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E3AC26">
      <w:pPr>
        <w:tabs>
          <w:tab w:val="left" w:pos="720"/>
          <w:tab w:val="left" w:pos="2160"/>
          <w:tab w:val="left" w:pos="2880"/>
          <w:tab w:val="left" w:pos="3600"/>
          <w:tab w:val="left" w:pos="4320"/>
          <w:tab w:val="left" w:pos="5040"/>
          <w:tab w:val="left" w:pos="5760"/>
        </w:tabs>
        <w:autoSpaceDE w:val="0"/>
        <w:autoSpaceDN w:val="0"/>
        <w:adjustRightInd w:val="0"/>
        <w:spacing w:after="0" w:line="312" w:lineRule="auto"/>
        <w:ind w:left="540" w:right="924" w:firstLine="355"/>
        <w:jc w:val="center"/>
        <w:rPr>
          <w:rFonts w:hint="eastAsia" w:asciiTheme="minorEastAsia" w:hAnsiTheme="minorEastAsia" w:eastAsiaTheme="minorEastAsia" w:cstheme="minorEastAsia"/>
        </w:rPr>
      </w:pPr>
    </w:p>
    <w:p w14:paraId="29609741">
      <w:pPr>
        <w:tabs>
          <w:tab w:val="left" w:pos="720"/>
          <w:tab w:val="left" w:pos="2160"/>
          <w:tab w:val="left" w:pos="2880"/>
          <w:tab w:val="left" w:pos="3600"/>
          <w:tab w:val="left" w:pos="4320"/>
          <w:tab w:val="left" w:pos="5040"/>
          <w:tab w:val="left" w:pos="5760"/>
        </w:tabs>
        <w:autoSpaceDE w:val="0"/>
        <w:autoSpaceDN w:val="0"/>
        <w:adjustRightInd w:val="0"/>
        <w:spacing w:after="0" w:line="312" w:lineRule="auto"/>
        <w:ind w:left="540" w:right="924" w:firstLine="355"/>
        <w:jc w:val="center"/>
        <w:rPr>
          <w:rFonts w:hint="eastAsia" w:asciiTheme="minorEastAsia" w:hAnsiTheme="minorEastAsia" w:eastAsiaTheme="minorEastAsia" w:cstheme="minorEastAsia"/>
        </w:rPr>
      </w:pPr>
    </w:p>
    <w:p w14:paraId="0D1CFD42">
      <w:pPr>
        <w:tabs>
          <w:tab w:val="left" w:pos="720"/>
          <w:tab w:val="left" w:pos="2160"/>
          <w:tab w:val="left" w:pos="2880"/>
          <w:tab w:val="left" w:pos="3600"/>
          <w:tab w:val="left" w:pos="4320"/>
          <w:tab w:val="left" w:pos="5040"/>
          <w:tab w:val="left" w:pos="5760"/>
        </w:tabs>
        <w:autoSpaceDE w:val="0"/>
        <w:autoSpaceDN w:val="0"/>
        <w:adjustRightInd w:val="0"/>
        <w:spacing w:after="0" w:line="312" w:lineRule="auto"/>
        <w:ind w:left="540" w:right="924" w:firstLine="355"/>
        <w:jc w:val="center"/>
        <w:rPr>
          <w:rFonts w:hint="eastAsia" w:asciiTheme="minorEastAsia" w:hAnsiTheme="minorEastAsia" w:eastAsiaTheme="minorEastAsia" w:cstheme="minorEastAsia"/>
        </w:rPr>
      </w:pPr>
    </w:p>
    <w:p w14:paraId="6B3AAC62">
      <w:pPr>
        <w:tabs>
          <w:tab w:val="left" w:pos="720"/>
          <w:tab w:val="left" w:pos="2160"/>
          <w:tab w:val="left" w:pos="2880"/>
          <w:tab w:val="left" w:pos="3600"/>
          <w:tab w:val="left" w:pos="4320"/>
          <w:tab w:val="left" w:pos="5040"/>
          <w:tab w:val="left" w:pos="5760"/>
        </w:tabs>
        <w:autoSpaceDE w:val="0"/>
        <w:autoSpaceDN w:val="0"/>
        <w:adjustRightInd w:val="0"/>
        <w:spacing w:after="0" w:line="312" w:lineRule="auto"/>
        <w:ind w:left="540" w:right="924" w:firstLine="355"/>
        <w:jc w:val="center"/>
        <w:rPr>
          <w:rFonts w:hint="eastAsia" w:asciiTheme="minorEastAsia" w:hAnsiTheme="minorEastAsia" w:eastAsiaTheme="minorEastAsia" w:cstheme="minorEastAsia"/>
          <w:b/>
          <w:kern w:val="0"/>
          <w:sz w:val="52"/>
          <w:szCs w:val="52"/>
        </w:rPr>
      </w:pPr>
      <w:r>
        <w:rPr>
          <w:rFonts w:hint="eastAsia" w:asciiTheme="minorEastAsia" w:hAnsiTheme="minorEastAsia" w:eastAsiaTheme="minorEastAsia" w:cstheme="minorEastAsia"/>
        </w:rPr>
        <w:drawing>
          <wp:inline distT="0" distB="0" distL="0" distR="0">
            <wp:extent cx="1086485" cy="93853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089818" cy="941207"/>
                    </a:xfrm>
                    <a:prstGeom prst="rect">
                      <a:avLst/>
                    </a:prstGeom>
                    <a:noFill/>
                    <a:ln>
                      <a:noFill/>
                    </a:ln>
                  </pic:spPr>
                </pic:pic>
              </a:graphicData>
            </a:graphic>
          </wp:inline>
        </w:drawing>
      </w:r>
    </w:p>
    <w:p w14:paraId="40D74C03">
      <w:pPr>
        <w:pStyle w:val="24"/>
        <w:rPr>
          <w:rFonts w:hint="eastAsia" w:asciiTheme="minorEastAsia" w:hAnsiTheme="minorEastAsia" w:eastAsiaTheme="minorEastAsia" w:cstheme="minorEastAsia"/>
        </w:rPr>
      </w:pPr>
    </w:p>
    <w:p w14:paraId="2D9B600C">
      <w:pPr>
        <w:tabs>
          <w:tab w:val="left" w:pos="720"/>
          <w:tab w:val="left" w:pos="2160"/>
          <w:tab w:val="left" w:pos="2880"/>
          <w:tab w:val="left" w:pos="3600"/>
          <w:tab w:val="left" w:pos="4320"/>
          <w:tab w:val="left" w:pos="5040"/>
          <w:tab w:val="left" w:pos="5760"/>
        </w:tabs>
        <w:autoSpaceDE w:val="0"/>
        <w:autoSpaceDN w:val="0"/>
        <w:adjustRightInd w:val="0"/>
        <w:spacing w:after="0" w:line="312" w:lineRule="auto"/>
        <w:ind w:left="540" w:right="924" w:firstLine="355"/>
        <w:jc w:val="center"/>
        <w:rPr>
          <w:rFonts w:hint="eastAsia" w:asciiTheme="minorEastAsia" w:hAnsiTheme="minorEastAsia" w:eastAsiaTheme="minorEastAsia" w:cstheme="minorEastAsia"/>
          <w:b/>
          <w:kern w:val="0"/>
          <w:sz w:val="56"/>
          <w:szCs w:val="56"/>
        </w:rPr>
      </w:pPr>
      <w:r>
        <w:rPr>
          <w:rFonts w:hint="eastAsia" w:asciiTheme="minorEastAsia" w:hAnsiTheme="minorEastAsia" w:eastAsiaTheme="minorEastAsia" w:cstheme="minorEastAsia"/>
          <w:b/>
          <w:kern w:val="0"/>
          <w:sz w:val="56"/>
          <w:szCs w:val="56"/>
          <w:lang w:eastAsia="zh-CN"/>
        </w:rPr>
        <w:t>公开</w:t>
      </w:r>
      <w:r>
        <w:rPr>
          <w:rFonts w:hint="eastAsia" w:asciiTheme="minorEastAsia" w:hAnsiTheme="minorEastAsia" w:eastAsiaTheme="minorEastAsia" w:cstheme="minorEastAsia"/>
          <w:b/>
          <w:kern w:val="0"/>
          <w:sz w:val="56"/>
          <w:szCs w:val="56"/>
        </w:rPr>
        <w:t>招标文件</w:t>
      </w:r>
    </w:p>
    <w:p w14:paraId="27909986">
      <w:pPr>
        <w:tabs>
          <w:tab w:val="left" w:pos="720"/>
          <w:tab w:val="left" w:pos="1440"/>
          <w:tab w:val="left" w:pos="2160"/>
          <w:tab w:val="left" w:pos="2880"/>
          <w:tab w:val="left" w:pos="3600"/>
          <w:tab w:val="left" w:pos="4320"/>
          <w:tab w:val="left" w:pos="5040"/>
          <w:tab w:val="left" w:pos="5760"/>
        </w:tabs>
        <w:autoSpaceDE w:val="0"/>
        <w:autoSpaceDN w:val="0"/>
        <w:adjustRightInd w:val="0"/>
        <w:spacing w:after="0" w:line="312" w:lineRule="auto"/>
        <w:ind w:left="1440" w:right="1800"/>
        <w:jc w:val="center"/>
        <w:rPr>
          <w:rFonts w:hint="eastAsia" w:asciiTheme="minorEastAsia" w:hAnsiTheme="minorEastAsia" w:eastAsiaTheme="minorEastAsia" w:cstheme="minorEastAsia"/>
          <w:b/>
          <w:kern w:val="0"/>
          <w:sz w:val="24"/>
        </w:rPr>
      </w:pPr>
      <w:r>
        <w:rPr>
          <w:rFonts w:hint="eastAsia" w:asciiTheme="minorEastAsia" w:hAnsiTheme="minorEastAsia" w:eastAsiaTheme="minorEastAsia" w:cstheme="minorEastAsia"/>
          <w:b/>
          <w:kern w:val="0"/>
          <w:sz w:val="24"/>
        </w:rPr>
        <w:t xml:space="preserve"> （线上电子招投标） </w:t>
      </w:r>
    </w:p>
    <w:p w14:paraId="5F0037BF">
      <w:pPr>
        <w:tabs>
          <w:tab w:val="left" w:pos="720"/>
          <w:tab w:val="left" w:pos="1440"/>
          <w:tab w:val="left" w:pos="2160"/>
          <w:tab w:val="left" w:pos="2880"/>
          <w:tab w:val="left" w:pos="3600"/>
          <w:tab w:val="left" w:pos="4320"/>
          <w:tab w:val="left" w:pos="5040"/>
          <w:tab w:val="left" w:pos="5760"/>
        </w:tabs>
        <w:autoSpaceDE w:val="0"/>
        <w:autoSpaceDN w:val="0"/>
        <w:adjustRightInd w:val="0"/>
        <w:spacing w:after="0" w:line="312" w:lineRule="auto"/>
        <w:ind w:left="1440" w:right="1800"/>
        <w:jc w:val="center"/>
        <w:rPr>
          <w:rFonts w:hint="eastAsia" w:asciiTheme="minorEastAsia" w:hAnsiTheme="minorEastAsia" w:eastAsiaTheme="minorEastAsia" w:cstheme="minorEastAsia"/>
          <w:color w:val="000000" w:themeColor="text1"/>
          <w:sz w:val="28"/>
          <w:szCs w:val="28"/>
          <w14:textFill>
            <w14:solidFill>
              <w14:schemeClr w14:val="tx1"/>
            </w14:solidFill>
          </w14:textFill>
        </w:rPr>
      </w:pPr>
    </w:p>
    <w:p w14:paraId="32A14853">
      <w:pPr>
        <w:tabs>
          <w:tab w:val="left" w:pos="720"/>
          <w:tab w:val="left" w:pos="1440"/>
          <w:tab w:val="left" w:pos="2160"/>
          <w:tab w:val="left" w:pos="2880"/>
          <w:tab w:val="left" w:pos="3600"/>
          <w:tab w:val="left" w:pos="4320"/>
          <w:tab w:val="left" w:pos="5040"/>
          <w:tab w:val="left" w:pos="5760"/>
        </w:tabs>
        <w:autoSpaceDE w:val="0"/>
        <w:autoSpaceDN w:val="0"/>
        <w:adjustRightInd w:val="0"/>
        <w:spacing w:after="0" w:line="312" w:lineRule="auto"/>
        <w:ind w:left="1440" w:right="1800"/>
        <w:jc w:val="cente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项目编号：</w:t>
      </w: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WLCG-2024-GK048号</w:t>
      </w:r>
    </w:p>
    <w:p w14:paraId="6E29A7D7">
      <w:pPr>
        <w:tabs>
          <w:tab w:val="left" w:pos="720"/>
          <w:tab w:val="left" w:pos="1440"/>
          <w:tab w:val="left" w:pos="2160"/>
          <w:tab w:val="left" w:pos="2880"/>
          <w:tab w:val="left" w:pos="3600"/>
          <w:tab w:val="left" w:pos="4320"/>
          <w:tab w:val="left" w:pos="5040"/>
          <w:tab w:val="left" w:pos="5760"/>
        </w:tabs>
        <w:autoSpaceDE w:val="0"/>
        <w:autoSpaceDN w:val="0"/>
        <w:adjustRightInd w:val="0"/>
        <w:spacing w:after="0" w:line="312" w:lineRule="auto"/>
        <w:ind w:left="1440" w:right="1800"/>
        <w:jc w:val="center"/>
        <w:rPr>
          <w:rFonts w:hint="eastAsia" w:asciiTheme="minorEastAsia" w:hAnsiTheme="minorEastAsia" w:eastAsiaTheme="minorEastAsia" w:cstheme="minorEastAsia"/>
          <w:kern w:val="0"/>
          <w:sz w:val="24"/>
        </w:rPr>
      </w:pPr>
    </w:p>
    <w:p w14:paraId="7F1F3694">
      <w:pPr>
        <w:autoSpaceDE w:val="0"/>
        <w:autoSpaceDN w:val="0"/>
        <w:adjustRightInd w:val="0"/>
        <w:spacing w:after="0" w:line="312" w:lineRule="auto"/>
        <w:ind w:firstLine="1797" w:firstLineChars="642"/>
        <w:jc w:val="left"/>
        <w:rPr>
          <w:rFonts w:hint="eastAsia" w:asciiTheme="minorEastAsia" w:hAnsiTheme="minorEastAsia" w:eastAsiaTheme="minorEastAsia" w:cstheme="minorEastAsia"/>
          <w:kern w:val="0"/>
          <w:sz w:val="28"/>
        </w:rPr>
      </w:pPr>
    </w:p>
    <w:p w14:paraId="386F4706">
      <w:pPr>
        <w:autoSpaceDE w:val="0"/>
        <w:autoSpaceDN w:val="0"/>
        <w:adjustRightInd w:val="0"/>
        <w:spacing w:after="0" w:line="312" w:lineRule="auto"/>
        <w:ind w:left="2519" w:leftChars="533" w:hanging="1400" w:hangingChars="500"/>
        <w:jc w:val="left"/>
        <w:rPr>
          <w:rFonts w:hint="eastAsia" w:asciiTheme="minorEastAsia" w:hAnsiTheme="minorEastAsia" w:eastAsiaTheme="minorEastAsia" w:cstheme="minorEastAsia"/>
          <w:kern w:val="0"/>
          <w:sz w:val="28"/>
          <w:lang w:val="en-US"/>
        </w:rPr>
      </w:pPr>
      <w:r>
        <w:rPr>
          <w:rFonts w:hint="eastAsia" w:asciiTheme="minorEastAsia" w:hAnsiTheme="minorEastAsia" w:eastAsiaTheme="minorEastAsia" w:cstheme="minorEastAsia"/>
          <w:kern w:val="0"/>
          <w:sz w:val="28"/>
        </w:rPr>
        <w:t>采购项目：</w:t>
      </w:r>
      <w:bookmarkStart w:id="0" w:name="_Hlk19027885"/>
      <w:r>
        <w:rPr>
          <w:rFonts w:hint="eastAsia" w:asciiTheme="minorEastAsia" w:hAnsiTheme="minorEastAsia" w:eastAsiaTheme="minorEastAsia" w:cstheme="minorEastAsia"/>
          <w:kern w:val="0"/>
          <w:sz w:val="28"/>
        </w:rPr>
        <w:t xml:space="preserve"> </w:t>
      </w:r>
      <w:r>
        <w:rPr>
          <w:rFonts w:hint="eastAsia" w:asciiTheme="minorEastAsia" w:hAnsiTheme="minorEastAsia" w:eastAsiaTheme="minorEastAsia" w:cstheme="minorEastAsia"/>
          <w:color w:val="000000" w:themeColor="text1"/>
          <w:kern w:val="0"/>
          <w:sz w:val="28"/>
          <w:lang w:val="en-US" w:eastAsia="zh-CN"/>
          <w14:textFill>
            <w14:solidFill>
              <w14:schemeClr w14:val="tx1"/>
            </w14:solidFill>
          </w14:textFill>
        </w:rPr>
        <w:t>台州市公安局椒江分局白云派出所迁建一期工程（厨房设备）</w:t>
      </w:r>
    </w:p>
    <w:p w14:paraId="0E8DFFBE">
      <w:pPr>
        <w:autoSpaceDE w:val="0"/>
        <w:autoSpaceDN w:val="0"/>
        <w:adjustRightInd w:val="0"/>
        <w:spacing w:after="0" w:line="312" w:lineRule="auto"/>
        <w:ind w:left="1679" w:leftChars="533" w:hanging="560" w:hangingChars="200"/>
        <w:rPr>
          <w:rFonts w:hint="eastAsia" w:asciiTheme="minorEastAsia" w:hAnsiTheme="minorEastAsia" w:eastAsiaTheme="minorEastAsia" w:cstheme="minorEastAsia"/>
          <w:kern w:val="0"/>
          <w:sz w:val="28"/>
          <w:lang w:eastAsia="zh-CN"/>
        </w:rPr>
      </w:pPr>
      <w:r>
        <w:rPr>
          <w:rFonts w:hint="eastAsia" w:asciiTheme="minorEastAsia" w:hAnsiTheme="minorEastAsia" w:eastAsiaTheme="minorEastAsia" w:cstheme="minorEastAsia"/>
          <w:kern w:val="0"/>
          <w:sz w:val="28"/>
        </w:rPr>
        <w:t>采</w:t>
      </w:r>
      <w:r>
        <w:rPr>
          <w:rFonts w:hint="eastAsia" w:asciiTheme="minorEastAsia" w:hAnsiTheme="minorEastAsia" w:eastAsiaTheme="minorEastAsia" w:cstheme="minorEastAsia"/>
          <w:kern w:val="0"/>
          <w:sz w:val="28"/>
          <w:lang w:val="en-US" w:eastAsia="zh-CN"/>
        </w:rPr>
        <w:t xml:space="preserve"> </w:t>
      </w:r>
      <w:r>
        <w:rPr>
          <w:rFonts w:hint="eastAsia" w:asciiTheme="minorEastAsia" w:hAnsiTheme="minorEastAsia" w:eastAsiaTheme="minorEastAsia" w:cstheme="minorEastAsia"/>
          <w:kern w:val="0"/>
          <w:sz w:val="28"/>
        </w:rPr>
        <w:t>购</w:t>
      </w:r>
      <w:r>
        <w:rPr>
          <w:rFonts w:hint="eastAsia" w:asciiTheme="minorEastAsia" w:hAnsiTheme="minorEastAsia" w:eastAsiaTheme="minorEastAsia" w:cstheme="minorEastAsia"/>
          <w:kern w:val="0"/>
          <w:sz w:val="28"/>
          <w:lang w:val="en-US" w:eastAsia="zh-CN"/>
        </w:rPr>
        <w:t xml:space="preserve"> </w:t>
      </w:r>
      <w:r>
        <w:rPr>
          <w:rFonts w:hint="eastAsia" w:asciiTheme="minorEastAsia" w:hAnsiTheme="minorEastAsia" w:eastAsiaTheme="minorEastAsia" w:cstheme="minorEastAsia"/>
          <w:kern w:val="0"/>
          <w:sz w:val="28"/>
        </w:rPr>
        <w:t xml:space="preserve">人： </w:t>
      </w:r>
      <w:r>
        <w:rPr>
          <w:rFonts w:hint="eastAsia" w:asciiTheme="minorEastAsia" w:hAnsiTheme="minorEastAsia" w:eastAsiaTheme="minorEastAsia" w:cstheme="minorEastAsia"/>
          <w:color w:val="000000" w:themeColor="text1"/>
          <w:kern w:val="0"/>
          <w:sz w:val="28"/>
          <w:lang w:eastAsia="zh-CN"/>
          <w14:textFill>
            <w14:solidFill>
              <w14:schemeClr w14:val="tx1"/>
            </w14:solidFill>
          </w14:textFill>
        </w:rPr>
        <w:t>台州市公安局椒江分局</w:t>
      </w:r>
    </w:p>
    <w:bookmarkEnd w:id="0"/>
    <w:p w14:paraId="4DFE0973">
      <w:pPr>
        <w:autoSpaceDE w:val="0"/>
        <w:autoSpaceDN w:val="0"/>
        <w:adjustRightInd w:val="0"/>
        <w:spacing w:after="0" w:line="312" w:lineRule="auto"/>
        <w:rPr>
          <w:rFonts w:hint="eastAsia" w:asciiTheme="minorEastAsia" w:hAnsiTheme="minorEastAsia" w:eastAsiaTheme="minorEastAsia" w:cstheme="minorEastAsia"/>
          <w:kern w:val="0"/>
          <w:sz w:val="28"/>
        </w:rPr>
      </w:pPr>
    </w:p>
    <w:p w14:paraId="1BA67AA5">
      <w:pPr>
        <w:tabs>
          <w:tab w:val="left" w:pos="720"/>
          <w:tab w:val="left" w:pos="1440"/>
          <w:tab w:val="left" w:pos="2160"/>
          <w:tab w:val="left" w:pos="2880"/>
          <w:tab w:val="left" w:pos="3600"/>
          <w:tab w:val="left" w:pos="4320"/>
          <w:tab w:val="left" w:pos="5040"/>
          <w:tab w:val="left" w:pos="5760"/>
        </w:tabs>
        <w:autoSpaceDE w:val="0"/>
        <w:autoSpaceDN w:val="0"/>
        <w:adjustRightInd w:val="0"/>
        <w:spacing w:after="0" w:line="312" w:lineRule="auto"/>
        <w:ind w:left="1440" w:right="1800"/>
        <w:jc w:val="center"/>
        <w:rPr>
          <w:rFonts w:hint="eastAsia" w:asciiTheme="minorEastAsia" w:hAnsiTheme="minorEastAsia" w:eastAsiaTheme="minorEastAsia" w:cstheme="minorEastAsia"/>
          <w:kern w:val="0"/>
          <w:sz w:val="32"/>
        </w:rPr>
      </w:pPr>
    </w:p>
    <w:p w14:paraId="545F5806">
      <w:pPr>
        <w:pStyle w:val="24"/>
        <w:rPr>
          <w:rFonts w:hint="eastAsia" w:asciiTheme="minorEastAsia" w:hAnsiTheme="minorEastAsia" w:eastAsiaTheme="minorEastAsia" w:cstheme="minorEastAsia"/>
          <w:kern w:val="0"/>
          <w:sz w:val="32"/>
        </w:rPr>
      </w:pPr>
    </w:p>
    <w:p w14:paraId="5B2420A9">
      <w:pPr>
        <w:pStyle w:val="24"/>
        <w:rPr>
          <w:rFonts w:hint="eastAsia" w:asciiTheme="minorEastAsia" w:hAnsiTheme="minorEastAsia" w:eastAsiaTheme="minorEastAsia" w:cstheme="minorEastAsia"/>
          <w:kern w:val="0"/>
          <w:sz w:val="32"/>
        </w:rPr>
      </w:pPr>
    </w:p>
    <w:p w14:paraId="1532F8F5">
      <w:pPr>
        <w:pStyle w:val="24"/>
        <w:rPr>
          <w:rFonts w:hint="eastAsia" w:asciiTheme="minorEastAsia" w:hAnsiTheme="minorEastAsia" w:eastAsiaTheme="minorEastAsia" w:cstheme="minorEastAsia"/>
          <w:kern w:val="0"/>
          <w:sz w:val="32"/>
        </w:rPr>
      </w:pPr>
    </w:p>
    <w:p w14:paraId="47D4C372">
      <w:pPr>
        <w:tabs>
          <w:tab w:val="left" w:pos="720"/>
          <w:tab w:val="left" w:pos="2160"/>
          <w:tab w:val="left" w:pos="2880"/>
          <w:tab w:val="left" w:pos="3600"/>
          <w:tab w:val="left" w:pos="4320"/>
          <w:tab w:val="left" w:pos="5040"/>
          <w:tab w:val="left" w:pos="5760"/>
        </w:tabs>
        <w:autoSpaceDE w:val="0"/>
        <w:autoSpaceDN w:val="0"/>
        <w:adjustRightInd w:val="0"/>
        <w:spacing w:after="0" w:line="312" w:lineRule="auto"/>
        <w:ind w:left="540" w:right="924" w:firstLine="355"/>
        <w:jc w:val="center"/>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color w:val="000000" w:themeColor="text1"/>
          <w:kern w:val="0"/>
          <w:sz w:val="28"/>
          <w14:textFill>
            <w14:solidFill>
              <w14:schemeClr w14:val="tx1"/>
            </w14:solidFill>
          </w14:textFill>
        </w:rPr>
        <w:t>采购代理机构：</w:t>
      </w:r>
      <w:r>
        <w:rPr>
          <w:rFonts w:hint="eastAsia" w:asciiTheme="minorEastAsia" w:hAnsiTheme="minorEastAsia" w:eastAsiaTheme="minorEastAsia" w:cstheme="minorEastAsia"/>
          <w:kern w:val="0"/>
          <w:sz w:val="28"/>
          <w:szCs w:val="28"/>
        </w:rPr>
        <w:t>台州蔚蓝投资咨询有限公司</w:t>
      </w:r>
    </w:p>
    <w:p w14:paraId="234AFB11">
      <w:pPr>
        <w:autoSpaceDE w:val="0"/>
        <w:autoSpaceDN w:val="0"/>
        <w:adjustRightInd w:val="0"/>
        <w:spacing w:line="360" w:lineRule="auto"/>
        <w:jc w:val="center"/>
        <w:rPr>
          <w:rFonts w:hint="eastAsia" w:asciiTheme="minorEastAsia" w:hAnsiTheme="minorEastAsia" w:eastAsiaTheme="minorEastAsia" w:cstheme="minorEastAsia"/>
          <w:color w:val="000000" w:themeColor="text1"/>
          <w:kern w:val="0"/>
          <w:sz w:val="28"/>
          <w14:textFill>
            <w14:solidFill>
              <w14:schemeClr w14:val="tx1"/>
            </w14:solidFill>
          </w14:textFill>
        </w:rPr>
      </w:pPr>
      <w:r>
        <w:rPr>
          <w:rFonts w:hint="eastAsia" w:asciiTheme="minorEastAsia" w:hAnsiTheme="minorEastAsia" w:eastAsiaTheme="minorEastAsia" w:cstheme="minorEastAsia"/>
          <w:color w:val="000000" w:themeColor="text1"/>
          <w:kern w:val="0"/>
          <w:sz w:val="28"/>
          <w:lang w:val="en-US" w:eastAsia="zh-CN"/>
          <w14:textFill>
            <w14:solidFill>
              <w14:schemeClr w14:val="tx1"/>
            </w14:solidFill>
          </w14:textFill>
        </w:rPr>
        <w:t>2024</w:t>
      </w:r>
      <w:r>
        <w:rPr>
          <w:rFonts w:hint="eastAsia" w:asciiTheme="minorEastAsia" w:hAnsiTheme="minorEastAsia" w:eastAsiaTheme="minorEastAsia" w:cstheme="minorEastAsia"/>
          <w:color w:val="000000" w:themeColor="text1"/>
          <w:kern w:val="0"/>
          <w:sz w:val="28"/>
          <w14:textFill>
            <w14:solidFill>
              <w14:schemeClr w14:val="tx1"/>
            </w14:solidFill>
          </w14:textFill>
        </w:rPr>
        <w:t>年</w:t>
      </w:r>
      <w:r>
        <w:rPr>
          <w:rFonts w:hint="eastAsia" w:asciiTheme="minorEastAsia" w:hAnsiTheme="minorEastAsia" w:eastAsiaTheme="minorEastAsia" w:cstheme="minorEastAsia"/>
          <w:color w:val="auto"/>
          <w:kern w:val="0"/>
          <w:sz w:val="28"/>
          <w:lang w:val="en-US" w:eastAsia="zh-CN"/>
        </w:rPr>
        <w:t>11</w:t>
      </w:r>
      <w:r>
        <w:rPr>
          <w:rFonts w:hint="eastAsia" w:asciiTheme="minorEastAsia" w:hAnsiTheme="minorEastAsia" w:eastAsiaTheme="minorEastAsia" w:cstheme="minorEastAsia"/>
          <w:color w:val="000000" w:themeColor="text1"/>
          <w:kern w:val="0"/>
          <w:sz w:val="28"/>
          <w14:textFill>
            <w14:solidFill>
              <w14:schemeClr w14:val="tx1"/>
            </w14:solidFill>
          </w14:textFill>
        </w:rPr>
        <w:t>月</w:t>
      </w:r>
    </w:p>
    <w:p w14:paraId="7B4B1756">
      <w:pPr>
        <w:spacing w:after="0" w:line="312" w:lineRule="auto"/>
        <w:rPr>
          <w:rFonts w:hint="eastAsia" w:asciiTheme="minorEastAsia" w:hAnsiTheme="minorEastAsia" w:eastAsiaTheme="minorEastAsia" w:cstheme="minorEastAsia"/>
          <w:b/>
          <w:bCs/>
          <w:sz w:val="36"/>
          <w:szCs w:val="36"/>
        </w:rPr>
      </w:pPr>
    </w:p>
    <w:p w14:paraId="64469D0B">
      <w:pPr>
        <w:spacing w:after="0" w:line="312" w:lineRule="auto"/>
        <w:jc w:val="center"/>
        <w:rPr>
          <w:rFonts w:hint="eastAsia" w:asciiTheme="minorEastAsia" w:hAnsiTheme="minorEastAsia" w:eastAsiaTheme="minorEastAsia" w:cstheme="minorEastAsia"/>
          <w:b/>
          <w:bCs/>
          <w:sz w:val="36"/>
          <w:szCs w:val="36"/>
        </w:rPr>
      </w:pPr>
    </w:p>
    <w:p w14:paraId="35E335FD">
      <w:pPr>
        <w:spacing w:after="0" w:line="312" w:lineRule="auto"/>
        <w:jc w:val="center"/>
        <w:rPr>
          <w:rFonts w:hint="eastAsia" w:asciiTheme="minorEastAsia" w:hAnsiTheme="minorEastAsia" w:eastAsiaTheme="minorEastAsia" w:cstheme="minorEastAsia"/>
          <w:b/>
          <w:bCs/>
          <w:sz w:val="36"/>
          <w:szCs w:val="36"/>
        </w:rPr>
      </w:pPr>
      <w:r>
        <w:rPr>
          <w:rFonts w:hint="eastAsia" w:asciiTheme="minorEastAsia" w:hAnsiTheme="minorEastAsia" w:eastAsiaTheme="minorEastAsia" w:cstheme="minorEastAsia"/>
          <w:b/>
          <w:bCs/>
          <w:sz w:val="36"/>
          <w:szCs w:val="36"/>
        </w:rPr>
        <w:t>目    录</w:t>
      </w:r>
    </w:p>
    <w:p w14:paraId="0D770940">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after="0" w:line="312" w:lineRule="auto"/>
        <w:ind w:left="3232" w:right="25" w:firstLine="6847"/>
        <w:jc w:val="left"/>
        <w:rPr>
          <w:rFonts w:hint="eastAsia" w:asciiTheme="minorEastAsia" w:hAnsiTheme="minorEastAsia" w:eastAsiaTheme="minorEastAsia" w:cstheme="minorEastAsia"/>
          <w:b/>
          <w:sz w:val="36"/>
        </w:rPr>
      </w:pPr>
    </w:p>
    <w:p w14:paraId="1E4CE343">
      <w:pPr>
        <w:spacing w:after="0" w:line="312" w:lineRule="auto"/>
        <w:rPr>
          <w:rFonts w:hint="eastAsia" w:asciiTheme="minorEastAsia" w:hAnsiTheme="minorEastAsia" w:eastAsiaTheme="minorEastAsia" w:cstheme="minorEastAsia"/>
          <w:sz w:val="28"/>
          <w:szCs w:val="28"/>
        </w:rPr>
      </w:pPr>
    </w:p>
    <w:p w14:paraId="694840AE">
      <w:pPr>
        <w:numPr>
          <w:ilvl w:val="0"/>
          <w:numId w:val="2"/>
        </w:numPr>
        <w:spacing w:after="0" w:line="312"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公开招标采购公告</w:t>
      </w:r>
    </w:p>
    <w:p w14:paraId="14605872">
      <w:pPr>
        <w:numPr>
          <w:ilvl w:val="0"/>
          <w:numId w:val="2"/>
        </w:numPr>
        <w:spacing w:after="0" w:line="312"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公开招标需求</w:t>
      </w:r>
    </w:p>
    <w:p w14:paraId="38B77F85">
      <w:pPr>
        <w:numPr>
          <w:ilvl w:val="0"/>
          <w:numId w:val="2"/>
        </w:numPr>
        <w:spacing w:after="0" w:line="312"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投标人须知</w:t>
      </w:r>
    </w:p>
    <w:p w14:paraId="292DF6B1">
      <w:pPr>
        <w:numPr>
          <w:ilvl w:val="0"/>
          <w:numId w:val="2"/>
        </w:numPr>
        <w:spacing w:after="0" w:line="312"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评标办法及评分标准</w:t>
      </w:r>
    </w:p>
    <w:p w14:paraId="57A4FDF8">
      <w:pPr>
        <w:numPr>
          <w:ilvl w:val="0"/>
          <w:numId w:val="2"/>
        </w:numPr>
        <w:spacing w:after="0" w:line="312"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政府采购合同主要条款指引</w:t>
      </w:r>
    </w:p>
    <w:p w14:paraId="0497B07C">
      <w:pPr>
        <w:numPr>
          <w:ilvl w:val="0"/>
          <w:numId w:val="2"/>
        </w:numPr>
        <w:spacing w:after="0" w:line="312"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投标文件格式附件</w:t>
      </w:r>
    </w:p>
    <w:p w14:paraId="1AAF9686">
      <w:pPr>
        <w:spacing w:after="0" w:line="312" w:lineRule="auto"/>
        <w:rPr>
          <w:rFonts w:hint="eastAsia" w:asciiTheme="minorEastAsia" w:hAnsiTheme="minorEastAsia" w:eastAsiaTheme="minorEastAsia" w:cstheme="minorEastAsia"/>
        </w:rPr>
      </w:pPr>
    </w:p>
    <w:p w14:paraId="7A6A405B">
      <w:pPr>
        <w:spacing w:after="0" w:line="312" w:lineRule="auto"/>
        <w:rPr>
          <w:rFonts w:hint="eastAsia" w:asciiTheme="minorEastAsia" w:hAnsiTheme="minorEastAsia" w:eastAsiaTheme="minorEastAsia" w:cstheme="minorEastAsia"/>
        </w:rPr>
      </w:pPr>
    </w:p>
    <w:p w14:paraId="035D1297">
      <w:pPr>
        <w:spacing w:after="0" w:line="312" w:lineRule="auto"/>
        <w:rPr>
          <w:rFonts w:hint="eastAsia" w:asciiTheme="minorEastAsia" w:hAnsiTheme="minorEastAsia" w:eastAsiaTheme="minorEastAsia" w:cstheme="minorEastAsia"/>
        </w:rPr>
      </w:pPr>
    </w:p>
    <w:p w14:paraId="7954CCF7">
      <w:pPr>
        <w:spacing w:after="0" w:line="312" w:lineRule="auto"/>
        <w:rPr>
          <w:rFonts w:hint="eastAsia" w:asciiTheme="minorEastAsia" w:hAnsiTheme="minorEastAsia" w:eastAsiaTheme="minorEastAsia" w:cstheme="minorEastAsia"/>
        </w:rPr>
      </w:pPr>
    </w:p>
    <w:p w14:paraId="2D21C866">
      <w:pPr>
        <w:spacing w:after="0" w:line="312" w:lineRule="auto"/>
        <w:rPr>
          <w:rFonts w:hint="eastAsia" w:asciiTheme="minorEastAsia" w:hAnsiTheme="minorEastAsia" w:eastAsiaTheme="minorEastAsia" w:cstheme="minorEastAsia"/>
        </w:rPr>
      </w:pPr>
    </w:p>
    <w:p w14:paraId="38452D38">
      <w:pPr>
        <w:spacing w:after="0" w:line="312" w:lineRule="auto"/>
        <w:rPr>
          <w:rFonts w:hint="eastAsia" w:asciiTheme="minorEastAsia" w:hAnsiTheme="minorEastAsia" w:eastAsiaTheme="minorEastAsia" w:cstheme="minorEastAsia"/>
        </w:rPr>
      </w:pPr>
    </w:p>
    <w:p w14:paraId="4E7D6460">
      <w:pPr>
        <w:spacing w:after="0" w:line="312" w:lineRule="auto"/>
        <w:rPr>
          <w:rFonts w:hint="eastAsia" w:asciiTheme="minorEastAsia" w:hAnsiTheme="minorEastAsia" w:eastAsiaTheme="minorEastAsia" w:cstheme="minorEastAsia"/>
        </w:rPr>
      </w:pPr>
    </w:p>
    <w:p w14:paraId="66C7675A">
      <w:pPr>
        <w:spacing w:after="0" w:line="312" w:lineRule="auto"/>
        <w:rPr>
          <w:rFonts w:hint="eastAsia" w:asciiTheme="minorEastAsia" w:hAnsiTheme="minorEastAsia" w:eastAsiaTheme="minorEastAsia" w:cstheme="minorEastAsia"/>
        </w:rPr>
      </w:pPr>
    </w:p>
    <w:p w14:paraId="44E2C536">
      <w:pPr>
        <w:spacing w:after="0" w:line="312" w:lineRule="auto"/>
        <w:rPr>
          <w:rFonts w:hint="eastAsia" w:asciiTheme="minorEastAsia" w:hAnsiTheme="minorEastAsia" w:eastAsiaTheme="minorEastAsia" w:cstheme="minorEastAsia"/>
        </w:rPr>
      </w:pPr>
    </w:p>
    <w:p w14:paraId="20B0BDE8">
      <w:pPr>
        <w:tabs>
          <w:tab w:val="left" w:pos="180"/>
          <w:tab w:val="left" w:pos="360"/>
          <w:tab w:val="left" w:pos="540"/>
          <w:tab w:val="left" w:pos="8280"/>
        </w:tabs>
        <w:autoSpaceDE w:val="0"/>
        <w:autoSpaceDN w:val="0"/>
        <w:adjustRightInd w:val="0"/>
        <w:spacing w:after="0" w:line="360" w:lineRule="auto"/>
        <w:ind w:right="23"/>
        <w:jc w:val="center"/>
        <w:rPr>
          <w:rFonts w:hint="eastAsia" w:asciiTheme="minorEastAsia" w:hAnsiTheme="minorEastAsia" w:eastAsiaTheme="minorEastAsia" w:cstheme="minorEastAsia"/>
          <w:b/>
          <w:kern w:val="0"/>
          <w:sz w:val="36"/>
          <w:szCs w:val="36"/>
        </w:rPr>
      </w:pPr>
    </w:p>
    <w:p w14:paraId="1A687AEC">
      <w:pPr>
        <w:tabs>
          <w:tab w:val="left" w:pos="180"/>
          <w:tab w:val="left" w:pos="360"/>
          <w:tab w:val="left" w:pos="540"/>
          <w:tab w:val="left" w:pos="8280"/>
        </w:tabs>
        <w:autoSpaceDE w:val="0"/>
        <w:autoSpaceDN w:val="0"/>
        <w:adjustRightInd w:val="0"/>
        <w:spacing w:after="0" w:line="360" w:lineRule="auto"/>
        <w:ind w:right="23"/>
        <w:jc w:val="center"/>
        <w:rPr>
          <w:rFonts w:hint="eastAsia" w:asciiTheme="minorEastAsia" w:hAnsiTheme="minorEastAsia" w:eastAsiaTheme="minorEastAsia" w:cstheme="minorEastAsia"/>
          <w:b/>
          <w:kern w:val="0"/>
          <w:sz w:val="36"/>
          <w:szCs w:val="36"/>
        </w:rPr>
      </w:pPr>
    </w:p>
    <w:p w14:paraId="061C3093">
      <w:pPr>
        <w:tabs>
          <w:tab w:val="left" w:pos="180"/>
          <w:tab w:val="left" w:pos="360"/>
          <w:tab w:val="left" w:pos="540"/>
          <w:tab w:val="left" w:pos="8280"/>
        </w:tabs>
        <w:autoSpaceDE w:val="0"/>
        <w:autoSpaceDN w:val="0"/>
        <w:adjustRightInd w:val="0"/>
        <w:spacing w:after="0" w:line="360" w:lineRule="auto"/>
        <w:ind w:right="23"/>
        <w:jc w:val="center"/>
        <w:rPr>
          <w:rFonts w:hint="eastAsia" w:asciiTheme="minorEastAsia" w:hAnsiTheme="minorEastAsia" w:eastAsiaTheme="minorEastAsia" w:cstheme="minorEastAsia"/>
          <w:b/>
          <w:kern w:val="0"/>
          <w:sz w:val="36"/>
          <w:szCs w:val="36"/>
        </w:rPr>
      </w:pPr>
    </w:p>
    <w:p w14:paraId="26B9B19B">
      <w:pPr>
        <w:tabs>
          <w:tab w:val="left" w:pos="180"/>
          <w:tab w:val="left" w:pos="360"/>
          <w:tab w:val="left" w:pos="540"/>
          <w:tab w:val="left" w:pos="8280"/>
        </w:tabs>
        <w:autoSpaceDE w:val="0"/>
        <w:autoSpaceDN w:val="0"/>
        <w:adjustRightInd w:val="0"/>
        <w:spacing w:after="0" w:line="360" w:lineRule="auto"/>
        <w:ind w:right="23"/>
        <w:jc w:val="center"/>
        <w:rPr>
          <w:rFonts w:hint="eastAsia" w:asciiTheme="minorEastAsia" w:hAnsiTheme="minorEastAsia" w:eastAsiaTheme="minorEastAsia" w:cstheme="minorEastAsia"/>
          <w:b/>
          <w:kern w:val="0"/>
          <w:sz w:val="36"/>
          <w:szCs w:val="36"/>
        </w:rPr>
      </w:pPr>
    </w:p>
    <w:p w14:paraId="1B9EA9ED">
      <w:pPr>
        <w:tabs>
          <w:tab w:val="left" w:pos="180"/>
          <w:tab w:val="left" w:pos="360"/>
          <w:tab w:val="left" w:pos="540"/>
          <w:tab w:val="left" w:pos="8280"/>
        </w:tabs>
        <w:autoSpaceDE w:val="0"/>
        <w:autoSpaceDN w:val="0"/>
        <w:adjustRightInd w:val="0"/>
        <w:spacing w:after="0" w:line="360" w:lineRule="auto"/>
        <w:ind w:right="23"/>
        <w:jc w:val="center"/>
        <w:rPr>
          <w:rFonts w:hint="eastAsia" w:asciiTheme="minorEastAsia" w:hAnsiTheme="minorEastAsia" w:eastAsiaTheme="minorEastAsia" w:cstheme="minorEastAsia"/>
          <w:b/>
          <w:kern w:val="0"/>
          <w:sz w:val="36"/>
          <w:szCs w:val="36"/>
        </w:rPr>
      </w:pPr>
    </w:p>
    <w:p w14:paraId="52852E8A">
      <w:pPr>
        <w:tabs>
          <w:tab w:val="left" w:pos="180"/>
          <w:tab w:val="left" w:pos="360"/>
          <w:tab w:val="left" w:pos="540"/>
          <w:tab w:val="left" w:pos="8280"/>
        </w:tabs>
        <w:autoSpaceDE w:val="0"/>
        <w:autoSpaceDN w:val="0"/>
        <w:adjustRightInd w:val="0"/>
        <w:spacing w:after="0" w:line="360" w:lineRule="auto"/>
        <w:ind w:right="23"/>
        <w:jc w:val="center"/>
        <w:rPr>
          <w:rFonts w:hint="eastAsia" w:asciiTheme="minorEastAsia" w:hAnsiTheme="minorEastAsia" w:eastAsiaTheme="minorEastAsia" w:cstheme="minorEastAsia"/>
          <w:b/>
          <w:kern w:val="0"/>
          <w:sz w:val="36"/>
          <w:szCs w:val="36"/>
        </w:rPr>
      </w:pPr>
    </w:p>
    <w:p w14:paraId="3DA195BB">
      <w:pPr>
        <w:tabs>
          <w:tab w:val="left" w:pos="180"/>
          <w:tab w:val="left" w:pos="360"/>
          <w:tab w:val="left" w:pos="540"/>
          <w:tab w:val="left" w:pos="8280"/>
        </w:tabs>
        <w:autoSpaceDE w:val="0"/>
        <w:autoSpaceDN w:val="0"/>
        <w:adjustRightInd w:val="0"/>
        <w:spacing w:after="0" w:line="360" w:lineRule="auto"/>
        <w:ind w:right="23"/>
        <w:jc w:val="center"/>
        <w:rPr>
          <w:rFonts w:hint="eastAsia" w:asciiTheme="majorEastAsia" w:hAnsiTheme="majorEastAsia" w:eastAsiaTheme="majorEastAsia" w:cstheme="majorEastAsia"/>
          <w:b/>
          <w:kern w:val="0"/>
          <w:sz w:val="36"/>
          <w:szCs w:val="36"/>
        </w:rPr>
      </w:pPr>
      <w:r>
        <w:rPr>
          <w:rFonts w:hint="eastAsia" w:asciiTheme="majorEastAsia" w:hAnsiTheme="majorEastAsia" w:eastAsiaTheme="majorEastAsia" w:cstheme="majorEastAsia"/>
          <w:b/>
          <w:kern w:val="0"/>
          <w:sz w:val="36"/>
          <w:szCs w:val="36"/>
        </w:rPr>
        <w:t>第一章  公开</w:t>
      </w:r>
      <w:r>
        <w:rPr>
          <w:rFonts w:hint="eastAsia" w:asciiTheme="majorEastAsia" w:hAnsiTheme="majorEastAsia" w:eastAsiaTheme="majorEastAsia" w:cstheme="majorEastAsia"/>
          <w:b/>
          <w:sz w:val="36"/>
          <w:szCs w:val="36"/>
        </w:rPr>
        <w:t>招标采购公告</w:t>
      </w:r>
    </w:p>
    <w:p w14:paraId="4295A2E9">
      <w:pPr>
        <w:spacing w:after="0" w:line="360" w:lineRule="auto"/>
        <w:rPr>
          <w:rFonts w:hint="eastAsia" w:asciiTheme="minorEastAsia" w:hAnsiTheme="minorEastAsia" w:eastAsiaTheme="minorEastAsia" w:cstheme="minorEastAsia"/>
          <w:kern w:val="0"/>
          <w:sz w:val="24"/>
        </w:rPr>
      </w:pPr>
    </w:p>
    <w:p w14:paraId="3163704D">
      <w:pPr>
        <w:pBdr>
          <w:top w:val="single" w:color="auto" w:sz="4" w:space="1"/>
          <w:left w:val="single" w:color="auto" w:sz="4" w:space="4"/>
          <w:bottom w:val="single" w:color="auto" w:sz="4" w:space="18"/>
          <w:right w:val="single" w:color="auto" w:sz="4" w:space="4"/>
        </w:pBdr>
        <w:spacing w:after="0"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项目概况</w:t>
      </w:r>
    </w:p>
    <w:p w14:paraId="1EFBBC44">
      <w:pPr>
        <w:pBdr>
          <w:top w:val="single" w:color="auto" w:sz="4" w:space="1"/>
          <w:left w:val="single" w:color="auto" w:sz="4" w:space="4"/>
          <w:bottom w:val="single" w:color="auto" w:sz="4" w:space="18"/>
          <w:right w:val="single" w:color="auto" w:sz="4" w:space="4"/>
        </w:pBdr>
        <w:spacing w:after="0" w:line="360" w:lineRule="auto"/>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u w:val="single"/>
          <w:lang w:val="en-US" w:eastAsia="zh-CN"/>
        </w:rPr>
        <w:t>台州市公安局椒江分局白云派出所迁建一期工程（厨房设备）</w:t>
      </w:r>
      <w:r>
        <w:rPr>
          <w:rFonts w:hint="eastAsia" w:asciiTheme="minorEastAsia" w:hAnsiTheme="minorEastAsia" w:eastAsiaTheme="minorEastAsia" w:cstheme="minorEastAsia"/>
          <w:sz w:val="24"/>
        </w:rPr>
        <w:t>的潜在投标人应在</w:t>
      </w:r>
      <w:r>
        <w:rPr>
          <w:rFonts w:hint="eastAsia" w:asciiTheme="minorEastAsia" w:hAnsiTheme="minorEastAsia" w:eastAsiaTheme="minorEastAsia" w:cstheme="minorEastAsia"/>
          <w:sz w:val="24"/>
          <w:u w:val="single"/>
        </w:rPr>
        <w:t xml:space="preserve"> 浙江政府采购网（http://zfcg.czt.zj.gov.cn）  </w:t>
      </w:r>
      <w:r>
        <w:rPr>
          <w:rFonts w:hint="eastAsia" w:asciiTheme="minorEastAsia" w:hAnsiTheme="minorEastAsia" w:eastAsiaTheme="minorEastAsia" w:cstheme="minorEastAsia"/>
          <w:sz w:val="24"/>
        </w:rPr>
        <w:t>获取（下载）招标文件，并于</w:t>
      </w:r>
      <w:r>
        <w:rPr>
          <w:rFonts w:hint="eastAsia" w:asciiTheme="minorEastAsia" w:hAnsiTheme="minorEastAsia" w:eastAsiaTheme="minorEastAsia" w:cstheme="minorEastAsia"/>
          <w:sz w:val="24"/>
          <w:highlight w:val="none"/>
          <w:u w:val="single"/>
        </w:rPr>
        <w:t xml:space="preserve"> 202</w:t>
      </w:r>
      <w:r>
        <w:rPr>
          <w:rFonts w:hint="eastAsia" w:asciiTheme="minorEastAsia" w:hAnsiTheme="minorEastAsia" w:eastAsiaTheme="minorEastAsia" w:cstheme="minorEastAsia"/>
          <w:sz w:val="24"/>
          <w:highlight w:val="none"/>
          <w:u w:val="single"/>
          <w:lang w:val="en-US" w:eastAsia="zh-CN"/>
        </w:rPr>
        <w:t>4</w:t>
      </w:r>
      <w:r>
        <w:rPr>
          <w:rFonts w:hint="eastAsia" w:asciiTheme="minorEastAsia" w:hAnsiTheme="minorEastAsia" w:eastAsiaTheme="minorEastAsia" w:cstheme="minorEastAsia"/>
          <w:bCs/>
          <w:sz w:val="24"/>
          <w:highlight w:val="none"/>
          <w:u w:val="single"/>
        </w:rPr>
        <w:t>年</w:t>
      </w:r>
      <w:r>
        <w:rPr>
          <w:rFonts w:hint="eastAsia" w:asciiTheme="minorEastAsia" w:hAnsiTheme="minorEastAsia" w:eastAsiaTheme="minorEastAsia" w:cstheme="minorEastAsia"/>
          <w:bCs/>
          <w:sz w:val="24"/>
          <w:highlight w:val="none"/>
          <w:u w:val="single"/>
          <w:lang w:val="en-US" w:eastAsia="zh-CN"/>
        </w:rPr>
        <w:t>12</w:t>
      </w:r>
      <w:r>
        <w:rPr>
          <w:rFonts w:hint="eastAsia" w:asciiTheme="minorEastAsia" w:hAnsiTheme="minorEastAsia" w:eastAsiaTheme="minorEastAsia" w:cstheme="minorEastAsia"/>
          <w:bCs/>
          <w:sz w:val="24"/>
          <w:highlight w:val="none"/>
          <w:u w:val="single"/>
        </w:rPr>
        <w:t>月</w:t>
      </w:r>
      <w:r>
        <w:rPr>
          <w:rFonts w:hint="eastAsia" w:asciiTheme="minorEastAsia" w:hAnsiTheme="minorEastAsia" w:eastAsiaTheme="minorEastAsia" w:cstheme="minorEastAsia"/>
          <w:bCs/>
          <w:sz w:val="24"/>
          <w:highlight w:val="none"/>
          <w:u w:val="single"/>
          <w:lang w:val="en-US" w:eastAsia="zh-CN"/>
        </w:rPr>
        <w:t>2</w:t>
      </w:r>
      <w:r>
        <w:rPr>
          <w:rFonts w:hint="eastAsia" w:asciiTheme="minorEastAsia" w:hAnsiTheme="minorEastAsia" w:eastAsiaTheme="minorEastAsia" w:cstheme="minorEastAsia"/>
          <w:bCs/>
          <w:sz w:val="24"/>
          <w:highlight w:val="none"/>
          <w:u w:val="single"/>
        </w:rPr>
        <w:t>日</w:t>
      </w:r>
      <w:r>
        <w:rPr>
          <w:rFonts w:hint="eastAsia" w:asciiTheme="minorEastAsia" w:hAnsiTheme="minorEastAsia" w:eastAsiaTheme="minorEastAsia" w:cstheme="minorEastAsia"/>
          <w:bCs/>
          <w:sz w:val="24"/>
          <w:highlight w:val="none"/>
          <w:u w:val="single"/>
          <w:lang w:val="en-US" w:eastAsia="zh-CN"/>
        </w:rPr>
        <w:t>9点00</w:t>
      </w:r>
      <w:r>
        <w:rPr>
          <w:rFonts w:hint="eastAsia" w:asciiTheme="minorEastAsia" w:hAnsiTheme="minorEastAsia" w:eastAsiaTheme="minorEastAsia" w:cstheme="minorEastAsia"/>
          <w:bCs/>
          <w:sz w:val="24"/>
          <w:highlight w:val="none"/>
          <w:u w:val="single"/>
        </w:rPr>
        <w:t>分（</w:t>
      </w:r>
      <w:r>
        <w:rPr>
          <w:rFonts w:hint="eastAsia" w:asciiTheme="minorEastAsia" w:hAnsiTheme="minorEastAsia" w:eastAsiaTheme="minorEastAsia" w:cstheme="minorEastAsia"/>
          <w:bCs/>
          <w:sz w:val="24"/>
          <w:highlight w:val="none"/>
        </w:rPr>
        <w:t>北京时间）前递交（上传）投标文件</w:t>
      </w:r>
      <w:r>
        <w:rPr>
          <w:rFonts w:hint="eastAsia" w:asciiTheme="minorEastAsia" w:hAnsiTheme="minorEastAsia" w:eastAsiaTheme="minorEastAsia" w:cstheme="minorEastAsia"/>
          <w:sz w:val="24"/>
          <w:highlight w:val="none"/>
        </w:rPr>
        <w:t>。</w:t>
      </w:r>
    </w:p>
    <w:p w14:paraId="49CED1D9">
      <w:pPr>
        <w:pStyle w:val="3"/>
        <w:spacing w:before="0" w:after="0" w:line="360" w:lineRule="auto"/>
        <w:rPr>
          <w:rFonts w:hint="eastAsia" w:asciiTheme="minorEastAsia" w:hAnsiTheme="minorEastAsia" w:eastAsiaTheme="minorEastAsia" w:cstheme="minorEastAsia"/>
          <w:bCs w:val="0"/>
          <w:sz w:val="24"/>
          <w:szCs w:val="24"/>
        </w:rPr>
      </w:pPr>
      <w:bookmarkStart w:id="1" w:name="_Toc35393621"/>
      <w:bookmarkStart w:id="2" w:name="_Toc28359079"/>
      <w:bookmarkStart w:id="3" w:name="_Toc35393790"/>
      <w:bookmarkStart w:id="4" w:name="_Toc28359002"/>
      <w:bookmarkStart w:id="5" w:name="_Hlk24379207"/>
      <w:r>
        <w:rPr>
          <w:rFonts w:hint="eastAsia" w:asciiTheme="minorEastAsia" w:hAnsiTheme="minorEastAsia" w:eastAsiaTheme="minorEastAsia" w:cstheme="minorEastAsia"/>
          <w:bCs w:val="0"/>
          <w:sz w:val="24"/>
          <w:szCs w:val="24"/>
        </w:rPr>
        <w:t>一、项目基本情况</w:t>
      </w:r>
      <w:bookmarkEnd w:id="1"/>
      <w:bookmarkEnd w:id="2"/>
      <w:bookmarkEnd w:id="3"/>
      <w:bookmarkEnd w:id="4"/>
    </w:p>
    <w:p w14:paraId="783ECF66">
      <w:pPr>
        <w:spacing w:after="0" w:line="360" w:lineRule="auto"/>
        <w:ind w:firstLine="480" w:firstLineChars="200"/>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rPr>
        <w:t>项目编号：</w:t>
      </w:r>
      <w:r>
        <w:rPr>
          <w:rFonts w:hint="eastAsia" w:asciiTheme="minorEastAsia" w:hAnsiTheme="minorEastAsia" w:eastAsiaTheme="minorEastAsia" w:cstheme="minorEastAsia"/>
          <w:sz w:val="24"/>
          <w:lang w:eastAsia="zh-CN"/>
        </w:rPr>
        <w:t>WLCG-2024-GK048号</w:t>
      </w:r>
    </w:p>
    <w:p w14:paraId="129FCE68">
      <w:pPr>
        <w:spacing w:after="0"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项目名称：</w:t>
      </w:r>
      <w:bookmarkEnd w:id="5"/>
      <w:r>
        <w:rPr>
          <w:rFonts w:hint="eastAsia" w:asciiTheme="minorEastAsia" w:hAnsiTheme="minorEastAsia" w:eastAsiaTheme="minorEastAsia" w:cstheme="minorEastAsia"/>
          <w:sz w:val="24"/>
          <w:lang w:val="en-US" w:eastAsia="zh-CN"/>
        </w:rPr>
        <w:t>台州市公安局椒江分局白云派出所迁建一期工程（厨房设备）</w:t>
      </w:r>
      <w:r>
        <w:rPr>
          <w:rFonts w:hint="eastAsia" w:asciiTheme="minorEastAsia" w:hAnsiTheme="minorEastAsia" w:eastAsiaTheme="minorEastAsia" w:cstheme="minorEastAsia"/>
          <w:sz w:val="24"/>
        </w:rPr>
        <w:t xml:space="preserve"> </w:t>
      </w:r>
    </w:p>
    <w:p w14:paraId="2F13255D">
      <w:pPr>
        <w:spacing w:after="0"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预算金额：</w:t>
      </w: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32</w:t>
      </w:r>
      <w:r>
        <w:rPr>
          <w:rFonts w:hint="eastAsia" w:asciiTheme="minorEastAsia" w:hAnsiTheme="minorEastAsia" w:eastAsiaTheme="minorEastAsia" w:cstheme="minorEastAsia"/>
          <w:sz w:val="24"/>
        </w:rPr>
        <w:t>万元</w:t>
      </w:r>
    </w:p>
    <w:p w14:paraId="79F8A25F">
      <w:pPr>
        <w:spacing w:after="0"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最高限价：</w:t>
      </w: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32</w:t>
      </w:r>
      <w:r>
        <w:rPr>
          <w:rFonts w:hint="eastAsia" w:asciiTheme="minorEastAsia" w:hAnsiTheme="minorEastAsia" w:eastAsiaTheme="minorEastAsia" w:cstheme="minorEastAsia"/>
          <w:sz w:val="24"/>
        </w:rPr>
        <w:t>万元</w:t>
      </w:r>
    </w:p>
    <w:p w14:paraId="0877AAE7">
      <w:pPr>
        <w:spacing w:after="0"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采购需求：</w:t>
      </w:r>
    </w:p>
    <w:tbl>
      <w:tblPr>
        <w:tblStyle w:val="25"/>
        <w:tblW w:w="98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2587"/>
        <w:gridCol w:w="1718"/>
        <w:gridCol w:w="1950"/>
        <w:gridCol w:w="1350"/>
        <w:gridCol w:w="1308"/>
      </w:tblGrid>
      <w:tr w14:paraId="78319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960" w:type="dxa"/>
            <w:vAlign w:val="center"/>
          </w:tcPr>
          <w:p w14:paraId="680581B5">
            <w:pPr>
              <w:pStyle w:val="12"/>
              <w:spacing w:line="360" w:lineRule="auto"/>
              <w:jc w:val="center"/>
              <w:rPr>
                <w:rFonts w:hint="eastAsia" w:asciiTheme="minorEastAsia" w:hAnsiTheme="minorEastAsia" w:eastAsiaTheme="minorEastAsia" w:cstheme="minorEastAsia"/>
                <w:b/>
                <w:color w:val="000000" w:themeColor="text1"/>
                <w:sz w:val="24"/>
                <w14:textFill>
                  <w14:solidFill>
                    <w14:schemeClr w14:val="tx1"/>
                  </w14:solidFill>
                </w14:textFill>
              </w:rPr>
            </w:pPr>
            <w:bookmarkStart w:id="6" w:name="_Toc28359003"/>
            <w:bookmarkStart w:id="7" w:name="_Toc35393622"/>
            <w:bookmarkStart w:id="8" w:name="_Toc35393791"/>
            <w:bookmarkStart w:id="9" w:name="_Toc28359080"/>
            <w:r>
              <w:rPr>
                <w:rFonts w:hint="eastAsia" w:asciiTheme="minorEastAsia" w:hAnsiTheme="minorEastAsia" w:eastAsiaTheme="minorEastAsia" w:cstheme="minorEastAsia"/>
                <w:b/>
                <w:color w:val="000000" w:themeColor="text1"/>
                <w:sz w:val="24"/>
                <w14:textFill>
                  <w14:solidFill>
                    <w14:schemeClr w14:val="tx1"/>
                  </w14:solidFill>
                </w14:textFill>
              </w:rPr>
              <w:t>标项号</w:t>
            </w:r>
          </w:p>
        </w:tc>
        <w:tc>
          <w:tcPr>
            <w:tcW w:w="2587" w:type="dxa"/>
            <w:vAlign w:val="center"/>
          </w:tcPr>
          <w:p w14:paraId="1854A882">
            <w:pPr>
              <w:pStyle w:val="12"/>
              <w:spacing w:line="360" w:lineRule="auto"/>
              <w:jc w:val="center"/>
              <w:rPr>
                <w:rFonts w:hint="eastAsia" w:asciiTheme="minorEastAsia" w:hAnsiTheme="minorEastAsia" w:eastAsiaTheme="minorEastAsia" w:cstheme="minorEastAsia"/>
                <w:b/>
                <w:color w:val="000000" w:themeColor="text1"/>
                <w:sz w:val="24"/>
                <w:lang w:val="en-US" w:eastAsia="zh-CN"/>
                <w14:textFill>
                  <w14:solidFill>
                    <w14:schemeClr w14:val="tx1"/>
                  </w14:solidFill>
                </w14:textFill>
              </w:rPr>
            </w:pPr>
            <w:r>
              <w:rPr>
                <w:rFonts w:hint="eastAsia" w:asciiTheme="minorEastAsia" w:hAnsiTheme="minorEastAsia" w:eastAsiaTheme="minorEastAsia" w:cstheme="minorEastAsia"/>
                <w:b/>
                <w:color w:val="000000" w:themeColor="text1"/>
                <w:sz w:val="24"/>
                <w:lang w:val="en-US" w:eastAsia="zh-CN"/>
                <w14:textFill>
                  <w14:solidFill>
                    <w14:schemeClr w14:val="tx1"/>
                  </w14:solidFill>
                </w14:textFill>
              </w:rPr>
              <w:t>采购内容</w:t>
            </w:r>
          </w:p>
        </w:tc>
        <w:tc>
          <w:tcPr>
            <w:tcW w:w="1718" w:type="dxa"/>
            <w:vAlign w:val="center"/>
          </w:tcPr>
          <w:p w14:paraId="57488F0A">
            <w:pPr>
              <w:pStyle w:val="12"/>
              <w:spacing w:line="360" w:lineRule="auto"/>
              <w:jc w:val="center"/>
              <w:rPr>
                <w:rFonts w:hint="eastAsia"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简要技术要求</w:t>
            </w:r>
          </w:p>
        </w:tc>
        <w:tc>
          <w:tcPr>
            <w:tcW w:w="1950" w:type="dxa"/>
            <w:vAlign w:val="center"/>
          </w:tcPr>
          <w:p w14:paraId="0E8115EF">
            <w:pPr>
              <w:pStyle w:val="12"/>
              <w:spacing w:line="360" w:lineRule="auto"/>
              <w:jc w:val="center"/>
              <w:rPr>
                <w:rFonts w:hint="eastAsia" w:asciiTheme="minorEastAsia" w:hAnsiTheme="minorEastAsia" w:eastAsiaTheme="minorEastAsia" w:cstheme="minorEastAsia"/>
                <w:b/>
                <w:color w:val="000000" w:themeColor="text1"/>
                <w:sz w:val="24"/>
                <w:lang w:eastAsia="zh-CN"/>
                <w14:textFill>
                  <w14:solidFill>
                    <w14:schemeClr w14:val="tx1"/>
                  </w14:solidFill>
                </w14:textFill>
              </w:rPr>
            </w:pPr>
            <w:r>
              <w:rPr>
                <w:rFonts w:hint="eastAsia" w:asciiTheme="minorEastAsia" w:hAnsiTheme="minorEastAsia" w:eastAsiaTheme="minorEastAsia" w:cstheme="minorEastAsia"/>
                <w:b/>
                <w:color w:val="000000" w:themeColor="text1"/>
                <w:sz w:val="24"/>
                <w:lang w:eastAsia="zh-CN"/>
                <w14:textFill>
                  <w14:solidFill>
                    <w14:schemeClr w14:val="tx1"/>
                  </w14:solidFill>
                </w14:textFill>
              </w:rPr>
              <w:t>预算金额（万元）</w:t>
            </w:r>
          </w:p>
        </w:tc>
        <w:tc>
          <w:tcPr>
            <w:tcW w:w="1350" w:type="dxa"/>
            <w:vAlign w:val="center"/>
          </w:tcPr>
          <w:p w14:paraId="60FABE22">
            <w:pPr>
              <w:pStyle w:val="12"/>
              <w:spacing w:line="360" w:lineRule="auto"/>
              <w:jc w:val="center"/>
              <w:rPr>
                <w:rFonts w:hint="eastAsia" w:asciiTheme="minorEastAsia" w:hAnsiTheme="minorEastAsia" w:eastAsiaTheme="minorEastAsia" w:cstheme="minorEastAsia"/>
                <w:b/>
                <w:color w:val="000000" w:themeColor="text1"/>
                <w:sz w:val="24"/>
                <w:lang w:eastAsia="zh-CN"/>
                <w14:textFill>
                  <w14:solidFill>
                    <w14:schemeClr w14:val="tx1"/>
                  </w14:solidFill>
                </w14:textFill>
              </w:rPr>
            </w:pPr>
            <w:r>
              <w:rPr>
                <w:rFonts w:hint="eastAsia" w:asciiTheme="minorEastAsia" w:hAnsiTheme="minorEastAsia" w:eastAsiaTheme="minorEastAsia" w:cstheme="minorEastAsia"/>
                <w:b/>
                <w:color w:val="000000" w:themeColor="text1"/>
                <w:sz w:val="24"/>
                <w:lang w:val="en-US" w:eastAsia="zh-CN"/>
                <w14:textFill>
                  <w14:solidFill>
                    <w14:schemeClr w14:val="tx1"/>
                  </w14:solidFill>
                </w14:textFill>
              </w:rPr>
              <w:t>交货期</w:t>
            </w:r>
          </w:p>
        </w:tc>
        <w:tc>
          <w:tcPr>
            <w:tcW w:w="1308" w:type="dxa"/>
            <w:vAlign w:val="center"/>
          </w:tcPr>
          <w:p w14:paraId="788E421F">
            <w:pPr>
              <w:pStyle w:val="12"/>
              <w:spacing w:line="360" w:lineRule="auto"/>
              <w:jc w:val="center"/>
              <w:rPr>
                <w:rFonts w:hint="eastAsia" w:asciiTheme="minorEastAsia" w:hAnsiTheme="minorEastAsia" w:eastAsiaTheme="minorEastAsia" w:cstheme="minorEastAsia"/>
                <w:b/>
                <w:color w:val="000000" w:themeColor="text1"/>
                <w:sz w:val="24"/>
                <w:lang w:val="en-US" w:eastAsia="zh-CN"/>
                <w14:textFill>
                  <w14:solidFill>
                    <w14:schemeClr w14:val="tx1"/>
                  </w14:solidFill>
                </w14:textFill>
              </w:rPr>
            </w:pPr>
            <w:r>
              <w:rPr>
                <w:rFonts w:hint="eastAsia" w:asciiTheme="minorEastAsia" w:hAnsiTheme="minorEastAsia" w:eastAsiaTheme="minorEastAsia" w:cstheme="minorEastAsia"/>
                <w:b/>
                <w:color w:val="000000" w:themeColor="text1"/>
                <w:sz w:val="24"/>
                <w:lang w:val="en-US" w:eastAsia="zh-CN"/>
                <w14:textFill>
                  <w14:solidFill>
                    <w14:schemeClr w14:val="tx1"/>
                  </w14:solidFill>
                </w14:textFill>
              </w:rPr>
              <w:t>交货地点</w:t>
            </w:r>
          </w:p>
        </w:tc>
      </w:tr>
      <w:tr w14:paraId="30819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2" w:hRule="atLeast"/>
          <w:jc w:val="center"/>
        </w:trPr>
        <w:tc>
          <w:tcPr>
            <w:tcW w:w="960" w:type="dxa"/>
            <w:vAlign w:val="center"/>
          </w:tcPr>
          <w:p w14:paraId="11C73A34">
            <w:pPr>
              <w:pStyle w:val="12"/>
              <w:spacing w:line="360" w:lineRule="auto"/>
              <w:jc w:val="cente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1</w:t>
            </w:r>
          </w:p>
        </w:tc>
        <w:tc>
          <w:tcPr>
            <w:tcW w:w="2587" w:type="dxa"/>
            <w:vAlign w:val="center"/>
          </w:tcPr>
          <w:p w14:paraId="68E97B5B">
            <w:pPr>
              <w:pStyle w:val="12"/>
              <w:spacing w:line="360" w:lineRule="auto"/>
              <w:jc w:val="cente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pPr>
            <w:r>
              <w:rPr>
                <w:rFonts w:ascii="宋体" w:hAnsi="宋体" w:eastAsia="宋体" w:cs="宋体"/>
                <w:sz w:val="24"/>
                <w:szCs w:val="24"/>
              </w:rPr>
              <w:t>台州市公安局椒江分局白云派出所迁建一期工程（厨房设备）</w:t>
            </w:r>
          </w:p>
        </w:tc>
        <w:tc>
          <w:tcPr>
            <w:tcW w:w="1718" w:type="dxa"/>
            <w:vAlign w:val="center"/>
          </w:tcPr>
          <w:p w14:paraId="4F7A326F">
            <w:pPr>
              <w:pStyle w:val="12"/>
              <w:spacing w:line="360" w:lineRule="auto"/>
              <w:jc w:val="center"/>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具体详见采购</w:t>
            </w:r>
          </w:p>
          <w:p w14:paraId="21D27CCB">
            <w:pPr>
              <w:pStyle w:val="12"/>
              <w:spacing w:line="360" w:lineRule="auto"/>
              <w:jc w:val="center"/>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需求</w:t>
            </w:r>
          </w:p>
        </w:tc>
        <w:tc>
          <w:tcPr>
            <w:tcW w:w="1950" w:type="dxa"/>
            <w:vAlign w:val="center"/>
          </w:tcPr>
          <w:p w14:paraId="2768B1C4">
            <w:pPr>
              <w:pStyle w:val="12"/>
              <w:spacing w:line="360" w:lineRule="auto"/>
              <w:jc w:val="center"/>
              <w:rPr>
                <w:rFonts w:hint="default" w:asciiTheme="minorEastAsia" w:hAnsiTheme="minorEastAsia" w:eastAsiaTheme="minorEastAsia" w:cstheme="minorEastAsia"/>
                <w:color w:val="000000" w:themeColor="text1"/>
                <w:sz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32</w:t>
            </w:r>
          </w:p>
        </w:tc>
        <w:tc>
          <w:tcPr>
            <w:tcW w:w="1350" w:type="dxa"/>
            <w:vAlign w:val="center"/>
          </w:tcPr>
          <w:p w14:paraId="71871CAE">
            <w:pPr>
              <w:pStyle w:val="12"/>
              <w:spacing w:line="360" w:lineRule="auto"/>
              <w:jc w:val="cente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合同签订后</w:t>
            </w: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30</w:t>
            </w: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日内</w:t>
            </w:r>
          </w:p>
        </w:tc>
        <w:tc>
          <w:tcPr>
            <w:tcW w:w="1308" w:type="dxa"/>
            <w:vAlign w:val="center"/>
          </w:tcPr>
          <w:p w14:paraId="4BF45A35">
            <w:pPr>
              <w:pStyle w:val="12"/>
              <w:spacing w:line="360" w:lineRule="auto"/>
              <w:jc w:val="cente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采购人指定地点</w:t>
            </w:r>
          </w:p>
        </w:tc>
      </w:tr>
    </w:tbl>
    <w:p w14:paraId="7B537B22">
      <w:pPr>
        <w:widowControl/>
        <w:spacing w:after="0" w:line="360" w:lineRule="auto"/>
        <w:jc w:val="left"/>
        <w:rPr>
          <w:rFonts w:hint="eastAsia" w:asciiTheme="minorEastAsia" w:hAnsiTheme="minorEastAsia" w:eastAsiaTheme="minorEastAsia" w:cstheme="minorEastAsia"/>
          <w:sz w:val="24"/>
        </w:rPr>
      </w:pPr>
    </w:p>
    <w:p w14:paraId="1251B86A">
      <w:pPr>
        <w:pStyle w:val="3"/>
        <w:spacing w:before="0" w:after="0" w:line="360" w:lineRule="auto"/>
        <w:rPr>
          <w:rFonts w:hint="eastAsia" w:asciiTheme="minorEastAsia" w:hAnsiTheme="minorEastAsia" w:eastAsiaTheme="minorEastAsia" w:cstheme="minorEastAsia"/>
          <w:bCs w:val="0"/>
          <w:sz w:val="24"/>
          <w:szCs w:val="24"/>
        </w:rPr>
      </w:pPr>
      <w:r>
        <w:rPr>
          <w:rFonts w:hint="eastAsia" w:asciiTheme="minorEastAsia" w:hAnsiTheme="minorEastAsia" w:eastAsiaTheme="minorEastAsia" w:cstheme="minorEastAsia"/>
          <w:bCs w:val="0"/>
          <w:sz w:val="24"/>
          <w:szCs w:val="24"/>
        </w:rPr>
        <w:t>二、申请人的资格要求：</w:t>
      </w:r>
      <w:bookmarkEnd w:id="6"/>
      <w:bookmarkEnd w:id="7"/>
      <w:bookmarkEnd w:id="8"/>
      <w:bookmarkEnd w:id="9"/>
    </w:p>
    <w:p w14:paraId="1F6F18CE">
      <w:pPr>
        <w:spacing w:after="0" w:line="360" w:lineRule="auto"/>
        <w:ind w:firstLine="480" w:firstLineChars="200"/>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rPr>
        <w:t>1.满足《中华人民共和国政府采购法》第二十二条规定；未被“信用中国”（www.creditchina.gov.cn)、中国政府采购网（www.ccgp.gov.cn）列入失信被执行人、重大税收违法案件当事人名单、政府采购严重违法失信行为记录名单</w:t>
      </w:r>
      <w:r>
        <w:rPr>
          <w:rFonts w:hint="eastAsia" w:asciiTheme="minorEastAsia" w:hAnsiTheme="minorEastAsia" w:eastAsiaTheme="minorEastAsia" w:cstheme="minorEastAsia"/>
          <w:sz w:val="24"/>
          <w:lang w:eastAsia="zh-CN"/>
        </w:rPr>
        <w:t>。</w:t>
      </w:r>
    </w:p>
    <w:p w14:paraId="2CB464BC">
      <w:pPr>
        <w:spacing w:after="0" w:line="360" w:lineRule="auto"/>
        <w:ind w:firstLine="480" w:firstLineChars="200"/>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rPr>
        <w:t>2.落实政府采购政策需满足的资格要求：</w:t>
      </w:r>
      <w:r>
        <w:rPr>
          <w:rFonts w:hint="eastAsia" w:asciiTheme="minorEastAsia" w:hAnsiTheme="minorEastAsia" w:eastAsiaTheme="minorEastAsia" w:cstheme="minorEastAsia"/>
          <w:color w:val="000000" w:themeColor="text1"/>
          <w:sz w:val="24"/>
          <w:u w:val="single"/>
          <w14:textFill>
            <w14:solidFill>
              <w14:schemeClr w14:val="tx1"/>
            </w14:solidFill>
          </w14:textFill>
        </w:rPr>
        <w:t>本项目专门面向中小企业采购，在本次政府采购活动中，供应商所提供的</w:t>
      </w:r>
      <w:r>
        <w:rPr>
          <w:rFonts w:hint="eastAsia" w:asciiTheme="minorEastAsia" w:hAnsiTheme="minorEastAsia" w:eastAsiaTheme="minorEastAsia" w:cstheme="minorEastAsia"/>
          <w:color w:val="000000" w:themeColor="text1"/>
          <w:sz w:val="24"/>
          <w:u w:val="single"/>
          <w:lang w:val="en-US" w:eastAsia="zh-CN"/>
          <w14:textFill>
            <w14:solidFill>
              <w14:schemeClr w14:val="tx1"/>
            </w14:solidFill>
          </w14:textFill>
        </w:rPr>
        <w:t>货物</w:t>
      </w:r>
      <w:r>
        <w:rPr>
          <w:rFonts w:hint="eastAsia" w:asciiTheme="minorEastAsia" w:hAnsiTheme="minorEastAsia" w:eastAsiaTheme="minorEastAsia" w:cstheme="minorEastAsia"/>
          <w:color w:val="000000" w:themeColor="text1"/>
          <w:sz w:val="24"/>
          <w:u w:val="single"/>
          <w14:textFill>
            <w14:solidFill>
              <w14:schemeClr w14:val="tx1"/>
            </w14:solidFill>
          </w14:textFill>
        </w:rPr>
        <w:t>符合《政府采购促进中小企业发展管理办法》（财库【2020】46号）第四条（三）款情形的，享受该办法规定对中小企业的扶持政策。残疾人福利性单位和监狱企业视同小型、微型企业</w:t>
      </w:r>
      <w:r>
        <w:rPr>
          <w:rFonts w:hint="eastAsia" w:asciiTheme="minorEastAsia" w:hAnsiTheme="minorEastAsia" w:eastAsiaTheme="minorEastAsia" w:cstheme="minorEastAsia"/>
          <w:color w:val="000000" w:themeColor="text1"/>
          <w:sz w:val="24"/>
          <w:u w:val="single"/>
          <w:lang w:eastAsia="zh-CN"/>
          <w14:textFill>
            <w14:solidFill>
              <w14:schemeClr w14:val="tx1"/>
            </w14:solidFill>
          </w14:textFill>
        </w:rPr>
        <w:t>。</w:t>
      </w:r>
    </w:p>
    <w:p w14:paraId="54FC4BF4">
      <w:pPr>
        <w:spacing w:after="0" w:line="360" w:lineRule="auto"/>
        <w:ind w:firstLine="480" w:firstLineChars="200"/>
        <w:rPr>
          <w:rFonts w:hint="eastAsia" w:asciiTheme="minorEastAsia" w:hAnsiTheme="minorEastAsia" w:eastAsiaTheme="minorEastAsia" w:cstheme="minorEastAsia"/>
          <w:color w:val="FF0000"/>
          <w:sz w:val="24"/>
        </w:rPr>
      </w:pPr>
      <w:bookmarkStart w:id="10" w:name="_Toc28359004"/>
      <w:bookmarkStart w:id="11" w:name="_Toc28359081"/>
      <w:r>
        <w:rPr>
          <w:rFonts w:hint="eastAsia" w:asciiTheme="minorEastAsia" w:hAnsiTheme="minorEastAsia" w:eastAsiaTheme="minorEastAsia" w:cstheme="minorEastAsia"/>
          <w:sz w:val="24"/>
        </w:rPr>
        <w:t>3.</w:t>
      </w:r>
      <w:r>
        <w:rPr>
          <w:rFonts w:hint="eastAsia" w:asciiTheme="minorEastAsia" w:hAnsiTheme="minorEastAsia" w:eastAsiaTheme="minorEastAsia" w:cstheme="minorEastAsia"/>
          <w:sz w:val="24"/>
          <w:u w:val="single"/>
        </w:rPr>
        <w:t>本项目不接受联合体投标</w:t>
      </w:r>
      <w:r>
        <w:rPr>
          <w:rFonts w:hint="eastAsia" w:asciiTheme="minorEastAsia" w:hAnsiTheme="minorEastAsia" w:eastAsiaTheme="minorEastAsia" w:cstheme="minorEastAsia"/>
          <w:color w:val="000000" w:themeColor="text1"/>
          <w:sz w:val="24"/>
          <w:u w:val="single"/>
          <w14:textFill>
            <w14:solidFill>
              <w14:schemeClr w14:val="tx1"/>
            </w14:solidFill>
          </w14:textFill>
        </w:rPr>
        <w:t>。</w:t>
      </w:r>
    </w:p>
    <w:p w14:paraId="36398CFB">
      <w:pPr>
        <w:spacing w:after="0" w:line="360" w:lineRule="auto"/>
        <w:ind w:firstLine="480" w:firstLineChars="200"/>
        <w:rPr>
          <w:rFonts w:hint="eastAsia" w:asciiTheme="minorEastAsia" w:hAnsiTheme="minorEastAsia" w:eastAsiaTheme="minorEastAsia" w:cstheme="minorEastAsia"/>
          <w:i/>
          <w:iCs/>
          <w:sz w:val="24"/>
          <w:u w:val="single"/>
          <w:lang w:eastAsia="zh-CN"/>
        </w:rPr>
      </w:pPr>
      <w:r>
        <w:rPr>
          <w:rFonts w:hint="eastAsia" w:asciiTheme="minorEastAsia" w:hAnsiTheme="minorEastAsia" w:eastAsiaTheme="minorEastAsia" w:cstheme="minorEastAsia"/>
          <w:sz w:val="24"/>
        </w:rPr>
        <w:t>4.本项目的特定资格要求：</w:t>
      </w:r>
      <w:r>
        <w:rPr>
          <w:rFonts w:hint="eastAsia" w:asciiTheme="minorEastAsia" w:hAnsiTheme="minorEastAsia" w:eastAsiaTheme="minorEastAsia" w:cstheme="minorEastAsia"/>
          <w:sz w:val="24"/>
          <w:u w:val="single"/>
        </w:rPr>
        <w:t>投标人具有《工业和商用电热食品加工设备生产许可证》</w:t>
      </w:r>
      <w:r>
        <w:rPr>
          <w:rFonts w:hint="eastAsia" w:asciiTheme="minorEastAsia" w:hAnsiTheme="minorEastAsia" w:eastAsiaTheme="minorEastAsia" w:cstheme="minorEastAsia"/>
          <w:sz w:val="24"/>
          <w:u w:val="single"/>
          <w:lang w:eastAsia="zh-CN"/>
        </w:rPr>
        <w:t>。</w:t>
      </w:r>
    </w:p>
    <w:p w14:paraId="36C49A31">
      <w:pPr>
        <w:pStyle w:val="3"/>
        <w:spacing w:before="0" w:after="0" w:line="360" w:lineRule="auto"/>
        <w:rPr>
          <w:rFonts w:hint="eastAsia" w:asciiTheme="minorEastAsia" w:hAnsiTheme="minorEastAsia" w:eastAsiaTheme="minorEastAsia" w:cstheme="minorEastAsia"/>
          <w:bCs w:val="0"/>
          <w:sz w:val="24"/>
          <w:szCs w:val="24"/>
        </w:rPr>
      </w:pPr>
      <w:bookmarkStart w:id="12" w:name="_Toc35393623"/>
      <w:bookmarkStart w:id="13" w:name="_Toc35393792"/>
      <w:r>
        <w:rPr>
          <w:rFonts w:hint="eastAsia" w:asciiTheme="minorEastAsia" w:hAnsiTheme="minorEastAsia" w:eastAsiaTheme="minorEastAsia" w:cstheme="minorEastAsia"/>
          <w:bCs w:val="0"/>
          <w:sz w:val="24"/>
          <w:szCs w:val="24"/>
        </w:rPr>
        <w:t>三、获取招标文件</w:t>
      </w:r>
      <w:bookmarkEnd w:id="10"/>
      <w:bookmarkEnd w:id="11"/>
      <w:bookmarkEnd w:id="12"/>
      <w:bookmarkEnd w:id="13"/>
    </w:p>
    <w:p w14:paraId="42D2D52A">
      <w:pPr>
        <w:spacing w:after="0" w:line="360" w:lineRule="auto"/>
        <w:ind w:firstLine="540"/>
        <w:rPr>
          <w:rFonts w:hint="eastAsia" w:asciiTheme="minorEastAsia" w:hAnsiTheme="minorEastAsia" w:eastAsiaTheme="minorEastAsia" w:cstheme="minorEastAsia"/>
          <w:iCs/>
          <w:sz w:val="24"/>
          <w:u w:val="single"/>
        </w:rPr>
      </w:pPr>
      <w:r>
        <w:rPr>
          <w:rFonts w:hint="eastAsia" w:asciiTheme="minorEastAsia" w:hAnsiTheme="minorEastAsia" w:eastAsiaTheme="minorEastAsia" w:cstheme="minorEastAsia"/>
          <w:sz w:val="24"/>
        </w:rPr>
        <w:t>时间：</w:t>
      </w:r>
      <w:r>
        <w:rPr>
          <w:rFonts w:hint="eastAsia" w:asciiTheme="minorEastAsia" w:hAnsiTheme="minorEastAsia" w:eastAsiaTheme="minorEastAsia" w:cstheme="minorEastAsia"/>
          <w:sz w:val="24"/>
          <w:highlight w:val="none"/>
          <w:u w:val="single"/>
          <w:lang w:eastAsia="zh-CN"/>
        </w:rPr>
        <w:t>公告发出</w:t>
      </w:r>
      <w:r>
        <w:rPr>
          <w:rFonts w:hint="eastAsia" w:asciiTheme="minorEastAsia" w:hAnsiTheme="minorEastAsia" w:eastAsiaTheme="minorEastAsia" w:cstheme="minorEastAsia"/>
          <w:sz w:val="24"/>
          <w:highlight w:val="none"/>
          <w:u w:val="single"/>
          <w:lang w:val="en-US" w:eastAsia="zh-CN"/>
        </w:rPr>
        <w:t xml:space="preserve"> </w:t>
      </w:r>
      <w:r>
        <w:rPr>
          <w:rFonts w:hint="eastAsia" w:asciiTheme="minorEastAsia" w:hAnsiTheme="minorEastAsia" w:eastAsiaTheme="minorEastAsia" w:cstheme="minorEastAsia"/>
          <w:sz w:val="24"/>
          <w:highlight w:val="none"/>
        </w:rPr>
        <w:t>至</w:t>
      </w:r>
      <w:r>
        <w:rPr>
          <w:rFonts w:hint="eastAsia" w:asciiTheme="minorEastAsia" w:hAnsiTheme="minorEastAsia" w:eastAsiaTheme="minorEastAsia" w:cstheme="minorEastAsia"/>
          <w:sz w:val="24"/>
          <w:highlight w:val="none"/>
          <w:u w:val="single"/>
          <w:lang w:eastAsia="zh-CN"/>
        </w:rPr>
        <w:t>2024年</w:t>
      </w:r>
      <w:r>
        <w:rPr>
          <w:rFonts w:hint="eastAsia" w:asciiTheme="minorEastAsia" w:hAnsiTheme="minorEastAsia" w:eastAsiaTheme="minorEastAsia" w:cstheme="minorEastAsia"/>
          <w:sz w:val="24"/>
          <w:highlight w:val="none"/>
          <w:u w:val="single"/>
          <w:lang w:val="en-US" w:eastAsia="zh-CN"/>
        </w:rPr>
        <w:t>12</w:t>
      </w:r>
      <w:r>
        <w:rPr>
          <w:rFonts w:hint="eastAsia" w:asciiTheme="minorEastAsia" w:hAnsiTheme="minorEastAsia" w:eastAsiaTheme="minorEastAsia" w:cstheme="minorEastAsia"/>
          <w:sz w:val="24"/>
          <w:highlight w:val="none"/>
          <w:u w:val="single"/>
        </w:rPr>
        <w:t>月</w:t>
      </w:r>
      <w:r>
        <w:rPr>
          <w:rFonts w:hint="eastAsia" w:asciiTheme="minorEastAsia" w:hAnsiTheme="minorEastAsia" w:eastAsiaTheme="minorEastAsia" w:cstheme="minorEastAsia"/>
          <w:sz w:val="24"/>
          <w:highlight w:val="none"/>
          <w:u w:val="single"/>
          <w:lang w:val="en-US" w:eastAsia="zh-CN"/>
        </w:rPr>
        <w:t>2</w:t>
      </w:r>
      <w:r>
        <w:rPr>
          <w:rFonts w:hint="eastAsia" w:asciiTheme="minorEastAsia" w:hAnsiTheme="minorEastAsia" w:eastAsiaTheme="minorEastAsia" w:cstheme="minorEastAsia"/>
          <w:sz w:val="24"/>
          <w:highlight w:val="none"/>
          <w:u w:val="single"/>
        </w:rPr>
        <w:t>日</w:t>
      </w:r>
    </w:p>
    <w:p w14:paraId="19029338">
      <w:pPr>
        <w:spacing w:line="360" w:lineRule="auto"/>
        <w:ind w:firstLine="540"/>
        <w:rPr>
          <w:rFonts w:hint="eastAsia" w:asciiTheme="minorEastAsia" w:hAnsiTheme="minorEastAsia" w:eastAsiaTheme="minorEastAsia" w:cstheme="minorEastAsia"/>
          <w:color w:val="000000" w:themeColor="text1"/>
          <w:sz w:val="24"/>
          <w:u w:val="single"/>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地点：本项目招标文件实行“浙江政府采购网”（http://zfcg.czt.zj.gov.cn）在线获取， 不提供招标文件纸质版。供应商获取招标文件前应先完成“浙江政府采购网”的账号注册。注册流程详见https://middle.zcygov.cn/v-settle-front/registry“政采云”，咨询电话：400-881-7190。已经注册成功的供应商无需重复注册。</w:t>
      </w:r>
    </w:p>
    <w:p w14:paraId="1ED87098">
      <w:pPr>
        <w:spacing w:line="360" w:lineRule="auto"/>
        <w:ind w:firstLine="540"/>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方式：潜在供应商登陆政采云平台，在线申请获取采购文件（进入“项目采购”应用，在获取采购文件菜单中选择项目，申请获取采购文件，本项目采购文件不收取工本费；仅需浏览采购文件的供应商可点击“游客，浏览采购文件”直接下载采购文件浏览）；</w:t>
      </w:r>
    </w:p>
    <w:p w14:paraId="58C2AD90">
      <w:pPr>
        <w:snapToGrid w:val="0"/>
        <w:spacing w:line="360" w:lineRule="auto"/>
        <w:ind w:firstLine="540"/>
        <w:rPr>
          <w:rFonts w:hint="eastAsia" w:asciiTheme="minorEastAsia" w:hAnsiTheme="minorEastAsia" w:eastAsiaTheme="minorEastAsia" w:cstheme="minorEastAsia"/>
          <w:color w:val="000000" w:themeColor="text1"/>
          <w:sz w:val="24"/>
          <w:u w:val="single"/>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提示：</w:t>
      </w:r>
      <w:r>
        <w:rPr>
          <w:rFonts w:hint="eastAsia" w:asciiTheme="minorEastAsia" w:hAnsiTheme="minorEastAsia" w:eastAsiaTheme="minorEastAsia" w:cstheme="minorEastAsia"/>
          <w:color w:val="000000" w:themeColor="text1"/>
          <w:sz w:val="24"/>
          <w:lang w:eastAsia="zh-CN"/>
          <w14:textFill>
            <w14:solidFill>
              <w14:schemeClr w14:val="tx1"/>
            </w14:solidFill>
          </w14:textFill>
        </w:rPr>
        <w:t>招标</w:t>
      </w:r>
      <w:r>
        <w:rPr>
          <w:rFonts w:hint="eastAsia" w:asciiTheme="minorEastAsia" w:hAnsiTheme="minorEastAsia" w:eastAsiaTheme="minorEastAsia" w:cstheme="minorEastAsia"/>
          <w:color w:val="000000" w:themeColor="text1"/>
          <w:sz w:val="24"/>
          <w14:textFill>
            <w14:solidFill>
              <w14:schemeClr w14:val="tx1"/>
            </w14:solidFill>
          </w14:textFill>
        </w:rPr>
        <w:t>公告附件内的采购文件（或采购需求）仅供阅览使用，供应商只有在“政府采购云平台”注册登陆，完成获取采购文件申请并下载了采购文件后才视作依法获取采购文件（法律法规所指的供应商获取采购文件时间以供应商完成获取采购文件申请后下载采购文件的时间为准）。未按采购文件规定方法获取采购文件的供应商，其</w:t>
      </w:r>
      <w:r>
        <w:rPr>
          <w:rFonts w:hint="eastAsia" w:asciiTheme="minorEastAsia" w:hAnsiTheme="minorEastAsia" w:eastAsiaTheme="minorEastAsia" w:cstheme="minorEastAsia"/>
          <w:color w:val="000000" w:themeColor="text1"/>
          <w:sz w:val="24"/>
          <w:lang w:eastAsia="zh-CN"/>
          <w14:textFill>
            <w14:solidFill>
              <w14:schemeClr w14:val="tx1"/>
            </w14:solidFill>
          </w14:textFill>
        </w:rPr>
        <w:t>投标</w:t>
      </w:r>
      <w:r>
        <w:rPr>
          <w:rFonts w:hint="eastAsia" w:asciiTheme="minorEastAsia" w:hAnsiTheme="minorEastAsia" w:eastAsiaTheme="minorEastAsia" w:cstheme="minorEastAsia"/>
          <w:color w:val="000000" w:themeColor="text1"/>
          <w:sz w:val="24"/>
          <w14:textFill>
            <w14:solidFill>
              <w14:schemeClr w14:val="tx1"/>
            </w14:solidFill>
          </w14:textFill>
        </w:rPr>
        <w:t>响应文件将被拒绝。</w:t>
      </w:r>
    </w:p>
    <w:p w14:paraId="6EDF32C2">
      <w:pPr>
        <w:pStyle w:val="24"/>
        <w:ind w:left="0" w:leftChars="0" w:firstLine="0"/>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themeColor="text1"/>
          <w:sz w:val="24"/>
          <w14:textFill>
            <w14:solidFill>
              <w14:schemeClr w14:val="tx1"/>
            </w14:solidFill>
          </w14:textFill>
        </w:rPr>
        <w:t>售价：0元</w:t>
      </w:r>
      <w:r>
        <w:rPr>
          <w:rFonts w:hint="eastAsia" w:asciiTheme="minorEastAsia" w:hAnsiTheme="minorEastAsia" w:eastAsiaTheme="minorEastAsia" w:cstheme="minorEastAsia"/>
          <w:sz w:val="24"/>
        </w:rPr>
        <w:t>。</w:t>
      </w:r>
    </w:p>
    <w:p w14:paraId="284D70F0">
      <w:pPr>
        <w:pStyle w:val="3"/>
        <w:keepNext w:val="0"/>
        <w:keepLines w:val="0"/>
        <w:snapToGrid w:val="0"/>
        <w:spacing w:before="0" w:after="0" w:line="360" w:lineRule="auto"/>
        <w:rPr>
          <w:rFonts w:hint="eastAsia" w:asciiTheme="minorEastAsia" w:hAnsiTheme="minorEastAsia" w:eastAsiaTheme="minorEastAsia" w:cstheme="minorEastAsia"/>
          <w:bCs w:val="0"/>
          <w:color w:val="000000" w:themeColor="text1"/>
          <w:sz w:val="24"/>
          <w:szCs w:val="24"/>
          <w14:textFill>
            <w14:solidFill>
              <w14:schemeClr w14:val="tx1"/>
            </w14:solidFill>
          </w14:textFill>
        </w:rPr>
      </w:pPr>
      <w:bookmarkStart w:id="14" w:name="_Toc35393632"/>
      <w:bookmarkStart w:id="15" w:name="_Toc28359092"/>
      <w:bookmarkStart w:id="16" w:name="_Toc35393801"/>
      <w:bookmarkStart w:id="17" w:name="_Toc28359015"/>
      <w:r>
        <w:rPr>
          <w:rFonts w:hint="eastAsia" w:asciiTheme="minorEastAsia" w:hAnsiTheme="minorEastAsia" w:eastAsiaTheme="minorEastAsia" w:cstheme="minorEastAsia"/>
          <w:bCs w:val="0"/>
          <w:color w:val="000000" w:themeColor="text1"/>
          <w:sz w:val="24"/>
          <w:szCs w:val="24"/>
          <w14:textFill>
            <w14:solidFill>
              <w14:schemeClr w14:val="tx1"/>
            </w14:solidFill>
          </w14:textFill>
        </w:rPr>
        <w:t>四、响应文件提交</w:t>
      </w:r>
      <w:bookmarkEnd w:id="14"/>
      <w:bookmarkEnd w:id="15"/>
      <w:bookmarkEnd w:id="16"/>
      <w:bookmarkEnd w:id="17"/>
    </w:p>
    <w:p w14:paraId="75758C6E">
      <w:pPr>
        <w:snapToGrid w:val="0"/>
        <w:spacing w:line="360" w:lineRule="auto"/>
        <w:ind w:firstLine="480" w:firstLineChars="200"/>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截止时间：</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2024年</w:t>
      </w: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12月2日9</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时</w:t>
      </w: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0</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0分</w:t>
      </w: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（北京时间）</w:t>
      </w:r>
    </w:p>
    <w:p w14:paraId="7A97233D">
      <w:pPr>
        <w:snapToGrid w:val="0"/>
        <w:spacing w:line="360" w:lineRule="auto"/>
        <w:ind w:firstLine="480" w:firstLineChars="200"/>
        <w:rPr>
          <w:rFonts w:hint="eastAsia" w:asciiTheme="minorEastAsia" w:hAnsiTheme="minorEastAsia" w:eastAsiaTheme="minorEastAsia" w:cstheme="minorEastAsia"/>
          <w:bCs/>
          <w:color w:val="000000" w:themeColor="text1"/>
          <w:sz w:val="24"/>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地点：“政府采购云平台”在线投标响应。</w:t>
      </w:r>
    </w:p>
    <w:p w14:paraId="23CCCBB1">
      <w:pPr>
        <w:pStyle w:val="3"/>
        <w:keepNext w:val="0"/>
        <w:keepLines w:val="0"/>
        <w:snapToGrid w:val="0"/>
        <w:spacing w:before="0" w:after="0" w:line="360" w:lineRule="auto"/>
        <w:rPr>
          <w:rFonts w:hint="eastAsia" w:asciiTheme="minorEastAsia" w:hAnsiTheme="minorEastAsia" w:eastAsiaTheme="minorEastAsia" w:cstheme="minorEastAsia"/>
          <w:bCs w:val="0"/>
          <w:color w:val="000000" w:themeColor="text1"/>
          <w:sz w:val="24"/>
          <w:szCs w:val="24"/>
          <w:highlight w:val="none"/>
          <w14:textFill>
            <w14:solidFill>
              <w14:schemeClr w14:val="tx1"/>
            </w14:solidFill>
          </w14:textFill>
        </w:rPr>
      </w:pPr>
      <w:bookmarkStart w:id="18" w:name="_Toc35393633"/>
      <w:bookmarkStart w:id="19" w:name="_Toc28359093"/>
      <w:bookmarkStart w:id="20" w:name="_Toc28359016"/>
      <w:bookmarkStart w:id="21" w:name="_Toc35393802"/>
      <w:r>
        <w:rPr>
          <w:rFonts w:hint="eastAsia" w:asciiTheme="minorEastAsia" w:hAnsiTheme="minorEastAsia" w:eastAsiaTheme="minorEastAsia" w:cstheme="minorEastAsia"/>
          <w:bCs w:val="0"/>
          <w:color w:val="000000" w:themeColor="text1"/>
          <w:sz w:val="24"/>
          <w:szCs w:val="24"/>
          <w:highlight w:val="none"/>
          <w14:textFill>
            <w14:solidFill>
              <w14:schemeClr w14:val="tx1"/>
            </w14:solidFill>
          </w14:textFill>
        </w:rPr>
        <w:t>五、开启</w:t>
      </w:r>
      <w:bookmarkEnd w:id="18"/>
      <w:bookmarkEnd w:id="19"/>
      <w:bookmarkEnd w:id="20"/>
      <w:bookmarkEnd w:id="21"/>
    </w:p>
    <w:p w14:paraId="5119F8A1">
      <w:pPr>
        <w:snapToGrid w:val="0"/>
        <w:spacing w:line="360" w:lineRule="auto"/>
        <w:ind w:firstLine="480" w:firstLineChars="200"/>
        <w:rPr>
          <w:rFonts w:hint="eastAsia" w:asciiTheme="minorEastAsia" w:hAnsiTheme="minorEastAsia" w:eastAsiaTheme="minorEastAsia" w:cstheme="minorEastAsia"/>
          <w:bCs/>
          <w:color w:val="000000" w:themeColor="text1"/>
          <w:sz w:val="24"/>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时间：</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2024年</w:t>
      </w: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12月2日9</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时</w:t>
      </w: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0</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0分</w:t>
      </w: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（北京时间）</w:t>
      </w:r>
    </w:p>
    <w:p w14:paraId="59FBBD43">
      <w:pPr>
        <w:spacing w:after="0" w:line="360" w:lineRule="auto"/>
        <w:ind w:firstLine="54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000000" w:themeColor="text1"/>
          <w:sz w:val="24"/>
          <w14:textFill>
            <w14:solidFill>
              <w14:schemeClr w14:val="tx1"/>
            </w14:solidFill>
          </w14:textFill>
        </w:rPr>
        <w:t>地点：通过“政府采购云平台”实现在线投标响应。请在开标开始当日</w:t>
      </w: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9</w:t>
      </w:r>
      <w:r>
        <w:rPr>
          <w:rFonts w:hint="eastAsia" w:asciiTheme="minorEastAsia" w:hAnsiTheme="minorEastAsia" w:eastAsiaTheme="minorEastAsia" w:cstheme="minorEastAsia"/>
          <w:color w:val="000000" w:themeColor="text1"/>
          <w:sz w:val="24"/>
          <w14:textFill>
            <w14:solidFill>
              <w14:schemeClr w14:val="tx1"/>
            </w14:solidFill>
          </w14:textFill>
        </w:rPr>
        <w:t>:</w:t>
      </w: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0</w:t>
      </w:r>
      <w:r>
        <w:rPr>
          <w:rFonts w:hint="eastAsia" w:asciiTheme="minorEastAsia" w:hAnsiTheme="minorEastAsia" w:eastAsiaTheme="minorEastAsia" w:cstheme="minorEastAsia"/>
          <w:color w:val="000000" w:themeColor="text1"/>
          <w:sz w:val="24"/>
          <w14:textFill>
            <w14:solidFill>
              <w14:schemeClr w14:val="tx1"/>
            </w14:solidFill>
          </w14:textFill>
        </w:rPr>
        <w:t>0至</w:t>
      </w: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9</w:t>
      </w:r>
      <w:r>
        <w:rPr>
          <w:rFonts w:hint="eastAsia" w:asciiTheme="minorEastAsia" w:hAnsiTheme="minorEastAsia" w:eastAsiaTheme="minorEastAsia" w:cstheme="minorEastAsia"/>
          <w:color w:val="000000" w:themeColor="text1"/>
          <w:sz w:val="24"/>
          <w14:textFill>
            <w14:solidFill>
              <w14:schemeClr w14:val="tx1"/>
            </w14:solidFill>
          </w14:textFill>
        </w:rPr>
        <w:t>:</w:t>
      </w: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4"/>
          <w14:textFill>
            <w14:solidFill>
              <w14:schemeClr w14:val="tx1"/>
            </w14:solidFill>
          </w14:textFill>
        </w:rPr>
        <w:t>0将投标响应文件自行完成远程解密。</w:t>
      </w:r>
      <w:r>
        <w:rPr>
          <w:rFonts w:hint="eastAsia" w:asciiTheme="minorEastAsia" w:hAnsiTheme="minorEastAsia" w:eastAsiaTheme="minorEastAsia" w:cstheme="minorEastAsia"/>
          <w:color w:val="000000" w:themeColor="text1"/>
          <w:kern w:val="0"/>
          <w:sz w:val="24"/>
          <w14:textFill>
            <w14:solidFill>
              <w14:schemeClr w14:val="tx1"/>
            </w14:solidFill>
          </w14:textFill>
        </w:rPr>
        <w:t>▲</w:t>
      </w:r>
      <w:r>
        <w:rPr>
          <w:rFonts w:hint="eastAsia" w:asciiTheme="minorEastAsia" w:hAnsiTheme="minorEastAsia" w:eastAsiaTheme="minorEastAsia" w:cstheme="minorEastAsia"/>
          <w:color w:val="000000" w:themeColor="text1"/>
          <w:sz w:val="24"/>
          <w14:textFill>
            <w14:solidFill>
              <w14:schemeClr w14:val="tx1"/>
            </w14:solidFill>
          </w14:textFill>
        </w:rPr>
        <w:t>投标响应文件未按时解密，</w:t>
      </w:r>
      <w:r>
        <w:rPr>
          <w:rFonts w:hint="eastAsia" w:asciiTheme="minorEastAsia" w:hAnsiTheme="minorEastAsia" w:eastAsiaTheme="minorEastAsia" w:cstheme="minorEastAsia"/>
          <w:color w:val="000000" w:themeColor="text1"/>
          <w:sz w:val="24"/>
          <w:lang w:eastAsia="zh-CN"/>
          <w14:textFill>
            <w14:solidFill>
              <w14:schemeClr w14:val="tx1"/>
            </w14:solidFill>
          </w14:textFill>
        </w:rPr>
        <w:t>且未规定提交备份文件的</w:t>
      </w:r>
      <w:r>
        <w:rPr>
          <w:rFonts w:hint="eastAsia" w:asciiTheme="minorEastAsia" w:hAnsiTheme="minorEastAsia" w:eastAsiaTheme="minorEastAsia" w:cstheme="minorEastAsia"/>
          <w:color w:val="000000" w:themeColor="text1"/>
          <w:sz w:val="24"/>
          <w14:textFill>
            <w14:solidFill>
              <w14:schemeClr w14:val="tx1"/>
            </w14:solidFill>
          </w14:textFill>
        </w:rPr>
        <w:t>投标无效</w:t>
      </w:r>
      <w:r>
        <w:rPr>
          <w:rFonts w:hint="eastAsia" w:asciiTheme="minorEastAsia" w:hAnsiTheme="minorEastAsia" w:eastAsiaTheme="minorEastAsia" w:cstheme="minorEastAsia"/>
          <w:color w:val="000000" w:themeColor="text1"/>
          <w:sz w:val="24"/>
          <w:lang w:eastAsia="zh-CN"/>
          <w14:textFill>
            <w14:solidFill>
              <w14:schemeClr w14:val="tx1"/>
            </w14:solidFill>
          </w14:textFill>
        </w:rPr>
        <w:t>。</w:t>
      </w:r>
      <w:r>
        <w:rPr>
          <w:rFonts w:hint="eastAsia" w:asciiTheme="minorEastAsia" w:hAnsiTheme="minorEastAsia" w:eastAsiaTheme="minorEastAsia" w:cstheme="minorEastAsia"/>
          <w:sz w:val="24"/>
        </w:rPr>
        <w:t>  </w:t>
      </w:r>
    </w:p>
    <w:p w14:paraId="2FC90C57">
      <w:pPr>
        <w:pStyle w:val="3"/>
        <w:spacing w:before="0" w:after="0" w:line="360" w:lineRule="auto"/>
        <w:rPr>
          <w:rFonts w:hint="eastAsia" w:asciiTheme="minorEastAsia" w:hAnsiTheme="minorEastAsia" w:eastAsiaTheme="minorEastAsia" w:cstheme="minorEastAsia"/>
          <w:bCs w:val="0"/>
          <w:sz w:val="24"/>
          <w:szCs w:val="24"/>
        </w:rPr>
      </w:pPr>
      <w:bookmarkStart w:id="22" w:name="_Toc35393625"/>
      <w:bookmarkStart w:id="23" w:name="_Toc35393794"/>
      <w:bookmarkStart w:id="24" w:name="_Toc28359084"/>
      <w:bookmarkStart w:id="25" w:name="_Toc28359007"/>
      <w:r>
        <w:rPr>
          <w:rFonts w:hint="eastAsia" w:asciiTheme="minorEastAsia" w:hAnsiTheme="minorEastAsia" w:eastAsiaTheme="minorEastAsia" w:cstheme="minorEastAsia"/>
          <w:bCs w:val="0"/>
          <w:sz w:val="24"/>
          <w:szCs w:val="24"/>
          <w:lang w:eastAsia="zh-CN"/>
        </w:rPr>
        <w:t>六</w:t>
      </w:r>
      <w:r>
        <w:rPr>
          <w:rFonts w:hint="eastAsia" w:asciiTheme="minorEastAsia" w:hAnsiTheme="minorEastAsia" w:eastAsiaTheme="minorEastAsia" w:cstheme="minorEastAsia"/>
          <w:bCs w:val="0"/>
          <w:sz w:val="24"/>
          <w:szCs w:val="24"/>
        </w:rPr>
        <w:t>、公告期限</w:t>
      </w:r>
      <w:bookmarkEnd w:id="22"/>
      <w:bookmarkEnd w:id="23"/>
      <w:bookmarkEnd w:id="24"/>
      <w:bookmarkEnd w:id="25"/>
    </w:p>
    <w:p w14:paraId="05857005">
      <w:pPr>
        <w:spacing w:after="0" w:line="360" w:lineRule="auto"/>
        <w:ind w:firstLine="480"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自本公告发布之日起5个工作日。</w:t>
      </w:r>
    </w:p>
    <w:p w14:paraId="17F471D1">
      <w:pPr>
        <w:pStyle w:val="3"/>
        <w:keepNext w:val="0"/>
        <w:keepLines w:val="0"/>
        <w:snapToGrid w:val="0"/>
        <w:spacing w:before="0" w:after="0" w:line="360" w:lineRule="auto"/>
        <w:rPr>
          <w:rFonts w:hint="eastAsia" w:asciiTheme="minorEastAsia" w:hAnsiTheme="minorEastAsia" w:eastAsiaTheme="minorEastAsia" w:cstheme="minorEastAsia"/>
          <w:bCs w:val="0"/>
          <w:color w:val="000000" w:themeColor="text1"/>
          <w:sz w:val="24"/>
          <w:szCs w:val="24"/>
          <w14:textFill>
            <w14:solidFill>
              <w14:schemeClr w14:val="tx1"/>
            </w14:solidFill>
          </w14:textFill>
        </w:rPr>
      </w:pPr>
      <w:bookmarkStart w:id="26" w:name="_Toc35393635"/>
      <w:bookmarkStart w:id="27" w:name="_Toc35393804"/>
      <w:bookmarkStart w:id="28" w:name="_Toc28359085"/>
      <w:bookmarkStart w:id="29" w:name="_Toc35393627"/>
      <w:bookmarkStart w:id="30" w:name="_Toc35393796"/>
      <w:bookmarkStart w:id="31" w:name="_Toc28359008"/>
      <w:r>
        <w:rPr>
          <w:rFonts w:hint="eastAsia" w:asciiTheme="minorEastAsia" w:hAnsiTheme="minorEastAsia" w:eastAsiaTheme="minorEastAsia" w:cstheme="minorEastAsia"/>
          <w:bCs w:val="0"/>
          <w:color w:val="000000" w:themeColor="text1"/>
          <w:sz w:val="24"/>
          <w:szCs w:val="24"/>
          <w14:textFill>
            <w14:solidFill>
              <w14:schemeClr w14:val="tx1"/>
            </w14:solidFill>
          </w14:textFill>
        </w:rPr>
        <w:t>七、其他补充事宜</w:t>
      </w:r>
      <w:bookmarkEnd w:id="26"/>
      <w:bookmarkEnd w:id="27"/>
    </w:p>
    <w:p w14:paraId="76A1B407">
      <w:pPr>
        <w:snapToGrid w:val="0"/>
        <w:spacing w:line="360" w:lineRule="auto"/>
        <w:ind w:firstLine="480" w:firstLineChars="200"/>
        <w:rPr>
          <w:rFonts w:hint="eastAsia"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（一）供应商认为采购文件使自己的权益受到损害的，可以自收到采购文件之日或者采购文件公告期限届满之日起7个工作日内，以书面形式就同一环节一次性向采购人和采构代理机构提出质疑</w:t>
      </w:r>
      <w:r>
        <w:rPr>
          <w:rFonts w:hint="eastAsia" w:asciiTheme="minorEastAsia" w:hAnsiTheme="minorEastAsia" w:eastAsiaTheme="minorEastAsia" w:cstheme="minorEastAsia"/>
          <w:color w:val="000000" w:themeColor="text1"/>
          <w:kern w:val="0"/>
          <w:sz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4"/>
          <w:lang w:val="en-US" w:eastAsia="zh-CN"/>
          <w14:textFill>
            <w14:solidFill>
              <w14:schemeClr w14:val="tx1"/>
            </w14:solidFill>
          </w14:textFill>
        </w:rPr>
        <w:t>后续就</w:t>
      </w:r>
      <w:r>
        <w:rPr>
          <w:rFonts w:hint="eastAsia" w:asciiTheme="minorEastAsia" w:hAnsiTheme="minorEastAsia" w:eastAsiaTheme="minorEastAsia" w:cstheme="minorEastAsia"/>
          <w:color w:val="000000" w:themeColor="text1"/>
          <w:kern w:val="0"/>
          <w:sz w:val="24"/>
          <w14:textFill>
            <w14:solidFill>
              <w14:schemeClr w14:val="tx1"/>
            </w14:solidFill>
          </w14:textFill>
        </w:rPr>
        <w:t>招标过程、中标结果</w:t>
      </w:r>
      <w:r>
        <w:rPr>
          <w:rFonts w:hint="eastAsia" w:asciiTheme="minorEastAsia" w:hAnsiTheme="minorEastAsia" w:eastAsiaTheme="minorEastAsia" w:cstheme="minorEastAsia"/>
          <w:color w:val="000000" w:themeColor="text1"/>
          <w:kern w:val="0"/>
          <w:sz w:val="24"/>
          <w:lang w:val="en-US" w:eastAsia="zh-CN"/>
          <w14:textFill>
            <w14:solidFill>
              <w14:schemeClr w14:val="tx1"/>
            </w14:solidFill>
          </w14:textFill>
        </w:rPr>
        <w:t>提出质疑的，也应在同一环节一次性提出</w:t>
      </w:r>
      <w:r>
        <w:rPr>
          <w:rFonts w:hint="eastAsia" w:asciiTheme="minorEastAsia" w:hAnsiTheme="minorEastAsia" w:eastAsiaTheme="minorEastAsia" w:cstheme="minorEastAsia"/>
          <w:color w:val="000000" w:themeColor="text1"/>
          <w:kern w:val="0"/>
          <w:sz w:val="24"/>
          <w14:textFill>
            <w14:solidFill>
              <w14:schemeClr w14:val="tx1"/>
            </w14:solidFill>
          </w14:textFill>
        </w:rPr>
        <w:t>。否则，被质疑人可不予接受。质疑供应商对采购人、采构代理机构的答复不满意或者采购人、采构代理机构未在规定的时间内作出答复的，可以在答复期满后十五个工作日内向同级政府采购监督管理部门投诉。</w:t>
      </w:r>
    </w:p>
    <w:p w14:paraId="377F58C6">
      <w:pPr>
        <w:snapToGrid w:val="0"/>
        <w:spacing w:line="360" w:lineRule="auto"/>
        <w:ind w:firstLine="480" w:firstLineChars="200"/>
        <w:rPr>
          <w:rFonts w:hint="eastAsia"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（二） 在线投标响应（电子投标）说明</w:t>
      </w:r>
    </w:p>
    <w:p w14:paraId="71C85905">
      <w:pPr>
        <w:snapToGrid w:val="0"/>
        <w:spacing w:line="360" w:lineRule="auto"/>
        <w:ind w:firstLine="480" w:firstLineChars="200"/>
        <w:rPr>
          <w:rFonts w:hint="eastAsia"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1、本项目通过“政府采购云平台（https://www.zcygov.cn/）”实行在线投标响应（电子投标），供应商应先安装“政采云电子交易客户端”，并按照本招标文件和“政府采购云平台”的要求，通过“政采云电子交易客户端”编制并加密投标文件。</w:t>
      </w:r>
      <w:r>
        <w:rPr>
          <w:rFonts w:hint="eastAsia" w:asciiTheme="minorEastAsia" w:hAnsiTheme="minorEastAsia" w:eastAsiaTheme="minorEastAsia" w:cstheme="minorEastAsia"/>
          <w:color w:val="000000" w:themeColor="text1"/>
          <w:kern w:val="0"/>
          <w:sz w:val="24"/>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4"/>
          <w14:textFill>
            <w14:solidFill>
              <w14:schemeClr w14:val="tx1"/>
            </w14:solidFill>
          </w14:textFill>
        </w:rPr>
        <w:t>供应商未按规定加密的投标文件，“政府采购云平台”将予以拒收。</w:t>
      </w:r>
    </w:p>
    <w:p w14:paraId="7D185A10">
      <w:pPr>
        <w:snapToGrid w:val="0"/>
        <w:spacing w:line="360" w:lineRule="auto"/>
        <w:ind w:firstLine="480" w:firstLineChars="200"/>
        <w:rPr>
          <w:rFonts w:hint="eastAsia"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政采云电子交易客户端”请自行前往“浙江政府采购网-下载专区-电子交易客户端”进行下载；电子投标具体操作流程详见《供应商项目采购-电子招投标操作指南》；通过“政府采购云平台”参与在线投标时如遇平台技术问题详询400-881-7190。</w:t>
      </w:r>
    </w:p>
    <w:p w14:paraId="23F96FA1">
      <w:pPr>
        <w:snapToGrid w:val="0"/>
        <w:spacing w:line="360" w:lineRule="auto"/>
        <w:ind w:firstLine="480" w:firstLineChars="200"/>
        <w:rPr>
          <w:rFonts w:hint="eastAsia" w:asciiTheme="minorEastAsia" w:hAnsiTheme="minorEastAsia" w:eastAsiaTheme="minorEastAsia" w:cstheme="minorEastAsia"/>
          <w:color w:val="000000" w:themeColor="text1"/>
          <w:kern w:val="0"/>
          <w:sz w:val="24"/>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2、为确保网上操作合法、有效和安全，投标供应商应当在投标截止时间前完成在“政府采购云平台”的身份认证，确保在电子投标过程中能够对相关数据电文进行加密和使用电子签章。使用“政采云电子交易客户端”需要提前申领CA数字证书，申领流程请自行前往“浙江政府采购网-下载专区-电子交易客户端-</w:t>
      </w:r>
      <w:r>
        <w:rPr>
          <w:rFonts w:hint="eastAsia" w:asciiTheme="minorEastAsia" w:hAnsiTheme="minorEastAsia" w:eastAsiaTheme="minorEastAsia" w:cstheme="minorEastAsia"/>
          <w:color w:val="000000" w:themeColor="text1"/>
          <w14:textFill>
            <w14:solidFill>
              <w14:schemeClr w14:val="tx1"/>
            </w14:solidFill>
          </w14:textFill>
        </w:rPr>
        <w:fldChar w:fldCharType="begin"/>
      </w:r>
      <w:r>
        <w:rPr>
          <w:rFonts w:hint="eastAsia" w:asciiTheme="minorEastAsia" w:hAnsiTheme="minorEastAsia" w:eastAsiaTheme="minorEastAsia" w:cstheme="minorEastAsia"/>
          <w:color w:val="000000" w:themeColor="text1"/>
          <w14:textFill>
            <w14:solidFill>
              <w14:schemeClr w14:val="tx1"/>
            </w14:solidFill>
          </w14:textFill>
        </w:rPr>
        <w:instrText xml:space="preserve"> HYPERLINK "http://www.zjzfcg.gov.cn/bidClientTemplate/2019-05-27/12945.html" \t "_blank" \o "CA驱动和申领流程" </w:instrText>
      </w:r>
      <w:r>
        <w:rPr>
          <w:rFonts w:hint="eastAsia" w:asciiTheme="minorEastAsia" w:hAnsiTheme="minorEastAsia" w:eastAsiaTheme="minorEastAsia" w:cstheme="minorEastAsia"/>
          <w:color w:val="000000" w:themeColor="text1"/>
          <w14:textFill>
            <w14:solidFill>
              <w14:schemeClr w14:val="tx1"/>
            </w14:solidFill>
          </w14:textFill>
        </w:rPr>
        <w:fldChar w:fldCharType="separate"/>
      </w:r>
      <w:r>
        <w:rPr>
          <w:rFonts w:hint="eastAsia" w:asciiTheme="minorEastAsia" w:hAnsiTheme="minorEastAsia" w:eastAsiaTheme="minorEastAsia" w:cstheme="minorEastAsia"/>
          <w:color w:val="000000" w:themeColor="text1"/>
          <w:kern w:val="0"/>
          <w:sz w:val="24"/>
          <w14:textFill>
            <w14:solidFill>
              <w14:schemeClr w14:val="tx1"/>
            </w14:solidFill>
          </w14:textFill>
        </w:rPr>
        <w:t>CA驱动和申领流程</w:t>
      </w:r>
      <w:r>
        <w:rPr>
          <w:rFonts w:hint="eastAsia" w:asciiTheme="minorEastAsia" w:hAnsiTheme="minorEastAsia" w:eastAsiaTheme="minorEastAsia" w:cstheme="minorEastAsia"/>
          <w:color w:val="000000" w:themeColor="text1"/>
          <w:kern w:val="0"/>
          <w:sz w:val="24"/>
          <w14:textFill>
            <w14:solidFill>
              <w14:schemeClr w14:val="tx1"/>
            </w14:solidFill>
          </w14:textFill>
        </w:rPr>
        <w:fldChar w:fldCharType="end"/>
      </w:r>
      <w:r>
        <w:rPr>
          <w:rFonts w:hint="eastAsia" w:asciiTheme="minorEastAsia" w:hAnsiTheme="minorEastAsia" w:eastAsiaTheme="minorEastAsia" w:cstheme="minorEastAsia"/>
          <w:color w:val="000000" w:themeColor="text1"/>
          <w:kern w:val="0"/>
          <w:sz w:val="24"/>
          <w14:textFill>
            <w14:solidFill>
              <w14:schemeClr w14:val="tx1"/>
            </w14:solidFill>
          </w14:textFill>
        </w:rPr>
        <w:t>”进行查阅</w:t>
      </w:r>
      <w:r>
        <w:rPr>
          <w:rFonts w:hint="eastAsia" w:asciiTheme="minorEastAsia" w:hAnsiTheme="minorEastAsia" w:eastAsiaTheme="minorEastAsia" w:cstheme="minorEastAsia"/>
          <w:color w:val="000000" w:themeColor="text1"/>
          <w:kern w:val="0"/>
          <w:sz w:val="24"/>
          <w:lang w:eastAsia="zh-CN"/>
          <w14:textFill>
            <w14:solidFill>
              <w14:schemeClr w14:val="tx1"/>
            </w14:solidFill>
          </w14:textFill>
        </w:rPr>
        <w:t>。</w:t>
      </w:r>
    </w:p>
    <w:p w14:paraId="7AC15F72">
      <w:pPr>
        <w:snapToGrid w:val="0"/>
        <w:spacing w:line="360" w:lineRule="auto"/>
        <w:ind w:firstLine="480" w:firstLineChars="200"/>
        <w:rPr>
          <w:rFonts w:hint="eastAsia"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3、投标供应商应当在投标截止时间前，将生成的“电子加密投标文件”上传递交至“政府采购云平台”。</w:t>
      </w:r>
      <w:r>
        <w:rPr>
          <w:rFonts w:hint="eastAsia" w:asciiTheme="minorEastAsia" w:hAnsiTheme="minorEastAsia" w:eastAsiaTheme="minorEastAsia" w:cstheme="minorEastAsia"/>
          <w:color w:val="000000" w:themeColor="text1"/>
          <w:kern w:val="0"/>
          <w:sz w:val="24"/>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4"/>
          <w14:textFill>
            <w14:solidFill>
              <w14:schemeClr w14:val="tx1"/>
            </w14:solidFill>
          </w14:textFill>
        </w:rPr>
        <w:t>投标截止时间以后上传递交的投标文件将被“政府采购云平台”拒收。</w:t>
      </w:r>
    </w:p>
    <w:p w14:paraId="3949003D">
      <w:pPr>
        <w:spacing w:line="360" w:lineRule="auto"/>
        <w:rPr>
          <w:rFonts w:hint="eastAsia"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 xml:space="preserve">    4、投标供应商在“政府采购云平台”完成“电子加密投标文件”的上传递交后，还可以（顺丰/EMS邮寄形式）在投标截止时间前递交以介质（U盘）存储的 “备份投标文件”（一份）；“备份投标文件”应当密封包装，并在包装上标注投标项目名称、投标单位名称并加盖公章。密封包装后确保在投标截止时间前（建议使用EMS/顺丰邮寄形式）送达一份（邮寄地址：台州市椒江区开元路299号，台州蔚蓝投资咨询有限公司，赵老师18858688080或发送后缀格式为.bfbs的备份文件至代理邮箱3291544104@qq.com）。没有密封包装或者逾期邮寄送达至投标地点的“备份投标文件”将不予接收。</w:t>
      </w:r>
    </w:p>
    <w:p w14:paraId="4A4C992F">
      <w:pPr>
        <w:snapToGrid w:val="0"/>
        <w:spacing w:line="360" w:lineRule="auto"/>
        <w:ind w:firstLine="480" w:firstLineChars="200"/>
        <w:rPr>
          <w:rFonts w:hint="eastAsia"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5、▲通过“政府采购云平台”上传递交的“电子加密投标文件”无法按时解密，投标供应商递交了备份投标文件的，以备份投标文件为依据，否则视为投标文件撤回。通过“政府采购云平台”上传递交的“电子加密投标文件”已按时解密的，“备份投标文件”自动失效。投标供应商仅递交备份投标文件的，投标无效。</w:t>
      </w:r>
    </w:p>
    <w:p w14:paraId="60E1AC5D">
      <w:pPr>
        <w:snapToGrid w:val="0"/>
        <w:spacing w:line="360" w:lineRule="auto"/>
        <w:ind w:firstLine="480" w:firstLineChars="200"/>
        <w:rPr>
          <w:rFonts w:hint="eastAsia"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6、▲未传输递交电子投标文件的，</w:t>
      </w:r>
      <w:r>
        <w:rPr>
          <w:rFonts w:hint="eastAsia" w:asciiTheme="minorEastAsia" w:hAnsiTheme="minorEastAsia" w:eastAsiaTheme="minorEastAsia" w:cstheme="minorEastAsia"/>
          <w:color w:val="000000" w:themeColor="text1"/>
          <w:kern w:val="0"/>
          <w:sz w:val="24"/>
          <w:lang w:eastAsia="zh-CN"/>
          <w14:textFill>
            <w14:solidFill>
              <w14:schemeClr w14:val="tx1"/>
            </w14:solidFill>
          </w14:textFill>
        </w:rPr>
        <w:t>且</w:t>
      </w:r>
      <w:r>
        <w:rPr>
          <w:rFonts w:hint="eastAsia" w:asciiTheme="minorEastAsia" w:hAnsiTheme="minorEastAsia" w:eastAsiaTheme="minorEastAsia" w:cstheme="minorEastAsia"/>
          <w:color w:val="000000" w:themeColor="text1"/>
          <w:kern w:val="0"/>
          <w:sz w:val="24"/>
          <w14:textFill>
            <w14:solidFill>
              <w14:schemeClr w14:val="tx1"/>
            </w14:solidFill>
          </w14:textFill>
        </w:rPr>
        <w:t>未按规定提供相应的备份投标文件</w:t>
      </w:r>
      <w:r>
        <w:rPr>
          <w:rFonts w:hint="eastAsia" w:asciiTheme="minorEastAsia" w:hAnsiTheme="minorEastAsia" w:eastAsiaTheme="minorEastAsia" w:cstheme="minorEastAsia"/>
          <w:color w:val="000000" w:themeColor="text1"/>
          <w:kern w:val="0"/>
          <w:sz w:val="24"/>
          <w:lang w:eastAsia="zh-CN"/>
          <w14:textFill>
            <w14:solidFill>
              <w14:schemeClr w14:val="tx1"/>
            </w14:solidFill>
          </w14:textFill>
        </w:rPr>
        <w:t>的</w:t>
      </w:r>
      <w:r>
        <w:rPr>
          <w:rFonts w:hint="eastAsia" w:asciiTheme="minorEastAsia" w:hAnsiTheme="minorEastAsia" w:eastAsiaTheme="minorEastAsia" w:cstheme="minorEastAsia"/>
          <w:color w:val="000000" w:themeColor="text1"/>
          <w:kern w:val="0"/>
          <w:sz w:val="24"/>
          <w14:textFill>
            <w14:solidFill>
              <w14:schemeClr w14:val="tx1"/>
            </w14:solidFill>
          </w14:textFill>
        </w:rPr>
        <w:t>投标无效。</w:t>
      </w:r>
    </w:p>
    <w:p w14:paraId="08ABE147">
      <w:pPr>
        <w:spacing w:after="0" w:line="360" w:lineRule="auto"/>
        <w:ind w:firstLine="480"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color w:val="000000" w:themeColor="text1"/>
          <w:kern w:val="0"/>
          <w:sz w:val="24"/>
          <w14:textFill>
            <w14:solidFill>
              <w14:schemeClr w14:val="tx1"/>
            </w14:solidFill>
          </w14:textFill>
        </w:rPr>
        <w:t>（三）中标供应商如有融资需求，可使用附件中银行政采贷服务</w:t>
      </w:r>
      <w:r>
        <w:rPr>
          <w:rFonts w:hint="eastAsia" w:asciiTheme="minorEastAsia" w:hAnsiTheme="minorEastAsia" w:eastAsiaTheme="minorEastAsia" w:cstheme="minorEastAsia"/>
          <w:kern w:val="0"/>
          <w:sz w:val="24"/>
        </w:rPr>
        <w:t>。</w:t>
      </w:r>
    </w:p>
    <w:tbl>
      <w:tblPr>
        <w:tblStyle w:val="2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0"/>
        <w:gridCol w:w="1873"/>
        <w:gridCol w:w="1688"/>
        <w:gridCol w:w="2131"/>
      </w:tblGrid>
      <w:tr w14:paraId="76D01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vAlign w:val="center"/>
          </w:tcPr>
          <w:p w14:paraId="7B4CA39C">
            <w:pPr>
              <w:ind w:firstLine="480" w:firstLineChars="200"/>
              <w:jc w:val="center"/>
              <w:rPr>
                <w:rFonts w:hint="eastAsia"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银行</w:t>
            </w:r>
          </w:p>
        </w:tc>
        <w:tc>
          <w:tcPr>
            <w:tcW w:w="1873" w:type="dxa"/>
            <w:vAlign w:val="center"/>
          </w:tcPr>
          <w:p w14:paraId="47FE133D">
            <w:pPr>
              <w:jc w:val="center"/>
              <w:rPr>
                <w:rFonts w:hint="eastAsia"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贷款年利率</w:t>
            </w:r>
          </w:p>
        </w:tc>
        <w:tc>
          <w:tcPr>
            <w:tcW w:w="1688" w:type="dxa"/>
            <w:vAlign w:val="center"/>
          </w:tcPr>
          <w:p w14:paraId="1B64FBCD">
            <w:pPr>
              <w:ind w:firstLine="480" w:firstLineChars="200"/>
              <w:rPr>
                <w:rFonts w:hint="eastAsia"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联系人</w:t>
            </w:r>
          </w:p>
        </w:tc>
        <w:tc>
          <w:tcPr>
            <w:tcW w:w="2131" w:type="dxa"/>
            <w:vAlign w:val="center"/>
          </w:tcPr>
          <w:p w14:paraId="007D1545">
            <w:pPr>
              <w:ind w:firstLine="480" w:firstLineChars="200"/>
              <w:rPr>
                <w:rFonts w:hint="eastAsia"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联系电话</w:t>
            </w:r>
          </w:p>
        </w:tc>
      </w:tr>
      <w:tr w14:paraId="419ED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vAlign w:val="center"/>
          </w:tcPr>
          <w:p w14:paraId="5CF4C2D5">
            <w:pPr>
              <w:ind w:firstLine="480" w:firstLineChars="200"/>
              <w:jc w:val="center"/>
              <w:rPr>
                <w:rFonts w:hint="eastAsia"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中国工商银行</w:t>
            </w:r>
          </w:p>
        </w:tc>
        <w:tc>
          <w:tcPr>
            <w:tcW w:w="1873" w:type="dxa"/>
            <w:vAlign w:val="center"/>
          </w:tcPr>
          <w:p w14:paraId="799BCBF0">
            <w:pPr>
              <w:ind w:firstLine="480" w:firstLineChars="200"/>
              <w:rPr>
                <w:rFonts w:hint="eastAsia"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3.8%起</w:t>
            </w:r>
          </w:p>
        </w:tc>
        <w:tc>
          <w:tcPr>
            <w:tcW w:w="1688" w:type="dxa"/>
            <w:vAlign w:val="center"/>
          </w:tcPr>
          <w:p w14:paraId="4BD67FF4">
            <w:pPr>
              <w:ind w:firstLine="480" w:firstLineChars="200"/>
              <w:rPr>
                <w:rFonts w:hint="eastAsia"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lang w:val="en-US" w:eastAsia="zh-CN"/>
                <w14:textFill>
                  <w14:solidFill>
                    <w14:schemeClr w14:val="tx1"/>
                  </w14:solidFill>
                </w14:textFill>
              </w:rPr>
              <w:t>卢嘉诚</w:t>
            </w:r>
          </w:p>
        </w:tc>
        <w:tc>
          <w:tcPr>
            <w:tcW w:w="2131" w:type="dxa"/>
            <w:vAlign w:val="center"/>
          </w:tcPr>
          <w:p w14:paraId="33B54D32">
            <w:pPr>
              <w:ind w:firstLine="240" w:firstLineChars="100"/>
              <w:rPr>
                <w:rFonts w:hint="eastAsia" w:asciiTheme="minorEastAsia" w:hAnsiTheme="minorEastAsia" w:eastAsiaTheme="minorEastAsia" w:cstheme="minorEastAsia"/>
                <w:bCs/>
                <w:color w:val="000000" w:themeColor="text1"/>
                <w:sz w:val="24"/>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4"/>
                <w:lang w:val="en-US" w:eastAsia="zh-CN"/>
                <w14:textFill>
                  <w14:solidFill>
                    <w14:schemeClr w14:val="tx1"/>
                  </w14:solidFill>
                </w14:textFill>
              </w:rPr>
              <w:t>88588246</w:t>
            </w:r>
          </w:p>
          <w:p w14:paraId="1D6C5F61">
            <w:pPr>
              <w:ind w:firstLine="240" w:firstLineChars="100"/>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bCs/>
                <w:color w:val="000000" w:themeColor="text1"/>
                <w:sz w:val="24"/>
                <w:lang w:val="en-US" w:eastAsia="zh-CN"/>
                <w14:textFill>
                  <w14:solidFill>
                    <w14:schemeClr w14:val="tx1"/>
                  </w14:solidFill>
                </w14:textFill>
              </w:rPr>
              <w:t>13867658508</w:t>
            </w:r>
          </w:p>
        </w:tc>
      </w:tr>
      <w:tr w14:paraId="1D5CA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vAlign w:val="center"/>
          </w:tcPr>
          <w:p w14:paraId="3573D2FF">
            <w:pPr>
              <w:ind w:firstLine="480" w:firstLineChars="200"/>
              <w:jc w:val="center"/>
              <w:rPr>
                <w:rFonts w:hint="eastAsia"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中国农业银行</w:t>
            </w:r>
          </w:p>
        </w:tc>
        <w:tc>
          <w:tcPr>
            <w:tcW w:w="1873" w:type="dxa"/>
            <w:vAlign w:val="center"/>
          </w:tcPr>
          <w:p w14:paraId="59F010A2">
            <w:pPr>
              <w:ind w:firstLine="480" w:firstLineChars="200"/>
              <w:rPr>
                <w:rFonts w:hint="eastAsia"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3.8%起</w:t>
            </w:r>
          </w:p>
        </w:tc>
        <w:tc>
          <w:tcPr>
            <w:tcW w:w="1688" w:type="dxa"/>
            <w:vAlign w:val="center"/>
          </w:tcPr>
          <w:p w14:paraId="74F8195C">
            <w:pPr>
              <w:ind w:firstLine="480" w:firstLineChars="200"/>
              <w:rPr>
                <w:rFonts w:hint="eastAsia"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龚盛</w:t>
            </w:r>
          </w:p>
        </w:tc>
        <w:tc>
          <w:tcPr>
            <w:tcW w:w="2131" w:type="dxa"/>
            <w:vAlign w:val="center"/>
          </w:tcPr>
          <w:p w14:paraId="703F5C62">
            <w:pPr>
              <w:ind w:firstLine="240" w:firstLineChars="100"/>
              <w:rPr>
                <w:rFonts w:hint="eastAsia"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15858682216</w:t>
            </w:r>
          </w:p>
        </w:tc>
      </w:tr>
      <w:tr w14:paraId="7A906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vAlign w:val="center"/>
          </w:tcPr>
          <w:p w14:paraId="5C2AB9D0">
            <w:pPr>
              <w:ind w:firstLine="480" w:firstLineChars="200"/>
              <w:jc w:val="center"/>
              <w:rPr>
                <w:rFonts w:hint="eastAsia"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中国建设银行</w:t>
            </w:r>
          </w:p>
        </w:tc>
        <w:tc>
          <w:tcPr>
            <w:tcW w:w="1873" w:type="dxa"/>
            <w:vAlign w:val="center"/>
          </w:tcPr>
          <w:p w14:paraId="6A8E1696">
            <w:pPr>
              <w:ind w:firstLine="480" w:firstLineChars="200"/>
              <w:rPr>
                <w:rFonts w:hint="eastAsia"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3.8%起</w:t>
            </w:r>
          </w:p>
        </w:tc>
        <w:tc>
          <w:tcPr>
            <w:tcW w:w="1688" w:type="dxa"/>
            <w:vAlign w:val="center"/>
          </w:tcPr>
          <w:p w14:paraId="250391E2">
            <w:pPr>
              <w:ind w:firstLine="480" w:firstLineChars="200"/>
              <w:rPr>
                <w:rFonts w:hint="eastAsia"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梅晶晶</w:t>
            </w:r>
          </w:p>
        </w:tc>
        <w:tc>
          <w:tcPr>
            <w:tcW w:w="2131" w:type="dxa"/>
            <w:vAlign w:val="center"/>
          </w:tcPr>
          <w:p w14:paraId="46AD3452">
            <w:pPr>
              <w:ind w:firstLine="240" w:firstLineChars="100"/>
              <w:rPr>
                <w:rFonts w:hint="eastAsia"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88525339</w:t>
            </w:r>
          </w:p>
          <w:p w14:paraId="59DA7008">
            <w:pPr>
              <w:ind w:firstLine="240" w:firstLineChars="100"/>
              <w:rPr>
                <w:rFonts w:hint="eastAsia"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13736585303</w:t>
            </w:r>
          </w:p>
        </w:tc>
      </w:tr>
      <w:tr w14:paraId="08CA9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vAlign w:val="center"/>
          </w:tcPr>
          <w:p w14:paraId="09C17924">
            <w:pPr>
              <w:ind w:firstLine="480" w:firstLineChars="200"/>
              <w:jc w:val="center"/>
              <w:rPr>
                <w:rFonts w:hint="eastAsia"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中国银行</w:t>
            </w:r>
          </w:p>
        </w:tc>
        <w:tc>
          <w:tcPr>
            <w:tcW w:w="1873" w:type="dxa"/>
            <w:vAlign w:val="center"/>
          </w:tcPr>
          <w:p w14:paraId="5455B189">
            <w:pPr>
              <w:ind w:firstLine="480" w:firstLineChars="200"/>
              <w:rPr>
                <w:rFonts w:hint="eastAsia"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3.75%起</w:t>
            </w:r>
          </w:p>
        </w:tc>
        <w:tc>
          <w:tcPr>
            <w:tcW w:w="1688" w:type="dxa"/>
            <w:vAlign w:val="center"/>
          </w:tcPr>
          <w:p w14:paraId="369DC5B7">
            <w:pPr>
              <w:ind w:firstLine="480" w:firstLineChars="200"/>
              <w:rPr>
                <w:rFonts w:hint="eastAsia"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任茜</w:t>
            </w:r>
          </w:p>
        </w:tc>
        <w:tc>
          <w:tcPr>
            <w:tcW w:w="2131" w:type="dxa"/>
            <w:vAlign w:val="center"/>
          </w:tcPr>
          <w:p w14:paraId="6D1D85EA">
            <w:pPr>
              <w:ind w:firstLine="240" w:firstLineChars="100"/>
              <w:rPr>
                <w:rFonts w:hint="eastAsia"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13857695378</w:t>
            </w:r>
          </w:p>
        </w:tc>
      </w:tr>
      <w:tr w14:paraId="2A1F4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vAlign w:val="center"/>
          </w:tcPr>
          <w:p w14:paraId="71B58602">
            <w:pPr>
              <w:ind w:firstLine="480" w:firstLineChars="200"/>
              <w:jc w:val="center"/>
              <w:rPr>
                <w:rFonts w:hint="eastAsia"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浦发银行台州分行</w:t>
            </w:r>
          </w:p>
        </w:tc>
        <w:tc>
          <w:tcPr>
            <w:tcW w:w="1873" w:type="dxa"/>
            <w:vAlign w:val="center"/>
          </w:tcPr>
          <w:p w14:paraId="2B9CD618">
            <w:pPr>
              <w:ind w:firstLine="480" w:firstLineChars="200"/>
              <w:rPr>
                <w:rFonts w:hint="eastAsia"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4.05%起</w:t>
            </w:r>
          </w:p>
        </w:tc>
        <w:tc>
          <w:tcPr>
            <w:tcW w:w="1688" w:type="dxa"/>
            <w:vAlign w:val="center"/>
          </w:tcPr>
          <w:p w14:paraId="531481E2">
            <w:pPr>
              <w:ind w:firstLine="480" w:firstLineChars="200"/>
              <w:rPr>
                <w:rFonts w:hint="eastAsia"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王渊</w:t>
            </w:r>
          </w:p>
        </w:tc>
        <w:tc>
          <w:tcPr>
            <w:tcW w:w="2131" w:type="dxa"/>
            <w:vAlign w:val="center"/>
          </w:tcPr>
          <w:p w14:paraId="1A4D2A66">
            <w:pPr>
              <w:ind w:firstLine="240" w:firstLineChars="100"/>
              <w:rPr>
                <w:rFonts w:hint="eastAsia"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13616676319</w:t>
            </w:r>
          </w:p>
        </w:tc>
      </w:tr>
      <w:tr w14:paraId="4DB74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vAlign w:val="center"/>
          </w:tcPr>
          <w:p w14:paraId="58EC1133">
            <w:pPr>
              <w:ind w:firstLine="480" w:firstLineChars="200"/>
              <w:jc w:val="center"/>
              <w:rPr>
                <w:rFonts w:hint="eastAsia"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浦发银行椒江分行</w:t>
            </w:r>
          </w:p>
        </w:tc>
        <w:tc>
          <w:tcPr>
            <w:tcW w:w="1873" w:type="dxa"/>
            <w:vAlign w:val="center"/>
          </w:tcPr>
          <w:p w14:paraId="2028E49B">
            <w:pPr>
              <w:ind w:firstLine="480" w:firstLineChars="200"/>
              <w:rPr>
                <w:rFonts w:hint="eastAsia"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4.05%起</w:t>
            </w:r>
          </w:p>
        </w:tc>
        <w:tc>
          <w:tcPr>
            <w:tcW w:w="1688" w:type="dxa"/>
            <w:vAlign w:val="center"/>
          </w:tcPr>
          <w:p w14:paraId="0D408C92">
            <w:pPr>
              <w:ind w:firstLine="480" w:firstLineChars="200"/>
              <w:rPr>
                <w:rFonts w:hint="eastAsia"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孙瑞华</w:t>
            </w:r>
          </w:p>
        </w:tc>
        <w:tc>
          <w:tcPr>
            <w:tcW w:w="2131" w:type="dxa"/>
            <w:vAlign w:val="center"/>
          </w:tcPr>
          <w:p w14:paraId="2603A305">
            <w:pPr>
              <w:ind w:firstLine="240" w:firstLineChars="100"/>
              <w:rPr>
                <w:rFonts w:hint="eastAsia"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13857688081</w:t>
            </w:r>
          </w:p>
        </w:tc>
      </w:tr>
      <w:tr w14:paraId="26D5A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vAlign w:val="center"/>
          </w:tcPr>
          <w:p w14:paraId="5BA0F4D0">
            <w:pPr>
              <w:ind w:firstLine="480" w:firstLineChars="200"/>
              <w:jc w:val="center"/>
              <w:rPr>
                <w:rFonts w:hint="eastAsia"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交通银行台州分行</w:t>
            </w:r>
          </w:p>
        </w:tc>
        <w:tc>
          <w:tcPr>
            <w:tcW w:w="1873" w:type="dxa"/>
            <w:vAlign w:val="center"/>
          </w:tcPr>
          <w:p w14:paraId="0318D7CE">
            <w:pPr>
              <w:ind w:firstLine="480" w:firstLineChars="200"/>
              <w:rPr>
                <w:rFonts w:hint="eastAsia"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3.75%起</w:t>
            </w:r>
          </w:p>
        </w:tc>
        <w:tc>
          <w:tcPr>
            <w:tcW w:w="1688" w:type="dxa"/>
            <w:vAlign w:val="center"/>
          </w:tcPr>
          <w:p w14:paraId="47D22FD4">
            <w:pPr>
              <w:ind w:firstLine="480" w:firstLineChars="200"/>
              <w:rPr>
                <w:rFonts w:hint="eastAsia"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周翔宇</w:t>
            </w:r>
          </w:p>
        </w:tc>
        <w:tc>
          <w:tcPr>
            <w:tcW w:w="2131" w:type="dxa"/>
            <w:vAlign w:val="center"/>
          </w:tcPr>
          <w:p w14:paraId="276A6DCA">
            <w:pPr>
              <w:ind w:firstLine="240" w:firstLineChars="100"/>
              <w:rPr>
                <w:rFonts w:hint="eastAsia"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13867697018</w:t>
            </w:r>
          </w:p>
        </w:tc>
      </w:tr>
      <w:tr w14:paraId="311E6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vAlign w:val="center"/>
          </w:tcPr>
          <w:p w14:paraId="7324C7C5">
            <w:pPr>
              <w:ind w:firstLine="480" w:firstLineChars="200"/>
              <w:jc w:val="center"/>
              <w:rPr>
                <w:rFonts w:hint="eastAsia"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招商银行台州分行</w:t>
            </w:r>
          </w:p>
        </w:tc>
        <w:tc>
          <w:tcPr>
            <w:tcW w:w="1873" w:type="dxa"/>
            <w:vAlign w:val="center"/>
          </w:tcPr>
          <w:p w14:paraId="6130CE76">
            <w:pPr>
              <w:ind w:firstLine="480" w:firstLineChars="200"/>
              <w:rPr>
                <w:rFonts w:hint="eastAsia"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4.32%起</w:t>
            </w:r>
          </w:p>
        </w:tc>
        <w:tc>
          <w:tcPr>
            <w:tcW w:w="1688" w:type="dxa"/>
            <w:vAlign w:val="center"/>
          </w:tcPr>
          <w:p w14:paraId="3566B5B8">
            <w:pPr>
              <w:ind w:firstLine="480" w:firstLineChars="200"/>
              <w:rPr>
                <w:rFonts w:hint="eastAsia"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王海玲</w:t>
            </w:r>
          </w:p>
        </w:tc>
        <w:tc>
          <w:tcPr>
            <w:tcW w:w="2131" w:type="dxa"/>
            <w:vAlign w:val="center"/>
          </w:tcPr>
          <w:p w14:paraId="3F98CB42">
            <w:pPr>
              <w:ind w:firstLine="240" w:firstLineChars="100"/>
              <w:rPr>
                <w:rFonts w:hint="eastAsia"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13566413827</w:t>
            </w:r>
          </w:p>
        </w:tc>
      </w:tr>
      <w:tr w14:paraId="318B1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vAlign w:val="center"/>
          </w:tcPr>
          <w:p w14:paraId="79746D56">
            <w:pPr>
              <w:ind w:firstLine="480" w:firstLineChars="200"/>
              <w:jc w:val="center"/>
              <w:rPr>
                <w:rFonts w:hint="eastAsia"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浙商银行台州分行</w:t>
            </w:r>
          </w:p>
        </w:tc>
        <w:tc>
          <w:tcPr>
            <w:tcW w:w="1873" w:type="dxa"/>
            <w:vAlign w:val="center"/>
          </w:tcPr>
          <w:p w14:paraId="1C4B7A91">
            <w:pPr>
              <w:ind w:firstLine="480" w:firstLineChars="200"/>
              <w:rPr>
                <w:rFonts w:hint="eastAsia"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5.01%起</w:t>
            </w:r>
          </w:p>
        </w:tc>
        <w:tc>
          <w:tcPr>
            <w:tcW w:w="1688" w:type="dxa"/>
            <w:vAlign w:val="center"/>
          </w:tcPr>
          <w:p w14:paraId="25F7932F">
            <w:pPr>
              <w:ind w:firstLine="480" w:firstLineChars="200"/>
              <w:rPr>
                <w:rFonts w:hint="eastAsia"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章涉漪</w:t>
            </w:r>
          </w:p>
        </w:tc>
        <w:tc>
          <w:tcPr>
            <w:tcW w:w="2131" w:type="dxa"/>
            <w:vAlign w:val="center"/>
          </w:tcPr>
          <w:p w14:paraId="3FB7AFD0">
            <w:pPr>
              <w:ind w:firstLine="240" w:firstLineChars="100"/>
              <w:rPr>
                <w:rFonts w:hint="eastAsia"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81880185</w:t>
            </w:r>
          </w:p>
          <w:p w14:paraId="406F026F">
            <w:pPr>
              <w:ind w:firstLine="240" w:firstLineChars="100"/>
              <w:rPr>
                <w:rFonts w:hint="eastAsia"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13606681262</w:t>
            </w:r>
          </w:p>
        </w:tc>
      </w:tr>
      <w:tr w14:paraId="656E7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vAlign w:val="center"/>
          </w:tcPr>
          <w:p w14:paraId="38BC7AEC">
            <w:pPr>
              <w:ind w:firstLine="480" w:firstLineChars="200"/>
              <w:jc w:val="center"/>
              <w:rPr>
                <w:rFonts w:hint="eastAsia"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中信银行台州分行</w:t>
            </w:r>
          </w:p>
        </w:tc>
        <w:tc>
          <w:tcPr>
            <w:tcW w:w="1873" w:type="dxa"/>
            <w:vAlign w:val="center"/>
          </w:tcPr>
          <w:p w14:paraId="1CA7DF79">
            <w:pPr>
              <w:ind w:firstLine="480" w:firstLineChars="200"/>
              <w:rPr>
                <w:rFonts w:hint="eastAsia"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4.15%起</w:t>
            </w:r>
          </w:p>
        </w:tc>
        <w:tc>
          <w:tcPr>
            <w:tcW w:w="1688" w:type="dxa"/>
            <w:vAlign w:val="center"/>
          </w:tcPr>
          <w:p w14:paraId="333CEDE4">
            <w:pPr>
              <w:ind w:firstLine="480" w:firstLineChars="200"/>
              <w:rPr>
                <w:rFonts w:hint="eastAsia"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陈金园</w:t>
            </w:r>
          </w:p>
        </w:tc>
        <w:tc>
          <w:tcPr>
            <w:tcW w:w="2131" w:type="dxa"/>
            <w:vAlign w:val="center"/>
          </w:tcPr>
          <w:p w14:paraId="3BD1F81E">
            <w:pPr>
              <w:ind w:firstLine="240" w:firstLineChars="100"/>
              <w:rPr>
                <w:rFonts w:hint="eastAsia"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13586052161</w:t>
            </w:r>
          </w:p>
        </w:tc>
      </w:tr>
      <w:tr w14:paraId="2F4B6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vAlign w:val="center"/>
          </w:tcPr>
          <w:p w14:paraId="196AA358">
            <w:pPr>
              <w:ind w:firstLine="480" w:firstLineChars="200"/>
              <w:jc w:val="center"/>
              <w:rPr>
                <w:rFonts w:hint="eastAsia"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华夏银行台州分行</w:t>
            </w:r>
          </w:p>
        </w:tc>
        <w:tc>
          <w:tcPr>
            <w:tcW w:w="1873" w:type="dxa"/>
            <w:vAlign w:val="center"/>
          </w:tcPr>
          <w:p w14:paraId="1C390B8F">
            <w:pPr>
              <w:ind w:firstLine="480" w:firstLineChars="200"/>
              <w:rPr>
                <w:rFonts w:hint="eastAsia"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4.5%起</w:t>
            </w:r>
          </w:p>
        </w:tc>
        <w:tc>
          <w:tcPr>
            <w:tcW w:w="1688" w:type="dxa"/>
            <w:vAlign w:val="center"/>
          </w:tcPr>
          <w:p w14:paraId="5B6C80DB">
            <w:pPr>
              <w:ind w:firstLine="480" w:firstLineChars="200"/>
              <w:rPr>
                <w:rFonts w:hint="eastAsia"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邱明达</w:t>
            </w:r>
          </w:p>
        </w:tc>
        <w:tc>
          <w:tcPr>
            <w:tcW w:w="2131" w:type="dxa"/>
            <w:vAlign w:val="center"/>
          </w:tcPr>
          <w:p w14:paraId="48A45A9F">
            <w:pPr>
              <w:ind w:firstLine="240" w:firstLineChars="100"/>
              <w:rPr>
                <w:rFonts w:hint="eastAsia"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81871518</w:t>
            </w:r>
          </w:p>
          <w:p w14:paraId="2286EBEF">
            <w:pPr>
              <w:ind w:firstLine="240" w:firstLineChars="100"/>
              <w:rPr>
                <w:rFonts w:hint="eastAsia"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13736252233</w:t>
            </w:r>
          </w:p>
        </w:tc>
      </w:tr>
      <w:tr w14:paraId="27390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vAlign w:val="center"/>
          </w:tcPr>
          <w:p w14:paraId="3BC3F895">
            <w:pPr>
              <w:ind w:firstLine="480" w:firstLineChars="200"/>
              <w:jc w:val="center"/>
              <w:rPr>
                <w:rFonts w:hint="eastAsia"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泰隆银行开发区支行</w:t>
            </w:r>
          </w:p>
        </w:tc>
        <w:tc>
          <w:tcPr>
            <w:tcW w:w="1873" w:type="dxa"/>
            <w:vAlign w:val="center"/>
          </w:tcPr>
          <w:p w14:paraId="54E1D66A">
            <w:pPr>
              <w:ind w:firstLine="480" w:firstLineChars="200"/>
              <w:rPr>
                <w:rFonts w:hint="eastAsia"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5.6%起</w:t>
            </w:r>
          </w:p>
        </w:tc>
        <w:tc>
          <w:tcPr>
            <w:tcW w:w="1688" w:type="dxa"/>
            <w:vAlign w:val="center"/>
          </w:tcPr>
          <w:p w14:paraId="7AFBA47A">
            <w:pPr>
              <w:ind w:firstLine="480" w:firstLineChars="200"/>
              <w:rPr>
                <w:rFonts w:hint="eastAsia"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梁宛莉</w:t>
            </w:r>
          </w:p>
        </w:tc>
        <w:tc>
          <w:tcPr>
            <w:tcW w:w="2131" w:type="dxa"/>
            <w:vAlign w:val="center"/>
          </w:tcPr>
          <w:p w14:paraId="11A09B07">
            <w:pPr>
              <w:ind w:firstLine="240" w:firstLineChars="100"/>
              <w:rPr>
                <w:rFonts w:hint="eastAsia"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13306869100</w:t>
            </w:r>
          </w:p>
        </w:tc>
      </w:tr>
      <w:tr w14:paraId="2BD43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vAlign w:val="center"/>
          </w:tcPr>
          <w:p w14:paraId="789B35EF">
            <w:pPr>
              <w:ind w:firstLine="480" w:firstLineChars="200"/>
              <w:jc w:val="center"/>
              <w:rPr>
                <w:rFonts w:hint="eastAsia"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民泰银行椒江支行</w:t>
            </w:r>
          </w:p>
        </w:tc>
        <w:tc>
          <w:tcPr>
            <w:tcW w:w="1873" w:type="dxa"/>
            <w:vAlign w:val="center"/>
          </w:tcPr>
          <w:p w14:paraId="2C122A15">
            <w:pPr>
              <w:ind w:firstLine="480" w:firstLineChars="200"/>
              <w:rPr>
                <w:rFonts w:hint="eastAsia"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5.8%起</w:t>
            </w:r>
          </w:p>
        </w:tc>
        <w:tc>
          <w:tcPr>
            <w:tcW w:w="1688" w:type="dxa"/>
            <w:vAlign w:val="center"/>
          </w:tcPr>
          <w:p w14:paraId="07369D5F">
            <w:pPr>
              <w:ind w:firstLine="480" w:firstLineChars="200"/>
              <w:rPr>
                <w:rFonts w:hint="eastAsia"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陈慧珠</w:t>
            </w:r>
          </w:p>
        </w:tc>
        <w:tc>
          <w:tcPr>
            <w:tcW w:w="2131" w:type="dxa"/>
            <w:vAlign w:val="center"/>
          </w:tcPr>
          <w:p w14:paraId="37D36BAC">
            <w:pPr>
              <w:ind w:firstLine="240" w:firstLineChars="100"/>
              <w:rPr>
                <w:rFonts w:hint="eastAsia"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13857699669</w:t>
            </w:r>
          </w:p>
        </w:tc>
      </w:tr>
      <w:tr w14:paraId="73BCD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vAlign w:val="center"/>
          </w:tcPr>
          <w:p w14:paraId="64734E8F">
            <w:pPr>
              <w:ind w:firstLine="480" w:firstLineChars="200"/>
              <w:jc w:val="center"/>
              <w:rPr>
                <w:rFonts w:hint="eastAsia"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绍兴银行台州分行</w:t>
            </w:r>
          </w:p>
        </w:tc>
        <w:tc>
          <w:tcPr>
            <w:tcW w:w="1873" w:type="dxa"/>
            <w:vAlign w:val="center"/>
          </w:tcPr>
          <w:p w14:paraId="000B26FE">
            <w:pPr>
              <w:ind w:firstLine="480" w:firstLineChars="200"/>
              <w:rPr>
                <w:rFonts w:hint="eastAsia"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5.1%起</w:t>
            </w:r>
          </w:p>
        </w:tc>
        <w:tc>
          <w:tcPr>
            <w:tcW w:w="1688" w:type="dxa"/>
            <w:vAlign w:val="center"/>
          </w:tcPr>
          <w:p w14:paraId="08925992">
            <w:pPr>
              <w:ind w:firstLine="480" w:firstLineChars="200"/>
              <w:rPr>
                <w:rFonts w:hint="eastAsia"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郭庭斌</w:t>
            </w:r>
          </w:p>
        </w:tc>
        <w:tc>
          <w:tcPr>
            <w:tcW w:w="2131" w:type="dxa"/>
            <w:vAlign w:val="center"/>
          </w:tcPr>
          <w:p w14:paraId="7A6AFFB4">
            <w:pPr>
              <w:ind w:firstLine="240" w:firstLineChars="100"/>
              <w:rPr>
                <w:rFonts w:hint="eastAsia"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15958633119</w:t>
            </w:r>
          </w:p>
        </w:tc>
      </w:tr>
      <w:tr w14:paraId="12C40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vAlign w:val="center"/>
          </w:tcPr>
          <w:p w14:paraId="33A09CA1">
            <w:pPr>
              <w:ind w:firstLine="480" w:firstLineChars="200"/>
              <w:jc w:val="center"/>
              <w:rPr>
                <w:rFonts w:hint="eastAsia"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温州银行台州分行</w:t>
            </w:r>
          </w:p>
        </w:tc>
        <w:tc>
          <w:tcPr>
            <w:tcW w:w="1873" w:type="dxa"/>
            <w:vAlign w:val="center"/>
          </w:tcPr>
          <w:p w14:paraId="5F35183C">
            <w:pPr>
              <w:ind w:firstLine="480" w:firstLineChars="200"/>
              <w:rPr>
                <w:rFonts w:hint="eastAsia"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4.55%起</w:t>
            </w:r>
          </w:p>
        </w:tc>
        <w:tc>
          <w:tcPr>
            <w:tcW w:w="1688" w:type="dxa"/>
            <w:vAlign w:val="center"/>
          </w:tcPr>
          <w:p w14:paraId="4223768B">
            <w:pPr>
              <w:ind w:firstLine="480" w:firstLineChars="200"/>
              <w:rPr>
                <w:rFonts w:hint="eastAsia"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王晓波</w:t>
            </w:r>
          </w:p>
        </w:tc>
        <w:tc>
          <w:tcPr>
            <w:tcW w:w="2131" w:type="dxa"/>
            <w:vAlign w:val="center"/>
          </w:tcPr>
          <w:p w14:paraId="18816E20">
            <w:pPr>
              <w:ind w:firstLine="240" w:firstLineChars="100"/>
              <w:rPr>
                <w:rFonts w:hint="eastAsia"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15824005475</w:t>
            </w:r>
          </w:p>
        </w:tc>
      </w:tr>
      <w:tr w14:paraId="46CA5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vAlign w:val="center"/>
          </w:tcPr>
          <w:p w14:paraId="52CF20DA">
            <w:pPr>
              <w:ind w:firstLine="480" w:firstLineChars="200"/>
              <w:jc w:val="center"/>
              <w:rPr>
                <w:rFonts w:hint="eastAsia"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平安银行台州分行</w:t>
            </w:r>
          </w:p>
        </w:tc>
        <w:tc>
          <w:tcPr>
            <w:tcW w:w="1873" w:type="dxa"/>
            <w:vAlign w:val="center"/>
          </w:tcPr>
          <w:p w14:paraId="5421F900">
            <w:pPr>
              <w:ind w:firstLine="480" w:firstLineChars="200"/>
              <w:rPr>
                <w:rFonts w:hint="eastAsia"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6.53%起</w:t>
            </w:r>
          </w:p>
        </w:tc>
        <w:tc>
          <w:tcPr>
            <w:tcW w:w="1688" w:type="dxa"/>
            <w:vAlign w:val="center"/>
          </w:tcPr>
          <w:p w14:paraId="31CA4144">
            <w:pPr>
              <w:ind w:firstLine="480" w:firstLineChars="200"/>
              <w:rPr>
                <w:rFonts w:hint="eastAsia"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李俊丽</w:t>
            </w:r>
          </w:p>
        </w:tc>
        <w:tc>
          <w:tcPr>
            <w:tcW w:w="2131" w:type="dxa"/>
            <w:vAlign w:val="center"/>
          </w:tcPr>
          <w:p w14:paraId="46639E16">
            <w:pPr>
              <w:ind w:firstLine="240" w:firstLineChars="100"/>
              <w:rPr>
                <w:rFonts w:hint="eastAsia"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15906861025</w:t>
            </w:r>
          </w:p>
        </w:tc>
      </w:tr>
      <w:tr w14:paraId="64BF7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vAlign w:val="center"/>
          </w:tcPr>
          <w:p w14:paraId="32D1E6CD">
            <w:pPr>
              <w:ind w:firstLine="480" w:firstLineChars="200"/>
              <w:jc w:val="center"/>
              <w:rPr>
                <w:rFonts w:hint="eastAsia"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宁波银行台州分行</w:t>
            </w:r>
          </w:p>
        </w:tc>
        <w:tc>
          <w:tcPr>
            <w:tcW w:w="1873" w:type="dxa"/>
            <w:vAlign w:val="center"/>
          </w:tcPr>
          <w:p w14:paraId="3DBEFD4B">
            <w:pPr>
              <w:ind w:firstLine="480" w:firstLineChars="200"/>
              <w:rPr>
                <w:rFonts w:hint="eastAsia"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4.35%起</w:t>
            </w:r>
          </w:p>
        </w:tc>
        <w:tc>
          <w:tcPr>
            <w:tcW w:w="1688" w:type="dxa"/>
            <w:vAlign w:val="center"/>
          </w:tcPr>
          <w:p w14:paraId="20971068">
            <w:pPr>
              <w:ind w:firstLine="480" w:firstLineChars="200"/>
              <w:rPr>
                <w:rFonts w:hint="eastAsia"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戴莉丽</w:t>
            </w:r>
          </w:p>
        </w:tc>
        <w:tc>
          <w:tcPr>
            <w:tcW w:w="2131" w:type="dxa"/>
            <w:vAlign w:val="center"/>
          </w:tcPr>
          <w:p w14:paraId="52C47D20">
            <w:pPr>
              <w:ind w:firstLine="240" w:firstLineChars="100"/>
              <w:rPr>
                <w:rFonts w:hint="eastAsia"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13566627207</w:t>
            </w:r>
          </w:p>
        </w:tc>
      </w:tr>
      <w:tr w14:paraId="02122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vAlign w:val="center"/>
          </w:tcPr>
          <w:p w14:paraId="517CE547">
            <w:pPr>
              <w:ind w:firstLine="480" w:firstLineChars="200"/>
              <w:jc w:val="center"/>
              <w:rPr>
                <w:rFonts w:hint="eastAsia"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金华银行台州分行</w:t>
            </w:r>
          </w:p>
        </w:tc>
        <w:tc>
          <w:tcPr>
            <w:tcW w:w="1873" w:type="dxa"/>
            <w:vAlign w:val="center"/>
          </w:tcPr>
          <w:p w14:paraId="72549916">
            <w:pPr>
              <w:ind w:firstLine="480" w:firstLineChars="200"/>
              <w:rPr>
                <w:rFonts w:hint="eastAsia"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4.05%起</w:t>
            </w:r>
          </w:p>
        </w:tc>
        <w:tc>
          <w:tcPr>
            <w:tcW w:w="1688" w:type="dxa"/>
            <w:vAlign w:val="center"/>
          </w:tcPr>
          <w:p w14:paraId="0957260F">
            <w:pPr>
              <w:ind w:firstLine="480" w:firstLineChars="200"/>
              <w:rPr>
                <w:rFonts w:hint="eastAsia"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金雪婷</w:t>
            </w:r>
          </w:p>
        </w:tc>
        <w:tc>
          <w:tcPr>
            <w:tcW w:w="2131" w:type="dxa"/>
            <w:vAlign w:val="center"/>
          </w:tcPr>
          <w:p w14:paraId="4578E9D4">
            <w:pPr>
              <w:ind w:firstLine="240" w:firstLineChars="100"/>
              <w:rPr>
                <w:rFonts w:hint="eastAsia"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81886670</w:t>
            </w:r>
          </w:p>
          <w:p w14:paraId="22A68928">
            <w:pPr>
              <w:ind w:firstLine="240" w:firstLineChars="100"/>
              <w:rPr>
                <w:rFonts w:hint="eastAsia"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15968661569</w:t>
            </w:r>
          </w:p>
        </w:tc>
      </w:tr>
      <w:tr w14:paraId="1D466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vAlign w:val="center"/>
          </w:tcPr>
          <w:p w14:paraId="0E67CD85">
            <w:pPr>
              <w:ind w:firstLine="480" w:firstLineChars="200"/>
              <w:jc w:val="center"/>
              <w:rPr>
                <w:rFonts w:hint="eastAsia"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台州银行</w:t>
            </w:r>
          </w:p>
        </w:tc>
        <w:tc>
          <w:tcPr>
            <w:tcW w:w="1873" w:type="dxa"/>
            <w:vAlign w:val="center"/>
          </w:tcPr>
          <w:p w14:paraId="19C1F9A9">
            <w:pPr>
              <w:ind w:firstLine="480" w:firstLineChars="200"/>
              <w:rPr>
                <w:rFonts w:hint="eastAsia"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5.6%起</w:t>
            </w:r>
          </w:p>
        </w:tc>
        <w:tc>
          <w:tcPr>
            <w:tcW w:w="1688" w:type="dxa"/>
            <w:vAlign w:val="center"/>
          </w:tcPr>
          <w:p w14:paraId="5C5DEC80">
            <w:pPr>
              <w:ind w:firstLine="480" w:firstLineChars="200"/>
              <w:rPr>
                <w:rFonts w:hint="eastAsia"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洪婷</w:t>
            </w:r>
          </w:p>
        </w:tc>
        <w:tc>
          <w:tcPr>
            <w:tcW w:w="2131" w:type="dxa"/>
            <w:vAlign w:val="center"/>
          </w:tcPr>
          <w:p w14:paraId="5B0DD25E">
            <w:pPr>
              <w:ind w:firstLine="240" w:firstLineChars="100"/>
              <w:rPr>
                <w:rFonts w:hint="eastAsia"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15858624999</w:t>
            </w:r>
          </w:p>
        </w:tc>
      </w:tr>
      <w:tr w14:paraId="0003B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vAlign w:val="center"/>
          </w:tcPr>
          <w:p w14:paraId="3A85290A">
            <w:pPr>
              <w:ind w:firstLine="480" w:firstLineChars="200"/>
              <w:jc w:val="center"/>
              <w:rPr>
                <w:rFonts w:hint="eastAsia"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邮储银行台州分行</w:t>
            </w:r>
          </w:p>
        </w:tc>
        <w:tc>
          <w:tcPr>
            <w:tcW w:w="1873" w:type="dxa"/>
            <w:vAlign w:val="center"/>
          </w:tcPr>
          <w:p w14:paraId="41E7A3EC">
            <w:pPr>
              <w:ind w:firstLine="480" w:firstLineChars="200"/>
              <w:rPr>
                <w:rFonts w:hint="eastAsia"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3.85%起</w:t>
            </w:r>
          </w:p>
        </w:tc>
        <w:tc>
          <w:tcPr>
            <w:tcW w:w="1688" w:type="dxa"/>
            <w:vAlign w:val="center"/>
          </w:tcPr>
          <w:p w14:paraId="6A177528">
            <w:pPr>
              <w:ind w:firstLine="480" w:firstLineChars="200"/>
              <w:rPr>
                <w:rFonts w:hint="eastAsia"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董庆</w:t>
            </w:r>
          </w:p>
        </w:tc>
        <w:tc>
          <w:tcPr>
            <w:tcW w:w="2131" w:type="dxa"/>
            <w:vAlign w:val="center"/>
          </w:tcPr>
          <w:p w14:paraId="0B343C20">
            <w:pPr>
              <w:ind w:firstLine="240" w:firstLineChars="100"/>
              <w:rPr>
                <w:rFonts w:hint="eastAsia"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81888982</w:t>
            </w:r>
          </w:p>
          <w:p w14:paraId="492A8BA7">
            <w:pPr>
              <w:ind w:firstLine="240" w:firstLineChars="100"/>
              <w:rPr>
                <w:rFonts w:hint="eastAsia"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18957683735</w:t>
            </w:r>
          </w:p>
        </w:tc>
      </w:tr>
    </w:tbl>
    <w:p w14:paraId="02369D48">
      <w:pPr>
        <w:pStyle w:val="3"/>
        <w:keepNext w:val="0"/>
        <w:keepLines w:val="0"/>
        <w:snapToGrid w:val="0"/>
        <w:spacing w:before="0" w:after="0" w:line="360" w:lineRule="auto"/>
        <w:ind w:firstLine="240" w:firstLineChars="100"/>
        <w:rPr>
          <w:rFonts w:hint="eastAsia" w:asciiTheme="minorEastAsia" w:hAnsiTheme="minorEastAsia" w:eastAsiaTheme="minorEastAsia" w:cstheme="minorEastAsia"/>
          <w:b w:val="0"/>
          <w:bCs w:val="0"/>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4"/>
          <w:szCs w:val="24"/>
          <w14:textFill>
            <w14:solidFill>
              <w14:schemeClr w14:val="tx1"/>
            </w14:solidFill>
          </w14:textFill>
        </w:rPr>
        <w:t>（四）中标供应商如有需求，可使用附件中合同履约保函、预付款保函。</w:t>
      </w:r>
    </w:p>
    <w:p w14:paraId="5A19B275">
      <w:pPr>
        <w:ind w:firstLine="3000" w:firstLineChars="125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color w:val="000000" w:themeColor="text1"/>
          <w:kern w:val="0"/>
          <w:sz w:val="24"/>
          <w14:textFill>
            <w14:solidFill>
              <w14:schemeClr w14:val="tx1"/>
            </w14:solidFill>
          </w14:textFill>
        </w:rPr>
        <w:t>合同履约保函联系方式</w:t>
      </w:r>
    </w:p>
    <w:tbl>
      <w:tblPr>
        <w:tblStyle w:val="26"/>
        <w:tblW w:w="86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57"/>
        <w:gridCol w:w="2264"/>
        <w:gridCol w:w="1003"/>
        <w:gridCol w:w="1536"/>
      </w:tblGrid>
      <w:tr w14:paraId="2DF21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3857" w:type="dxa"/>
            <w:vAlign w:val="center"/>
          </w:tcPr>
          <w:p w14:paraId="2FB5F75E">
            <w:pPr>
              <w:jc w:val="center"/>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保险公司名称</w:t>
            </w:r>
          </w:p>
        </w:tc>
        <w:tc>
          <w:tcPr>
            <w:tcW w:w="2264" w:type="dxa"/>
            <w:vAlign w:val="center"/>
          </w:tcPr>
          <w:p w14:paraId="55F5E00E">
            <w:pPr>
              <w:jc w:val="center"/>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保费率</w:t>
            </w:r>
          </w:p>
        </w:tc>
        <w:tc>
          <w:tcPr>
            <w:tcW w:w="1003" w:type="dxa"/>
            <w:vAlign w:val="center"/>
          </w:tcPr>
          <w:p w14:paraId="7BC67758">
            <w:pPr>
              <w:jc w:val="center"/>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联系人</w:t>
            </w:r>
          </w:p>
        </w:tc>
        <w:tc>
          <w:tcPr>
            <w:tcW w:w="1536" w:type="dxa"/>
            <w:vAlign w:val="center"/>
          </w:tcPr>
          <w:p w14:paraId="30DA61B1">
            <w:pPr>
              <w:jc w:val="center"/>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联系电话</w:t>
            </w:r>
          </w:p>
        </w:tc>
      </w:tr>
      <w:tr w14:paraId="4519B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trPr>
        <w:tc>
          <w:tcPr>
            <w:tcW w:w="3857" w:type="dxa"/>
          </w:tcPr>
          <w:p w14:paraId="45ABFCD4">
            <w:pPr>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中国人寿财产保险股份有限公司台州中心支公司</w:t>
            </w:r>
          </w:p>
        </w:tc>
        <w:tc>
          <w:tcPr>
            <w:tcW w:w="2264" w:type="dxa"/>
          </w:tcPr>
          <w:p w14:paraId="21101A8C">
            <w:pPr>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年费率1%，最低保费500元</w:t>
            </w:r>
          </w:p>
        </w:tc>
        <w:tc>
          <w:tcPr>
            <w:tcW w:w="1003" w:type="dxa"/>
          </w:tcPr>
          <w:p w14:paraId="5408F9CD">
            <w:pPr>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徐凌</w:t>
            </w:r>
          </w:p>
        </w:tc>
        <w:tc>
          <w:tcPr>
            <w:tcW w:w="1536" w:type="dxa"/>
          </w:tcPr>
          <w:p w14:paraId="1D45685F">
            <w:pPr>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13905168070</w:t>
            </w:r>
          </w:p>
        </w:tc>
      </w:tr>
      <w:tr w14:paraId="160A0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trPr>
        <w:tc>
          <w:tcPr>
            <w:tcW w:w="3857" w:type="dxa"/>
          </w:tcPr>
          <w:p w14:paraId="4AAF6BFF">
            <w:pPr>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永诚财产保险股份有限公司台州分公司</w:t>
            </w:r>
          </w:p>
        </w:tc>
        <w:tc>
          <w:tcPr>
            <w:tcW w:w="2264" w:type="dxa"/>
          </w:tcPr>
          <w:p w14:paraId="46A78404">
            <w:pPr>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年费率1%，最低保费1000元</w:t>
            </w:r>
          </w:p>
        </w:tc>
        <w:tc>
          <w:tcPr>
            <w:tcW w:w="1003" w:type="dxa"/>
          </w:tcPr>
          <w:p w14:paraId="1985731F">
            <w:pPr>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尹刚强</w:t>
            </w:r>
          </w:p>
        </w:tc>
        <w:tc>
          <w:tcPr>
            <w:tcW w:w="1536" w:type="dxa"/>
          </w:tcPr>
          <w:p w14:paraId="08721E89">
            <w:pPr>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13750668184</w:t>
            </w:r>
          </w:p>
        </w:tc>
      </w:tr>
      <w:tr w14:paraId="50F03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3857" w:type="dxa"/>
          </w:tcPr>
          <w:p w14:paraId="28812107">
            <w:pPr>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华泰财产保险有限公司台州中心支公司</w:t>
            </w:r>
          </w:p>
        </w:tc>
        <w:tc>
          <w:tcPr>
            <w:tcW w:w="2264" w:type="dxa"/>
          </w:tcPr>
          <w:p w14:paraId="3C2DB5E5">
            <w:pPr>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年费率0.5%，最低保费1000元</w:t>
            </w:r>
          </w:p>
        </w:tc>
        <w:tc>
          <w:tcPr>
            <w:tcW w:w="1003" w:type="dxa"/>
          </w:tcPr>
          <w:p w14:paraId="0E071070">
            <w:pPr>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王灵芳</w:t>
            </w:r>
          </w:p>
        </w:tc>
        <w:tc>
          <w:tcPr>
            <w:tcW w:w="1536" w:type="dxa"/>
          </w:tcPr>
          <w:p w14:paraId="1E07FA89">
            <w:pPr>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88869818 13586123199</w:t>
            </w:r>
          </w:p>
        </w:tc>
      </w:tr>
      <w:tr w14:paraId="634C4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3857" w:type="dxa"/>
          </w:tcPr>
          <w:p w14:paraId="16925899">
            <w:pPr>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中国大地财产保险股份有限公司台州中心支公司</w:t>
            </w:r>
          </w:p>
        </w:tc>
        <w:tc>
          <w:tcPr>
            <w:tcW w:w="2264" w:type="dxa"/>
          </w:tcPr>
          <w:p w14:paraId="43E94E39">
            <w:pPr>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年费率1.5%，最低保费1000元</w:t>
            </w:r>
          </w:p>
        </w:tc>
        <w:tc>
          <w:tcPr>
            <w:tcW w:w="1003" w:type="dxa"/>
          </w:tcPr>
          <w:p w14:paraId="3AC4CFF6">
            <w:pPr>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徐小明</w:t>
            </w:r>
          </w:p>
        </w:tc>
        <w:tc>
          <w:tcPr>
            <w:tcW w:w="1536" w:type="dxa"/>
          </w:tcPr>
          <w:p w14:paraId="09C30867">
            <w:pPr>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88552788      13968603112</w:t>
            </w:r>
          </w:p>
        </w:tc>
      </w:tr>
      <w:tr w14:paraId="4329A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trPr>
        <w:tc>
          <w:tcPr>
            <w:tcW w:w="3857" w:type="dxa"/>
          </w:tcPr>
          <w:p w14:paraId="72E4BC2A">
            <w:pPr>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阳光保险台州中心支公司</w:t>
            </w:r>
          </w:p>
        </w:tc>
        <w:tc>
          <w:tcPr>
            <w:tcW w:w="2264" w:type="dxa"/>
          </w:tcPr>
          <w:p w14:paraId="506ECEB1">
            <w:pPr>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年费率1%，最低保费500元</w:t>
            </w:r>
          </w:p>
        </w:tc>
        <w:tc>
          <w:tcPr>
            <w:tcW w:w="1003" w:type="dxa"/>
          </w:tcPr>
          <w:p w14:paraId="372EB036">
            <w:pPr>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林高明</w:t>
            </w:r>
          </w:p>
        </w:tc>
        <w:tc>
          <w:tcPr>
            <w:tcW w:w="1536" w:type="dxa"/>
          </w:tcPr>
          <w:p w14:paraId="0139252B">
            <w:pPr>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15888682693</w:t>
            </w:r>
          </w:p>
        </w:tc>
      </w:tr>
      <w:tr w14:paraId="3FB8D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trPr>
        <w:tc>
          <w:tcPr>
            <w:tcW w:w="3857" w:type="dxa"/>
          </w:tcPr>
          <w:p w14:paraId="31A2A5AA">
            <w:pPr>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中华联合财产保险股份有限公司台州中心支公司</w:t>
            </w:r>
          </w:p>
        </w:tc>
        <w:tc>
          <w:tcPr>
            <w:tcW w:w="2264" w:type="dxa"/>
          </w:tcPr>
          <w:p w14:paraId="2792B5BB">
            <w:pPr>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年费率2%，最低保费500元</w:t>
            </w:r>
          </w:p>
        </w:tc>
        <w:tc>
          <w:tcPr>
            <w:tcW w:w="1003" w:type="dxa"/>
          </w:tcPr>
          <w:p w14:paraId="0AB17A5C">
            <w:pPr>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王仙高</w:t>
            </w:r>
          </w:p>
        </w:tc>
        <w:tc>
          <w:tcPr>
            <w:tcW w:w="1536" w:type="dxa"/>
          </w:tcPr>
          <w:p w14:paraId="328B473D">
            <w:pPr>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13858600221</w:t>
            </w:r>
          </w:p>
        </w:tc>
      </w:tr>
      <w:tr w14:paraId="675C3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trPr>
        <w:tc>
          <w:tcPr>
            <w:tcW w:w="3857" w:type="dxa"/>
          </w:tcPr>
          <w:p w14:paraId="1F3FB27B">
            <w:pPr>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中国人民财产保险股份有限公司台州中心支公司</w:t>
            </w:r>
          </w:p>
        </w:tc>
        <w:tc>
          <w:tcPr>
            <w:tcW w:w="2264" w:type="dxa"/>
          </w:tcPr>
          <w:p w14:paraId="68AF5E59">
            <w:pPr>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年费率0.3%，最低保费1000元</w:t>
            </w:r>
          </w:p>
        </w:tc>
        <w:tc>
          <w:tcPr>
            <w:tcW w:w="1003" w:type="dxa"/>
          </w:tcPr>
          <w:p w14:paraId="5E73B407">
            <w:pPr>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王仙春</w:t>
            </w:r>
          </w:p>
        </w:tc>
        <w:tc>
          <w:tcPr>
            <w:tcW w:w="1536" w:type="dxa"/>
          </w:tcPr>
          <w:p w14:paraId="187DA57C">
            <w:pPr>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13515769179</w:t>
            </w:r>
          </w:p>
        </w:tc>
      </w:tr>
      <w:tr w14:paraId="089CC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trPr>
        <w:tc>
          <w:tcPr>
            <w:tcW w:w="3857" w:type="dxa"/>
          </w:tcPr>
          <w:p w14:paraId="41226BB1">
            <w:pPr>
              <w:jc w:val="left"/>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永安财产保险股份有限公司台州中心支公司</w:t>
            </w:r>
          </w:p>
        </w:tc>
        <w:tc>
          <w:tcPr>
            <w:tcW w:w="2264" w:type="dxa"/>
          </w:tcPr>
          <w:p w14:paraId="7552AABB">
            <w:pPr>
              <w:jc w:val="left"/>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年费率0.3%，最低保费1000</w:t>
            </w:r>
          </w:p>
        </w:tc>
        <w:tc>
          <w:tcPr>
            <w:tcW w:w="1003" w:type="dxa"/>
          </w:tcPr>
          <w:p w14:paraId="5497A69D">
            <w:pPr>
              <w:jc w:val="left"/>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王春宇</w:t>
            </w:r>
          </w:p>
        </w:tc>
        <w:tc>
          <w:tcPr>
            <w:tcW w:w="1536" w:type="dxa"/>
          </w:tcPr>
          <w:p w14:paraId="7870289B">
            <w:pPr>
              <w:jc w:val="left"/>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13676675331</w:t>
            </w:r>
          </w:p>
        </w:tc>
      </w:tr>
    </w:tbl>
    <w:p w14:paraId="5F87DF6E">
      <w:pPr>
        <w:spacing w:after="0" w:line="360" w:lineRule="auto"/>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color w:val="000000"/>
          <w:kern w:val="0"/>
          <w:sz w:val="24"/>
        </w:rPr>
        <w:t xml:space="preserve">                </w:t>
      </w:r>
    </w:p>
    <w:bookmarkEnd w:id="28"/>
    <w:bookmarkEnd w:id="29"/>
    <w:bookmarkEnd w:id="30"/>
    <w:bookmarkEnd w:id="31"/>
    <w:p w14:paraId="4C82A0E0">
      <w:pPr>
        <w:pStyle w:val="3"/>
        <w:keepNext w:val="0"/>
        <w:keepLines w:val="0"/>
        <w:snapToGrid w:val="0"/>
        <w:spacing w:before="0" w:after="0" w:line="360" w:lineRule="auto"/>
        <w:rPr>
          <w:rFonts w:hint="eastAsia" w:asciiTheme="minorEastAsia" w:hAnsiTheme="minorEastAsia" w:eastAsiaTheme="minorEastAsia" w:cstheme="minorEastAsia"/>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Cs w:val="0"/>
          <w:color w:val="000000" w:themeColor="text1"/>
          <w:sz w:val="24"/>
          <w:szCs w:val="24"/>
          <w14:textFill>
            <w14:solidFill>
              <w14:schemeClr w14:val="tx1"/>
            </w14:solidFill>
          </w14:textFill>
        </w:rPr>
        <w:t>八、凡对本次采购提出询问，请按以下方式联系。</w:t>
      </w:r>
    </w:p>
    <w:p w14:paraId="5DD58843">
      <w:pPr>
        <w:pStyle w:val="3"/>
        <w:spacing w:before="0" w:after="0" w:line="360" w:lineRule="auto"/>
        <w:ind w:firstLine="482" w:firstLineChars="200"/>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bookmarkStart w:id="32" w:name="_Toc28359096"/>
      <w:bookmarkStart w:id="33" w:name="_Toc28359019"/>
      <w:bookmarkStart w:id="34" w:name="_Toc35393806"/>
      <w:bookmarkStart w:id="35" w:name="_Toc35393637"/>
      <w:r>
        <w:rPr>
          <w:rFonts w:hint="eastAsia" w:asciiTheme="minorEastAsia" w:hAnsiTheme="minorEastAsia" w:eastAsiaTheme="minorEastAsia" w:cstheme="minorEastAsia"/>
          <w:bCs w:val="0"/>
          <w:color w:val="000000" w:themeColor="text1"/>
          <w:sz w:val="24"/>
          <w:szCs w:val="24"/>
          <w14:textFill>
            <w14:solidFill>
              <w14:schemeClr w14:val="tx1"/>
            </w14:solidFill>
          </w14:textFill>
        </w:rPr>
        <w:t>1</w:t>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w:t>
      </w:r>
      <w:bookmarkEnd w:id="32"/>
      <w:bookmarkEnd w:id="33"/>
      <w:bookmarkEnd w:id="34"/>
      <w:bookmarkEnd w:id="35"/>
      <w:bookmarkStart w:id="36" w:name="_Toc35393638"/>
      <w:bookmarkStart w:id="37" w:name="_Toc28359097"/>
      <w:bookmarkStart w:id="38" w:name="_Toc35393807"/>
      <w:bookmarkStart w:id="39" w:name="_Toc28359020"/>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采购人信息</w:t>
      </w:r>
    </w:p>
    <w:p w14:paraId="0FE22608">
      <w:pPr>
        <w:spacing w:line="360" w:lineRule="auto"/>
        <w:ind w:left="1079" w:leftChars="371" w:hanging="300" w:hangingChars="125"/>
        <w:jc w:val="left"/>
        <w:rPr>
          <w:rFonts w:hint="eastAsia" w:asciiTheme="minorEastAsia" w:hAnsiTheme="minorEastAsia" w:eastAsiaTheme="minorEastAsia" w:cstheme="minorEastAsia"/>
          <w:color w:val="000000" w:themeColor="text1"/>
          <w:sz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名    称：</w:t>
      </w:r>
      <w:r>
        <w:rPr>
          <w:rFonts w:hint="eastAsia" w:asciiTheme="minorEastAsia" w:hAnsiTheme="minorEastAsia" w:eastAsiaTheme="minorEastAsia" w:cstheme="minorEastAsia"/>
          <w:color w:val="000000" w:themeColor="text1"/>
          <w:sz w:val="24"/>
          <w:lang w:eastAsia="zh-CN"/>
          <w14:textFill>
            <w14:solidFill>
              <w14:schemeClr w14:val="tx1"/>
            </w14:solidFill>
          </w14:textFill>
        </w:rPr>
        <w:t>台州市公安局椒江分局</w:t>
      </w:r>
    </w:p>
    <w:p w14:paraId="5277B86B">
      <w:pPr>
        <w:spacing w:line="360" w:lineRule="auto"/>
        <w:ind w:left="1079" w:leftChars="371" w:hanging="300" w:hangingChars="125"/>
        <w:jc w:val="left"/>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地    址：</w:t>
      </w:r>
      <w:r>
        <w:rPr>
          <w:rFonts w:hint="eastAsia" w:ascii="宋体" w:hAnsi="宋体" w:cs="宋体"/>
          <w:kern w:val="0"/>
          <w:sz w:val="24"/>
        </w:rPr>
        <w:t>台州市椒江区云西路308号</w:t>
      </w:r>
    </w:p>
    <w:p w14:paraId="595973D6">
      <w:pPr>
        <w:spacing w:line="360" w:lineRule="auto"/>
        <w:ind w:left="1079" w:leftChars="371" w:hanging="300" w:hangingChars="125"/>
        <w:jc w:val="left"/>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项</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目联系人：</w:t>
      </w: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张先生</w:t>
      </w:r>
    </w:p>
    <w:p w14:paraId="5CB827D9">
      <w:pPr>
        <w:snapToGrid w:val="0"/>
        <w:spacing w:line="360" w:lineRule="auto"/>
        <w:ind w:firstLine="720" w:firstLineChars="300"/>
        <w:rPr>
          <w:rFonts w:hint="default" w:asciiTheme="minorEastAsia" w:hAnsiTheme="minorEastAsia" w:eastAsiaTheme="minorEastAsia" w:cstheme="minorEastAsia"/>
          <w:color w:val="000000" w:themeColor="text1"/>
          <w:sz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联系方式：0576-</w:t>
      </w:r>
      <w:r>
        <w:rPr>
          <w:rFonts w:hint="eastAsia" w:ascii="宋体" w:hAnsi="宋体" w:eastAsia="宋体" w:cs="宋体"/>
          <w:i w:val="0"/>
          <w:caps w:val="0"/>
          <w:color w:val="000000"/>
          <w:spacing w:val="0"/>
          <w:sz w:val="24"/>
          <w:szCs w:val="24"/>
          <w:lang w:val="en-US" w:eastAsia="zh-CN"/>
        </w:rPr>
        <w:t>88216082</w:t>
      </w:r>
    </w:p>
    <w:p w14:paraId="1591EB7D">
      <w:pPr>
        <w:spacing w:line="360" w:lineRule="auto"/>
        <w:ind w:left="1079" w:leftChars="371" w:hanging="300" w:hangingChars="125"/>
        <w:jc w:val="left"/>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质疑联系人：</w:t>
      </w: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章警官</w:t>
      </w:r>
    </w:p>
    <w:p w14:paraId="77DDF7B5">
      <w:pPr>
        <w:spacing w:line="360" w:lineRule="auto"/>
        <w:ind w:left="1079" w:leftChars="371" w:hanging="300" w:hangingChars="125"/>
        <w:jc w:val="left"/>
        <w:rPr>
          <w:rFonts w:hint="default" w:asciiTheme="minorEastAsia" w:hAnsiTheme="minorEastAsia" w:eastAsiaTheme="minorEastAsia" w:cstheme="minorEastAsia"/>
          <w:color w:val="000000" w:themeColor="text1"/>
          <w:sz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联系方式：0576-</w:t>
      </w: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88216085</w:t>
      </w:r>
    </w:p>
    <w:p w14:paraId="66061B84">
      <w:pPr>
        <w:pStyle w:val="3"/>
        <w:keepNext w:val="0"/>
        <w:keepLines w:val="0"/>
        <w:snapToGrid w:val="0"/>
        <w:spacing w:before="0" w:after="0" w:line="360" w:lineRule="auto"/>
        <w:ind w:firstLine="480" w:firstLineChars="200"/>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2.采购代理机构信息</w:t>
      </w:r>
      <w:bookmarkEnd w:id="36"/>
      <w:bookmarkEnd w:id="37"/>
      <w:bookmarkEnd w:id="38"/>
      <w:bookmarkEnd w:id="39"/>
    </w:p>
    <w:p w14:paraId="7CB25219">
      <w:pPr>
        <w:snapToGrid w:val="0"/>
        <w:spacing w:line="360" w:lineRule="auto"/>
        <w:ind w:firstLine="720" w:firstLineChars="300"/>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名    称：台州蔚蓝投资咨询有限公司</w:t>
      </w:r>
    </w:p>
    <w:p w14:paraId="454345A0">
      <w:pPr>
        <w:snapToGrid w:val="0"/>
        <w:spacing w:line="360" w:lineRule="auto"/>
        <w:ind w:firstLine="720" w:firstLineChars="300"/>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地　　址：台州市椒江区开元路299号</w:t>
      </w:r>
    </w:p>
    <w:p w14:paraId="247B3061">
      <w:pPr>
        <w:snapToGrid w:val="0"/>
        <w:spacing w:after="0" w:line="360" w:lineRule="auto"/>
        <w:ind w:firstLine="720" w:firstLineChars="300"/>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项目联系人：</w:t>
      </w:r>
      <w:r>
        <w:rPr>
          <w:rFonts w:hint="eastAsia" w:asciiTheme="minorEastAsia" w:hAnsiTheme="minorEastAsia" w:eastAsiaTheme="minorEastAsia" w:cstheme="minorEastAsia"/>
          <w:color w:val="000000" w:themeColor="text1"/>
          <w:sz w:val="24"/>
          <w:lang w:eastAsia="zh-CN"/>
          <w14:textFill>
            <w14:solidFill>
              <w14:schemeClr w14:val="tx1"/>
            </w14:solidFill>
          </w14:textFill>
        </w:rPr>
        <w:t>冯</w:t>
      </w:r>
      <w:r>
        <w:rPr>
          <w:rFonts w:hint="eastAsia" w:asciiTheme="minorEastAsia" w:hAnsiTheme="minorEastAsia" w:eastAsiaTheme="minorEastAsia" w:cstheme="minorEastAsia"/>
          <w:color w:val="000000" w:themeColor="text1"/>
          <w:sz w:val="24"/>
          <w14:textFill>
            <w14:solidFill>
              <w14:schemeClr w14:val="tx1"/>
            </w14:solidFill>
          </w14:textFill>
        </w:rPr>
        <w:t>工</w:t>
      </w:r>
    </w:p>
    <w:p w14:paraId="38057635">
      <w:pPr>
        <w:snapToGrid w:val="0"/>
        <w:spacing w:line="360" w:lineRule="auto"/>
        <w:ind w:firstLine="720" w:firstLineChars="300"/>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联系方式：</w:t>
      </w: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13750642421</w:t>
      </w:r>
    </w:p>
    <w:p w14:paraId="4DFDB002">
      <w:pPr>
        <w:snapToGrid w:val="0"/>
        <w:spacing w:line="360" w:lineRule="auto"/>
        <w:ind w:firstLine="720" w:firstLineChars="300"/>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质疑联系人：</w:t>
      </w:r>
      <w:r>
        <w:rPr>
          <w:rFonts w:hint="eastAsia" w:asciiTheme="minorEastAsia" w:hAnsiTheme="minorEastAsia" w:eastAsiaTheme="minorEastAsia" w:cstheme="minorEastAsia"/>
          <w:color w:val="000000" w:themeColor="text1"/>
          <w:sz w:val="24"/>
          <w:lang w:eastAsia="zh-CN"/>
          <w14:textFill>
            <w14:solidFill>
              <w14:schemeClr w14:val="tx1"/>
            </w14:solidFill>
          </w14:textFill>
        </w:rPr>
        <w:t>李</w:t>
      </w:r>
      <w:r>
        <w:rPr>
          <w:rFonts w:hint="eastAsia" w:asciiTheme="minorEastAsia" w:hAnsiTheme="minorEastAsia" w:eastAsiaTheme="minorEastAsia" w:cstheme="minorEastAsia"/>
          <w:color w:val="000000" w:themeColor="text1"/>
          <w:sz w:val="24"/>
          <w14:textFill>
            <w14:solidFill>
              <w14:schemeClr w14:val="tx1"/>
            </w14:solidFill>
          </w14:textFill>
        </w:rPr>
        <w:t>工</w:t>
      </w:r>
    </w:p>
    <w:p w14:paraId="6E95FB1B">
      <w:pPr>
        <w:snapToGrid w:val="0"/>
        <w:spacing w:line="360" w:lineRule="auto"/>
        <w:ind w:firstLine="720" w:firstLineChars="300"/>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联系方式：0576-88508578</w:t>
      </w:r>
    </w:p>
    <w:p w14:paraId="2C617369">
      <w:pPr>
        <w:pStyle w:val="3"/>
        <w:spacing w:before="0" w:after="0" w:line="360" w:lineRule="auto"/>
        <w:ind w:firstLine="482" w:firstLineChars="200"/>
        <w:rPr>
          <w:rFonts w:hint="eastAsia" w:asciiTheme="minorEastAsia" w:hAnsiTheme="minorEastAsia" w:eastAsiaTheme="minorEastAsia" w:cstheme="minorEastAsia"/>
          <w:bCs w:val="0"/>
          <w:color w:val="000000" w:themeColor="text1"/>
          <w:sz w:val="24"/>
          <w:szCs w:val="24"/>
          <w14:textFill>
            <w14:solidFill>
              <w14:schemeClr w14:val="tx1"/>
            </w14:solidFill>
          </w14:textFill>
        </w:rPr>
      </w:pPr>
      <w:bookmarkStart w:id="40" w:name="_Toc35393639"/>
      <w:bookmarkStart w:id="41" w:name="_Toc35393808"/>
      <w:bookmarkStart w:id="42" w:name="_Toc28359098"/>
      <w:bookmarkStart w:id="43" w:name="_Toc28359021"/>
      <w:r>
        <w:rPr>
          <w:rFonts w:hint="eastAsia" w:asciiTheme="minorEastAsia" w:hAnsiTheme="minorEastAsia" w:eastAsiaTheme="minorEastAsia" w:cstheme="minorEastAsia"/>
          <w:bCs w:val="0"/>
          <w:color w:val="000000" w:themeColor="text1"/>
          <w:sz w:val="24"/>
          <w:szCs w:val="24"/>
          <w14:textFill>
            <w14:solidFill>
              <w14:schemeClr w14:val="tx1"/>
            </w14:solidFill>
          </w14:textFill>
        </w:rPr>
        <w:t>3.</w:t>
      </w:r>
      <w:bookmarkEnd w:id="40"/>
      <w:bookmarkEnd w:id="41"/>
      <w:bookmarkEnd w:id="42"/>
      <w:bookmarkEnd w:id="43"/>
      <w:r>
        <w:rPr>
          <w:rFonts w:hint="eastAsia" w:asciiTheme="minorEastAsia" w:hAnsiTheme="minorEastAsia" w:eastAsiaTheme="minorEastAsia" w:cstheme="minorEastAsia"/>
          <w:bCs w:val="0"/>
          <w:color w:val="000000" w:themeColor="text1"/>
          <w:sz w:val="24"/>
          <w:szCs w:val="24"/>
          <w14:textFill>
            <w14:solidFill>
              <w14:schemeClr w14:val="tx1"/>
            </w14:solidFill>
          </w14:textFill>
        </w:rPr>
        <w:t>同级政府采购监督管理部门</w:t>
      </w:r>
    </w:p>
    <w:p w14:paraId="6943F852">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right="23" w:firstLine="720" w:firstLineChars="300"/>
        <w:rPr>
          <w:rFonts w:hint="eastAsia"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名称：椒江区政府采购监管科</w:t>
      </w:r>
    </w:p>
    <w:p w14:paraId="482EE2E8">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right="23" w:firstLine="720" w:firstLineChars="300"/>
        <w:rPr>
          <w:rFonts w:hint="eastAsia"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联系人：王老师</w:t>
      </w:r>
    </w:p>
    <w:p w14:paraId="08FC064E">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right="23" w:firstLine="720" w:firstLineChars="300"/>
        <w:rPr>
          <w:rFonts w:hint="eastAsia"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监督投诉电话：0576-88225817   </w:t>
      </w:r>
    </w:p>
    <w:p w14:paraId="34443410">
      <w:pPr>
        <w:spacing w:after="0" w:line="360" w:lineRule="auto"/>
        <w:ind w:firstLine="480"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bCs/>
          <w:color w:val="000000" w:themeColor="text1"/>
          <w:sz w:val="24"/>
          <w14:textFill>
            <w14:solidFill>
              <w14:schemeClr w14:val="tx1"/>
            </w14:solidFill>
          </w14:textFill>
        </w:rPr>
        <w:t>地    址：浙江省台州市椒江区建设路6号</w:t>
      </w:r>
    </w:p>
    <w:p w14:paraId="21C5627B">
      <w:pPr>
        <w:spacing w:after="0" w:line="480" w:lineRule="auto"/>
        <w:ind w:firstLine="5040" w:firstLineChars="2100"/>
        <w:rPr>
          <w:rFonts w:hint="eastAsia" w:asciiTheme="minorEastAsia" w:hAnsiTheme="minorEastAsia" w:eastAsiaTheme="minorEastAsia" w:cstheme="minorEastAsia"/>
          <w:color w:val="000000"/>
          <w:sz w:val="24"/>
        </w:rPr>
      </w:pPr>
      <w:bookmarkStart w:id="44" w:name="_Hlk1310091"/>
      <w:bookmarkStart w:id="45" w:name="_Hlk1311737"/>
      <w:bookmarkStart w:id="46" w:name="_Hlk1308360"/>
      <w:r>
        <w:rPr>
          <w:rFonts w:hint="eastAsia" w:asciiTheme="minorEastAsia" w:hAnsiTheme="minorEastAsia" w:eastAsiaTheme="minorEastAsia" w:cstheme="minorEastAsia"/>
          <w:color w:val="000000"/>
          <w:sz w:val="24"/>
        </w:rPr>
        <w:t>台州蔚蓝投资咨询有限公司</w:t>
      </w:r>
    </w:p>
    <w:p w14:paraId="33786197">
      <w:pPr>
        <w:spacing w:after="0" w:line="360" w:lineRule="auto"/>
        <w:ind w:left="6300" w:leftChars="2200" w:hanging="1680" w:hangingChars="700"/>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rPr>
        <w:t xml:space="preserve">         </w:t>
      </w:r>
      <w:r>
        <w:rPr>
          <w:rFonts w:hint="eastAsia" w:asciiTheme="minorEastAsia" w:hAnsiTheme="minorEastAsia" w:eastAsiaTheme="minorEastAsia" w:cstheme="minorEastAsia"/>
          <w:color w:val="000000"/>
          <w:sz w:val="24"/>
          <w:lang w:eastAsia="zh-CN"/>
        </w:rPr>
        <w:t>2024年</w:t>
      </w:r>
      <w:r>
        <w:rPr>
          <w:rFonts w:hint="eastAsia" w:asciiTheme="minorEastAsia" w:hAnsiTheme="minorEastAsia" w:eastAsiaTheme="minorEastAsia" w:cstheme="minorEastAsia"/>
          <w:color w:val="auto"/>
          <w:sz w:val="24"/>
          <w:lang w:val="en-US" w:eastAsia="zh-CN"/>
        </w:rPr>
        <w:t>11</w:t>
      </w:r>
      <w:r>
        <w:rPr>
          <w:rFonts w:hint="eastAsia" w:asciiTheme="minorEastAsia" w:hAnsiTheme="minorEastAsia" w:eastAsiaTheme="minorEastAsia" w:cstheme="minorEastAsia"/>
          <w:color w:val="000000"/>
          <w:sz w:val="24"/>
        </w:rPr>
        <w:t>月</w:t>
      </w:r>
      <w:bookmarkEnd w:id="44"/>
      <w:bookmarkEnd w:id="45"/>
      <w:bookmarkEnd w:id="46"/>
      <w:r>
        <w:rPr>
          <w:rFonts w:hint="eastAsia" w:asciiTheme="minorEastAsia" w:hAnsiTheme="minorEastAsia" w:eastAsiaTheme="minorEastAsia" w:cstheme="minorEastAsia"/>
          <w:color w:val="000000"/>
          <w:sz w:val="24"/>
        </w:rPr>
        <w:t xml:space="preserve"> </w:t>
      </w:r>
    </w:p>
    <w:p w14:paraId="28B36102">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napToGrid w:val="0"/>
        <w:spacing w:after="0" w:line="360" w:lineRule="auto"/>
        <w:ind w:firstLine="2168" w:firstLineChars="600"/>
        <w:rPr>
          <w:rFonts w:hint="eastAsia" w:asciiTheme="minorEastAsia" w:hAnsiTheme="minorEastAsia" w:eastAsiaTheme="minorEastAsia" w:cstheme="minorEastAsia"/>
          <w:b/>
          <w:sz w:val="36"/>
          <w:szCs w:val="36"/>
        </w:rPr>
      </w:pPr>
      <w:r>
        <w:rPr>
          <w:rFonts w:hint="eastAsia" w:asciiTheme="minorEastAsia" w:hAnsiTheme="minorEastAsia" w:eastAsiaTheme="minorEastAsia" w:cstheme="minorEastAsia"/>
          <w:b/>
          <w:sz w:val="36"/>
          <w:szCs w:val="36"/>
        </w:rPr>
        <w:t xml:space="preserve">   第二章   公开招标需求</w:t>
      </w:r>
    </w:p>
    <w:p w14:paraId="3A06B01C">
      <w:pPr>
        <w:tabs>
          <w:tab w:val="left" w:pos="8280"/>
        </w:tabs>
        <w:autoSpaceDE w:val="0"/>
        <w:autoSpaceDN w:val="0"/>
        <w:adjustRightInd w:val="0"/>
        <w:spacing w:after="0" w:line="312" w:lineRule="auto"/>
        <w:ind w:right="25"/>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b/>
          <w:sz w:val="24"/>
        </w:rPr>
        <w:t>一、招标项目一览表</w:t>
      </w:r>
    </w:p>
    <w:p w14:paraId="72159B20">
      <w:pPr>
        <w:tabs>
          <w:tab w:val="left" w:pos="8280"/>
        </w:tabs>
        <w:autoSpaceDE w:val="0"/>
        <w:autoSpaceDN w:val="0"/>
        <w:adjustRightInd w:val="0"/>
        <w:spacing w:after="0" w:line="360" w:lineRule="auto"/>
        <w:ind w:right="25"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本次招标共</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u w:val="single"/>
          <w:lang w:val="en-US" w:eastAsia="zh-CN"/>
        </w:rPr>
        <w:t>1</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个标段，具体内容如下表：</w:t>
      </w:r>
    </w:p>
    <w:tbl>
      <w:tblPr>
        <w:tblStyle w:val="25"/>
        <w:tblW w:w="98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2587"/>
        <w:gridCol w:w="1718"/>
        <w:gridCol w:w="1950"/>
        <w:gridCol w:w="1350"/>
        <w:gridCol w:w="1308"/>
      </w:tblGrid>
      <w:tr w14:paraId="47BC7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960" w:type="dxa"/>
            <w:vAlign w:val="center"/>
          </w:tcPr>
          <w:p w14:paraId="25732AC4">
            <w:pPr>
              <w:pStyle w:val="12"/>
              <w:spacing w:line="360" w:lineRule="auto"/>
              <w:jc w:val="center"/>
              <w:rPr>
                <w:rFonts w:hint="eastAsia"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标项号</w:t>
            </w:r>
          </w:p>
        </w:tc>
        <w:tc>
          <w:tcPr>
            <w:tcW w:w="2587" w:type="dxa"/>
            <w:vAlign w:val="center"/>
          </w:tcPr>
          <w:p w14:paraId="568D6402">
            <w:pPr>
              <w:pStyle w:val="12"/>
              <w:spacing w:line="360" w:lineRule="auto"/>
              <w:jc w:val="center"/>
              <w:rPr>
                <w:rFonts w:hint="eastAsia" w:asciiTheme="minorEastAsia" w:hAnsiTheme="minorEastAsia" w:eastAsiaTheme="minorEastAsia" w:cstheme="minorEastAsia"/>
                <w:b/>
                <w:color w:val="000000" w:themeColor="text1"/>
                <w:sz w:val="24"/>
                <w:lang w:val="en-US" w:eastAsia="zh-CN"/>
                <w14:textFill>
                  <w14:solidFill>
                    <w14:schemeClr w14:val="tx1"/>
                  </w14:solidFill>
                </w14:textFill>
              </w:rPr>
            </w:pPr>
            <w:r>
              <w:rPr>
                <w:rFonts w:hint="eastAsia" w:asciiTheme="minorEastAsia" w:hAnsiTheme="minorEastAsia" w:eastAsiaTheme="minorEastAsia" w:cstheme="minorEastAsia"/>
                <w:b/>
                <w:color w:val="000000" w:themeColor="text1"/>
                <w:sz w:val="24"/>
                <w:lang w:val="en-US" w:eastAsia="zh-CN"/>
                <w14:textFill>
                  <w14:solidFill>
                    <w14:schemeClr w14:val="tx1"/>
                  </w14:solidFill>
                </w14:textFill>
              </w:rPr>
              <w:t>采购内容</w:t>
            </w:r>
          </w:p>
        </w:tc>
        <w:tc>
          <w:tcPr>
            <w:tcW w:w="1718" w:type="dxa"/>
            <w:vAlign w:val="center"/>
          </w:tcPr>
          <w:p w14:paraId="78389107">
            <w:pPr>
              <w:pStyle w:val="12"/>
              <w:spacing w:line="360" w:lineRule="auto"/>
              <w:jc w:val="center"/>
              <w:rPr>
                <w:rFonts w:hint="eastAsia"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简要技术要求</w:t>
            </w:r>
          </w:p>
        </w:tc>
        <w:tc>
          <w:tcPr>
            <w:tcW w:w="1950" w:type="dxa"/>
            <w:vAlign w:val="center"/>
          </w:tcPr>
          <w:p w14:paraId="28657938">
            <w:pPr>
              <w:pStyle w:val="12"/>
              <w:spacing w:line="360" w:lineRule="auto"/>
              <w:jc w:val="center"/>
              <w:rPr>
                <w:rFonts w:hint="eastAsia" w:asciiTheme="minorEastAsia" w:hAnsiTheme="minorEastAsia" w:eastAsiaTheme="minorEastAsia" w:cstheme="minorEastAsia"/>
                <w:b/>
                <w:color w:val="000000" w:themeColor="text1"/>
                <w:sz w:val="24"/>
                <w:lang w:eastAsia="zh-CN"/>
                <w14:textFill>
                  <w14:solidFill>
                    <w14:schemeClr w14:val="tx1"/>
                  </w14:solidFill>
                </w14:textFill>
              </w:rPr>
            </w:pPr>
            <w:r>
              <w:rPr>
                <w:rFonts w:hint="eastAsia" w:asciiTheme="minorEastAsia" w:hAnsiTheme="minorEastAsia" w:eastAsiaTheme="minorEastAsia" w:cstheme="minorEastAsia"/>
                <w:b/>
                <w:color w:val="000000" w:themeColor="text1"/>
                <w:sz w:val="24"/>
                <w:lang w:eastAsia="zh-CN"/>
                <w14:textFill>
                  <w14:solidFill>
                    <w14:schemeClr w14:val="tx1"/>
                  </w14:solidFill>
                </w14:textFill>
              </w:rPr>
              <w:t>预算金额（万元）</w:t>
            </w:r>
          </w:p>
        </w:tc>
        <w:tc>
          <w:tcPr>
            <w:tcW w:w="1350" w:type="dxa"/>
            <w:vAlign w:val="center"/>
          </w:tcPr>
          <w:p w14:paraId="1814EBF7">
            <w:pPr>
              <w:pStyle w:val="12"/>
              <w:spacing w:line="360" w:lineRule="auto"/>
              <w:jc w:val="center"/>
              <w:rPr>
                <w:rFonts w:hint="eastAsia" w:asciiTheme="minorEastAsia" w:hAnsiTheme="minorEastAsia" w:eastAsiaTheme="minorEastAsia" w:cstheme="minorEastAsia"/>
                <w:b/>
                <w:color w:val="000000" w:themeColor="text1"/>
                <w:sz w:val="24"/>
                <w:lang w:eastAsia="zh-CN"/>
                <w14:textFill>
                  <w14:solidFill>
                    <w14:schemeClr w14:val="tx1"/>
                  </w14:solidFill>
                </w14:textFill>
              </w:rPr>
            </w:pPr>
            <w:r>
              <w:rPr>
                <w:rFonts w:hint="eastAsia" w:asciiTheme="minorEastAsia" w:hAnsiTheme="minorEastAsia" w:eastAsiaTheme="minorEastAsia" w:cstheme="minorEastAsia"/>
                <w:b/>
                <w:color w:val="000000" w:themeColor="text1"/>
                <w:sz w:val="24"/>
                <w:lang w:val="en-US" w:eastAsia="zh-CN"/>
                <w14:textFill>
                  <w14:solidFill>
                    <w14:schemeClr w14:val="tx1"/>
                  </w14:solidFill>
                </w14:textFill>
              </w:rPr>
              <w:t>交货期</w:t>
            </w:r>
          </w:p>
        </w:tc>
        <w:tc>
          <w:tcPr>
            <w:tcW w:w="1308" w:type="dxa"/>
            <w:vAlign w:val="center"/>
          </w:tcPr>
          <w:p w14:paraId="03448485">
            <w:pPr>
              <w:pStyle w:val="12"/>
              <w:spacing w:line="360" w:lineRule="auto"/>
              <w:jc w:val="center"/>
              <w:rPr>
                <w:rFonts w:hint="eastAsia" w:asciiTheme="minorEastAsia" w:hAnsiTheme="minorEastAsia" w:eastAsiaTheme="minorEastAsia" w:cstheme="minorEastAsia"/>
                <w:b/>
                <w:color w:val="000000" w:themeColor="text1"/>
                <w:sz w:val="24"/>
                <w:lang w:val="en-US" w:eastAsia="zh-CN"/>
                <w14:textFill>
                  <w14:solidFill>
                    <w14:schemeClr w14:val="tx1"/>
                  </w14:solidFill>
                </w14:textFill>
              </w:rPr>
            </w:pPr>
            <w:r>
              <w:rPr>
                <w:rFonts w:hint="eastAsia" w:asciiTheme="minorEastAsia" w:hAnsiTheme="minorEastAsia" w:eastAsiaTheme="minorEastAsia" w:cstheme="minorEastAsia"/>
                <w:b/>
                <w:color w:val="000000" w:themeColor="text1"/>
                <w:sz w:val="24"/>
                <w:lang w:val="en-US" w:eastAsia="zh-CN"/>
                <w14:textFill>
                  <w14:solidFill>
                    <w14:schemeClr w14:val="tx1"/>
                  </w14:solidFill>
                </w14:textFill>
              </w:rPr>
              <w:t>交货地点</w:t>
            </w:r>
          </w:p>
        </w:tc>
      </w:tr>
      <w:tr w14:paraId="711C7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2" w:hRule="atLeast"/>
          <w:jc w:val="center"/>
        </w:trPr>
        <w:tc>
          <w:tcPr>
            <w:tcW w:w="960" w:type="dxa"/>
            <w:vAlign w:val="center"/>
          </w:tcPr>
          <w:p w14:paraId="5C1DC709">
            <w:pPr>
              <w:pStyle w:val="12"/>
              <w:spacing w:line="360" w:lineRule="auto"/>
              <w:jc w:val="cente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1</w:t>
            </w:r>
          </w:p>
        </w:tc>
        <w:tc>
          <w:tcPr>
            <w:tcW w:w="2587" w:type="dxa"/>
            <w:vAlign w:val="center"/>
          </w:tcPr>
          <w:p w14:paraId="2AAA7864">
            <w:pPr>
              <w:pStyle w:val="12"/>
              <w:spacing w:line="360" w:lineRule="auto"/>
              <w:jc w:val="cente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pPr>
            <w:r>
              <w:rPr>
                <w:rFonts w:ascii="宋体" w:hAnsi="宋体" w:eastAsia="宋体" w:cs="宋体"/>
                <w:sz w:val="24"/>
                <w:szCs w:val="24"/>
              </w:rPr>
              <w:t>台州市公安局椒江分局白云派出所迁建一期工程（厨房设备）</w:t>
            </w:r>
          </w:p>
        </w:tc>
        <w:tc>
          <w:tcPr>
            <w:tcW w:w="1718" w:type="dxa"/>
            <w:vAlign w:val="center"/>
          </w:tcPr>
          <w:p w14:paraId="4D9DFA0C">
            <w:pPr>
              <w:pStyle w:val="12"/>
              <w:spacing w:line="360" w:lineRule="auto"/>
              <w:jc w:val="center"/>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具体详见采购</w:t>
            </w:r>
          </w:p>
          <w:p w14:paraId="2D3B28F9">
            <w:pPr>
              <w:pStyle w:val="12"/>
              <w:spacing w:line="360" w:lineRule="auto"/>
              <w:jc w:val="center"/>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需求</w:t>
            </w:r>
          </w:p>
        </w:tc>
        <w:tc>
          <w:tcPr>
            <w:tcW w:w="1950" w:type="dxa"/>
            <w:vAlign w:val="center"/>
          </w:tcPr>
          <w:p w14:paraId="143C625C">
            <w:pPr>
              <w:pStyle w:val="12"/>
              <w:spacing w:line="360" w:lineRule="auto"/>
              <w:jc w:val="center"/>
              <w:rPr>
                <w:rFonts w:hint="default" w:asciiTheme="minorEastAsia" w:hAnsiTheme="minorEastAsia" w:eastAsiaTheme="minorEastAsia" w:cstheme="minorEastAsia"/>
                <w:color w:val="000000" w:themeColor="text1"/>
                <w:sz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32</w:t>
            </w:r>
          </w:p>
        </w:tc>
        <w:tc>
          <w:tcPr>
            <w:tcW w:w="1350" w:type="dxa"/>
            <w:vAlign w:val="center"/>
          </w:tcPr>
          <w:p w14:paraId="3DDE4819">
            <w:pPr>
              <w:pStyle w:val="12"/>
              <w:spacing w:line="360" w:lineRule="auto"/>
              <w:jc w:val="cente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合同签订后</w:t>
            </w: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30</w:t>
            </w: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日内</w:t>
            </w:r>
          </w:p>
        </w:tc>
        <w:tc>
          <w:tcPr>
            <w:tcW w:w="1308" w:type="dxa"/>
            <w:vAlign w:val="center"/>
          </w:tcPr>
          <w:p w14:paraId="19AD5BAD">
            <w:pPr>
              <w:pStyle w:val="12"/>
              <w:spacing w:line="360" w:lineRule="auto"/>
              <w:jc w:val="cente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采购人指定地点</w:t>
            </w:r>
          </w:p>
        </w:tc>
      </w:tr>
    </w:tbl>
    <w:p w14:paraId="5A36EC3F">
      <w:pPr>
        <w:spacing w:after="0" w:line="312" w:lineRule="auto"/>
        <w:rPr>
          <w:rFonts w:hint="eastAsia" w:asciiTheme="minorEastAsia" w:hAnsiTheme="minorEastAsia" w:eastAsiaTheme="minorEastAsia" w:cstheme="minorEastAsia"/>
          <w:b/>
          <w:sz w:val="24"/>
        </w:rPr>
      </w:pPr>
    </w:p>
    <w:p w14:paraId="7E7B6642">
      <w:pPr>
        <w:spacing w:after="0" w:line="312" w:lineRule="auto"/>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二、技术需求</w:t>
      </w:r>
    </w:p>
    <w:tbl>
      <w:tblPr>
        <w:tblStyle w:val="25"/>
        <w:tblW w:w="5082" w:type="pct"/>
        <w:jc w:val="center"/>
        <w:tblLayout w:type="fixed"/>
        <w:tblCellMar>
          <w:top w:w="0" w:type="dxa"/>
          <w:left w:w="108" w:type="dxa"/>
          <w:bottom w:w="0" w:type="dxa"/>
          <w:right w:w="108" w:type="dxa"/>
        </w:tblCellMar>
      </w:tblPr>
      <w:tblGrid>
        <w:gridCol w:w="595"/>
        <w:gridCol w:w="6196"/>
        <w:gridCol w:w="1028"/>
        <w:gridCol w:w="1477"/>
      </w:tblGrid>
      <w:tr w14:paraId="6FAB61A9">
        <w:tblPrEx>
          <w:tblCellMar>
            <w:top w:w="0" w:type="dxa"/>
            <w:left w:w="108" w:type="dxa"/>
            <w:bottom w:w="0" w:type="dxa"/>
            <w:right w:w="108" w:type="dxa"/>
          </w:tblCellMar>
        </w:tblPrEx>
        <w:trPr>
          <w:trHeight w:val="23" w:hRule="atLeast"/>
          <w:jc w:val="center"/>
        </w:trPr>
        <w:tc>
          <w:tcPr>
            <w:tcW w:w="320" w:type="pct"/>
            <w:tcBorders>
              <w:top w:val="single" w:color="000000" w:sz="4" w:space="0"/>
              <w:left w:val="single" w:color="000000" w:sz="4" w:space="0"/>
              <w:bottom w:val="single" w:color="000000" w:sz="4" w:space="0"/>
              <w:right w:val="single" w:color="000000" w:sz="4" w:space="0"/>
            </w:tcBorders>
            <w:noWrap/>
            <w:vAlign w:val="center"/>
          </w:tcPr>
          <w:p w14:paraId="5E795E80">
            <w:pPr>
              <w:tabs>
                <w:tab w:val="left" w:pos="851"/>
                <w:tab w:val="center" w:pos="6090"/>
                <w:tab w:val="center" w:pos="7350"/>
                <w:tab w:val="center" w:pos="8610"/>
                <w:tab w:val="center" w:pos="9660"/>
              </w:tabs>
              <w:spacing w:after="120"/>
              <w:ind w:right="-6"/>
              <w:jc w:val="center"/>
              <w:rPr>
                <w:rFonts w:ascii="宋体" w:hAnsi="宋体" w:cs="宋体"/>
                <w:color w:val="C00000"/>
                <w:kern w:val="1"/>
              </w:rPr>
            </w:pPr>
            <w:r>
              <w:rPr>
                <w:rFonts w:ascii="宋体" w:hAnsi="宋体" w:cs="宋体"/>
                <w:b/>
                <w:kern w:val="1"/>
              </w:rPr>
              <w:t>序号</w:t>
            </w:r>
          </w:p>
        </w:tc>
        <w:tc>
          <w:tcPr>
            <w:tcW w:w="3332" w:type="pct"/>
            <w:tcBorders>
              <w:top w:val="single" w:color="000000" w:sz="4" w:space="0"/>
              <w:left w:val="single" w:color="000000" w:sz="4" w:space="0"/>
              <w:bottom w:val="single" w:color="000000" w:sz="4" w:space="0"/>
              <w:right w:val="single" w:color="000000" w:sz="4" w:space="0"/>
            </w:tcBorders>
            <w:noWrap/>
            <w:vAlign w:val="center"/>
          </w:tcPr>
          <w:p w14:paraId="73556E69">
            <w:pPr>
              <w:tabs>
                <w:tab w:val="left" w:pos="851"/>
                <w:tab w:val="center" w:pos="6090"/>
                <w:tab w:val="center" w:pos="7350"/>
                <w:tab w:val="center" w:pos="8610"/>
                <w:tab w:val="center" w:pos="9660"/>
              </w:tabs>
              <w:spacing w:after="120"/>
              <w:ind w:right="-6"/>
              <w:jc w:val="center"/>
              <w:rPr>
                <w:rFonts w:ascii="宋体" w:hAnsi="宋体" w:cs="宋体"/>
                <w:color w:val="C00000"/>
                <w:kern w:val="1"/>
              </w:rPr>
            </w:pPr>
            <w:r>
              <w:rPr>
                <w:rFonts w:ascii="宋体" w:hAnsi="宋体" w:cs="宋体"/>
                <w:b/>
                <w:kern w:val="1"/>
              </w:rPr>
              <w:t>内    容</w:t>
            </w:r>
          </w:p>
        </w:tc>
        <w:tc>
          <w:tcPr>
            <w:tcW w:w="552" w:type="pct"/>
            <w:tcBorders>
              <w:top w:val="single" w:color="000000" w:sz="4" w:space="0"/>
              <w:left w:val="single" w:color="000000" w:sz="4" w:space="0"/>
              <w:bottom w:val="single" w:color="000000" w:sz="4" w:space="0"/>
              <w:right w:val="single" w:color="000000" w:sz="4" w:space="0"/>
            </w:tcBorders>
            <w:noWrap/>
            <w:vAlign w:val="center"/>
          </w:tcPr>
          <w:p w14:paraId="20BBA6F3">
            <w:pPr>
              <w:tabs>
                <w:tab w:val="left" w:pos="851"/>
                <w:tab w:val="center" w:pos="6090"/>
                <w:tab w:val="center" w:pos="7350"/>
                <w:tab w:val="center" w:pos="8610"/>
                <w:tab w:val="center" w:pos="9660"/>
              </w:tabs>
              <w:spacing w:after="120"/>
              <w:ind w:right="-6"/>
              <w:jc w:val="center"/>
              <w:rPr>
                <w:rFonts w:ascii="宋体" w:hAnsi="宋体" w:cs="宋体"/>
                <w:kern w:val="1"/>
              </w:rPr>
            </w:pPr>
            <w:r>
              <w:rPr>
                <w:rFonts w:ascii="宋体" w:hAnsi="宋体" w:cs="宋体"/>
                <w:b/>
                <w:kern w:val="1"/>
              </w:rPr>
              <w:t>数量</w:t>
            </w:r>
          </w:p>
        </w:tc>
        <w:tc>
          <w:tcPr>
            <w:tcW w:w="794" w:type="pct"/>
            <w:tcBorders>
              <w:top w:val="single" w:color="000000" w:sz="4" w:space="0"/>
              <w:left w:val="single" w:color="000000" w:sz="4" w:space="0"/>
              <w:bottom w:val="single" w:color="000000" w:sz="4" w:space="0"/>
              <w:right w:val="single" w:color="000000" w:sz="4" w:space="0"/>
            </w:tcBorders>
            <w:noWrap/>
            <w:vAlign w:val="center"/>
          </w:tcPr>
          <w:p w14:paraId="3AC3BB1D">
            <w:pPr>
              <w:tabs>
                <w:tab w:val="left" w:pos="851"/>
                <w:tab w:val="center" w:pos="6090"/>
                <w:tab w:val="center" w:pos="7350"/>
                <w:tab w:val="center" w:pos="8610"/>
                <w:tab w:val="center" w:pos="9660"/>
              </w:tabs>
              <w:spacing w:after="120"/>
              <w:ind w:right="-6"/>
              <w:jc w:val="center"/>
              <w:rPr>
                <w:rFonts w:ascii="宋体" w:hAnsi="宋体" w:cs="宋体"/>
                <w:kern w:val="1"/>
              </w:rPr>
            </w:pPr>
            <w:r>
              <w:rPr>
                <w:rFonts w:ascii="宋体" w:hAnsi="宋体" w:cs="宋体"/>
                <w:b/>
                <w:kern w:val="1"/>
              </w:rPr>
              <w:t>参考图片</w:t>
            </w:r>
          </w:p>
        </w:tc>
      </w:tr>
      <w:tr w14:paraId="41DD8ACA">
        <w:tblPrEx>
          <w:tblCellMar>
            <w:top w:w="0" w:type="dxa"/>
            <w:left w:w="108" w:type="dxa"/>
            <w:bottom w:w="0" w:type="dxa"/>
            <w:right w:w="108" w:type="dxa"/>
          </w:tblCellMar>
        </w:tblPrEx>
        <w:trPr>
          <w:trHeight w:val="23" w:hRule="atLeast"/>
          <w:jc w:val="center"/>
        </w:trPr>
        <w:tc>
          <w:tcPr>
            <w:tcW w:w="5000" w:type="pct"/>
            <w:gridSpan w:val="4"/>
            <w:tcBorders>
              <w:top w:val="single" w:color="000000" w:sz="4" w:space="0"/>
              <w:left w:val="single" w:color="000000" w:sz="4" w:space="0"/>
              <w:bottom w:val="single" w:color="000000" w:sz="4" w:space="0"/>
              <w:right w:val="single" w:color="000000" w:sz="4" w:space="0"/>
            </w:tcBorders>
            <w:noWrap/>
            <w:vAlign w:val="center"/>
          </w:tcPr>
          <w:p w14:paraId="74AED829">
            <w:pPr>
              <w:tabs>
                <w:tab w:val="left" w:pos="851"/>
                <w:tab w:val="center" w:pos="6090"/>
                <w:tab w:val="center" w:pos="7350"/>
                <w:tab w:val="center" w:pos="8610"/>
                <w:tab w:val="center" w:pos="9660"/>
              </w:tabs>
              <w:spacing w:after="120"/>
              <w:ind w:right="-6"/>
              <w:jc w:val="center"/>
              <w:rPr>
                <w:rFonts w:ascii="宋体" w:hAnsi="宋体" w:cs="宋体"/>
                <w:b/>
                <w:kern w:val="1"/>
              </w:rPr>
            </w:pPr>
            <w:r>
              <w:rPr>
                <w:rFonts w:hint="eastAsia" w:ascii="宋体" w:hAnsi="宋体"/>
                <w:b/>
                <w:bCs/>
                <w:color w:val="0000FF"/>
                <w:sz w:val="24"/>
                <w:szCs w:val="24"/>
                <w:lang w:val="en-US" w:eastAsia="zh-CN"/>
              </w:rPr>
              <w:t>库房</w:t>
            </w:r>
          </w:p>
        </w:tc>
      </w:tr>
      <w:tr w14:paraId="51F96557">
        <w:tblPrEx>
          <w:tblCellMar>
            <w:top w:w="0" w:type="dxa"/>
            <w:left w:w="108" w:type="dxa"/>
            <w:bottom w:w="0" w:type="dxa"/>
            <w:right w:w="108" w:type="dxa"/>
          </w:tblCellMar>
        </w:tblPrEx>
        <w:trPr>
          <w:trHeight w:val="23" w:hRule="atLeast"/>
          <w:jc w:val="center"/>
        </w:trPr>
        <w:tc>
          <w:tcPr>
            <w:tcW w:w="320" w:type="pct"/>
            <w:tcBorders>
              <w:top w:val="single" w:color="000000" w:sz="4" w:space="0"/>
              <w:left w:val="single" w:color="000000" w:sz="4" w:space="0"/>
              <w:bottom w:val="single" w:color="000000" w:sz="4" w:space="0"/>
              <w:right w:val="single" w:color="000000" w:sz="4" w:space="0"/>
            </w:tcBorders>
            <w:noWrap/>
            <w:vAlign w:val="center"/>
          </w:tcPr>
          <w:p w14:paraId="29CB09FD">
            <w:pPr>
              <w:pStyle w:val="23"/>
              <w:ind w:firstLine="0" w:firstLineChars="0"/>
              <w:jc w:val="distribute"/>
              <w:rPr>
                <w:rFonts w:hint="eastAsia" w:ascii="Times New Roman" w:hAnsi="Times New Roman" w:eastAsia="宋体" w:cs="Times New Roman"/>
                <w:color w:val="auto"/>
                <w:sz w:val="21"/>
                <w:lang w:val="en-US" w:eastAsia="zh-CN" w:bidi="ar-SA"/>
              </w:rPr>
            </w:pPr>
            <w:r>
              <w:rPr>
                <w:rFonts w:hint="eastAsia"/>
                <w:color w:val="auto"/>
              </w:rPr>
              <w:t>1</w:t>
            </w:r>
          </w:p>
        </w:tc>
        <w:tc>
          <w:tcPr>
            <w:tcW w:w="3332" w:type="pct"/>
            <w:tcBorders>
              <w:top w:val="single" w:color="000000" w:sz="4" w:space="0"/>
              <w:left w:val="single" w:color="000000" w:sz="4" w:space="0"/>
              <w:bottom w:val="single" w:color="000000" w:sz="4" w:space="0"/>
              <w:right w:val="single" w:color="000000" w:sz="4" w:space="0"/>
            </w:tcBorders>
            <w:noWrap/>
            <w:vAlign w:val="center"/>
          </w:tcPr>
          <w:p w14:paraId="4D178A7F">
            <w:pPr>
              <w:rPr>
                <w:rFonts w:hint="eastAsia" w:ascii="新宋体" w:hAnsi="新宋体" w:eastAsia="新宋体" w:cs="新宋体"/>
                <w:color w:val="auto"/>
                <w:kern w:val="1"/>
                <w:szCs w:val="21"/>
                <w:lang w:eastAsia="zh-CN"/>
              </w:rPr>
            </w:pPr>
            <w:r>
              <w:rPr>
                <w:rFonts w:hint="eastAsia" w:ascii="黑体" w:hAnsi="宋体" w:eastAsia="黑体"/>
                <w:b/>
                <w:color w:val="auto"/>
                <w:szCs w:val="21"/>
              </w:rPr>
              <w:t>四层平板货架</w:t>
            </w:r>
          </w:p>
          <w:p w14:paraId="1AB59547">
            <w:pPr>
              <w:rPr>
                <w:rFonts w:ascii="新宋体" w:hAnsi="新宋体" w:eastAsia="新宋体" w:cs="新宋体"/>
                <w:color w:val="auto"/>
                <w:kern w:val="1"/>
                <w:szCs w:val="21"/>
              </w:rPr>
            </w:pPr>
            <w:r>
              <w:rPr>
                <w:rFonts w:hint="eastAsia" w:ascii="新宋体" w:hAnsi="新宋体" w:eastAsia="新宋体" w:cs="新宋体"/>
                <w:color w:val="auto"/>
                <w:kern w:val="1"/>
                <w:szCs w:val="21"/>
              </w:rPr>
              <w:t>说明：选用优质</w:t>
            </w:r>
            <w:r>
              <w:rPr>
                <w:rFonts w:hint="eastAsia" w:ascii="新宋体" w:hAnsi="新宋体" w:eastAsia="新宋体" w:cs="新宋体"/>
                <w:color w:val="auto"/>
                <w:kern w:val="1"/>
                <w:szCs w:val="21"/>
                <w:lang w:val="en-US" w:eastAsia="zh-CN"/>
              </w:rPr>
              <w:t>304</w:t>
            </w:r>
            <w:r>
              <w:rPr>
                <w:rFonts w:hint="eastAsia" w:ascii="新宋体" w:hAnsi="新宋体" w:eastAsia="新宋体" w:cs="新宋体"/>
                <w:color w:val="auto"/>
                <w:kern w:val="1"/>
                <w:szCs w:val="21"/>
              </w:rPr>
              <w:t>不锈钢板制作，</w:t>
            </w:r>
          </w:p>
          <w:p w14:paraId="20FD2D3E">
            <w:pPr>
              <w:rPr>
                <w:rFonts w:ascii="新宋体" w:hAnsi="新宋体" w:eastAsia="新宋体" w:cs="新宋体"/>
                <w:color w:val="auto"/>
                <w:kern w:val="1"/>
                <w:szCs w:val="21"/>
              </w:rPr>
            </w:pPr>
            <w:r>
              <w:rPr>
                <w:rFonts w:hint="eastAsia" w:ascii="新宋体" w:hAnsi="新宋体" w:eastAsia="新宋体" w:cs="新宋体"/>
                <w:color w:val="auto"/>
                <w:kern w:val="1"/>
                <w:szCs w:val="21"/>
              </w:rPr>
              <w:t>1、立柱采用38*38 不锈钢方管，壁厚1.0mm；</w:t>
            </w:r>
          </w:p>
          <w:p w14:paraId="471ACB57">
            <w:pPr>
              <w:rPr>
                <w:rFonts w:ascii="新宋体" w:hAnsi="新宋体" w:eastAsia="新宋体" w:cs="新宋体"/>
                <w:color w:val="auto"/>
                <w:kern w:val="1"/>
                <w:szCs w:val="21"/>
              </w:rPr>
            </w:pPr>
            <w:r>
              <w:rPr>
                <w:rFonts w:hint="eastAsia" w:ascii="新宋体" w:hAnsi="新宋体" w:eastAsia="新宋体" w:cs="新宋体"/>
                <w:color w:val="auto"/>
                <w:kern w:val="1"/>
                <w:szCs w:val="21"/>
              </w:rPr>
              <w:t>2、层板采用不锈钢板制作，板厚1.2mm；</w:t>
            </w:r>
          </w:p>
          <w:p w14:paraId="2F812750">
            <w:pPr>
              <w:rPr>
                <w:rFonts w:hint="eastAsia" w:ascii="新宋体" w:hAnsi="新宋体" w:eastAsia="新宋体" w:cs="新宋体"/>
                <w:color w:val="auto"/>
                <w:kern w:val="1"/>
                <w:szCs w:val="21"/>
                <w:lang w:eastAsia="zh-CN"/>
              </w:rPr>
            </w:pPr>
            <w:r>
              <w:rPr>
                <w:rFonts w:hint="eastAsia" w:ascii="新宋体" w:hAnsi="新宋体" w:eastAsia="新宋体" w:cs="新宋体"/>
                <w:color w:val="auto"/>
                <w:kern w:val="1"/>
                <w:szCs w:val="21"/>
              </w:rPr>
              <w:t>3、调节脚采用全金属包不锈钢可调节式子弹脚</w:t>
            </w:r>
            <w:r>
              <w:rPr>
                <w:rFonts w:hint="eastAsia" w:ascii="新宋体" w:hAnsi="新宋体" w:eastAsia="新宋体" w:cs="新宋体"/>
                <w:color w:val="auto"/>
                <w:kern w:val="1"/>
                <w:szCs w:val="21"/>
                <w:lang w:eastAsia="zh-CN"/>
              </w:rPr>
              <w:t>；</w:t>
            </w:r>
          </w:p>
          <w:p w14:paraId="6342FFC9">
            <w:pPr>
              <w:spacing w:line="240" w:lineRule="auto"/>
              <w:rPr>
                <w:rFonts w:hint="eastAsia" w:ascii="新宋体" w:hAnsi="新宋体" w:eastAsia="新宋体" w:cs="新宋体"/>
                <w:color w:val="auto"/>
                <w:kern w:val="1"/>
                <w:szCs w:val="21"/>
              </w:rPr>
            </w:pP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cs="宋体"/>
                <w:i w:val="0"/>
                <w:iCs w:val="0"/>
                <w:color w:val="auto"/>
                <w:kern w:val="0"/>
                <w:sz w:val="21"/>
                <w:szCs w:val="21"/>
                <w:highlight w:val="none"/>
                <w:u w:val="none"/>
                <w:lang w:val="en-US" w:eastAsia="zh-CN" w:bidi="ar"/>
              </w:rPr>
              <w:t>4</w:t>
            </w:r>
            <w:r>
              <w:rPr>
                <w:rFonts w:hint="eastAsia" w:ascii="宋体" w:hAnsi="宋体" w:eastAsia="宋体" w:cs="宋体"/>
                <w:i w:val="0"/>
                <w:iCs w:val="0"/>
                <w:color w:val="auto"/>
                <w:kern w:val="0"/>
                <w:sz w:val="21"/>
                <w:szCs w:val="21"/>
                <w:highlight w:val="none"/>
                <w:u w:val="none"/>
                <w:lang w:val="en-US" w:eastAsia="zh-CN" w:bidi="ar"/>
              </w:rPr>
              <w:t xml:space="preserve">、提供投标人具有的通过依据 </w:t>
            </w:r>
            <w:r>
              <w:rPr>
                <w:rFonts w:hint="eastAsia" w:ascii="宋体" w:hAnsi="宋体" w:cs="宋体"/>
                <w:i w:val="0"/>
                <w:iCs w:val="0"/>
                <w:color w:val="auto"/>
                <w:kern w:val="0"/>
                <w:sz w:val="21"/>
                <w:szCs w:val="21"/>
                <w:highlight w:val="none"/>
                <w:u w:val="none"/>
                <w:lang w:val="en-US" w:eastAsia="zh-CN" w:bidi="ar"/>
              </w:rPr>
              <w:t xml:space="preserve">GB4806.9 </w:t>
            </w:r>
            <w:r>
              <w:rPr>
                <w:rFonts w:hint="eastAsia" w:ascii="宋体" w:hAnsi="宋体" w:eastAsia="宋体" w:cs="宋体"/>
                <w:i w:val="0"/>
                <w:iCs w:val="0"/>
                <w:color w:val="auto"/>
                <w:kern w:val="0"/>
                <w:sz w:val="21"/>
                <w:szCs w:val="21"/>
                <w:highlight w:val="none"/>
                <w:u w:val="none"/>
                <w:lang w:val="en-US" w:eastAsia="zh-CN" w:bidi="ar"/>
              </w:rPr>
              <w:t>食品安全国家标准食品接触证书；（需提供认监委官网可查询的佐证材料）</w:t>
            </w:r>
            <w:r>
              <w:rPr>
                <w:rFonts w:hint="eastAsia" w:ascii="宋体" w:hAnsi="宋体" w:cs="宋体"/>
                <w:i w:val="0"/>
                <w:iCs w:val="0"/>
                <w:color w:val="auto"/>
                <w:kern w:val="0"/>
                <w:sz w:val="21"/>
                <w:szCs w:val="21"/>
                <w:highlight w:val="none"/>
                <w:u w:val="none"/>
                <w:lang w:val="en-US" w:eastAsia="zh-CN" w:bidi="ar"/>
              </w:rPr>
              <w:t>；</w:t>
            </w:r>
          </w:p>
          <w:p w14:paraId="1B07F831">
            <w:pPr>
              <w:rPr>
                <w:rFonts w:hint="eastAsia" w:ascii="Times New Roman" w:hAnsi="Times New Roman" w:eastAsia="宋体" w:cs="Times New Roman"/>
                <w:color w:val="auto"/>
                <w:sz w:val="21"/>
                <w:szCs w:val="21"/>
                <w:lang w:val="en-US" w:eastAsia="zh-CN" w:bidi="ar-SA"/>
              </w:rPr>
            </w:pPr>
            <w:r>
              <w:rPr>
                <w:rFonts w:hint="eastAsia" w:ascii="新宋体" w:hAnsi="新宋体" w:eastAsia="新宋体" w:cs="新宋体"/>
                <w:color w:val="auto"/>
                <w:kern w:val="1"/>
                <w:szCs w:val="21"/>
              </w:rPr>
              <w:t>规格：1200×500×1500</w:t>
            </w:r>
          </w:p>
        </w:tc>
        <w:tc>
          <w:tcPr>
            <w:tcW w:w="552" w:type="pct"/>
            <w:tcBorders>
              <w:top w:val="single" w:color="000000" w:sz="4" w:space="0"/>
              <w:left w:val="single" w:color="000000" w:sz="4" w:space="0"/>
              <w:bottom w:val="single" w:color="000000" w:sz="4" w:space="0"/>
              <w:right w:val="single" w:color="000000" w:sz="4" w:space="0"/>
            </w:tcBorders>
            <w:noWrap/>
            <w:vAlign w:val="center"/>
          </w:tcPr>
          <w:p w14:paraId="338EBF74">
            <w:pPr>
              <w:jc w:val="center"/>
              <w:rPr>
                <w:rFonts w:hint="default" w:ascii="宋体" w:hAnsi="宋体" w:eastAsia="宋体" w:cs="Times New Roman"/>
                <w:b/>
                <w:bCs/>
                <w:color w:val="auto"/>
                <w:sz w:val="21"/>
                <w:szCs w:val="21"/>
                <w:lang w:val="en-US" w:eastAsia="zh-CN" w:bidi="ar-SA"/>
              </w:rPr>
            </w:pPr>
            <w:r>
              <w:rPr>
                <w:rFonts w:hint="eastAsia" w:ascii="宋体" w:hAnsi="宋体" w:cs="Times New Roman"/>
                <w:b/>
                <w:bCs/>
                <w:color w:val="auto"/>
                <w:sz w:val="21"/>
                <w:szCs w:val="21"/>
                <w:lang w:val="en-US" w:eastAsia="zh-CN" w:bidi="ar-SA"/>
              </w:rPr>
              <w:t>6</w:t>
            </w:r>
          </w:p>
        </w:tc>
        <w:tc>
          <w:tcPr>
            <w:tcW w:w="794" w:type="pct"/>
            <w:tcBorders>
              <w:top w:val="single" w:color="000000" w:sz="4" w:space="0"/>
              <w:left w:val="single" w:color="000000" w:sz="4" w:space="0"/>
              <w:bottom w:val="single" w:color="000000" w:sz="4" w:space="0"/>
              <w:right w:val="single" w:color="000000" w:sz="4" w:space="0"/>
            </w:tcBorders>
            <w:noWrap/>
            <w:vAlign w:val="center"/>
          </w:tcPr>
          <w:p w14:paraId="36FDCE06">
            <w:pPr>
              <w:jc w:val="center"/>
              <w:rPr>
                <w:rFonts w:hint="eastAsia" w:ascii="仿宋_GB2312" w:hAnsi="Times New Roman" w:eastAsia="仿宋_GB2312" w:cs="Times New Roman"/>
                <w:color w:val="FF0000"/>
                <w:sz w:val="21"/>
                <w:lang w:val="en-US" w:eastAsia="zh-CN" w:bidi="ar-SA"/>
              </w:rPr>
            </w:pPr>
            <w:r>
              <w:rPr>
                <w:rFonts w:ascii="宋体" w:hAnsi="宋体" w:cs="宋体"/>
                <w:color w:val="FF0000"/>
                <w:kern w:val="1"/>
              </w:rPr>
              <w:drawing>
                <wp:inline distT="0" distB="0" distL="114300" distR="114300">
                  <wp:extent cx="342900" cy="533400"/>
                  <wp:effectExtent l="0" t="0" r="0" b="0"/>
                  <wp:docPr id="32" name="图片 32" descr="四层板架-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四层板架-1"/>
                          <pic:cNvPicPr>
                            <a:picLocks noChangeAspect="1"/>
                          </pic:cNvPicPr>
                        </pic:nvPicPr>
                        <pic:blipFill>
                          <a:blip r:embed="rId9" cstate="print"/>
                          <a:stretch>
                            <a:fillRect/>
                          </a:stretch>
                        </pic:blipFill>
                        <pic:spPr>
                          <a:xfrm>
                            <a:off x="0" y="0"/>
                            <a:ext cx="342900" cy="533400"/>
                          </a:xfrm>
                          <a:prstGeom prst="rect">
                            <a:avLst/>
                          </a:prstGeom>
                          <a:noFill/>
                          <a:ln>
                            <a:noFill/>
                          </a:ln>
                        </pic:spPr>
                      </pic:pic>
                    </a:graphicData>
                  </a:graphic>
                </wp:inline>
              </w:drawing>
            </w:r>
          </w:p>
        </w:tc>
      </w:tr>
      <w:tr w14:paraId="4FE946D4">
        <w:tblPrEx>
          <w:tblCellMar>
            <w:top w:w="0" w:type="dxa"/>
            <w:left w:w="108" w:type="dxa"/>
            <w:bottom w:w="0" w:type="dxa"/>
            <w:right w:w="108" w:type="dxa"/>
          </w:tblCellMar>
        </w:tblPrEx>
        <w:trPr>
          <w:trHeight w:val="23" w:hRule="atLeast"/>
          <w:jc w:val="center"/>
        </w:trPr>
        <w:tc>
          <w:tcPr>
            <w:tcW w:w="320" w:type="pct"/>
            <w:tcBorders>
              <w:top w:val="single" w:color="000000" w:sz="4" w:space="0"/>
              <w:left w:val="single" w:color="000000" w:sz="4" w:space="0"/>
              <w:bottom w:val="single" w:color="000000" w:sz="4" w:space="0"/>
              <w:right w:val="single" w:color="000000" w:sz="4" w:space="0"/>
            </w:tcBorders>
            <w:noWrap/>
            <w:vAlign w:val="center"/>
          </w:tcPr>
          <w:p w14:paraId="0B2DA16E">
            <w:pPr>
              <w:pStyle w:val="23"/>
              <w:ind w:firstLine="0" w:firstLineChars="0"/>
              <w:jc w:val="distribute"/>
              <w:rPr>
                <w:rFonts w:hint="eastAsia" w:ascii="Times New Roman" w:hAnsi="Times New Roman" w:eastAsia="宋体" w:cs="Times New Roman"/>
                <w:color w:val="000000"/>
                <w:sz w:val="21"/>
                <w:lang w:val="en-US" w:eastAsia="zh-CN" w:bidi="ar-SA"/>
              </w:rPr>
            </w:pPr>
            <w:r>
              <w:rPr>
                <w:rFonts w:hint="eastAsia"/>
                <w:lang w:val="en-US" w:eastAsia="zh-CN"/>
              </w:rPr>
              <w:t>2</w:t>
            </w:r>
          </w:p>
        </w:tc>
        <w:tc>
          <w:tcPr>
            <w:tcW w:w="3332" w:type="pct"/>
            <w:tcBorders>
              <w:top w:val="single" w:color="000000" w:sz="4" w:space="0"/>
              <w:left w:val="single" w:color="000000" w:sz="4" w:space="0"/>
              <w:bottom w:val="single" w:color="000000" w:sz="4" w:space="0"/>
              <w:right w:val="single" w:color="000000" w:sz="4" w:space="0"/>
            </w:tcBorders>
            <w:noWrap/>
            <w:vAlign w:val="center"/>
          </w:tcPr>
          <w:p w14:paraId="5AAB1527">
            <w:pPr>
              <w:rPr>
                <w:rFonts w:ascii="黑体" w:hAnsi="宋体" w:eastAsia="黑体"/>
                <w:b/>
                <w:szCs w:val="21"/>
              </w:rPr>
            </w:pPr>
            <w:r>
              <w:rPr>
                <w:rFonts w:hint="eastAsia" w:ascii="黑体" w:hAnsi="宋体" w:eastAsia="黑体"/>
                <w:b/>
                <w:szCs w:val="21"/>
              </w:rPr>
              <w:t>平板车</w:t>
            </w:r>
          </w:p>
          <w:p w14:paraId="7EF8508D">
            <w:pPr>
              <w:rPr>
                <w:rFonts w:ascii="新宋体" w:hAnsi="新宋体" w:eastAsia="新宋体" w:cs="新宋体"/>
                <w:kern w:val="1"/>
                <w:szCs w:val="21"/>
              </w:rPr>
            </w:pPr>
            <w:r>
              <w:rPr>
                <w:rFonts w:hint="eastAsia" w:ascii="新宋体" w:hAnsi="新宋体" w:eastAsia="新宋体" w:cs="新宋体"/>
                <w:kern w:val="1"/>
                <w:szCs w:val="21"/>
              </w:rPr>
              <w:t>说明：：台面选用304优质不锈钢板制作，</w:t>
            </w:r>
          </w:p>
          <w:p w14:paraId="27A53641">
            <w:pPr>
              <w:rPr>
                <w:rFonts w:ascii="新宋体" w:hAnsi="新宋体" w:eastAsia="新宋体" w:cs="新宋体"/>
                <w:kern w:val="1"/>
                <w:szCs w:val="21"/>
              </w:rPr>
            </w:pPr>
            <w:r>
              <w:rPr>
                <w:rFonts w:hint="eastAsia" w:ascii="新宋体" w:hAnsi="新宋体" w:eastAsia="新宋体" w:cs="新宋体"/>
                <w:kern w:val="1"/>
                <w:szCs w:val="21"/>
              </w:rPr>
              <w:t>1、板厚1.</w:t>
            </w:r>
            <w:r>
              <w:rPr>
                <w:rFonts w:hint="eastAsia" w:ascii="新宋体" w:hAnsi="新宋体" w:eastAsia="新宋体" w:cs="新宋体"/>
                <w:kern w:val="1"/>
                <w:szCs w:val="21"/>
                <w:lang w:val="en-US" w:eastAsia="zh-CN"/>
              </w:rPr>
              <w:t>2</w:t>
            </w:r>
            <w:r>
              <w:rPr>
                <w:rFonts w:hint="eastAsia" w:ascii="新宋体" w:hAnsi="新宋体" w:eastAsia="新宋体" w:cs="新宋体"/>
                <w:kern w:val="1"/>
                <w:szCs w:val="21"/>
              </w:rPr>
              <w:t>mm，，</w:t>
            </w:r>
          </w:p>
          <w:p w14:paraId="0045454C">
            <w:pPr>
              <w:rPr>
                <w:rFonts w:ascii="新宋体" w:hAnsi="新宋体" w:eastAsia="新宋体" w:cs="新宋体"/>
                <w:kern w:val="1"/>
                <w:szCs w:val="21"/>
              </w:rPr>
            </w:pPr>
            <w:r>
              <w:rPr>
                <w:rFonts w:hint="eastAsia" w:ascii="新宋体" w:hAnsi="新宋体" w:eastAsia="新宋体" w:cs="新宋体"/>
                <w:kern w:val="1"/>
                <w:szCs w:val="21"/>
              </w:rPr>
              <w:t>2、配重力万向脚轮。</w:t>
            </w:r>
          </w:p>
          <w:p w14:paraId="0DDFD145">
            <w:pPr>
              <w:tabs>
                <w:tab w:val="left" w:pos="851"/>
                <w:tab w:val="center" w:pos="5812"/>
                <w:tab w:val="decimal" w:pos="7229"/>
                <w:tab w:val="decimal" w:pos="8789"/>
              </w:tabs>
              <w:spacing w:line="0" w:lineRule="atLeast"/>
              <w:ind w:right="-6" w:rightChars="0"/>
              <w:rPr>
                <w:rFonts w:hint="eastAsia" w:ascii="Times New Roman" w:hAnsi="Times New Roman" w:eastAsia="宋体" w:cs="Times New Roman"/>
                <w:color w:val="000000"/>
                <w:sz w:val="21"/>
                <w:szCs w:val="21"/>
                <w:lang w:val="en-US" w:eastAsia="zh-CN" w:bidi="ar-SA"/>
              </w:rPr>
            </w:pPr>
            <w:r>
              <w:rPr>
                <w:rFonts w:hint="eastAsia" w:ascii="新宋体" w:hAnsi="新宋体" w:eastAsia="新宋体" w:cs="新宋体"/>
                <w:kern w:val="1"/>
                <w:szCs w:val="21"/>
              </w:rPr>
              <w:t>规格：</w:t>
            </w:r>
            <w:r>
              <w:rPr>
                <w:rFonts w:hint="eastAsia" w:ascii="新宋体" w:hAnsi="新宋体" w:eastAsia="新宋体" w:cs="新宋体"/>
                <w:kern w:val="1"/>
                <w:szCs w:val="21"/>
                <w:lang w:val="en-US" w:eastAsia="zh-CN"/>
              </w:rPr>
              <w:t>8</w:t>
            </w:r>
            <w:r>
              <w:rPr>
                <w:rFonts w:hint="eastAsia" w:ascii="新宋体" w:hAnsi="新宋体" w:eastAsia="新宋体" w:cs="新宋体"/>
                <w:kern w:val="1"/>
                <w:szCs w:val="21"/>
              </w:rPr>
              <w:t>00×5</w:t>
            </w:r>
            <w:r>
              <w:rPr>
                <w:rFonts w:hint="eastAsia" w:ascii="新宋体" w:hAnsi="新宋体" w:eastAsia="新宋体" w:cs="新宋体"/>
                <w:kern w:val="1"/>
                <w:szCs w:val="21"/>
                <w:lang w:val="en-US" w:eastAsia="zh-CN"/>
              </w:rPr>
              <w:t>5</w:t>
            </w:r>
            <w:r>
              <w:rPr>
                <w:rFonts w:hint="eastAsia" w:ascii="新宋体" w:hAnsi="新宋体" w:eastAsia="新宋体" w:cs="新宋体"/>
                <w:kern w:val="1"/>
                <w:szCs w:val="21"/>
              </w:rPr>
              <w:t>0×900</w:t>
            </w:r>
          </w:p>
        </w:tc>
        <w:tc>
          <w:tcPr>
            <w:tcW w:w="552" w:type="pct"/>
            <w:tcBorders>
              <w:top w:val="single" w:color="000000" w:sz="4" w:space="0"/>
              <w:left w:val="single" w:color="000000" w:sz="4" w:space="0"/>
              <w:bottom w:val="single" w:color="000000" w:sz="4" w:space="0"/>
              <w:right w:val="single" w:color="000000" w:sz="4" w:space="0"/>
            </w:tcBorders>
            <w:noWrap/>
            <w:vAlign w:val="center"/>
          </w:tcPr>
          <w:p w14:paraId="145E895E">
            <w:pPr>
              <w:tabs>
                <w:tab w:val="left" w:pos="851"/>
                <w:tab w:val="center" w:pos="5812"/>
                <w:tab w:val="decimal" w:pos="7229"/>
                <w:tab w:val="decimal" w:pos="8789"/>
              </w:tabs>
              <w:spacing w:line="0" w:lineRule="atLeast"/>
              <w:ind w:right="-6" w:rightChars="0"/>
              <w:jc w:val="center"/>
              <w:rPr>
                <w:rFonts w:hint="default" w:ascii="宋体" w:hAnsi="宋体" w:eastAsia="宋体" w:cs="Times New Roman"/>
                <w:b/>
                <w:bCs/>
                <w:color w:val="000000"/>
                <w:sz w:val="21"/>
                <w:szCs w:val="21"/>
                <w:lang w:val="en-US" w:eastAsia="zh-CN" w:bidi="ar-SA"/>
              </w:rPr>
            </w:pPr>
            <w:r>
              <w:rPr>
                <w:rFonts w:hint="eastAsia" w:ascii="宋体" w:hAnsi="宋体" w:cs="Times New Roman"/>
                <w:b/>
                <w:bCs/>
                <w:color w:val="000000"/>
                <w:sz w:val="21"/>
                <w:szCs w:val="21"/>
                <w:lang w:val="en-US" w:eastAsia="zh-CN" w:bidi="ar-SA"/>
              </w:rPr>
              <w:t>1</w:t>
            </w:r>
          </w:p>
        </w:tc>
        <w:tc>
          <w:tcPr>
            <w:tcW w:w="794" w:type="pct"/>
            <w:tcBorders>
              <w:top w:val="single" w:color="000000" w:sz="4" w:space="0"/>
              <w:left w:val="single" w:color="000000" w:sz="4" w:space="0"/>
              <w:bottom w:val="single" w:color="000000" w:sz="4" w:space="0"/>
              <w:right w:val="single" w:color="000000" w:sz="4" w:space="0"/>
            </w:tcBorders>
            <w:noWrap/>
            <w:vAlign w:val="center"/>
          </w:tcPr>
          <w:p w14:paraId="23136A31">
            <w:pPr>
              <w:tabs>
                <w:tab w:val="left" w:pos="851"/>
                <w:tab w:val="center" w:pos="5812"/>
                <w:tab w:val="decimal" w:pos="7229"/>
                <w:tab w:val="decimal" w:pos="8789"/>
              </w:tabs>
              <w:spacing w:line="0" w:lineRule="atLeast"/>
              <w:ind w:right="-4" w:rightChars="0" w:firstLine="220" w:firstLineChars="100"/>
              <w:rPr>
                <w:rFonts w:ascii="仿宋_GB2312" w:hAnsi="Times New Roman" w:eastAsia="仿宋_GB2312" w:cs="Times New Roman"/>
                <w:color w:val="000000"/>
                <w:sz w:val="21"/>
                <w:lang w:val="en-US" w:eastAsia="zh-CN" w:bidi="ar-SA"/>
              </w:rPr>
            </w:pPr>
            <w:r>
              <w:rPr>
                <w:rFonts w:hint="eastAsia" w:ascii="宋体" w:hAnsi="宋体"/>
                <w:sz w:val="22"/>
                <w:szCs w:val="22"/>
              </w:rPr>
              <w:drawing>
                <wp:inline distT="0" distB="0" distL="114300" distR="114300">
                  <wp:extent cx="535305" cy="453390"/>
                  <wp:effectExtent l="0" t="0" r="17145" b="3810"/>
                  <wp:docPr id="102" name="图片 1" descr="平板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图片 1" descr="平板车"/>
                          <pic:cNvPicPr>
                            <a:picLocks noChangeAspect="1"/>
                          </pic:cNvPicPr>
                        </pic:nvPicPr>
                        <pic:blipFill>
                          <a:blip r:embed="rId10" cstate="print"/>
                          <a:stretch>
                            <a:fillRect/>
                          </a:stretch>
                        </pic:blipFill>
                        <pic:spPr>
                          <a:xfrm>
                            <a:off x="0" y="0"/>
                            <a:ext cx="535305" cy="453390"/>
                          </a:xfrm>
                          <a:prstGeom prst="rect">
                            <a:avLst/>
                          </a:prstGeom>
                          <a:noFill/>
                          <a:ln>
                            <a:noFill/>
                          </a:ln>
                        </pic:spPr>
                      </pic:pic>
                    </a:graphicData>
                  </a:graphic>
                </wp:inline>
              </w:drawing>
            </w:r>
          </w:p>
        </w:tc>
      </w:tr>
      <w:tr w14:paraId="02541953">
        <w:tblPrEx>
          <w:tblCellMar>
            <w:top w:w="0" w:type="dxa"/>
            <w:left w:w="108" w:type="dxa"/>
            <w:bottom w:w="0" w:type="dxa"/>
            <w:right w:w="108" w:type="dxa"/>
          </w:tblCellMar>
        </w:tblPrEx>
        <w:trPr>
          <w:trHeight w:val="23" w:hRule="atLeast"/>
          <w:jc w:val="center"/>
        </w:trPr>
        <w:tc>
          <w:tcPr>
            <w:tcW w:w="5000" w:type="pct"/>
            <w:gridSpan w:val="4"/>
            <w:tcBorders>
              <w:top w:val="single" w:color="000000" w:sz="4" w:space="0"/>
              <w:left w:val="single" w:color="000000" w:sz="4" w:space="0"/>
              <w:bottom w:val="single" w:color="000000" w:sz="4" w:space="0"/>
              <w:right w:val="single" w:color="000000" w:sz="4" w:space="0"/>
            </w:tcBorders>
            <w:noWrap/>
            <w:vAlign w:val="center"/>
          </w:tcPr>
          <w:p w14:paraId="4F32BEF8">
            <w:pPr>
              <w:jc w:val="center"/>
              <w:rPr>
                <w:rFonts w:ascii="宋体" w:hAnsi="宋体" w:cs="宋体"/>
                <w:sz w:val="24"/>
                <w:szCs w:val="24"/>
              </w:rPr>
            </w:pPr>
            <w:r>
              <w:rPr>
                <w:rFonts w:hint="eastAsia" w:ascii="宋体" w:hAnsi="宋体"/>
                <w:b/>
                <w:bCs/>
                <w:color w:val="0000FF"/>
                <w:sz w:val="24"/>
                <w:szCs w:val="24"/>
                <w:lang w:val="en-US" w:eastAsia="zh-CN"/>
              </w:rPr>
              <w:t>粗加工</w:t>
            </w:r>
          </w:p>
        </w:tc>
      </w:tr>
      <w:tr w14:paraId="762CD2AE">
        <w:tblPrEx>
          <w:tblCellMar>
            <w:top w:w="0" w:type="dxa"/>
            <w:left w:w="108" w:type="dxa"/>
            <w:bottom w:w="0" w:type="dxa"/>
            <w:right w:w="108" w:type="dxa"/>
          </w:tblCellMar>
        </w:tblPrEx>
        <w:trPr>
          <w:trHeight w:val="23" w:hRule="atLeast"/>
          <w:jc w:val="center"/>
        </w:trPr>
        <w:tc>
          <w:tcPr>
            <w:tcW w:w="320" w:type="pct"/>
            <w:tcBorders>
              <w:top w:val="single" w:color="000000" w:sz="4" w:space="0"/>
              <w:left w:val="single" w:color="000000" w:sz="4" w:space="0"/>
              <w:bottom w:val="single" w:color="000000" w:sz="4" w:space="0"/>
              <w:right w:val="single" w:color="000000" w:sz="4" w:space="0"/>
            </w:tcBorders>
            <w:noWrap/>
            <w:vAlign w:val="center"/>
          </w:tcPr>
          <w:p w14:paraId="79162E9B">
            <w:pPr>
              <w:jc w:val="center"/>
              <w:rPr>
                <w:rFonts w:hint="eastAsia" w:eastAsia="宋体"/>
                <w:lang w:val="en-US" w:eastAsia="zh-CN"/>
              </w:rPr>
            </w:pPr>
            <w:r>
              <w:rPr>
                <w:rFonts w:hint="eastAsia"/>
                <w:lang w:val="en-US" w:eastAsia="zh-CN"/>
              </w:rPr>
              <w:t>3</w:t>
            </w:r>
          </w:p>
        </w:tc>
        <w:tc>
          <w:tcPr>
            <w:tcW w:w="3332" w:type="pct"/>
            <w:tcBorders>
              <w:top w:val="single" w:color="000000" w:sz="4" w:space="0"/>
              <w:left w:val="single" w:color="000000" w:sz="4" w:space="0"/>
              <w:bottom w:val="single" w:color="000000" w:sz="4" w:space="0"/>
              <w:right w:val="single" w:color="000000" w:sz="4" w:space="0"/>
            </w:tcBorders>
            <w:noWrap/>
            <w:vAlign w:val="center"/>
          </w:tcPr>
          <w:p w14:paraId="6E1924B4">
            <w:pPr>
              <w:rPr>
                <w:rFonts w:hint="eastAsia" w:ascii="黑体" w:hAnsi="黑体" w:eastAsia="黑体" w:cs="Arial Narrow"/>
                <w:b/>
                <w:color w:val="000000" w:themeColor="text1"/>
                <w:kern w:val="1"/>
                <w:szCs w:val="21"/>
                <w14:textFill>
                  <w14:solidFill>
                    <w14:schemeClr w14:val="tx1"/>
                  </w14:solidFill>
                </w14:textFill>
              </w:rPr>
            </w:pPr>
            <w:r>
              <w:rPr>
                <w:rFonts w:hint="eastAsia" w:ascii="黑体" w:hAnsi="黑体" w:eastAsia="黑体" w:cs="Arial Narrow"/>
                <w:b/>
                <w:color w:val="000000" w:themeColor="text1"/>
                <w:kern w:val="1"/>
                <w:szCs w:val="21"/>
                <w:lang w:val="en-US" w:eastAsia="zh-CN"/>
                <w14:textFill>
                  <w14:solidFill>
                    <w14:schemeClr w14:val="tx1"/>
                  </w14:solidFill>
                </w14:textFill>
              </w:rPr>
              <w:t>海鲜清洗</w:t>
            </w:r>
            <w:r>
              <w:rPr>
                <w:rFonts w:hint="eastAsia" w:ascii="黑体" w:hAnsi="黑体" w:eastAsia="黑体" w:cs="Arial Narrow"/>
                <w:b/>
                <w:color w:val="000000" w:themeColor="text1"/>
                <w:kern w:val="1"/>
                <w:szCs w:val="21"/>
                <w14:textFill>
                  <w14:solidFill>
                    <w14:schemeClr w14:val="tx1"/>
                  </w14:solidFill>
                </w14:textFill>
              </w:rPr>
              <w:t>水池</w:t>
            </w:r>
          </w:p>
          <w:p w14:paraId="37CBB9DE">
            <w:pPr>
              <w:rPr>
                <w:rFonts w:asciiTheme="minorEastAsia" w:hAnsiTheme="minorEastAsia" w:eastAsiaTheme="minorEastAsia" w:cstheme="minorEastAsia"/>
                <w:kern w:val="1"/>
                <w:szCs w:val="21"/>
              </w:rPr>
            </w:pPr>
            <w:r>
              <w:rPr>
                <w:rFonts w:hint="eastAsia" w:asciiTheme="minorEastAsia" w:hAnsiTheme="minorEastAsia" w:eastAsiaTheme="minorEastAsia" w:cstheme="minorEastAsia"/>
                <w:kern w:val="1"/>
                <w:szCs w:val="21"/>
              </w:rPr>
              <w:t>说明：采用</w:t>
            </w:r>
            <w:r>
              <w:rPr>
                <w:rFonts w:hint="eastAsia" w:asciiTheme="minorEastAsia" w:hAnsiTheme="minorEastAsia" w:eastAsiaTheme="minorEastAsia" w:cstheme="minorEastAsia"/>
                <w:kern w:val="1"/>
                <w:szCs w:val="21"/>
                <w:lang w:val="en-US" w:eastAsia="zh-CN"/>
              </w:rPr>
              <w:t>304</w:t>
            </w:r>
            <w:r>
              <w:rPr>
                <w:rFonts w:hint="eastAsia" w:asciiTheme="minorEastAsia" w:hAnsiTheme="minorEastAsia" w:eastAsiaTheme="minorEastAsia" w:cstheme="minorEastAsia"/>
                <w:kern w:val="1"/>
                <w:szCs w:val="21"/>
              </w:rPr>
              <w:t>不锈钢磨砂板</w:t>
            </w:r>
          </w:p>
          <w:p w14:paraId="0C28E148">
            <w:pPr>
              <w:rPr>
                <w:rFonts w:asciiTheme="minorEastAsia" w:hAnsiTheme="minorEastAsia" w:eastAsiaTheme="minorEastAsia" w:cstheme="minorEastAsia"/>
                <w:kern w:val="1"/>
                <w:szCs w:val="21"/>
              </w:rPr>
            </w:pPr>
            <w:r>
              <w:rPr>
                <w:rFonts w:hint="eastAsia" w:asciiTheme="minorEastAsia" w:hAnsiTheme="minorEastAsia" w:eastAsiaTheme="minorEastAsia" w:cstheme="minorEastAsia"/>
                <w:kern w:val="1"/>
                <w:szCs w:val="21"/>
              </w:rPr>
              <w:t>1、台面采用δ1.</w:t>
            </w:r>
            <w:r>
              <w:rPr>
                <w:rFonts w:hint="eastAsia" w:asciiTheme="minorEastAsia" w:hAnsiTheme="minorEastAsia" w:eastAsiaTheme="minorEastAsia" w:cstheme="minorEastAsia"/>
                <w:kern w:val="1"/>
                <w:szCs w:val="21"/>
                <w:lang w:val="en-US" w:eastAsia="zh-CN"/>
              </w:rPr>
              <w:t>2</w:t>
            </w:r>
            <w:r>
              <w:rPr>
                <w:rFonts w:hint="eastAsia" w:asciiTheme="minorEastAsia" w:hAnsiTheme="minorEastAsia" w:eastAsiaTheme="minorEastAsia" w:cstheme="minorEastAsia"/>
                <w:kern w:val="1"/>
                <w:szCs w:val="21"/>
              </w:rPr>
              <w:t>mm不锈钢板；</w:t>
            </w:r>
          </w:p>
          <w:p w14:paraId="3708C5D6">
            <w:pPr>
              <w:rPr>
                <w:rFonts w:asciiTheme="minorEastAsia" w:hAnsiTheme="minorEastAsia" w:eastAsiaTheme="minorEastAsia" w:cstheme="minorEastAsia"/>
                <w:kern w:val="1"/>
                <w:szCs w:val="21"/>
              </w:rPr>
            </w:pPr>
            <w:r>
              <w:rPr>
                <w:rFonts w:hint="eastAsia" w:asciiTheme="minorEastAsia" w:hAnsiTheme="minorEastAsia" w:eastAsiaTheme="minorEastAsia" w:cstheme="minorEastAsia"/>
                <w:kern w:val="1"/>
                <w:szCs w:val="21"/>
              </w:rPr>
              <w:t>2、星盆斗采用δ1.0mm不锈钢机冲；</w:t>
            </w:r>
          </w:p>
          <w:p w14:paraId="2A8DBFB5">
            <w:pPr>
              <w:rPr>
                <w:rFonts w:asciiTheme="minorEastAsia" w:hAnsiTheme="minorEastAsia" w:eastAsiaTheme="minorEastAsia" w:cstheme="minorEastAsia"/>
                <w:kern w:val="1"/>
                <w:szCs w:val="21"/>
              </w:rPr>
            </w:pPr>
            <w:r>
              <w:rPr>
                <w:rFonts w:hint="eastAsia" w:asciiTheme="minorEastAsia" w:hAnsiTheme="minorEastAsia" w:eastAsiaTheme="minorEastAsia" w:cstheme="minorEastAsia"/>
                <w:kern w:val="1"/>
                <w:szCs w:val="21"/>
              </w:rPr>
              <w:t>3、脚管采用1.2mmφ38不锈钢圆管；</w:t>
            </w:r>
          </w:p>
          <w:p w14:paraId="0315DA51">
            <w:pPr>
              <w:rPr>
                <w:rFonts w:asciiTheme="minorEastAsia" w:hAnsiTheme="minorEastAsia" w:eastAsiaTheme="minorEastAsia" w:cstheme="minorEastAsia"/>
                <w:kern w:val="1"/>
                <w:szCs w:val="21"/>
              </w:rPr>
            </w:pPr>
            <w:r>
              <w:rPr>
                <w:rFonts w:hint="eastAsia" w:asciiTheme="minorEastAsia" w:hAnsiTheme="minorEastAsia" w:eastAsiaTheme="minorEastAsia" w:cstheme="minorEastAsia"/>
                <w:kern w:val="1"/>
                <w:szCs w:val="21"/>
              </w:rPr>
              <w:t>4、横档采用1.0mmφ25不锈钢圆管；</w:t>
            </w:r>
          </w:p>
          <w:p w14:paraId="35CE4407">
            <w:pPr>
              <w:rPr>
                <w:rFonts w:asciiTheme="minorEastAsia" w:hAnsiTheme="minorEastAsia" w:eastAsiaTheme="minorEastAsia" w:cstheme="minorEastAsia"/>
                <w:kern w:val="1"/>
                <w:szCs w:val="21"/>
              </w:rPr>
            </w:pPr>
            <w:r>
              <w:rPr>
                <w:rFonts w:hint="eastAsia" w:asciiTheme="minorEastAsia" w:hAnsiTheme="minorEastAsia" w:eastAsiaTheme="minorEastAsia" w:cstheme="minorEastAsia"/>
                <w:kern w:val="1"/>
                <w:szCs w:val="21"/>
              </w:rPr>
              <w:t>5、调节脚采用全金属外包不锈钢子弹脚；</w:t>
            </w:r>
          </w:p>
          <w:p w14:paraId="52B4DC61">
            <w:pPr>
              <w:rPr>
                <w:rFonts w:hint="eastAsia" w:asciiTheme="minorEastAsia" w:hAnsiTheme="minorEastAsia" w:eastAsiaTheme="minorEastAsia" w:cstheme="minorEastAsia"/>
                <w:kern w:val="1"/>
                <w:szCs w:val="21"/>
                <w:lang w:eastAsia="zh-CN"/>
              </w:rPr>
            </w:pPr>
            <w:r>
              <w:rPr>
                <w:rFonts w:hint="eastAsia" w:asciiTheme="minorEastAsia" w:hAnsiTheme="minorEastAsia" w:eastAsiaTheme="minorEastAsia" w:cstheme="minorEastAsia"/>
                <w:kern w:val="1"/>
                <w:szCs w:val="21"/>
              </w:rPr>
              <w:t>6、配星盆去水槽，隔渣板</w:t>
            </w:r>
            <w:r>
              <w:rPr>
                <w:rFonts w:hint="eastAsia" w:asciiTheme="minorEastAsia" w:hAnsiTheme="minorEastAsia" w:eastAsiaTheme="minorEastAsia" w:cstheme="minorEastAsia"/>
                <w:kern w:val="1"/>
                <w:szCs w:val="21"/>
                <w:lang w:eastAsia="zh-CN"/>
              </w:rPr>
              <w:t>；</w:t>
            </w:r>
          </w:p>
          <w:p w14:paraId="21E64784">
            <w:pPr>
              <w:spacing w:line="240" w:lineRule="auto"/>
              <w:rPr>
                <w:rFonts w:hint="eastAsia" w:asciiTheme="minorEastAsia" w:hAnsiTheme="minorEastAsia" w:eastAsiaTheme="minorEastAsia" w:cstheme="minorEastAsia"/>
                <w:kern w:val="1"/>
                <w:szCs w:val="21"/>
              </w:rPr>
            </w:pP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cs="宋体"/>
                <w:i w:val="0"/>
                <w:iCs w:val="0"/>
                <w:color w:val="auto"/>
                <w:kern w:val="0"/>
                <w:sz w:val="21"/>
                <w:szCs w:val="21"/>
                <w:highlight w:val="none"/>
                <w:u w:val="none"/>
                <w:lang w:val="en-US" w:eastAsia="zh-CN" w:bidi="ar"/>
              </w:rPr>
              <w:t>7</w:t>
            </w:r>
            <w:r>
              <w:rPr>
                <w:rFonts w:hint="eastAsia" w:ascii="宋体" w:hAnsi="宋体" w:eastAsia="宋体" w:cs="宋体"/>
                <w:i w:val="0"/>
                <w:iCs w:val="0"/>
                <w:color w:val="auto"/>
                <w:kern w:val="0"/>
                <w:sz w:val="21"/>
                <w:szCs w:val="21"/>
                <w:highlight w:val="none"/>
                <w:u w:val="none"/>
                <w:lang w:val="en-US" w:eastAsia="zh-CN" w:bidi="ar"/>
              </w:rPr>
              <w:t xml:space="preserve">、提供投标人具有的通过依据 </w:t>
            </w:r>
            <w:r>
              <w:rPr>
                <w:rFonts w:hint="eastAsia" w:ascii="宋体" w:hAnsi="宋体" w:cs="宋体"/>
                <w:i w:val="0"/>
                <w:iCs w:val="0"/>
                <w:color w:val="auto"/>
                <w:kern w:val="0"/>
                <w:sz w:val="21"/>
                <w:szCs w:val="21"/>
                <w:highlight w:val="none"/>
                <w:u w:val="none"/>
                <w:lang w:val="en-US" w:eastAsia="zh-CN" w:bidi="ar"/>
              </w:rPr>
              <w:t xml:space="preserve">GB4806.9 </w:t>
            </w:r>
            <w:r>
              <w:rPr>
                <w:rFonts w:hint="eastAsia" w:ascii="宋体" w:hAnsi="宋体" w:eastAsia="宋体" w:cs="宋体"/>
                <w:i w:val="0"/>
                <w:iCs w:val="0"/>
                <w:color w:val="auto"/>
                <w:kern w:val="0"/>
                <w:sz w:val="21"/>
                <w:szCs w:val="21"/>
                <w:highlight w:val="none"/>
                <w:u w:val="none"/>
                <w:lang w:val="en-US" w:eastAsia="zh-CN" w:bidi="ar"/>
              </w:rPr>
              <w:t>食品安全国家标准食品接触证书；（需提供认监委官网可查询的佐证材料）</w:t>
            </w:r>
          </w:p>
          <w:p w14:paraId="6352A821">
            <w:pPr>
              <w:rPr>
                <w:rFonts w:hint="eastAsia" w:ascii="宋体" w:hAnsi="宋体" w:eastAsia="宋体" w:cs="宋体"/>
                <w:color w:val="000000"/>
                <w:sz w:val="21"/>
                <w:szCs w:val="21"/>
                <w:lang w:val="en-US" w:eastAsia="zh-CN" w:bidi="ar-SA"/>
              </w:rPr>
            </w:pPr>
            <w:r>
              <w:rPr>
                <w:rFonts w:ascii="宋体" w:hAnsi="宋体" w:cs="宋体"/>
                <w:kern w:val="1"/>
                <w:szCs w:val="21"/>
              </w:rPr>
              <w:t>规格：1</w:t>
            </w:r>
            <w:r>
              <w:rPr>
                <w:rFonts w:hint="eastAsia" w:ascii="宋体" w:hAnsi="宋体" w:cs="宋体"/>
                <w:kern w:val="1"/>
                <w:szCs w:val="21"/>
                <w:lang w:val="en-US" w:eastAsia="zh-CN"/>
              </w:rPr>
              <w:t>8</w:t>
            </w:r>
            <w:r>
              <w:rPr>
                <w:rFonts w:ascii="宋体" w:hAnsi="宋体" w:cs="宋体"/>
                <w:kern w:val="1"/>
                <w:szCs w:val="21"/>
              </w:rPr>
              <w:t>00*7</w:t>
            </w:r>
            <w:r>
              <w:rPr>
                <w:rFonts w:hint="eastAsia" w:ascii="宋体" w:hAnsi="宋体" w:cs="宋体"/>
                <w:kern w:val="1"/>
                <w:szCs w:val="21"/>
              </w:rPr>
              <w:t>0</w:t>
            </w:r>
            <w:r>
              <w:rPr>
                <w:rFonts w:ascii="宋体" w:hAnsi="宋体" w:cs="宋体"/>
                <w:kern w:val="1"/>
                <w:szCs w:val="21"/>
              </w:rPr>
              <w:t>0*</w:t>
            </w:r>
            <w:r>
              <w:rPr>
                <w:rFonts w:hint="eastAsia" w:ascii="宋体" w:hAnsi="宋体" w:cs="宋体"/>
                <w:kern w:val="1"/>
                <w:szCs w:val="21"/>
              </w:rPr>
              <w:t>80</w:t>
            </w:r>
            <w:r>
              <w:rPr>
                <w:rFonts w:ascii="宋体" w:hAnsi="宋体" w:cs="宋体"/>
                <w:kern w:val="1"/>
                <w:szCs w:val="21"/>
              </w:rPr>
              <w:t>0</w:t>
            </w:r>
          </w:p>
        </w:tc>
        <w:tc>
          <w:tcPr>
            <w:tcW w:w="552" w:type="pct"/>
            <w:tcBorders>
              <w:top w:val="single" w:color="000000" w:sz="4" w:space="0"/>
              <w:left w:val="single" w:color="000000" w:sz="4" w:space="0"/>
              <w:bottom w:val="single" w:color="000000" w:sz="4" w:space="0"/>
              <w:right w:val="single" w:color="000000" w:sz="4" w:space="0"/>
            </w:tcBorders>
            <w:noWrap/>
            <w:vAlign w:val="center"/>
          </w:tcPr>
          <w:p w14:paraId="36662334">
            <w:pPr>
              <w:jc w:val="center"/>
              <w:rPr>
                <w:rFonts w:hint="eastAsia" w:ascii="宋体" w:hAnsi="宋体" w:eastAsia="宋体" w:cs="Arial"/>
                <w:b/>
                <w:color w:val="000000"/>
                <w:sz w:val="24"/>
                <w:szCs w:val="24"/>
                <w:lang w:val="en-US" w:eastAsia="zh-CN" w:bidi="ar-SA"/>
              </w:rPr>
            </w:pPr>
            <w:r>
              <w:rPr>
                <w:rFonts w:hint="eastAsia" w:ascii="宋体" w:hAnsi="宋体" w:cs="宋体"/>
                <w:b/>
                <w:bCs/>
                <w:kern w:val="1"/>
                <w:lang w:val="en-US" w:eastAsia="zh-CN"/>
              </w:rPr>
              <w:t>1</w:t>
            </w:r>
          </w:p>
        </w:tc>
        <w:tc>
          <w:tcPr>
            <w:tcW w:w="794" w:type="pct"/>
            <w:tcBorders>
              <w:top w:val="single" w:color="000000" w:sz="4" w:space="0"/>
              <w:left w:val="single" w:color="000000" w:sz="4" w:space="0"/>
              <w:bottom w:val="single" w:color="000000" w:sz="4" w:space="0"/>
              <w:right w:val="single" w:color="000000" w:sz="4" w:space="0"/>
            </w:tcBorders>
            <w:noWrap/>
            <w:vAlign w:val="center"/>
          </w:tcPr>
          <w:p w14:paraId="6D39FF2E">
            <w:pPr>
              <w:jc w:val="center"/>
              <w:rPr>
                <w:rFonts w:hint="eastAsia" w:ascii="宋体" w:hAnsi="宋体" w:eastAsia="宋体" w:cs="Times New Roman"/>
                <w:color w:val="000000"/>
                <w:sz w:val="21"/>
                <w:szCs w:val="21"/>
                <w:lang w:val="en-US" w:eastAsia="zh-CN" w:bidi="ar-SA"/>
              </w:rPr>
            </w:pPr>
            <w:r>
              <w:rPr>
                <w:rFonts w:ascii="宋体" w:hAnsi="宋体" w:cs="宋体"/>
                <w:sz w:val="24"/>
                <w:szCs w:val="24"/>
              </w:rPr>
              <w:drawing>
                <wp:inline distT="0" distB="0" distL="114300" distR="114300">
                  <wp:extent cx="737235" cy="478790"/>
                  <wp:effectExtent l="0" t="0" r="5715" b="16510"/>
                  <wp:docPr id="116"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图片 1" descr="IMG_256"/>
                          <pic:cNvPicPr>
                            <a:picLocks noChangeAspect="1"/>
                          </pic:cNvPicPr>
                        </pic:nvPicPr>
                        <pic:blipFill>
                          <a:blip r:embed="rId11" cstate="print"/>
                          <a:srcRect l="2108" b="15186"/>
                          <a:stretch>
                            <a:fillRect/>
                          </a:stretch>
                        </pic:blipFill>
                        <pic:spPr>
                          <a:xfrm>
                            <a:off x="0" y="0"/>
                            <a:ext cx="737235" cy="478790"/>
                          </a:xfrm>
                          <a:prstGeom prst="rect">
                            <a:avLst/>
                          </a:prstGeom>
                          <a:noFill/>
                          <a:ln w="9525">
                            <a:noFill/>
                          </a:ln>
                        </pic:spPr>
                      </pic:pic>
                    </a:graphicData>
                  </a:graphic>
                </wp:inline>
              </w:drawing>
            </w:r>
          </w:p>
        </w:tc>
      </w:tr>
      <w:tr w14:paraId="488DA551">
        <w:tblPrEx>
          <w:tblCellMar>
            <w:top w:w="0" w:type="dxa"/>
            <w:left w:w="108" w:type="dxa"/>
            <w:bottom w:w="0" w:type="dxa"/>
            <w:right w:w="108" w:type="dxa"/>
          </w:tblCellMar>
        </w:tblPrEx>
        <w:trPr>
          <w:trHeight w:val="23" w:hRule="atLeast"/>
          <w:jc w:val="center"/>
        </w:trPr>
        <w:tc>
          <w:tcPr>
            <w:tcW w:w="320" w:type="pct"/>
            <w:tcBorders>
              <w:top w:val="single" w:color="000000" w:sz="4" w:space="0"/>
              <w:left w:val="single" w:color="000000" w:sz="4" w:space="0"/>
              <w:bottom w:val="single" w:color="000000" w:sz="4" w:space="0"/>
              <w:right w:val="single" w:color="000000" w:sz="4" w:space="0"/>
            </w:tcBorders>
            <w:noWrap/>
            <w:vAlign w:val="center"/>
          </w:tcPr>
          <w:p w14:paraId="347B54DD">
            <w:pPr>
              <w:jc w:val="center"/>
              <w:rPr>
                <w:rFonts w:hint="eastAsia" w:eastAsia="宋体"/>
                <w:lang w:val="en-US" w:eastAsia="zh-CN"/>
              </w:rPr>
            </w:pPr>
            <w:r>
              <w:rPr>
                <w:rFonts w:hint="eastAsia"/>
                <w:lang w:val="en-US" w:eastAsia="zh-CN"/>
              </w:rPr>
              <w:t>4</w:t>
            </w:r>
          </w:p>
        </w:tc>
        <w:tc>
          <w:tcPr>
            <w:tcW w:w="3332" w:type="pct"/>
            <w:tcBorders>
              <w:top w:val="single" w:color="000000" w:sz="4" w:space="0"/>
              <w:left w:val="single" w:color="000000" w:sz="4" w:space="0"/>
              <w:bottom w:val="single" w:color="000000" w:sz="4" w:space="0"/>
              <w:right w:val="single" w:color="000000" w:sz="4" w:space="0"/>
            </w:tcBorders>
            <w:noWrap/>
            <w:vAlign w:val="center"/>
          </w:tcPr>
          <w:p w14:paraId="016010BD">
            <w:pPr>
              <w:rPr>
                <w:rFonts w:hint="eastAsia" w:ascii="黑体" w:hAnsi="黑体" w:eastAsia="黑体" w:cs="Arial Narrow"/>
                <w:b/>
                <w:color w:val="000000" w:themeColor="text1"/>
                <w:kern w:val="1"/>
                <w:szCs w:val="21"/>
                <w14:textFill>
                  <w14:solidFill>
                    <w14:schemeClr w14:val="tx1"/>
                  </w14:solidFill>
                </w14:textFill>
              </w:rPr>
            </w:pPr>
            <w:r>
              <w:rPr>
                <w:rFonts w:hint="eastAsia" w:ascii="黑体" w:hAnsi="黑体" w:eastAsia="黑体" w:cs="Arial Narrow"/>
                <w:b/>
                <w:color w:val="000000" w:themeColor="text1"/>
                <w:kern w:val="1"/>
                <w:szCs w:val="21"/>
                <w:lang w:val="en-US" w:eastAsia="zh-CN"/>
                <w14:textFill>
                  <w14:solidFill>
                    <w14:schemeClr w14:val="tx1"/>
                  </w14:solidFill>
                </w14:textFill>
              </w:rPr>
              <w:t>蔬菜清洗</w:t>
            </w:r>
            <w:r>
              <w:rPr>
                <w:rFonts w:hint="eastAsia" w:ascii="黑体" w:hAnsi="黑体" w:eastAsia="黑体" w:cs="Arial Narrow"/>
                <w:b/>
                <w:color w:val="000000" w:themeColor="text1"/>
                <w:kern w:val="1"/>
                <w:szCs w:val="21"/>
                <w14:textFill>
                  <w14:solidFill>
                    <w14:schemeClr w14:val="tx1"/>
                  </w14:solidFill>
                </w14:textFill>
              </w:rPr>
              <w:t>池</w:t>
            </w:r>
          </w:p>
          <w:p w14:paraId="0496ABC9">
            <w:pPr>
              <w:rPr>
                <w:rFonts w:asciiTheme="minorEastAsia" w:hAnsiTheme="minorEastAsia" w:eastAsiaTheme="minorEastAsia" w:cstheme="minorEastAsia"/>
                <w:kern w:val="1"/>
                <w:szCs w:val="21"/>
              </w:rPr>
            </w:pPr>
            <w:r>
              <w:rPr>
                <w:rFonts w:hint="eastAsia" w:asciiTheme="minorEastAsia" w:hAnsiTheme="minorEastAsia" w:eastAsiaTheme="minorEastAsia" w:cstheme="minorEastAsia"/>
                <w:kern w:val="1"/>
                <w:szCs w:val="21"/>
              </w:rPr>
              <w:t>说明：采用304不锈钢磨砂板</w:t>
            </w:r>
          </w:p>
          <w:p w14:paraId="5F0CD4A6">
            <w:pPr>
              <w:rPr>
                <w:rFonts w:asciiTheme="minorEastAsia" w:hAnsiTheme="minorEastAsia" w:eastAsiaTheme="minorEastAsia" w:cstheme="minorEastAsia"/>
                <w:kern w:val="1"/>
                <w:szCs w:val="21"/>
              </w:rPr>
            </w:pPr>
            <w:r>
              <w:rPr>
                <w:rFonts w:hint="eastAsia" w:asciiTheme="minorEastAsia" w:hAnsiTheme="minorEastAsia" w:eastAsiaTheme="minorEastAsia" w:cstheme="minorEastAsia"/>
                <w:kern w:val="1"/>
                <w:szCs w:val="21"/>
              </w:rPr>
              <w:t>1、台面采用δ1.</w:t>
            </w:r>
            <w:r>
              <w:rPr>
                <w:rFonts w:hint="eastAsia" w:asciiTheme="minorEastAsia" w:hAnsiTheme="minorEastAsia" w:eastAsiaTheme="minorEastAsia" w:cstheme="minorEastAsia"/>
                <w:kern w:val="1"/>
                <w:szCs w:val="21"/>
                <w:lang w:val="en-US" w:eastAsia="zh-CN"/>
              </w:rPr>
              <w:t>0</w:t>
            </w:r>
            <w:r>
              <w:rPr>
                <w:rFonts w:hint="eastAsia" w:asciiTheme="minorEastAsia" w:hAnsiTheme="minorEastAsia" w:eastAsiaTheme="minorEastAsia" w:cstheme="minorEastAsia"/>
                <w:kern w:val="1"/>
                <w:szCs w:val="21"/>
              </w:rPr>
              <w:t>mm不锈钢板；</w:t>
            </w:r>
          </w:p>
          <w:p w14:paraId="1D8426D8">
            <w:pPr>
              <w:rPr>
                <w:rFonts w:asciiTheme="minorEastAsia" w:hAnsiTheme="minorEastAsia" w:eastAsiaTheme="minorEastAsia" w:cstheme="minorEastAsia"/>
                <w:kern w:val="1"/>
                <w:szCs w:val="21"/>
              </w:rPr>
            </w:pPr>
            <w:r>
              <w:rPr>
                <w:rFonts w:hint="eastAsia" w:asciiTheme="minorEastAsia" w:hAnsiTheme="minorEastAsia" w:eastAsiaTheme="minorEastAsia" w:cstheme="minorEastAsia"/>
                <w:kern w:val="1"/>
                <w:szCs w:val="21"/>
              </w:rPr>
              <w:t>2、星盆斗采用δ1.0mm不锈钢机冲；</w:t>
            </w:r>
          </w:p>
          <w:p w14:paraId="75DB7AA7">
            <w:pPr>
              <w:rPr>
                <w:rFonts w:asciiTheme="minorEastAsia" w:hAnsiTheme="minorEastAsia" w:eastAsiaTheme="minorEastAsia" w:cstheme="minorEastAsia"/>
                <w:kern w:val="1"/>
                <w:szCs w:val="21"/>
              </w:rPr>
            </w:pPr>
            <w:r>
              <w:rPr>
                <w:rFonts w:hint="eastAsia" w:asciiTheme="minorEastAsia" w:hAnsiTheme="minorEastAsia" w:eastAsiaTheme="minorEastAsia" w:cstheme="minorEastAsia"/>
                <w:kern w:val="1"/>
                <w:szCs w:val="21"/>
              </w:rPr>
              <w:t>3、脚管采用1.2mmφ38不锈钢圆管；</w:t>
            </w:r>
          </w:p>
          <w:p w14:paraId="26F0BC56">
            <w:pPr>
              <w:rPr>
                <w:rFonts w:asciiTheme="minorEastAsia" w:hAnsiTheme="minorEastAsia" w:eastAsiaTheme="minorEastAsia" w:cstheme="minorEastAsia"/>
                <w:kern w:val="1"/>
                <w:szCs w:val="21"/>
              </w:rPr>
            </w:pPr>
            <w:r>
              <w:rPr>
                <w:rFonts w:hint="eastAsia" w:asciiTheme="minorEastAsia" w:hAnsiTheme="minorEastAsia" w:eastAsiaTheme="minorEastAsia" w:cstheme="minorEastAsia"/>
                <w:kern w:val="1"/>
                <w:szCs w:val="21"/>
              </w:rPr>
              <w:t>4、横档采用1.0mmφ25不锈钢圆管；</w:t>
            </w:r>
          </w:p>
          <w:p w14:paraId="64238D5D">
            <w:pPr>
              <w:rPr>
                <w:rFonts w:asciiTheme="minorEastAsia" w:hAnsiTheme="minorEastAsia" w:eastAsiaTheme="minorEastAsia" w:cstheme="minorEastAsia"/>
                <w:kern w:val="1"/>
                <w:szCs w:val="21"/>
              </w:rPr>
            </w:pPr>
            <w:r>
              <w:rPr>
                <w:rFonts w:hint="eastAsia" w:asciiTheme="minorEastAsia" w:hAnsiTheme="minorEastAsia" w:eastAsiaTheme="minorEastAsia" w:cstheme="minorEastAsia"/>
                <w:kern w:val="1"/>
                <w:szCs w:val="21"/>
              </w:rPr>
              <w:t>5、调节脚采用全金属外包不锈钢子弹脚；</w:t>
            </w:r>
          </w:p>
          <w:p w14:paraId="237DDD91">
            <w:pPr>
              <w:rPr>
                <w:rFonts w:ascii="黑体" w:hAnsi="宋体" w:eastAsia="黑体"/>
                <w:b/>
                <w:szCs w:val="21"/>
              </w:rPr>
            </w:pPr>
            <w:r>
              <w:rPr>
                <w:rFonts w:hint="eastAsia" w:asciiTheme="minorEastAsia" w:hAnsiTheme="minorEastAsia" w:eastAsiaTheme="minorEastAsia" w:cstheme="minorEastAsia"/>
                <w:kern w:val="1"/>
                <w:szCs w:val="21"/>
              </w:rPr>
              <w:t>6、配星盆去水槽，隔渣板。</w:t>
            </w:r>
          </w:p>
          <w:p w14:paraId="0005E859">
            <w:pPr>
              <w:rPr>
                <w:rFonts w:hint="eastAsia" w:ascii="宋体" w:hAnsi="宋体" w:eastAsia="宋体" w:cs="宋体"/>
                <w:color w:val="000000"/>
                <w:sz w:val="21"/>
                <w:szCs w:val="21"/>
                <w:lang w:val="en-US" w:eastAsia="zh-CN" w:bidi="ar-SA"/>
              </w:rPr>
            </w:pPr>
            <w:r>
              <w:rPr>
                <w:rFonts w:ascii="宋体" w:hAnsi="宋体" w:cs="宋体"/>
                <w:kern w:val="1"/>
                <w:szCs w:val="21"/>
              </w:rPr>
              <w:t>规格：</w:t>
            </w:r>
            <w:r>
              <w:rPr>
                <w:rFonts w:hint="eastAsia" w:ascii="宋体" w:hAnsi="宋体" w:cs="宋体"/>
                <w:kern w:val="1"/>
                <w:szCs w:val="21"/>
                <w:lang w:val="en-US" w:eastAsia="zh-CN"/>
              </w:rPr>
              <w:t>100</w:t>
            </w:r>
            <w:r>
              <w:rPr>
                <w:rFonts w:ascii="宋体" w:hAnsi="宋体" w:cs="宋体"/>
                <w:kern w:val="1"/>
                <w:szCs w:val="21"/>
              </w:rPr>
              <w:t>0*7</w:t>
            </w:r>
            <w:r>
              <w:rPr>
                <w:rFonts w:hint="eastAsia" w:ascii="宋体" w:hAnsi="宋体" w:cs="宋体"/>
                <w:kern w:val="1"/>
                <w:szCs w:val="21"/>
              </w:rPr>
              <w:t>0</w:t>
            </w:r>
            <w:r>
              <w:rPr>
                <w:rFonts w:ascii="宋体" w:hAnsi="宋体" w:cs="宋体"/>
                <w:kern w:val="1"/>
                <w:szCs w:val="21"/>
              </w:rPr>
              <w:t>0*</w:t>
            </w:r>
            <w:r>
              <w:rPr>
                <w:rFonts w:hint="eastAsia" w:ascii="宋体" w:hAnsi="宋体" w:cs="宋体"/>
                <w:kern w:val="1"/>
                <w:szCs w:val="21"/>
              </w:rPr>
              <w:t>80</w:t>
            </w:r>
            <w:r>
              <w:rPr>
                <w:rFonts w:ascii="宋体" w:hAnsi="宋体" w:cs="宋体"/>
                <w:kern w:val="1"/>
                <w:szCs w:val="21"/>
              </w:rPr>
              <w:t>0</w:t>
            </w:r>
          </w:p>
        </w:tc>
        <w:tc>
          <w:tcPr>
            <w:tcW w:w="552" w:type="pct"/>
            <w:tcBorders>
              <w:top w:val="single" w:color="000000" w:sz="4" w:space="0"/>
              <w:left w:val="single" w:color="000000" w:sz="4" w:space="0"/>
              <w:bottom w:val="single" w:color="000000" w:sz="4" w:space="0"/>
              <w:right w:val="single" w:color="000000" w:sz="4" w:space="0"/>
            </w:tcBorders>
            <w:noWrap/>
            <w:vAlign w:val="center"/>
          </w:tcPr>
          <w:p w14:paraId="45217EAB">
            <w:pPr>
              <w:jc w:val="center"/>
              <w:rPr>
                <w:rFonts w:hint="eastAsia" w:ascii="宋体" w:hAnsi="宋体" w:eastAsia="宋体" w:cs="Arial"/>
                <w:b/>
                <w:color w:val="000000"/>
                <w:sz w:val="24"/>
                <w:szCs w:val="24"/>
                <w:lang w:val="en-US" w:eastAsia="zh-CN" w:bidi="ar-SA"/>
              </w:rPr>
            </w:pPr>
            <w:r>
              <w:rPr>
                <w:rFonts w:hint="eastAsia" w:ascii="宋体" w:hAnsi="宋体" w:cs="宋体"/>
                <w:b/>
                <w:bCs/>
                <w:kern w:val="1"/>
                <w:lang w:val="en-US" w:eastAsia="zh-CN"/>
              </w:rPr>
              <w:t>1</w:t>
            </w:r>
          </w:p>
        </w:tc>
        <w:tc>
          <w:tcPr>
            <w:tcW w:w="794" w:type="pct"/>
            <w:tcBorders>
              <w:top w:val="single" w:color="000000" w:sz="4" w:space="0"/>
              <w:left w:val="single" w:color="000000" w:sz="4" w:space="0"/>
              <w:bottom w:val="single" w:color="000000" w:sz="4" w:space="0"/>
              <w:right w:val="single" w:color="000000" w:sz="4" w:space="0"/>
            </w:tcBorders>
            <w:noWrap/>
            <w:vAlign w:val="center"/>
          </w:tcPr>
          <w:p w14:paraId="54FA4DF3">
            <w:pPr>
              <w:jc w:val="center"/>
              <w:rPr>
                <w:rFonts w:hint="eastAsia" w:ascii="宋体" w:hAnsi="宋体" w:eastAsia="宋体" w:cs="Times New Roman"/>
                <w:color w:val="000000"/>
                <w:sz w:val="21"/>
                <w:szCs w:val="21"/>
                <w:lang w:val="en-US" w:eastAsia="zh-CN" w:bidi="ar-SA"/>
              </w:rPr>
            </w:pPr>
            <w:r>
              <w:drawing>
                <wp:inline distT="0" distB="0" distL="114300" distR="114300">
                  <wp:extent cx="567690" cy="381000"/>
                  <wp:effectExtent l="0" t="0" r="3810" b="0"/>
                  <wp:docPr id="114" name="Picture 87" descr="%Y~(HYNN[8`YC]L7340E8Z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Picture 87" descr="%Y~(HYNN[8`YC]L7340E8ZI"/>
                          <pic:cNvPicPr>
                            <a:picLocks noChangeAspect="1"/>
                          </pic:cNvPicPr>
                        </pic:nvPicPr>
                        <pic:blipFill>
                          <a:blip r:embed="rId12" cstate="print"/>
                          <a:stretch>
                            <a:fillRect/>
                          </a:stretch>
                        </pic:blipFill>
                        <pic:spPr>
                          <a:xfrm flipH="1">
                            <a:off x="0" y="0"/>
                            <a:ext cx="567690" cy="381000"/>
                          </a:xfrm>
                          <a:prstGeom prst="rect">
                            <a:avLst/>
                          </a:prstGeom>
                          <a:noFill/>
                          <a:ln w="9525">
                            <a:noFill/>
                          </a:ln>
                        </pic:spPr>
                      </pic:pic>
                    </a:graphicData>
                  </a:graphic>
                </wp:inline>
              </w:drawing>
            </w:r>
          </w:p>
        </w:tc>
      </w:tr>
      <w:tr w14:paraId="4E093320">
        <w:tblPrEx>
          <w:tblCellMar>
            <w:top w:w="0" w:type="dxa"/>
            <w:left w:w="108" w:type="dxa"/>
            <w:bottom w:w="0" w:type="dxa"/>
            <w:right w:w="108" w:type="dxa"/>
          </w:tblCellMar>
        </w:tblPrEx>
        <w:trPr>
          <w:trHeight w:val="23" w:hRule="atLeast"/>
          <w:jc w:val="center"/>
        </w:trPr>
        <w:tc>
          <w:tcPr>
            <w:tcW w:w="320" w:type="pct"/>
            <w:tcBorders>
              <w:top w:val="single" w:color="000000" w:sz="4" w:space="0"/>
              <w:left w:val="single" w:color="000000" w:sz="4" w:space="0"/>
              <w:bottom w:val="single" w:color="000000" w:sz="4" w:space="0"/>
              <w:right w:val="single" w:color="000000" w:sz="4" w:space="0"/>
            </w:tcBorders>
            <w:noWrap/>
            <w:vAlign w:val="center"/>
          </w:tcPr>
          <w:p w14:paraId="47F0F825">
            <w:pPr>
              <w:jc w:val="center"/>
              <w:rPr>
                <w:rFonts w:hint="eastAsia" w:eastAsia="宋体"/>
                <w:lang w:val="en-US" w:eastAsia="zh-CN"/>
              </w:rPr>
            </w:pPr>
            <w:r>
              <w:rPr>
                <w:rFonts w:hint="eastAsia"/>
                <w:lang w:val="en-US" w:eastAsia="zh-CN"/>
              </w:rPr>
              <w:t>5</w:t>
            </w:r>
          </w:p>
        </w:tc>
        <w:tc>
          <w:tcPr>
            <w:tcW w:w="3332" w:type="pct"/>
            <w:tcBorders>
              <w:top w:val="single" w:color="000000" w:sz="4" w:space="0"/>
              <w:left w:val="single" w:color="000000" w:sz="4" w:space="0"/>
              <w:bottom w:val="single" w:color="000000" w:sz="4" w:space="0"/>
              <w:right w:val="single" w:color="000000" w:sz="4" w:space="0"/>
            </w:tcBorders>
            <w:noWrap/>
            <w:vAlign w:val="center"/>
          </w:tcPr>
          <w:p w14:paraId="197F67C1">
            <w:pPr>
              <w:rPr>
                <w:rFonts w:hint="eastAsia" w:ascii="黑体" w:hAnsi="黑体" w:eastAsia="黑体" w:cs="Arial Narrow"/>
                <w:b/>
                <w:color w:val="000000" w:themeColor="text1"/>
                <w:kern w:val="1"/>
                <w:szCs w:val="21"/>
                <w14:textFill>
                  <w14:solidFill>
                    <w14:schemeClr w14:val="tx1"/>
                  </w14:solidFill>
                </w14:textFill>
              </w:rPr>
            </w:pPr>
            <w:r>
              <w:rPr>
                <w:rFonts w:hint="eastAsia" w:ascii="黑体" w:hAnsi="黑体" w:eastAsia="黑体" w:cs="Arial Narrow"/>
                <w:b/>
                <w:color w:val="000000" w:themeColor="text1"/>
                <w:kern w:val="1"/>
                <w:szCs w:val="21"/>
                <w:lang w:val="en-US" w:eastAsia="zh-CN"/>
                <w14:textFill>
                  <w14:solidFill>
                    <w14:schemeClr w14:val="tx1"/>
                  </w14:solidFill>
                </w14:textFill>
              </w:rPr>
              <w:t>肉类清洗</w:t>
            </w:r>
            <w:r>
              <w:rPr>
                <w:rFonts w:hint="eastAsia" w:ascii="黑体" w:hAnsi="黑体" w:eastAsia="黑体" w:cs="Arial Narrow"/>
                <w:b/>
                <w:color w:val="000000" w:themeColor="text1"/>
                <w:kern w:val="1"/>
                <w:szCs w:val="21"/>
                <w14:textFill>
                  <w14:solidFill>
                    <w14:schemeClr w14:val="tx1"/>
                  </w14:solidFill>
                </w14:textFill>
              </w:rPr>
              <w:t>池</w:t>
            </w:r>
          </w:p>
          <w:p w14:paraId="57852569">
            <w:pPr>
              <w:rPr>
                <w:rFonts w:asciiTheme="minorEastAsia" w:hAnsiTheme="minorEastAsia" w:eastAsiaTheme="minorEastAsia" w:cstheme="minorEastAsia"/>
                <w:kern w:val="1"/>
                <w:szCs w:val="21"/>
              </w:rPr>
            </w:pPr>
            <w:r>
              <w:rPr>
                <w:rFonts w:hint="eastAsia" w:asciiTheme="minorEastAsia" w:hAnsiTheme="minorEastAsia" w:eastAsiaTheme="minorEastAsia" w:cstheme="minorEastAsia"/>
                <w:kern w:val="1"/>
                <w:szCs w:val="21"/>
              </w:rPr>
              <w:t>说明：采用304不锈钢磨砂板</w:t>
            </w:r>
          </w:p>
          <w:p w14:paraId="3CB5AB93">
            <w:pPr>
              <w:rPr>
                <w:rFonts w:asciiTheme="minorEastAsia" w:hAnsiTheme="minorEastAsia" w:eastAsiaTheme="minorEastAsia" w:cstheme="minorEastAsia"/>
                <w:kern w:val="1"/>
                <w:szCs w:val="21"/>
              </w:rPr>
            </w:pPr>
            <w:r>
              <w:rPr>
                <w:rFonts w:hint="eastAsia" w:asciiTheme="minorEastAsia" w:hAnsiTheme="minorEastAsia" w:eastAsiaTheme="minorEastAsia" w:cstheme="minorEastAsia"/>
                <w:kern w:val="1"/>
                <w:szCs w:val="21"/>
              </w:rPr>
              <w:t>1、台面采用δ1.</w:t>
            </w:r>
            <w:r>
              <w:rPr>
                <w:rFonts w:hint="eastAsia" w:asciiTheme="minorEastAsia" w:hAnsiTheme="minorEastAsia" w:eastAsiaTheme="minorEastAsia" w:cstheme="minorEastAsia"/>
                <w:kern w:val="1"/>
                <w:szCs w:val="21"/>
                <w:lang w:val="en-US" w:eastAsia="zh-CN"/>
              </w:rPr>
              <w:t>0</w:t>
            </w:r>
            <w:r>
              <w:rPr>
                <w:rFonts w:hint="eastAsia" w:asciiTheme="minorEastAsia" w:hAnsiTheme="minorEastAsia" w:eastAsiaTheme="minorEastAsia" w:cstheme="minorEastAsia"/>
                <w:kern w:val="1"/>
                <w:szCs w:val="21"/>
              </w:rPr>
              <w:t>mm不锈钢板；</w:t>
            </w:r>
          </w:p>
          <w:p w14:paraId="7F8F2D2D">
            <w:pPr>
              <w:rPr>
                <w:rFonts w:asciiTheme="minorEastAsia" w:hAnsiTheme="minorEastAsia" w:eastAsiaTheme="minorEastAsia" w:cstheme="minorEastAsia"/>
                <w:kern w:val="1"/>
                <w:szCs w:val="21"/>
              </w:rPr>
            </w:pPr>
            <w:r>
              <w:rPr>
                <w:rFonts w:hint="eastAsia" w:asciiTheme="minorEastAsia" w:hAnsiTheme="minorEastAsia" w:eastAsiaTheme="minorEastAsia" w:cstheme="minorEastAsia"/>
                <w:kern w:val="1"/>
                <w:szCs w:val="21"/>
              </w:rPr>
              <w:t>2、星盆斗采用δ1.0mm不锈钢机冲；</w:t>
            </w:r>
          </w:p>
          <w:p w14:paraId="323D136C">
            <w:pPr>
              <w:rPr>
                <w:rFonts w:asciiTheme="minorEastAsia" w:hAnsiTheme="minorEastAsia" w:eastAsiaTheme="minorEastAsia" w:cstheme="minorEastAsia"/>
                <w:kern w:val="1"/>
                <w:szCs w:val="21"/>
              </w:rPr>
            </w:pPr>
            <w:r>
              <w:rPr>
                <w:rFonts w:hint="eastAsia" w:asciiTheme="minorEastAsia" w:hAnsiTheme="minorEastAsia" w:eastAsiaTheme="minorEastAsia" w:cstheme="minorEastAsia"/>
                <w:kern w:val="1"/>
                <w:szCs w:val="21"/>
              </w:rPr>
              <w:t>3、脚管采用1.2mmφ38不锈钢圆管；</w:t>
            </w:r>
          </w:p>
          <w:p w14:paraId="2E1BD176">
            <w:pPr>
              <w:rPr>
                <w:rFonts w:asciiTheme="minorEastAsia" w:hAnsiTheme="minorEastAsia" w:eastAsiaTheme="minorEastAsia" w:cstheme="minorEastAsia"/>
                <w:kern w:val="1"/>
                <w:szCs w:val="21"/>
              </w:rPr>
            </w:pPr>
            <w:r>
              <w:rPr>
                <w:rFonts w:hint="eastAsia" w:asciiTheme="minorEastAsia" w:hAnsiTheme="minorEastAsia" w:eastAsiaTheme="minorEastAsia" w:cstheme="minorEastAsia"/>
                <w:kern w:val="1"/>
                <w:szCs w:val="21"/>
              </w:rPr>
              <w:t>4、横档采用1.0mmφ25不锈钢圆管；</w:t>
            </w:r>
          </w:p>
          <w:p w14:paraId="584A12CF">
            <w:pPr>
              <w:rPr>
                <w:rFonts w:asciiTheme="minorEastAsia" w:hAnsiTheme="minorEastAsia" w:eastAsiaTheme="minorEastAsia" w:cstheme="minorEastAsia"/>
                <w:kern w:val="1"/>
                <w:szCs w:val="21"/>
              </w:rPr>
            </w:pPr>
            <w:r>
              <w:rPr>
                <w:rFonts w:hint="eastAsia" w:asciiTheme="minorEastAsia" w:hAnsiTheme="minorEastAsia" w:eastAsiaTheme="minorEastAsia" w:cstheme="minorEastAsia"/>
                <w:kern w:val="1"/>
                <w:szCs w:val="21"/>
              </w:rPr>
              <w:t>5、调节脚采用全金属外包不锈钢子弹脚；</w:t>
            </w:r>
          </w:p>
          <w:p w14:paraId="0737C878">
            <w:pPr>
              <w:rPr>
                <w:rFonts w:ascii="黑体" w:hAnsi="宋体" w:eastAsia="黑体"/>
                <w:b/>
                <w:szCs w:val="21"/>
              </w:rPr>
            </w:pPr>
            <w:r>
              <w:rPr>
                <w:rFonts w:hint="eastAsia" w:asciiTheme="minorEastAsia" w:hAnsiTheme="minorEastAsia" w:eastAsiaTheme="minorEastAsia" w:cstheme="minorEastAsia"/>
                <w:kern w:val="1"/>
                <w:szCs w:val="21"/>
              </w:rPr>
              <w:t>6、配星盆去水槽，隔渣板。</w:t>
            </w:r>
          </w:p>
          <w:p w14:paraId="452F333B">
            <w:pPr>
              <w:rPr>
                <w:rFonts w:hint="eastAsia" w:ascii="宋体" w:hAnsi="宋体" w:eastAsia="宋体" w:cs="宋体"/>
                <w:color w:val="000000"/>
                <w:sz w:val="21"/>
                <w:szCs w:val="21"/>
                <w:lang w:val="en-US" w:eastAsia="zh-CN" w:bidi="ar-SA"/>
              </w:rPr>
            </w:pPr>
            <w:r>
              <w:rPr>
                <w:rFonts w:ascii="宋体" w:hAnsi="宋体" w:cs="宋体"/>
                <w:kern w:val="1"/>
                <w:szCs w:val="21"/>
              </w:rPr>
              <w:t>规格：</w:t>
            </w:r>
            <w:r>
              <w:rPr>
                <w:rFonts w:hint="eastAsia" w:ascii="宋体" w:hAnsi="宋体" w:cs="宋体"/>
                <w:kern w:val="1"/>
                <w:szCs w:val="21"/>
                <w:lang w:val="en-US" w:eastAsia="zh-CN"/>
              </w:rPr>
              <w:t>100</w:t>
            </w:r>
            <w:r>
              <w:rPr>
                <w:rFonts w:ascii="宋体" w:hAnsi="宋体" w:cs="宋体"/>
                <w:kern w:val="1"/>
                <w:szCs w:val="21"/>
              </w:rPr>
              <w:t>0*7</w:t>
            </w:r>
            <w:r>
              <w:rPr>
                <w:rFonts w:hint="eastAsia" w:ascii="宋体" w:hAnsi="宋体" w:cs="宋体"/>
                <w:kern w:val="1"/>
                <w:szCs w:val="21"/>
              </w:rPr>
              <w:t>0</w:t>
            </w:r>
            <w:r>
              <w:rPr>
                <w:rFonts w:ascii="宋体" w:hAnsi="宋体" w:cs="宋体"/>
                <w:kern w:val="1"/>
                <w:szCs w:val="21"/>
              </w:rPr>
              <w:t>0*</w:t>
            </w:r>
            <w:r>
              <w:rPr>
                <w:rFonts w:hint="eastAsia" w:ascii="宋体" w:hAnsi="宋体" w:cs="宋体"/>
                <w:kern w:val="1"/>
                <w:szCs w:val="21"/>
              </w:rPr>
              <w:t>80</w:t>
            </w:r>
            <w:r>
              <w:rPr>
                <w:rFonts w:ascii="宋体" w:hAnsi="宋体" w:cs="宋体"/>
                <w:kern w:val="1"/>
                <w:szCs w:val="21"/>
              </w:rPr>
              <w:t>0</w:t>
            </w:r>
          </w:p>
        </w:tc>
        <w:tc>
          <w:tcPr>
            <w:tcW w:w="552" w:type="pct"/>
            <w:tcBorders>
              <w:top w:val="single" w:color="000000" w:sz="4" w:space="0"/>
              <w:left w:val="single" w:color="000000" w:sz="4" w:space="0"/>
              <w:bottom w:val="single" w:color="000000" w:sz="4" w:space="0"/>
              <w:right w:val="single" w:color="000000" w:sz="4" w:space="0"/>
            </w:tcBorders>
            <w:noWrap/>
            <w:vAlign w:val="center"/>
          </w:tcPr>
          <w:p w14:paraId="7720B60C">
            <w:pPr>
              <w:jc w:val="center"/>
              <w:rPr>
                <w:rFonts w:hint="default" w:ascii="宋体" w:hAnsi="宋体" w:eastAsia="宋体" w:cs="Arial"/>
                <w:b/>
                <w:color w:val="000000"/>
                <w:sz w:val="24"/>
                <w:szCs w:val="24"/>
                <w:lang w:val="en-US" w:eastAsia="zh-CN" w:bidi="ar-SA"/>
              </w:rPr>
            </w:pPr>
            <w:r>
              <w:rPr>
                <w:rFonts w:hint="eastAsia" w:ascii="宋体" w:hAnsi="宋体" w:cs="Arial"/>
                <w:b/>
                <w:color w:val="000000"/>
                <w:sz w:val="24"/>
                <w:szCs w:val="24"/>
                <w:lang w:val="en-US" w:eastAsia="zh-CN" w:bidi="ar-SA"/>
              </w:rPr>
              <w:t>1</w:t>
            </w:r>
          </w:p>
        </w:tc>
        <w:tc>
          <w:tcPr>
            <w:tcW w:w="794" w:type="pct"/>
            <w:tcBorders>
              <w:top w:val="single" w:color="000000" w:sz="4" w:space="0"/>
              <w:left w:val="single" w:color="000000" w:sz="4" w:space="0"/>
              <w:bottom w:val="single" w:color="000000" w:sz="4" w:space="0"/>
              <w:right w:val="single" w:color="000000" w:sz="4" w:space="0"/>
            </w:tcBorders>
            <w:noWrap/>
            <w:vAlign w:val="center"/>
          </w:tcPr>
          <w:p w14:paraId="3289F7CF">
            <w:pPr>
              <w:jc w:val="center"/>
              <w:rPr>
                <w:rFonts w:hint="eastAsia" w:ascii="宋体" w:hAnsi="宋体" w:eastAsia="宋体" w:cs="Times New Roman"/>
                <w:color w:val="000000"/>
                <w:sz w:val="21"/>
                <w:szCs w:val="21"/>
                <w:lang w:val="en-US" w:eastAsia="zh-CN" w:bidi="ar-SA"/>
              </w:rPr>
            </w:pPr>
            <w:r>
              <w:drawing>
                <wp:inline distT="0" distB="0" distL="114300" distR="114300">
                  <wp:extent cx="567690" cy="381000"/>
                  <wp:effectExtent l="0" t="0" r="3810" b="0"/>
                  <wp:docPr id="119" name="Picture 87" descr="%Y~(HYNN[8`YC]L7340E8Z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 name="Picture 87" descr="%Y~(HYNN[8`YC]L7340E8ZI"/>
                          <pic:cNvPicPr>
                            <a:picLocks noChangeAspect="1"/>
                          </pic:cNvPicPr>
                        </pic:nvPicPr>
                        <pic:blipFill>
                          <a:blip r:embed="rId12" cstate="print"/>
                          <a:stretch>
                            <a:fillRect/>
                          </a:stretch>
                        </pic:blipFill>
                        <pic:spPr>
                          <a:xfrm flipH="1">
                            <a:off x="0" y="0"/>
                            <a:ext cx="567690" cy="381000"/>
                          </a:xfrm>
                          <a:prstGeom prst="rect">
                            <a:avLst/>
                          </a:prstGeom>
                          <a:noFill/>
                          <a:ln w="9525">
                            <a:noFill/>
                          </a:ln>
                        </pic:spPr>
                      </pic:pic>
                    </a:graphicData>
                  </a:graphic>
                </wp:inline>
              </w:drawing>
            </w:r>
          </w:p>
        </w:tc>
      </w:tr>
      <w:tr w14:paraId="0910F941">
        <w:tblPrEx>
          <w:tblCellMar>
            <w:top w:w="0" w:type="dxa"/>
            <w:left w:w="108" w:type="dxa"/>
            <w:bottom w:w="0" w:type="dxa"/>
            <w:right w:w="108" w:type="dxa"/>
          </w:tblCellMar>
        </w:tblPrEx>
        <w:trPr>
          <w:trHeight w:val="23" w:hRule="atLeast"/>
          <w:jc w:val="center"/>
        </w:trPr>
        <w:tc>
          <w:tcPr>
            <w:tcW w:w="320" w:type="pct"/>
            <w:tcBorders>
              <w:top w:val="single" w:color="000000" w:sz="4" w:space="0"/>
              <w:left w:val="single" w:color="000000" w:sz="4" w:space="0"/>
              <w:bottom w:val="single" w:color="000000" w:sz="4" w:space="0"/>
              <w:right w:val="single" w:color="000000" w:sz="4" w:space="0"/>
            </w:tcBorders>
            <w:noWrap/>
            <w:vAlign w:val="center"/>
          </w:tcPr>
          <w:p w14:paraId="4288D656">
            <w:pPr>
              <w:jc w:val="center"/>
              <w:rPr>
                <w:rFonts w:hint="eastAsia" w:eastAsia="宋体"/>
                <w:lang w:val="en-US" w:eastAsia="zh-CN"/>
              </w:rPr>
            </w:pPr>
            <w:r>
              <w:rPr>
                <w:rFonts w:hint="eastAsia"/>
                <w:lang w:val="en-US" w:eastAsia="zh-CN"/>
              </w:rPr>
              <w:t>6</w:t>
            </w:r>
          </w:p>
        </w:tc>
        <w:tc>
          <w:tcPr>
            <w:tcW w:w="3332" w:type="pct"/>
            <w:tcBorders>
              <w:top w:val="single" w:color="000000" w:sz="4" w:space="0"/>
              <w:left w:val="single" w:color="000000" w:sz="4" w:space="0"/>
              <w:bottom w:val="single" w:color="000000" w:sz="4" w:space="0"/>
              <w:right w:val="single" w:color="000000" w:sz="4" w:space="0"/>
            </w:tcBorders>
            <w:noWrap/>
            <w:vAlign w:val="center"/>
          </w:tcPr>
          <w:p w14:paraId="7E7B6206">
            <w:pPr>
              <w:rPr>
                <w:rFonts w:hint="eastAsia" w:ascii="黑体" w:hAnsi="宋体" w:eastAsia="黑体" w:cs="Times New Roman"/>
                <w:b/>
                <w:sz w:val="24"/>
                <w:szCs w:val="24"/>
              </w:rPr>
            </w:pPr>
            <w:r>
              <w:rPr>
                <w:rFonts w:hint="eastAsia" w:ascii="黑体" w:hAnsi="宋体" w:eastAsia="黑体" w:cs="Times New Roman"/>
                <w:b/>
                <w:sz w:val="24"/>
                <w:szCs w:val="24"/>
              </w:rPr>
              <w:t>电热开水器连座</w:t>
            </w:r>
          </w:p>
          <w:p w14:paraId="13022BD7">
            <w:pPr>
              <w:rPr>
                <w:rFonts w:hint="eastAsia" w:ascii="宋体" w:hAnsi="宋体" w:eastAsia="宋体" w:cs="Times New Roman"/>
                <w:color w:val="000000"/>
                <w:sz w:val="21"/>
                <w:szCs w:val="21"/>
                <w:lang w:val="en-US" w:eastAsia="zh-CN" w:bidi="ar-SA"/>
              </w:rPr>
            </w:pPr>
            <w:r>
              <w:rPr>
                <w:rFonts w:hint="eastAsia" w:ascii="宋体" w:hAnsi="宋体" w:eastAsia="宋体" w:cs="宋体"/>
                <w:i w:val="0"/>
                <w:iCs w:val="0"/>
                <w:color w:val="auto"/>
                <w:kern w:val="0"/>
                <w:sz w:val="21"/>
                <w:szCs w:val="21"/>
                <w:u w:val="none"/>
                <w:lang w:val="en-US" w:eastAsia="zh-CN" w:bidi="ar"/>
              </w:rPr>
              <w:t>水胆容量：60L；</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2.电源：380V/50HZ；</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3.功率：9KW；</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4.出水龙头：2开水，出水量130升/时；</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5.外形尺寸（cm）：57x49x152（分体式，带底座），不锈钢材质外观，面板厚度≥0.7mm；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6.采用步进式加热技术，逐层加热逐层补水，进水时具有电磁阀控制，冷热水分离一次沸腾，避免混合水和千沸水，确保用水卫生和减少能源浪费；</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7.具有蒸汽热能回收装置，省电，环保；</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8.微电脑板控制，可以实现定时开关机功能，第一次开机后，5分钟即有开水饮用；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9.全自动电脑式(液晶显示)，可实时显示开水器运行状态、水位、水温、日期、时间等参数，并具有自动故障报警功能，可显示故障类型。且以上功能设置按键有防乱设置保护措施；</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10.蒸汽热能回收冷凝系统，省电50%以上；全箱体全聚氨脂保温，箱体不烫手；单位功率发出量大于每千瓦小时供水量达10升以上；</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11.常压式水箱，加热水胆加热时与大气联通，水胆零压力；</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12.整机采用密封和蒸汽冷凝技术，保证无蒸汽排放；</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13.龙头使用防烫伤龙头设计，避免学生饮水烫伤；</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14.六面体全聚氨酯保温，连顶部上盖也带发泡保温，减少热能损失，外壳不烫手；</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15.具有防火保护、断电保护、断水保护、漏电保护、双重防干烧保护；</w:t>
            </w:r>
          </w:p>
        </w:tc>
        <w:tc>
          <w:tcPr>
            <w:tcW w:w="552" w:type="pct"/>
            <w:tcBorders>
              <w:top w:val="single" w:color="000000" w:sz="4" w:space="0"/>
              <w:left w:val="single" w:color="000000" w:sz="4" w:space="0"/>
              <w:bottom w:val="single" w:color="000000" w:sz="4" w:space="0"/>
              <w:right w:val="single" w:color="000000" w:sz="4" w:space="0"/>
            </w:tcBorders>
            <w:noWrap/>
            <w:vAlign w:val="center"/>
          </w:tcPr>
          <w:p w14:paraId="50952580">
            <w:pPr>
              <w:jc w:val="center"/>
              <w:rPr>
                <w:rFonts w:hint="eastAsia" w:ascii="宋体" w:hAnsi="宋体" w:eastAsia="宋体" w:cs="宋体"/>
                <w:b/>
                <w:color w:val="000000"/>
                <w:kern w:val="1"/>
                <w:sz w:val="21"/>
                <w:szCs w:val="21"/>
                <w:lang w:val="en-US" w:eastAsia="zh-CN" w:bidi="ar-SA"/>
              </w:rPr>
            </w:pPr>
            <w:r>
              <w:rPr>
                <w:rFonts w:hint="eastAsia" w:ascii="宋体" w:hAnsi="宋体" w:cs="宋体"/>
                <w:b/>
                <w:kern w:val="1"/>
                <w:szCs w:val="21"/>
              </w:rPr>
              <w:t>1</w:t>
            </w:r>
          </w:p>
        </w:tc>
        <w:tc>
          <w:tcPr>
            <w:tcW w:w="794" w:type="pct"/>
            <w:tcBorders>
              <w:top w:val="single" w:color="000000" w:sz="4" w:space="0"/>
              <w:left w:val="single" w:color="000000" w:sz="4" w:space="0"/>
              <w:bottom w:val="single" w:color="000000" w:sz="4" w:space="0"/>
              <w:right w:val="single" w:color="000000" w:sz="4" w:space="0"/>
            </w:tcBorders>
            <w:noWrap/>
            <w:vAlign w:val="center"/>
          </w:tcPr>
          <w:p w14:paraId="738155DD">
            <w:pPr>
              <w:tabs>
                <w:tab w:val="left" w:pos="851"/>
                <w:tab w:val="center" w:pos="5812"/>
                <w:tab w:val="decimal" w:pos="7229"/>
                <w:tab w:val="decimal" w:pos="8789"/>
              </w:tabs>
              <w:spacing w:line="0" w:lineRule="atLeast"/>
              <w:ind w:right="-4" w:rightChars="0"/>
              <w:jc w:val="center"/>
              <w:rPr>
                <w:rFonts w:hint="eastAsia" w:ascii="宋体" w:hAnsi="宋体" w:eastAsia="宋体" w:cs="Times New Roman"/>
                <w:color w:val="000000"/>
                <w:sz w:val="22"/>
                <w:szCs w:val="22"/>
                <w:lang w:val="en-US" w:eastAsia="zh-CN" w:bidi="ar-SA"/>
              </w:rPr>
            </w:pPr>
            <w:r>
              <w:rPr>
                <w:rFonts w:hint="eastAsia" w:ascii="微软雅黑" w:hAnsi="微软雅黑" w:eastAsia="微软雅黑" w:cs="微软雅黑"/>
                <w:szCs w:val="21"/>
              </w:rPr>
              <w:drawing>
                <wp:inline distT="0" distB="0" distL="114300" distR="114300">
                  <wp:extent cx="333375" cy="704850"/>
                  <wp:effectExtent l="0" t="0" r="9525" b="0"/>
                  <wp:docPr id="121" name="图片 121" descr="开水器连座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图片 121" descr="开水器连座架"/>
                          <pic:cNvPicPr>
                            <a:picLocks noChangeAspect="1"/>
                          </pic:cNvPicPr>
                        </pic:nvPicPr>
                        <pic:blipFill>
                          <a:blip r:embed="rId13" cstate="print"/>
                          <a:stretch>
                            <a:fillRect/>
                          </a:stretch>
                        </pic:blipFill>
                        <pic:spPr>
                          <a:xfrm>
                            <a:off x="0" y="0"/>
                            <a:ext cx="333375" cy="704850"/>
                          </a:xfrm>
                          <a:prstGeom prst="rect">
                            <a:avLst/>
                          </a:prstGeom>
                          <a:noFill/>
                          <a:ln>
                            <a:noFill/>
                          </a:ln>
                        </pic:spPr>
                      </pic:pic>
                    </a:graphicData>
                  </a:graphic>
                </wp:inline>
              </w:drawing>
            </w:r>
          </w:p>
        </w:tc>
      </w:tr>
      <w:tr w14:paraId="76A9A945">
        <w:tblPrEx>
          <w:tblCellMar>
            <w:top w:w="0" w:type="dxa"/>
            <w:left w:w="108" w:type="dxa"/>
            <w:bottom w:w="0" w:type="dxa"/>
            <w:right w:w="108" w:type="dxa"/>
          </w:tblCellMar>
        </w:tblPrEx>
        <w:trPr>
          <w:trHeight w:val="23" w:hRule="atLeast"/>
          <w:jc w:val="center"/>
        </w:trPr>
        <w:tc>
          <w:tcPr>
            <w:tcW w:w="320" w:type="pct"/>
            <w:tcBorders>
              <w:top w:val="single" w:color="000000" w:sz="4" w:space="0"/>
              <w:left w:val="single" w:color="000000" w:sz="4" w:space="0"/>
              <w:bottom w:val="single" w:color="000000" w:sz="4" w:space="0"/>
              <w:right w:val="single" w:color="000000" w:sz="4" w:space="0"/>
            </w:tcBorders>
            <w:noWrap/>
            <w:vAlign w:val="center"/>
          </w:tcPr>
          <w:p w14:paraId="796E6B99">
            <w:pPr>
              <w:jc w:val="center"/>
              <w:rPr>
                <w:rFonts w:hint="eastAsia" w:eastAsia="宋体"/>
                <w:lang w:val="en-US" w:eastAsia="zh-CN"/>
              </w:rPr>
            </w:pPr>
            <w:r>
              <w:rPr>
                <w:rFonts w:hint="eastAsia"/>
                <w:lang w:val="en-US" w:eastAsia="zh-CN"/>
              </w:rPr>
              <w:t>7</w:t>
            </w:r>
          </w:p>
        </w:tc>
        <w:tc>
          <w:tcPr>
            <w:tcW w:w="3332" w:type="pct"/>
            <w:tcBorders>
              <w:top w:val="single" w:color="000000" w:sz="4" w:space="0"/>
              <w:left w:val="single" w:color="000000" w:sz="4" w:space="0"/>
              <w:bottom w:val="single" w:color="000000" w:sz="4" w:space="0"/>
              <w:right w:val="single" w:color="000000" w:sz="4" w:space="0"/>
            </w:tcBorders>
            <w:noWrap/>
            <w:vAlign w:val="center"/>
          </w:tcPr>
          <w:p w14:paraId="3B4333DD">
            <w:pPr>
              <w:rPr>
                <w:rFonts w:hint="eastAsia" w:ascii="黑体" w:hAnsi="宋体" w:eastAsia="黑体"/>
                <w:b/>
                <w:color w:val="000000"/>
                <w:szCs w:val="21"/>
                <w:lang w:val="en-US" w:eastAsia="zh-CN"/>
              </w:rPr>
            </w:pPr>
            <w:r>
              <w:rPr>
                <w:rFonts w:hint="eastAsia" w:ascii="黑体" w:hAnsi="宋体" w:eastAsia="黑体"/>
                <w:b/>
                <w:color w:val="000000"/>
                <w:szCs w:val="21"/>
                <w:lang w:val="en-US" w:eastAsia="zh-CN"/>
              </w:rPr>
              <w:t>工作台</w:t>
            </w:r>
          </w:p>
          <w:p w14:paraId="4F7AC3DD">
            <w:pPr>
              <w:rPr>
                <w:rFonts w:hint="eastAsia" w:ascii="宋体" w:hAnsi="宋体" w:eastAsia="新宋体" w:cs="宋体"/>
                <w:color w:val="000000"/>
                <w:kern w:val="1"/>
                <w:szCs w:val="21"/>
                <w:lang w:val="en-US" w:eastAsia="zh-CN"/>
              </w:rPr>
            </w:pPr>
            <w:r>
              <w:rPr>
                <w:rFonts w:hint="eastAsia" w:ascii="宋体" w:hAnsi="宋体" w:eastAsia="新宋体" w:cs="宋体"/>
                <w:color w:val="000000"/>
                <w:kern w:val="1"/>
                <w:szCs w:val="21"/>
                <w:lang w:val="en-US" w:eastAsia="zh-CN"/>
              </w:rPr>
              <w:t>说明：304#2B发纹贴塑不锈钢板制造；骨架采用δ=1.0Φ38不锈钢圆通，台面板δ=1.2mm；配Φ38不锈钢可调节重力子弹脚。</w:t>
            </w:r>
          </w:p>
          <w:p w14:paraId="564CD1F7">
            <w:pPr>
              <w:rPr>
                <w:rFonts w:hint="eastAsia" w:ascii="宋体" w:hAnsi="宋体" w:eastAsia="新宋体" w:cs="宋体"/>
                <w:color w:val="000000"/>
                <w:kern w:val="1"/>
                <w:szCs w:val="21"/>
                <w:lang w:val="en-US" w:eastAsia="zh-CN"/>
              </w:rPr>
            </w:pPr>
            <w:r>
              <w:rPr>
                <w:rFonts w:hint="eastAsia" w:ascii="宋体" w:hAnsi="宋体" w:eastAsia="新宋体" w:cs="宋体"/>
                <w:color w:val="000000"/>
                <w:kern w:val="1"/>
                <w:szCs w:val="21"/>
                <w:lang w:val="en-US" w:eastAsia="zh-CN"/>
              </w:rPr>
              <w:t>规格：600×450×800</w:t>
            </w:r>
          </w:p>
        </w:tc>
        <w:tc>
          <w:tcPr>
            <w:tcW w:w="552" w:type="pct"/>
            <w:tcBorders>
              <w:top w:val="single" w:color="000000" w:sz="4" w:space="0"/>
              <w:left w:val="single" w:color="000000" w:sz="4" w:space="0"/>
              <w:bottom w:val="single" w:color="000000" w:sz="4" w:space="0"/>
              <w:right w:val="single" w:color="000000" w:sz="4" w:space="0"/>
            </w:tcBorders>
            <w:noWrap/>
            <w:vAlign w:val="center"/>
          </w:tcPr>
          <w:p w14:paraId="0301C70E">
            <w:pPr>
              <w:jc w:val="center"/>
              <w:rPr>
                <w:rFonts w:hint="eastAsia" w:ascii="宋体" w:hAnsi="宋体" w:cs="宋体"/>
                <w:b/>
                <w:color w:val="000000"/>
                <w:kern w:val="1"/>
                <w:szCs w:val="21"/>
                <w:lang w:val="en-US" w:eastAsia="zh-CN"/>
              </w:rPr>
            </w:pPr>
            <w:r>
              <w:rPr>
                <w:rFonts w:hint="eastAsia" w:ascii="宋体" w:hAnsi="宋体" w:cs="宋体"/>
                <w:b/>
                <w:color w:val="000000"/>
                <w:kern w:val="1"/>
                <w:szCs w:val="21"/>
                <w:lang w:val="en-US" w:eastAsia="zh-CN"/>
              </w:rPr>
              <w:t>1</w:t>
            </w:r>
          </w:p>
        </w:tc>
        <w:tc>
          <w:tcPr>
            <w:tcW w:w="794" w:type="pct"/>
            <w:tcBorders>
              <w:top w:val="single" w:color="000000" w:sz="4" w:space="0"/>
              <w:left w:val="single" w:color="000000" w:sz="4" w:space="0"/>
              <w:bottom w:val="single" w:color="000000" w:sz="4" w:space="0"/>
              <w:right w:val="single" w:color="000000" w:sz="4" w:space="0"/>
            </w:tcBorders>
            <w:noWrap/>
            <w:vAlign w:val="center"/>
          </w:tcPr>
          <w:p w14:paraId="622AF3C7">
            <w:pPr>
              <w:jc w:val="center"/>
              <w:rPr>
                <w:rFonts w:ascii="仿宋_GB2312" w:eastAsia="仿宋_GB2312"/>
              </w:rPr>
            </w:pPr>
            <w:r>
              <w:rPr>
                <w:rFonts w:hint="eastAsia" w:ascii="宋体" w:hAnsi="宋体"/>
                <w:sz w:val="22"/>
                <w:szCs w:val="22"/>
              </w:rPr>
              <w:drawing>
                <wp:inline distT="0" distB="0" distL="114300" distR="114300">
                  <wp:extent cx="588645" cy="398780"/>
                  <wp:effectExtent l="0" t="0" r="1905" b="1270"/>
                  <wp:docPr id="123" name="图片 1" descr="双层工作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 name="图片 1" descr="双层工作台"/>
                          <pic:cNvPicPr>
                            <a:picLocks noChangeAspect="1"/>
                          </pic:cNvPicPr>
                        </pic:nvPicPr>
                        <pic:blipFill>
                          <a:blip r:embed="rId14"/>
                          <a:stretch>
                            <a:fillRect/>
                          </a:stretch>
                        </pic:blipFill>
                        <pic:spPr>
                          <a:xfrm>
                            <a:off x="0" y="0"/>
                            <a:ext cx="588645" cy="398780"/>
                          </a:xfrm>
                          <a:prstGeom prst="rect">
                            <a:avLst/>
                          </a:prstGeom>
                          <a:noFill/>
                          <a:ln>
                            <a:noFill/>
                          </a:ln>
                        </pic:spPr>
                      </pic:pic>
                    </a:graphicData>
                  </a:graphic>
                </wp:inline>
              </w:drawing>
            </w:r>
          </w:p>
        </w:tc>
      </w:tr>
      <w:tr w14:paraId="2EA589C0">
        <w:tblPrEx>
          <w:tblCellMar>
            <w:top w:w="0" w:type="dxa"/>
            <w:left w:w="108" w:type="dxa"/>
            <w:bottom w:w="0" w:type="dxa"/>
            <w:right w:w="108" w:type="dxa"/>
          </w:tblCellMar>
        </w:tblPrEx>
        <w:trPr>
          <w:trHeight w:val="23" w:hRule="atLeast"/>
          <w:jc w:val="center"/>
        </w:trPr>
        <w:tc>
          <w:tcPr>
            <w:tcW w:w="320" w:type="pct"/>
            <w:tcBorders>
              <w:top w:val="single" w:color="000000" w:sz="4" w:space="0"/>
              <w:left w:val="single" w:color="000000" w:sz="4" w:space="0"/>
              <w:bottom w:val="single" w:color="000000" w:sz="4" w:space="0"/>
              <w:right w:val="single" w:color="000000" w:sz="4" w:space="0"/>
            </w:tcBorders>
            <w:noWrap/>
            <w:vAlign w:val="center"/>
          </w:tcPr>
          <w:p w14:paraId="5C6F7785">
            <w:pPr>
              <w:tabs>
                <w:tab w:val="left" w:pos="851"/>
                <w:tab w:val="center" w:pos="6090"/>
                <w:tab w:val="center" w:pos="7350"/>
                <w:tab w:val="center" w:pos="8610"/>
                <w:tab w:val="center" w:pos="9660"/>
              </w:tabs>
              <w:spacing w:after="120" w:line="240" w:lineRule="auto"/>
              <w:ind w:right="-6" w:rightChars="0"/>
              <w:jc w:val="center"/>
              <w:rPr>
                <w:rFonts w:hint="default" w:eastAsia="宋体"/>
                <w:lang w:val="en-US" w:eastAsia="zh-CN"/>
              </w:rPr>
            </w:pPr>
            <w:r>
              <w:rPr>
                <w:rFonts w:hint="eastAsia"/>
                <w:lang w:val="en-US" w:eastAsia="zh-CN"/>
              </w:rPr>
              <w:t>9</w:t>
            </w:r>
          </w:p>
        </w:tc>
        <w:tc>
          <w:tcPr>
            <w:tcW w:w="3332" w:type="pct"/>
            <w:tcBorders>
              <w:top w:val="single" w:color="000000" w:sz="4" w:space="0"/>
              <w:left w:val="single" w:color="000000" w:sz="4" w:space="0"/>
              <w:bottom w:val="single" w:color="000000" w:sz="4" w:space="0"/>
              <w:right w:val="single" w:color="000000" w:sz="4" w:space="0"/>
            </w:tcBorders>
            <w:noWrap/>
            <w:vAlign w:val="center"/>
          </w:tcPr>
          <w:p w14:paraId="796196D7">
            <w:pPr>
              <w:rPr>
                <w:rFonts w:hint="eastAsia"/>
              </w:rPr>
            </w:pPr>
            <w:r>
              <w:rPr>
                <w:rFonts w:hint="eastAsia" w:ascii="宋体" w:hAnsi="宋体" w:cs="宋体"/>
                <w:b/>
                <w:bCs/>
                <w:sz w:val="24"/>
                <w:szCs w:val="24"/>
              </w:rPr>
              <w:t xml:space="preserve">四门双温雪柜 </w:t>
            </w:r>
            <w:r>
              <w:rPr>
                <w:rFonts w:hint="eastAsia"/>
              </w:rPr>
              <w:t xml:space="preserve">          </w:t>
            </w:r>
          </w:p>
          <w:p w14:paraId="4136748E">
            <w:pPr>
              <w:rPr>
                <w:rFonts w:hint="eastAsia"/>
              </w:rPr>
            </w:pPr>
            <w:r>
              <w:rPr>
                <w:rFonts w:hint="eastAsia"/>
              </w:rPr>
              <w:t>说明：冷藏温度：-5℃</w:t>
            </w:r>
            <w:r>
              <w:rPr>
                <w:rFonts w:hint="eastAsia"/>
              </w:rPr>
              <w:sym w:font="Symbol" w:char="F07E"/>
            </w:r>
            <w:r>
              <w:rPr>
                <w:rFonts w:hint="eastAsia"/>
              </w:rPr>
              <w:t>5℃</w:t>
            </w:r>
          </w:p>
          <w:p w14:paraId="0B55ED70">
            <w:pPr>
              <w:ind w:firstLine="630" w:firstLineChars="300"/>
              <w:jc w:val="both"/>
              <w:rPr>
                <w:rFonts w:hint="eastAsia"/>
              </w:rPr>
            </w:pPr>
            <w:r>
              <w:rPr>
                <w:rFonts w:hint="eastAsia"/>
              </w:rPr>
              <w:t>冷冻温度：-6℃</w:t>
            </w:r>
            <w:r>
              <w:rPr>
                <w:rFonts w:hint="eastAsia"/>
              </w:rPr>
              <w:sym w:font="Symbol" w:char="F07E"/>
            </w:r>
            <w:r>
              <w:rPr>
                <w:rFonts w:hint="eastAsia"/>
              </w:rPr>
              <w:t>-15℃</w:t>
            </w:r>
          </w:p>
          <w:p w14:paraId="77799968">
            <w:pPr>
              <w:ind w:firstLine="630" w:firstLineChars="300"/>
              <w:jc w:val="both"/>
              <w:rPr>
                <w:rFonts w:hint="eastAsia"/>
              </w:rPr>
            </w:pPr>
            <w:r>
              <w:rPr>
                <w:rFonts w:hint="eastAsia"/>
              </w:rPr>
              <w:t>全铜盘管、名牌压缩机、自动回归门</w:t>
            </w:r>
          </w:p>
          <w:p w14:paraId="28B19CB0">
            <w:pP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cs="宋体"/>
                <w:i w:val="0"/>
                <w:iCs w:val="0"/>
                <w:color w:val="auto"/>
                <w:kern w:val="0"/>
                <w:sz w:val="21"/>
                <w:szCs w:val="21"/>
                <w:highlight w:val="none"/>
                <w:u w:val="none"/>
                <w:lang w:val="en-US" w:eastAsia="zh-CN" w:bidi="ar"/>
              </w:rPr>
              <w:t>1</w:t>
            </w:r>
            <w:r>
              <w:rPr>
                <w:rFonts w:hint="eastAsia" w:ascii="宋体" w:hAnsi="宋体" w:eastAsia="宋体" w:cs="宋体"/>
                <w:i w:val="0"/>
                <w:iCs w:val="0"/>
                <w:color w:val="auto"/>
                <w:kern w:val="0"/>
                <w:sz w:val="21"/>
                <w:szCs w:val="21"/>
                <w:highlight w:val="none"/>
                <w:u w:val="none"/>
                <w:lang w:val="en-US" w:eastAsia="zh-CN" w:bidi="ar"/>
              </w:rPr>
              <w:t>、冰箱产品的冰箱等级、总能量消耗、能效等级依据SB/T10794.2-2012《商用冷柜 第2部分：分类、要求和试验条件》 GB26920.2-2015《自携冷凝机组商用冷柜能效限定值及能效等级》：一.总能量消耗额定值小于2.4kwh/24h；二.能量等级数小于38%；（需提供认监委官网可查询的佐证材料）</w:t>
            </w:r>
          </w:p>
          <w:p w14:paraId="1D7618D4">
            <w:pPr>
              <w:rPr>
                <w:rFonts w:hint="default"/>
                <w:lang w:val="en-US" w:eastAsia="zh-CN"/>
              </w:rPr>
            </w:pPr>
            <w:r>
              <w:rPr>
                <w:rFonts w:hint="eastAsia" w:asciiTheme="majorEastAsia" w:hAnsiTheme="majorEastAsia" w:eastAsiaTheme="majorEastAsia" w:cstheme="majorEastAsia"/>
                <w:sz w:val="22"/>
                <w:szCs w:val="22"/>
              </w:rPr>
              <w:t>规格：</w:t>
            </w:r>
            <w:r>
              <w:rPr>
                <w:rFonts w:hint="eastAsia"/>
              </w:rPr>
              <w:t>1215W×760D×1955H</w:t>
            </w:r>
          </w:p>
        </w:tc>
        <w:tc>
          <w:tcPr>
            <w:tcW w:w="552" w:type="pct"/>
            <w:tcBorders>
              <w:top w:val="single" w:color="000000" w:sz="4" w:space="0"/>
              <w:left w:val="single" w:color="000000" w:sz="4" w:space="0"/>
              <w:bottom w:val="single" w:color="000000" w:sz="4" w:space="0"/>
              <w:right w:val="single" w:color="000000" w:sz="4" w:space="0"/>
            </w:tcBorders>
            <w:noWrap/>
            <w:vAlign w:val="center"/>
          </w:tcPr>
          <w:p w14:paraId="2A4CF2D0">
            <w:pPr>
              <w:tabs>
                <w:tab w:val="left" w:pos="851"/>
                <w:tab w:val="center" w:pos="5812"/>
                <w:tab w:val="decimal" w:pos="7229"/>
                <w:tab w:val="decimal" w:pos="8789"/>
              </w:tabs>
              <w:spacing w:line="0" w:lineRule="atLeast"/>
              <w:ind w:right="-6" w:rightChars="0"/>
              <w:jc w:val="center"/>
              <w:rPr>
                <w:rFonts w:hint="eastAsia" w:ascii="宋体" w:hAnsi="宋体" w:eastAsia="宋体" w:cs="宋体"/>
                <w:b/>
                <w:bCs/>
                <w:color w:val="000000"/>
                <w:kern w:val="1"/>
                <w:sz w:val="21"/>
                <w:szCs w:val="21"/>
                <w:lang w:val="en-US" w:eastAsia="zh-CN" w:bidi="ar-SA"/>
              </w:rPr>
            </w:pPr>
            <w:r>
              <w:rPr>
                <w:rFonts w:hint="eastAsia" w:ascii="宋体" w:hAnsi="宋体" w:cs="宋体"/>
                <w:b/>
                <w:bCs/>
                <w:color w:val="000000"/>
                <w:kern w:val="1"/>
                <w:sz w:val="21"/>
                <w:lang w:val="en-US" w:eastAsia="zh-CN" w:bidi="ar-SA"/>
              </w:rPr>
              <w:t>1</w:t>
            </w:r>
          </w:p>
        </w:tc>
        <w:tc>
          <w:tcPr>
            <w:tcW w:w="794" w:type="pct"/>
            <w:tcBorders>
              <w:top w:val="single" w:color="000000" w:sz="4" w:space="0"/>
              <w:left w:val="single" w:color="000000" w:sz="4" w:space="0"/>
              <w:bottom w:val="single" w:color="000000" w:sz="4" w:space="0"/>
              <w:right w:val="single" w:color="000000" w:sz="4" w:space="0"/>
            </w:tcBorders>
            <w:noWrap/>
            <w:vAlign w:val="center"/>
          </w:tcPr>
          <w:p w14:paraId="36C1AED2">
            <w:pPr>
              <w:jc w:val="center"/>
              <w:rPr>
                <w:rFonts w:hint="eastAsia" w:ascii="宋体" w:hAnsi="宋体" w:eastAsia="宋体" w:cs="宋体"/>
                <w:color w:val="000000"/>
                <w:sz w:val="24"/>
                <w:szCs w:val="24"/>
                <w:lang w:val="en-US" w:eastAsia="zh-CN" w:bidi="ar-SA"/>
              </w:rPr>
            </w:pPr>
            <w:r>
              <w:rPr>
                <w:color w:val="000000"/>
                <w:sz w:val="18"/>
                <w:szCs w:val="18"/>
              </w:rPr>
              <w:fldChar w:fldCharType="begin"/>
            </w:r>
            <w:r>
              <w:rPr>
                <w:color w:val="000000"/>
                <w:sz w:val="18"/>
                <w:szCs w:val="18"/>
              </w:rPr>
              <w:instrText xml:space="preserve"> INCLUDEPICTURE "http://image.cnsb.cn/upload_picture/2014-9/20/product-103425-1862930735.jpg" \* MERGEFORMATINET </w:instrText>
            </w:r>
            <w:r>
              <w:rPr>
                <w:color w:val="000000"/>
                <w:sz w:val="18"/>
                <w:szCs w:val="18"/>
              </w:rPr>
              <w:fldChar w:fldCharType="separate"/>
            </w:r>
            <w:r>
              <w:rPr>
                <w:color w:val="000000"/>
                <w:sz w:val="18"/>
                <w:szCs w:val="18"/>
              </w:rPr>
              <w:drawing>
                <wp:inline distT="0" distB="0" distL="114300" distR="114300">
                  <wp:extent cx="756920" cy="756920"/>
                  <wp:effectExtent l="0" t="0" r="5080" b="5080"/>
                  <wp:docPr id="38" name="图片 28" descr="product-103425-18629307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28" descr="product-103425-1862930735"/>
                          <pic:cNvPicPr>
                            <a:picLocks noChangeAspect="1"/>
                          </pic:cNvPicPr>
                        </pic:nvPicPr>
                        <pic:blipFill>
                          <a:blip r:embed="rId15"/>
                          <a:stretch>
                            <a:fillRect/>
                          </a:stretch>
                        </pic:blipFill>
                        <pic:spPr>
                          <a:xfrm>
                            <a:off x="0" y="0"/>
                            <a:ext cx="756920" cy="756920"/>
                          </a:xfrm>
                          <a:prstGeom prst="rect">
                            <a:avLst/>
                          </a:prstGeom>
                          <a:noFill/>
                          <a:ln>
                            <a:noFill/>
                          </a:ln>
                        </pic:spPr>
                      </pic:pic>
                    </a:graphicData>
                  </a:graphic>
                </wp:inline>
              </w:drawing>
            </w:r>
            <w:r>
              <w:rPr>
                <w:color w:val="000000"/>
                <w:sz w:val="18"/>
                <w:szCs w:val="18"/>
              </w:rPr>
              <w:fldChar w:fldCharType="end"/>
            </w:r>
          </w:p>
        </w:tc>
      </w:tr>
      <w:tr w14:paraId="6019F4B5">
        <w:tblPrEx>
          <w:tblCellMar>
            <w:top w:w="0" w:type="dxa"/>
            <w:left w:w="108" w:type="dxa"/>
            <w:bottom w:w="0" w:type="dxa"/>
            <w:right w:w="108" w:type="dxa"/>
          </w:tblCellMar>
        </w:tblPrEx>
        <w:trPr>
          <w:trHeight w:val="23" w:hRule="atLeast"/>
          <w:jc w:val="center"/>
        </w:trPr>
        <w:tc>
          <w:tcPr>
            <w:tcW w:w="320" w:type="pct"/>
            <w:tcBorders>
              <w:top w:val="single" w:color="000000" w:sz="4" w:space="0"/>
              <w:left w:val="single" w:color="000000" w:sz="4" w:space="0"/>
              <w:bottom w:val="single" w:color="000000" w:sz="4" w:space="0"/>
              <w:right w:val="single" w:color="000000" w:sz="4" w:space="0"/>
            </w:tcBorders>
            <w:noWrap/>
            <w:vAlign w:val="center"/>
          </w:tcPr>
          <w:p w14:paraId="16E0E707">
            <w:pPr>
              <w:jc w:val="center"/>
              <w:rPr>
                <w:rFonts w:hint="default" w:ascii="宋体" w:hAnsi="宋体"/>
                <w:b/>
                <w:bCs/>
                <w:color w:val="0000FF"/>
                <w:sz w:val="24"/>
                <w:szCs w:val="24"/>
                <w:lang w:val="en-US" w:eastAsia="zh-CN"/>
              </w:rPr>
            </w:pPr>
            <w:r>
              <w:rPr>
                <w:rFonts w:hint="eastAsia"/>
                <w:color w:val="000000"/>
                <w:lang w:val="en-US" w:eastAsia="zh-CN"/>
              </w:rPr>
              <w:t>11</w:t>
            </w:r>
          </w:p>
        </w:tc>
        <w:tc>
          <w:tcPr>
            <w:tcW w:w="3332" w:type="pct"/>
            <w:tcBorders>
              <w:top w:val="single" w:color="000000" w:sz="4" w:space="0"/>
              <w:left w:val="single" w:color="000000" w:sz="4" w:space="0"/>
              <w:bottom w:val="single" w:color="000000" w:sz="4" w:space="0"/>
              <w:right w:val="single" w:color="000000" w:sz="4" w:space="0"/>
            </w:tcBorders>
            <w:noWrap/>
          </w:tcPr>
          <w:p w14:paraId="070CDCCC">
            <w:pPr>
              <w:rPr>
                <w:rFonts w:hint="eastAsia" w:ascii="黑体" w:hAnsi="黑体" w:eastAsia="黑体" w:cs="Arial Narrow"/>
                <w:b/>
                <w:color w:val="000000" w:themeColor="text1"/>
                <w:kern w:val="1"/>
                <w:szCs w:val="21"/>
                <w:lang w:val="en-US" w:eastAsia="zh-CN"/>
                <w14:textFill>
                  <w14:solidFill>
                    <w14:schemeClr w14:val="tx1"/>
                  </w14:solidFill>
                </w14:textFill>
              </w:rPr>
            </w:pPr>
            <w:r>
              <w:rPr>
                <w:rFonts w:hint="eastAsia" w:ascii="黑体" w:hAnsi="黑体" w:eastAsia="黑体" w:cs="Arial Narrow"/>
                <w:b/>
                <w:color w:val="000000" w:themeColor="text1"/>
                <w:kern w:val="1"/>
                <w:szCs w:val="21"/>
                <w:lang w:val="en-US" w:eastAsia="zh-CN"/>
                <w14:textFill>
                  <w14:solidFill>
                    <w14:schemeClr w14:val="tx1"/>
                  </w14:solidFill>
                </w14:textFill>
              </w:rPr>
              <w:t>冰柜</w:t>
            </w:r>
          </w:p>
          <w:p w14:paraId="60987AE5">
            <w:pPr>
              <w:rPr>
                <w:rFonts w:ascii="宋体" w:hAnsi="宋体" w:cs="宋体"/>
                <w:kern w:val="1"/>
                <w:szCs w:val="21"/>
              </w:rPr>
            </w:pPr>
            <w:r>
              <w:rPr>
                <w:rFonts w:hint="eastAsia" w:ascii="宋体" w:hAnsi="宋体" w:cs="宋体"/>
                <w:kern w:val="1"/>
                <w:szCs w:val="21"/>
              </w:rPr>
              <w:t>说明：采用不锈钢磨砂板</w:t>
            </w:r>
          </w:p>
          <w:p w14:paraId="2AE62DA6">
            <w:pPr>
              <w:rPr>
                <w:rFonts w:ascii="宋体" w:hAnsi="宋体" w:cs="宋体"/>
                <w:kern w:val="1"/>
                <w:szCs w:val="21"/>
              </w:rPr>
            </w:pPr>
            <w:r>
              <w:rPr>
                <w:rFonts w:hint="eastAsia" w:ascii="宋体" w:hAnsi="宋体" w:cs="宋体"/>
                <w:kern w:val="1"/>
                <w:szCs w:val="21"/>
              </w:rPr>
              <w:t>1、顶采用δ1.</w:t>
            </w:r>
            <w:r>
              <w:rPr>
                <w:rFonts w:hint="eastAsia" w:ascii="宋体" w:hAnsi="宋体" w:cs="宋体"/>
                <w:kern w:val="1"/>
                <w:szCs w:val="21"/>
                <w:lang w:val="en-US" w:eastAsia="zh-CN"/>
              </w:rPr>
              <w:t>0</w:t>
            </w:r>
            <w:r>
              <w:rPr>
                <w:rFonts w:hint="eastAsia" w:ascii="宋体" w:hAnsi="宋体" w:cs="宋体"/>
                <w:kern w:val="1"/>
                <w:szCs w:val="21"/>
              </w:rPr>
              <w:t>mm不锈钢板；</w:t>
            </w:r>
          </w:p>
          <w:p w14:paraId="670F98AA">
            <w:pPr>
              <w:rPr>
                <w:rFonts w:ascii="宋体" w:hAnsi="宋体" w:cs="宋体"/>
                <w:kern w:val="1"/>
                <w:szCs w:val="21"/>
              </w:rPr>
            </w:pPr>
            <w:r>
              <w:rPr>
                <w:rFonts w:hint="eastAsia" w:ascii="宋体" w:hAnsi="宋体" w:cs="宋体"/>
                <w:kern w:val="1"/>
                <w:szCs w:val="21"/>
              </w:rPr>
              <w:t>2、层板、底板采用δ1.0mm不锈钢板，层板为活动式；</w:t>
            </w:r>
          </w:p>
          <w:p w14:paraId="6C722525">
            <w:pPr>
              <w:rPr>
                <w:rFonts w:ascii="宋体" w:hAnsi="宋体" w:cs="宋体"/>
                <w:kern w:val="1"/>
                <w:szCs w:val="21"/>
              </w:rPr>
            </w:pPr>
            <w:r>
              <w:rPr>
                <w:rFonts w:hint="eastAsia" w:ascii="宋体" w:hAnsi="宋体" w:cs="宋体"/>
                <w:kern w:val="1"/>
                <w:szCs w:val="21"/>
              </w:rPr>
              <w:t>3、侧板、门采用δ1.0mm不锈钢板；</w:t>
            </w:r>
          </w:p>
          <w:p w14:paraId="1BA9613C">
            <w:pPr>
              <w:rPr>
                <w:rFonts w:ascii="宋体" w:hAnsi="宋体" w:cs="宋体"/>
                <w:kern w:val="1"/>
                <w:szCs w:val="21"/>
              </w:rPr>
            </w:pPr>
            <w:r>
              <w:rPr>
                <w:rFonts w:hint="eastAsia" w:ascii="宋体" w:hAnsi="宋体" w:cs="宋体"/>
                <w:kern w:val="1"/>
                <w:szCs w:val="21"/>
              </w:rPr>
              <w:t>4、加强筋采用δ1.2mm不锈钢制作；</w:t>
            </w:r>
          </w:p>
          <w:p w14:paraId="4A191FC0">
            <w:pPr>
              <w:rPr>
                <w:rFonts w:ascii="宋体" w:hAnsi="宋体" w:cs="宋体"/>
                <w:kern w:val="1"/>
                <w:szCs w:val="21"/>
              </w:rPr>
            </w:pPr>
            <w:r>
              <w:rPr>
                <w:rFonts w:hint="eastAsia" w:ascii="宋体" w:hAnsi="宋体" w:cs="宋体"/>
                <w:kern w:val="1"/>
                <w:szCs w:val="21"/>
              </w:rPr>
              <w:t>5、腿管采用1.2mmφ51不锈钢管；</w:t>
            </w:r>
          </w:p>
          <w:p w14:paraId="22897660">
            <w:pPr>
              <w:rPr>
                <w:rFonts w:ascii="宋体" w:hAnsi="宋体" w:cs="宋体"/>
                <w:kern w:val="1"/>
                <w:szCs w:val="21"/>
              </w:rPr>
            </w:pPr>
            <w:r>
              <w:rPr>
                <w:rFonts w:hint="eastAsia" w:ascii="宋体" w:hAnsi="宋体" w:cs="宋体"/>
                <w:kern w:val="1"/>
                <w:szCs w:val="21"/>
              </w:rPr>
              <w:t>6、调节脚采用全金属外包不锈钢子弹脚；</w:t>
            </w:r>
          </w:p>
          <w:p w14:paraId="5EE32148">
            <w:pPr>
              <w:rPr>
                <w:rFonts w:hint="eastAsia" w:ascii="宋体" w:hAnsi="宋体" w:cs="宋体"/>
                <w:kern w:val="1"/>
                <w:szCs w:val="21"/>
              </w:rPr>
            </w:pPr>
            <w:r>
              <w:rPr>
                <w:rFonts w:hint="eastAsia" w:ascii="宋体" w:hAnsi="宋体" w:cs="宋体"/>
                <w:kern w:val="1"/>
                <w:szCs w:val="21"/>
              </w:rPr>
              <w:t>7、采用轨道式吊轮无槽推门。</w:t>
            </w:r>
          </w:p>
          <w:p w14:paraId="0FC3D2DE">
            <w:pPr>
              <w:rPr>
                <w:rFonts w:hint="default" w:ascii="宋体" w:hAnsi="宋体"/>
                <w:b/>
                <w:bCs/>
                <w:color w:val="0000FF"/>
                <w:sz w:val="24"/>
                <w:szCs w:val="24"/>
                <w:lang w:val="en-US" w:eastAsia="zh-CN"/>
              </w:rPr>
            </w:pPr>
            <w:r>
              <w:rPr>
                <w:rFonts w:hint="eastAsia" w:asciiTheme="minorEastAsia" w:hAnsiTheme="minorEastAsia" w:eastAsiaTheme="minorEastAsia" w:cstheme="minorEastAsia"/>
                <w:color w:val="000000"/>
                <w:kern w:val="1"/>
                <w:szCs w:val="21"/>
                <w:lang w:val="en-US" w:eastAsia="zh-CN"/>
              </w:rPr>
              <w:t>规格：1400*700*850</w:t>
            </w:r>
          </w:p>
        </w:tc>
        <w:tc>
          <w:tcPr>
            <w:tcW w:w="552" w:type="pct"/>
            <w:tcBorders>
              <w:top w:val="single" w:color="000000" w:sz="4" w:space="0"/>
              <w:left w:val="single" w:color="000000" w:sz="4" w:space="0"/>
              <w:bottom w:val="single" w:color="000000" w:sz="4" w:space="0"/>
              <w:right w:val="single" w:color="000000" w:sz="4" w:space="0"/>
            </w:tcBorders>
            <w:noWrap/>
            <w:vAlign w:val="center"/>
          </w:tcPr>
          <w:p w14:paraId="35B4F154">
            <w:pPr>
              <w:jc w:val="center"/>
              <w:rPr>
                <w:rFonts w:hint="eastAsia" w:ascii="宋体" w:hAnsi="宋体" w:cs="宋体"/>
                <w:b/>
                <w:bCs/>
                <w:color w:val="000000"/>
                <w:kern w:val="1"/>
                <w:sz w:val="21"/>
                <w:szCs w:val="21"/>
                <w:lang w:val="en-US" w:eastAsia="zh-CN" w:bidi="ar-SA"/>
              </w:rPr>
            </w:pPr>
            <w:r>
              <w:rPr>
                <w:rFonts w:hint="eastAsia" w:ascii="宋体" w:hAnsi="宋体" w:cs="宋体"/>
                <w:b/>
                <w:bCs/>
                <w:color w:val="000000"/>
                <w:kern w:val="1"/>
                <w:sz w:val="21"/>
                <w:szCs w:val="21"/>
                <w:lang w:val="en-US" w:eastAsia="zh-CN" w:bidi="ar-SA"/>
              </w:rPr>
              <w:t>1</w:t>
            </w:r>
          </w:p>
        </w:tc>
        <w:tc>
          <w:tcPr>
            <w:tcW w:w="794" w:type="pct"/>
            <w:tcBorders>
              <w:top w:val="single" w:color="000000" w:sz="4" w:space="0"/>
              <w:left w:val="single" w:color="000000" w:sz="4" w:space="0"/>
              <w:bottom w:val="single" w:color="000000" w:sz="4" w:space="0"/>
              <w:right w:val="single" w:color="000000" w:sz="4" w:space="0"/>
            </w:tcBorders>
            <w:noWrap/>
            <w:vAlign w:val="center"/>
          </w:tcPr>
          <w:p w14:paraId="395B4CB0">
            <w:pPr>
              <w:jc w:val="center"/>
              <w:rPr>
                <w:rFonts w:hint="eastAsia" w:ascii="宋体" w:hAnsi="宋体" w:cs="宋体"/>
                <w:b/>
                <w:bCs/>
                <w:color w:val="000000"/>
                <w:kern w:val="1"/>
                <w:sz w:val="21"/>
                <w:szCs w:val="21"/>
                <w:lang w:val="en-US" w:eastAsia="zh-CN" w:bidi="ar-SA"/>
              </w:rPr>
            </w:pPr>
            <w:r>
              <w:rPr>
                <w:rFonts w:hint="eastAsia" w:ascii="宋体" w:hAnsi="宋体" w:cs="宋体"/>
                <w:b/>
                <w:bCs/>
                <w:color w:val="000000"/>
                <w:kern w:val="1"/>
                <w:sz w:val="21"/>
                <w:szCs w:val="21"/>
                <w:lang w:val="en-US" w:eastAsia="zh-CN" w:bidi="ar-SA"/>
              </w:rPr>
              <w:drawing>
                <wp:inline distT="0" distB="0" distL="114300" distR="114300">
                  <wp:extent cx="674370" cy="288290"/>
                  <wp:effectExtent l="0" t="0" r="11430" b="16510"/>
                  <wp:docPr id="39" name="图片 39" descr="d89d5860069649cb9b5a5b00af121f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descr="d89d5860069649cb9b5a5b00af121fd"/>
                          <pic:cNvPicPr>
                            <a:picLocks noChangeAspect="1"/>
                          </pic:cNvPicPr>
                        </pic:nvPicPr>
                        <pic:blipFill>
                          <a:blip r:embed="rId16"/>
                          <a:stretch>
                            <a:fillRect/>
                          </a:stretch>
                        </pic:blipFill>
                        <pic:spPr>
                          <a:xfrm>
                            <a:off x="0" y="0"/>
                            <a:ext cx="674370" cy="288290"/>
                          </a:xfrm>
                          <a:prstGeom prst="rect">
                            <a:avLst/>
                          </a:prstGeom>
                        </pic:spPr>
                      </pic:pic>
                    </a:graphicData>
                  </a:graphic>
                </wp:inline>
              </w:drawing>
            </w:r>
          </w:p>
        </w:tc>
      </w:tr>
      <w:tr w14:paraId="3EFD25E8">
        <w:tblPrEx>
          <w:tblCellMar>
            <w:top w:w="0" w:type="dxa"/>
            <w:left w:w="108" w:type="dxa"/>
            <w:bottom w:w="0" w:type="dxa"/>
            <w:right w:w="108" w:type="dxa"/>
          </w:tblCellMar>
        </w:tblPrEx>
        <w:trPr>
          <w:trHeight w:val="23" w:hRule="atLeast"/>
          <w:jc w:val="center"/>
        </w:trPr>
        <w:tc>
          <w:tcPr>
            <w:tcW w:w="5000" w:type="pct"/>
            <w:gridSpan w:val="4"/>
            <w:tcBorders>
              <w:top w:val="single" w:color="000000" w:sz="4" w:space="0"/>
              <w:left w:val="single" w:color="000000" w:sz="4" w:space="0"/>
              <w:bottom w:val="single" w:color="000000" w:sz="4" w:space="0"/>
              <w:right w:val="single" w:color="000000" w:sz="4" w:space="0"/>
            </w:tcBorders>
            <w:noWrap/>
            <w:vAlign w:val="center"/>
          </w:tcPr>
          <w:p w14:paraId="5C713A0D">
            <w:pPr>
              <w:tabs>
                <w:tab w:val="left" w:pos="851"/>
                <w:tab w:val="center" w:pos="5812"/>
                <w:tab w:val="decimal" w:pos="7229"/>
                <w:tab w:val="decimal" w:pos="8789"/>
              </w:tabs>
              <w:spacing w:line="0" w:lineRule="atLeast"/>
              <w:ind w:right="-4" w:rightChars="0"/>
              <w:jc w:val="center"/>
            </w:pPr>
            <w:r>
              <w:rPr>
                <w:rFonts w:hint="eastAsia" w:ascii="宋体" w:hAnsi="宋体"/>
                <w:b/>
                <w:bCs/>
                <w:color w:val="0000FF"/>
                <w:sz w:val="24"/>
                <w:szCs w:val="24"/>
                <w:lang w:val="en-US" w:eastAsia="zh-CN"/>
              </w:rPr>
              <w:t>切配区</w:t>
            </w:r>
          </w:p>
        </w:tc>
      </w:tr>
      <w:tr w14:paraId="3997F9B1">
        <w:tblPrEx>
          <w:tblCellMar>
            <w:top w:w="0" w:type="dxa"/>
            <w:left w:w="108" w:type="dxa"/>
            <w:bottom w:w="0" w:type="dxa"/>
            <w:right w:w="108" w:type="dxa"/>
          </w:tblCellMar>
        </w:tblPrEx>
        <w:trPr>
          <w:trHeight w:val="23" w:hRule="atLeast"/>
          <w:jc w:val="center"/>
        </w:trPr>
        <w:tc>
          <w:tcPr>
            <w:tcW w:w="320" w:type="pct"/>
            <w:tcBorders>
              <w:top w:val="single" w:color="000000" w:sz="4" w:space="0"/>
              <w:left w:val="single" w:color="000000" w:sz="4" w:space="0"/>
              <w:bottom w:val="single" w:color="000000" w:sz="4" w:space="0"/>
              <w:right w:val="single" w:color="000000" w:sz="4" w:space="0"/>
            </w:tcBorders>
            <w:noWrap/>
            <w:vAlign w:val="center"/>
          </w:tcPr>
          <w:p w14:paraId="10ECE816">
            <w:pPr>
              <w:jc w:val="center"/>
              <w:rPr>
                <w:rFonts w:hint="eastAsia" w:eastAsia="宋体"/>
                <w:lang w:val="en-US" w:eastAsia="zh-CN"/>
              </w:rPr>
            </w:pPr>
            <w:r>
              <w:rPr>
                <w:rFonts w:hint="eastAsia"/>
                <w:lang w:val="en-US" w:eastAsia="zh-CN"/>
              </w:rPr>
              <w:t>1</w:t>
            </w:r>
          </w:p>
        </w:tc>
        <w:tc>
          <w:tcPr>
            <w:tcW w:w="3332" w:type="pct"/>
            <w:tcBorders>
              <w:top w:val="single" w:color="000000" w:sz="4" w:space="0"/>
              <w:left w:val="single" w:color="000000" w:sz="4" w:space="0"/>
              <w:bottom w:val="single" w:color="000000" w:sz="4" w:space="0"/>
              <w:right w:val="single" w:color="000000" w:sz="4" w:space="0"/>
            </w:tcBorders>
            <w:noWrap/>
            <w:vAlign w:val="center"/>
          </w:tcPr>
          <w:p w14:paraId="1871E7CB">
            <w:pPr>
              <w:tabs>
                <w:tab w:val="left" w:pos="851"/>
                <w:tab w:val="center" w:pos="5812"/>
                <w:tab w:val="decimal" w:pos="6804"/>
                <w:tab w:val="decimal" w:pos="8789"/>
              </w:tabs>
              <w:spacing w:line="0" w:lineRule="atLeast"/>
              <w:ind w:right="-6"/>
              <w:rPr>
                <w:rFonts w:ascii="黑体" w:hAnsi="宋体" w:eastAsia="黑体"/>
                <w:b/>
                <w:szCs w:val="21"/>
              </w:rPr>
            </w:pPr>
            <w:r>
              <w:rPr>
                <w:rFonts w:hint="eastAsia" w:ascii="黑体" w:hAnsi="宋体" w:eastAsia="黑体"/>
                <w:b/>
                <w:szCs w:val="21"/>
              </w:rPr>
              <w:t>送餐车</w:t>
            </w:r>
          </w:p>
          <w:p w14:paraId="1A636533">
            <w:pPr>
              <w:tabs>
                <w:tab w:val="left" w:pos="851"/>
                <w:tab w:val="center" w:pos="5812"/>
                <w:tab w:val="decimal" w:pos="7229"/>
                <w:tab w:val="decimal" w:pos="8789"/>
              </w:tabs>
              <w:spacing w:line="0" w:lineRule="atLeast"/>
              <w:ind w:right="-6"/>
              <w:rPr>
                <w:rFonts w:ascii="新宋体" w:hAnsi="新宋体" w:eastAsia="新宋体" w:cs="新宋体"/>
                <w:szCs w:val="21"/>
              </w:rPr>
            </w:pPr>
            <w:r>
              <w:rPr>
                <w:rFonts w:hint="eastAsia" w:ascii="新宋体" w:hAnsi="新宋体" w:eastAsia="新宋体" w:cs="新宋体"/>
                <w:szCs w:val="21"/>
              </w:rPr>
              <w:t>说明：采用</w:t>
            </w:r>
            <w:r>
              <w:rPr>
                <w:rFonts w:hint="eastAsia" w:ascii="新宋体" w:hAnsi="新宋体" w:eastAsia="新宋体" w:cs="新宋体"/>
                <w:szCs w:val="21"/>
                <w:lang w:val="en-US" w:eastAsia="zh-CN"/>
              </w:rPr>
              <w:t>304</w:t>
            </w:r>
            <w:r>
              <w:rPr>
                <w:rFonts w:hint="eastAsia" w:ascii="新宋体" w:hAnsi="新宋体" w:eastAsia="新宋体" w:cs="新宋体"/>
                <w:szCs w:val="21"/>
              </w:rPr>
              <w:t>不锈钢磨砂板</w:t>
            </w:r>
          </w:p>
          <w:p w14:paraId="201C7045">
            <w:pPr>
              <w:tabs>
                <w:tab w:val="left" w:pos="851"/>
                <w:tab w:val="center" w:pos="5812"/>
                <w:tab w:val="decimal" w:pos="7229"/>
                <w:tab w:val="decimal" w:pos="8789"/>
              </w:tabs>
              <w:spacing w:line="0" w:lineRule="atLeast"/>
              <w:ind w:right="-6"/>
              <w:rPr>
                <w:rFonts w:ascii="新宋体" w:hAnsi="新宋体" w:eastAsia="新宋体" w:cs="新宋体"/>
                <w:szCs w:val="21"/>
              </w:rPr>
            </w:pPr>
            <w:r>
              <w:rPr>
                <w:rFonts w:hint="eastAsia" w:ascii="新宋体" w:hAnsi="新宋体" w:eastAsia="新宋体" w:cs="新宋体"/>
                <w:szCs w:val="21"/>
              </w:rPr>
              <w:t>1、车架采用δ1.</w:t>
            </w:r>
            <w:r>
              <w:rPr>
                <w:rFonts w:hint="eastAsia" w:ascii="新宋体" w:hAnsi="新宋体" w:eastAsia="新宋体" w:cs="新宋体"/>
                <w:szCs w:val="21"/>
                <w:lang w:val="en-US" w:eastAsia="zh-CN"/>
              </w:rPr>
              <w:t>0</w:t>
            </w:r>
            <w:r>
              <w:rPr>
                <w:rFonts w:hint="eastAsia" w:ascii="新宋体" w:hAnsi="新宋体" w:eastAsia="新宋体" w:cs="新宋体"/>
                <w:szCs w:val="21"/>
              </w:rPr>
              <w:t>*30*30mm不锈钢方管；</w:t>
            </w:r>
          </w:p>
          <w:p w14:paraId="2B5639A7">
            <w:pPr>
              <w:tabs>
                <w:tab w:val="left" w:pos="851"/>
                <w:tab w:val="center" w:pos="5812"/>
                <w:tab w:val="decimal" w:pos="7229"/>
                <w:tab w:val="decimal" w:pos="8789"/>
              </w:tabs>
              <w:spacing w:line="0" w:lineRule="atLeast"/>
              <w:ind w:right="-6"/>
              <w:rPr>
                <w:rFonts w:ascii="新宋体" w:hAnsi="新宋体" w:eastAsia="新宋体" w:cs="新宋体"/>
                <w:szCs w:val="21"/>
              </w:rPr>
            </w:pPr>
            <w:r>
              <w:rPr>
                <w:rFonts w:hint="eastAsia" w:ascii="新宋体" w:hAnsi="新宋体" w:eastAsia="新宋体" w:cs="新宋体"/>
                <w:szCs w:val="21"/>
              </w:rPr>
              <w:t>2、车身采用δ1.0mm不锈钢板；</w:t>
            </w:r>
          </w:p>
          <w:p w14:paraId="03827DBA">
            <w:pPr>
              <w:tabs>
                <w:tab w:val="left" w:pos="851"/>
                <w:tab w:val="center" w:pos="5812"/>
                <w:tab w:val="decimal" w:pos="7229"/>
                <w:tab w:val="decimal" w:pos="8789"/>
              </w:tabs>
              <w:spacing w:line="0" w:lineRule="atLeast"/>
              <w:ind w:right="-6"/>
              <w:rPr>
                <w:rFonts w:ascii="新宋体" w:hAnsi="新宋体" w:eastAsia="新宋体" w:cs="新宋体"/>
                <w:szCs w:val="21"/>
              </w:rPr>
            </w:pPr>
            <w:r>
              <w:rPr>
                <w:rFonts w:hint="eastAsia" w:ascii="新宋体" w:hAnsi="新宋体" w:eastAsia="新宋体" w:cs="新宋体"/>
                <w:szCs w:val="21"/>
              </w:rPr>
              <w:t>3、设置车推手；</w:t>
            </w:r>
          </w:p>
          <w:p w14:paraId="1299188B">
            <w:pPr>
              <w:tabs>
                <w:tab w:val="left" w:pos="851"/>
                <w:tab w:val="center" w:pos="5812"/>
                <w:tab w:val="decimal" w:pos="7229"/>
                <w:tab w:val="decimal" w:pos="8789"/>
              </w:tabs>
              <w:spacing w:line="0" w:lineRule="atLeast"/>
              <w:ind w:right="-6"/>
              <w:rPr>
                <w:rFonts w:hint="eastAsia" w:ascii="新宋体" w:hAnsi="新宋体" w:eastAsia="新宋体" w:cs="新宋体"/>
                <w:szCs w:val="21"/>
              </w:rPr>
            </w:pPr>
            <w:r>
              <w:rPr>
                <w:rFonts w:hint="eastAsia" w:ascii="新宋体" w:hAnsi="新宋体" w:eastAsia="新宋体" w:cs="新宋体"/>
                <w:szCs w:val="21"/>
              </w:rPr>
              <w:t>4、配4只3寸防滑、耐磨万向轮优质胶轮，2只带刹车製。</w:t>
            </w:r>
          </w:p>
          <w:p w14:paraId="44F563E8">
            <w:pPr>
              <w:tabs>
                <w:tab w:val="left" w:pos="851"/>
                <w:tab w:val="center" w:pos="5812"/>
                <w:tab w:val="decimal" w:pos="7229"/>
                <w:tab w:val="decimal" w:pos="8789"/>
              </w:tabs>
              <w:spacing w:line="0" w:lineRule="atLeast"/>
              <w:ind w:right="-6"/>
              <w:rPr>
                <w:rFonts w:hint="eastAsia" w:ascii="新宋体" w:hAnsi="新宋体" w:eastAsia="新宋体" w:cs="新宋体"/>
                <w:szCs w:val="21"/>
              </w:rPr>
            </w:pP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cs="宋体"/>
                <w:i w:val="0"/>
                <w:iCs w:val="0"/>
                <w:color w:val="auto"/>
                <w:kern w:val="0"/>
                <w:sz w:val="21"/>
                <w:szCs w:val="21"/>
                <w:highlight w:val="none"/>
                <w:u w:val="none"/>
                <w:lang w:val="en-US" w:eastAsia="zh-CN" w:bidi="ar"/>
              </w:rPr>
              <w:t>5</w:t>
            </w:r>
            <w:r>
              <w:rPr>
                <w:rFonts w:hint="eastAsia" w:ascii="宋体" w:hAnsi="宋体" w:eastAsia="宋体" w:cs="宋体"/>
                <w:i w:val="0"/>
                <w:iCs w:val="0"/>
                <w:color w:val="auto"/>
                <w:kern w:val="0"/>
                <w:sz w:val="21"/>
                <w:szCs w:val="21"/>
                <w:highlight w:val="none"/>
                <w:u w:val="none"/>
                <w:lang w:val="en-US" w:eastAsia="zh-CN" w:bidi="ar"/>
              </w:rPr>
              <w:t>、投标产品具有减震静音轮的胶轮硬度、超载能力、制动性能、抗静压能力等符合GB/T 14687-2011 工业脚轮和车轮标准的检测；</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（需提供</w:t>
            </w:r>
            <w:r>
              <w:rPr>
                <w:rFonts w:hint="eastAsia" w:ascii="宋体" w:hAnsi="宋体" w:cs="宋体"/>
                <w:i w:val="0"/>
                <w:iCs w:val="0"/>
                <w:color w:val="auto"/>
                <w:kern w:val="0"/>
                <w:sz w:val="21"/>
                <w:szCs w:val="21"/>
                <w:highlight w:val="none"/>
                <w:u w:val="none"/>
                <w:lang w:val="en-US" w:eastAsia="zh-CN" w:bidi="ar"/>
              </w:rPr>
              <w:t>相应检测报告作为</w:t>
            </w:r>
            <w:r>
              <w:rPr>
                <w:rFonts w:hint="eastAsia" w:ascii="宋体" w:hAnsi="宋体" w:eastAsia="宋体" w:cs="宋体"/>
                <w:i w:val="0"/>
                <w:iCs w:val="0"/>
                <w:color w:val="auto"/>
                <w:kern w:val="0"/>
                <w:sz w:val="21"/>
                <w:szCs w:val="21"/>
                <w:highlight w:val="none"/>
                <w:u w:val="none"/>
                <w:lang w:val="en-US" w:eastAsia="zh-CN" w:bidi="ar"/>
              </w:rPr>
              <w:t>佐证材料）</w:t>
            </w:r>
          </w:p>
          <w:p w14:paraId="4A1EF201">
            <w:pPr>
              <w:tabs>
                <w:tab w:val="left" w:pos="851"/>
                <w:tab w:val="center" w:pos="5812"/>
                <w:tab w:val="decimal" w:pos="7229"/>
                <w:tab w:val="decimal" w:pos="8789"/>
              </w:tabs>
              <w:spacing w:line="0" w:lineRule="atLeast"/>
              <w:ind w:right="-6" w:rightChars="0"/>
              <w:rPr>
                <w:rFonts w:hint="eastAsia" w:ascii="黑体" w:hAnsi="Times New Roman" w:eastAsia="黑体" w:cs="Times New Roman"/>
                <w:bCs/>
                <w:color w:val="000000"/>
                <w:sz w:val="21"/>
                <w:szCs w:val="21"/>
                <w:lang w:val="en-US" w:eastAsia="zh-CN" w:bidi="ar-SA"/>
              </w:rPr>
            </w:pPr>
            <w:r>
              <w:rPr>
                <w:rFonts w:hint="eastAsia" w:ascii="新宋体" w:hAnsi="新宋体" w:eastAsia="新宋体" w:cs="新宋体"/>
                <w:szCs w:val="21"/>
              </w:rPr>
              <w:t>规格：50</w:t>
            </w:r>
            <w:r>
              <w:rPr>
                <w:rFonts w:hint="eastAsia" w:ascii="新宋体" w:hAnsi="新宋体" w:eastAsia="新宋体" w:cs="新宋体"/>
                <w:szCs w:val="21"/>
                <w:lang w:val="en-US" w:eastAsia="zh-CN"/>
              </w:rPr>
              <w:t>0</w:t>
            </w:r>
            <w:r>
              <w:rPr>
                <w:rFonts w:hint="eastAsia" w:ascii="新宋体" w:hAnsi="新宋体" w:eastAsia="新宋体" w:cs="新宋体"/>
                <w:szCs w:val="21"/>
              </w:rPr>
              <w:t>×900×900</w:t>
            </w:r>
          </w:p>
        </w:tc>
        <w:tc>
          <w:tcPr>
            <w:tcW w:w="552" w:type="pct"/>
            <w:tcBorders>
              <w:top w:val="single" w:color="000000" w:sz="4" w:space="0"/>
              <w:left w:val="single" w:color="000000" w:sz="4" w:space="0"/>
              <w:bottom w:val="single" w:color="000000" w:sz="4" w:space="0"/>
              <w:right w:val="single" w:color="000000" w:sz="4" w:space="0"/>
            </w:tcBorders>
            <w:noWrap/>
            <w:vAlign w:val="center"/>
          </w:tcPr>
          <w:p w14:paraId="6ABF9283">
            <w:pPr>
              <w:tabs>
                <w:tab w:val="left" w:pos="851"/>
                <w:tab w:val="center" w:pos="5812"/>
                <w:tab w:val="decimal" w:pos="7229"/>
                <w:tab w:val="decimal" w:pos="8789"/>
              </w:tabs>
              <w:spacing w:line="0" w:lineRule="atLeast"/>
              <w:ind w:right="-6" w:rightChars="0"/>
              <w:jc w:val="center"/>
              <w:rPr>
                <w:rFonts w:hint="eastAsia" w:ascii="宋体" w:hAnsi="宋体" w:eastAsia="宋体" w:cs="宋体"/>
                <w:b/>
                <w:bCs/>
                <w:color w:val="000000"/>
                <w:kern w:val="1"/>
                <w:sz w:val="21"/>
                <w:szCs w:val="21"/>
                <w:lang w:val="en-US" w:eastAsia="zh-CN" w:bidi="ar-SA"/>
              </w:rPr>
            </w:pPr>
            <w:r>
              <w:rPr>
                <w:rFonts w:hint="eastAsia" w:ascii="宋体" w:hAnsi="宋体"/>
                <w:b/>
                <w:bCs/>
                <w:szCs w:val="21"/>
                <w:lang w:val="en-US" w:eastAsia="zh-CN"/>
              </w:rPr>
              <w:t>1</w:t>
            </w:r>
          </w:p>
        </w:tc>
        <w:tc>
          <w:tcPr>
            <w:tcW w:w="794" w:type="pct"/>
            <w:tcBorders>
              <w:top w:val="single" w:color="000000" w:sz="4" w:space="0"/>
              <w:left w:val="single" w:color="000000" w:sz="4" w:space="0"/>
              <w:bottom w:val="single" w:color="000000" w:sz="4" w:space="0"/>
              <w:right w:val="single" w:color="000000" w:sz="4" w:space="0"/>
            </w:tcBorders>
            <w:noWrap/>
            <w:vAlign w:val="center"/>
          </w:tcPr>
          <w:p w14:paraId="1184D9AA">
            <w:pPr>
              <w:tabs>
                <w:tab w:val="left" w:pos="851"/>
                <w:tab w:val="center" w:pos="5812"/>
                <w:tab w:val="decimal" w:pos="7229"/>
                <w:tab w:val="decimal" w:pos="8789"/>
              </w:tabs>
              <w:spacing w:line="0" w:lineRule="atLeast"/>
              <w:ind w:right="-4" w:rightChars="0"/>
              <w:jc w:val="center"/>
              <w:rPr>
                <w:rFonts w:hint="eastAsia" w:ascii="宋体" w:hAnsi="宋体" w:eastAsia="宋体" w:cs="宋体"/>
                <w:color w:val="000000"/>
                <w:sz w:val="24"/>
                <w:szCs w:val="24"/>
                <w:lang w:val="en-US" w:eastAsia="zh-CN" w:bidi="ar-SA"/>
              </w:rPr>
            </w:pPr>
            <w:r>
              <w:drawing>
                <wp:inline distT="0" distB="0" distL="114300" distR="114300">
                  <wp:extent cx="533400" cy="549910"/>
                  <wp:effectExtent l="0" t="0" r="0" b="2540"/>
                  <wp:docPr id="133" name="图片 6" descr="回收餐车 拷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 name="图片 6" descr="回收餐车 拷贝"/>
                          <pic:cNvPicPr>
                            <a:picLocks noChangeAspect="1"/>
                          </pic:cNvPicPr>
                        </pic:nvPicPr>
                        <pic:blipFill>
                          <a:blip r:embed="rId17" cstate="print"/>
                          <a:stretch>
                            <a:fillRect/>
                          </a:stretch>
                        </pic:blipFill>
                        <pic:spPr>
                          <a:xfrm>
                            <a:off x="0" y="0"/>
                            <a:ext cx="533400" cy="549910"/>
                          </a:xfrm>
                          <a:prstGeom prst="rect">
                            <a:avLst/>
                          </a:prstGeom>
                          <a:noFill/>
                          <a:ln>
                            <a:noFill/>
                          </a:ln>
                        </pic:spPr>
                      </pic:pic>
                    </a:graphicData>
                  </a:graphic>
                </wp:inline>
              </w:drawing>
            </w:r>
          </w:p>
        </w:tc>
      </w:tr>
      <w:tr w14:paraId="2689E3E8">
        <w:tblPrEx>
          <w:tblCellMar>
            <w:top w:w="0" w:type="dxa"/>
            <w:left w:w="108" w:type="dxa"/>
            <w:bottom w:w="0" w:type="dxa"/>
            <w:right w:w="108" w:type="dxa"/>
          </w:tblCellMar>
        </w:tblPrEx>
        <w:trPr>
          <w:trHeight w:val="23" w:hRule="atLeast"/>
          <w:jc w:val="center"/>
        </w:trPr>
        <w:tc>
          <w:tcPr>
            <w:tcW w:w="320" w:type="pct"/>
            <w:tcBorders>
              <w:top w:val="single" w:color="000000" w:sz="4" w:space="0"/>
              <w:left w:val="single" w:color="000000" w:sz="4" w:space="0"/>
              <w:bottom w:val="single" w:color="000000" w:sz="4" w:space="0"/>
              <w:right w:val="single" w:color="000000" w:sz="4" w:space="0"/>
            </w:tcBorders>
            <w:noWrap/>
            <w:vAlign w:val="center"/>
          </w:tcPr>
          <w:p w14:paraId="05870802">
            <w:pPr>
              <w:jc w:val="center"/>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2</w:t>
            </w:r>
          </w:p>
        </w:tc>
        <w:tc>
          <w:tcPr>
            <w:tcW w:w="3332" w:type="pct"/>
            <w:tcBorders>
              <w:top w:val="single" w:color="000000" w:sz="4" w:space="0"/>
              <w:left w:val="single" w:color="000000" w:sz="4" w:space="0"/>
              <w:bottom w:val="single" w:color="000000" w:sz="4" w:space="0"/>
              <w:right w:val="single" w:color="000000" w:sz="4" w:space="0"/>
            </w:tcBorders>
            <w:noWrap/>
            <w:vAlign w:val="center"/>
          </w:tcPr>
          <w:p w14:paraId="664968C6">
            <w:pPr>
              <w:rPr>
                <w:rFonts w:ascii="黑体" w:hAnsi="宋体" w:eastAsia="黑体"/>
                <w:b/>
                <w:color w:val="000000" w:themeColor="text1"/>
                <w:szCs w:val="21"/>
                <w14:textFill>
                  <w14:solidFill>
                    <w14:schemeClr w14:val="tx1"/>
                  </w14:solidFill>
                </w14:textFill>
              </w:rPr>
            </w:pPr>
            <w:r>
              <w:rPr>
                <w:rFonts w:hint="eastAsia" w:ascii="黑体" w:hAnsi="宋体" w:eastAsia="黑体"/>
                <w:b/>
                <w:color w:val="000000" w:themeColor="text1"/>
                <w:szCs w:val="21"/>
                <w14:textFill>
                  <w14:solidFill>
                    <w14:schemeClr w14:val="tx1"/>
                  </w14:solidFill>
                </w14:textFill>
              </w:rPr>
              <w:t>四层格栅货架</w:t>
            </w:r>
          </w:p>
          <w:p w14:paraId="45C66C47">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说明：采用优质</w:t>
            </w:r>
            <w:r>
              <w:rPr>
                <w:rFonts w:hint="eastAsia" w:ascii="宋体" w:hAnsi="宋体"/>
                <w:color w:val="000000" w:themeColor="text1"/>
                <w:szCs w:val="21"/>
                <w:lang w:val="en-US" w:eastAsia="zh-CN"/>
                <w14:textFill>
                  <w14:solidFill>
                    <w14:schemeClr w14:val="tx1"/>
                  </w14:solidFill>
                </w14:textFill>
              </w:rPr>
              <w:t>304</w:t>
            </w:r>
            <w:r>
              <w:rPr>
                <w:rFonts w:hint="eastAsia" w:ascii="宋体" w:hAnsi="宋体"/>
                <w:color w:val="000000" w:themeColor="text1"/>
                <w:szCs w:val="21"/>
                <w14:textFill>
                  <w14:solidFill>
                    <w14:schemeClr w14:val="tx1"/>
                  </w14:solidFill>
                </w14:textFill>
              </w:rPr>
              <w:t>不锈钢板制造；</w:t>
            </w:r>
          </w:p>
          <w:p w14:paraId="01533299">
            <w:pPr>
              <w:numPr>
                <w:ilvl w:val="0"/>
                <w:numId w:val="3"/>
              </w:num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骨架采用δ=1.</w:t>
            </w:r>
            <w:r>
              <w:rPr>
                <w:rFonts w:hint="eastAsia" w:ascii="宋体" w:hAnsi="宋体"/>
                <w:color w:val="000000" w:themeColor="text1"/>
                <w:szCs w:val="21"/>
                <w:lang w:val="en-US" w:eastAsia="zh-CN"/>
                <w14:textFill>
                  <w14:solidFill>
                    <w14:schemeClr w14:val="tx1"/>
                  </w14:solidFill>
                </w14:textFill>
              </w:rPr>
              <w:t>0</w:t>
            </w:r>
            <w:r>
              <w:rPr>
                <w:rFonts w:hint="eastAsia" w:ascii="宋体" w:hAnsi="宋体"/>
                <w:color w:val="000000" w:themeColor="text1"/>
                <w:szCs w:val="21"/>
                <w14:textFill>
                  <w14:solidFill>
                    <w14:schemeClr w14:val="tx1"/>
                  </w14:solidFill>
                </w14:textFill>
              </w:rPr>
              <w:t>Φ38不锈钢方通，</w:t>
            </w:r>
          </w:p>
          <w:p w14:paraId="5A3C4FC4">
            <w:pPr>
              <w:numPr>
                <w:ilvl w:val="0"/>
                <w:numId w:val="3"/>
              </w:num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不锈钢板格栅型，折板δ=1.</w:t>
            </w:r>
            <w:r>
              <w:rPr>
                <w:rFonts w:hint="eastAsia" w:ascii="宋体" w:hAnsi="宋体"/>
                <w:color w:val="000000" w:themeColor="text1"/>
                <w:szCs w:val="21"/>
                <w:lang w:val="en-US" w:eastAsia="zh-CN"/>
                <w14:textFill>
                  <w14:solidFill>
                    <w14:schemeClr w14:val="tx1"/>
                  </w14:solidFill>
                </w14:textFill>
              </w:rPr>
              <w:t>2</w:t>
            </w:r>
            <w:r>
              <w:rPr>
                <w:rFonts w:hint="eastAsia" w:ascii="宋体" w:hAnsi="宋体"/>
                <w:color w:val="000000" w:themeColor="text1"/>
                <w:szCs w:val="21"/>
                <w14:textFill>
                  <w14:solidFill>
                    <w14:schemeClr w14:val="tx1"/>
                  </w14:solidFill>
                </w14:textFill>
              </w:rPr>
              <w:t>mm；</w:t>
            </w:r>
          </w:p>
          <w:p w14:paraId="46913C06">
            <w:pPr>
              <w:numPr>
                <w:ilvl w:val="0"/>
                <w:numId w:val="3"/>
              </w:num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配Φ38不锈钢可调节重力子弹脚。</w:t>
            </w:r>
          </w:p>
          <w:p w14:paraId="6106A350">
            <w:pPr>
              <w:rPr>
                <w:rFonts w:hint="eastAsia" w:ascii="黑体" w:hAnsi="Times New Roman" w:eastAsia="宋体" w:cs="Times New Roman"/>
                <w:bCs/>
                <w:color w:val="000000" w:themeColor="text1"/>
                <w:sz w:val="21"/>
                <w:szCs w:val="21"/>
                <w:lang w:val="en-US" w:eastAsia="zh-CN" w:bidi="ar-SA"/>
                <w14:textFill>
                  <w14:solidFill>
                    <w14:schemeClr w14:val="tx1"/>
                  </w14:solidFill>
                </w14:textFill>
              </w:rPr>
            </w:pPr>
            <w:r>
              <w:rPr>
                <w:rFonts w:hint="eastAsia" w:ascii="宋体" w:hAnsi="宋体"/>
                <w:color w:val="000000" w:themeColor="text1"/>
                <w:szCs w:val="21"/>
                <w14:textFill>
                  <w14:solidFill>
                    <w14:schemeClr w14:val="tx1"/>
                  </w14:solidFill>
                </w14:textFill>
              </w:rPr>
              <w:t>规格：</w:t>
            </w:r>
            <w:r>
              <w:rPr>
                <w:rFonts w:hint="eastAsia" w:ascii="宋体" w:hAnsi="宋体"/>
                <w:color w:val="000000" w:themeColor="text1"/>
                <w:szCs w:val="21"/>
                <w:lang w:val="en-US" w:eastAsia="zh-CN"/>
                <w14:textFill>
                  <w14:solidFill>
                    <w14:schemeClr w14:val="tx1"/>
                  </w14:solidFill>
                </w14:textFill>
              </w:rPr>
              <w:t>120</w:t>
            </w:r>
            <w:r>
              <w:rPr>
                <w:rFonts w:hint="eastAsia" w:ascii="宋体" w:hAnsi="宋体"/>
                <w:color w:val="000000" w:themeColor="text1"/>
                <w:szCs w:val="21"/>
                <w14:textFill>
                  <w14:solidFill>
                    <w14:schemeClr w14:val="tx1"/>
                  </w14:solidFill>
                </w14:textFill>
              </w:rPr>
              <w:t>0×</w:t>
            </w:r>
            <w:r>
              <w:rPr>
                <w:rFonts w:hint="eastAsia" w:ascii="宋体" w:hAnsi="宋体"/>
                <w:color w:val="000000" w:themeColor="text1"/>
                <w:szCs w:val="21"/>
                <w:lang w:val="en-US" w:eastAsia="zh-CN"/>
                <w14:textFill>
                  <w14:solidFill>
                    <w14:schemeClr w14:val="tx1"/>
                  </w14:solidFill>
                </w14:textFill>
              </w:rPr>
              <w:t>5</w:t>
            </w:r>
            <w:r>
              <w:rPr>
                <w:rFonts w:hint="eastAsia" w:ascii="宋体" w:hAnsi="宋体"/>
                <w:color w:val="000000" w:themeColor="text1"/>
                <w:szCs w:val="21"/>
                <w14:textFill>
                  <w14:solidFill>
                    <w14:schemeClr w14:val="tx1"/>
                  </w14:solidFill>
                </w14:textFill>
              </w:rPr>
              <w:t>00×1500</w:t>
            </w:r>
          </w:p>
        </w:tc>
        <w:tc>
          <w:tcPr>
            <w:tcW w:w="552" w:type="pct"/>
            <w:tcBorders>
              <w:top w:val="single" w:color="000000" w:sz="4" w:space="0"/>
              <w:left w:val="single" w:color="000000" w:sz="4" w:space="0"/>
              <w:bottom w:val="single" w:color="000000" w:sz="4" w:space="0"/>
              <w:right w:val="single" w:color="000000" w:sz="4" w:space="0"/>
            </w:tcBorders>
            <w:noWrap/>
            <w:vAlign w:val="center"/>
          </w:tcPr>
          <w:p w14:paraId="5FDECB1E">
            <w:pPr>
              <w:jc w:val="center"/>
              <w:rPr>
                <w:rFonts w:hint="eastAsia" w:ascii="宋体" w:hAnsi="宋体" w:eastAsia="宋体" w:cs="宋体"/>
                <w:b/>
                <w:color w:val="000000" w:themeColor="text1"/>
                <w:kern w:val="1"/>
                <w:sz w:val="21"/>
                <w:szCs w:val="21"/>
                <w:lang w:val="en-US" w:eastAsia="zh-CN" w:bidi="ar-SA"/>
                <w14:textFill>
                  <w14:solidFill>
                    <w14:schemeClr w14:val="tx1"/>
                  </w14:solidFill>
                </w14:textFill>
              </w:rPr>
            </w:pPr>
            <w:r>
              <w:rPr>
                <w:rFonts w:hint="eastAsia" w:ascii="宋体" w:hAnsi="宋体" w:cs="宋体"/>
                <w:b/>
                <w:color w:val="000000" w:themeColor="text1"/>
                <w:szCs w:val="21"/>
                <w:lang w:val="en-US" w:eastAsia="zh-CN"/>
                <w14:textFill>
                  <w14:solidFill>
                    <w14:schemeClr w14:val="tx1"/>
                  </w14:solidFill>
                </w14:textFill>
              </w:rPr>
              <w:t>2</w:t>
            </w:r>
          </w:p>
        </w:tc>
        <w:tc>
          <w:tcPr>
            <w:tcW w:w="794" w:type="pct"/>
            <w:tcBorders>
              <w:top w:val="single" w:color="000000" w:sz="4" w:space="0"/>
              <w:left w:val="single" w:color="000000" w:sz="4" w:space="0"/>
              <w:bottom w:val="single" w:color="000000" w:sz="4" w:space="0"/>
              <w:right w:val="single" w:color="000000" w:sz="4" w:space="0"/>
            </w:tcBorders>
            <w:noWrap/>
            <w:vAlign w:val="center"/>
          </w:tcPr>
          <w:p w14:paraId="0F936547">
            <w:pPr>
              <w:jc w:val="center"/>
              <w:rPr>
                <w:rFonts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color w:val="000000" w:themeColor="text1"/>
                <w:sz w:val="22"/>
                <w:szCs w:val="22"/>
                <w14:textFill>
                  <w14:solidFill>
                    <w14:schemeClr w14:val="tx1"/>
                  </w14:solidFill>
                </w14:textFill>
              </w:rPr>
              <w:drawing>
                <wp:inline distT="0" distB="0" distL="114300" distR="114300">
                  <wp:extent cx="316865" cy="541020"/>
                  <wp:effectExtent l="0" t="0" r="6985" b="11430"/>
                  <wp:docPr id="131" name="图片 4" descr="四层货架-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 name="图片 4" descr="四层货架-1"/>
                          <pic:cNvPicPr>
                            <a:picLocks noChangeAspect="1"/>
                          </pic:cNvPicPr>
                        </pic:nvPicPr>
                        <pic:blipFill>
                          <a:blip r:embed="rId18" cstate="print"/>
                          <a:stretch>
                            <a:fillRect/>
                          </a:stretch>
                        </pic:blipFill>
                        <pic:spPr>
                          <a:xfrm>
                            <a:off x="0" y="0"/>
                            <a:ext cx="316865" cy="541020"/>
                          </a:xfrm>
                          <a:prstGeom prst="rect">
                            <a:avLst/>
                          </a:prstGeom>
                          <a:noFill/>
                          <a:ln>
                            <a:noFill/>
                          </a:ln>
                        </pic:spPr>
                      </pic:pic>
                    </a:graphicData>
                  </a:graphic>
                </wp:inline>
              </w:drawing>
            </w:r>
          </w:p>
        </w:tc>
      </w:tr>
      <w:tr w14:paraId="70B1C570">
        <w:tblPrEx>
          <w:tblCellMar>
            <w:top w:w="0" w:type="dxa"/>
            <w:left w:w="108" w:type="dxa"/>
            <w:bottom w:w="0" w:type="dxa"/>
            <w:right w:w="108" w:type="dxa"/>
          </w:tblCellMar>
        </w:tblPrEx>
        <w:trPr>
          <w:trHeight w:val="23" w:hRule="atLeast"/>
          <w:jc w:val="center"/>
        </w:trPr>
        <w:tc>
          <w:tcPr>
            <w:tcW w:w="320" w:type="pct"/>
            <w:tcBorders>
              <w:top w:val="single" w:color="000000" w:sz="4" w:space="0"/>
              <w:left w:val="single" w:color="000000" w:sz="4" w:space="0"/>
              <w:bottom w:val="single" w:color="000000" w:sz="4" w:space="0"/>
              <w:right w:val="single" w:color="000000" w:sz="4" w:space="0"/>
            </w:tcBorders>
            <w:noWrap/>
            <w:vAlign w:val="center"/>
          </w:tcPr>
          <w:p w14:paraId="185870AB">
            <w:pPr>
              <w:jc w:val="center"/>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4</w:t>
            </w:r>
          </w:p>
        </w:tc>
        <w:tc>
          <w:tcPr>
            <w:tcW w:w="3332" w:type="pct"/>
            <w:tcBorders>
              <w:top w:val="single" w:color="000000" w:sz="4" w:space="0"/>
              <w:left w:val="single" w:color="000000" w:sz="4" w:space="0"/>
              <w:bottom w:val="single" w:color="000000" w:sz="4" w:space="0"/>
              <w:right w:val="single" w:color="000000" w:sz="4" w:space="0"/>
            </w:tcBorders>
            <w:noWrap/>
            <w:vAlign w:val="center"/>
          </w:tcPr>
          <w:p w14:paraId="21EF72D3">
            <w:pPr>
              <w:rPr>
                <w:rFonts w:hint="eastAsia" w:ascii="黑体" w:hAnsi="宋体" w:eastAsia="黑体"/>
                <w:b/>
                <w:color w:val="000000" w:themeColor="text1"/>
                <w:szCs w:val="21"/>
                <w:lang w:val="en-US" w:eastAsia="zh-CN"/>
                <w14:textFill>
                  <w14:solidFill>
                    <w14:schemeClr w14:val="tx1"/>
                  </w14:solidFill>
                </w14:textFill>
              </w:rPr>
            </w:pPr>
            <w:r>
              <w:rPr>
                <w:rFonts w:hint="eastAsia" w:ascii="黑体" w:hAnsi="宋体" w:eastAsia="黑体"/>
                <w:b/>
                <w:color w:val="000000" w:themeColor="text1"/>
                <w:szCs w:val="21"/>
                <w:lang w:val="en-US" w:eastAsia="zh-CN"/>
                <w14:textFill>
                  <w14:solidFill>
                    <w14:schemeClr w14:val="tx1"/>
                  </w14:solidFill>
                </w14:textFill>
              </w:rPr>
              <w:t>打荷台</w:t>
            </w:r>
          </w:p>
          <w:p w14:paraId="366467F0">
            <w:pPr>
              <w:rPr>
                <w:rFonts w:ascii="宋体" w:hAnsi="宋体" w:cs="宋体"/>
                <w:color w:val="000000" w:themeColor="text1"/>
                <w:kern w:val="1"/>
                <w:szCs w:val="21"/>
                <w14:textFill>
                  <w14:solidFill>
                    <w14:schemeClr w14:val="tx1"/>
                  </w14:solidFill>
                </w14:textFill>
              </w:rPr>
            </w:pPr>
            <w:r>
              <w:rPr>
                <w:rFonts w:hint="eastAsia" w:ascii="宋体" w:hAnsi="宋体" w:cs="宋体"/>
                <w:color w:val="000000" w:themeColor="text1"/>
                <w:kern w:val="1"/>
                <w:szCs w:val="21"/>
                <w14:textFill>
                  <w14:solidFill>
                    <w14:schemeClr w14:val="tx1"/>
                  </w14:solidFill>
                </w14:textFill>
              </w:rPr>
              <w:t>说明：采用</w:t>
            </w:r>
            <w:r>
              <w:rPr>
                <w:rFonts w:hint="eastAsia" w:ascii="宋体" w:hAnsi="宋体" w:cs="宋体"/>
                <w:color w:val="000000" w:themeColor="text1"/>
                <w:kern w:val="1"/>
                <w:szCs w:val="21"/>
                <w:lang w:val="en-US" w:eastAsia="zh-CN"/>
                <w14:textFill>
                  <w14:solidFill>
                    <w14:schemeClr w14:val="tx1"/>
                  </w14:solidFill>
                </w14:textFill>
              </w:rPr>
              <w:t>304</w:t>
            </w:r>
            <w:r>
              <w:rPr>
                <w:rFonts w:hint="eastAsia" w:ascii="宋体" w:hAnsi="宋体" w:cs="宋体"/>
                <w:color w:val="000000" w:themeColor="text1"/>
                <w:kern w:val="1"/>
                <w:szCs w:val="21"/>
                <w14:textFill>
                  <w14:solidFill>
                    <w14:schemeClr w14:val="tx1"/>
                  </w14:solidFill>
                </w14:textFill>
              </w:rPr>
              <w:t>不锈钢磨砂板</w:t>
            </w:r>
          </w:p>
          <w:p w14:paraId="65FD39DF">
            <w:pPr>
              <w:rPr>
                <w:rFonts w:ascii="宋体" w:hAnsi="宋体" w:cs="宋体"/>
                <w:color w:val="000000" w:themeColor="text1"/>
                <w:kern w:val="1"/>
                <w:szCs w:val="21"/>
                <w14:textFill>
                  <w14:solidFill>
                    <w14:schemeClr w14:val="tx1"/>
                  </w14:solidFill>
                </w14:textFill>
              </w:rPr>
            </w:pPr>
            <w:r>
              <w:rPr>
                <w:rFonts w:hint="eastAsia" w:ascii="宋体" w:hAnsi="宋体" w:cs="宋体"/>
                <w:color w:val="000000" w:themeColor="text1"/>
                <w:kern w:val="1"/>
                <w:szCs w:val="21"/>
                <w14:textFill>
                  <w14:solidFill>
                    <w14:schemeClr w14:val="tx1"/>
                  </w14:solidFill>
                </w14:textFill>
              </w:rPr>
              <w:t>1、台面采用δ1.</w:t>
            </w:r>
            <w:r>
              <w:rPr>
                <w:rFonts w:hint="eastAsia" w:ascii="宋体" w:hAnsi="宋体" w:cs="宋体"/>
                <w:color w:val="000000" w:themeColor="text1"/>
                <w:kern w:val="1"/>
                <w:szCs w:val="21"/>
                <w:lang w:val="en-US" w:eastAsia="zh-CN"/>
                <w14:textFill>
                  <w14:solidFill>
                    <w14:schemeClr w14:val="tx1"/>
                  </w14:solidFill>
                </w14:textFill>
              </w:rPr>
              <w:t>2</w:t>
            </w:r>
            <w:r>
              <w:rPr>
                <w:rFonts w:hint="eastAsia" w:ascii="宋体" w:hAnsi="宋体" w:cs="宋体"/>
                <w:color w:val="000000" w:themeColor="text1"/>
                <w:kern w:val="1"/>
                <w:szCs w:val="21"/>
                <w14:textFill>
                  <w14:solidFill>
                    <w14:schemeClr w14:val="tx1"/>
                  </w14:solidFill>
                </w14:textFill>
              </w:rPr>
              <w:t>mm不锈钢板、底夹15mm高密度板；</w:t>
            </w:r>
          </w:p>
          <w:p w14:paraId="1A451681">
            <w:pPr>
              <w:rPr>
                <w:rFonts w:ascii="宋体" w:hAnsi="宋体" w:cs="宋体"/>
                <w:color w:val="000000" w:themeColor="text1"/>
                <w:kern w:val="1"/>
                <w:szCs w:val="21"/>
                <w14:textFill>
                  <w14:solidFill>
                    <w14:schemeClr w14:val="tx1"/>
                  </w14:solidFill>
                </w14:textFill>
              </w:rPr>
            </w:pPr>
            <w:r>
              <w:rPr>
                <w:rFonts w:hint="eastAsia" w:ascii="宋体" w:hAnsi="宋体" w:cs="宋体"/>
                <w:color w:val="000000" w:themeColor="text1"/>
                <w:kern w:val="1"/>
                <w:szCs w:val="21"/>
                <w14:textFill>
                  <w14:solidFill>
                    <w14:schemeClr w14:val="tx1"/>
                  </w14:solidFill>
                </w14:textFill>
              </w:rPr>
              <w:t>2、层板底板采用δ1.0mm不锈钢板，层板为活动式；</w:t>
            </w:r>
          </w:p>
          <w:p w14:paraId="2DA7C8D8">
            <w:pPr>
              <w:rPr>
                <w:rFonts w:ascii="宋体" w:hAnsi="宋体" w:cs="宋体"/>
                <w:color w:val="000000" w:themeColor="text1"/>
                <w:kern w:val="1"/>
                <w:szCs w:val="21"/>
                <w14:textFill>
                  <w14:solidFill>
                    <w14:schemeClr w14:val="tx1"/>
                  </w14:solidFill>
                </w14:textFill>
              </w:rPr>
            </w:pPr>
            <w:r>
              <w:rPr>
                <w:rFonts w:hint="eastAsia" w:ascii="宋体" w:hAnsi="宋体" w:cs="宋体"/>
                <w:color w:val="000000" w:themeColor="text1"/>
                <w:kern w:val="1"/>
                <w:szCs w:val="21"/>
                <w14:textFill>
                  <w14:solidFill>
                    <w14:schemeClr w14:val="tx1"/>
                  </w14:solidFill>
                </w14:textFill>
              </w:rPr>
              <w:t>3、侧板采用δ0.8mm不锈钢板门采用δ0.8mm不锈钢板；</w:t>
            </w:r>
          </w:p>
          <w:p w14:paraId="78EC5B26">
            <w:pPr>
              <w:rPr>
                <w:rFonts w:ascii="宋体" w:hAnsi="宋体" w:cs="宋体"/>
                <w:color w:val="000000" w:themeColor="text1"/>
                <w:kern w:val="1"/>
                <w:szCs w:val="21"/>
                <w14:textFill>
                  <w14:solidFill>
                    <w14:schemeClr w14:val="tx1"/>
                  </w14:solidFill>
                </w14:textFill>
              </w:rPr>
            </w:pPr>
            <w:r>
              <w:rPr>
                <w:rFonts w:hint="eastAsia" w:ascii="宋体" w:hAnsi="宋体" w:cs="宋体"/>
                <w:color w:val="000000" w:themeColor="text1"/>
                <w:kern w:val="1"/>
                <w:szCs w:val="21"/>
                <w14:textFill>
                  <w14:solidFill>
                    <w14:schemeClr w14:val="tx1"/>
                  </w14:solidFill>
                </w14:textFill>
              </w:rPr>
              <w:t>4、腿管采用1.2φ51mm不锈钢管；</w:t>
            </w:r>
          </w:p>
          <w:p w14:paraId="0F2421F1">
            <w:pPr>
              <w:rPr>
                <w:rFonts w:ascii="宋体" w:hAnsi="宋体" w:cs="宋体"/>
                <w:color w:val="000000" w:themeColor="text1"/>
                <w:kern w:val="1"/>
                <w:szCs w:val="21"/>
                <w14:textFill>
                  <w14:solidFill>
                    <w14:schemeClr w14:val="tx1"/>
                  </w14:solidFill>
                </w14:textFill>
              </w:rPr>
            </w:pPr>
            <w:r>
              <w:rPr>
                <w:rFonts w:hint="eastAsia" w:ascii="宋体" w:hAnsi="宋体" w:cs="宋体"/>
                <w:color w:val="000000" w:themeColor="text1"/>
                <w:kern w:val="1"/>
                <w:szCs w:val="21"/>
                <w14:textFill>
                  <w14:solidFill>
                    <w14:schemeClr w14:val="tx1"/>
                  </w14:solidFill>
                </w14:textFill>
              </w:rPr>
              <w:t>5、调节脚采用全金属外包不锈钢子弹脚；</w:t>
            </w:r>
          </w:p>
          <w:p w14:paraId="7A8F2C5A">
            <w:pPr>
              <w:rPr>
                <w:rFonts w:ascii="宋体" w:hAnsi="宋体" w:cs="宋体"/>
                <w:color w:val="000000" w:themeColor="text1"/>
                <w:kern w:val="1"/>
                <w:szCs w:val="21"/>
                <w14:textFill>
                  <w14:solidFill>
                    <w14:schemeClr w14:val="tx1"/>
                  </w14:solidFill>
                </w14:textFill>
              </w:rPr>
            </w:pPr>
            <w:r>
              <w:rPr>
                <w:rFonts w:hint="eastAsia" w:ascii="宋体" w:hAnsi="宋体" w:cs="宋体"/>
                <w:color w:val="000000" w:themeColor="text1"/>
                <w:kern w:val="1"/>
                <w:szCs w:val="21"/>
                <w14:textFill>
                  <w14:solidFill>
                    <w14:schemeClr w14:val="tx1"/>
                  </w14:solidFill>
                </w14:textFill>
              </w:rPr>
              <w:t>6、门采用滑悬挂轮及提供吊装式不锈钢滑轨，底为无槽推门。</w:t>
            </w:r>
          </w:p>
          <w:p w14:paraId="655AB564">
            <w:pPr>
              <w:rPr>
                <w:rFonts w:ascii="黑体" w:hAnsi="宋体" w:eastAsia="黑体"/>
                <w:b/>
                <w:color w:val="000000" w:themeColor="text1"/>
                <w:szCs w:val="21"/>
                <w14:textFill>
                  <w14:solidFill>
                    <w14:schemeClr w14:val="tx1"/>
                  </w14:solidFill>
                </w14:textFill>
              </w:rPr>
            </w:pPr>
            <w:r>
              <w:rPr>
                <w:rFonts w:hint="eastAsia" w:ascii="宋体" w:hAnsi="宋体" w:cs="宋体"/>
                <w:color w:val="000000" w:themeColor="text1"/>
                <w:kern w:val="1"/>
                <w:szCs w:val="21"/>
                <w14:textFill>
                  <w14:solidFill>
                    <w14:schemeClr w14:val="tx1"/>
                  </w14:solidFill>
                </w14:textFill>
              </w:rPr>
              <w:t>7、门拉手为原门侧槽式压出，可不用工具即可卸下，方便清洗及调校位置。</w:t>
            </w:r>
          </w:p>
          <w:p w14:paraId="76234FCF">
            <w:pPr>
              <w:rPr>
                <w:rFonts w:hint="eastAsia" w:ascii="宋体" w:hAnsi="宋体" w:eastAsia="宋体" w:cs="宋体"/>
                <w:color w:val="000000" w:themeColor="text1"/>
                <w:kern w:val="1"/>
                <w:sz w:val="21"/>
                <w:szCs w:val="21"/>
                <w:lang w:val="en-US" w:eastAsia="zh-CN" w:bidi="ar-SA"/>
                <w14:textFill>
                  <w14:solidFill>
                    <w14:schemeClr w14:val="tx1"/>
                  </w14:solidFill>
                </w14:textFill>
              </w:rPr>
            </w:pPr>
            <w:r>
              <w:rPr>
                <w:rFonts w:ascii="宋体" w:hAnsi="宋体" w:cs="宋体"/>
                <w:color w:val="000000" w:themeColor="text1"/>
                <w:kern w:val="1"/>
                <w:szCs w:val="21"/>
                <w14:textFill>
                  <w14:solidFill>
                    <w14:schemeClr w14:val="tx1"/>
                  </w14:solidFill>
                </w14:textFill>
              </w:rPr>
              <w:t>规格：</w:t>
            </w:r>
            <w:r>
              <w:rPr>
                <w:rFonts w:hint="eastAsia" w:ascii="宋体" w:hAnsi="宋体" w:cs="宋体"/>
                <w:color w:val="000000" w:themeColor="text1"/>
                <w:kern w:val="1"/>
                <w:szCs w:val="21"/>
                <w14:textFill>
                  <w14:solidFill>
                    <w14:schemeClr w14:val="tx1"/>
                  </w14:solidFill>
                </w14:textFill>
              </w:rPr>
              <w:t>18</w:t>
            </w:r>
            <w:r>
              <w:rPr>
                <w:rFonts w:ascii="宋体" w:hAnsi="宋体" w:cs="宋体"/>
                <w:color w:val="000000" w:themeColor="text1"/>
                <w:kern w:val="1"/>
                <w:szCs w:val="21"/>
                <w14:textFill>
                  <w14:solidFill>
                    <w14:schemeClr w14:val="tx1"/>
                  </w14:solidFill>
                </w14:textFill>
              </w:rPr>
              <w:t>00*</w:t>
            </w:r>
            <w:r>
              <w:rPr>
                <w:rFonts w:hint="eastAsia" w:ascii="宋体" w:hAnsi="宋体" w:cs="宋体"/>
                <w:color w:val="000000" w:themeColor="text1"/>
                <w:kern w:val="1"/>
                <w:szCs w:val="21"/>
                <w:lang w:val="en-US" w:eastAsia="zh-CN"/>
                <w14:textFill>
                  <w14:solidFill>
                    <w14:schemeClr w14:val="tx1"/>
                  </w14:solidFill>
                </w14:textFill>
              </w:rPr>
              <w:t>80</w:t>
            </w:r>
            <w:r>
              <w:rPr>
                <w:rFonts w:ascii="宋体" w:hAnsi="宋体" w:cs="宋体"/>
                <w:color w:val="000000" w:themeColor="text1"/>
                <w:kern w:val="1"/>
                <w:szCs w:val="21"/>
                <w14:textFill>
                  <w14:solidFill>
                    <w14:schemeClr w14:val="tx1"/>
                  </w14:solidFill>
                </w14:textFill>
              </w:rPr>
              <w:t>0*800</w:t>
            </w:r>
          </w:p>
        </w:tc>
        <w:tc>
          <w:tcPr>
            <w:tcW w:w="552" w:type="pct"/>
            <w:tcBorders>
              <w:top w:val="single" w:color="000000" w:sz="4" w:space="0"/>
              <w:left w:val="single" w:color="000000" w:sz="4" w:space="0"/>
              <w:bottom w:val="single" w:color="000000" w:sz="4" w:space="0"/>
              <w:right w:val="single" w:color="000000" w:sz="4" w:space="0"/>
            </w:tcBorders>
            <w:noWrap/>
            <w:vAlign w:val="center"/>
          </w:tcPr>
          <w:p w14:paraId="02652F67">
            <w:pPr>
              <w:jc w:val="center"/>
              <w:rPr>
                <w:rFonts w:hint="eastAsia" w:ascii="宋体" w:hAnsi="宋体" w:eastAsia="宋体" w:cs="宋体"/>
                <w:color w:val="000000" w:themeColor="text1"/>
                <w:kern w:val="1"/>
                <w:sz w:val="21"/>
                <w:szCs w:val="21"/>
                <w:lang w:val="en-US" w:eastAsia="zh-CN" w:bidi="ar-SA"/>
                <w14:textFill>
                  <w14:solidFill>
                    <w14:schemeClr w14:val="tx1"/>
                  </w14:solidFill>
                </w14:textFill>
              </w:rPr>
            </w:pPr>
            <w:r>
              <w:rPr>
                <w:rFonts w:hint="eastAsia" w:ascii="宋体" w:hAnsi="宋体" w:cs="宋体" w:eastAsiaTheme="minorEastAsia"/>
                <w:b/>
                <w:bCs/>
                <w:color w:val="000000" w:themeColor="text1"/>
                <w:kern w:val="1"/>
                <w:szCs w:val="21"/>
                <w:lang w:val="en-US" w:eastAsia="zh-CN"/>
                <w14:textFill>
                  <w14:solidFill>
                    <w14:schemeClr w14:val="tx1"/>
                  </w14:solidFill>
                </w14:textFill>
              </w:rPr>
              <w:t>2</w:t>
            </w:r>
          </w:p>
        </w:tc>
        <w:tc>
          <w:tcPr>
            <w:tcW w:w="794" w:type="pct"/>
            <w:tcBorders>
              <w:top w:val="single" w:color="000000" w:sz="4" w:space="0"/>
              <w:left w:val="single" w:color="000000" w:sz="4" w:space="0"/>
              <w:bottom w:val="single" w:color="000000" w:sz="4" w:space="0"/>
              <w:right w:val="single" w:color="000000" w:sz="4" w:space="0"/>
            </w:tcBorders>
            <w:noWrap/>
            <w:vAlign w:val="center"/>
          </w:tcPr>
          <w:p w14:paraId="03010B20">
            <w:pPr>
              <w:jc w:val="center"/>
              <w:rPr>
                <w:rFonts w:ascii="宋体" w:hAnsi="宋体" w:eastAsia="宋体" w:cs="宋体"/>
                <w:color w:val="000000" w:themeColor="text1"/>
                <w:kern w:val="1"/>
                <w:sz w:val="21"/>
                <w:lang w:val="en-US" w:eastAsia="zh-CN" w:bidi="ar-SA"/>
                <w14:textFill>
                  <w14:solidFill>
                    <w14:schemeClr w14:val="tx1"/>
                  </w14:solidFill>
                </w14:textFill>
              </w:rPr>
            </w:pPr>
            <w:r>
              <w:rPr>
                <w:rFonts w:ascii="宋体" w:hAnsi="宋体" w:cs="宋体"/>
                <w:color w:val="000000" w:themeColor="text1"/>
                <w:kern w:val="1"/>
                <w14:textFill>
                  <w14:solidFill>
                    <w14:schemeClr w14:val="tx1"/>
                  </w14:solidFill>
                </w14:textFill>
              </w:rPr>
              <w:drawing>
                <wp:inline distT="0" distB="0" distL="114300" distR="114300">
                  <wp:extent cx="536575" cy="364490"/>
                  <wp:effectExtent l="0" t="0" r="15875" b="16510"/>
                  <wp:docPr id="137" name="图片 10" descr="单向移门调理台-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 name="图片 10" descr="单向移门调理台-1"/>
                          <pic:cNvPicPr>
                            <a:picLocks noChangeAspect="1"/>
                          </pic:cNvPicPr>
                        </pic:nvPicPr>
                        <pic:blipFill>
                          <a:blip r:embed="rId19" cstate="print"/>
                          <a:stretch>
                            <a:fillRect/>
                          </a:stretch>
                        </pic:blipFill>
                        <pic:spPr>
                          <a:xfrm>
                            <a:off x="0" y="0"/>
                            <a:ext cx="536575" cy="364490"/>
                          </a:xfrm>
                          <a:prstGeom prst="rect">
                            <a:avLst/>
                          </a:prstGeom>
                          <a:noFill/>
                          <a:ln>
                            <a:noFill/>
                          </a:ln>
                        </pic:spPr>
                      </pic:pic>
                    </a:graphicData>
                  </a:graphic>
                </wp:inline>
              </w:drawing>
            </w:r>
          </w:p>
        </w:tc>
      </w:tr>
      <w:tr w14:paraId="3DBAFD57">
        <w:tblPrEx>
          <w:tblCellMar>
            <w:top w:w="0" w:type="dxa"/>
            <w:left w:w="108" w:type="dxa"/>
            <w:bottom w:w="0" w:type="dxa"/>
            <w:right w:w="108" w:type="dxa"/>
          </w:tblCellMar>
        </w:tblPrEx>
        <w:trPr>
          <w:trHeight w:val="23" w:hRule="atLeast"/>
          <w:jc w:val="center"/>
        </w:trPr>
        <w:tc>
          <w:tcPr>
            <w:tcW w:w="5000" w:type="pct"/>
            <w:gridSpan w:val="4"/>
            <w:tcBorders>
              <w:top w:val="single" w:color="000000" w:sz="4" w:space="0"/>
              <w:left w:val="single" w:color="000000" w:sz="4" w:space="0"/>
              <w:bottom w:val="single" w:color="000000" w:sz="4" w:space="0"/>
              <w:right w:val="single" w:color="000000" w:sz="4" w:space="0"/>
            </w:tcBorders>
            <w:noWrap/>
            <w:vAlign w:val="center"/>
          </w:tcPr>
          <w:p w14:paraId="7228DC37">
            <w:pPr>
              <w:jc w:val="center"/>
              <w:rPr>
                <w:rFonts w:ascii="宋体" w:hAnsi="宋体" w:cs="宋体"/>
                <w:color w:val="000000" w:themeColor="text1"/>
                <w:kern w:val="1"/>
                <w14:textFill>
                  <w14:solidFill>
                    <w14:schemeClr w14:val="tx1"/>
                  </w14:solidFill>
                </w14:textFill>
              </w:rPr>
            </w:pPr>
            <w:r>
              <w:rPr>
                <w:rFonts w:hint="eastAsia" w:ascii="宋体" w:hAnsi="宋体"/>
                <w:b/>
                <w:bCs/>
                <w:color w:val="0000FF"/>
                <w:sz w:val="24"/>
                <w:szCs w:val="24"/>
                <w:lang w:val="en-US" w:eastAsia="zh-CN"/>
              </w:rPr>
              <w:t>烹饪、蒸煮区</w:t>
            </w:r>
          </w:p>
        </w:tc>
      </w:tr>
      <w:tr w14:paraId="6DA1A630">
        <w:tblPrEx>
          <w:tblCellMar>
            <w:top w:w="0" w:type="dxa"/>
            <w:left w:w="108" w:type="dxa"/>
            <w:bottom w:w="0" w:type="dxa"/>
            <w:right w:w="108" w:type="dxa"/>
          </w:tblCellMar>
        </w:tblPrEx>
        <w:trPr>
          <w:trHeight w:val="23" w:hRule="atLeast"/>
          <w:jc w:val="center"/>
        </w:trPr>
        <w:tc>
          <w:tcPr>
            <w:tcW w:w="320" w:type="pct"/>
            <w:tcBorders>
              <w:top w:val="single" w:color="000000" w:sz="4" w:space="0"/>
              <w:left w:val="single" w:color="000000" w:sz="4" w:space="0"/>
              <w:bottom w:val="single" w:color="000000" w:sz="4" w:space="0"/>
              <w:right w:val="single" w:color="000000" w:sz="4" w:space="0"/>
            </w:tcBorders>
            <w:noWrap/>
            <w:vAlign w:val="center"/>
          </w:tcPr>
          <w:p w14:paraId="647A762E">
            <w:pPr>
              <w:jc w:val="center"/>
              <w:rPr>
                <w:rFonts w:hint="eastAsia" w:eastAsia="宋体"/>
                <w:lang w:val="en-US" w:eastAsia="zh-CN"/>
              </w:rPr>
            </w:pPr>
            <w:r>
              <w:rPr>
                <w:rFonts w:hint="eastAsia"/>
                <w:lang w:val="en-US" w:eastAsia="zh-CN"/>
              </w:rPr>
              <w:t>1</w:t>
            </w:r>
          </w:p>
        </w:tc>
        <w:tc>
          <w:tcPr>
            <w:tcW w:w="3332" w:type="pct"/>
            <w:tcBorders>
              <w:top w:val="single" w:color="000000" w:sz="4" w:space="0"/>
              <w:left w:val="single" w:color="000000" w:sz="4" w:space="0"/>
              <w:bottom w:val="single" w:color="000000" w:sz="4" w:space="0"/>
              <w:right w:val="single" w:color="000000" w:sz="4" w:space="0"/>
            </w:tcBorders>
            <w:noWrap/>
            <w:vAlign w:val="top"/>
          </w:tcPr>
          <w:p w14:paraId="7C25EFE6">
            <w:pPr>
              <w:rPr>
                <w:rFonts w:hint="eastAsia" w:ascii="黑体" w:hAnsi="宋体" w:eastAsia="黑体"/>
                <w:b/>
                <w:szCs w:val="21"/>
                <w:lang w:eastAsia="zh-CN"/>
              </w:rPr>
            </w:pPr>
            <w:r>
              <w:rPr>
                <w:rFonts w:hint="eastAsia" w:ascii="黑体" w:hAnsi="宋体" w:eastAsia="黑体"/>
                <w:b/>
                <w:szCs w:val="21"/>
              </w:rPr>
              <w:t>调料平台</w:t>
            </w:r>
            <w:r>
              <w:rPr>
                <w:rFonts w:hint="eastAsia" w:ascii="黑体" w:hAnsi="宋体" w:eastAsia="黑体"/>
                <w:b/>
                <w:szCs w:val="21"/>
                <w:lang w:eastAsia="zh-CN"/>
              </w:rPr>
              <w:t>（提供样品）</w:t>
            </w:r>
          </w:p>
          <w:p w14:paraId="0C2CE0D5">
            <w:pPr>
              <w:rPr>
                <w:rFonts w:asciiTheme="minorEastAsia" w:hAnsiTheme="minorEastAsia" w:eastAsiaTheme="minorEastAsia" w:cstheme="minorEastAsia"/>
                <w:kern w:val="1"/>
                <w:szCs w:val="21"/>
              </w:rPr>
            </w:pPr>
            <w:r>
              <w:rPr>
                <w:rFonts w:hint="eastAsia" w:asciiTheme="minorEastAsia" w:hAnsiTheme="minorEastAsia" w:eastAsiaTheme="minorEastAsia" w:cstheme="minorEastAsia"/>
                <w:kern w:val="1"/>
                <w:szCs w:val="21"/>
              </w:rPr>
              <w:t>说明：采用</w:t>
            </w:r>
            <w:r>
              <w:rPr>
                <w:rFonts w:hint="eastAsia" w:asciiTheme="minorEastAsia" w:hAnsiTheme="minorEastAsia" w:eastAsiaTheme="minorEastAsia" w:cstheme="minorEastAsia"/>
                <w:kern w:val="1"/>
                <w:szCs w:val="21"/>
                <w:lang w:val="en-US" w:eastAsia="zh-CN"/>
              </w:rPr>
              <w:t>304</w:t>
            </w:r>
            <w:r>
              <w:rPr>
                <w:rFonts w:hint="eastAsia" w:asciiTheme="minorEastAsia" w:hAnsiTheme="minorEastAsia" w:eastAsiaTheme="minorEastAsia" w:cstheme="minorEastAsia"/>
                <w:kern w:val="1"/>
                <w:szCs w:val="21"/>
              </w:rPr>
              <w:t>不锈钢磨砂板</w:t>
            </w:r>
          </w:p>
          <w:p w14:paraId="15BF653C">
            <w:pPr>
              <w:rPr>
                <w:rFonts w:asciiTheme="minorEastAsia" w:hAnsiTheme="minorEastAsia" w:eastAsiaTheme="minorEastAsia" w:cstheme="minorEastAsia"/>
                <w:kern w:val="1"/>
                <w:szCs w:val="21"/>
              </w:rPr>
            </w:pPr>
            <w:r>
              <w:rPr>
                <w:rFonts w:hint="eastAsia" w:asciiTheme="minorEastAsia" w:hAnsiTheme="minorEastAsia" w:eastAsiaTheme="minorEastAsia" w:cstheme="minorEastAsia"/>
                <w:kern w:val="1"/>
                <w:szCs w:val="21"/>
              </w:rPr>
              <w:t>1、台面采用δ1.2mm不锈钢板，底夹15mm高密度板；</w:t>
            </w:r>
          </w:p>
          <w:p w14:paraId="5B881FD5">
            <w:pPr>
              <w:rPr>
                <w:rFonts w:asciiTheme="minorEastAsia" w:hAnsiTheme="minorEastAsia" w:eastAsiaTheme="minorEastAsia" w:cstheme="minorEastAsia"/>
                <w:kern w:val="1"/>
                <w:szCs w:val="21"/>
              </w:rPr>
            </w:pPr>
            <w:r>
              <w:rPr>
                <w:rFonts w:hint="eastAsia" w:asciiTheme="minorEastAsia" w:hAnsiTheme="minorEastAsia" w:eastAsiaTheme="minorEastAsia" w:cstheme="minorEastAsia"/>
                <w:kern w:val="1"/>
                <w:szCs w:val="21"/>
              </w:rPr>
              <w:t>2、层板采用δ1.0mm不锈钢板；</w:t>
            </w:r>
          </w:p>
          <w:p w14:paraId="6670B705">
            <w:pPr>
              <w:rPr>
                <w:rFonts w:asciiTheme="minorEastAsia" w:hAnsiTheme="minorEastAsia" w:eastAsiaTheme="minorEastAsia" w:cstheme="minorEastAsia"/>
                <w:kern w:val="1"/>
                <w:szCs w:val="21"/>
              </w:rPr>
            </w:pPr>
            <w:r>
              <w:rPr>
                <w:rFonts w:hint="eastAsia" w:asciiTheme="minorEastAsia" w:hAnsiTheme="minorEastAsia" w:eastAsiaTheme="minorEastAsia" w:cstheme="minorEastAsia"/>
                <w:kern w:val="1"/>
                <w:szCs w:val="21"/>
              </w:rPr>
              <w:t>3、腿管采用1.2mmφ38不锈钢管；</w:t>
            </w:r>
          </w:p>
          <w:p w14:paraId="6AD41049">
            <w:pPr>
              <w:rPr>
                <w:rFonts w:asciiTheme="minorEastAsia" w:hAnsiTheme="minorEastAsia" w:eastAsiaTheme="minorEastAsia" w:cstheme="minorEastAsia"/>
                <w:kern w:val="1"/>
                <w:szCs w:val="21"/>
              </w:rPr>
            </w:pPr>
            <w:r>
              <w:rPr>
                <w:rFonts w:hint="eastAsia" w:asciiTheme="minorEastAsia" w:hAnsiTheme="minorEastAsia" w:eastAsiaTheme="minorEastAsia" w:cstheme="minorEastAsia"/>
                <w:kern w:val="1"/>
                <w:szCs w:val="21"/>
              </w:rPr>
              <w:t>4、调节脚采用全金属外包不锈钢子弹脚；</w:t>
            </w:r>
          </w:p>
          <w:p w14:paraId="1345CE1E">
            <w:pPr>
              <w:rPr>
                <w:szCs w:val="21"/>
              </w:rPr>
            </w:pPr>
            <w:r>
              <w:rPr>
                <w:rFonts w:hint="eastAsia" w:asciiTheme="minorEastAsia" w:hAnsiTheme="minorEastAsia" w:eastAsiaTheme="minorEastAsia" w:cstheme="minorEastAsia"/>
                <w:kern w:val="1"/>
                <w:szCs w:val="21"/>
              </w:rPr>
              <w:t>5、加强筋采用δ1.2mm不锈钢制作。</w:t>
            </w:r>
          </w:p>
          <w:p w14:paraId="21E1CEAD">
            <w:pPr>
              <w:rPr>
                <w:rFonts w:hint="eastAsia" w:ascii="宋体" w:hAnsi="宋体" w:eastAsia="宋体" w:cs="宋体"/>
                <w:color w:val="C00000"/>
                <w:kern w:val="1"/>
                <w:sz w:val="21"/>
                <w:szCs w:val="21"/>
                <w:lang w:val="en-US" w:eastAsia="zh-CN" w:bidi="ar-SA"/>
              </w:rPr>
            </w:pPr>
            <w:r>
              <w:rPr>
                <w:rFonts w:hint="eastAsia" w:ascii="宋体" w:hAnsi="宋体"/>
                <w:szCs w:val="21"/>
              </w:rPr>
              <w:t>规格：</w:t>
            </w:r>
            <w:r>
              <w:rPr>
                <w:rFonts w:hint="eastAsia" w:ascii="宋体" w:hAnsi="宋体"/>
                <w:szCs w:val="21"/>
                <w:lang w:val="en-US" w:eastAsia="zh-CN"/>
              </w:rPr>
              <w:t>500</w:t>
            </w:r>
            <w:r>
              <w:rPr>
                <w:rFonts w:hint="eastAsia" w:ascii="宋体" w:hAnsi="宋体"/>
                <w:szCs w:val="21"/>
              </w:rPr>
              <w:t>*</w:t>
            </w:r>
            <w:r>
              <w:rPr>
                <w:rFonts w:hint="eastAsia" w:ascii="宋体" w:hAnsi="宋体"/>
                <w:szCs w:val="21"/>
                <w:lang w:val="en-US" w:eastAsia="zh-CN"/>
              </w:rPr>
              <w:t>1200</w:t>
            </w:r>
            <w:r>
              <w:rPr>
                <w:rFonts w:hint="eastAsia" w:ascii="宋体" w:hAnsi="宋体"/>
                <w:szCs w:val="21"/>
              </w:rPr>
              <w:t>*800</w:t>
            </w:r>
          </w:p>
        </w:tc>
        <w:tc>
          <w:tcPr>
            <w:tcW w:w="552" w:type="pct"/>
            <w:tcBorders>
              <w:top w:val="single" w:color="000000" w:sz="4" w:space="0"/>
              <w:left w:val="single" w:color="000000" w:sz="4" w:space="0"/>
              <w:bottom w:val="single" w:color="000000" w:sz="4" w:space="0"/>
              <w:right w:val="single" w:color="000000" w:sz="4" w:space="0"/>
            </w:tcBorders>
            <w:noWrap/>
            <w:vAlign w:val="center"/>
          </w:tcPr>
          <w:p w14:paraId="3B723D7A">
            <w:pPr>
              <w:jc w:val="center"/>
              <w:rPr>
                <w:rFonts w:hint="eastAsia" w:ascii="宋体" w:hAnsi="宋体" w:eastAsia="宋体" w:cs="宋体"/>
                <w:color w:val="000000"/>
                <w:kern w:val="1"/>
                <w:sz w:val="21"/>
                <w:lang w:val="en-US" w:eastAsia="zh-CN" w:bidi="ar-SA"/>
              </w:rPr>
            </w:pPr>
            <w:r>
              <w:rPr>
                <w:rFonts w:hint="eastAsia" w:ascii="宋体" w:hAnsi="宋体" w:cs="Arial"/>
                <w:b/>
                <w:bCs/>
                <w:szCs w:val="21"/>
                <w:lang w:val="en-US" w:eastAsia="zh-CN"/>
              </w:rPr>
              <w:t>2</w:t>
            </w:r>
          </w:p>
        </w:tc>
        <w:tc>
          <w:tcPr>
            <w:tcW w:w="794" w:type="pct"/>
            <w:tcBorders>
              <w:top w:val="single" w:color="000000" w:sz="4" w:space="0"/>
              <w:left w:val="single" w:color="000000" w:sz="4" w:space="0"/>
              <w:bottom w:val="single" w:color="000000" w:sz="4" w:space="0"/>
              <w:right w:val="single" w:color="000000" w:sz="4" w:space="0"/>
            </w:tcBorders>
            <w:noWrap/>
            <w:vAlign w:val="center"/>
          </w:tcPr>
          <w:p w14:paraId="11938BA5">
            <w:pPr>
              <w:widowControl/>
              <w:jc w:val="center"/>
              <w:rPr>
                <w:rFonts w:ascii="宋体" w:hAnsi="宋体" w:eastAsia="宋体" w:cs="宋体"/>
                <w:color w:val="000000"/>
                <w:kern w:val="1"/>
                <w:sz w:val="21"/>
                <w:lang w:val="en-US" w:eastAsia="zh-CN" w:bidi="ar-SA"/>
              </w:rPr>
            </w:pPr>
            <w:r>
              <w:rPr>
                <w:sz w:val="24"/>
              </w:rPr>
              <w:drawing>
                <wp:inline distT="0" distB="0" distL="114300" distR="114300">
                  <wp:extent cx="485775" cy="542925"/>
                  <wp:effectExtent l="0" t="0" r="9525" b="9525"/>
                  <wp:docPr id="141" name="图片 16" descr="wps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 name="图片 16" descr="wpsF0"/>
                          <pic:cNvPicPr>
                            <a:picLocks noChangeAspect="1"/>
                          </pic:cNvPicPr>
                        </pic:nvPicPr>
                        <pic:blipFill>
                          <a:blip r:embed="rId20" cstate="print"/>
                          <a:stretch>
                            <a:fillRect/>
                          </a:stretch>
                        </pic:blipFill>
                        <pic:spPr>
                          <a:xfrm>
                            <a:off x="0" y="0"/>
                            <a:ext cx="485775" cy="542925"/>
                          </a:xfrm>
                          <a:prstGeom prst="rect">
                            <a:avLst/>
                          </a:prstGeom>
                          <a:noFill/>
                          <a:ln>
                            <a:noFill/>
                          </a:ln>
                        </pic:spPr>
                      </pic:pic>
                    </a:graphicData>
                  </a:graphic>
                </wp:inline>
              </w:drawing>
            </w:r>
          </w:p>
        </w:tc>
      </w:tr>
      <w:tr w14:paraId="4262E9B2">
        <w:tblPrEx>
          <w:tblCellMar>
            <w:top w:w="0" w:type="dxa"/>
            <w:left w:w="108" w:type="dxa"/>
            <w:bottom w:w="0" w:type="dxa"/>
            <w:right w:w="108" w:type="dxa"/>
          </w:tblCellMar>
        </w:tblPrEx>
        <w:trPr>
          <w:trHeight w:val="23" w:hRule="atLeast"/>
          <w:jc w:val="center"/>
        </w:trPr>
        <w:tc>
          <w:tcPr>
            <w:tcW w:w="320" w:type="pct"/>
            <w:tcBorders>
              <w:top w:val="single" w:color="000000" w:sz="4" w:space="0"/>
              <w:left w:val="single" w:color="000000" w:sz="4" w:space="0"/>
              <w:bottom w:val="single" w:color="000000" w:sz="4" w:space="0"/>
              <w:right w:val="single" w:color="000000" w:sz="4" w:space="0"/>
            </w:tcBorders>
            <w:noWrap/>
            <w:vAlign w:val="center"/>
          </w:tcPr>
          <w:p w14:paraId="3B5BCC3D">
            <w:pPr>
              <w:jc w:val="center"/>
              <w:rPr>
                <w:rFonts w:hint="eastAsia" w:eastAsia="宋体"/>
                <w:color w:val="FF0000"/>
                <w:lang w:val="en-US" w:eastAsia="zh-CN"/>
              </w:rPr>
            </w:pPr>
            <w:r>
              <w:rPr>
                <w:rFonts w:hint="eastAsia"/>
                <w:color w:val="auto"/>
                <w:lang w:val="en-US" w:eastAsia="zh-CN"/>
              </w:rPr>
              <w:t>2</w:t>
            </w:r>
          </w:p>
        </w:tc>
        <w:tc>
          <w:tcPr>
            <w:tcW w:w="3332" w:type="pct"/>
            <w:tcBorders>
              <w:top w:val="single" w:color="000000" w:sz="4" w:space="0"/>
              <w:left w:val="single" w:color="000000" w:sz="4" w:space="0"/>
              <w:bottom w:val="single" w:color="000000" w:sz="4" w:space="0"/>
              <w:right w:val="single" w:color="000000" w:sz="4" w:space="0"/>
            </w:tcBorders>
            <w:noWrap/>
            <w:vAlign w:val="center"/>
          </w:tcPr>
          <w:p w14:paraId="3AB4661E">
            <w:pPr>
              <w:rPr>
                <w:rFonts w:hint="eastAsia" w:ascii="黑体" w:hAnsi="宋体" w:eastAsia="黑体"/>
                <w:b/>
                <w:szCs w:val="21"/>
              </w:rPr>
            </w:pPr>
            <w:r>
              <w:rPr>
                <w:rFonts w:hint="eastAsia" w:ascii="黑体" w:hAnsi="宋体" w:eastAsia="黑体"/>
                <w:b/>
                <w:szCs w:val="21"/>
              </w:rPr>
              <w:t>燃气双眼炒灶</w:t>
            </w:r>
          </w:p>
          <w:p w14:paraId="1D9CEE38">
            <w:pPr>
              <w:rPr>
                <w:rFonts w:asciiTheme="minorEastAsia" w:hAnsiTheme="minorEastAsia" w:eastAsiaTheme="minorEastAsia" w:cstheme="minorEastAsia"/>
                <w:kern w:val="1"/>
                <w:szCs w:val="21"/>
              </w:rPr>
            </w:pPr>
            <w:r>
              <w:rPr>
                <w:rFonts w:hint="eastAsia" w:asciiTheme="minorEastAsia" w:hAnsiTheme="minorEastAsia" w:eastAsiaTheme="minorEastAsia" w:cstheme="minorEastAsia"/>
                <w:kern w:val="1"/>
                <w:szCs w:val="21"/>
              </w:rPr>
              <w:t>电量：1×40W风机</w:t>
            </w:r>
          </w:p>
          <w:p w14:paraId="29649799">
            <w:pPr>
              <w:rPr>
                <w:rFonts w:ascii="黑体" w:hAnsi="宋体" w:eastAsia="黑体"/>
                <w:b/>
                <w:szCs w:val="21"/>
              </w:rPr>
            </w:pPr>
            <w:r>
              <w:rPr>
                <w:rFonts w:hint="eastAsia" w:asciiTheme="minorEastAsia" w:hAnsiTheme="minorEastAsia" w:eastAsiaTheme="minorEastAsia" w:cstheme="minorEastAsia"/>
                <w:kern w:val="1"/>
                <w:szCs w:val="21"/>
              </w:rPr>
              <w:t>说明：优质SUS304-2B不锈钢板制造，灶圈口径φ</w:t>
            </w:r>
            <w:r>
              <w:rPr>
                <w:rFonts w:hint="eastAsia" w:asciiTheme="minorEastAsia" w:hAnsiTheme="minorEastAsia" w:eastAsiaTheme="minorEastAsia" w:cstheme="minorEastAsia"/>
                <w:kern w:val="1"/>
                <w:szCs w:val="21"/>
                <w:lang w:val="en-US" w:eastAsia="zh-CN"/>
              </w:rPr>
              <w:t>350</w:t>
            </w:r>
            <w:r>
              <w:rPr>
                <w:rFonts w:hint="eastAsia" w:asciiTheme="minorEastAsia" w:hAnsiTheme="minorEastAsia" w:eastAsiaTheme="minorEastAsia" w:cstheme="minorEastAsia"/>
                <w:kern w:val="1"/>
                <w:szCs w:val="21"/>
              </w:rPr>
              <w:t>,铸铁灶圈，面板板厚δ＝1.</w:t>
            </w:r>
            <w:r>
              <w:rPr>
                <w:rFonts w:hint="eastAsia" w:asciiTheme="minorEastAsia" w:hAnsiTheme="minorEastAsia" w:eastAsiaTheme="minorEastAsia" w:cstheme="minorEastAsia"/>
                <w:kern w:val="1"/>
                <w:szCs w:val="21"/>
                <w:lang w:val="en-US" w:eastAsia="zh-CN"/>
              </w:rPr>
              <w:t>0</w:t>
            </w:r>
            <w:r>
              <w:rPr>
                <w:rFonts w:hint="eastAsia" w:asciiTheme="minorEastAsia" w:hAnsiTheme="minorEastAsia" w:eastAsiaTheme="minorEastAsia" w:cstheme="minorEastAsia"/>
                <w:kern w:val="1"/>
                <w:szCs w:val="21"/>
              </w:rPr>
              <w:t>,台面一次压制成型。外旁板、门及后立板板厚δ＝1.0,龙骨架国标4#角钢，衬板热轧钢板厚δ＝2.0,红丹二度防锈处理，灶身双层热轧钢板，隔热层厚40,炉膛50厚耐高温材料，鼓风机采用直流36V40W风机，</w:t>
            </w:r>
            <w:r>
              <w:rPr>
                <w:rFonts w:hint="eastAsia" w:ascii="宋体" w:hAnsi="宋体" w:cs="宋体"/>
                <w:bCs/>
                <w:color w:val="auto"/>
                <w:szCs w:val="21"/>
              </w:rPr>
              <w:t>配熄火保护装置，燃气泄漏报警自动关闭,工艺要求，焊接处平整，抛光、打磨后与原材料无差异。</w:t>
            </w:r>
          </w:p>
          <w:p w14:paraId="46DD346E">
            <w:pPr>
              <w:widowControl/>
              <w:spacing w:line="276" w:lineRule="auto"/>
              <w:jc w:val="left"/>
              <w:rPr>
                <w:rFonts w:hint="eastAsia" w:ascii="宋体" w:hAnsi="宋体" w:cs="宋体"/>
                <w:kern w:val="1"/>
                <w:szCs w:val="21"/>
                <w:lang w:val="en-US" w:eastAsia="zh-CN"/>
              </w:rPr>
            </w:pPr>
            <w:r>
              <w:rPr>
                <w:rFonts w:ascii="宋体" w:hAnsi="宋体" w:cs="宋体"/>
                <w:kern w:val="1"/>
                <w:szCs w:val="21"/>
              </w:rPr>
              <w:t>规格：</w:t>
            </w:r>
            <w:r>
              <w:rPr>
                <w:rFonts w:hint="eastAsia" w:ascii="宋体" w:hAnsi="宋体" w:cs="宋体"/>
                <w:kern w:val="1"/>
                <w:szCs w:val="21"/>
              </w:rPr>
              <w:t>1800</w:t>
            </w:r>
            <w:r>
              <w:rPr>
                <w:rFonts w:ascii="宋体" w:hAnsi="宋体" w:cs="宋体"/>
                <w:kern w:val="1"/>
                <w:szCs w:val="21"/>
              </w:rPr>
              <w:t>×</w:t>
            </w:r>
            <w:r>
              <w:rPr>
                <w:rFonts w:hint="eastAsia" w:ascii="宋体" w:hAnsi="宋体" w:cs="宋体"/>
                <w:kern w:val="1"/>
                <w:szCs w:val="21"/>
                <w:lang w:val="en-US" w:eastAsia="zh-CN"/>
              </w:rPr>
              <w:t>1200</w:t>
            </w:r>
            <w:r>
              <w:rPr>
                <w:rFonts w:ascii="宋体" w:hAnsi="宋体" w:cs="宋体"/>
                <w:kern w:val="1"/>
                <w:szCs w:val="21"/>
              </w:rPr>
              <w:t>×</w:t>
            </w:r>
            <w:r>
              <w:rPr>
                <w:rFonts w:hint="eastAsia" w:ascii="宋体" w:hAnsi="宋体" w:cs="宋体"/>
                <w:kern w:val="1"/>
                <w:szCs w:val="21"/>
                <w:lang w:val="en-US" w:eastAsia="zh-CN"/>
              </w:rPr>
              <w:t>(</w:t>
            </w:r>
            <w:r>
              <w:rPr>
                <w:rFonts w:hint="eastAsia" w:ascii="宋体" w:hAnsi="宋体" w:cs="宋体"/>
                <w:kern w:val="1"/>
                <w:szCs w:val="21"/>
              </w:rPr>
              <w:t>800</w:t>
            </w:r>
            <w:r>
              <w:rPr>
                <w:rFonts w:hint="eastAsia" w:ascii="宋体" w:hAnsi="宋体" w:cs="宋体"/>
                <w:kern w:val="1"/>
                <w:szCs w:val="21"/>
                <w:lang w:val="en-US" w:eastAsia="zh-CN"/>
              </w:rPr>
              <w:t>+400)</w:t>
            </w:r>
          </w:p>
          <w:p w14:paraId="398C2BF8">
            <w:pPr>
              <w:widowControl/>
              <w:spacing w:line="276" w:lineRule="auto"/>
              <w:jc w:val="left"/>
              <w:rPr>
                <w:rFonts w:hint="default" w:ascii="宋体" w:hAnsi="宋体" w:cs="宋体"/>
                <w:kern w:val="1"/>
                <w:szCs w:val="21"/>
                <w:lang w:val="en-US" w:eastAsia="zh-CN"/>
              </w:rPr>
            </w:pPr>
            <w:r>
              <w:rPr>
                <w:rFonts w:hint="eastAsia" w:ascii="宋体" w:hAnsi="宋体" w:cs="宋体"/>
                <w:b w:val="0"/>
                <w:bCs/>
                <w:kern w:val="0"/>
                <w:sz w:val="21"/>
                <w:szCs w:val="21"/>
              </w:rPr>
              <w:t>★</w:t>
            </w:r>
            <w:r>
              <w:rPr>
                <w:rFonts w:hint="eastAsia" w:ascii="宋体" w:hAnsi="宋体" w:cs="宋体"/>
                <w:b w:val="0"/>
                <w:bCs/>
                <w:kern w:val="0"/>
                <w:sz w:val="21"/>
                <w:szCs w:val="21"/>
                <w:lang w:eastAsia="zh-CN"/>
              </w:rPr>
              <w:t>、</w:t>
            </w:r>
            <w:r>
              <w:rPr>
                <w:rFonts w:hint="eastAsia" w:ascii="宋体" w:hAnsi="宋体" w:cs="宋体"/>
                <w:b w:val="0"/>
                <w:bCs/>
                <w:kern w:val="0"/>
                <w:sz w:val="21"/>
                <w:szCs w:val="21"/>
                <w:lang w:val="en-US" w:eastAsia="zh-CN"/>
              </w:rPr>
              <w:t>投标人产品具有CCC认证证书。</w:t>
            </w:r>
          </w:p>
        </w:tc>
        <w:tc>
          <w:tcPr>
            <w:tcW w:w="552" w:type="pct"/>
            <w:tcBorders>
              <w:top w:val="single" w:color="000000" w:sz="4" w:space="0"/>
              <w:left w:val="single" w:color="000000" w:sz="4" w:space="0"/>
              <w:bottom w:val="single" w:color="000000" w:sz="4" w:space="0"/>
              <w:right w:val="single" w:color="000000" w:sz="4" w:space="0"/>
            </w:tcBorders>
            <w:noWrap/>
            <w:vAlign w:val="center"/>
          </w:tcPr>
          <w:p w14:paraId="25070F81">
            <w:pPr>
              <w:jc w:val="center"/>
              <w:rPr>
                <w:rFonts w:hint="eastAsia" w:ascii="宋体" w:hAnsi="宋体" w:eastAsia="宋体" w:cs="宋体"/>
                <w:color w:val="auto"/>
                <w:kern w:val="1"/>
                <w:sz w:val="21"/>
                <w:lang w:val="en-US" w:eastAsia="zh-CN" w:bidi="ar-SA"/>
              </w:rPr>
            </w:pPr>
            <w:r>
              <w:rPr>
                <w:rFonts w:hint="eastAsia" w:ascii="宋体" w:hAnsi="宋体" w:cs="宋体"/>
                <w:b/>
                <w:bCs/>
                <w:color w:val="auto"/>
                <w:kern w:val="1"/>
                <w:szCs w:val="21"/>
              </w:rPr>
              <w:t>1</w:t>
            </w:r>
          </w:p>
        </w:tc>
        <w:tc>
          <w:tcPr>
            <w:tcW w:w="794" w:type="pct"/>
            <w:tcBorders>
              <w:top w:val="single" w:color="000000" w:sz="4" w:space="0"/>
              <w:left w:val="single" w:color="000000" w:sz="4" w:space="0"/>
              <w:bottom w:val="single" w:color="000000" w:sz="4" w:space="0"/>
              <w:right w:val="single" w:color="000000" w:sz="4" w:space="0"/>
            </w:tcBorders>
            <w:noWrap/>
            <w:vAlign w:val="center"/>
          </w:tcPr>
          <w:p w14:paraId="668CC665">
            <w:pPr>
              <w:jc w:val="both"/>
              <w:rPr>
                <w:rFonts w:ascii="宋体" w:hAnsi="宋体" w:eastAsia="宋体" w:cs="宋体"/>
                <w:color w:val="FF0000"/>
                <w:kern w:val="1"/>
                <w:sz w:val="21"/>
                <w:lang w:val="en-US" w:eastAsia="zh-CN" w:bidi="ar-SA"/>
              </w:rPr>
            </w:pPr>
            <w:r>
              <w:rPr>
                <w:rFonts w:ascii="宋体" w:hAnsi="宋体" w:cs="宋体"/>
                <w:color w:val="FF0000"/>
                <w:kern w:val="0"/>
                <w:sz w:val="24"/>
                <w:szCs w:val="24"/>
              </w:rPr>
              <w:drawing>
                <wp:anchor distT="0" distB="0" distL="114300" distR="114300" simplePos="0" relativeHeight="251661312" behindDoc="0" locked="0" layoutInCell="1" allowOverlap="1">
                  <wp:simplePos x="0" y="0"/>
                  <wp:positionH relativeFrom="column">
                    <wp:posOffset>34925</wp:posOffset>
                  </wp:positionH>
                  <wp:positionV relativeFrom="paragraph">
                    <wp:posOffset>1337310</wp:posOffset>
                  </wp:positionV>
                  <wp:extent cx="563880" cy="553085"/>
                  <wp:effectExtent l="0" t="0" r="7620" b="18415"/>
                  <wp:wrapSquare wrapText="bothSides"/>
                  <wp:docPr id="41"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9"/>
                          <pic:cNvPicPr>
                            <a:picLocks noChangeAspect="1"/>
                          </pic:cNvPicPr>
                        </pic:nvPicPr>
                        <pic:blipFill>
                          <a:blip r:embed="rId21"/>
                          <a:stretch>
                            <a:fillRect/>
                          </a:stretch>
                        </pic:blipFill>
                        <pic:spPr>
                          <a:xfrm>
                            <a:off x="0" y="0"/>
                            <a:ext cx="563880" cy="553085"/>
                          </a:xfrm>
                          <a:prstGeom prst="rect">
                            <a:avLst/>
                          </a:prstGeom>
                          <a:noFill/>
                          <a:ln>
                            <a:noFill/>
                          </a:ln>
                        </pic:spPr>
                      </pic:pic>
                    </a:graphicData>
                  </a:graphic>
                </wp:anchor>
              </w:drawing>
            </w:r>
          </w:p>
        </w:tc>
      </w:tr>
      <w:tr w14:paraId="258AD235">
        <w:tblPrEx>
          <w:tblCellMar>
            <w:top w:w="0" w:type="dxa"/>
            <w:left w:w="108" w:type="dxa"/>
            <w:bottom w:w="0" w:type="dxa"/>
            <w:right w:w="108" w:type="dxa"/>
          </w:tblCellMar>
        </w:tblPrEx>
        <w:trPr>
          <w:trHeight w:val="23" w:hRule="atLeast"/>
          <w:jc w:val="center"/>
        </w:trPr>
        <w:tc>
          <w:tcPr>
            <w:tcW w:w="320" w:type="pct"/>
            <w:tcBorders>
              <w:top w:val="single" w:color="000000" w:sz="4" w:space="0"/>
              <w:left w:val="single" w:color="000000" w:sz="4" w:space="0"/>
              <w:bottom w:val="single" w:color="000000" w:sz="4" w:space="0"/>
              <w:right w:val="single" w:color="000000" w:sz="4" w:space="0"/>
            </w:tcBorders>
            <w:noWrap/>
            <w:vAlign w:val="center"/>
          </w:tcPr>
          <w:p w14:paraId="220D5489">
            <w:pPr>
              <w:jc w:val="center"/>
              <w:rPr>
                <w:rFonts w:hint="eastAsia" w:eastAsia="宋体"/>
                <w:color w:val="FF0000"/>
                <w:lang w:val="en-US" w:eastAsia="zh-CN"/>
              </w:rPr>
            </w:pPr>
            <w:r>
              <w:rPr>
                <w:rFonts w:hint="eastAsia"/>
                <w:color w:val="000000" w:themeColor="text1"/>
                <w:lang w:val="en-US" w:eastAsia="zh-CN"/>
                <w14:textFill>
                  <w14:solidFill>
                    <w14:schemeClr w14:val="tx1"/>
                  </w14:solidFill>
                </w14:textFill>
              </w:rPr>
              <w:t>3</w:t>
            </w:r>
          </w:p>
        </w:tc>
        <w:tc>
          <w:tcPr>
            <w:tcW w:w="3332" w:type="pct"/>
            <w:tcBorders>
              <w:top w:val="single" w:color="000000" w:sz="4" w:space="0"/>
              <w:left w:val="single" w:color="000000" w:sz="4" w:space="0"/>
              <w:bottom w:val="single" w:color="000000" w:sz="4" w:space="0"/>
              <w:right w:val="single" w:color="000000" w:sz="4" w:space="0"/>
            </w:tcBorders>
            <w:noWrap/>
            <w:vAlign w:val="center"/>
          </w:tcPr>
          <w:p w14:paraId="45026E5C">
            <w:pPr>
              <w:rPr>
                <w:rFonts w:hint="eastAsia" w:ascii="黑体" w:hAnsi="宋体" w:eastAsia="黑体"/>
                <w:b/>
                <w:szCs w:val="21"/>
              </w:rPr>
            </w:pPr>
            <w:r>
              <w:rPr>
                <w:rFonts w:hint="eastAsia" w:ascii="黑体" w:hAnsi="宋体" w:eastAsia="黑体"/>
                <w:b/>
                <w:szCs w:val="21"/>
              </w:rPr>
              <w:t>燃气单眼大锅灶</w:t>
            </w:r>
          </w:p>
          <w:p w14:paraId="71EB4C2F">
            <w:pPr>
              <w:rPr>
                <w:rFonts w:asciiTheme="minorEastAsia" w:hAnsiTheme="minorEastAsia" w:eastAsiaTheme="minorEastAsia" w:cstheme="minorEastAsia"/>
                <w:kern w:val="1"/>
                <w:szCs w:val="21"/>
              </w:rPr>
            </w:pPr>
            <w:r>
              <w:rPr>
                <w:rFonts w:hint="eastAsia" w:asciiTheme="minorEastAsia" w:hAnsiTheme="minorEastAsia" w:eastAsiaTheme="minorEastAsia" w:cstheme="minorEastAsia"/>
                <w:kern w:val="1"/>
                <w:szCs w:val="21"/>
              </w:rPr>
              <w:t>电量：1×40W风机</w:t>
            </w:r>
          </w:p>
          <w:p w14:paraId="51EDDFF3">
            <w:pPr>
              <w:rPr>
                <w:rFonts w:ascii="黑体" w:hAnsi="宋体" w:eastAsia="黑体"/>
                <w:b/>
                <w:szCs w:val="21"/>
              </w:rPr>
            </w:pPr>
            <w:r>
              <w:rPr>
                <w:rFonts w:hint="eastAsia" w:asciiTheme="minorEastAsia" w:hAnsiTheme="minorEastAsia" w:eastAsiaTheme="minorEastAsia" w:cstheme="minorEastAsia"/>
                <w:kern w:val="1"/>
                <w:szCs w:val="21"/>
              </w:rPr>
              <w:t>说明：优质SUS304-2B不锈钢板制造，灶圈口径φ</w:t>
            </w:r>
            <w:r>
              <w:rPr>
                <w:rFonts w:hint="eastAsia" w:asciiTheme="minorEastAsia" w:hAnsiTheme="minorEastAsia" w:eastAsiaTheme="minorEastAsia" w:cstheme="minorEastAsia"/>
                <w:kern w:val="1"/>
                <w:szCs w:val="21"/>
                <w:lang w:val="en-US" w:eastAsia="zh-CN"/>
              </w:rPr>
              <w:t>350</w:t>
            </w:r>
            <w:r>
              <w:rPr>
                <w:rFonts w:hint="eastAsia" w:asciiTheme="minorEastAsia" w:hAnsiTheme="minorEastAsia" w:eastAsiaTheme="minorEastAsia" w:cstheme="minorEastAsia"/>
                <w:kern w:val="1"/>
                <w:szCs w:val="21"/>
              </w:rPr>
              <w:t>,铸铁灶圈，面板板厚δ＝1.</w:t>
            </w:r>
            <w:r>
              <w:rPr>
                <w:rFonts w:hint="eastAsia" w:asciiTheme="minorEastAsia" w:hAnsiTheme="minorEastAsia" w:eastAsiaTheme="minorEastAsia" w:cstheme="minorEastAsia"/>
                <w:kern w:val="1"/>
                <w:szCs w:val="21"/>
                <w:lang w:val="en-US" w:eastAsia="zh-CN"/>
              </w:rPr>
              <w:t>0</w:t>
            </w:r>
            <w:r>
              <w:rPr>
                <w:rFonts w:hint="eastAsia" w:asciiTheme="minorEastAsia" w:hAnsiTheme="minorEastAsia" w:eastAsiaTheme="minorEastAsia" w:cstheme="minorEastAsia"/>
                <w:kern w:val="1"/>
                <w:szCs w:val="21"/>
              </w:rPr>
              <w:t>,台面一次压制成型。外旁板、门及后立板板厚δ＝1.0,龙骨架国标4#角钢，衬板热轧钢板厚δ＝2.0,红丹二度防锈处理，灶身双层热轧钢板，隔热层厚40,炉膛50厚耐高温材料，鼓风机采用直流36V40W风机，</w:t>
            </w:r>
            <w:r>
              <w:rPr>
                <w:rFonts w:hint="eastAsia" w:ascii="宋体" w:hAnsi="宋体" w:cs="宋体"/>
                <w:bCs/>
                <w:color w:val="auto"/>
                <w:szCs w:val="21"/>
              </w:rPr>
              <w:t>配熄火保护装置，燃气泄漏报警自动关闭,工艺要求，焊接处平整，抛光、打磨后与原材料无差异。</w:t>
            </w:r>
          </w:p>
          <w:p w14:paraId="415C0984">
            <w:pPr>
              <w:rPr>
                <w:rFonts w:hint="eastAsia" w:ascii="宋体" w:hAnsi="宋体" w:cs="宋体"/>
                <w:kern w:val="1"/>
                <w:szCs w:val="21"/>
                <w:lang w:val="en-US" w:eastAsia="zh-CN"/>
              </w:rPr>
            </w:pPr>
            <w:r>
              <w:rPr>
                <w:rFonts w:ascii="宋体" w:hAnsi="宋体" w:cs="宋体"/>
                <w:kern w:val="1"/>
                <w:szCs w:val="21"/>
              </w:rPr>
              <w:t>规格：</w:t>
            </w:r>
            <w:r>
              <w:rPr>
                <w:rFonts w:hint="eastAsia" w:ascii="宋体" w:hAnsi="宋体" w:cs="宋体"/>
                <w:kern w:val="1"/>
                <w:szCs w:val="21"/>
              </w:rPr>
              <w:t>1000</w:t>
            </w:r>
            <w:r>
              <w:rPr>
                <w:rFonts w:ascii="宋体" w:hAnsi="宋体" w:cs="宋体"/>
                <w:kern w:val="1"/>
                <w:szCs w:val="21"/>
              </w:rPr>
              <w:t>×</w:t>
            </w:r>
            <w:r>
              <w:rPr>
                <w:rFonts w:hint="eastAsia" w:ascii="宋体" w:hAnsi="宋体" w:cs="宋体"/>
                <w:kern w:val="1"/>
                <w:szCs w:val="21"/>
                <w:lang w:val="en-US" w:eastAsia="zh-CN"/>
              </w:rPr>
              <w:t>1200</w:t>
            </w:r>
            <w:r>
              <w:rPr>
                <w:rFonts w:ascii="宋体" w:hAnsi="宋体" w:cs="宋体"/>
                <w:kern w:val="1"/>
                <w:szCs w:val="21"/>
              </w:rPr>
              <w:t>×</w:t>
            </w:r>
            <w:r>
              <w:rPr>
                <w:rFonts w:hint="eastAsia" w:ascii="宋体" w:hAnsi="宋体" w:cs="宋体"/>
                <w:kern w:val="1"/>
                <w:szCs w:val="21"/>
                <w:lang w:eastAsia="zh-CN"/>
              </w:rPr>
              <w:t>（</w:t>
            </w:r>
            <w:r>
              <w:rPr>
                <w:rFonts w:hint="eastAsia" w:ascii="宋体" w:hAnsi="宋体" w:cs="宋体"/>
                <w:kern w:val="1"/>
                <w:szCs w:val="21"/>
              </w:rPr>
              <w:t>800</w:t>
            </w:r>
            <w:r>
              <w:rPr>
                <w:rFonts w:hint="eastAsia" w:ascii="宋体" w:hAnsi="宋体" w:cs="宋体"/>
                <w:kern w:val="1"/>
                <w:szCs w:val="21"/>
                <w:lang w:val="en-US" w:eastAsia="zh-CN"/>
              </w:rPr>
              <w:t>+400)</w:t>
            </w:r>
          </w:p>
          <w:p w14:paraId="7C7A48A8">
            <w:pPr>
              <w:rPr>
                <w:rFonts w:hint="default" w:ascii="宋体" w:hAnsi="宋体" w:cs="宋体"/>
                <w:kern w:val="1"/>
                <w:szCs w:val="21"/>
                <w:lang w:val="en-US" w:eastAsia="zh-CN"/>
              </w:rPr>
            </w:pPr>
            <w:r>
              <w:rPr>
                <w:rFonts w:hint="eastAsia" w:ascii="宋体" w:hAnsi="宋体" w:cs="宋体"/>
                <w:b w:val="0"/>
                <w:bCs/>
                <w:kern w:val="0"/>
                <w:sz w:val="21"/>
                <w:szCs w:val="21"/>
              </w:rPr>
              <w:t>★</w:t>
            </w:r>
            <w:r>
              <w:rPr>
                <w:rFonts w:hint="eastAsia" w:ascii="宋体" w:hAnsi="宋体" w:cs="宋体"/>
                <w:b w:val="0"/>
                <w:bCs/>
                <w:kern w:val="0"/>
                <w:sz w:val="21"/>
                <w:szCs w:val="21"/>
                <w:lang w:eastAsia="zh-CN"/>
              </w:rPr>
              <w:t>、</w:t>
            </w:r>
            <w:r>
              <w:rPr>
                <w:rFonts w:hint="eastAsia" w:ascii="宋体" w:hAnsi="宋体" w:cs="宋体"/>
                <w:b w:val="0"/>
                <w:bCs/>
                <w:kern w:val="0"/>
                <w:sz w:val="21"/>
                <w:szCs w:val="21"/>
                <w:lang w:val="en-US" w:eastAsia="zh-CN"/>
              </w:rPr>
              <w:t>投标人产品具有CCC认证证书。</w:t>
            </w:r>
          </w:p>
        </w:tc>
        <w:tc>
          <w:tcPr>
            <w:tcW w:w="552" w:type="pct"/>
            <w:tcBorders>
              <w:top w:val="single" w:color="000000" w:sz="4" w:space="0"/>
              <w:left w:val="single" w:color="000000" w:sz="4" w:space="0"/>
              <w:bottom w:val="single" w:color="000000" w:sz="4" w:space="0"/>
              <w:right w:val="single" w:color="000000" w:sz="4" w:space="0"/>
            </w:tcBorders>
            <w:noWrap/>
            <w:vAlign w:val="center"/>
          </w:tcPr>
          <w:p w14:paraId="21AE5FD5">
            <w:pPr>
              <w:jc w:val="center"/>
              <w:rPr>
                <w:rFonts w:hint="eastAsia" w:ascii="宋体" w:hAnsi="宋体" w:eastAsia="宋体" w:cs="宋体"/>
                <w:color w:val="000000" w:themeColor="text1"/>
                <w:kern w:val="1"/>
                <w:sz w:val="21"/>
                <w:lang w:val="en-US" w:eastAsia="zh-CN" w:bidi="ar-SA"/>
                <w14:textFill>
                  <w14:solidFill>
                    <w14:schemeClr w14:val="tx1"/>
                  </w14:solidFill>
                </w14:textFill>
              </w:rPr>
            </w:pPr>
            <w:r>
              <w:rPr>
                <w:rFonts w:hint="eastAsia" w:ascii="宋体" w:hAnsi="宋体" w:cs="宋体"/>
                <w:b/>
                <w:bCs/>
                <w:color w:val="000000" w:themeColor="text1"/>
                <w:kern w:val="1"/>
                <w:szCs w:val="21"/>
                <w14:textFill>
                  <w14:solidFill>
                    <w14:schemeClr w14:val="tx1"/>
                  </w14:solidFill>
                </w14:textFill>
              </w:rPr>
              <w:t>1</w:t>
            </w:r>
          </w:p>
        </w:tc>
        <w:tc>
          <w:tcPr>
            <w:tcW w:w="794" w:type="pct"/>
            <w:tcBorders>
              <w:top w:val="single" w:color="000000" w:sz="4" w:space="0"/>
              <w:left w:val="single" w:color="000000" w:sz="4" w:space="0"/>
              <w:bottom w:val="single" w:color="000000" w:sz="4" w:space="0"/>
              <w:right w:val="single" w:color="000000" w:sz="4" w:space="0"/>
            </w:tcBorders>
            <w:noWrap/>
            <w:vAlign w:val="center"/>
          </w:tcPr>
          <w:p w14:paraId="2A2B885B">
            <w:pPr>
              <w:jc w:val="both"/>
              <w:rPr>
                <w:color w:val="FF0000"/>
                <w:sz w:val="24"/>
              </w:rPr>
            </w:pPr>
            <w:r>
              <w:rPr>
                <w:rFonts w:hint="eastAsia" w:ascii="黑体" w:hAnsi="黑体" w:eastAsia="黑体" w:cs="黑体"/>
                <w:color w:val="FF0000"/>
                <w:sz w:val="20"/>
                <w:szCs w:val="20"/>
                <w:lang w:eastAsia="zh-CN"/>
              </w:rPr>
              <w:drawing>
                <wp:inline distT="0" distB="0" distL="114300" distR="114300">
                  <wp:extent cx="680085" cy="777875"/>
                  <wp:effectExtent l="0" t="0" r="5715" b="3175"/>
                  <wp:docPr id="145" name="图片 145" descr="dydg1000x1200x800+450-11.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 name="图片 145" descr="dydg1000x1200x800+450-11.13(1)"/>
                          <pic:cNvPicPr>
                            <a:picLocks noChangeAspect="1"/>
                          </pic:cNvPicPr>
                        </pic:nvPicPr>
                        <pic:blipFill>
                          <a:blip r:embed="rId22"/>
                          <a:srcRect l="21515" t="10079" r="23838" b="6715"/>
                          <a:stretch>
                            <a:fillRect/>
                          </a:stretch>
                        </pic:blipFill>
                        <pic:spPr>
                          <a:xfrm>
                            <a:off x="0" y="0"/>
                            <a:ext cx="680085" cy="777875"/>
                          </a:xfrm>
                          <a:prstGeom prst="rect">
                            <a:avLst/>
                          </a:prstGeom>
                        </pic:spPr>
                      </pic:pic>
                    </a:graphicData>
                  </a:graphic>
                </wp:inline>
              </w:drawing>
            </w:r>
          </w:p>
          <w:p w14:paraId="3E6625A6">
            <w:pPr>
              <w:jc w:val="center"/>
              <w:rPr>
                <w:rFonts w:ascii="宋体" w:hAnsi="宋体" w:eastAsia="宋体" w:cs="宋体"/>
                <w:color w:val="FF0000"/>
                <w:kern w:val="1"/>
                <w:sz w:val="21"/>
                <w:lang w:val="en-US" w:eastAsia="zh-CN" w:bidi="ar-SA"/>
              </w:rPr>
            </w:pPr>
          </w:p>
        </w:tc>
      </w:tr>
      <w:tr w14:paraId="535087C1">
        <w:tblPrEx>
          <w:tblCellMar>
            <w:top w:w="0" w:type="dxa"/>
            <w:left w:w="108" w:type="dxa"/>
            <w:bottom w:w="0" w:type="dxa"/>
            <w:right w:w="108" w:type="dxa"/>
          </w:tblCellMar>
        </w:tblPrEx>
        <w:trPr>
          <w:trHeight w:val="23" w:hRule="atLeast"/>
          <w:jc w:val="center"/>
        </w:trPr>
        <w:tc>
          <w:tcPr>
            <w:tcW w:w="320" w:type="pct"/>
            <w:tcBorders>
              <w:top w:val="single" w:color="000000" w:sz="4" w:space="0"/>
              <w:left w:val="single" w:color="000000" w:sz="4" w:space="0"/>
              <w:bottom w:val="single" w:color="000000" w:sz="4" w:space="0"/>
              <w:right w:val="single" w:color="000000" w:sz="4" w:space="0"/>
            </w:tcBorders>
            <w:noWrap/>
            <w:vAlign w:val="center"/>
          </w:tcPr>
          <w:p w14:paraId="11FF4EE9">
            <w:pPr>
              <w:jc w:val="center"/>
              <w:rPr>
                <w:rFonts w:hint="eastAsia" w:eastAsia="宋体"/>
                <w:lang w:val="en-US" w:eastAsia="zh-CN"/>
              </w:rPr>
            </w:pPr>
            <w:r>
              <w:rPr>
                <w:rFonts w:hint="eastAsia"/>
                <w:lang w:val="en-US" w:eastAsia="zh-CN"/>
              </w:rPr>
              <w:t>4</w:t>
            </w:r>
          </w:p>
        </w:tc>
        <w:tc>
          <w:tcPr>
            <w:tcW w:w="3332" w:type="pct"/>
            <w:tcBorders>
              <w:top w:val="single" w:color="000000" w:sz="4" w:space="0"/>
              <w:left w:val="single" w:color="000000" w:sz="4" w:space="0"/>
              <w:bottom w:val="single" w:color="000000" w:sz="4" w:space="0"/>
              <w:right w:val="single" w:color="000000" w:sz="4" w:space="0"/>
            </w:tcBorders>
            <w:noWrap/>
            <w:vAlign w:val="center"/>
          </w:tcPr>
          <w:p w14:paraId="64A671D8">
            <w:pPr>
              <w:rPr>
                <w:rFonts w:ascii="宋体" w:hAnsi="宋体" w:cs="宋体"/>
                <w:kern w:val="1"/>
              </w:rPr>
            </w:pPr>
            <w:r>
              <w:rPr>
                <w:rFonts w:hint="eastAsia" w:ascii="黑体" w:hAnsi="宋体" w:eastAsia="黑体"/>
                <w:b/>
                <w:sz w:val="24"/>
                <w:szCs w:val="24"/>
                <w:lang w:val="en-US" w:eastAsia="zh-CN"/>
              </w:rPr>
              <w:t>智能电脑版</w:t>
            </w:r>
            <w:r>
              <w:rPr>
                <w:rFonts w:hint="eastAsia" w:ascii="黑体" w:hAnsi="宋体" w:eastAsia="黑体"/>
                <w:b/>
                <w:sz w:val="24"/>
                <w:szCs w:val="24"/>
              </w:rPr>
              <w:t>双门蒸饭车</w:t>
            </w:r>
          </w:p>
          <w:p w14:paraId="40215F95">
            <w:pPr>
              <w:rPr>
                <w:rFonts w:ascii="宋体" w:hAnsi="宋体" w:cs="宋体"/>
                <w:kern w:val="1"/>
              </w:rPr>
            </w:pPr>
            <w:r>
              <w:rPr>
                <w:rFonts w:ascii="宋体" w:hAnsi="宋体" w:cs="宋体"/>
                <w:kern w:val="1"/>
              </w:rPr>
              <w:t>电量：2*12KW/380V；</w:t>
            </w:r>
          </w:p>
          <w:p w14:paraId="4FB0F9DD">
            <w:pPr>
              <w:rPr>
                <w:rFonts w:ascii="宋体" w:hAnsi="宋体" w:cs="宋体"/>
                <w:kern w:val="1"/>
              </w:rPr>
            </w:pPr>
            <w:r>
              <w:rPr>
                <w:rFonts w:ascii="宋体" w:hAnsi="宋体" w:cs="宋体"/>
                <w:kern w:val="1"/>
              </w:rPr>
              <w:t>容量：大米120KG，面点96KG排骨144KG；</w:t>
            </w:r>
          </w:p>
          <w:p w14:paraId="55A04630">
            <w:pPr>
              <w:rPr>
                <w:rFonts w:ascii="宋体" w:hAnsi="宋体" w:cs="宋体"/>
                <w:kern w:val="1"/>
              </w:rPr>
            </w:pPr>
            <w:r>
              <w:rPr>
                <w:rFonts w:ascii="宋体" w:hAnsi="宋体" w:cs="宋体"/>
                <w:kern w:val="1"/>
              </w:rPr>
              <w:t>试用范围：面包房设备,西餐店设备,中餐店设备,饮品店设备,休闲速食设备,食堂。</w:t>
            </w:r>
          </w:p>
          <w:p w14:paraId="2CF6341E">
            <w:pPr>
              <w:rPr>
                <w:rFonts w:ascii="宋体" w:hAnsi="宋体" w:cs="宋体"/>
                <w:kern w:val="1"/>
              </w:rPr>
            </w:pPr>
            <w:r>
              <w:rPr>
                <w:rFonts w:ascii="宋体" w:hAnsi="宋体" w:cs="宋体"/>
                <w:kern w:val="1"/>
              </w:rPr>
              <w:t>说明：配液压拉伸成形饭盘。</w:t>
            </w:r>
          </w:p>
          <w:p w14:paraId="540AFD59">
            <w:pPr>
              <w:rPr>
                <w:rFonts w:ascii="宋体" w:hAnsi="宋体" w:cs="宋体"/>
                <w:kern w:val="1"/>
              </w:rPr>
            </w:pPr>
            <w:r>
              <w:rPr>
                <w:rFonts w:ascii="宋体" w:hAnsi="宋体" w:cs="宋体"/>
                <w:kern w:val="1"/>
              </w:rPr>
              <w:t>蒸煮时间：正常情况下25-50分钟即可。</w:t>
            </w:r>
          </w:p>
          <w:p w14:paraId="2C19BB6C">
            <w:pPr>
              <w:pStyle w:val="7"/>
              <w:spacing w:line="240" w:lineRule="auto"/>
              <w:rPr>
                <w:rFonts w:hint="eastAsia"/>
                <w:lang w:val="en-US" w:eastAsia="zh-CN"/>
              </w:rPr>
            </w:pPr>
            <w:r>
              <w:rPr>
                <w:rFonts w:hint="eastAsia" w:ascii="宋体" w:hAnsi="宋体" w:cs="宋体"/>
                <w:b w:val="0"/>
                <w:bCs/>
                <w:kern w:val="0"/>
                <w:sz w:val="21"/>
                <w:szCs w:val="21"/>
              </w:rPr>
              <w:t>★</w:t>
            </w:r>
            <w:r>
              <w:rPr>
                <w:rFonts w:hint="eastAsia" w:ascii="宋体" w:hAnsi="宋体" w:eastAsia="宋体" w:cs="宋体"/>
                <w:i w:val="0"/>
                <w:iCs w:val="0"/>
                <w:color w:val="auto"/>
                <w:kern w:val="0"/>
                <w:sz w:val="21"/>
                <w:szCs w:val="21"/>
                <w:highlight w:val="none"/>
                <w:u w:val="none"/>
                <w:lang w:val="en-US" w:eastAsia="zh-CN" w:bidi="ar"/>
              </w:rPr>
              <w:t>1</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需提供依据GB  4706.1-2005标准，控制系统显示器符合IPX7，提供检验报告原件扫描件及国家市场监督管理总局官网查询截图并加盖公章。</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需提供依据GB/T 2423.16-2022标准 硅胶条防霉等级1级。提供检验报告原件扫描件及国家市场监督管理总局官网查询截图并加盖公章。</w:t>
            </w:r>
          </w:p>
        </w:tc>
        <w:tc>
          <w:tcPr>
            <w:tcW w:w="552" w:type="pct"/>
            <w:tcBorders>
              <w:top w:val="single" w:color="000000" w:sz="4" w:space="0"/>
              <w:left w:val="single" w:color="000000" w:sz="4" w:space="0"/>
              <w:bottom w:val="single" w:color="000000" w:sz="4" w:space="0"/>
              <w:right w:val="single" w:color="000000" w:sz="4" w:space="0"/>
            </w:tcBorders>
            <w:noWrap/>
            <w:vAlign w:val="center"/>
          </w:tcPr>
          <w:p w14:paraId="442FF45E">
            <w:pPr>
              <w:jc w:val="center"/>
              <w:rPr>
                <w:rFonts w:hint="eastAsia" w:ascii="宋体" w:hAnsi="宋体" w:eastAsia="宋体" w:cs="Arial"/>
                <w:b/>
                <w:color w:val="000000"/>
                <w:sz w:val="24"/>
                <w:szCs w:val="24"/>
                <w:lang w:val="en-US" w:eastAsia="zh-CN" w:bidi="ar-SA"/>
              </w:rPr>
            </w:pPr>
            <w:r>
              <w:rPr>
                <w:rFonts w:hint="eastAsia" w:ascii="宋体" w:hAnsi="宋体" w:cs="宋体"/>
                <w:b/>
                <w:bCs/>
                <w:kern w:val="1"/>
                <w:lang w:val="en-US" w:eastAsia="zh-CN"/>
              </w:rPr>
              <w:t>1</w:t>
            </w:r>
          </w:p>
        </w:tc>
        <w:tc>
          <w:tcPr>
            <w:tcW w:w="794" w:type="pct"/>
            <w:tcBorders>
              <w:top w:val="single" w:color="000000" w:sz="4" w:space="0"/>
              <w:left w:val="single" w:color="000000" w:sz="4" w:space="0"/>
              <w:bottom w:val="single" w:color="000000" w:sz="4" w:space="0"/>
              <w:right w:val="single" w:color="000000" w:sz="4" w:space="0"/>
            </w:tcBorders>
            <w:noWrap/>
            <w:vAlign w:val="center"/>
          </w:tcPr>
          <w:p w14:paraId="5C590E8C">
            <w:pPr>
              <w:jc w:val="center"/>
              <w:rPr>
                <w:rFonts w:ascii="宋体" w:hAnsi="宋体" w:eastAsia="宋体" w:cs="Times New Roman"/>
                <w:color w:val="000000"/>
                <w:sz w:val="21"/>
                <w:szCs w:val="21"/>
                <w:lang w:val="en-US" w:eastAsia="zh-CN" w:bidi="ar-SA"/>
              </w:rPr>
            </w:pPr>
            <w:r>
              <w:rPr>
                <w:rFonts w:ascii="宋体" w:hAnsi="宋体" w:eastAsia="宋体" w:cs="Times New Roman"/>
                <w:color w:val="000000"/>
                <w:sz w:val="21"/>
                <w:szCs w:val="21"/>
                <w:lang w:val="en-US" w:eastAsia="zh-CN" w:bidi="ar-SA"/>
              </w:rPr>
              <w:drawing>
                <wp:inline distT="0" distB="0" distL="114300" distR="114300">
                  <wp:extent cx="718820" cy="634365"/>
                  <wp:effectExtent l="0" t="0" r="5080" b="13335"/>
                  <wp:docPr id="147" name="图片 147" descr="3e7c8388e0940ecac387693d6021f8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 name="图片 147" descr="3e7c8388e0940ecac387693d6021f8f"/>
                          <pic:cNvPicPr>
                            <a:picLocks noChangeAspect="1"/>
                          </pic:cNvPicPr>
                        </pic:nvPicPr>
                        <pic:blipFill>
                          <a:blip r:embed="rId23"/>
                          <a:stretch>
                            <a:fillRect/>
                          </a:stretch>
                        </pic:blipFill>
                        <pic:spPr>
                          <a:xfrm>
                            <a:off x="0" y="0"/>
                            <a:ext cx="718820" cy="634365"/>
                          </a:xfrm>
                          <a:prstGeom prst="rect">
                            <a:avLst/>
                          </a:prstGeom>
                        </pic:spPr>
                      </pic:pic>
                    </a:graphicData>
                  </a:graphic>
                </wp:inline>
              </w:drawing>
            </w:r>
          </w:p>
        </w:tc>
      </w:tr>
      <w:tr w14:paraId="308845DA">
        <w:tblPrEx>
          <w:tblCellMar>
            <w:top w:w="0" w:type="dxa"/>
            <w:left w:w="108" w:type="dxa"/>
            <w:bottom w:w="0" w:type="dxa"/>
            <w:right w:w="108" w:type="dxa"/>
          </w:tblCellMar>
        </w:tblPrEx>
        <w:trPr>
          <w:trHeight w:val="23" w:hRule="atLeast"/>
          <w:jc w:val="center"/>
        </w:trPr>
        <w:tc>
          <w:tcPr>
            <w:tcW w:w="320" w:type="pct"/>
            <w:tcBorders>
              <w:top w:val="single" w:color="000000" w:sz="4" w:space="0"/>
              <w:left w:val="single" w:color="000000" w:sz="4" w:space="0"/>
              <w:bottom w:val="single" w:color="000000" w:sz="4" w:space="0"/>
              <w:right w:val="single" w:color="000000" w:sz="4" w:space="0"/>
            </w:tcBorders>
            <w:noWrap/>
            <w:vAlign w:val="center"/>
          </w:tcPr>
          <w:p w14:paraId="7C8861EE">
            <w:pPr>
              <w:jc w:val="center"/>
              <w:rPr>
                <w:rFonts w:hint="eastAsia" w:eastAsia="宋体"/>
                <w:lang w:val="en-US" w:eastAsia="zh-CN"/>
              </w:rPr>
            </w:pPr>
            <w:r>
              <w:rPr>
                <w:rFonts w:hint="eastAsia"/>
                <w:lang w:val="en-US" w:eastAsia="zh-CN"/>
              </w:rPr>
              <w:t>5</w:t>
            </w:r>
          </w:p>
        </w:tc>
        <w:tc>
          <w:tcPr>
            <w:tcW w:w="3332" w:type="pct"/>
            <w:tcBorders>
              <w:top w:val="single" w:color="000000" w:sz="4" w:space="0"/>
              <w:left w:val="single" w:color="000000" w:sz="4" w:space="0"/>
              <w:bottom w:val="single" w:color="000000" w:sz="4" w:space="0"/>
              <w:right w:val="single" w:color="000000" w:sz="4" w:space="0"/>
            </w:tcBorders>
            <w:noWrap/>
            <w:vAlign w:val="center"/>
          </w:tcPr>
          <w:p w14:paraId="5CF752E4">
            <w:pPr>
              <w:rPr>
                <w:rFonts w:hint="eastAsia" w:ascii="黑体" w:hAnsi="黑体" w:eastAsia="黑体" w:cs="Arial Narrow"/>
                <w:b/>
                <w:color w:val="000000" w:themeColor="text1"/>
                <w:kern w:val="1"/>
                <w:szCs w:val="21"/>
                <w14:textFill>
                  <w14:solidFill>
                    <w14:schemeClr w14:val="tx1"/>
                  </w14:solidFill>
                </w14:textFill>
              </w:rPr>
            </w:pPr>
            <w:r>
              <w:rPr>
                <w:rFonts w:hint="eastAsia" w:ascii="黑体" w:hAnsi="黑体" w:eastAsia="黑体" w:cs="Arial Narrow"/>
                <w:b/>
                <w:color w:val="000000" w:themeColor="text1"/>
                <w:kern w:val="1"/>
                <w:szCs w:val="21"/>
                <w14:textFill>
                  <w14:solidFill>
                    <w14:schemeClr w14:val="tx1"/>
                  </w14:solidFill>
                </w14:textFill>
              </w:rPr>
              <w:t>脱排油烟罩</w:t>
            </w:r>
          </w:p>
          <w:p w14:paraId="3D62604F">
            <w:pPr>
              <w:tabs>
                <w:tab w:val="left" w:pos="851"/>
                <w:tab w:val="center" w:pos="5812"/>
                <w:tab w:val="decimal" w:pos="6804"/>
                <w:tab w:val="decimal" w:pos="8789"/>
              </w:tabs>
              <w:ind w:right="-6"/>
              <w:rPr>
                <w:rFonts w:ascii="宋体" w:hAnsi="宋体"/>
                <w:szCs w:val="21"/>
              </w:rPr>
            </w:pPr>
            <w:r>
              <w:rPr>
                <w:rFonts w:hint="eastAsia" w:ascii="宋体" w:hAnsi="宋体"/>
                <w:szCs w:val="21"/>
              </w:rPr>
              <w:t>说明：优质</w:t>
            </w:r>
            <w:r>
              <w:rPr>
                <w:rFonts w:hint="eastAsia" w:ascii="宋体" w:hAnsi="宋体"/>
                <w:szCs w:val="21"/>
                <w:lang w:val="en-US" w:eastAsia="zh-CN"/>
              </w:rPr>
              <w:t>304</w:t>
            </w:r>
            <w:r>
              <w:rPr>
                <w:rFonts w:hint="eastAsia" w:ascii="宋体" w:hAnsi="宋体"/>
                <w:szCs w:val="21"/>
              </w:rPr>
              <w:t>发纹贴塑不锈钢板制造，</w:t>
            </w:r>
          </w:p>
          <w:p w14:paraId="5CEC651A">
            <w:pPr>
              <w:tabs>
                <w:tab w:val="left" w:pos="851"/>
                <w:tab w:val="center" w:pos="5812"/>
                <w:tab w:val="decimal" w:pos="6804"/>
                <w:tab w:val="decimal" w:pos="8789"/>
              </w:tabs>
              <w:ind w:right="-6"/>
              <w:rPr>
                <w:rFonts w:ascii="宋体" w:hAnsi="宋体"/>
                <w:szCs w:val="21"/>
              </w:rPr>
            </w:pPr>
            <w:r>
              <w:rPr>
                <w:rFonts w:hint="eastAsia" w:ascii="宋体" w:hAnsi="宋体"/>
                <w:szCs w:val="21"/>
              </w:rPr>
              <w:t>1、δ=1.</w:t>
            </w:r>
            <w:r>
              <w:rPr>
                <w:rFonts w:hint="eastAsia" w:ascii="宋体" w:hAnsi="宋体"/>
                <w:szCs w:val="21"/>
                <w:lang w:val="en-US" w:eastAsia="zh-CN"/>
              </w:rPr>
              <w:t>0</w:t>
            </w:r>
            <w:r>
              <w:rPr>
                <w:rFonts w:hint="eastAsia" w:ascii="宋体" w:hAnsi="宋体"/>
                <w:szCs w:val="21"/>
              </w:rPr>
              <w:t>mm。</w:t>
            </w:r>
          </w:p>
          <w:p w14:paraId="52805347">
            <w:pPr>
              <w:tabs>
                <w:tab w:val="left" w:pos="851"/>
                <w:tab w:val="center" w:pos="5812"/>
                <w:tab w:val="decimal" w:pos="6804"/>
                <w:tab w:val="decimal" w:pos="8789"/>
              </w:tabs>
              <w:ind w:right="-6"/>
              <w:rPr>
                <w:rFonts w:ascii="宋体" w:hAnsi="宋体"/>
                <w:szCs w:val="21"/>
              </w:rPr>
            </w:pPr>
            <w:r>
              <w:rPr>
                <w:rFonts w:hint="eastAsia" w:ascii="宋体" w:hAnsi="宋体"/>
                <w:szCs w:val="21"/>
              </w:rPr>
              <w:t>2、配防爆灯(风机及排烟管另计)</w:t>
            </w:r>
          </w:p>
          <w:p w14:paraId="3A6116B3">
            <w:pPr>
              <w:tabs>
                <w:tab w:val="left" w:pos="851"/>
                <w:tab w:val="center" w:pos="5812"/>
                <w:tab w:val="decimal" w:pos="6804"/>
                <w:tab w:val="decimal" w:pos="8789"/>
              </w:tabs>
              <w:ind w:right="-6" w:rightChars="0"/>
              <w:rPr>
                <w:rFonts w:hint="eastAsia" w:ascii="宋体" w:hAnsi="宋体" w:eastAsia="宋体" w:cs="宋体"/>
                <w:color w:val="C00000"/>
                <w:kern w:val="1"/>
                <w:sz w:val="21"/>
                <w:szCs w:val="21"/>
                <w:lang w:val="en-US" w:eastAsia="zh-CN" w:bidi="ar-SA"/>
              </w:rPr>
            </w:pPr>
            <w:r>
              <w:rPr>
                <w:rFonts w:hint="eastAsia" w:ascii="宋体" w:hAnsi="宋体"/>
                <w:szCs w:val="21"/>
              </w:rPr>
              <w:t>规格：</w:t>
            </w:r>
            <w:r>
              <w:rPr>
                <w:rFonts w:hint="eastAsia" w:ascii="宋体" w:hAnsi="宋体"/>
                <w:szCs w:val="21"/>
                <w:lang w:val="en-US" w:eastAsia="zh-CN"/>
              </w:rPr>
              <w:t>6300</w:t>
            </w:r>
            <w:r>
              <w:rPr>
                <w:rFonts w:hint="eastAsia" w:ascii="宋体" w:hAnsi="宋体"/>
                <w:szCs w:val="21"/>
              </w:rPr>
              <w:t>×</w:t>
            </w:r>
            <w:r>
              <w:rPr>
                <w:rFonts w:hint="eastAsia" w:ascii="宋体" w:hAnsi="宋体"/>
                <w:szCs w:val="21"/>
                <w:lang w:val="en-US" w:eastAsia="zh-CN"/>
              </w:rPr>
              <w:t>150</w:t>
            </w:r>
            <w:r>
              <w:rPr>
                <w:rFonts w:hint="eastAsia" w:ascii="宋体" w:hAnsi="宋体"/>
                <w:szCs w:val="21"/>
              </w:rPr>
              <w:t>0×500</w:t>
            </w:r>
          </w:p>
        </w:tc>
        <w:tc>
          <w:tcPr>
            <w:tcW w:w="552" w:type="pct"/>
            <w:tcBorders>
              <w:top w:val="single" w:color="000000" w:sz="4" w:space="0"/>
              <w:left w:val="single" w:color="000000" w:sz="4" w:space="0"/>
              <w:bottom w:val="single" w:color="000000" w:sz="4" w:space="0"/>
              <w:right w:val="single" w:color="000000" w:sz="4" w:space="0"/>
            </w:tcBorders>
            <w:noWrap/>
            <w:vAlign w:val="center"/>
          </w:tcPr>
          <w:p w14:paraId="73D33A88">
            <w:pPr>
              <w:widowControl/>
              <w:spacing w:line="0" w:lineRule="atLeast"/>
              <w:jc w:val="center"/>
              <w:rPr>
                <w:rFonts w:hint="eastAsia" w:ascii="宋体" w:hAnsi="宋体" w:eastAsia="宋体" w:cs="宋体"/>
                <w:color w:val="000000"/>
                <w:kern w:val="1"/>
                <w:sz w:val="21"/>
                <w:lang w:val="en-US" w:eastAsia="zh-CN" w:bidi="ar-SA"/>
              </w:rPr>
            </w:pPr>
            <w:r>
              <w:rPr>
                <w:rFonts w:hint="eastAsia" w:ascii="宋体" w:hAnsi="宋体" w:cs="宋体"/>
                <w:b/>
                <w:kern w:val="1"/>
                <w:szCs w:val="21"/>
                <w:lang w:val="en-US" w:eastAsia="zh-CN"/>
              </w:rPr>
              <w:t>9.45</w:t>
            </w:r>
            <w:r>
              <w:rPr>
                <w:rFonts w:hint="eastAsia" w:ascii="宋体" w:hAnsi="宋体" w:cs="宋体"/>
                <w:b/>
                <w:kern w:val="1"/>
                <w:szCs w:val="21"/>
              </w:rPr>
              <w:t>㎡</w:t>
            </w:r>
          </w:p>
        </w:tc>
        <w:tc>
          <w:tcPr>
            <w:tcW w:w="794" w:type="pct"/>
            <w:tcBorders>
              <w:top w:val="single" w:color="000000" w:sz="4" w:space="0"/>
              <w:left w:val="single" w:color="000000" w:sz="4" w:space="0"/>
              <w:bottom w:val="single" w:color="000000" w:sz="4" w:space="0"/>
              <w:right w:val="single" w:color="000000" w:sz="4" w:space="0"/>
            </w:tcBorders>
            <w:noWrap/>
            <w:vAlign w:val="center"/>
          </w:tcPr>
          <w:p w14:paraId="114E6A93">
            <w:pPr>
              <w:tabs>
                <w:tab w:val="left" w:pos="851"/>
                <w:tab w:val="center" w:pos="5812"/>
                <w:tab w:val="decimal" w:pos="7229"/>
                <w:tab w:val="decimal" w:pos="8789"/>
              </w:tabs>
              <w:spacing w:line="0" w:lineRule="atLeast"/>
              <w:ind w:right="-4" w:rightChars="0"/>
              <w:jc w:val="center"/>
              <w:rPr>
                <w:rFonts w:hint="eastAsia" w:ascii="宋体" w:hAnsi="宋体" w:eastAsia="宋体" w:cs="宋体"/>
                <w:color w:val="000000"/>
                <w:kern w:val="1"/>
                <w:sz w:val="21"/>
                <w:lang w:val="en-US" w:eastAsia="zh-CN" w:bidi="ar-SA"/>
              </w:rPr>
            </w:pPr>
            <w:r>
              <w:rPr>
                <w:b/>
              </w:rPr>
              <w:drawing>
                <wp:inline distT="0" distB="0" distL="114300" distR="114300">
                  <wp:extent cx="618490" cy="314960"/>
                  <wp:effectExtent l="0" t="0" r="10160" b="8890"/>
                  <wp:docPr id="149" name="图片 1" descr="抽油烟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 name="图片 1" descr="抽油烟罩"/>
                          <pic:cNvPicPr>
                            <a:picLocks noChangeAspect="1"/>
                          </pic:cNvPicPr>
                        </pic:nvPicPr>
                        <pic:blipFill>
                          <a:blip r:embed="rId24" cstate="print"/>
                          <a:stretch>
                            <a:fillRect/>
                          </a:stretch>
                        </pic:blipFill>
                        <pic:spPr>
                          <a:xfrm>
                            <a:off x="0" y="0"/>
                            <a:ext cx="618490" cy="314960"/>
                          </a:xfrm>
                          <a:prstGeom prst="rect">
                            <a:avLst/>
                          </a:prstGeom>
                          <a:noFill/>
                          <a:ln>
                            <a:noFill/>
                          </a:ln>
                        </pic:spPr>
                      </pic:pic>
                    </a:graphicData>
                  </a:graphic>
                </wp:inline>
              </w:drawing>
            </w:r>
          </w:p>
        </w:tc>
      </w:tr>
      <w:tr w14:paraId="54BEF71D">
        <w:tblPrEx>
          <w:tblCellMar>
            <w:top w:w="0" w:type="dxa"/>
            <w:left w:w="108" w:type="dxa"/>
            <w:bottom w:w="0" w:type="dxa"/>
            <w:right w:w="108" w:type="dxa"/>
          </w:tblCellMar>
        </w:tblPrEx>
        <w:trPr>
          <w:trHeight w:val="23" w:hRule="atLeast"/>
          <w:jc w:val="center"/>
        </w:trPr>
        <w:tc>
          <w:tcPr>
            <w:tcW w:w="320" w:type="pct"/>
            <w:tcBorders>
              <w:top w:val="single" w:color="000000" w:sz="4" w:space="0"/>
              <w:left w:val="single" w:color="000000" w:sz="4" w:space="0"/>
              <w:bottom w:val="single" w:color="000000" w:sz="4" w:space="0"/>
              <w:right w:val="single" w:color="000000" w:sz="4" w:space="0"/>
            </w:tcBorders>
            <w:noWrap/>
            <w:vAlign w:val="center"/>
          </w:tcPr>
          <w:p w14:paraId="77F5A8B8">
            <w:pPr>
              <w:jc w:val="center"/>
              <w:rPr>
                <w:rFonts w:hint="eastAsia"/>
                <w:lang w:val="en-US" w:eastAsia="zh-CN"/>
              </w:rPr>
            </w:pPr>
            <w:r>
              <w:rPr>
                <w:rFonts w:hint="eastAsia"/>
                <w:lang w:val="en-US" w:eastAsia="zh-CN"/>
              </w:rPr>
              <w:t>10</w:t>
            </w:r>
          </w:p>
        </w:tc>
        <w:tc>
          <w:tcPr>
            <w:tcW w:w="3332" w:type="pct"/>
            <w:tcBorders>
              <w:top w:val="single" w:color="000000" w:sz="4" w:space="0"/>
              <w:left w:val="single" w:color="000000" w:sz="4" w:space="0"/>
              <w:bottom w:val="single" w:color="000000" w:sz="4" w:space="0"/>
              <w:right w:val="single" w:color="000000" w:sz="4" w:space="0"/>
            </w:tcBorders>
            <w:noWrap/>
            <w:vAlign w:val="center"/>
          </w:tcPr>
          <w:p w14:paraId="7E517072">
            <w:pPr>
              <w:rPr>
                <w:rFonts w:ascii="黑体" w:hAnsi="宋体" w:eastAsia="黑体"/>
                <w:b/>
                <w:szCs w:val="21"/>
              </w:rPr>
            </w:pPr>
            <w:r>
              <w:rPr>
                <w:rFonts w:hint="eastAsia" w:ascii="黑体" w:hAnsi="宋体" w:eastAsia="黑体"/>
                <w:b/>
                <w:szCs w:val="21"/>
              </w:rPr>
              <w:t>冲地龙头</w:t>
            </w:r>
          </w:p>
          <w:p w14:paraId="799463A0">
            <w:pPr>
              <w:widowControl/>
              <w:jc w:val="left"/>
              <w:rPr>
                <w:rFonts w:ascii="宋体" w:hAnsi="宋体" w:cs="宋体"/>
                <w:szCs w:val="21"/>
              </w:rPr>
            </w:pPr>
            <w:r>
              <w:rPr>
                <w:rFonts w:hint="eastAsia" w:ascii="宋体" w:hAnsi="宋体" w:cs="宋体"/>
                <w:szCs w:val="21"/>
              </w:rPr>
              <w:t>说明:有效的清除地面残留污渍，保持地面清洁</w:t>
            </w:r>
          </w:p>
          <w:p w14:paraId="5F3439B5">
            <w:pPr>
              <w:widowControl/>
              <w:jc w:val="left"/>
              <w:rPr>
                <w:rFonts w:ascii="宋体" w:hAnsi="宋体" w:cs="宋体"/>
                <w:szCs w:val="21"/>
              </w:rPr>
            </w:pPr>
            <w:r>
              <w:rPr>
                <w:rFonts w:hint="eastAsia" w:ascii="宋体" w:hAnsi="宋体" w:cs="宋体"/>
                <w:szCs w:val="21"/>
              </w:rPr>
              <w:t>软管：长约10.7米，可自由拉伸</w:t>
            </w:r>
          </w:p>
          <w:p w14:paraId="55F78278">
            <w:pPr>
              <w:jc w:val="left"/>
              <w:rPr>
                <w:rFonts w:hint="eastAsia" w:ascii="宋体" w:hAnsi="宋体"/>
                <w:szCs w:val="21"/>
              </w:rPr>
            </w:pPr>
            <w:r>
              <w:rPr>
                <w:rFonts w:hint="eastAsia" w:ascii="宋体" w:hAnsi="宋体" w:cs="宋体"/>
                <w:szCs w:val="21"/>
              </w:rPr>
              <w:t>型号：B-1403型</w:t>
            </w:r>
          </w:p>
        </w:tc>
        <w:tc>
          <w:tcPr>
            <w:tcW w:w="552" w:type="pct"/>
            <w:tcBorders>
              <w:top w:val="single" w:color="000000" w:sz="4" w:space="0"/>
              <w:left w:val="single" w:color="000000" w:sz="4" w:space="0"/>
              <w:bottom w:val="single" w:color="000000" w:sz="4" w:space="0"/>
              <w:right w:val="single" w:color="000000" w:sz="4" w:space="0"/>
            </w:tcBorders>
            <w:noWrap/>
            <w:vAlign w:val="center"/>
          </w:tcPr>
          <w:p w14:paraId="4D1B70AD">
            <w:pPr>
              <w:jc w:val="center"/>
              <w:rPr>
                <w:rFonts w:hint="eastAsia" w:ascii="宋体" w:hAnsi="宋体" w:cs="宋体"/>
                <w:b/>
                <w:kern w:val="1"/>
                <w:szCs w:val="21"/>
                <w:lang w:val="en-US" w:eastAsia="zh-CN"/>
              </w:rPr>
            </w:pPr>
            <w:r>
              <w:rPr>
                <w:rFonts w:hint="eastAsia" w:ascii="宋体" w:hAnsi="宋体" w:cs="宋体"/>
                <w:b/>
                <w:bCs/>
                <w:kern w:val="1"/>
                <w:szCs w:val="21"/>
              </w:rPr>
              <w:t>1</w:t>
            </w:r>
          </w:p>
        </w:tc>
        <w:tc>
          <w:tcPr>
            <w:tcW w:w="794" w:type="pct"/>
            <w:tcBorders>
              <w:top w:val="single" w:color="000000" w:sz="4" w:space="0"/>
              <w:left w:val="single" w:color="000000" w:sz="4" w:space="0"/>
              <w:bottom w:val="single" w:color="000000" w:sz="4" w:space="0"/>
              <w:right w:val="single" w:color="000000" w:sz="4" w:space="0"/>
            </w:tcBorders>
            <w:noWrap/>
            <w:vAlign w:val="center"/>
          </w:tcPr>
          <w:p w14:paraId="4B03363B">
            <w:pPr>
              <w:tabs>
                <w:tab w:val="left" w:pos="851"/>
                <w:tab w:val="center" w:pos="5812"/>
                <w:tab w:val="decimal" w:pos="7229"/>
                <w:tab w:val="decimal" w:pos="8789"/>
              </w:tabs>
              <w:spacing w:line="0" w:lineRule="atLeast"/>
              <w:ind w:right="-4" w:rightChars="0"/>
              <w:jc w:val="center"/>
              <w:rPr>
                <w:b/>
              </w:rPr>
            </w:pPr>
            <w:r>
              <w:rPr>
                <w:rFonts w:ascii="宋体" w:hAnsi="宋体"/>
                <w:szCs w:val="21"/>
              </w:rPr>
              <w:drawing>
                <wp:anchor distT="0" distB="0" distL="114300" distR="114300" simplePos="0" relativeHeight="251671552" behindDoc="0" locked="0" layoutInCell="1" allowOverlap="1">
                  <wp:simplePos x="0" y="0"/>
                  <wp:positionH relativeFrom="column">
                    <wp:posOffset>15875</wp:posOffset>
                  </wp:positionH>
                  <wp:positionV relativeFrom="paragraph">
                    <wp:posOffset>2540</wp:posOffset>
                  </wp:positionV>
                  <wp:extent cx="617855" cy="486410"/>
                  <wp:effectExtent l="0" t="0" r="10795" b="8890"/>
                  <wp:wrapNone/>
                  <wp:docPr id="48" name="图片 10" descr="u=4135922977,2186133302&amp;fm=0&amp;gp=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10" descr="u=4135922977,2186133302&amp;fm=0&amp;gp=14"/>
                          <pic:cNvPicPr>
                            <a:picLocks noChangeAspect="1"/>
                          </pic:cNvPicPr>
                        </pic:nvPicPr>
                        <pic:blipFill>
                          <a:blip r:embed="rId25" cstate="print"/>
                          <a:stretch>
                            <a:fillRect/>
                          </a:stretch>
                        </pic:blipFill>
                        <pic:spPr>
                          <a:xfrm>
                            <a:off x="0" y="0"/>
                            <a:ext cx="617855" cy="486410"/>
                          </a:xfrm>
                          <a:prstGeom prst="rect">
                            <a:avLst/>
                          </a:prstGeom>
                          <a:noFill/>
                          <a:ln>
                            <a:noFill/>
                          </a:ln>
                        </pic:spPr>
                      </pic:pic>
                    </a:graphicData>
                  </a:graphic>
                </wp:anchor>
              </w:drawing>
            </w:r>
          </w:p>
        </w:tc>
      </w:tr>
      <w:tr w14:paraId="788FB6D4">
        <w:tblPrEx>
          <w:tblCellMar>
            <w:top w:w="0" w:type="dxa"/>
            <w:left w:w="108" w:type="dxa"/>
            <w:bottom w:w="0" w:type="dxa"/>
            <w:right w:w="108" w:type="dxa"/>
          </w:tblCellMar>
        </w:tblPrEx>
        <w:trPr>
          <w:trHeight w:val="23" w:hRule="atLeast"/>
          <w:jc w:val="center"/>
        </w:trPr>
        <w:tc>
          <w:tcPr>
            <w:tcW w:w="5000" w:type="pct"/>
            <w:gridSpan w:val="4"/>
            <w:tcBorders>
              <w:top w:val="single" w:color="000000" w:sz="4" w:space="0"/>
              <w:left w:val="single" w:color="000000" w:sz="4" w:space="0"/>
              <w:bottom w:val="single" w:color="000000" w:sz="4" w:space="0"/>
              <w:right w:val="single" w:color="000000" w:sz="4" w:space="0"/>
            </w:tcBorders>
            <w:noWrap/>
            <w:vAlign w:val="center"/>
          </w:tcPr>
          <w:p w14:paraId="61B856F4">
            <w:pPr>
              <w:tabs>
                <w:tab w:val="left" w:pos="851"/>
                <w:tab w:val="center" w:pos="5812"/>
                <w:tab w:val="decimal" w:pos="7229"/>
                <w:tab w:val="decimal" w:pos="8789"/>
              </w:tabs>
              <w:spacing w:line="0" w:lineRule="atLeast"/>
              <w:ind w:right="-4" w:rightChars="0"/>
              <w:jc w:val="center"/>
              <w:rPr>
                <w:rFonts w:ascii="宋体" w:hAnsi="宋体"/>
                <w:szCs w:val="21"/>
              </w:rPr>
            </w:pPr>
            <w:r>
              <w:rPr>
                <w:rFonts w:hint="eastAsia" w:ascii="宋体" w:hAnsi="宋体"/>
                <w:b/>
                <w:bCs/>
                <w:color w:val="0000FF"/>
                <w:sz w:val="24"/>
                <w:szCs w:val="24"/>
                <w:lang w:val="en-US" w:eastAsia="zh-CN"/>
              </w:rPr>
              <w:t>二次更衣</w:t>
            </w:r>
          </w:p>
        </w:tc>
      </w:tr>
      <w:tr w14:paraId="26EF5DE8">
        <w:tblPrEx>
          <w:tblCellMar>
            <w:top w:w="0" w:type="dxa"/>
            <w:left w:w="108" w:type="dxa"/>
            <w:bottom w:w="0" w:type="dxa"/>
            <w:right w:w="108" w:type="dxa"/>
          </w:tblCellMar>
        </w:tblPrEx>
        <w:trPr>
          <w:trHeight w:val="23" w:hRule="atLeast"/>
          <w:jc w:val="center"/>
        </w:trPr>
        <w:tc>
          <w:tcPr>
            <w:tcW w:w="320" w:type="pct"/>
            <w:tcBorders>
              <w:top w:val="single" w:color="000000" w:sz="4" w:space="0"/>
              <w:left w:val="single" w:color="000000" w:sz="4" w:space="0"/>
              <w:bottom w:val="single" w:color="000000" w:sz="4" w:space="0"/>
              <w:right w:val="single" w:color="000000" w:sz="4" w:space="0"/>
            </w:tcBorders>
            <w:noWrap/>
            <w:vAlign w:val="center"/>
          </w:tcPr>
          <w:p w14:paraId="1A6B0769">
            <w:pPr>
              <w:tabs>
                <w:tab w:val="left" w:pos="851"/>
                <w:tab w:val="center" w:pos="6090"/>
                <w:tab w:val="center" w:pos="7350"/>
                <w:tab w:val="center" w:pos="8610"/>
                <w:tab w:val="center" w:pos="9660"/>
              </w:tabs>
              <w:spacing w:after="120"/>
              <w:ind w:right="-6" w:rightChars="0"/>
              <w:jc w:val="center"/>
              <w:rPr>
                <w:rFonts w:hint="eastAsia" w:ascii="宋体" w:hAnsi="宋体" w:eastAsia="宋体" w:cs="宋体"/>
                <w:b/>
                <w:color w:val="000000" w:themeColor="text1"/>
                <w:kern w:val="1"/>
                <w:sz w:val="21"/>
                <w:szCs w:val="22"/>
                <w:lang w:val="en-US" w:eastAsia="zh-CN" w:bidi="ar-SA"/>
                <w14:textFill>
                  <w14:solidFill>
                    <w14:schemeClr w14:val="tx1"/>
                  </w14:solidFill>
                </w14:textFill>
              </w:rPr>
            </w:pPr>
            <w:r>
              <w:rPr>
                <w:rFonts w:hint="eastAsia" w:ascii="宋体" w:hAnsi="宋体" w:cs="宋体"/>
                <w:b/>
                <w:color w:val="000000" w:themeColor="text1"/>
                <w:kern w:val="1"/>
                <w:szCs w:val="22"/>
                <w14:textFill>
                  <w14:solidFill>
                    <w14:schemeClr w14:val="tx1"/>
                  </w14:solidFill>
                </w14:textFill>
              </w:rPr>
              <w:t>1</w:t>
            </w:r>
          </w:p>
        </w:tc>
        <w:tc>
          <w:tcPr>
            <w:tcW w:w="3332" w:type="pct"/>
            <w:tcBorders>
              <w:top w:val="single" w:color="000000" w:sz="4" w:space="0"/>
              <w:left w:val="single" w:color="000000" w:sz="4" w:space="0"/>
              <w:bottom w:val="single" w:color="000000" w:sz="4" w:space="0"/>
              <w:right w:val="single" w:color="000000" w:sz="4" w:space="0"/>
            </w:tcBorders>
            <w:noWrap/>
            <w:vAlign w:val="center"/>
          </w:tcPr>
          <w:p w14:paraId="785A0CFA">
            <w:pPr>
              <w:rPr>
                <w:rFonts w:hint="eastAsia" w:ascii="黑体" w:hAnsi="黑体" w:eastAsia="黑体" w:cs="Arial Narrow"/>
                <w:b/>
                <w:color w:val="000000" w:themeColor="text1"/>
                <w:kern w:val="1"/>
                <w:szCs w:val="21"/>
                <w14:textFill>
                  <w14:solidFill>
                    <w14:schemeClr w14:val="tx1"/>
                  </w14:solidFill>
                </w14:textFill>
              </w:rPr>
            </w:pPr>
            <w:r>
              <w:rPr>
                <w:rFonts w:hint="eastAsia" w:ascii="黑体" w:hAnsi="黑体" w:eastAsia="黑体" w:cs="Arial Narrow"/>
                <w:b/>
                <w:color w:val="000000" w:themeColor="text1"/>
                <w:kern w:val="1"/>
                <w:szCs w:val="21"/>
                <w14:textFill>
                  <w14:solidFill>
                    <w14:schemeClr w14:val="tx1"/>
                  </w14:solidFill>
                </w14:textFill>
              </w:rPr>
              <w:t>挂衣架</w:t>
            </w:r>
          </w:p>
          <w:p w14:paraId="0FC870BF">
            <w:pPr>
              <w:rPr>
                <w:rFonts w:ascii="宋体" w:hAnsi="宋体" w:cs="宋体"/>
                <w:color w:val="000000" w:themeColor="text1"/>
                <w:kern w:val="1"/>
                <w:szCs w:val="21"/>
                <w14:textFill>
                  <w14:solidFill>
                    <w14:schemeClr w14:val="tx1"/>
                  </w14:solidFill>
                </w14:textFill>
              </w:rPr>
            </w:pPr>
            <w:r>
              <w:rPr>
                <w:rFonts w:hint="eastAsia" w:ascii="宋体" w:hAnsi="宋体" w:cs="宋体"/>
                <w:color w:val="000000" w:themeColor="text1"/>
                <w:kern w:val="1"/>
                <w:szCs w:val="21"/>
                <w14:textFill>
                  <w14:solidFill>
                    <w14:schemeClr w14:val="tx1"/>
                  </w14:solidFill>
                </w14:textFill>
              </w:rPr>
              <w:t>说明：采用</w:t>
            </w:r>
            <w:r>
              <w:rPr>
                <w:rFonts w:hint="eastAsia" w:ascii="宋体" w:hAnsi="宋体" w:cs="宋体"/>
                <w:color w:val="000000" w:themeColor="text1"/>
                <w:kern w:val="1"/>
                <w:szCs w:val="21"/>
                <w:lang w:val="en-US" w:eastAsia="zh-CN"/>
                <w14:textFill>
                  <w14:solidFill>
                    <w14:schemeClr w14:val="tx1"/>
                  </w14:solidFill>
                </w14:textFill>
              </w:rPr>
              <w:t>304</w:t>
            </w:r>
            <w:r>
              <w:rPr>
                <w:rFonts w:hint="eastAsia" w:ascii="宋体" w:hAnsi="宋体" w:cs="宋体"/>
                <w:color w:val="000000" w:themeColor="text1"/>
                <w:kern w:val="1"/>
                <w:szCs w:val="21"/>
                <w14:textFill>
                  <w14:solidFill>
                    <w14:schemeClr w14:val="tx1"/>
                  </w14:solidFill>
                </w14:textFill>
              </w:rPr>
              <w:t>不锈钢磨砂板</w:t>
            </w:r>
          </w:p>
          <w:p w14:paraId="3C272A81">
            <w:pPr>
              <w:pStyle w:val="9"/>
              <w:rPr>
                <w:rFonts w:hint="default"/>
                <w:color w:val="000000" w:themeColor="text1"/>
                <w:lang w:val="en-US" w:eastAsia="zh-CN"/>
                <w14:textFill>
                  <w14:solidFill>
                    <w14:schemeClr w14:val="tx1"/>
                  </w14:solidFill>
                </w14:textFill>
              </w:rPr>
            </w:pPr>
            <w:r>
              <w:rPr>
                <w:rFonts w:ascii="宋体" w:hAnsi="宋体" w:cs="宋体"/>
                <w:color w:val="000000" w:themeColor="text1"/>
                <w:kern w:val="1"/>
                <w:szCs w:val="21"/>
                <w14:textFill>
                  <w14:solidFill>
                    <w14:schemeClr w14:val="tx1"/>
                  </w14:solidFill>
                </w14:textFill>
              </w:rPr>
              <w:t>规格：</w:t>
            </w:r>
            <w:r>
              <w:rPr>
                <w:rFonts w:hint="eastAsia" w:ascii="宋体" w:hAnsi="宋体" w:cs="宋体"/>
                <w:color w:val="000000" w:themeColor="text1"/>
                <w:kern w:val="1"/>
                <w:szCs w:val="21"/>
                <w:lang w:val="en-US" w:eastAsia="zh-CN"/>
                <w14:textFill>
                  <w14:solidFill>
                    <w14:schemeClr w14:val="tx1"/>
                  </w14:solidFill>
                </w14:textFill>
              </w:rPr>
              <w:t>1000</w:t>
            </w:r>
            <w:r>
              <w:rPr>
                <w:rFonts w:hint="eastAsia" w:ascii="宋体" w:hAnsi="宋体" w:cs="宋体"/>
                <w:color w:val="000000" w:themeColor="text1"/>
                <w:kern w:val="1"/>
                <w:szCs w:val="21"/>
                <w14:textFill>
                  <w14:solidFill>
                    <w14:schemeClr w14:val="tx1"/>
                  </w14:solidFill>
                </w14:textFill>
              </w:rPr>
              <w:t>*</w:t>
            </w:r>
            <w:r>
              <w:rPr>
                <w:rFonts w:hint="eastAsia" w:ascii="宋体" w:hAnsi="宋体" w:cs="宋体"/>
                <w:color w:val="000000" w:themeColor="text1"/>
                <w:kern w:val="1"/>
                <w:szCs w:val="21"/>
                <w:lang w:val="en-US" w:eastAsia="zh-CN"/>
                <w14:textFill>
                  <w14:solidFill>
                    <w14:schemeClr w14:val="tx1"/>
                  </w14:solidFill>
                </w14:textFill>
              </w:rPr>
              <w:t>150</w:t>
            </w:r>
          </w:p>
        </w:tc>
        <w:tc>
          <w:tcPr>
            <w:tcW w:w="552" w:type="pct"/>
            <w:tcBorders>
              <w:top w:val="single" w:color="000000" w:sz="4" w:space="0"/>
              <w:left w:val="single" w:color="000000" w:sz="4" w:space="0"/>
              <w:bottom w:val="single" w:color="000000" w:sz="4" w:space="0"/>
              <w:right w:val="single" w:color="000000" w:sz="4" w:space="0"/>
            </w:tcBorders>
            <w:noWrap/>
            <w:vAlign w:val="center"/>
          </w:tcPr>
          <w:p w14:paraId="1D864583">
            <w:pPr>
              <w:jc w:val="center"/>
              <w:rPr>
                <w:rFonts w:hint="eastAsia" w:ascii="宋体" w:hAnsi="宋体" w:eastAsia="宋体" w:cs="Arial"/>
                <w:b/>
                <w:color w:val="000000" w:themeColor="text1"/>
                <w:sz w:val="21"/>
                <w:szCs w:val="21"/>
                <w:lang w:val="en-US" w:eastAsia="zh-CN" w:bidi="ar-SA"/>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1</w:t>
            </w:r>
          </w:p>
        </w:tc>
        <w:tc>
          <w:tcPr>
            <w:tcW w:w="794" w:type="pct"/>
            <w:tcBorders>
              <w:top w:val="single" w:color="000000" w:sz="4" w:space="0"/>
              <w:left w:val="single" w:color="000000" w:sz="4" w:space="0"/>
              <w:bottom w:val="single" w:color="000000" w:sz="4" w:space="0"/>
              <w:right w:val="single" w:color="000000" w:sz="4" w:space="0"/>
            </w:tcBorders>
            <w:noWrap/>
            <w:vAlign w:val="center"/>
          </w:tcPr>
          <w:p w14:paraId="34603D6B">
            <w:pPr>
              <w:jc w:val="center"/>
              <w:rPr>
                <w:rFonts w:ascii="宋体" w:hAnsi="宋体" w:eastAsia="宋体" w:cs="Times New Roman"/>
                <w:color w:val="000000" w:themeColor="text1"/>
                <w:sz w:val="21"/>
                <w:szCs w:val="21"/>
                <w:lang w:val="en-US" w:eastAsia="zh-CN" w:bidi="ar-SA"/>
                <w14:textFill>
                  <w14:solidFill>
                    <w14:schemeClr w14:val="tx1"/>
                  </w14:solidFill>
                </w14:textFill>
              </w:rPr>
            </w:pPr>
            <w:r>
              <w:rPr>
                <w:rFonts w:hint="eastAsia" w:ascii="宋体" w:hAnsi="宋体"/>
                <w:color w:val="000000" w:themeColor="text1"/>
                <w:sz w:val="22"/>
                <w:szCs w:val="22"/>
                <w14:textFill>
                  <w14:solidFill>
                    <w14:schemeClr w14:val="tx1"/>
                  </w14:solidFill>
                </w14:textFill>
              </w:rPr>
              <w:t>/</w:t>
            </w:r>
          </w:p>
        </w:tc>
      </w:tr>
      <w:tr w14:paraId="01D2B7D6">
        <w:tblPrEx>
          <w:tblCellMar>
            <w:top w:w="0" w:type="dxa"/>
            <w:left w:w="108" w:type="dxa"/>
            <w:bottom w:w="0" w:type="dxa"/>
            <w:right w:w="108" w:type="dxa"/>
          </w:tblCellMar>
        </w:tblPrEx>
        <w:trPr>
          <w:trHeight w:val="23" w:hRule="atLeast"/>
          <w:jc w:val="center"/>
        </w:trPr>
        <w:tc>
          <w:tcPr>
            <w:tcW w:w="5000" w:type="pct"/>
            <w:gridSpan w:val="4"/>
            <w:tcBorders>
              <w:top w:val="single" w:color="000000" w:sz="4" w:space="0"/>
              <w:left w:val="single" w:color="000000" w:sz="4" w:space="0"/>
              <w:bottom w:val="single" w:color="000000" w:sz="4" w:space="0"/>
              <w:right w:val="single" w:color="000000" w:sz="4" w:space="0"/>
            </w:tcBorders>
            <w:noWrap/>
            <w:vAlign w:val="center"/>
          </w:tcPr>
          <w:p w14:paraId="49653EE1">
            <w:pPr>
              <w:jc w:val="center"/>
              <w:rPr>
                <w:rFonts w:hint="eastAsia" w:ascii="宋体" w:hAnsi="宋体"/>
                <w:color w:val="000000" w:themeColor="text1"/>
                <w:sz w:val="22"/>
                <w:szCs w:val="22"/>
                <w14:textFill>
                  <w14:solidFill>
                    <w14:schemeClr w14:val="tx1"/>
                  </w14:solidFill>
                </w14:textFill>
              </w:rPr>
            </w:pPr>
            <w:r>
              <w:rPr>
                <w:rFonts w:hint="eastAsia" w:ascii="宋体" w:hAnsi="宋体"/>
                <w:b/>
                <w:bCs/>
                <w:color w:val="0000FF"/>
                <w:sz w:val="24"/>
                <w:szCs w:val="24"/>
                <w:lang w:val="en-US" w:eastAsia="zh-CN"/>
              </w:rPr>
              <w:t>消洗间</w:t>
            </w:r>
          </w:p>
        </w:tc>
      </w:tr>
      <w:tr w14:paraId="20B1A8F4">
        <w:tblPrEx>
          <w:tblCellMar>
            <w:top w:w="0" w:type="dxa"/>
            <w:left w:w="108" w:type="dxa"/>
            <w:bottom w:w="0" w:type="dxa"/>
            <w:right w:w="108" w:type="dxa"/>
          </w:tblCellMar>
        </w:tblPrEx>
        <w:trPr>
          <w:trHeight w:val="23" w:hRule="atLeast"/>
          <w:jc w:val="center"/>
        </w:trPr>
        <w:tc>
          <w:tcPr>
            <w:tcW w:w="320" w:type="pct"/>
            <w:tcBorders>
              <w:top w:val="single" w:color="000000" w:sz="4" w:space="0"/>
              <w:left w:val="single" w:color="000000" w:sz="4" w:space="0"/>
              <w:bottom w:val="single" w:color="000000" w:sz="4" w:space="0"/>
              <w:right w:val="single" w:color="000000" w:sz="4" w:space="0"/>
            </w:tcBorders>
            <w:noWrap/>
            <w:vAlign w:val="center"/>
          </w:tcPr>
          <w:p w14:paraId="75518CB5">
            <w:pPr>
              <w:jc w:val="center"/>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w:t>
            </w:r>
          </w:p>
        </w:tc>
        <w:tc>
          <w:tcPr>
            <w:tcW w:w="3332" w:type="pct"/>
            <w:tcBorders>
              <w:top w:val="single" w:color="000000" w:sz="4" w:space="0"/>
              <w:left w:val="single" w:color="000000" w:sz="4" w:space="0"/>
              <w:bottom w:val="single" w:color="000000" w:sz="4" w:space="0"/>
              <w:right w:val="single" w:color="000000" w:sz="4" w:space="0"/>
            </w:tcBorders>
            <w:noWrap/>
            <w:vAlign w:val="center"/>
          </w:tcPr>
          <w:p w14:paraId="76811108">
            <w:pPr>
              <w:tabs>
                <w:tab w:val="left" w:pos="851"/>
                <w:tab w:val="center" w:pos="5812"/>
                <w:tab w:val="decimal" w:pos="6809"/>
                <w:tab w:val="decimal" w:pos="8789"/>
              </w:tabs>
              <w:spacing w:line="300" w:lineRule="exact"/>
              <w:ind w:right="-6"/>
              <w:rPr>
                <w:rFonts w:ascii="黑体" w:hAnsi="宋体" w:eastAsia="黑体"/>
                <w:b/>
                <w:color w:val="000000" w:themeColor="text1"/>
                <w:szCs w:val="21"/>
                <w14:textFill>
                  <w14:solidFill>
                    <w14:schemeClr w14:val="tx1"/>
                  </w14:solidFill>
                </w14:textFill>
              </w:rPr>
            </w:pPr>
            <w:r>
              <w:rPr>
                <w:rFonts w:hint="eastAsia" w:ascii="黑体" w:hAnsi="宋体" w:eastAsia="黑体"/>
                <w:b/>
                <w:color w:val="000000" w:themeColor="text1"/>
                <w:szCs w:val="21"/>
                <w14:textFill>
                  <w14:solidFill>
                    <w14:schemeClr w14:val="tx1"/>
                  </w14:solidFill>
                </w14:textFill>
              </w:rPr>
              <w:t>双门热风消毒柜</w:t>
            </w:r>
          </w:p>
          <w:p w14:paraId="12D8507A">
            <w:pPr>
              <w:rPr>
                <w:rFonts w:ascii="宋体" w:hAnsi="宋体" w:cs="宋体"/>
                <w:color w:val="000000" w:themeColor="text1"/>
                <w:kern w:val="1"/>
                <w:szCs w:val="21"/>
                <w14:textFill>
                  <w14:solidFill>
                    <w14:schemeClr w14:val="tx1"/>
                  </w14:solidFill>
                </w14:textFill>
              </w:rPr>
            </w:pPr>
            <w:r>
              <w:rPr>
                <w:rFonts w:hint="eastAsia" w:ascii="宋体" w:hAnsi="宋体" w:cs="宋体"/>
                <w:color w:val="000000" w:themeColor="text1"/>
                <w:kern w:val="1"/>
                <w:szCs w:val="21"/>
                <w14:textFill>
                  <w14:solidFill>
                    <w14:schemeClr w14:val="tx1"/>
                  </w14:solidFill>
                </w14:textFill>
              </w:rPr>
              <w:t>说明：采用</w:t>
            </w:r>
            <w:r>
              <w:rPr>
                <w:rFonts w:hint="eastAsia" w:ascii="宋体" w:hAnsi="宋体" w:cs="宋体"/>
                <w:color w:val="000000" w:themeColor="text1"/>
                <w:kern w:val="1"/>
                <w:szCs w:val="21"/>
                <w:lang w:val="en-US" w:eastAsia="zh-CN"/>
                <w14:textFill>
                  <w14:solidFill>
                    <w14:schemeClr w14:val="tx1"/>
                  </w14:solidFill>
                </w14:textFill>
              </w:rPr>
              <w:t>304</w:t>
            </w:r>
            <w:r>
              <w:rPr>
                <w:rFonts w:hint="eastAsia" w:ascii="宋体" w:hAnsi="宋体" w:cs="宋体"/>
                <w:color w:val="000000" w:themeColor="text1"/>
                <w:kern w:val="1"/>
                <w:szCs w:val="21"/>
                <w14:textFill>
                  <w14:solidFill>
                    <w14:schemeClr w14:val="tx1"/>
                  </w14:solidFill>
                </w14:textFill>
              </w:rPr>
              <w:t>不锈钢磨砂板</w:t>
            </w:r>
          </w:p>
          <w:p w14:paraId="03332807">
            <w:pPr>
              <w:rPr>
                <w:rFonts w:ascii="宋体" w:hAnsi="宋体" w:cs="宋体"/>
                <w:color w:val="000000" w:themeColor="text1"/>
                <w:kern w:val="1"/>
                <w:szCs w:val="21"/>
                <w14:textFill>
                  <w14:solidFill>
                    <w14:schemeClr w14:val="tx1"/>
                  </w14:solidFill>
                </w14:textFill>
              </w:rPr>
            </w:pPr>
            <w:r>
              <w:rPr>
                <w:rFonts w:hint="eastAsia" w:ascii="宋体" w:hAnsi="宋体" w:cs="宋体"/>
                <w:color w:val="000000" w:themeColor="text1"/>
                <w:kern w:val="1"/>
                <w:szCs w:val="21"/>
                <w14:textFill>
                  <w14:solidFill>
                    <w14:schemeClr w14:val="tx1"/>
                  </w14:solidFill>
                </w14:textFill>
              </w:rPr>
              <w:t>1、内壳板采用δ1.0mm不锈钢板；</w:t>
            </w:r>
          </w:p>
          <w:p w14:paraId="0815A15A">
            <w:pPr>
              <w:rPr>
                <w:rFonts w:ascii="宋体" w:hAnsi="宋体" w:cs="宋体"/>
                <w:color w:val="000000" w:themeColor="text1"/>
                <w:kern w:val="1"/>
                <w:szCs w:val="21"/>
                <w14:textFill>
                  <w14:solidFill>
                    <w14:schemeClr w14:val="tx1"/>
                  </w14:solidFill>
                </w14:textFill>
              </w:rPr>
            </w:pPr>
            <w:r>
              <w:rPr>
                <w:rFonts w:hint="eastAsia" w:ascii="宋体" w:hAnsi="宋体" w:cs="宋体"/>
                <w:color w:val="000000" w:themeColor="text1"/>
                <w:kern w:val="1"/>
                <w:szCs w:val="21"/>
                <w14:textFill>
                  <w14:solidFill>
                    <w14:schemeClr w14:val="tx1"/>
                  </w14:solidFill>
                </w14:textFill>
              </w:rPr>
              <w:t>2、外壳板采用δ1.0mm不锈钢板；</w:t>
            </w:r>
          </w:p>
          <w:p w14:paraId="42D0BE9F">
            <w:pPr>
              <w:rPr>
                <w:rFonts w:ascii="宋体" w:hAnsi="宋体" w:cs="宋体"/>
                <w:color w:val="000000" w:themeColor="text1"/>
                <w:kern w:val="1"/>
                <w:szCs w:val="21"/>
                <w14:textFill>
                  <w14:solidFill>
                    <w14:schemeClr w14:val="tx1"/>
                  </w14:solidFill>
                </w14:textFill>
              </w:rPr>
            </w:pPr>
            <w:r>
              <w:rPr>
                <w:rFonts w:hint="eastAsia" w:ascii="宋体" w:hAnsi="宋体" w:cs="宋体"/>
                <w:color w:val="000000" w:themeColor="text1"/>
                <w:kern w:val="1"/>
                <w:szCs w:val="21"/>
                <w14:textFill>
                  <w14:solidFill>
                    <w14:schemeClr w14:val="tx1"/>
                  </w14:solidFill>
                </w14:textFill>
              </w:rPr>
              <w:t>3、托盘兰采用Φ6mm不锈钢条；</w:t>
            </w:r>
          </w:p>
          <w:p w14:paraId="102AF440">
            <w:pPr>
              <w:rPr>
                <w:rFonts w:ascii="宋体" w:hAnsi="宋体" w:cs="宋体"/>
                <w:color w:val="000000" w:themeColor="text1"/>
                <w:kern w:val="1"/>
                <w:szCs w:val="21"/>
                <w14:textFill>
                  <w14:solidFill>
                    <w14:schemeClr w14:val="tx1"/>
                  </w14:solidFill>
                </w14:textFill>
              </w:rPr>
            </w:pPr>
            <w:r>
              <w:rPr>
                <w:rFonts w:hint="eastAsia" w:ascii="宋体" w:hAnsi="宋体" w:cs="宋体"/>
                <w:color w:val="000000" w:themeColor="text1"/>
                <w:kern w:val="1"/>
                <w:szCs w:val="21"/>
                <w14:textFill>
                  <w14:solidFill>
                    <w14:schemeClr w14:val="tx1"/>
                  </w14:solidFill>
                </w14:textFill>
              </w:rPr>
              <w:t>4、腿管采用1.2mmφ51不锈钢管；</w:t>
            </w:r>
          </w:p>
          <w:p w14:paraId="52ABD9D2">
            <w:pPr>
              <w:rPr>
                <w:rFonts w:hint="eastAsia" w:ascii="宋体" w:hAnsi="宋体" w:eastAsia="宋体" w:cs="宋体"/>
                <w:color w:val="000000" w:themeColor="text1"/>
                <w:kern w:val="1"/>
                <w:szCs w:val="21"/>
                <w:lang w:eastAsia="zh-CN"/>
                <w14:textFill>
                  <w14:solidFill>
                    <w14:schemeClr w14:val="tx1"/>
                  </w14:solidFill>
                </w14:textFill>
              </w:rPr>
            </w:pPr>
            <w:r>
              <w:rPr>
                <w:rFonts w:hint="eastAsia" w:ascii="宋体" w:hAnsi="宋体" w:cs="宋体"/>
                <w:color w:val="000000" w:themeColor="text1"/>
                <w:kern w:val="1"/>
                <w:szCs w:val="21"/>
                <w14:textFill>
                  <w14:solidFill>
                    <w14:schemeClr w14:val="tx1"/>
                  </w14:solidFill>
                </w14:textFill>
              </w:rPr>
              <w:t>5、设双向导热风管道并保温装置。专用循环离心式引风及盘管式加热管，独立不锈钢电源控制箱进口原配件，自动温控，自动开/关机，热风循环式消毒、烘干。温度适中、调节方便</w:t>
            </w:r>
            <w:r>
              <w:rPr>
                <w:rFonts w:hint="eastAsia" w:ascii="宋体" w:hAnsi="宋体" w:cs="宋体"/>
                <w:color w:val="000000" w:themeColor="text1"/>
                <w:kern w:val="1"/>
                <w:szCs w:val="21"/>
                <w:lang w:eastAsia="zh-CN"/>
                <w14:textFill>
                  <w14:solidFill>
                    <w14:schemeClr w14:val="tx1"/>
                  </w14:solidFill>
                </w14:textFill>
              </w:rPr>
              <w:t>；</w:t>
            </w:r>
          </w:p>
          <w:p w14:paraId="315DA7D5">
            <w:pP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hint="eastAsia" w:ascii="宋体" w:hAnsi="宋体"/>
                <w:color w:val="000000" w:themeColor="text1"/>
                <w:szCs w:val="21"/>
                <w:lang w:val="en-US" w:eastAsia="zh-CN"/>
                <w14:textFill>
                  <w14:solidFill>
                    <w14:schemeClr w14:val="tx1"/>
                  </w14:solidFill>
                </w14:textFill>
              </w:rPr>
              <w:t>6</w:t>
            </w:r>
            <w:r>
              <w:rPr>
                <w:rFonts w:hint="eastAsia" w:ascii="宋体" w:hAnsi="宋体"/>
                <w:color w:val="000000" w:themeColor="text1"/>
                <w:szCs w:val="21"/>
                <w14:textFill>
                  <w14:solidFill>
                    <w14:schemeClr w14:val="tx1"/>
                  </w14:solidFill>
                </w14:textFill>
              </w:rPr>
              <w:t>、投标产品具有消毒柜依据 GB/T36004 食品接触表面清洗消毒效果标准的检测报告；</w:t>
            </w:r>
          </w:p>
          <w:p w14:paraId="767076DA">
            <w:pPr>
              <w:rPr>
                <w:rFonts w:hint="eastAsia" w:ascii="宋体" w:hAnsi="宋体" w:cs="宋体"/>
                <w:color w:val="000000" w:themeColor="text1"/>
                <w:kern w:val="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hint="eastAsia" w:ascii="宋体" w:hAnsi="宋体"/>
                <w:color w:val="000000" w:themeColor="text1"/>
                <w:szCs w:val="21"/>
                <w:lang w:val="en-US" w:eastAsia="zh-CN"/>
                <w14:textFill>
                  <w14:solidFill>
                    <w14:schemeClr w14:val="tx1"/>
                  </w14:solidFill>
                </w14:textFill>
              </w:rPr>
              <w:t>7</w:t>
            </w:r>
            <w:r>
              <w:rPr>
                <w:rFonts w:hint="eastAsia" w:ascii="宋体" w:hAnsi="宋体"/>
                <w:color w:val="000000" w:themeColor="text1"/>
                <w:szCs w:val="21"/>
                <w14:textFill>
                  <w14:solidFill>
                    <w14:schemeClr w14:val="tx1"/>
                  </w14:solidFill>
                </w14:textFill>
              </w:rPr>
              <w:t>、投标产品具有消毒柜的记忆存储、判断合格的性能检测报告；</w:t>
            </w:r>
          </w:p>
          <w:p w14:paraId="02E20386">
            <w:pPr>
              <w:rPr>
                <w:rFonts w:hint="default"/>
                <w:color w:val="000000" w:themeColor="text1"/>
                <w:lang w:val="en-US"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规格：1330W×700D×1900H</w:t>
            </w:r>
          </w:p>
        </w:tc>
        <w:tc>
          <w:tcPr>
            <w:tcW w:w="552" w:type="pct"/>
            <w:tcBorders>
              <w:top w:val="single" w:color="000000" w:sz="4" w:space="0"/>
              <w:left w:val="single" w:color="000000" w:sz="4" w:space="0"/>
              <w:bottom w:val="single" w:color="000000" w:sz="4" w:space="0"/>
              <w:right w:val="single" w:color="000000" w:sz="4" w:space="0"/>
            </w:tcBorders>
            <w:noWrap/>
            <w:vAlign w:val="center"/>
          </w:tcPr>
          <w:p w14:paraId="75D77E7F">
            <w:pPr>
              <w:jc w:val="center"/>
              <w:rPr>
                <w:rFonts w:hint="eastAsia" w:ascii="宋体" w:hAnsi="宋体" w:eastAsia="宋体" w:cs="宋体"/>
                <w:color w:val="000000" w:themeColor="text1"/>
                <w:kern w:val="1"/>
                <w:sz w:val="21"/>
                <w:szCs w:val="21"/>
                <w:lang w:val="en-US" w:eastAsia="zh-CN" w:bidi="ar-SA"/>
                <w14:textFill>
                  <w14:solidFill>
                    <w14:schemeClr w14:val="tx1"/>
                  </w14:solidFill>
                </w14:textFill>
              </w:rPr>
            </w:pPr>
            <w:r>
              <w:rPr>
                <w:rFonts w:hint="eastAsia" w:ascii="宋体" w:hAnsi="宋体" w:cs="宋体"/>
                <w:b/>
                <w:bCs/>
                <w:color w:val="000000" w:themeColor="text1"/>
                <w:kern w:val="1"/>
                <w:szCs w:val="21"/>
                <w:lang w:val="en-US" w:eastAsia="zh-CN"/>
                <w14:textFill>
                  <w14:solidFill>
                    <w14:schemeClr w14:val="tx1"/>
                  </w14:solidFill>
                </w14:textFill>
              </w:rPr>
              <w:t>1</w:t>
            </w:r>
          </w:p>
        </w:tc>
        <w:tc>
          <w:tcPr>
            <w:tcW w:w="794" w:type="pct"/>
            <w:tcBorders>
              <w:top w:val="single" w:color="000000" w:sz="4" w:space="0"/>
              <w:left w:val="single" w:color="000000" w:sz="4" w:space="0"/>
              <w:bottom w:val="single" w:color="000000" w:sz="4" w:space="0"/>
              <w:right w:val="single" w:color="000000" w:sz="4" w:space="0"/>
            </w:tcBorders>
            <w:noWrap/>
            <w:vAlign w:val="center"/>
          </w:tcPr>
          <w:p w14:paraId="23B1DFE2">
            <w:pPr>
              <w:jc w:val="center"/>
              <w:rPr>
                <w:rFonts w:hint="eastAsia" w:ascii="宋体" w:hAnsi="宋体" w:eastAsia="宋体" w:cs="宋体"/>
                <w:color w:val="FF0000"/>
                <w:kern w:val="1"/>
                <w:sz w:val="21"/>
                <w:lang w:val="en-US" w:eastAsia="zh-CN" w:bidi="ar-SA"/>
              </w:rPr>
            </w:pPr>
            <w:r>
              <w:rPr>
                <w:rFonts w:ascii="Calibri" w:hAnsi="Calibri"/>
                <w:color w:val="FF0000"/>
                <w:sz w:val="18"/>
                <w:szCs w:val="18"/>
              </w:rPr>
              <w:drawing>
                <wp:inline distT="0" distB="0" distL="0" distR="0">
                  <wp:extent cx="609600" cy="768350"/>
                  <wp:effectExtent l="0" t="0" r="0" b="12700"/>
                  <wp:docPr id="159" name="图片 29" descr="1H1J@EPPLA[_RVXSZIVGQ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 name="图片 29" descr="1H1J@EPPLA[_RVXSZIVGQFS"/>
                          <pic:cNvPicPr>
                            <a:picLocks noChangeAspect="1" noChangeArrowheads="1"/>
                          </pic:cNvPicPr>
                        </pic:nvPicPr>
                        <pic:blipFill>
                          <a:blip r:embed="rId26" cstate="print"/>
                          <a:srcRect/>
                          <a:stretch>
                            <a:fillRect/>
                          </a:stretch>
                        </pic:blipFill>
                        <pic:spPr>
                          <a:xfrm>
                            <a:off x="0" y="0"/>
                            <a:ext cx="609600" cy="768350"/>
                          </a:xfrm>
                          <a:prstGeom prst="rect">
                            <a:avLst/>
                          </a:prstGeom>
                          <a:noFill/>
                          <a:ln w="9525">
                            <a:noFill/>
                            <a:miter lim="800000"/>
                            <a:headEnd/>
                            <a:tailEnd/>
                          </a:ln>
                        </pic:spPr>
                      </pic:pic>
                    </a:graphicData>
                  </a:graphic>
                </wp:inline>
              </w:drawing>
            </w:r>
          </w:p>
        </w:tc>
      </w:tr>
      <w:tr w14:paraId="5F00B3C5">
        <w:tblPrEx>
          <w:tblCellMar>
            <w:top w:w="0" w:type="dxa"/>
            <w:left w:w="108" w:type="dxa"/>
            <w:bottom w:w="0" w:type="dxa"/>
            <w:right w:w="108" w:type="dxa"/>
          </w:tblCellMar>
        </w:tblPrEx>
        <w:trPr>
          <w:trHeight w:val="23" w:hRule="atLeast"/>
          <w:jc w:val="center"/>
        </w:trPr>
        <w:tc>
          <w:tcPr>
            <w:tcW w:w="320" w:type="pct"/>
            <w:tcBorders>
              <w:top w:val="single" w:color="000000" w:sz="4" w:space="0"/>
              <w:left w:val="single" w:color="000000" w:sz="4" w:space="0"/>
              <w:bottom w:val="single" w:color="000000" w:sz="4" w:space="0"/>
              <w:right w:val="single" w:color="000000" w:sz="4" w:space="0"/>
            </w:tcBorders>
            <w:noWrap/>
            <w:vAlign w:val="center"/>
          </w:tcPr>
          <w:p w14:paraId="6EDFAEB7">
            <w:pPr>
              <w:jc w:val="center"/>
              <w:rPr>
                <w:rFonts w:hint="eastAsia" w:eastAsia="宋体"/>
                <w:lang w:val="en-US" w:eastAsia="zh-CN"/>
              </w:rPr>
            </w:pPr>
            <w:r>
              <w:rPr>
                <w:rFonts w:hint="eastAsia"/>
                <w:lang w:val="en-US" w:eastAsia="zh-CN"/>
              </w:rPr>
              <w:t>3</w:t>
            </w:r>
          </w:p>
        </w:tc>
        <w:tc>
          <w:tcPr>
            <w:tcW w:w="3332" w:type="pct"/>
            <w:tcBorders>
              <w:top w:val="single" w:color="000000" w:sz="4" w:space="0"/>
              <w:left w:val="single" w:color="000000" w:sz="4" w:space="0"/>
              <w:bottom w:val="single" w:color="000000" w:sz="4" w:space="0"/>
              <w:right w:val="single" w:color="000000" w:sz="4" w:space="0"/>
            </w:tcBorders>
            <w:noWrap/>
            <w:vAlign w:val="center"/>
          </w:tcPr>
          <w:p w14:paraId="5C20C9C7">
            <w:pPr>
              <w:rPr>
                <w:rFonts w:ascii="黑体" w:hAnsi="宋体" w:eastAsia="黑体"/>
                <w:b/>
                <w:szCs w:val="21"/>
              </w:rPr>
            </w:pPr>
            <w:r>
              <w:rPr>
                <w:rFonts w:hint="eastAsia" w:ascii="黑体" w:hAnsi="宋体" w:eastAsia="黑体"/>
                <w:b/>
                <w:szCs w:val="21"/>
                <w:lang w:val="en-US" w:eastAsia="zh-CN"/>
              </w:rPr>
              <w:t>大单星</w:t>
            </w:r>
            <w:r>
              <w:rPr>
                <w:rFonts w:hint="eastAsia" w:ascii="黑体" w:hAnsi="宋体" w:eastAsia="黑体"/>
                <w:b/>
                <w:szCs w:val="21"/>
              </w:rPr>
              <w:t>水池</w:t>
            </w:r>
          </w:p>
          <w:p w14:paraId="17D33F4A">
            <w:pPr>
              <w:rPr>
                <w:rFonts w:ascii="新宋体" w:hAnsi="新宋体" w:eastAsia="新宋体" w:cs="新宋体"/>
                <w:kern w:val="1"/>
                <w:szCs w:val="21"/>
              </w:rPr>
            </w:pPr>
            <w:r>
              <w:rPr>
                <w:rFonts w:hint="eastAsia" w:ascii="新宋体" w:hAnsi="新宋体" w:eastAsia="新宋体" w:cs="新宋体"/>
                <w:kern w:val="1"/>
                <w:szCs w:val="21"/>
              </w:rPr>
              <w:t>说明：采用</w:t>
            </w:r>
            <w:r>
              <w:rPr>
                <w:rFonts w:hint="eastAsia" w:ascii="新宋体" w:hAnsi="新宋体" w:eastAsia="新宋体" w:cs="新宋体"/>
                <w:kern w:val="1"/>
                <w:szCs w:val="21"/>
                <w:lang w:val="en-US" w:eastAsia="zh-CN"/>
              </w:rPr>
              <w:t>304</w:t>
            </w:r>
            <w:r>
              <w:rPr>
                <w:rFonts w:hint="eastAsia" w:ascii="新宋体" w:hAnsi="新宋体" w:eastAsia="新宋体" w:cs="新宋体"/>
                <w:kern w:val="1"/>
                <w:szCs w:val="21"/>
              </w:rPr>
              <w:t>不锈钢磨砂板</w:t>
            </w:r>
          </w:p>
          <w:p w14:paraId="13FA7CF9">
            <w:pPr>
              <w:rPr>
                <w:rFonts w:ascii="新宋体" w:hAnsi="新宋体" w:eastAsia="新宋体" w:cs="新宋体"/>
                <w:kern w:val="1"/>
                <w:szCs w:val="21"/>
              </w:rPr>
            </w:pPr>
            <w:r>
              <w:rPr>
                <w:rFonts w:hint="eastAsia" w:ascii="新宋体" w:hAnsi="新宋体" w:eastAsia="新宋体" w:cs="新宋体"/>
                <w:kern w:val="1"/>
                <w:szCs w:val="21"/>
              </w:rPr>
              <w:t>1、台面采用δ1.</w:t>
            </w:r>
            <w:r>
              <w:rPr>
                <w:rFonts w:hint="eastAsia" w:ascii="新宋体" w:hAnsi="新宋体" w:eastAsia="新宋体" w:cs="新宋体"/>
                <w:kern w:val="1"/>
                <w:szCs w:val="21"/>
                <w:lang w:val="en-US" w:eastAsia="zh-CN"/>
              </w:rPr>
              <w:t>0</w:t>
            </w:r>
            <w:r>
              <w:rPr>
                <w:rFonts w:hint="eastAsia" w:ascii="新宋体" w:hAnsi="新宋体" w:eastAsia="新宋体" w:cs="新宋体"/>
                <w:kern w:val="1"/>
                <w:szCs w:val="21"/>
              </w:rPr>
              <w:t>mm不锈钢板；</w:t>
            </w:r>
          </w:p>
          <w:p w14:paraId="579B7E86">
            <w:pPr>
              <w:rPr>
                <w:rFonts w:ascii="新宋体" w:hAnsi="新宋体" w:eastAsia="新宋体" w:cs="新宋体"/>
                <w:kern w:val="1"/>
                <w:szCs w:val="21"/>
              </w:rPr>
            </w:pPr>
            <w:r>
              <w:rPr>
                <w:rFonts w:hint="eastAsia" w:ascii="新宋体" w:hAnsi="新宋体" w:eastAsia="新宋体" w:cs="新宋体"/>
                <w:kern w:val="1"/>
                <w:szCs w:val="21"/>
              </w:rPr>
              <w:t>2、星盆斗采用δ1.0mm不锈钢机冲；</w:t>
            </w:r>
          </w:p>
          <w:p w14:paraId="1A4608C2">
            <w:pPr>
              <w:rPr>
                <w:rFonts w:ascii="新宋体" w:hAnsi="新宋体" w:eastAsia="新宋体" w:cs="新宋体"/>
                <w:kern w:val="1"/>
                <w:szCs w:val="21"/>
              </w:rPr>
            </w:pPr>
            <w:r>
              <w:rPr>
                <w:rFonts w:hint="eastAsia" w:ascii="新宋体" w:hAnsi="新宋体" w:eastAsia="新宋体" w:cs="新宋体"/>
                <w:kern w:val="1"/>
                <w:szCs w:val="21"/>
              </w:rPr>
              <w:t>3、脚管采用1.2mmφ38不锈钢圆管；</w:t>
            </w:r>
          </w:p>
          <w:p w14:paraId="3D7CB67F">
            <w:pPr>
              <w:rPr>
                <w:rFonts w:ascii="新宋体" w:hAnsi="新宋体" w:eastAsia="新宋体" w:cs="新宋体"/>
                <w:kern w:val="1"/>
                <w:szCs w:val="21"/>
              </w:rPr>
            </w:pPr>
            <w:r>
              <w:rPr>
                <w:rFonts w:hint="eastAsia" w:ascii="新宋体" w:hAnsi="新宋体" w:eastAsia="新宋体" w:cs="新宋体"/>
                <w:kern w:val="1"/>
                <w:szCs w:val="21"/>
              </w:rPr>
              <w:t>4、横档采用1.0mmφ25不锈钢圆管；</w:t>
            </w:r>
          </w:p>
          <w:p w14:paraId="20E66F56">
            <w:pPr>
              <w:rPr>
                <w:rFonts w:ascii="新宋体" w:hAnsi="新宋体" w:eastAsia="新宋体" w:cs="新宋体"/>
                <w:kern w:val="1"/>
                <w:szCs w:val="21"/>
              </w:rPr>
            </w:pPr>
            <w:r>
              <w:rPr>
                <w:rFonts w:hint="eastAsia" w:ascii="新宋体" w:hAnsi="新宋体" w:eastAsia="新宋体" w:cs="新宋体"/>
                <w:kern w:val="1"/>
                <w:szCs w:val="21"/>
              </w:rPr>
              <w:t>5、调节脚采用全金属外包不锈钢子弹脚；</w:t>
            </w:r>
          </w:p>
          <w:p w14:paraId="7088B518">
            <w:pPr>
              <w:rPr>
                <w:rFonts w:ascii="新宋体" w:hAnsi="新宋体" w:eastAsia="新宋体" w:cs="新宋体"/>
                <w:b/>
                <w:bCs/>
                <w:kern w:val="1"/>
                <w:szCs w:val="21"/>
              </w:rPr>
            </w:pPr>
            <w:r>
              <w:rPr>
                <w:rFonts w:hint="eastAsia" w:ascii="新宋体" w:hAnsi="新宋体" w:eastAsia="新宋体" w:cs="新宋体"/>
                <w:kern w:val="1"/>
                <w:szCs w:val="21"/>
              </w:rPr>
              <w:t>6、配星盆去水槽，隔渣板。</w:t>
            </w:r>
          </w:p>
          <w:p w14:paraId="7614B14C">
            <w:pPr>
              <w:rPr>
                <w:rFonts w:hint="eastAsia" w:ascii="黑体" w:hAnsi="Times New Roman" w:eastAsia="黑体" w:cs="Times New Roman"/>
                <w:bCs/>
                <w:color w:val="000000"/>
                <w:sz w:val="21"/>
                <w:szCs w:val="21"/>
                <w:lang w:val="en-US" w:eastAsia="zh-CN" w:bidi="ar-SA"/>
              </w:rPr>
            </w:pPr>
            <w:r>
              <w:rPr>
                <w:rFonts w:hint="eastAsia" w:ascii="新宋体" w:hAnsi="新宋体" w:eastAsia="新宋体" w:cs="新宋体"/>
                <w:szCs w:val="21"/>
              </w:rPr>
              <w:t>规格：</w:t>
            </w:r>
            <w:r>
              <w:rPr>
                <w:rFonts w:hint="eastAsia" w:ascii="新宋体" w:hAnsi="新宋体" w:eastAsia="新宋体" w:cs="新宋体"/>
                <w:szCs w:val="21"/>
                <w:lang w:val="en-US" w:eastAsia="zh-CN"/>
              </w:rPr>
              <w:t>100</w:t>
            </w:r>
            <w:r>
              <w:rPr>
                <w:rFonts w:hint="eastAsia" w:ascii="新宋体" w:hAnsi="新宋体" w:eastAsia="新宋体" w:cs="新宋体"/>
                <w:szCs w:val="21"/>
              </w:rPr>
              <w:t>0×</w:t>
            </w:r>
            <w:r>
              <w:rPr>
                <w:rFonts w:hint="eastAsia" w:ascii="新宋体" w:hAnsi="新宋体" w:eastAsia="新宋体" w:cs="新宋体"/>
                <w:szCs w:val="21"/>
                <w:lang w:val="en-US" w:eastAsia="zh-CN"/>
              </w:rPr>
              <w:t>7</w:t>
            </w:r>
            <w:r>
              <w:rPr>
                <w:rFonts w:hint="eastAsia" w:ascii="新宋体" w:hAnsi="新宋体" w:eastAsia="新宋体" w:cs="新宋体"/>
                <w:szCs w:val="21"/>
              </w:rPr>
              <w:t>00×800</w:t>
            </w:r>
          </w:p>
        </w:tc>
        <w:tc>
          <w:tcPr>
            <w:tcW w:w="552" w:type="pct"/>
            <w:tcBorders>
              <w:top w:val="single" w:color="000000" w:sz="4" w:space="0"/>
              <w:left w:val="single" w:color="000000" w:sz="4" w:space="0"/>
              <w:bottom w:val="single" w:color="000000" w:sz="4" w:space="0"/>
              <w:right w:val="single" w:color="000000" w:sz="4" w:space="0"/>
            </w:tcBorders>
            <w:noWrap/>
            <w:vAlign w:val="center"/>
          </w:tcPr>
          <w:p w14:paraId="49A7203E">
            <w:pPr>
              <w:jc w:val="center"/>
              <w:rPr>
                <w:rFonts w:hint="eastAsia" w:ascii="宋体" w:hAnsi="宋体" w:eastAsia="宋体" w:cs="宋体"/>
                <w:b/>
                <w:color w:val="000000"/>
                <w:kern w:val="1"/>
                <w:sz w:val="21"/>
                <w:szCs w:val="21"/>
                <w:lang w:val="en-US" w:eastAsia="zh-CN" w:bidi="ar-SA"/>
              </w:rPr>
            </w:pPr>
            <w:r>
              <w:rPr>
                <w:rFonts w:hint="eastAsia" w:ascii="宋体" w:hAnsi="宋体" w:cs="宋体"/>
                <w:b/>
                <w:kern w:val="1"/>
                <w:szCs w:val="21"/>
                <w:lang w:val="en-US" w:eastAsia="zh-CN"/>
              </w:rPr>
              <w:t>3</w:t>
            </w:r>
          </w:p>
        </w:tc>
        <w:tc>
          <w:tcPr>
            <w:tcW w:w="794" w:type="pct"/>
            <w:tcBorders>
              <w:top w:val="single" w:color="000000" w:sz="4" w:space="0"/>
              <w:left w:val="single" w:color="000000" w:sz="4" w:space="0"/>
              <w:bottom w:val="single" w:color="000000" w:sz="4" w:space="0"/>
              <w:right w:val="single" w:color="000000" w:sz="4" w:space="0"/>
            </w:tcBorders>
            <w:noWrap/>
            <w:vAlign w:val="center"/>
          </w:tcPr>
          <w:p w14:paraId="54C26E1B">
            <w:pPr>
              <w:tabs>
                <w:tab w:val="left" w:pos="851"/>
                <w:tab w:val="center" w:pos="5812"/>
                <w:tab w:val="decimal" w:pos="7229"/>
                <w:tab w:val="decimal" w:pos="8789"/>
              </w:tabs>
              <w:spacing w:line="0" w:lineRule="atLeast"/>
              <w:ind w:right="-4" w:rightChars="0"/>
              <w:rPr>
                <w:rFonts w:hint="eastAsia"/>
                <w:lang w:val="en-US" w:eastAsia="zh-CN"/>
              </w:rPr>
            </w:pPr>
            <w:r>
              <w:rPr>
                <w:rFonts w:hint="eastAsia"/>
              </w:rPr>
              <w:t xml:space="preserve">       </w:t>
            </w:r>
            <w:r>
              <w:rPr>
                <w:rFonts w:hint="eastAsia"/>
                <w:lang w:val="en-US" w:eastAsia="zh-CN"/>
              </w:rPr>
              <w:t xml:space="preserve">  </w:t>
            </w:r>
          </w:p>
          <w:p w14:paraId="5DF887CD">
            <w:pPr>
              <w:tabs>
                <w:tab w:val="left" w:pos="851"/>
                <w:tab w:val="center" w:pos="5812"/>
                <w:tab w:val="decimal" w:pos="7229"/>
                <w:tab w:val="decimal" w:pos="8789"/>
              </w:tabs>
              <w:spacing w:line="0" w:lineRule="atLeast"/>
              <w:ind w:right="-4" w:rightChars="0"/>
              <w:rPr>
                <w:rFonts w:hint="eastAsia"/>
                <w:lang w:val="en-US" w:eastAsia="zh-CN"/>
              </w:rPr>
            </w:pPr>
          </w:p>
          <w:p w14:paraId="0A345A7B">
            <w:pPr>
              <w:tabs>
                <w:tab w:val="left" w:pos="851"/>
                <w:tab w:val="center" w:pos="5812"/>
                <w:tab w:val="decimal" w:pos="7229"/>
                <w:tab w:val="decimal" w:pos="8789"/>
              </w:tabs>
              <w:spacing w:line="0" w:lineRule="atLeast"/>
              <w:ind w:right="-4" w:rightChars="0"/>
              <w:rPr>
                <w:rFonts w:hint="eastAsia"/>
                <w:lang w:val="en-US" w:eastAsia="zh-CN"/>
              </w:rPr>
            </w:pPr>
          </w:p>
          <w:p w14:paraId="1FAA48B5">
            <w:pPr>
              <w:tabs>
                <w:tab w:val="left" w:pos="851"/>
                <w:tab w:val="center" w:pos="5812"/>
                <w:tab w:val="decimal" w:pos="7229"/>
                <w:tab w:val="decimal" w:pos="8789"/>
              </w:tabs>
              <w:spacing w:line="0" w:lineRule="atLeast"/>
              <w:ind w:right="-4" w:rightChars="0"/>
              <w:rPr>
                <w:rFonts w:hint="eastAsia"/>
                <w:lang w:val="en-US" w:eastAsia="zh-CN"/>
              </w:rPr>
            </w:pPr>
            <w:r>
              <w:rPr>
                <w:rFonts w:hint="eastAsia"/>
                <w:lang w:val="en-US" w:eastAsia="zh-CN"/>
              </w:rPr>
              <w:t xml:space="preserve">     </w:t>
            </w:r>
            <w:r>
              <w:drawing>
                <wp:inline distT="0" distB="0" distL="114300" distR="114300">
                  <wp:extent cx="567690" cy="381000"/>
                  <wp:effectExtent l="0" t="0" r="3810" b="0"/>
                  <wp:docPr id="168" name="Picture 87" descr="%Y~(HYNN[8`YC]L7340E8Z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 name="Picture 87" descr="%Y~(HYNN[8`YC]L7340E8ZI"/>
                          <pic:cNvPicPr>
                            <a:picLocks noChangeAspect="1"/>
                          </pic:cNvPicPr>
                        </pic:nvPicPr>
                        <pic:blipFill>
                          <a:blip r:embed="rId12" cstate="print"/>
                          <a:stretch>
                            <a:fillRect/>
                          </a:stretch>
                        </pic:blipFill>
                        <pic:spPr>
                          <a:xfrm flipH="1">
                            <a:off x="0" y="0"/>
                            <a:ext cx="567690" cy="381000"/>
                          </a:xfrm>
                          <a:prstGeom prst="rect">
                            <a:avLst/>
                          </a:prstGeom>
                          <a:noFill/>
                          <a:ln w="9525">
                            <a:noFill/>
                          </a:ln>
                        </pic:spPr>
                      </pic:pic>
                    </a:graphicData>
                  </a:graphic>
                </wp:inline>
              </w:drawing>
            </w:r>
          </w:p>
          <w:p w14:paraId="38750D95">
            <w:pPr>
              <w:tabs>
                <w:tab w:val="left" w:pos="851"/>
                <w:tab w:val="center" w:pos="5812"/>
                <w:tab w:val="decimal" w:pos="7229"/>
                <w:tab w:val="decimal" w:pos="8789"/>
              </w:tabs>
              <w:spacing w:line="0" w:lineRule="atLeast"/>
              <w:ind w:right="-4" w:rightChars="0"/>
              <w:rPr>
                <w:rFonts w:hint="default"/>
                <w:lang w:val="en-US" w:eastAsia="zh-CN"/>
              </w:rPr>
            </w:pPr>
            <w:r>
              <w:rPr>
                <w:rFonts w:hint="eastAsia"/>
                <w:lang w:val="en-US" w:eastAsia="zh-CN"/>
              </w:rPr>
              <w:t xml:space="preserve">  </w:t>
            </w:r>
          </w:p>
          <w:p w14:paraId="36B2754C">
            <w:pPr>
              <w:tabs>
                <w:tab w:val="left" w:pos="851"/>
                <w:tab w:val="center" w:pos="5812"/>
                <w:tab w:val="decimal" w:pos="7229"/>
                <w:tab w:val="decimal" w:pos="8789"/>
              </w:tabs>
              <w:spacing w:line="0" w:lineRule="atLeast"/>
              <w:ind w:right="-4" w:rightChars="0"/>
              <w:rPr>
                <w:rFonts w:hint="eastAsia" w:ascii="宋体" w:hAnsi="宋体" w:eastAsia="宋体" w:cs="宋体"/>
                <w:color w:val="000000"/>
                <w:sz w:val="24"/>
                <w:szCs w:val="24"/>
                <w:lang w:val="en-US" w:eastAsia="zh-CN" w:bidi="ar-SA"/>
              </w:rPr>
            </w:pPr>
            <w:r>
              <w:rPr>
                <w:rFonts w:hint="eastAsia"/>
                <w:lang w:val="en-US" w:eastAsia="zh-CN"/>
              </w:rPr>
              <w:t xml:space="preserve"> </w:t>
            </w:r>
          </w:p>
        </w:tc>
      </w:tr>
      <w:tr w14:paraId="5356EAB9">
        <w:tblPrEx>
          <w:tblCellMar>
            <w:top w:w="0" w:type="dxa"/>
            <w:left w:w="108" w:type="dxa"/>
            <w:bottom w:w="0" w:type="dxa"/>
            <w:right w:w="108" w:type="dxa"/>
          </w:tblCellMar>
        </w:tblPrEx>
        <w:trPr>
          <w:trHeight w:val="23" w:hRule="atLeast"/>
          <w:jc w:val="center"/>
        </w:trPr>
        <w:tc>
          <w:tcPr>
            <w:tcW w:w="320" w:type="pct"/>
            <w:tcBorders>
              <w:top w:val="single" w:color="000000" w:sz="4" w:space="0"/>
              <w:left w:val="single" w:color="000000" w:sz="4" w:space="0"/>
              <w:bottom w:val="single" w:color="000000" w:sz="4" w:space="0"/>
              <w:right w:val="single" w:color="000000" w:sz="4" w:space="0"/>
            </w:tcBorders>
            <w:noWrap/>
            <w:vAlign w:val="center"/>
          </w:tcPr>
          <w:p w14:paraId="5DB129EF">
            <w:pPr>
              <w:jc w:val="center"/>
              <w:rPr>
                <w:rFonts w:hint="eastAsia" w:eastAsia="宋体"/>
                <w:lang w:val="en-US" w:eastAsia="zh-CN"/>
              </w:rPr>
            </w:pPr>
            <w:r>
              <w:rPr>
                <w:rFonts w:hint="eastAsia"/>
                <w:lang w:val="en-US" w:eastAsia="zh-CN"/>
              </w:rPr>
              <w:t>5</w:t>
            </w:r>
          </w:p>
        </w:tc>
        <w:tc>
          <w:tcPr>
            <w:tcW w:w="3332" w:type="pct"/>
            <w:tcBorders>
              <w:top w:val="single" w:color="000000" w:sz="4" w:space="0"/>
              <w:left w:val="single" w:color="000000" w:sz="4" w:space="0"/>
              <w:bottom w:val="single" w:color="000000" w:sz="4" w:space="0"/>
              <w:right w:val="single" w:color="000000" w:sz="4" w:space="0"/>
            </w:tcBorders>
            <w:noWrap/>
            <w:vAlign w:val="center"/>
          </w:tcPr>
          <w:p w14:paraId="4D0AA00D">
            <w:pPr>
              <w:rPr>
                <w:rFonts w:ascii="黑体" w:hAnsi="宋体" w:eastAsia="黑体"/>
                <w:b/>
                <w:szCs w:val="21"/>
              </w:rPr>
            </w:pPr>
            <w:r>
              <w:rPr>
                <w:rFonts w:hint="eastAsia" w:ascii="黑体" w:hAnsi="宋体" w:eastAsia="黑体"/>
                <w:b/>
                <w:szCs w:val="21"/>
              </w:rPr>
              <w:t>保洁柜</w:t>
            </w:r>
          </w:p>
          <w:p w14:paraId="56854172">
            <w:pPr>
              <w:rPr>
                <w:rFonts w:ascii="宋体" w:hAnsi="宋体" w:cs="宋体"/>
                <w:kern w:val="1"/>
                <w:szCs w:val="21"/>
              </w:rPr>
            </w:pPr>
            <w:r>
              <w:rPr>
                <w:rFonts w:hint="eastAsia" w:ascii="宋体" w:hAnsi="宋体" w:cs="宋体"/>
                <w:kern w:val="1"/>
                <w:szCs w:val="21"/>
              </w:rPr>
              <w:t>说明：采用</w:t>
            </w:r>
            <w:r>
              <w:rPr>
                <w:rFonts w:hint="eastAsia" w:ascii="宋体" w:hAnsi="宋体" w:cs="宋体"/>
                <w:kern w:val="1"/>
                <w:szCs w:val="21"/>
                <w:lang w:val="en-US" w:eastAsia="zh-CN"/>
              </w:rPr>
              <w:t>304</w:t>
            </w:r>
            <w:r>
              <w:rPr>
                <w:rFonts w:hint="eastAsia" w:ascii="宋体" w:hAnsi="宋体" w:cs="宋体"/>
                <w:kern w:val="1"/>
                <w:szCs w:val="21"/>
              </w:rPr>
              <w:t>不锈钢磨砂板</w:t>
            </w:r>
          </w:p>
          <w:p w14:paraId="12A7E27A">
            <w:pPr>
              <w:rPr>
                <w:rFonts w:ascii="宋体" w:hAnsi="宋体" w:cs="宋体"/>
                <w:kern w:val="1"/>
                <w:szCs w:val="21"/>
              </w:rPr>
            </w:pPr>
            <w:r>
              <w:rPr>
                <w:rFonts w:hint="eastAsia" w:ascii="宋体" w:hAnsi="宋体" w:cs="宋体"/>
                <w:kern w:val="1"/>
                <w:szCs w:val="21"/>
              </w:rPr>
              <w:t>1、顶采用δ1.</w:t>
            </w:r>
            <w:r>
              <w:rPr>
                <w:rFonts w:hint="eastAsia" w:ascii="宋体" w:hAnsi="宋体" w:cs="宋体"/>
                <w:kern w:val="1"/>
                <w:szCs w:val="21"/>
                <w:lang w:val="en-US" w:eastAsia="zh-CN"/>
              </w:rPr>
              <w:t>0</w:t>
            </w:r>
            <w:r>
              <w:rPr>
                <w:rFonts w:hint="eastAsia" w:ascii="宋体" w:hAnsi="宋体" w:cs="宋体"/>
                <w:kern w:val="1"/>
                <w:szCs w:val="21"/>
              </w:rPr>
              <w:t>mm不锈钢板；</w:t>
            </w:r>
          </w:p>
          <w:p w14:paraId="6FFA5428">
            <w:pPr>
              <w:rPr>
                <w:rFonts w:ascii="宋体" w:hAnsi="宋体" w:cs="宋体"/>
                <w:kern w:val="1"/>
                <w:szCs w:val="21"/>
              </w:rPr>
            </w:pPr>
            <w:r>
              <w:rPr>
                <w:rFonts w:hint="eastAsia" w:ascii="宋体" w:hAnsi="宋体" w:cs="宋体"/>
                <w:kern w:val="1"/>
                <w:szCs w:val="21"/>
              </w:rPr>
              <w:t>2、层板、底板采用δ1.0mm不锈钢板，层板为活动式；</w:t>
            </w:r>
          </w:p>
          <w:p w14:paraId="3340F5D2">
            <w:pPr>
              <w:rPr>
                <w:rFonts w:ascii="宋体" w:hAnsi="宋体" w:cs="宋体"/>
                <w:kern w:val="1"/>
                <w:szCs w:val="21"/>
              </w:rPr>
            </w:pPr>
            <w:r>
              <w:rPr>
                <w:rFonts w:hint="eastAsia" w:ascii="宋体" w:hAnsi="宋体" w:cs="宋体"/>
                <w:kern w:val="1"/>
                <w:szCs w:val="21"/>
              </w:rPr>
              <w:t>3、侧板、门采用δ1.0mm不锈钢板；</w:t>
            </w:r>
          </w:p>
          <w:p w14:paraId="6EDB63DE">
            <w:pPr>
              <w:rPr>
                <w:rFonts w:ascii="宋体" w:hAnsi="宋体" w:cs="宋体"/>
                <w:kern w:val="1"/>
                <w:szCs w:val="21"/>
              </w:rPr>
            </w:pPr>
            <w:r>
              <w:rPr>
                <w:rFonts w:hint="eastAsia" w:ascii="宋体" w:hAnsi="宋体" w:cs="宋体"/>
                <w:kern w:val="1"/>
                <w:szCs w:val="21"/>
              </w:rPr>
              <w:t>4、加强筋采用δ1.2mm不锈钢制作；</w:t>
            </w:r>
          </w:p>
          <w:p w14:paraId="3B023B5B">
            <w:pPr>
              <w:rPr>
                <w:rFonts w:ascii="宋体" w:hAnsi="宋体" w:cs="宋体"/>
                <w:kern w:val="1"/>
                <w:szCs w:val="21"/>
              </w:rPr>
            </w:pPr>
            <w:r>
              <w:rPr>
                <w:rFonts w:hint="eastAsia" w:ascii="宋体" w:hAnsi="宋体" w:cs="宋体"/>
                <w:kern w:val="1"/>
                <w:szCs w:val="21"/>
              </w:rPr>
              <w:t>5、腿管采用1.2mmφ51不锈钢管；</w:t>
            </w:r>
          </w:p>
          <w:p w14:paraId="0763372A">
            <w:pPr>
              <w:rPr>
                <w:rFonts w:ascii="宋体" w:hAnsi="宋体" w:cs="宋体"/>
                <w:kern w:val="1"/>
                <w:szCs w:val="21"/>
              </w:rPr>
            </w:pPr>
            <w:r>
              <w:rPr>
                <w:rFonts w:hint="eastAsia" w:ascii="宋体" w:hAnsi="宋体" w:cs="宋体"/>
                <w:kern w:val="1"/>
                <w:szCs w:val="21"/>
              </w:rPr>
              <w:t>6、调节脚采用全金属外包不锈钢子弹脚；</w:t>
            </w:r>
          </w:p>
          <w:p w14:paraId="07BE557A">
            <w:pPr>
              <w:rPr>
                <w:rFonts w:ascii="宋体" w:hAnsi="宋体" w:cs="宋体"/>
                <w:kern w:val="1"/>
                <w:szCs w:val="21"/>
              </w:rPr>
            </w:pPr>
            <w:r>
              <w:rPr>
                <w:rFonts w:hint="eastAsia" w:ascii="宋体" w:hAnsi="宋体" w:cs="宋体"/>
                <w:kern w:val="1"/>
                <w:szCs w:val="21"/>
              </w:rPr>
              <w:t>7、采用轨道式吊轮无槽推门。</w:t>
            </w:r>
          </w:p>
          <w:p w14:paraId="0B22CF37">
            <w:pPr>
              <w:rPr>
                <w:rFonts w:hint="eastAsia" w:ascii="黑体" w:hAnsi="Times New Roman" w:eastAsia="黑体" w:cs="Times New Roman"/>
                <w:bCs/>
                <w:color w:val="000000"/>
                <w:sz w:val="21"/>
                <w:szCs w:val="21"/>
                <w:lang w:val="en-US" w:eastAsia="zh-CN" w:bidi="ar-SA"/>
              </w:rPr>
            </w:pPr>
            <w:r>
              <w:rPr>
                <w:rFonts w:ascii="宋体" w:hAnsi="宋体" w:cs="宋体"/>
                <w:kern w:val="1"/>
                <w:szCs w:val="21"/>
              </w:rPr>
              <w:t>规格：1200*500*1800</w:t>
            </w:r>
          </w:p>
        </w:tc>
        <w:tc>
          <w:tcPr>
            <w:tcW w:w="552" w:type="pct"/>
            <w:tcBorders>
              <w:top w:val="single" w:color="000000" w:sz="4" w:space="0"/>
              <w:left w:val="single" w:color="000000" w:sz="4" w:space="0"/>
              <w:bottom w:val="single" w:color="000000" w:sz="4" w:space="0"/>
              <w:right w:val="single" w:color="000000" w:sz="4" w:space="0"/>
            </w:tcBorders>
            <w:noWrap/>
            <w:vAlign w:val="center"/>
          </w:tcPr>
          <w:p w14:paraId="68D49B06">
            <w:pPr>
              <w:jc w:val="center"/>
              <w:rPr>
                <w:rFonts w:hint="eastAsia" w:ascii="宋体" w:hAnsi="宋体" w:eastAsia="宋体" w:cs="宋体"/>
                <w:b/>
                <w:color w:val="000000"/>
                <w:kern w:val="1"/>
                <w:sz w:val="21"/>
                <w:szCs w:val="21"/>
                <w:lang w:val="en-US" w:eastAsia="zh-CN" w:bidi="ar-SA"/>
              </w:rPr>
            </w:pPr>
            <w:r>
              <w:rPr>
                <w:rFonts w:hint="eastAsia" w:ascii="宋体" w:hAnsi="宋体" w:cs="宋体"/>
                <w:b/>
                <w:kern w:val="1"/>
                <w:szCs w:val="21"/>
                <w:lang w:val="en-US" w:eastAsia="zh-CN"/>
              </w:rPr>
              <w:t>1</w:t>
            </w:r>
          </w:p>
        </w:tc>
        <w:tc>
          <w:tcPr>
            <w:tcW w:w="794" w:type="pct"/>
            <w:tcBorders>
              <w:top w:val="single" w:color="000000" w:sz="4" w:space="0"/>
              <w:left w:val="single" w:color="000000" w:sz="4" w:space="0"/>
              <w:bottom w:val="single" w:color="000000" w:sz="4" w:space="0"/>
              <w:right w:val="single" w:color="000000" w:sz="4" w:space="0"/>
            </w:tcBorders>
            <w:noWrap/>
            <w:vAlign w:val="center"/>
          </w:tcPr>
          <w:p w14:paraId="4E2012A3">
            <w:pPr>
              <w:jc w:val="center"/>
              <w:rPr>
                <w:rFonts w:ascii="宋体" w:hAnsi="宋体" w:eastAsia="宋体" w:cs="宋体"/>
                <w:color w:val="000000"/>
                <w:sz w:val="24"/>
                <w:szCs w:val="24"/>
                <w:lang w:val="en-US" w:eastAsia="zh-CN" w:bidi="ar-SA"/>
              </w:rPr>
            </w:pPr>
            <w:r>
              <w:drawing>
                <wp:inline distT="0" distB="0" distL="114300" distR="114300">
                  <wp:extent cx="738505" cy="853440"/>
                  <wp:effectExtent l="0" t="0" r="4445" b="3810"/>
                  <wp:docPr id="171" name="图片 167"/>
                  <wp:cNvGraphicFramePr/>
                  <a:graphic xmlns:a="http://schemas.openxmlformats.org/drawingml/2006/main">
                    <a:graphicData uri="http://schemas.openxmlformats.org/drawingml/2006/picture">
                      <pic:pic xmlns:pic="http://schemas.openxmlformats.org/drawingml/2006/picture">
                        <pic:nvPicPr>
                          <pic:cNvPr id="171" name="图片 167"/>
                          <pic:cNvPicPr/>
                        </pic:nvPicPr>
                        <pic:blipFill>
                          <a:blip r:embed="rId27" cstate="print">
                            <a:extLst>
                              <a:ext uri="{28A0092B-C50C-407E-A947-70E740481C1C}">
                                <a14:useLocalDpi xmlns:a14="http://schemas.microsoft.com/office/drawing/2010/main" val="0"/>
                              </a:ext>
                            </a:extLst>
                          </a:blip>
                          <a:srcRect l="18942" r="21902"/>
                          <a:stretch>
                            <a:fillRect/>
                          </a:stretch>
                        </pic:blipFill>
                        <pic:spPr>
                          <a:xfrm>
                            <a:off x="0" y="0"/>
                            <a:ext cx="738505" cy="853440"/>
                          </a:xfrm>
                          <a:prstGeom prst="rect">
                            <a:avLst/>
                          </a:prstGeom>
                        </pic:spPr>
                      </pic:pic>
                    </a:graphicData>
                  </a:graphic>
                </wp:inline>
              </w:drawing>
            </w:r>
          </w:p>
        </w:tc>
      </w:tr>
      <w:tr w14:paraId="51223A51">
        <w:tblPrEx>
          <w:tblCellMar>
            <w:top w:w="0" w:type="dxa"/>
            <w:left w:w="108" w:type="dxa"/>
            <w:bottom w:w="0" w:type="dxa"/>
            <w:right w:w="108" w:type="dxa"/>
          </w:tblCellMar>
        </w:tblPrEx>
        <w:trPr>
          <w:trHeight w:val="23" w:hRule="atLeast"/>
          <w:jc w:val="center"/>
        </w:trPr>
        <w:tc>
          <w:tcPr>
            <w:tcW w:w="5000" w:type="pct"/>
            <w:gridSpan w:val="4"/>
            <w:tcBorders>
              <w:top w:val="single" w:color="000000" w:sz="4" w:space="0"/>
              <w:left w:val="single" w:color="000000" w:sz="4" w:space="0"/>
              <w:bottom w:val="single" w:color="000000" w:sz="4" w:space="0"/>
              <w:right w:val="single" w:color="000000" w:sz="4" w:space="0"/>
            </w:tcBorders>
            <w:noWrap/>
            <w:vAlign w:val="center"/>
          </w:tcPr>
          <w:p w14:paraId="5B62584D">
            <w:pPr>
              <w:jc w:val="center"/>
            </w:pPr>
            <w:r>
              <w:rPr>
                <w:rFonts w:hint="eastAsia" w:ascii="宋体" w:hAnsi="宋体"/>
                <w:b/>
                <w:bCs/>
                <w:color w:val="0000FF"/>
                <w:sz w:val="24"/>
                <w:szCs w:val="24"/>
                <w:lang w:val="en-US" w:eastAsia="zh-CN"/>
              </w:rPr>
              <w:t>小吃区</w:t>
            </w:r>
          </w:p>
        </w:tc>
      </w:tr>
      <w:tr w14:paraId="3470349C">
        <w:tblPrEx>
          <w:tblCellMar>
            <w:top w:w="0" w:type="dxa"/>
            <w:left w:w="108" w:type="dxa"/>
            <w:bottom w:w="0" w:type="dxa"/>
            <w:right w:w="108" w:type="dxa"/>
          </w:tblCellMar>
        </w:tblPrEx>
        <w:trPr>
          <w:trHeight w:val="23" w:hRule="atLeast"/>
          <w:jc w:val="center"/>
        </w:trPr>
        <w:tc>
          <w:tcPr>
            <w:tcW w:w="320" w:type="pct"/>
            <w:tcBorders>
              <w:top w:val="single" w:color="000000" w:sz="4" w:space="0"/>
              <w:left w:val="single" w:color="000000" w:sz="4" w:space="0"/>
              <w:bottom w:val="single" w:color="000000" w:sz="4" w:space="0"/>
              <w:right w:val="single" w:color="000000" w:sz="4" w:space="0"/>
            </w:tcBorders>
            <w:noWrap/>
            <w:vAlign w:val="center"/>
          </w:tcPr>
          <w:p w14:paraId="02223B66">
            <w:pPr>
              <w:widowControl/>
              <w:jc w:val="center"/>
              <w:textAlignment w:val="center"/>
              <w:rPr>
                <w:rFonts w:hint="eastAsia" w:eastAsia="宋体"/>
                <w:lang w:val="en-US" w:eastAsia="zh-CN"/>
              </w:rPr>
            </w:pPr>
            <w:r>
              <w:rPr>
                <w:rFonts w:hint="eastAsia" w:ascii="宋体" w:hAnsi="宋体" w:cs="宋体"/>
                <w:b/>
                <w:kern w:val="1"/>
                <w:sz w:val="24"/>
                <w:szCs w:val="24"/>
                <w:lang w:val="en-US" w:eastAsia="zh-CN"/>
              </w:rPr>
              <w:t>1</w:t>
            </w:r>
          </w:p>
        </w:tc>
        <w:tc>
          <w:tcPr>
            <w:tcW w:w="3332" w:type="pct"/>
            <w:tcBorders>
              <w:top w:val="single" w:color="000000" w:sz="4" w:space="0"/>
              <w:left w:val="single" w:color="000000" w:sz="4" w:space="0"/>
              <w:bottom w:val="single" w:color="000000" w:sz="4" w:space="0"/>
              <w:right w:val="single" w:color="000000" w:sz="4" w:space="0"/>
            </w:tcBorders>
            <w:noWrap/>
            <w:vAlign w:val="center"/>
          </w:tcPr>
          <w:p w14:paraId="75B9BEDF">
            <w:pPr>
              <w:rPr>
                <w:rFonts w:hint="default" w:ascii="宋体" w:hAnsi="宋体" w:eastAsia="宋体"/>
                <w:b/>
                <w:bCs/>
                <w:sz w:val="22"/>
                <w:szCs w:val="22"/>
                <w:lang w:val="en-US" w:eastAsia="zh-CN"/>
              </w:rPr>
            </w:pPr>
            <w:r>
              <w:rPr>
                <w:rFonts w:hint="eastAsia" w:ascii="宋体" w:hAnsi="宋体"/>
                <w:b/>
                <w:bCs/>
                <w:sz w:val="22"/>
                <w:szCs w:val="22"/>
              </w:rPr>
              <w:t>平面冷藏柜</w:t>
            </w:r>
          </w:p>
          <w:p w14:paraId="7045B180">
            <w:pPr>
              <w:rPr>
                <w:rFonts w:hint="eastAsia" w:ascii="宋体" w:hAnsi="宋体"/>
                <w:sz w:val="22"/>
                <w:szCs w:val="22"/>
              </w:rPr>
            </w:pPr>
            <w:r>
              <w:rPr>
                <w:rFonts w:hint="eastAsia" w:ascii="宋体" w:hAnsi="宋体"/>
                <w:sz w:val="22"/>
                <w:szCs w:val="22"/>
              </w:rPr>
              <w:t>说明：</w:t>
            </w:r>
            <w:r>
              <w:rPr>
                <w:rFonts w:ascii="宋体" w:hAnsi="宋体"/>
                <w:sz w:val="22"/>
                <w:szCs w:val="22"/>
              </w:rPr>
              <w:t>快速制冷,箱内温度均匀; 自动控制化霜,箱内不结霜;进口品牌压缩机;环保无氟制冷剂;加厚磨砂不锈钢板外壳;配置电热丝,减少凝露;人性化设计,大面积温控面板; 门边圆角处理,更加美观; 大容量内箱体,竖圆角设计,清洁方便.</w:t>
            </w:r>
          </w:p>
          <w:p w14:paraId="58673C5A">
            <w:pPr>
              <w:rPr>
                <w:rFonts w:hint="eastAsia" w:ascii="宋体" w:hAnsi="宋体"/>
                <w:sz w:val="22"/>
                <w:szCs w:val="22"/>
              </w:rPr>
            </w:pPr>
            <w:r>
              <w:rPr>
                <w:rFonts w:hint="eastAsia" w:ascii="宋体" w:hAnsi="宋体"/>
                <w:sz w:val="22"/>
                <w:szCs w:val="22"/>
              </w:rPr>
              <w:t>温度：-5℃～5℃；</w:t>
            </w:r>
          </w:p>
          <w:p w14:paraId="2343FFF1">
            <w:pPr>
              <w:rPr>
                <w:rFonts w:hint="eastAsia" w:ascii="宋体" w:hAnsi="宋体"/>
                <w:sz w:val="22"/>
                <w:szCs w:val="22"/>
              </w:rPr>
            </w:pPr>
            <w:r>
              <w:rPr>
                <w:rFonts w:hint="eastAsia" w:ascii="宋体" w:hAnsi="宋体"/>
                <w:sz w:val="22"/>
                <w:szCs w:val="22"/>
              </w:rPr>
              <w:t>电量：240W/1PH/220V；</w:t>
            </w:r>
          </w:p>
          <w:p w14:paraId="093CF02C">
            <w:pPr>
              <w:widowControl/>
              <w:jc w:val="left"/>
              <w:textAlignment w:val="center"/>
              <w:rPr>
                <w:rFonts w:hint="eastAsia" w:ascii="宋体" w:hAnsi="宋体"/>
                <w:sz w:val="22"/>
                <w:szCs w:val="22"/>
              </w:rPr>
            </w:pPr>
            <w:r>
              <w:rPr>
                <w:rFonts w:hint="eastAsia" w:ascii="宋体" w:hAnsi="宋体" w:eastAsia="宋体" w:cs="宋体"/>
                <w:i w:val="0"/>
                <w:iCs w:val="0"/>
                <w:color w:val="auto"/>
                <w:kern w:val="0"/>
                <w:sz w:val="21"/>
                <w:szCs w:val="21"/>
                <w:highlight w:val="none"/>
                <w:u w:val="none"/>
                <w:lang w:val="en-US" w:eastAsia="zh-CN" w:bidi="ar"/>
              </w:rPr>
              <w:t>★1、冰箱产品的冰箱等级、总能量消耗、能效等级依据SB/T10794.2-2012《商用冷柜 第2部分：分类、要求和试验条件》 GB26920.2-2015《自携冷凝机组商用冷柜能效限定值及能效等级》：一.总能量消耗额定值小于2.4kwh/24h；二.能量等级数小于38%；（需提供认监委官网可查询的佐证材料）</w:t>
            </w:r>
          </w:p>
          <w:p w14:paraId="79A05F96">
            <w:pPr>
              <w:widowControl/>
              <w:jc w:val="left"/>
              <w:textAlignment w:val="center"/>
              <w:rPr>
                <w:rFonts w:hint="eastAsia" w:ascii="宋体" w:hAnsi="宋体" w:eastAsia="宋体" w:cs="Times New Roman"/>
                <w:color w:val="000000"/>
                <w:sz w:val="22"/>
                <w:szCs w:val="22"/>
                <w:lang w:val="en-US" w:eastAsia="zh-CN" w:bidi="ar-SA"/>
              </w:rPr>
            </w:pPr>
            <w:r>
              <w:rPr>
                <w:rFonts w:hint="eastAsia" w:ascii="宋体" w:hAnsi="宋体"/>
                <w:sz w:val="22"/>
                <w:szCs w:val="22"/>
              </w:rPr>
              <w:t>规格：1800×</w:t>
            </w:r>
            <w:r>
              <w:rPr>
                <w:rFonts w:hint="eastAsia" w:ascii="宋体" w:hAnsi="宋体"/>
                <w:sz w:val="22"/>
                <w:szCs w:val="22"/>
                <w:lang w:val="en-US" w:eastAsia="zh-CN"/>
              </w:rPr>
              <w:t>76</w:t>
            </w:r>
            <w:r>
              <w:rPr>
                <w:rFonts w:hint="eastAsia" w:ascii="宋体" w:hAnsi="宋体"/>
                <w:sz w:val="22"/>
                <w:szCs w:val="22"/>
              </w:rPr>
              <w:t>0×800</w:t>
            </w:r>
          </w:p>
        </w:tc>
        <w:tc>
          <w:tcPr>
            <w:tcW w:w="552" w:type="pct"/>
            <w:tcBorders>
              <w:top w:val="single" w:color="000000" w:sz="4" w:space="0"/>
              <w:left w:val="single" w:color="000000" w:sz="4" w:space="0"/>
              <w:bottom w:val="single" w:color="000000" w:sz="4" w:space="0"/>
              <w:right w:val="single" w:color="000000" w:sz="4" w:space="0"/>
            </w:tcBorders>
            <w:noWrap/>
            <w:vAlign w:val="center"/>
          </w:tcPr>
          <w:p w14:paraId="0E917C4D">
            <w:pPr>
              <w:widowControl/>
              <w:jc w:val="center"/>
              <w:textAlignment w:val="center"/>
              <w:rPr>
                <w:rFonts w:hint="default" w:ascii="宋体" w:hAnsi="宋体" w:eastAsia="宋体" w:cs="Times New Roman"/>
                <w:color w:val="000000"/>
                <w:sz w:val="22"/>
                <w:szCs w:val="22"/>
                <w:lang w:val="en-US" w:eastAsia="zh-CN" w:bidi="ar-SA"/>
              </w:rPr>
            </w:pPr>
            <w:r>
              <w:rPr>
                <w:rFonts w:hint="eastAsia" w:ascii="宋体" w:hAnsi="宋体" w:cs="Times New Roman"/>
                <w:color w:val="000000"/>
                <w:sz w:val="22"/>
                <w:szCs w:val="22"/>
                <w:lang w:val="en-US" w:eastAsia="zh-CN" w:bidi="ar-SA"/>
              </w:rPr>
              <w:t>1</w:t>
            </w:r>
          </w:p>
        </w:tc>
        <w:tc>
          <w:tcPr>
            <w:tcW w:w="794" w:type="pct"/>
            <w:tcBorders>
              <w:top w:val="single" w:color="000000" w:sz="4" w:space="0"/>
              <w:left w:val="single" w:color="000000" w:sz="4" w:space="0"/>
              <w:bottom w:val="single" w:color="000000" w:sz="4" w:space="0"/>
              <w:right w:val="single" w:color="000000" w:sz="4" w:space="0"/>
            </w:tcBorders>
            <w:noWrap/>
            <w:vAlign w:val="center"/>
          </w:tcPr>
          <w:p w14:paraId="1EFADD13">
            <w:pPr>
              <w:widowControl/>
              <w:jc w:val="center"/>
              <w:textAlignment w:val="center"/>
              <w:rPr>
                <w:rFonts w:ascii="仿宋_GB2312" w:eastAsia="仿宋_GB2312"/>
              </w:rPr>
            </w:pPr>
            <w:r>
              <w:rPr>
                <w:rFonts w:ascii="宋体" w:hAnsi="宋体" w:cs="宋体"/>
                <w:kern w:val="0"/>
                <w:sz w:val="24"/>
              </w:rPr>
              <w:fldChar w:fldCharType="begin"/>
            </w:r>
            <w:r>
              <w:rPr>
                <w:rFonts w:ascii="宋体" w:hAnsi="宋体" w:cs="宋体"/>
                <w:kern w:val="0"/>
                <w:sz w:val="24"/>
              </w:rPr>
              <w:instrText xml:space="preserve"> INCLUDEPICTURE "C:\\Users\\wdw\\AppData\\Roaming\\Tencent\\Users\\88462000\\QQ\\WinTemp\\RichOle\\2RGW`I3HFFG%%RLC$APUNZ9.png" \* MERGEFORMATINET </w:instrText>
            </w:r>
            <w:r>
              <w:rPr>
                <w:rFonts w:ascii="宋体" w:hAnsi="宋体" w:cs="宋体"/>
                <w:kern w:val="0"/>
                <w:sz w:val="24"/>
              </w:rPr>
              <w:fldChar w:fldCharType="separate"/>
            </w:r>
            <w:r>
              <w:rPr>
                <w:rFonts w:ascii="宋体" w:hAnsi="宋体" w:cs="宋体"/>
                <w:kern w:val="0"/>
                <w:sz w:val="24"/>
              </w:rPr>
              <w:drawing>
                <wp:inline distT="0" distB="0" distL="114300" distR="114300">
                  <wp:extent cx="594995" cy="303530"/>
                  <wp:effectExtent l="0" t="0" r="14605" b="1270"/>
                  <wp:docPr id="50" name="图片 42" descr="2RGW`I3HFFG%%RLC$APUNZ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42" descr="2RGW`I3HFFG%%RLC$APUNZ9"/>
                          <pic:cNvPicPr>
                            <a:picLocks noChangeAspect="1"/>
                          </pic:cNvPicPr>
                        </pic:nvPicPr>
                        <pic:blipFill>
                          <a:blip r:embed="rId28"/>
                          <a:stretch>
                            <a:fillRect/>
                          </a:stretch>
                        </pic:blipFill>
                        <pic:spPr>
                          <a:xfrm>
                            <a:off x="0" y="0"/>
                            <a:ext cx="594995" cy="303530"/>
                          </a:xfrm>
                          <a:prstGeom prst="rect">
                            <a:avLst/>
                          </a:prstGeom>
                          <a:noFill/>
                          <a:ln>
                            <a:noFill/>
                          </a:ln>
                        </pic:spPr>
                      </pic:pic>
                    </a:graphicData>
                  </a:graphic>
                </wp:inline>
              </w:drawing>
            </w:r>
            <w:r>
              <w:rPr>
                <w:rFonts w:ascii="宋体" w:hAnsi="宋体" w:cs="宋体"/>
                <w:kern w:val="0"/>
                <w:sz w:val="24"/>
              </w:rPr>
              <w:fldChar w:fldCharType="end"/>
            </w:r>
          </w:p>
        </w:tc>
      </w:tr>
      <w:tr w14:paraId="2AFC2C4F">
        <w:tblPrEx>
          <w:tblCellMar>
            <w:top w:w="0" w:type="dxa"/>
            <w:left w:w="108" w:type="dxa"/>
            <w:bottom w:w="0" w:type="dxa"/>
            <w:right w:w="108" w:type="dxa"/>
          </w:tblCellMar>
        </w:tblPrEx>
        <w:trPr>
          <w:trHeight w:val="23" w:hRule="atLeast"/>
          <w:jc w:val="center"/>
        </w:trPr>
        <w:tc>
          <w:tcPr>
            <w:tcW w:w="320" w:type="pct"/>
            <w:tcBorders>
              <w:top w:val="single" w:color="000000" w:sz="4" w:space="0"/>
              <w:left w:val="single" w:color="000000" w:sz="4" w:space="0"/>
              <w:bottom w:val="single" w:color="000000" w:sz="4" w:space="0"/>
              <w:right w:val="single" w:color="000000" w:sz="4" w:space="0"/>
            </w:tcBorders>
            <w:noWrap/>
            <w:vAlign w:val="center"/>
          </w:tcPr>
          <w:p w14:paraId="400F7C83">
            <w:pPr>
              <w:jc w:val="center"/>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3</w:t>
            </w:r>
          </w:p>
        </w:tc>
        <w:tc>
          <w:tcPr>
            <w:tcW w:w="3332" w:type="pct"/>
            <w:tcBorders>
              <w:top w:val="single" w:color="000000" w:sz="4" w:space="0"/>
              <w:left w:val="single" w:color="000000" w:sz="4" w:space="0"/>
              <w:bottom w:val="single" w:color="000000" w:sz="4" w:space="0"/>
              <w:right w:val="single" w:color="000000" w:sz="4" w:space="0"/>
            </w:tcBorders>
            <w:noWrap/>
            <w:vAlign w:val="center"/>
          </w:tcPr>
          <w:p w14:paraId="2B811FF0">
            <w:pPr>
              <w:rPr>
                <w:rFonts w:ascii="黑体" w:hAnsi="宋体" w:eastAsia="黑体"/>
                <w:b/>
                <w:color w:val="000000" w:themeColor="text1"/>
                <w:szCs w:val="21"/>
                <w14:textFill>
                  <w14:solidFill>
                    <w14:schemeClr w14:val="tx1"/>
                  </w14:solidFill>
                </w14:textFill>
              </w:rPr>
            </w:pPr>
            <w:r>
              <w:rPr>
                <w:rFonts w:hint="eastAsia" w:ascii="黑体" w:hAnsi="宋体" w:eastAsia="黑体"/>
                <w:b/>
                <w:color w:val="000000" w:themeColor="text1"/>
                <w:szCs w:val="21"/>
                <w:lang w:val="en-US" w:eastAsia="zh-CN"/>
                <w14:textFill>
                  <w14:solidFill>
                    <w14:schemeClr w14:val="tx1"/>
                  </w14:solidFill>
                </w14:textFill>
              </w:rPr>
              <w:t>移门</w:t>
            </w:r>
            <w:r>
              <w:rPr>
                <w:rFonts w:hint="eastAsia" w:ascii="黑体" w:hAnsi="宋体" w:eastAsia="黑体"/>
                <w:b/>
                <w:color w:val="000000" w:themeColor="text1"/>
                <w:szCs w:val="21"/>
                <w14:textFill>
                  <w14:solidFill>
                    <w14:schemeClr w14:val="tx1"/>
                  </w14:solidFill>
                </w14:textFill>
              </w:rPr>
              <w:t>柜</w:t>
            </w:r>
          </w:p>
          <w:p w14:paraId="5C30C9DC">
            <w:pPr>
              <w:rPr>
                <w:rFonts w:ascii="宋体" w:hAnsi="宋体" w:cs="宋体"/>
                <w:color w:val="000000" w:themeColor="text1"/>
                <w:kern w:val="1"/>
                <w:szCs w:val="21"/>
                <w14:textFill>
                  <w14:solidFill>
                    <w14:schemeClr w14:val="tx1"/>
                  </w14:solidFill>
                </w14:textFill>
              </w:rPr>
            </w:pPr>
            <w:r>
              <w:rPr>
                <w:rFonts w:hint="eastAsia" w:ascii="宋体" w:hAnsi="宋体" w:cs="宋体"/>
                <w:color w:val="000000" w:themeColor="text1"/>
                <w:kern w:val="1"/>
                <w:szCs w:val="21"/>
                <w14:textFill>
                  <w14:solidFill>
                    <w14:schemeClr w14:val="tx1"/>
                  </w14:solidFill>
                </w14:textFill>
              </w:rPr>
              <w:t>说明：采用</w:t>
            </w:r>
            <w:r>
              <w:rPr>
                <w:rFonts w:hint="eastAsia" w:ascii="宋体" w:hAnsi="宋体" w:cs="宋体"/>
                <w:color w:val="000000" w:themeColor="text1"/>
                <w:kern w:val="1"/>
                <w:szCs w:val="21"/>
                <w:lang w:val="en-US" w:eastAsia="zh-CN"/>
                <w14:textFill>
                  <w14:solidFill>
                    <w14:schemeClr w14:val="tx1"/>
                  </w14:solidFill>
                </w14:textFill>
              </w:rPr>
              <w:t>304</w:t>
            </w:r>
            <w:r>
              <w:rPr>
                <w:rFonts w:hint="eastAsia" w:ascii="宋体" w:hAnsi="宋体" w:cs="宋体"/>
                <w:color w:val="000000" w:themeColor="text1"/>
                <w:kern w:val="1"/>
                <w:szCs w:val="21"/>
                <w14:textFill>
                  <w14:solidFill>
                    <w14:schemeClr w14:val="tx1"/>
                  </w14:solidFill>
                </w14:textFill>
              </w:rPr>
              <w:t>不锈钢磨砂板</w:t>
            </w:r>
          </w:p>
          <w:p w14:paraId="5588C521">
            <w:pPr>
              <w:rPr>
                <w:rFonts w:ascii="宋体" w:hAnsi="宋体" w:cs="宋体"/>
                <w:color w:val="000000" w:themeColor="text1"/>
                <w:kern w:val="1"/>
                <w:szCs w:val="21"/>
                <w14:textFill>
                  <w14:solidFill>
                    <w14:schemeClr w14:val="tx1"/>
                  </w14:solidFill>
                </w14:textFill>
              </w:rPr>
            </w:pPr>
            <w:r>
              <w:rPr>
                <w:rFonts w:hint="eastAsia" w:ascii="宋体" w:hAnsi="宋体" w:cs="宋体"/>
                <w:color w:val="000000" w:themeColor="text1"/>
                <w:kern w:val="1"/>
                <w:szCs w:val="21"/>
                <w14:textFill>
                  <w14:solidFill>
                    <w14:schemeClr w14:val="tx1"/>
                  </w14:solidFill>
                </w14:textFill>
              </w:rPr>
              <w:t>1、台面采用δ1.</w:t>
            </w:r>
            <w:r>
              <w:rPr>
                <w:rFonts w:hint="eastAsia" w:ascii="宋体" w:hAnsi="宋体" w:cs="宋体"/>
                <w:color w:val="000000" w:themeColor="text1"/>
                <w:kern w:val="1"/>
                <w:szCs w:val="21"/>
                <w:lang w:val="en-US" w:eastAsia="zh-CN"/>
                <w14:textFill>
                  <w14:solidFill>
                    <w14:schemeClr w14:val="tx1"/>
                  </w14:solidFill>
                </w14:textFill>
              </w:rPr>
              <w:t>2</w:t>
            </w:r>
            <w:r>
              <w:rPr>
                <w:rFonts w:hint="eastAsia" w:ascii="宋体" w:hAnsi="宋体" w:cs="宋体"/>
                <w:color w:val="000000" w:themeColor="text1"/>
                <w:kern w:val="1"/>
                <w:szCs w:val="21"/>
                <w14:textFill>
                  <w14:solidFill>
                    <w14:schemeClr w14:val="tx1"/>
                  </w14:solidFill>
                </w14:textFill>
              </w:rPr>
              <w:t>mm不锈钢板、底夹15mm高密度板；</w:t>
            </w:r>
          </w:p>
          <w:p w14:paraId="3C07458A">
            <w:pPr>
              <w:rPr>
                <w:rFonts w:ascii="宋体" w:hAnsi="宋体" w:cs="宋体"/>
                <w:color w:val="000000" w:themeColor="text1"/>
                <w:kern w:val="1"/>
                <w:szCs w:val="21"/>
                <w14:textFill>
                  <w14:solidFill>
                    <w14:schemeClr w14:val="tx1"/>
                  </w14:solidFill>
                </w14:textFill>
              </w:rPr>
            </w:pPr>
            <w:r>
              <w:rPr>
                <w:rFonts w:hint="eastAsia" w:ascii="宋体" w:hAnsi="宋体" w:cs="宋体"/>
                <w:color w:val="000000" w:themeColor="text1"/>
                <w:kern w:val="1"/>
                <w:szCs w:val="21"/>
                <w14:textFill>
                  <w14:solidFill>
                    <w14:schemeClr w14:val="tx1"/>
                  </w14:solidFill>
                </w14:textFill>
              </w:rPr>
              <w:t>2、层板底板采用δ1.0mm不锈钢板，层板为活动式；</w:t>
            </w:r>
          </w:p>
          <w:p w14:paraId="68CFBB56">
            <w:pPr>
              <w:rPr>
                <w:rFonts w:ascii="宋体" w:hAnsi="宋体" w:cs="宋体"/>
                <w:color w:val="000000" w:themeColor="text1"/>
                <w:kern w:val="1"/>
                <w:szCs w:val="21"/>
                <w14:textFill>
                  <w14:solidFill>
                    <w14:schemeClr w14:val="tx1"/>
                  </w14:solidFill>
                </w14:textFill>
              </w:rPr>
            </w:pPr>
            <w:r>
              <w:rPr>
                <w:rFonts w:hint="eastAsia" w:ascii="宋体" w:hAnsi="宋体" w:cs="宋体"/>
                <w:color w:val="000000" w:themeColor="text1"/>
                <w:kern w:val="1"/>
                <w:szCs w:val="21"/>
                <w14:textFill>
                  <w14:solidFill>
                    <w14:schemeClr w14:val="tx1"/>
                  </w14:solidFill>
                </w14:textFill>
              </w:rPr>
              <w:t>3、侧板采用δ</w:t>
            </w:r>
            <w:r>
              <w:rPr>
                <w:rFonts w:hint="eastAsia" w:ascii="宋体" w:hAnsi="宋体" w:cs="宋体"/>
                <w:color w:val="000000" w:themeColor="text1"/>
                <w:kern w:val="1"/>
                <w:szCs w:val="21"/>
                <w:lang w:val="en-US" w:eastAsia="zh-CN"/>
                <w14:textFill>
                  <w14:solidFill>
                    <w14:schemeClr w14:val="tx1"/>
                  </w14:solidFill>
                </w14:textFill>
              </w:rPr>
              <w:t>1</w:t>
            </w:r>
            <w:r>
              <w:rPr>
                <w:rFonts w:hint="eastAsia" w:ascii="宋体" w:hAnsi="宋体" w:cs="宋体"/>
                <w:color w:val="000000" w:themeColor="text1"/>
                <w:kern w:val="1"/>
                <w:szCs w:val="21"/>
                <w14:textFill>
                  <w14:solidFill>
                    <w14:schemeClr w14:val="tx1"/>
                  </w14:solidFill>
                </w14:textFill>
              </w:rPr>
              <w:t>.</w:t>
            </w:r>
            <w:r>
              <w:rPr>
                <w:rFonts w:hint="eastAsia" w:ascii="宋体" w:hAnsi="宋体" w:cs="宋体"/>
                <w:color w:val="000000" w:themeColor="text1"/>
                <w:kern w:val="1"/>
                <w:szCs w:val="21"/>
                <w:lang w:val="en-US" w:eastAsia="zh-CN"/>
                <w14:textFill>
                  <w14:solidFill>
                    <w14:schemeClr w14:val="tx1"/>
                  </w14:solidFill>
                </w14:textFill>
              </w:rPr>
              <w:t>0</w:t>
            </w:r>
            <w:r>
              <w:rPr>
                <w:rFonts w:hint="eastAsia" w:ascii="宋体" w:hAnsi="宋体" w:cs="宋体"/>
                <w:color w:val="000000" w:themeColor="text1"/>
                <w:kern w:val="1"/>
                <w:szCs w:val="21"/>
                <w14:textFill>
                  <w14:solidFill>
                    <w14:schemeClr w14:val="tx1"/>
                  </w14:solidFill>
                </w14:textFill>
              </w:rPr>
              <w:t>mm不锈钢板门采用δ</w:t>
            </w:r>
            <w:r>
              <w:rPr>
                <w:rFonts w:hint="eastAsia" w:ascii="宋体" w:hAnsi="宋体" w:cs="宋体"/>
                <w:color w:val="000000" w:themeColor="text1"/>
                <w:kern w:val="1"/>
                <w:szCs w:val="21"/>
                <w:lang w:val="en-US" w:eastAsia="zh-CN"/>
                <w14:textFill>
                  <w14:solidFill>
                    <w14:schemeClr w14:val="tx1"/>
                  </w14:solidFill>
                </w14:textFill>
              </w:rPr>
              <w:t>1</w:t>
            </w:r>
            <w:r>
              <w:rPr>
                <w:rFonts w:hint="eastAsia" w:ascii="宋体" w:hAnsi="宋体" w:cs="宋体"/>
                <w:color w:val="000000" w:themeColor="text1"/>
                <w:kern w:val="1"/>
                <w:szCs w:val="21"/>
                <w14:textFill>
                  <w14:solidFill>
                    <w14:schemeClr w14:val="tx1"/>
                  </w14:solidFill>
                </w14:textFill>
              </w:rPr>
              <w:t>.</w:t>
            </w:r>
            <w:r>
              <w:rPr>
                <w:rFonts w:hint="eastAsia" w:ascii="宋体" w:hAnsi="宋体" w:cs="宋体"/>
                <w:color w:val="000000" w:themeColor="text1"/>
                <w:kern w:val="1"/>
                <w:szCs w:val="21"/>
                <w:lang w:val="en-US" w:eastAsia="zh-CN"/>
                <w14:textFill>
                  <w14:solidFill>
                    <w14:schemeClr w14:val="tx1"/>
                  </w14:solidFill>
                </w14:textFill>
              </w:rPr>
              <w:t>0</w:t>
            </w:r>
            <w:r>
              <w:rPr>
                <w:rFonts w:hint="eastAsia" w:ascii="宋体" w:hAnsi="宋体" w:cs="宋体"/>
                <w:color w:val="000000" w:themeColor="text1"/>
                <w:kern w:val="1"/>
                <w:szCs w:val="21"/>
                <w14:textFill>
                  <w14:solidFill>
                    <w14:schemeClr w14:val="tx1"/>
                  </w14:solidFill>
                </w14:textFill>
              </w:rPr>
              <w:t>mm不锈钢板；</w:t>
            </w:r>
          </w:p>
          <w:p w14:paraId="3D3A46B1">
            <w:pPr>
              <w:rPr>
                <w:rFonts w:ascii="宋体" w:hAnsi="宋体" w:cs="宋体"/>
                <w:color w:val="000000" w:themeColor="text1"/>
                <w:kern w:val="1"/>
                <w:szCs w:val="21"/>
                <w14:textFill>
                  <w14:solidFill>
                    <w14:schemeClr w14:val="tx1"/>
                  </w14:solidFill>
                </w14:textFill>
              </w:rPr>
            </w:pPr>
            <w:r>
              <w:rPr>
                <w:rFonts w:hint="eastAsia" w:ascii="宋体" w:hAnsi="宋体" w:cs="宋体"/>
                <w:color w:val="000000" w:themeColor="text1"/>
                <w:kern w:val="1"/>
                <w:szCs w:val="21"/>
                <w14:textFill>
                  <w14:solidFill>
                    <w14:schemeClr w14:val="tx1"/>
                  </w14:solidFill>
                </w14:textFill>
              </w:rPr>
              <w:t>4、腿管采用1.2φ51mm不锈钢管；</w:t>
            </w:r>
          </w:p>
          <w:p w14:paraId="49AC3534">
            <w:pPr>
              <w:rPr>
                <w:rFonts w:ascii="宋体" w:hAnsi="宋体" w:cs="宋体"/>
                <w:color w:val="000000" w:themeColor="text1"/>
                <w:kern w:val="1"/>
                <w:szCs w:val="21"/>
                <w14:textFill>
                  <w14:solidFill>
                    <w14:schemeClr w14:val="tx1"/>
                  </w14:solidFill>
                </w14:textFill>
              </w:rPr>
            </w:pPr>
            <w:r>
              <w:rPr>
                <w:rFonts w:hint="eastAsia" w:ascii="宋体" w:hAnsi="宋体" w:cs="宋体"/>
                <w:color w:val="000000" w:themeColor="text1"/>
                <w:kern w:val="1"/>
                <w:szCs w:val="21"/>
                <w14:textFill>
                  <w14:solidFill>
                    <w14:schemeClr w14:val="tx1"/>
                  </w14:solidFill>
                </w14:textFill>
              </w:rPr>
              <w:t>5、调节脚采用全金属外包不锈钢子弹脚；</w:t>
            </w:r>
          </w:p>
          <w:p w14:paraId="4B8951FC">
            <w:pPr>
              <w:rPr>
                <w:rFonts w:ascii="宋体" w:hAnsi="宋体" w:cs="宋体"/>
                <w:color w:val="000000" w:themeColor="text1"/>
                <w:kern w:val="1"/>
                <w:szCs w:val="21"/>
                <w14:textFill>
                  <w14:solidFill>
                    <w14:schemeClr w14:val="tx1"/>
                  </w14:solidFill>
                </w14:textFill>
              </w:rPr>
            </w:pPr>
            <w:r>
              <w:rPr>
                <w:rFonts w:hint="eastAsia" w:ascii="宋体" w:hAnsi="宋体" w:cs="宋体"/>
                <w:color w:val="000000" w:themeColor="text1"/>
                <w:kern w:val="1"/>
                <w:szCs w:val="21"/>
                <w14:textFill>
                  <w14:solidFill>
                    <w14:schemeClr w14:val="tx1"/>
                  </w14:solidFill>
                </w14:textFill>
              </w:rPr>
              <w:t>6、门采用滑悬挂轮及提供吊装式不锈钢滑轨，底为无槽推门。</w:t>
            </w:r>
          </w:p>
          <w:p w14:paraId="1C6231E2">
            <w:pPr>
              <w:rPr>
                <w:rFonts w:ascii="黑体" w:hAnsi="宋体" w:eastAsia="黑体"/>
                <w:b/>
                <w:color w:val="000000" w:themeColor="text1"/>
                <w:szCs w:val="21"/>
                <w14:textFill>
                  <w14:solidFill>
                    <w14:schemeClr w14:val="tx1"/>
                  </w14:solidFill>
                </w14:textFill>
              </w:rPr>
            </w:pPr>
            <w:r>
              <w:rPr>
                <w:rFonts w:hint="eastAsia" w:ascii="宋体" w:hAnsi="宋体" w:cs="宋体"/>
                <w:color w:val="000000" w:themeColor="text1"/>
                <w:kern w:val="1"/>
                <w:szCs w:val="21"/>
                <w14:textFill>
                  <w14:solidFill>
                    <w14:schemeClr w14:val="tx1"/>
                  </w14:solidFill>
                </w14:textFill>
              </w:rPr>
              <w:t>7、门拉手为原门侧槽式压出，可不用工具即可卸下，方便清洗及调校位置。</w:t>
            </w:r>
          </w:p>
          <w:p w14:paraId="32436A3E">
            <w:pPr>
              <w:rPr>
                <w:rFonts w:hint="eastAsia" w:ascii="宋体" w:hAnsi="宋体" w:eastAsia="宋体" w:cs="宋体"/>
                <w:color w:val="000000" w:themeColor="text1"/>
                <w:kern w:val="1"/>
                <w:sz w:val="21"/>
                <w:szCs w:val="21"/>
                <w:lang w:val="en-US" w:eastAsia="zh-CN" w:bidi="ar-SA"/>
                <w14:textFill>
                  <w14:solidFill>
                    <w14:schemeClr w14:val="tx1"/>
                  </w14:solidFill>
                </w14:textFill>
              </w:rPr>
            </w:pPr>
            <w:r>
              <w:rPr>
                <w:rFonts w:ascii="宋体" w:hAnsi="宋体" w:cs="宋体"/>
                <w:color w:val="000000" w:themeColor="text1"/>
                <w:kern w:val="1"/>
                <w:szCs w:val="21"/>
                <w14:textFill>
                  <w14:solidFill>
                    <w14:schemeClr w14:val="tx1"/>
                  </w14:solidFill>
                </w14:textFill>
              </w:rPr>
              <w:t>规格：</w:t>
            </w:r>
            <w:r>
              <w:rPr>
                <w:rFonts w:hint="eastAsia" w:ascii="宋体" w:hAnsi="宋体" w:cs="宋体"/>
                <w:color w:val="000000" w:themeColor="text1"/>
                <w:kern w:val="1"/>
                <w:szCs w:val="21"/>
                <w:lang w:val="en-US" w:eastAsia="zh-CN"/>
                <w14:textFill>
                  <w14:solidFill>
                    <w14:schemeClr w14:val="tx1"/>
                  </w14:solidFill>
                </w14:textFill>
              </w:rPr>
              <w:t>144</w:t>
            </w:r>
            <w:r>
              <w:rPr>
                <w:rFonts w:ascii="宋体" w:hAnsi="宋体" w:cs="宋体"/>
                <w:color w:val="000000" w:themeColor="text1"/>
                <w:kern w:val="1"/>
                <w:szCs w:val="21"/>
                <w14:textFill>
                  <w14:solidFill>
                    <w14:schemeClr w14:val="tx1"/>
                  </w14:solidFill>
                </w14:textFill>
              </w:rPr>
              <w:t>0*</w:t>
            </w:r>
            <w:r>
              <w:rPr>
                <w:rFonts w:hint="eastAsia" w:ascii="宋体" w:hAnsi="宋体" w:cs="宋体"/>
                <w:color w:val="000000" w:themeColor="text1"/>
                <w:kern w:val="1"/>
                <w:szCs w:val="21"/>
                <w:lang w:val="en-US" w:eastAsia="zh-CN"/>
                <w14:textFill>
                  <w14:solidFill>
                    <w14:schemeClr w14:val="tx1"/>
                  </w14:solidFill>
                </w14:textFill>
              </w:rPr>
              <w:t>70</w:t>
            </w:r>
            <w:r>
              <w:rPr>
                <w:rFonts w:ascii="宋体" w:hAnsi="宋体" w:cs="宋体"/>
                <w:color w:val="000000" w:themeColor="text1"/>
                <w:kern w:val="1"/>
                <w:szCs w:val="21"/>
                <w14:textFill>
                  <w14:solidFill>
                    <w14:schemeClr w14:val="tx1"/>
                  </w14:solidFill>
                </w14:textFill>
              </w:rPr>
              <w:t>0*800</w:t>
            </w:r>
          </w:p>
        </w:tc>
        <w:tc>
          <w:tcPr>
            <w:tcW w:w="552" w:type="pct"/>
            <w:tcBorders>
              <w:top w:val="single" w:color="000000" w:sz="4" w:space="0"/>
              <w:left w:val="single" w:color="000000" w:sz="4" w:space="0"/>
              <w:bottom w:val="single" w:color="000000" w:sz="4" w:space="0"/>
              <w:right w:val="single" w:color="000000" w:sz="4" w:space="0"/>
            </w:tcBorders>
            <w:noWrap/>
            <w:vAlign w:val="center"/>
          </w:tcPr>
          <w:p w14:paraId="030B15A3">
            <w:pPr>
              <w:jc w:val="center"/>
              <w:rPr>
                <w:rFonts w:hint="eastAsia" w:ascii="宋体" w:hAnsi="宋体" w:eastAsia="宋体" w:cs="宋体"/>
                <w:color w:val="000000" w:themeColor="text1"/>
                <w:kern w:val="1"/>
                <w:sz w:val="21"/>
                <w:szCs w:val="21"/>
                <w:lang w:val="en-US" w:eastAsia="zh-CN" w:bidi="ar-SA"/>
                <w14:textFill>
                  <w14:solidFill>
                    <w14:schemeClr w14:val="tx1"/>
                  </w14:solidFill>
                </w14:textFill>
              </w:rPr>
            </w:pPr>
            <w:r>
              <w:rPr>
                <w:rFonts w:hint="eastAsia" w:ascii="宋体" w:hAnsi="宋体" w:cs="宋体" w:eastAsiaTheme="minorEastAsia"/>
                <w:b/>
                <w:bCs/>
                <w:color w:val="000000" w:themeColor="text1"/>
                <w:kern w:val="1"/>
                <w:szCs w:val="21"/>
                <w:lang w:val="en-US" w:eastAsia="zh-CN"/>
                <w14:textFill>
                  <w14:solidFill>
                    <w14:schemeClr w14:val="tx1"/>
                  </w14:solidFill>
                </w14:textFill>
              </w:rPr>
              <w:t>1</w:t>
            </w:r>
          </w:p>
        </w:tc>
        <w:tc>
          <w:tcPr>
            <w:tcW w:w="794" w:type="pct"/>
            <w:tcBorders>
              <w:top w:val="single" w:color="000000" w:sz="4" w:space="0"/>
              <w:left w:val="single" w:color="000000" w:sz="4" w:space="0"/>
              <w:bottom w:val="single" w:color="000000" w:sz="4" w:space="0"/>
              <w:right w:val="single" w:color="000000" w:sz="4" w:space="0"/>
            </w:tcBorders>
            <w:noWrap/>
            <w:vAlign w:val="center"/>
          </w:tcPr>
          <w:p w14:paraId="28F1CEDC">
            <w:pPr>
              <w:jc w:val="center"/>
              <w:rPr>
                <w:rFonts w:ascii="宋体" w:hAnsi="宋体" w:eastAsia="宋体" w:cs="宋体"/>
                <w:color w:val="000000" w:themeColor="text1"/>
                <w:kern w:val="1"/>
                <w:sz w:val="21"/>
                <w:lang w:val="en-US" w:eastAsia="zh-CN" w:bidi="ar-SA"/>
                <w14:textFill>
                  <w14:solidFill>
                    <w14:schemeClr w14:val="tx1"/>
                  </w14:solidFill>
                </w14:textFill>
              </w:rPr>
            </w:pPr>
            <w:r>
              <w:rPr>
                <w:rFonts w:ascii="宋体" w:hAnsi="宋体" w:cs="宋体"/>
                <w:color w:val="000000" w:themeColor="text1"/>
                <w:kern w:val="1"/>
                <w14:textFill>
                  <w14:solidFill>
                    <w14:schemeClr w14:val="tx1"/>
                  </w14:solidFill>
                </w14:textFill>
              </w:rPr>
              <w:drawing>
                <wp:inline distT="0" distB="0" distL="114300" distR="114300">
                  <wp:extent cx="536575" cy="364490"/>
                  <wp:effectExtent l="0" t="0" r="15875" b="16510"/>
                  <wp:docPr id="177" name="图片 10" descr="单向移门调理台-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 name="图片 10" descr="单向移门调理台-1"/>
                          <pic:cNvPicPr>
                            <a:picLocks noChangeAspect="1"/>
                          </pic:cNvPicPr>
                        </pic:nvPicPr>
                        <pic:blipFill>
                          <a:blip r:embed="rId19" cstate="print"/>
                          <a:stretch>
                            <a:fillRect/>
                          </a:stretch>
                        </pic:blipFill>
                        <pic:spPr>
                          <a:xfrm>
                            <a:off x="0" y="0"/>
                            <a:ext cx="536575" cy="364490"/>
                          </a:xfrm>
                          <a:prstGeom prst="rect">
                            <a:avLst/>
                          </a:prstGeom>
                          <a:noFill/>
                          <a:ln>
                            <a:noFill/>
                          </a:ln>
                        </pic:spPr>
                      </pic:pic>
                    </a:graphicData>
                  </a:graphic>
                </wp:inline>
              </w:drawing>
            </w:r>
          </w:p>
        </w:tc>
      </w:tr>
      <w:tr w14:paraId="6999252A">
        <w:tblPrEx>
          <w:tblCellMar>
            <w:top w:w="0" w:type="dxa"/>
            <w:left w:w="108" w:type="dxa"/>
            <w:bottom w:w="0" w:type="dxa"/>
            <w:right w:w="108" w:type="dxa"/>
          </w:tblCellMar>
        </w:tblPrEx>
        <w:trPr>
          <w:trHeight w:val="2188" w:hRule="atLeast"/>
          <w:jc w:val="center"/>
        </w:trPr>
        <w:tc>
          <w:tcPr>
            <w:tcW w:w="320" w:type="pct"/>
            <w:tcBorders>
              <w:top w:val="single" w:color="000000" w:sz="4" w:space="0"/>
              <w:left w:val="single" w:color="000000" w:sz="4" w:space="0"/>
              <w:bottom w:val="single" w:color="000000" w:sz="4" w:space="0"/>
              <w:right w:val="single" w:color="000000" w:sz="4" w:space="0"/>
            </w:tcBorders>
            <w:noWrap/>
            <w:vAlign w:val="center"/>
          </w:tcPr>
          <w:p w14:paraId="77F1FED9">
            <w:pPr>
              <w:jc w:val="center"/>
              <w:rPr>
                <w:rFonts w:hint="eastAsia" w:eastAsia="宋体"/>
                <w:lang w:val="en-US" w:eastAsia="zh-CN"/>
              </w:rPr>
            </w:pPr>
            <w:r>
              <w:rPr>
                <w:rFonts w:hint="eastAsia"/>
                <w:lang w:val="en-US" w:eastAsia="zh-CN"/>
              </w:rPr>
              <w:t>4</w:t>
            </w:r>
          </w:p>
        </w:tc>
        <w:tc>
          <w:tcPr>
            <w:tcW w:w="3332" w:type="pct"/>
            <w:tcBorders>
              <w:top w:val="single" w:color="000000" w:sz="4" w:space="0"/>
              <w:left w:val="single" w:color="000000" w:sz="4" w:space="0"/>
              <w:bottom w:val="single" w:color="000000" w:sz="4" w:space="0"/>
              <w:right w:val="single" w:color="000000" w:sz="4" w:space="0"/>
            </w:tcBorders>
            <w:noWrap/>
            <w:vAlign w:val="center"/>
          </w:tcPr>
          <w:p w14:paraId="4F1137FC">
            <w:pPr>
              <w:rPr>
                <w:rFonts w:hint="eastAsia" w:ascii="黑体" w:hAnsi="宋体" w:eastAsia="黑体"/>
                <w:b/>
                <w:color w:val="000000"/>
                <w:szCs w:val="21"/>
              </w:rPr>
            </w:pPr>
            <w:r>
              <w:rPr>
                <w:rFonts w:hint="eastAsia" w:ascii="黑体" w:hAnsi="宋体" w:eastAsia="黑体"/>
                <w:b/>
                <w:color w:val="000000"/>
                <w:szCs w:val="21"/>
              </w:rPr>
              <w:t>煮面炉</w:t>
            </w:r>
          </w:p>
          <w:p w14:paraId="2F8A417C">
            <w:pPr>
              <w:rPr>
                <w:rFonts w:hint="eastAsia" w:ascii="宋体" w:hAnsi="宋体" w:cs="宋体"/>
                <w:color w:val="000000"/>
                <w:kern w:val="1"/>
                <w:szCs w:val="21"/>
              </w:rPr>
            </w:pPr>
            <w:r>
              <w:rPr>
                <w:rFonts w:hint="eastAsia" w:ascii="宋体" w:hAnsi="宋体" w:cs="宋体"/>
                <w:color w:val="000000"/>
                <w:kern w:val="1"/>
                <w:szCs w:val="21"/>
              </w:rPr>
              <w:t>说明：304#2B发纹贴塑不锈钢板制造；台面：δ=1.2mm304磨砂贴塑板；侧板、后板：δ=0.8mm304磨砂贴塑板；配可调节重力子弹脚；</w:t>
            </w:r>
          </w:p>
          <w:p w14:paraId="54FD0736">
            <w:pPr>
              <w:rPr>
                <w:rFonts w:hint="eastAsia" w:ascii="宋体" w:hAnsi="宋体" w:cs="宋体"/>
                <w:color w:val="000000"/>
                <w:kern w:val="1"/>
                <w:szCs w:val="21"/>
              </w:rPr>
            </w:pPr>
            <w:r>
              <w:rPr>
                <w:rFonts w:hint="eastAsia" w:ascii="宋体" w:hAnsi="宋体" w:cs="宋体"/>
                <w:color w:val="000000"/>
                <w:kern w:val="1"/>
                <w:szCs w:val="21"/>
              </w:rPr>
              <w:t>电量：9KW/3PH/380V；</w:t>
            </w:r>
          </w:p>
          <w:p w14:paraId="518CC48C">
            <w:pPr>
              <w:rPr>
                <w:rFonts w:hint="eastAsia" w:ascii="宋体" w:hAnsi="宋体" w:eastAsia="宋体" w:cs="宋体"/>
                <w:color w:val="000000"/>
                <w:sz w:val="22"/>
                <w:szCs w:val="22"/>
                <w:lang w:val="en-US" w:eastAsia="zh-CN" w:bidi="ar-SA"/>
              </w:rPr>
            </w:pPr>
            <w:r>
              <w:rPr>
                <w:rFonts w:hint="eastAsia" w:ascii="宋体" w:hAnsi="宋体" w:cs="宋体"/>
                <w:color w:val="000000"/>
                <w:kern w:val="1"/>
                <w:szCs w:val="21"/>
              </w:rPr>
              <w:t>规格：</w:t>
            </w:r>
            <w:r>
              <w:rPr>
                <w:rFonts w:hint="eastAsia" w:ascii="宋体" w:hAnsi="宋体" w:cs="宋体"/>
                <w:color w:val="000000"/>
                <w:kern w:val="1"/>
                <w:szCs w:val="21"/>
                <w:lang w:val="en-US" w:eastAsia="zh-CN"/>
              </w:rPr>
              <w:t>7</w:t>
            </w:r>
            <w:r>
              <w:rPr>
                <w:rFonts w:hint="eastAsia" w:ascii="宋体" w:hAnsi="宋体" w:cs="宋体"/>
                <w:color w:val="000000"/>
                <w:kern w:val="1"/>
                <w:szCs w:val="21"/>
              </w:rPr>
              <w:t>00×7</w:t>
            </w:r>
            <w:r>
              <w:rPr>
                <w:rFonts w:hint="eastAsia" w:ascii="宋体" w:hAnsi="宋体" w:cs="宋体"/>
                <w:color w:val="000000"/>
                <w:kern w:val="1"/>
                <w:szCs w:val="21"/>
                <w:lang w:val="en-US" w:eastAsia="zh-CN"/>
              </w:rPr>
              <w:t>0</w:t>
            </w:r>
            <w:r>
              <w:rPr>
                <w:rFonts w:hint="eastAsia" w:ascii="宋体" w:hAnsi="宋体" w:cs="宋体"/>
                <w:color w:val="000000"/>
                <w:kern w:val="1"/>
                <w:szCs w:val="21"/>
              </w:rPr>
              <w:t>0×8</w:t>
            </w:r>
            <w:r>
              <w:rPr>
                <w:rFonts w:hint="eastAsia" w:ascii="宋体" w:hAnsi="宋体" w:cs="宋体"/>
                <w:color w:val="000000"/>
                <w:kern w:val="1"/>
                <w:szCs w:val="21"/>
                <w:lang w:val="en-US" w:eastAsia="zh-CN"/>
              </w:rPr>
              <w:t>0</w:t>
            </w:r>
            <w:r>
              <w:rPr>
                <w:rFonts w:hint="eastAsia" w:ascii="宋体" w:hAnsi="宋体" w:cs="宋体"/>
                <w:color w:val="000000"/>
                <w:kern w:val="1"/>
                <w:szCs w:val="21"/>
              </w:rPr>
              <w:t>0</w:t>
            </w:r>
          </w:p>
        </w:tc>
        <w:tc>
          <w:tcPr>
            <w:tcW w:w="552" w:type="pct"/>
            <w:tcBorders>
              <w:top w:val="single" w:color="000000" w:sz="4" w:space="0"/>
              <w:left w:val="single" w:color="000000" w:sz="4" w:space="0"/>
              <w:bottom w:val="single" w:color="000000" w:sz="4" w:space="0"/>
              <w:right w:val="single" w:color="000000" w:sz="4" w:space="0"/>
            </w:tcBorders>
            <w:noWrap/>
            <w:vAlign w:val="center"/>
          </w:tcPr>
          <w:p w14:paraId="4A2574A4">
            <w:pPr>
              <w:jc w:val="center"/>
              <w:rPr>
                <w:rFonts w:hint="eastAsia" w:ascii="宋体" w:hAnsi="宋体" w:eastAsia="宋体" w:cs="Times New Roman"/>
                <w:color w:val="000000"/>
                <w:sz w:val="22"/>
                <w:szCs w:val="22"/>
                <w:lang w:val="en-US" w:eastAsia="zh-CN" w:bidi="ar-SA"/>
              </w:rPr>
            </w:pPr>
            <w:r>
              <w:rPr>
                <w:rFonts w:hint="eastAsia" w:ascii="宋体" w:hAnsi="宋体"/>
                <w:sz w:val="22"/>
                <w:szCs w:val="22"/>
              </w:rPr>
              <w:t>1</w:t>
            </w:r>
          </w:p>
        </w:tc>
        <w:tc>
          <w:tcPr>
            <w:tcW w:w="794" w:type="pct"/>
            <w:tcBorders>
              <w:top w:val="single" w:color="000000" w:sz="4" w:space="0"/>
              <w:left w:val="single" w:color="000000" w:sz="4" w:space="0"/>
              <w:bottom w:val="single" w:color="000000" w:sz="4" w:space="0"/>
              <w:right w:val="single" w:color="000000" w:sz="4" w:space="0"/>
            </w:tcBorders>
            <w:noWrap/>
            <w:vAlign w:val="center"/>
          </w:tcPr>
          <w:p w14:paraId="1555A055">
            <w:pPr>
              <w:jc w:val="center"/>
              <w:rPr>
                <w:rFonts w:ascii="仿宋_GB2312" w:eastAsia="仿宋_GB2312"/>
              </w:rPr>
            </w:pPr>
            <w:r>
              <w:rPr>
                <w:rFonts w:hint="eastAsia" w:ascii="宋体" w:hAnsi="宋体"/>
                <w:sz w:val="22"/>
                <w:szCs w:val="22"/>
              </w:rPr>
              <w:drawing>
                <wp:inline distT="0" distB="0" distL="114300" distR="114300">
                  <wp:extent cx="442595" cy="575310"/>
                  <wp:effectExtent l="0" t="0" r="14605" b="15240"/>
                  <wp:docPr id="179" name="图片 3" descr="煮面炉四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 name="图片 3" descr="煮面炉四眼"/>
                          <pic:cNvPicPr>
                            <a:picLocks noChangeAspect="1"/>
                          </pic:cNvPicPr>
                        </pic:nvPicPr>
                        <pic:blipFill>
                          <a:blip r:embed="rId29"/>
                          <a:stretch>
                            <a:fillRect/>
                          </a:stretch>
                        </pic:blipFill>
                        <pic:spPr>
                          <a:xfrm>
                            <a:off x="0" y="0"/>
                            <a:ext cx="442595" cy="575310"/>
                          </a:xfrm>
                          <a:prstGeom prst="rect">
                            <a:avLst/>
                          </a:prstGeom>
                          <a:noFill/>
                          <a:ln>
                            <a:noFill/>
                          </a:ln>
                        </pic:spPr>
                      </pic:pic>
                    </a:graphicData>
                  </a:graphic>
                </wp:inline>
              </w:drawing>
            </w:r>
          </w:p>
        </w:tc>
      </w:tr>
      <w:tr w14:paraId="395DAE0C">
        <w:tblPrEx>
          <w:tblCellMar>
            <w:top w:w="0" w:type="dxa"/>
            <w:left w:w="108" w:type="dxa"/>
            <w:bottom w:w="0" w:type="dxa"/>
            <w:right w:w="108" w:type="dxa"/>
          </w:tblCellMar>
        </w:tblPrEx>
        <w:trPr>
          <w:trHeight w:val="23" w:hRule="atLeast"/>
          <w:jc w:val="center"/>
        </w:trPr>
        <w:tc>
          <w:tcPr>
            <w:tcW w:w="320" w:type="pct"/>
            <w:tcBorders>
              <w:top w:val="single" w:color="000000" w:sz="4" w:space="0"/>
              <w:left w:val="single" w:color="000000" w:sz="4" w:space="0"/>
              <w:bottom w:val="single" w:color="000000" w:sz="4" w:space="0"/>
              <w:right w:val="single" w:color="000000" w:sz="4" w:space="0"/>
            </w:tcBorders>
            <w:noWrap/>
            <w:vAlign w:val="center"/>
          </w:tcPr>
          <w:p w14:paraId="573BCE39">
            <w:pPr>
              <w:jc w:val="center"/>
              <w:rPr>
                <w:rFonts w:hint="eastAsia" w:eastAsia="宋体"/>
                <w:lang w:val="en-US" w:eastAsia="zh-CN"/>
              </w:rPr>
            </w:pPr>
            <w:r>
              <w:rPr>
                <w:rFonts w:hint="eastAsia"/>
                <w:lang w:val="en-US" w:eastAsia="zh-CN"/>
              </w:rPr>
              <w:t>5</w:t>
            </w:r>
          </w:p>
        </w:tc>
        <w:tc>
          <w:tcPr>
            <w:tcW w:w="3332" w:type="pct"/>
            <w:tcBorders>
              <w:top w:val="single" w:color="000000" w:sz="4" w:space="0"/>
              <w:left w:val="single" w:color="000000" w:sz="4" w:space="0"/>
              <w:bottom w:val="single" w:color="000000" w:sz="4" w:space="0"/>
              <w:right w:val="single" w:color="000000" w:sz="4" w:space="0"/>
            </w:tcBorders>
            <w:noWrap/>
            <w:vAlign w:val="center"/>
          </w:tcPr>
          <w:p w14:paraId="65E82CC1">
            <w:pPr>
              <w:rPr>
                <w:rFonts w:hint="eastAsia" w:ascii="黑体" w:hAnsi="宋体" w:eastAsia="黑体"/>
                <w:b/>
                <w:color w:val="000000"/>
                <w:szCs w:val="21"/>
                <w:lang w:val="en-US" w:eastAsia="zh-CN"/>
              </w:rPr>
            </w:pPr>
            <w:r>
              <w:rPr>
                <w:rFonts w:hint="eastAsia" w:ascii="黑体" w:hAnsi="宋体" w:eastAsia="黑体"/>
                <w:b/>
                <w:color w:val="000000"/>
                <w:szCs w:val="21"/>
                <w:lang w:val="en-US" w:eastAsia="zh-CN"/>
              </w:rPr>
              <w:t>工作台</w:t>
            </w:r>
          </w:p>
          <w:p w14:paraId="2E6CA1E0">
            <w:pPr>
              <w:rPr>
                <w:rFonts w:hint="eastAsia" w:ascii="宋体" w:hAnsi="宋体" w:eastAsia="新宋体" w:cs="宋体"/>
                <w:color w:val="000000"/>
                <w:kern w:val="1"/>
                <w:szCs w:val="21"/>
                <w:lang w:val="en-US" w:eastAsia="zh-CN"/>
              </w:rPr>
            </w:pPr>
            <w:r>
              <w:rPr>
                <w:rFonts w:hint="eastAsia" w:ascii="宋体" w:hAnsi="宋体" w:eastAsia="新宋体" w:cs="宋体"/>
                <w:color w:val="000000"/>
                <w:kern w:val="1"/>
                <w:szCs w:val="21"/>
                <w:lang w:val="en-US" w:eastAsia="zh-CN"/>
              </w:rPr>
              <w:t>说明：304#2B发纹贴塑不锈钢板制造；骨架采用δ=1.0Φ38不锈钢圆通，台面板δ=1.2mm；配Φ38不锈钢可调节重力子弹脚。</w:t>
            </w:r>
          </w:p>
          <w:p w14:paraId="3D8711C4">
            <w:pPr>
              <w:rPr>
                <w:rFonts w:hint="eastAsia" w:ascii="宋体" w:hAnsi="宋体" w:eastAsia="新宋体" w:cs="宋体"/>
                <w:color w:val="000000"/>
                <w:kern w:val="1"/>
                <w:sz w:val="21"/>
                <w:szCs w:val="21"/>
                <w:lang w:val="en-US" w:eastAsia="zh-CN" w:bidi="ar-SA"/>
              </w:rPr>
            </w:pPr>
            <w:r>
              <w:rPr>
                <w:rFonts w:hint="eastAsia" w:ascii="宋体" w:hAnsi="宋体" w:eastAsia="新宋体" w:cs="宋体"/>
                <w:color w:val="000000"/>
                <w:kern w:val="1"/>
                <w:szCs w:val="21"/>
                <w:lang w:val="en-US" w:eastAsia="zh-CN"/>
              </w:rPr>
              <w:t>规格：750×700×800</w:t>
            </w:r>
          </w:p>
        </w:tc>
        <w:tc>
          <w:tcPr>
            <w:tcW w:w="552" w:type="pct"/>
            <w:tcBorders>
              <w:top w:val="single" w:color="000000" w:sz="4" w:space="0"/>
              <w:left w:val="single" w:color="000000" w:sz="4" w:space="0"/>
              <w:bottom w:val="single" w:color="000000" w:sz="4" w:space="0"/>
              <w:right w:val="single" w:color="000000" w:sz="4" w:space="0"/>
            </w:tcBorders>
            <w:noWrap/>
            <w:vAlign w:val="center"/>
          </w:tcPr>
          <w:p w14:paraId="56E402E3">
            <w:pPr>
              <w:jc w:val="center"/>
              <w:rPr>
                <w:rFonts w:hint="eastAsia" w:ascii="宋体" w:hAnsi="宋体" w:eastAsia="宋体" w:cs="宋体"/>
                <w:b/>
                <w:color w:val="000000"/>
                <w:kern w:val="1"/>
                <w:sz w:val="21"/>
                <w:szCs w:val="21"/>
                <w:lang w:val="en-US" w:eastAsia="zh-CN" w:bidi="ar-SA"/>
              </w:rPr>
            </w:pPr>
            <w:r>
              <w:rPr>
                <w:rFonts w:hint="eastAsia" w:ascii="宋体" w:hAnsi="宋体" w:cs="宋体"/>
                <w:b/>
                <w:color w:val="000000"/>
                <w:kern w:val="1"/>
                <w:szCs w:val="21"/>
                <w:lang w:val="en-US" w:eastAsia="zh-CN"/>
              </w:rPr>
              <w:t>1</w:t>
            </w:r>
          </w:p>
        </w:tc>
        <w:tc>
          <w:tcPr>
            <w:tcW w:w="794" w:type="pct"/>
            <w:tcBorders>
              <w:top w:val="single" w:color="000000" w:sz="4" w:space="0"/>
              <w:left w:val="single" w:color="000000" w:sz="4" w:space="0"/>
              <w:bottom w:val="single" w:color="000000" w:sz="4" w:space="0"/>
              <w:right w:val="single" w:color="000000" w:sz="4" w:space="0"/>
            </w:tcBorders>
            <w:noWrap/>
            <w:vAlign w:val="center"/>
          </w:tcPr>
          <w:p w14:paraId="1122EA01">
            <w:pPr>
              <w:jc w:val="center"/>
              <w:rPr>
                <w:rFonts w:ascii="仿宋_GB2312" w:hAnsi="Times New Roman" w:eastAsia="仿宋_GB2312" w:cs="Times New Roman"/>
                <w:color w:val="000000"/>
                <w:sz w:val="21"/>
                <w:lang w:val="en-US" w:eastAsia="zh-CN" w:bidi="ar-SA"/>
              </w:rPr>
            </w:pPr>
            <w:r>
              <w:rPr>
                <w:rFonts w:hint="eastAsia" w:ascii="宋体" w:hAnsi="宋体"/>
                <w:sz w:val="22"/>
                <w:szCs w:val="22"/>
              </w:rPr>
              <w:drawing>
                <wp:inline distT="0" distB="0" distL="114300" distR="114300">
                  <wp:extent cx="588645" cy="398780"/>
                  <wp:effectExtent l="0" t="0" r="1905" b="1270"/>
                  <wp:docPr id="181" name="图片 1" descr="双层工作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 name="图片 1" descr="双层工作台"/>
                          <pic:cNvPicPr>
                            <a:picLocks noChangeAspect="1"/>
                          </pic:cNvPicPr>
                        </pic:nvPicPr>
                        <pic:blipFill>
                          <a:blip r:embed="rId14"/>
                          <a:stretch>
                            <a:fillRect/>
                          </a:stretch>
                        </pic:blipFill>
                        <pic:spPr>
                          <a:xfrm>
                            <a:off x="0" y="0"/>
                            <a:ext cx="588645" cy="398780"/>
                          </a:xfrm>
                          <a:prstGeom prst="rect">
                            <a:avLst/>
                          </a:prstGeom>
                          <a:noFill/>
                          <a:ln>
                            <a:noFill/>
                          </a:ln>
                        </pic:spPr>
                      </pic:pic>
                    </a:graphicData>
                  </a:graphic>
                </wp:inline>
              </w:drawing>
            </w:r>
          </w:p>
        </w:tc>
      </w:tr>
      <w:tr w14:paraId="29D492DD">
        <w:tblPrEx>
          <w:tblCellMar>
            <w:top w:w="0" w:type="dxa"/>
            <w:left w:w="108" w:type="dxa"/>
            <w:bottom w:w="0" w:type="dxa"/>
            <w:right w:w="108" w:type="dxa"/>
          </w:tblCellMar>
        </w:tblPrEx>
        <w:trPr>
          <w:trHeight w:val="23" w:hRule="atLeast"/>
          <w:jc w:val="center"/>
        </w:trPr>
        <w:tc>
          <w:tcPr>
            <w:tcW w:w="320" w:type="pct"/>
            <w:tcBorders>
              <w:top w:val="single" w:color="000000" w:sz="4" w:space="0"/>
              <w:left w:val="single" w:color="000000" w:sz="4" w:space="0"/>
              <w:bottom w:val="single" w:color="000000" w:sz="4" w:space="0"/>
              <w:right w:val="single" w:color="000000" w:sz="4" w:space="0"/>
            </w:tcBorders>
            <w:noWrap/>
            <w:vAlign w:val="center"/>
          </w:tcPr>
          <w:p w14:paraId="75B0D49F">
            <w:pPr>
              <w:jc w:val="center"/>
              <w:rPr>
                <w:rFonts w:hint="eastAsia" w:eastAsia="宋体"/>
                <w:lang w:val="en-US" w:eastAsia="zh-CN"/>
              </w:rPr>
            </w:pPr>
            <w:r>
              <w:rPr>
                <w:rFonts w:hint="eastAsia"/>
                <w:lang w:val="en-US" w:eastAsia="zh-CN"/>
              </w:rPr>
              <w:t>6</w:t>
            </w:r>
          </w:p>
        </w:tc>
        <w:tc>
          <w:tcPr>
            <w:tcW w:w="3332" w:type="pct"/>
            <w:tcBorders>
              <w:top w:val="single" w:color="000000" w:sz="4" w:space="0"/>
              <w:left w:val="single" w:color="000000" w:sz="4" w:space="0"/>
              <w:bottom w:val="single" w:color="000000" w:sz="4" w:space="0"/>
              <w:right w:val="single" w:color="000000" w:sz="4" w:space="0"/>
            </w:tcBorders>
            <w:noWrap/>
          </w:tcPr>
          <w:p w14:paraId="51C131B5">
            <w:pPr>
              <w:rPr>
                <w:rFonts w:hint="eastAsia" w:ascii="黑体" w:hAnsi="宋体" w:eastAsia="黑体"/>
                <w:b/>
                <w:color w:val="000000"/>
                <w:szCs w:val="21"/>
                <w:lang w:val="en-US" w:eastAsia="zh-CN"/>
              </w:rPr>
            </w:pPr>
            <w:r>
              <w:rPr>
                <w:rFonts w:hint="eastAsia" w:ascii="黑体" w:hAnsi="宋体" w:eastAsia="黑体"/>
                <w:b/>
                <w:color w:val="000000"/>
                <w:szCs w:val="21"/>
                <w:lang w:val="en-US" w:eastAsia="zh-CN"/>
              </w:rPr>
              <w:t>蒸包台</w:t>
            </w:r>
          </w:p>
          <w:p w14:paraId="4B748C11">
            <w:pPr>
              <w:rPr>
                <w:rFonts w:hint="eastAsia" w:ascii="宋体" w:hAnsi="宋体" w:cs="宋体"/>
                <w:color w:val="000000"/>
                <w:kern w:val="1"/>
                <w:szCs w:val="21"/>
              </w:rPr>
            </w:pPr>
            <w:r>
              <w:rPr>
                <w:rFonts w:hint="eastAsia" w:ascii="宋体" w:hAnsi="宋体" w:cs="宋体"/>
                <w:color w:val="000000"/>
                <w:kern w:val="1"/>
                <w:szCs w:val="21"/>
              </w:rPr>
              <w:t>说明：304#2B发纹贴塑不锈钢板制造；台面：δ=1.2mm304磨砂贴塑板；侧板、后板：δ=0.8mm304磨砂贴塑板；配可调节重力子弹脚；</w:t>
            </w:r>
          </w:p>
          <w:p w14:paraId="71B3E763">
            <w:pPr>
              <w:rPr>
                <w:rFonts w:hint="eastAsia"/>
                <w:lang w:val="en-US" w:eastAsia="zh-CN"/>
              </w:rPr>
            </w:pPr>
            <w:r>
              <w:rPr>
                <w:rFonts w:hint="eastAsia" w:ascii="宋体" w:hAnsi="宋体" w:cs="宋体"/>
                <w:color w:val="000000"/>
                <w:kern w:val="1"/>
                <w:szCs w:val="21"/>
              </w:rPr>
              <w:t>电量：</w:t>
            </w:r>
            <w:r>
              <w:rPr>
                <w:rFonts w:hint="eastAsia" w:ascii="宋体" w:hAnsi="宋体" w:cs="宋体"/>
                <w:color w:val="000000"/>
                <w:kern w:val="1"/>
                <w:szCs w:val="21"/>
                <w:lang w:val="en-US" w:eastAsia="zh-CN"/>
              </w:rPr>
              <w:t>12</w:t>
            </w:r>
            <w:r>
              <w:rPr>
                <w:rFonts w:hint="eastAsia" w:ascii="宋体" w:hAnsi="宋体" w:cs="宋体"/>
                <w:color w:val="000000"/>
                <w:kern w:val="1"/>
                <w:szCs w:val="21"/>
              </w:rPr>
              <w:t>KW/3PH/380V；</w:t>
            </w:r>
          </w:p>
          <w:p w14:paraId="3FFE29C3">
            <w:pPr>
              <w:spacing w:line="0" w:lineRule="atLeast"/>
              <w:ind w:right="-6"/>
              <w:rPr>
                <w:rFonts w:hint="default"/>
                <w:szCs w:val="21"/>
                <w:lang w:val="en-US" w:eastAsia="zh-CN"/>
              </w:rPr>
            </w:pPr>
            <w:r>
              <w:rPr>
                <w:rFonts w:hint="eastAsia"/>
                <w:szCs w:val="21"/>
                <w:lang w:val="en-US" w:eastAsia="zh-CN"/>
              </w:rPr>
              <w:t>规格：700*700*800</w:t>
            </w:r>
          </w:p>
        </w:tc>
        <w:tc>
          <w:tcPr>
            <w:tcW w:w="552" w:type="pct"/>
            <w:tcBorders>
              <w:top w:val="single" w:color="000000" w:sz="4" w:space="0"/>
              <w:left w:val="single" w:color="000000" w:sz="4" w:space="0"/>
              <w:bottom w:val="single" w:color="000000" w:sz="4" w:space="0"/>
              <w:right w:val="single" w:color="000000" w:sz="4" w:space="0"/>
            </w:tcBorders>
            <w:noWrap/>
            <w:vAlign w:val="center"/>
          </w:tcPr>
          <w:p w14:paraId="6D8B62DC">
            <w:pPr>
              <w:jc w:val="center"/>
              <w:rPr>
                <w:rFonts w:hint="eastAsia" w:ascii="宋体" w:hAnsi="宋体" w:eastAsia="宋体"/>
                <w:b/>
                <w:bCs/>
                <w:szCs w:val="21"/>
                <w:lang w:val="en-US" w:eastAsia="zh-CN"/>
              </w:rPr>
            </w:pPr>
            <w:r>
              <w:rPr>
                <w:rFonts w:hint="eastAsia" w:ascii="宋体" w:hAnsi="宋体"/>
                <w:b/>
                <w:bCs/>
                <w:szCs w:val="21"/>
                <w:lang w:val="en-US" w:eastAsia="zh-CN"/>
              </w:rPr>
              <w:t>1</w:t>
            </w:r>
          </w:p>
        </w:tc>
        <w:tc>
          <w:tcPr>
            <w:tcW w:w="794" w:type="pct"/>
            <w:tcBorders>
              <w:top w:val="single" w:color="000000" w:sz="4" w:space="0"/>
              <w:left w:val="single" w:color="000000" w:sz="4" w:space="0"/>
              <w:bottom w:val="single" w:color="000000" w:sz="4" w:space="0"/>
              <w:right w:val="single" w:color="000000" w:sz="4" w:space="0"/>
            </w:tcBorders>
            <w:noWrap/>
            <w:vAlign w:val="center"/>
          </w:tcPr>
          <w:p w14:paraId="4BB60BCB">
            <w:pPr>
              <w:jc w:val="both"/>
              <w:rPr>
                <w:rFonts w:ascii="仿宋_GB2312" w:eastAsia="仿宋_GB2312"/>
              </w:rPr>
            </w:pPr>
          </w:p>
          <w:p w14:paraId="06D4C2F7">
            <w:pPr>
              <w:jc w:val="center"/>
              <w:rPr>
                <w:rFonts w:ascii="仿宋_GB2312" w:eastAsia="仿宋_GB2312"/>
              </w:rPr>
            </w:pPr>
            <w:r>
              <w:rPr>
                <w:rFonts w:hint="eastAsia" w:ascii="宋体" w:hAnsi="宋体" w:eastAsia="宋体" w:cs="宋体"/>
                <w:i w:val="0"/>
                <w:iCs w:val="0"/>
                <w:color w:val="000000"/>
                <w:kern w:val="0"/>
                <w:sz w:val="24"/>
                <w:szCs w:val="24"/>
                <w:u w:val="none"/>
                <w:lang w:val="en-US" w:eastAsia="zh-CN" w:bidi="ar"/>
              </w:rPr>
              <w:drawing>
                <wp:inline distT="0" distB="0" distL="114300" distR="114300">
                  <wp:extent cx="499110" cy="695960"/>
                  <wp:effectExtent l="0" t="0" r="15240" b="8890"/>
                  <wp:docPr id="51" name="图片 51" descr="38ed0a52511bc7cb0fb36408dcfc74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1" descr="38ed0a52511bc7cb0fb36408dcfc74d"/>
                          <pic:cNvPicPr>
                            <a:picLocks noChangeAspect="1"/>
                          </pic:cNvPicPr>
                        </pic:nvPicPr>
                        <pic:blipFill>
                          <a:blip r:embed="rId30"/>
                          <a:stretch>
                            <a:fillRect/>
                          </a:stretch>
                        </pic:blipFill>
                        <pic:spPr>
                          <a:xfrm>
                            <a:off x="0" y="0"/>
                            <a:ext cx="499110" cy="695960"/>
                          </a:xfrm>
                          <a:prstGeom prst="rect">
                            <a:avLst/>
                          </a:prstGeom>
                        </pic:spPr>
                      </pic:pic>
                    </a:graphicData>
                  </a:graphic>
                </wp:inline>
              </w:drawing>
            </w:r>
            <w:r>
              <w:rPr>
                <w:rFonts w:hint="eastAsia" w:ascii="宋体" w:hAnsi="宋体" w:eastAsia="宋体" w:cs="宋体"/>
                <w:i w:val="0"/>
                <w:iCs w:val="0"/>
                <w:color w:val="000000"/>
                <w:kern w:val="0"/>
                <w:sz w:val="24"/>
                <w:szCs w:val="24"/>
                <w:u w:val="none"/>
                <w:lang w:val="en-US" w:eastAsia="zh-CN" w:bidi="ar"/>
              </w:rPr>
              <w:drawing>
                <wp:anchor distT="0" distB="0" distL="114300" distR="114300" simplePos="0" relativeHeight="251666432" behindDoc="0" locked="0" layoutInCell="1" allowOverlap="1">
                  <wp:simplePos x="0" y="0"/>
                  <wp:positionH relativeFrom="column">
                    <wp:posOffset>6437630</wp:posOffset>
                  </wp:positionH>
                  <wp:positionV relativeFrom="paragraph">
                    <wp:posOffset>5374640</wp:posOffset>
                  </wp:positionV>
                  <wp:extent cx="676910" cy="609600"/>
                  <wp:effectExtent l="0" t="0" r="8890" b="0"/>
                  <wp:wrapNone/>
                  <wp:docPr id="53" name="图片_42"/>
                  <wp:cNvGraphicFramePr/>
                  <a:graphic xmlns:a="http://schemas.openxmlformats.org/drawingml/2006/main">
                    <a:graphicData uri="http://schemas.openxmlformats.org/drawingml/2006/picture">
                      <pic:pic xmlns:pic="http://schemas.openxmlformats.org/drawingml/2006/picture">
                        <pic:nvPicPr>
                          <pic:cNvPr id="53" name="图片_42"/>
                          <pic:cNvPicPr/>
                        </pic:nvPicPr>
                        <pic:blipFill>
                          <a:blip r:embed="rId31"/>
                          <a:stretch>
                            <a:fillRect/>
                          </a:stretch>
                        </pic:blipFill>
                        <pic:spPr>
                          <a:xfrm>
                            <a:off x="0" y="0"/>
                            <a:ext cx="676910" cy="609600"/>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lang w:val="en-US" w:eastAsia="zh-CN" w:bidi="ar"/>
              </w:rPr>
              <w:drawing>
                <wp:anchor distT="0" distB="0" distL="114300" distR="114300" simplePos="0" relativeHeight="251665408" behindDoc="0" locked="0" layoutInCell="1" allowOverlap="1">
                  <wp:simplePos x="0" y="0"/>
                  <wp:positionH relativeFrom="column">
                    <wp:posOffset>6903720</wp:posOffset>
                  </wp:positionH>
                  <wp:positionV relativeFrom="paragraph">
                    <wp:posOffset>1725930</wp:posOffset>
                  </wp:positionV>
                  <wp:extent cx="676910" cy="609600"/>
                  <wp:effectExtent l="0" t="0" r="8890" b="0"/>
                  <wp:wrapNone/>
                  <wp:docPr id="55" name="图片_42"/>
                  <wp:cNvGraphicFramePr/>
                  <a:graphic xmlns:a="http://schemas.openxmlformats.org/drawingml/2006/main">
                    <a:graphicData uri="http://schemas.openxmlformats.org/drawingml/2006/picture">
                      <pic:pic xmlns:pic="http://schemas.openxmlformats.org/drawingml/2006/picture">
                        <pic:nvPicPr>
                          <pic:cNvPr id="55" name="图片_42"/>
                          <pic:cNvPicPr/>
                        </pic:nvPicPr>
                        <pic:blipFill>
                          <a:blip r:embed="rId31"/>
                          <a:stretch>
                            <a:fillRect/>
                          </a:stretch>
                        </pic:blipFill>
                        <pic:spPr>
                          <a:xfrm>
                            <a:off x="0" y="0"/>
                            <a:ext cx="676910" cy="609600"/>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lang w:val="en-US" w:eastAsia="zh-CN" w:bidi="ar"/>
              </w:rPr>
              <w:drawing>
                <wp:anchor distT="0" distB="0" distL="114300" distR="114300" simplePos="0" relativeHeight="251664384" behindDoc="0" locked="0" layoutInCell="1" allowOverlap="1">
                  <wp:simplePos x="0" y="0"/>
                  <wp:positionH relativeFrom="column">
                    <wp:posOffset>6751320</wp:posOffset>
                  </wp:positionH>
                  <wp:positionV relativeFrom="paragraph">
                    <wp:posOffset>1573530</wp:posOffset>
                  </wp:positionV>
                  <wp:extent cx="676910" cy="609600"/>
                  <wp:effectExtent l="0" t="0" r="8890" b="0"/>
                  <wp:wrapNone/>
                  <wp:docPr id="56" name="图片_42"/>
                  <wp:cNvGraphicFramePr/>
                  <a:graphic xmlns:a="http://schemas.openxmlformats.org/drawingml/2006/main">
                    <a:graphicData uri="http://schemas.openxmlformats.org/drawingml/2006/picture">
                      <pic:pic xmlns:pic="http://schemas.openxmlformats.org/drawingml/2006/picture">
                        <pic:nvPicPr>
                          <pic:cNvPr id="56" name="图片_42"/>
                          <pic:cNvPicPr/>
                        </pic:nvPicPr>
                        <pic:blipFill>
                          <a:blip r:embed="rId31"/>
                          <a:stretch>
                            <a:fillRect/>
                          </a:stretch>
                        </pic:blipFill>
                        <pic:spPr>
                          <a:xfrm>
                            <a:off x="0" y="0"/>
                            <a:ext cx="676910" cy="609600"/>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lang w:val="en-US" w:eastAsia="zh-CN" w:bidi="ar"/>
              </w:rPr>
              <w:drawing>
                <wp:anchor distT="0" distB="0" distL="114300" distR="114300" simplePos="0" relativeHeight="251663360" behindDoc="0" locked="0" layoutInCell="1" allowOverlap="1">
                  <wp:simplePos x="0" y="0"/>
                  <wp:positionH relativeFrom="column">
                    <wp:posOffset>6598920</wp:posOffset>
                  </wp:positionH>
                  <wp:positionV relativeFrom="paragraph">
                    <wp:posOffset>1421130</wp:posOffset>
                  </wp:positionV>
                  <wp:extent cx="676910" cy="609600"/>
                  <wp:effectExtent l="0" t="0" r="8890" b="0"/>
                  <wp:wrapNone/>
                  <wp:docPr id="58" name="图片_42"/>
                  <wp:cNvGraphicFramePr/>
                  <a:graphic xmlns:a="http://schemas.openxmlformats.org/drawingml/2006/main">
                    <a:graphicData uri="http://schemas.openxmlformats.org/drawingml/2006/picture">
                      <pic:pic xmlns:pic="http://schemas.openxmlformats.org/drawingml/2006/picture">
                        <pic:nvPicPr>
                          <pic:cNvPr id="58" name="图片_42"/>
                          <pic:cNvPicPr/>
                        </pic:nvPicPr>
                        <pic:blipFill>
                          <a:blip r:embed="rId31"/>
                          <a:stretch>
                            <a:fillRect/>
                          </a:stretch>
                        </pic:blipFill>
                        <pic:spPr>
                          <a:xfrm>
                            <a:off x="0" y="0"/>
                            <a:ext cx="676910" cy="609600"/>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lang w:val="en-US" w:eastAsia="zh-CN" w:bidi="ar"/>
              </w:rPr>
              <w:drawing>
                <wp:anchor distT="0" distB="0" distL="114300" distR="114300" simplePos="0" relativeHeight="251662336" behindDoc="0" locked="0" layoutInCell="1" allowOverlap="1">
                  <wp:simplePos x="0" y="0"/>
                  <wp:positionH relativeFrom="column">
                    <wp:posOffset>6446520</wp:posOffset>
                  </wp:positionH>
                  <wp:positionV relativeFrom="paragraph">
                    <wp:posOffset>1268730</wp:posOffset>
                  </wp:positionV>
                  <wp:extent cx="676910" cy="609600"/>
                  <wp:effectExtent l="0" t="0" r="8890" b="0"/>
                  <wp:wrapNone/>
                  <wp:docPr id="60" name="图片_42"/>
                  <wp:cNvGraphicFramePr/>
                  <a:graphic xmlns:a="http://schemas.openxmlformats.org/drawingml/2006/main">
                    <a:graphicData uri="http://schemas.openxmlformats.org/drawingml/2006/picture">
                      <pic:pic xmlns:pic="http://schemas.openxmlformats.org/drawingml/2006/picture">
                        <pic:nvPicPr>
                          <pic:cNvPr id="60" name="图片_42"/>
                          <pic:cNvPicPr/>
                        </pic:nvPicPr>
                        <pic:blipFill>
                          <a:blip r:embed="rId31"/>
                          <a:stretch>
                            <a:fillRect/>
                          </a:stretch>
                        </pic:blipFill>
                        <pic:spPr>
                          <a:xfrm>
                            <a:off x="0" y="0"/>
                            <a:ext cx="676910" cy="609600"/>
                          </a:xfrm>
                          <a:prstGeom prst="rect">
                            <a:avLst/>
                          </a:prstGeom>
                          <a:noFill/>
                          <a:ln>
                            <a:noFill/>
                          </a:ln>
                        </pic:spPr>
                      </pic:pic>
                    </a:graphicData>
                  </a:graphic>
                </wp:anchor>
              </w:drawing>
            </w:r>
          </w:p>
        </w:tc>
      </w:tr>
      <w:tr w14:paraId="5AF1D3E4">
        <w:tblPrEx>
          <w:tblCellMar>
            <w:top w:w="0" w:type="dxa"/>
            <w:left w:w="108" w:type="dxa"/>
            <w:bottom w:w="0" w:type="dxa"/>
            <w:right w:w="108" w:type="dxa"/>
          </w:tblCellMar>
        </w:tblPrEx>
        <w:trPr>
          <w:trHeight w:val="23" w:hRule="atLeast"/>
          <w:jc w:val="center"/>
        </w:trPr>
        <w:tc>
          <w:tcPr>
            <w:tcW w:w="5000" w:type="pct"/>
            <w:gridSpan w:val="4"/>
            <w:tcBorders>
              <w:top w:val="single" w:color="000000" w:sz="4" w:space="0"/>
              <w:left w:val="single" w:color="000000" w:sz="4" w:space="0"/>
              <w:bottom w:val="single" w:color="000000" w:sz="4" w:space="0"/>
              <w:right w:val="single" w:color="000000" w:sz="4" w:space="0"/>
            </w:tcBorders>
            <w:noWrap/>
            <w:vAlign w:val="center"/>
          </w:tcPr>
          <w:p w14:paraId="7CA5FF36">
            <w:pPr>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b/>
                <w:bCs/>
                <w:color w:val="0000FF"/>
                <w:sz w:val="24"/>
                <w:szCs w:val="24"/>
                <w:lang w:val="en-US" w:eastAsia="zh-CN"/>
              </w:rPr>
              <w:t>备餐区</w:t>
            </w:r>
          </w:p>
        </w:tc>
      </w:tr>
      <w:tr w14:paraId="684EEF16">
        <w:tblPrEx>
          <w:tblCellMar>
            <w:top w:w="0" w:type="dxa"/>
            <w:left w:w="108" w:type="dxa"/>
            <w:bottom w:w="0" w:type="dxa"/>
            <w:right w:w="108" w:type="dxa"/>
          </w:tblCellMar>
        </w:tblPrEx>
        <w:trPr>
          <w:trHeight w:val="23" w:hRule="atLeast"/>
          <w:jc w:val="center"/>
        </w:trPr>
        <w:tc>
          <w:tcPr>
            <w:tcW w:w="320" w:type="pct"/>
            <w:tcBorders>
              <w:top w:val="single" w:color="000000" w:sz="4" w:space="0"/>
              <w:left w:val="single" w:color="000000" w:sz="4" w:space="0"/>
              <w:bottom w:val="single" w:color="000000" w:sz="4" w:space="0"/>
              <w:right w:val="single" w:color="000000" w:sz="4" w:space="0"/>
            </w:tcBorders>
            <w:noWrap/>
            <w:vAlign w:val="center"/>
          </w:tcPr>
          <w:p w14:paraId="5C4C001F">
            <w:pPr>
              <w:jc w:val="center"/>
              <w:rPr>
                <w:rFonts w:hint="eastAsia" w:eastAsia="宋体"/>
                <w:lang w:val="en-US" w:eastAsia="zh-CN"/>
              </w:rPr>
            </w:pPr>
            <w:r>
              <w:rPr>
                <w:rFonts w:hint="eastAsia"/>
                <w:lang w:val="en-US" w:eastAsia="zh-CN"/>
              </w:rPr>
              <w:t>1</w:t>
            </w:r>
          </w:p>
        </w:tc>
        <w:tc>
          <w:tcPr>
            <w:tcW w:w="3332" w:type="pct"/>
            <w:tcBorders>
              <w:top w:val="single" w:color="000000" w:sz="4" w:space="0"/>
              <w:left w:val="single" w:color="000000" w:sz="4" w:space="0"/>
              <w:bottom w:val="single" w:color="000000" w:sz="4" w:space="0"/>
              <w:right w:val="single" w:color="000000" w:sz="4" w:space="0"/>
            </w:tcBorders>
            <w:noWrap/>
            <w:vAlign w:val="center"/>
          </w:tcPr>
          <w:p w14:paraId="482ABEFB">
            <w:pPr>
              <w:rPr>
                <w:rFonts w:hint="eastAsia" w:ascii="黑体" w:hAnsi="黑体" w:eastAsia="黑体" w:cs="Arial Narrow"/>
                <w:b/>
                <w:color w:val="000000" w:themeColor="text1"/>
                <w:kern w:val="1"/>
                <w:szCs w:val="21"/>
                <w14:textFill>
                  <w14:solidFill>
                    <w14:schemeClr w14:val="tx1"/>
                  </w14:solidFill>
                </w14:textFill>
              </w:rPr>
            </w:pPr>
            <w:r>
              <w:rPr>
                <w:rFonts w:hint="eastAsia" w:ascii="黑体" w:hAnsi="黑体" w:eastAsia="黑体" w:cs="Arial Narrow"/>
                <w:b/>
                <w:color w:val="000000" w:themeColor="text1"/>
                <w:kern w:val="1"/>
                <w:szCs w:val="21"/>
                <w:lang w:val="en-US" w:eastAsia="zh-CN"/>
                <w14:textFill>
                  <w14:solidFill>
                    <w14:schemeClr w14:val="tx1"/>
                  </w14:solidFill>
                </w14:textFill>
              </w:rPr>
              <w:t>五</w:t>
            </w:r>
            <w:r>
              <w:rPr>
                <w:rFonts w:hint="eastAsia" w:ascii="黑体" w:hAnsi="黑体" w:eastAsia="黑体" w:cs="Arial Narrow"/>
                <w:b/>
                <w:color w:val="000000" w:themeColor="text1"/>
                <w:kern w:val="1"/>
                <w:szCs w:val="21"/>
                <w14:textFill>
                  <w14:solidFill>
                    <w14:schemeClr w14:val="tx1"/>
                  </w14:solidFill>
                </w14:textFill>
              </w:rPr>
              <w:t>斗保温售菜台</w:t>
            </w:r>
          </w:p>
          <w:p w14:paraId="3F4086EC">
            <w:pPr>
              <w:tabs>
                <w:tab w:val="left" w:pos="851"/>
                <w:tab w:val="center" w:pos="5812"/>
                <w:tab w:val="decimal" w:pos="6804"/>
                <w:tab w:val="decimal" w:pos="8789"/>
              </w:tabs>
              <w:ind w:right="-6"/>
              <w:rPr>
                <w:rFonts w:ascii="新宋体" w:hAnsi="新宋体" w:eastAsia="新宋体" w:cs="新宋体"/>
                <w:szCs w:val="21"/>
              </w:rPr>
            </w:pPr>
            <w:r>
              <w:rPr>
                <w:rFonts w:hint="eastAsia" w:ascii="新宋体" w:hAnsi="新宋体" w:eastAsia="新宋体" w:cs="新宋体"/>
                <w:szCs w:val="21"/>
              </w:rPr>
              <w:t>说明：采用</w:t>
            </w:r>
            <w:r>
              <w:rPr>
                <w:rFonts w:hint="eastAsia" w:ascii="新宋体" w:hAnsi="新宋体" w:eastAsia="新宋体" w:cs="新宋体"/>
                <w:szCs w:val="21"/>
                <w:lang w:val="en-US" w:eastAsia="zh-CN"/>
              </w:rPr>
              <w:t>304</w:t>
            </w:r>
            <w:r>
              <w:rPr>
                <w:rFonts w:hint="eastAsia" w:ascii="新宋体" w:hAnsi="新宋体" w:eastAsia="新宋体" w:cs="新宋体"/>
                <w:szCs w:val="21"/>
              </w:rPr>
              <w:t>不锈钢磨砂板</w:t>
            </w:r>
          </w:p>
          <w:p w14:paraId="03D230E8">
            <w:pPr>
              <w:tabs>
                <w:tab w:val="left" w:pos="851"/>
                <w:tab w:val="center" w:pos="5812"/>
                <w:tab w:val="decimal" w:pos="6804"/>
                <w:tab w:val="decimal" w:pos="8789"/>
              </w:tabs>
              <w:ind w:right="-6"/>
              <w:rPr>
                <w:rFonts w:ascii="新宋体" w:hAnsi="新宋体" w:eastAsia="新宋体" w:cs="新宋体"/>
                <w:szCs w:val="21"/>
              </w:rPr>
            </w:pPr>
            <w:r>
              <w:rPr>
                <w:rFonts w:hint="eastAsia" w:ascii="新宋体" w:hAnsi="新宋体" w:eastAsia="新宋体" w:cs="新宋体"/>
                <w:szCs w:val="21"/>
              </w:rPr>
              <w:t>1、台面采用δ1.</w:t>
            </w:r>
            <w:r>
              <w:rPr>
                <w:rFonts w:hint="eastAsia" w:ascii="新宋体" w:hAnsi="新宋体" w:eastAsia="新宋体" w:cs="新宋体"/>
                <w:szCs w:val="21"/>
                <w:lang w:val="en-US" w:eastAsia="zh-CN"/>
              </w:rPr>
              <w:t>2</w:t>
            </w:r>
            <w:r>
              <w:rPr>
                <w:rFonts w:hint="eastAsia" w:ascii="新宋体" w:hAnsi="新宋体" w:eastAsia="新宋体" w:cs="新宋体"/>
                <w:szCs w:val="21"/>
              </w:rPr>
              <w:t>mm不锈钢板；</w:t>
            </w:r>
          </w:p>
          <w:p w14:paraId="0AE7E457">
            <w:pPr>
              <w:tabs>
                <w:tab w:val="left" w:pos="851"/>
                <w:tab w:val="center" w:pos="5812"/>
                <w:tab w:val="decimal" w:pos="6804"/>
                <w:tab w:val="decimal" w:pos="8789"/>
              </w:tabs>
              <w:ind w:right="-6"/>
              <w:rPr>
                <w:rFonts w:ascii="新宋体" w:hAnsi="新宋体" w:eastAsia="新宋体" w:cs="新宋体"/>
                <w:szCs w:val="21"/>
              </w:rPr>
            </w:pPr>
            <w:r>
              <w:rPr>
                <w:rFonts w:hint="eastAsia" w:ascii="新宋体" w:hAnsi="新宋体" w:eastAsia="新宋体" w:cs="新宋体"/>
                <w:szCs w:val="21"/>
              </w:rPr>
              <w:t>2、水箱、侧板、背板用δ1.0mm不锈钢板；</w:t>
            </w:r>
          </w:p>
          <w:p w14:paraId="36C4A5A7">
            <w:pPr>
              <w:tabs>
                <w:tab w:val="left" w:pos="851"/>
                <w:tab w:val="center" w:pos="5812"/>
                <w:tab w:val="decimal" w:pos="6804"/>
                <w:tab w:val="decimal" w:pos="8789"/>
              </w:tabs>
              <w:ind w:right="-6"/>
              <w:rPr>
                <w:rFonts w:ascii="新宋体" w:hAnsi="新宋体" w:eastAsia="新宋体" w:cs="新宋体"/>
                <w:szCs w:val="21"/>
              </w:rPr>
            </w:pPr>
            <w:r>
              <w:rPr>
                <w:rFonts w:hint="eastAsia" w:ascii="新宋体" w:hAnsi="新宋体" w:eastAsia="新宋体" w:cs="新宋体"/>
                <w:szCs w:val="21"/>
              </w:rPr>
              <w:t>3、腿管采用1.2mmφ38不锈钢管制作；</w:t>
            </w:r>
          </w:p>
          <w:p w14:paraId="300017BB">
            <w:pPr>
              <w:tabs>
                <w:tab w:val="left" w:pos="851"/>
                <w:tab w:val="center" w:pos="5812"/>
                <w:tab w:val="decimal" w:pos="6804"/>
                <w:tab w:val="decimal" w:pos="8789"/>
              </w:tabs>
              <w:ind w:right="-6"/>
              <w:rPr>
                <w:rFonts w:ascii="新宋体" w:hAnsi="新宋体" w:eastAsia="新宋体" w:cs="新宋体"/>
                <w:szCs w:val="21"/>
              </w:rPr>
            </w:pPr>
            <w:r>
              <w:rPr>
                <w:rFonts w:hint="eastAsia" w:ascii="新宋体" w:hAnsi="新宋体" w:eastAsia="新宋体" w:cs="新宋体"/>
                <w:szCs w:val="21"/>
              </w:rPr>
              <w:t>4、横档采用1.2mmφ25不锈钢方管；</w:t>
            </w:r>
          </w:p>
          <w:p w14:paraId="6F97655C">
            <w:pPr>
              <w:tabs>
                <w:tab w:val="left" w:pos="851"/>
                <w:tab w:val="center" w:pos="5812"/>
                <w:tab w:val="decimal" w:pos="6804"/>
                <w:tab w:val="decimal" w:pos="8789"/>
              </w:tabs>
              <w:ind w:right="-6"/>
              <w:rPr>
                <w:rFonts w:ascii="新宋体" w:hAnsi="新宋体" w:eastAsia="新宋体" w:cs="新宋体"/>
                <w:szCs w:val="21"/>
              </w:rPr>
            </w:pPr>
            <w:r>
              <w:rPr>
                <w:rFonts w:hint="eastAsia" w:ascii="新宋体" w:hAnsi="新宋体" w:eastAsia="新宋体" w:cs="新宋体"/>
                <w:szCs w:val="21"/>
              </w:rPr>
              <w:t>5、调节脚采用全金属外包不锈钢子弹脚；</w:t>
            </w:r>
          </w:p>
          <w:p w14:paraId="3E43A4A5">
            <w:pPr>
              <w:tabs>
                <w:tab w:val="left" w:pos="851"/>
                <w:tab w:val="center" w:pos="5812"/>
                <w:tab w:val="decimal" w:pos="6804"/>
                <w:tab w:val="decimal" w:pos="8789"/>
              </w:tabs>
              <w:ind w:right="-6"/>
              <w:rPr>
                <w:rFonts w:ascii="新宋体" w:hAnsi="新宋体" w:eastAsia="新宋体" w:cs="新宋体"/>
                <w:szCs w:val="21"/>
              </w:rPr>
            </w:pPr>
            <w:r>
              <w:rPr>
                <w:rFonts w:hint="eastAsia" w:ascii="新宋体" w:hAnsi="新宋体" w:eastAsia="新宋体" w:cs="新宋体"/>
                <w:szCs w:val="21"/>
              </w:rPr>
              <w:t>6、配不锈钢电热管，自动电控恒温式保温方式；</w:t>
            </w:r>
          </w:p>
          <w:p w14:paraId="17AABCC4">
            <w:pPr>
              <w:tabs>
                <w:tab w:val="left" w:pos="851"/>
                <w:tab w:val="center" w:pos="5812"/>
                <w:tab w:val="decimal" w:pos="6804"/>
                <w:tab w:val="decimal" w:pos="8789"/>
              </w:tabs>
              <w:ind w:right="-6"/>
              <w:rPr>
                <w:rFonts w:ascii="新宋体" w:hAnsi="新宋体" w:eastAsia="新宋体" w:cs="新宋体"/>
                <w:szCs w:val="21"/>
              </w:rPr>
            </w:pPr>
            <w:r>
              <w:rPr>
                <w:rFonts w:hint="eastAsia" w:ascii="新宋体" w:hAnsi="新宋体" w:eastAsia="新宋体" w:cs="新宋体"/>
                <w:szCs w:val="21"/>
              </w:rPr>
              <w:t>7、配1/1×5份数盆，水热式。</w:t>
            </w:r>
          </w:p>
          <w:p w14:paraId="1791E815">
            <w:pPr>
              <w:tabs>
                <w:tab w:val="left" w:pos="851"/>
                <w:tab w:val="center" w:pos="5812"/>
                <w:tab w:val="decimal" w:pos="6804"/>
                <w:tab w:val="decimal" w:pos="8789"/>
              </w:tabs>
              <w:ind w:right="-6"/>
              <w:rPr>
                <w:rFonts w:hint="eastAsia" w:ascii="新宋体" w:hAnsi="新宋体" w:eastAsia="新宋体" w:cs="新宋体"/>
                <w:szCs w:val="21"/>
              </w:rPr>
            </w:pPr>
            <w:r>
              <w:rPr>
                <w:rFonts w:hint="eastAsia" w:ascii="新宋体" w:hAnsi="新宋体" w:eastAsia="新宋体" w:cs="新宋体"/>
                <w:szCs w:val="21"/>
              </w:rPr>
              <w:t>电量：3KW/1PH/220V</w:t>
            </w:r>
          </w:p>
          <w:p w14:paraId="1B91D81F">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★8、投标人具有依据GB/T4208-2017外壳防护等级（IP代码）标准，保温台防护等级为IPX6及以上的检测证书；</w:t>
            </w:r>
          </w:p>
          <w:p w14:paraId="02EFBA3E">
            <w:pPr>
              <w:pStyle w:val="7"/>
              <w:rPr>
                <w:rFonts w:hint="eastAsia" w:ascii="新宋体" w:hAnsi="新宋体" w:eastAsia="新宋体" w:cs="新宋体"/>
                <w:szCs w:val="21"/>
              </w:rPr>
            </w:pPr>
            <w:r>
              <w:rPr>
                <w:rFonts w:hint="eastAsia" w:ascii="宋体" w:hAnsi="宋体" w:eastAsia="宋体" w:cs="宋体"/>
                <w:i w:val="0"/>
                <w:iCs w:val="0"/>
                <w:color w:val="auto"/>
                <w:kern w:val="0"/>
                <w:sz w:val="22"/>
                <w:szCs w:val="22"/>
                <w:highlight w:val="none"/>
                <w:u w:val="none"/>
                <w:lang w:val="en-US" w:eastAsia="zh-CN" w:bidi="ar"/>
              </w:rPr>
              <w:t>★9、投标人具有保温台的不锈钢加热盘在实验条件下长霉等级为0级的检测报告；</w:t>
            </w:r>
          </w:p>
          <w:p w14:paraId="4BFEF211">
            <w:pPr>
              <w:jc w:val="left"/>
              <w:rPr>
                <w:rFonts w:hint="eastAsia"/>
                <w:lang w:val="en-US" w:eastAsia="zh-CN"/>
              </w:rPr>
            </w:pPr>
            <w:r>
              <w:rPr>
                <w:rFonts w:hint="eastAsia" w:ascii="新宋体" w:hAnsi="新宋体" w:eastAsia="新宋体" w:cs="新宋体"/>
                <w:szCs w:val="21"/>
              </w:rPr>
              <w:t>规格：</w:t>
            </w:r>
            <w:r>
              <w:rPr>
                <w:rFonts w:hint="eastAsia" w:ascii="新宋体" w:hAnsi="新宋体" w:eastAsia="新宋体" w:cs="新宋体"/>
                <w:szCs w:val="21"/>
                <w:lang w:val="en-US" w:eastAsia="zh-CN"/>
              </w:rPr>
              <w:t>18</w:t>
            </w:r>
            <w:r>
              <w:rPr>
                <w:rFonts w:hint="eastAsia" w:ascii="新宋体" w:hAnsi="新宋体" w:eastAsia="新宋体" w:cs="新宋体"/>
                <w:szCs w:val="21"/>
              </w:rPr>
              <w:t>00*</w:t>
            </w:r>
            <w:r>
              <w:rPr>
                <w:rFonts w:hint="eastAsia" w:ascii="新宋体" w:hAnsi="新宋体" w:eastAsia="新宋体" w:cs="新宋体"/>
                <w:szCs w:val="21"/>
                <w:lang w:val="en-US" w:eastAsia="zh-CN"/>
              </w:rPr>
              <w:t>7</w:t>
            </w:r>
            <w:r>
              <w:rPr>
                <w:rFonts w:hint="eastAsia" w:ascii="新宋体" w:hAnsi="新宋体" w:eastAsia="新宋体" w:cs="新宋体"/>
                <w:szCs w:val="21"/>
              </w:rPr>
              <w:t>00*800</w:t>
            </w:r>
          </w:p>
        </w:tc>
        <w:tc>
          <w:tcPr>
            <w:tcW w:w="552" w:type="pct"/>
            <w:tcBorders>
              <w:top w:val="single" w:color="000000" w:sz="4" w:space="0"/>
              <w:left w:val="single" w:color="000000" w:sz="4" w:space="0"/>
              <w:bottom w:val="single" w:color="000000" w:sz="4" w:space="0"/>
              <w:right w:val="single" w:color="000000" w:sz="4" w:space="0"/>
            </w:tcBorders>
            <w:noWrap/>
            <w:vAlign w:val="center"/>
          </w:tcPr>
          <w:p w14:paraId="7818410B">
            <w:pPr>
              <w:jc w:val="center"/>
              <w:rPr>
                <w:rFonts w:hint="eastAsia" w:ascii="宋体" w:hAnsi="宋体" w:eastAsia="宋体" w:cs="宋体"/>
                <w:b/>
                <w:color w:val="000000"/>
                <w:kern w:val="1"/>
                <w:sz w:val="21"/>
                <w:szCs w:val="21"/>
                <w:lang w:val="en-US" w:eastAsia="zh-CN" w:bidi="ar-SA"/>
              </w:rPr>
            </w:pPr>
            <w:r>
              <w:rPr>
                <w:rFonts w:hint="eastAsia" w:ascii="宋体" w:hAnsi="宋体" w:cs="宋体"/>
                <w:b/>
                <w:kern w:val="1"/>
                <w:szCs w:val="21"/>
                <w:lang w:val="en-US" w:eastAsia="zh-CN"/>
              </w:rPr>
              <w:t>1</w:t>
            </w:r>
          </w:p>
        </w:tc>
        <w:tc>
          <w:tcPr>
            <w:tcW w:w="794" w:type="pct"/>
            <w:tcBorders>
              <w:top w:val="single" w:color="000000" w:sz="4" w:space="0"/>
              <w:left w:val="single" w:color="000000" w:sz="4" w:space="0"/>
              <w:bottom w:val="single" w:color="000000" w:sz="4" w:space="0"/>
              <w:right w:val="single" w:color="000000" w:sz="4" w:space="0"/>
            </w:tcBorders>
            <w:noWrap/>
            <w:vAlign w:val="center"/>
          </w:tcPr>
          <w:p w14:paraId="50B1AAAF">
            <w:pPr>
              <w:jc w:val="center"/>
              <w:rPr>
                <w:rFonts w:ascii="宋体" w:hAnsi="宋体" w:eastAsia="宋体" w:cs="宋体"/>
                <w:b/>
                <w:color w:val="000000"/>
                <w:kern w:val="1"/>
                <w:sz w:val="21"/>
                <w:szCs w:val="22"/>
                <w:lang w:val="en-US" w:eastAsia="zh-CN" w:bidi="ar-SA"/>
              </w:rPr>
            </w:pPr>
            <w:r>
              <w:rPr>
                <w:rFonts w:ascii="宋体" w:hAnsi="宋体" w:cs="Arial"/>
                <w:sz w:val="22"/>
                <w:szCs w:val="22"/>
              </w:rPr>
              <w:drawing>
                <wp:inline distT="0" distB="0" distL="114300" distR="114300">
                  <wp:extent cx="625475" cy="579120"/>
                  <wp:effectExtent l="0" t="0" r="3175" b="11430"/>
                  <wp:docPr id="18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 name="图片 2"/>
                          <pic:cNvPicPr>
                            <a:picLocks noChangeAspect="1"/>
                          </pic:cNvPicPr>
                        </pic:nvPicPr>
                        <pic:blipFill>
                          <a:blip r:embed="rId32" r:link="rId33" cstate="print"/>
                          <a:stretch>
                            <a:fillRect/>
                          </a:stretch>
                        </pic:blipFill>
                        <pic:spPr>
                          <a:xfrm>
                            <a:off x="0" y="0"/>
                            <a:ext cx="625475" cy="579120"/>
                          </a:xfrm>
                          <a:prstGeom prst="rect">
                            <a:avLst/>
                          </a:prstGeom>
                          <a:noFill/>
                          <a:ln>
                            <a:noFill/>
                          </a:ln>
                        </pic:spPr>
                      </pic:pic>
                    </a:graphicData>
                  </a:graphic>
                </wp:inline>
              </w:drawing>
            </w:r>
          </w:p>
        </w:tc>
      </w:tr>
      <w:tr w14:paraId="6B0BB16F">
        <w:tblPrEx>
          <w:tblCellMar>
            <w:top w:w="0" w:type="dxa"/>
            <w:left w:w="108" w:type="dxa"/>
            <w:bottom w:w="0" w:type="dxa"/>
            <w:right w:w="108" w:type="dxa"/>
          </w:tblCellMar>
        </w:tblPrEx>
        <w:trPr>
          <w:trHeight w:val="23" w:hRule="atLeast"/>
          <w:jc w:val="center"/>
        </w:trPr>
        <w:tc>
          <w:tcPr>
            <w:tcW w:w="320" w:type="pct"/>
            <w:tcBorders>
              <w:top w:val="single" w:color="000000" w:sz="4" w:space="0"/>
              <w:left w:val="single" w:color="000000" w:sz="4" w:space="0"/>
              <w:bottom w:val="single" w:color="000000" w:sz="4" w:space="0"/>
              <w:right w:val="single" w:color="000000" w:sz="4" w:space="0"/>
            </w:tcBorders>
            <w:noWrap/>
            <w:vAlign w:val="center"/>
          </w:tcPr>
          <w:p w14:paraId="54F1A20F">
            <w:pPr>
              <w:jc w:val="center"/>
              <w:rPr>
                <w:rFonts w:hint="eastAsia" w:eastAsia="宋体"/>
                <w:lang w:val="en-US" w:eastAsia="zh-CN"/>
              </w:rPr>
            </w:pPr>
            <w:r>
              <w:rPr>
                <w:rFonts w:hint="eastAsia"/>
                <w:lang w:val="en-US" w:eastAsia="zh-CN"/>
              </w:rPr>
              <w:t>2</w:t>
            </w:r>
          </w:p>
        </w:tc>
        <w:tc>
          <w:tcPr>
            <w:tcW w:w="3332" w:type="pct"/>
            <w:tcBorders>
              <w:top w:val="single" w:color="000000" w:sz="4" w:space="0"/>
              <w:left w:val="single" w:color="000000" w:sz="4" w:space="0"/>
              <w:bottom w:val="single" w:color="000000" w:sz="4" w:space="0"/>
              <w:right w:val="single" w:color="000000" w:sz="4" w:space="0"/>
            </w:tcBorders>
            <w:noWrap/>
          </w:tcPr>
          <w:p w14:paraId="4D28EAE1">
            <w:pPr>
              <w:rPr>
                <w:rFonts w:hint="eastAsia" w:ascii="黑体" w:hAnsi="宋体" w:eastAsia="黑体"/>
                <w:b/>
                <w:color w:val="000000"/>
                <w:szCs w:val="21"/>
                <w:lang w:val="en-US" w:eastAsia="zh-CN"/>
              </w:rPr>
            </w:pPr>
            <w:r>
              <w:rPr>
                <w:rFonts w:hint="eastAsia" w:ascii="黑体" w:hAnsi="宋体" w:eastAsia="黑体"/>
                <w:b/>
                <w:color w:val="000000"/>
                <w:szCs w:val="21"/>
                <w:lang w:val="en-US" w:eastAsia="zh-CN"/>
              </w:rPr>
              <w:t>冲孔保温台</w:t>
            </w:r>
          </w:p>
          <w:p w14:paraId="5803E605">
            <w:pPr>
              <w:tabs>
                <w:tab w:val="left" w:pos="851"/>
                <w:tab w:val="center" w:pos="5812"/>
                <w:tab w:val="decimal" w:pos="6804"/>
                <w:tab w:val="decimal" w:pos="8789"/>
              </w:tabs>
              <w:ind w:right="-6"/>
              <w:rPr>
                <w:rFonts w:ascii="新宋体" w:hAnsi="新宋体" w:eastAsia="新宋体" w:cs="新宋体"/>
                <w:szCs w:val="21"/>
              </w:rPr>
            </w:pPr>
            <w:r>
              <w:rPr>
                <w:rFonts w:hint="eastAsia" w:ascii="新宋体" w:hAnsi="新宋体" w:eastAsia="新宋体" w:cs="新宋体"/>
                <w:szCs w:val="21"/>
              </w:rPr>
              <w:t>说明：采用</w:t>
            </w:r>
            <w:r>
              <w:rPr>
                <w:rFonts w:hint="eastAsia" w:ascii="新宋体" w:hAnsi="新宋体" w:eastAsia="新宋体" w:cs="新宋体"/>
                <w:szCs w:val="21"/>
                <w:lang w:val="en-US" w:eastAsia="zh-CN"/>
              </w:rPr>
              <w:t>304</w:t>
            </w:r>
            <w:r>
              <w:rPr>
                <w:rFonts w:hint="eastAsia" w:ascii="新宋体" w:hAnsi="新宋体" w:eastAsia="新宋体" w:cs="新宋体"/>
                <w:szCs w:val="21"/>
              </w:rPr>
              <w:t>不锈钢磨砂板</w:t>
            </w:r>
          </w:p>
          <w:p w14:paraId="404B6E79">
            <w:pPr>
              <w:tabs>
                <w:tab w:val="left" w:pos="851"/>
                <w:tab w:val="center" w:pos="5812"/>
                <w:tab w:val="decimal" w:pos="6804"/>
                <w:tab w:val="decimal" w:pos="8789"/>
              </w:tabs>
              <w:ind w:right="-6"/>
              <w:rPr>
                <w:rFonts w:ascii="新宋体" w:hAnsi="新宋体" w:eastAsia="新宋体" w:cs="新宋体"/>
                <w:szCs w:val="21"/>
              </w:rPr>
            </w:pPr>
            <w:r>
              <w:rPr>
                <w:rFonts w:hint="eastAsia" w:ascii="新宋体" w:hAnsi="新宋体" w:eastAsia="新宋体" w:cs="新宋体"/>
                <w:szCs w:val="21"/>
              </w:rPr>
              <w:t>1、台面采用δ1.</w:t>
            </w:r>
            <w:r>
              <w:rPr>
                <w:rFonts w:hint="eastAsia" w:ascii="新宋体" w:hAnsi="新宋体" w:eastAsia="新宋体" w:cs="新宋体"/>
                <w:szCs w:val="21"/>
                <w:lang w:val="en-US" w:eastAsia="zh-CN"/>
              </w:rPr>
              <w:t>2</w:t>
            </w:r>
            <w:r>
              <w:rPr>
                <w:rFonts w:hint="eastAsia" w:ascii="新宋体" w:hAnsi="新宋体" w:eastAsia="新宋体" w:cs="新宋体"/>
                <w:szCs w:val="21"/>
              </w:rPr>
              <w:t>mm不锈钢板；</w:t>
            </w:r>
          </w:p>
          <w:p w14:paraId="342C7B84">
            <w:pPr>
              <w:tabs>
                <w:tab w:val="left" w:pos="851"/>
                <w:tab w:val="center" w:pos="5812"/>
                <w:tab w:val="decimal" w:pos="6804"/>
                <w:tab w:val="decimal" w:pos="8789"/>
              </w:tabs>
              <w:ind w:right="-6"/>
              <w:rPr>
                <w:rFonts w:ascii="新宋体" w:hAnsi="新宋体" w:eastAsia="新宋体" w:cs="新宋体"/>
                <w:szCs w:val="21"/>
              </w:rPr>
            </w:pPr>
            <w:r>
              <w:rPr>
                <w:rFonts w:hint="eastAsia" w:ascii="新宋体" w:hAnsi="新宋体" w:eastAsia="新宋体" w:cs="新宋体"/>
                <w:szCs w:val="21"/>
              </w:rPr>
              <w:t>2、水箱、侧板、背板用δ1.0mm不锈钢板；</w:t>
            </w:r>
          </w:p>
          <w:p w14:paraId="62BFA21C">
            <w:pPr>
              <w:tabs>
                <w:tab w:val="left" w:pos="851"/>
                <w:tab w:val="center" w:pos="5812"/>
                <w:tab w:val="decimal" w:pos="6804"/>
                <w:tab w:val="decimal" w:pos="8789"/>
              </w:tabs>
              <w:ind w:right="-6"/>
              <w:rPr>
                <w:rFonts w:ascii="新宋体" w:hAnsi="新宋体" w:eastAsia="新宋体" w:cs="新宋体"/>
                <w:szCs w:val="21"/>
              </w:rPr>
            </w:pPr>
            <w:r>
              <w:rPr>
                <w:rFonts w:hint="eastAsia" w:ascii="新宋体" w:hAnsi="新宋体" w:eastAsia="新宋体" w:cs="新宋体"/>
                <w:szCs w:val="21"/>
              </w:rPr>
              <w:t>3、腿管采用1.2mmφ38不锈钢管制作；</w:t>
            </w:r>
          </w:p>
          <w:p w14:paraId="2096441A">
            <w:pPr>
              <w:tabs>
                <w:tab w:val="left" w:pos="851"/>
                <w:tab w:val="center" w:pos="5812"/>
                <w:tab w:val="decimal" w:pos="6804"/>
                <w:tab w:val="decimal" w:pos="8789"/>
              </w:tabs>
              <w:ind w:right="-6"/>
              <w:rPr>
                <w:rFonts w:ascii="新宋体" w:hAnsi="新宋体" w:eastAsia="新宋体" w:cs="新宋体"/>
                <w:szCs w:val="21"/>
              </w:rPr>
            </w:pPr>
            <w:r>
              <w:rPr>
                <w:rFonts w:hint="eastAsia" w:ascii="新宋体" w:hAnsi="新宋体" w:eastAsia="新宋体" w:cs="新宋体"/>
                <w:szCs w:val="21"/>
              </w:rPr>
              <w:t>4、横档采用1.2mmφ25不锈钢方管；</w:t>
            </w:r>
          </w:p>
          <w:p w14:paraId="3E966767">
            <w:pPr>
              <w:tabs>
                <w:tab w:val="left" w:pos="851"/>
                <w:tab w:val="center" w:pos="5812"/>
                <w:tab w:val="decimal" w:pos="6804"/>
                <w:tab w:val="decimal" w:pos="8789"/>
              </w:tabs>
              <w:ind w:right="-6"/>
              <w:rPr>
                <w:rFonts w:ascii="新宋体" w:hAnsi="新宋体" w:eastAsia="新宋体" w:cs="新宋体"/>
                <w:szCs w:val="21"/>
              </w:rPr>
            </w:pPr>
            <w:r>
              <w:rPr>
                <w:rFonts w:hint="eastAsia" w:ascii="新宋体" w:hAnsi="新宋体" w:eastAsia="新宋体" w:cs="新宋体"/>
                <w:szCs w:val="21"/>
              </w:rPr>
              <w:t>5、调节脚采用全金属外包不锈钢子弹脚；</w:t>
            </w:r>
          </w:p>
          <w:p w14:paraId="1943CD71">
            <w:pPr>
              <w:tabs>
                <w:tab w:val="left" w:pos="851"/>
                <w:tab w:val="center" w:pos="5812"/>
                <w:tab w:val="decimal" w:pos="6804"/>
                <w:tab w:val="decimal" w:pos="8789"/>
              </w:tabs>
              <w:ind w:right="-6"/>
              <w:rPr>
                <w:rFonts w:ascii="新宋体" w:hAnsi="新宋体" w:eastAsia="新宋体" w:cs="新宋体"/>
                <w:szCs w:val="21"/>
              </w:rPr>
            </w:pPr>
            <w:r>
              <w:rPr>
                <w:rFonts w:hint="eastAsia" w:ascii="新宋体" w:hAnsi="新宋体" w:eastAsia="新宋体" w:cs="新宋体"/>
                <w:szCs w:val="21"/>
              </w:rPr>
              <w:t>6、配不锈钢电热管，自动电控恒温式保温方式；</w:t>
            </w:r>
          </w:p>
          <w:p w14:paraId="694927B4">
            <w:pPr>
              <w:tabs>
                <w:tab w:val="left" w:pos="851"/>
                <w:tab w:val="center" w:pos="5812"/>
                <w:tab w:val="decimal" w:pos="6804"/>
                <w:tab w:val="decimal" w:pos="8789"/>
              </w:tabs>
              <w:ind w:right="-6"/>
              <w:rPr>
                <w:rFonts w:ascii="新宋体" w:hAnsi="新宋体" w:eastAsia="新宋体" w:cs="新宋体"/>
                <w:szCs w:val="21"/>
              </w:rPr>
            </w:pPr>
            <w:r>
              <w:rPr>
                <w:rFonts w:hint="eastAsia" w:ascii="新宋体" w:hAnsi="新宋体" w:eastAsia="新宋体" w:cs="新宋体"/>
                <w:szCs w:val="21"/>
              </w:rPr>
              <w:t>7、配1/1×5份数盆，水热式。</w:t>
            </w:r>
          </w:p>
          <w:p w14:paraId="1AA02788">
            <w:pPr>
              <w:spacing w:line="0" w:lineRule="atLeast"/>
              <w:ind w:right="-6"/>
              <w:rPr>
                <w:rFonts w:hint="default" w:eastAsia="宋体"/>
                <w:szCs w:val="21"/>
                <w:lang w:val="en-US" w:eastAsia="zh-CN"/>
              </w:rPr>
            </w:pPr>
            <w:r>
              <w:rPr>
                <w:rFonts w:hint="eastAsia"/>
                <w:szCs w:val="21"/>
                <w:lang w:val="en-US" w:eastAsia="zh-CN"/>
              </w:rPr>
              <w:t>规格：1800*700*800</w:t>
            </w:r>
          </w:p>
        </w:tc>
        <w:tc>
          <w:tcPr>
            <w:tcW w:w="552" w:type="pct"/>
            <w:tcBorders>
              <w:top w:val="single" w:color="000000" w:sz="4" w:space="0"/>
              <w:left w:val="single" w:color="000000" w:sz="4" w:space="0"/>
              <w:bottom w:val="single" w:color="000000" w:sz="4" w:space="0"/>
              <w:right w:val="single" w:color="000000" w:sz="4" w:space="0"/>
            </w:tcBorders>
            <w:noWrap/>
            <w:vAlign w:val="center"/>
          </w:tcPr>
          <w:p w14:paraId="5D77E405">
            <w:pPr>
              <w:jc w:val="center"/>
              <w:rPr>
                <w:rFonts w:hint="eastAsia" w:ascii="宋体" w:hAnsi="宋体" w:eastAsia="宋体"/>
                <w:b/>
                <w:bCs/>
                <w:szCs w:val="21"/>
                <w:lang w:val="en-US" w:eastAsia="zh-CN"/>
              </w:rPr>
            </w:pPr>
            <w:r>
              <w:rPr>
                <w:rFonts w:hint="eastAsia" w:ascii="宋体" w:hAnsi="宋体"/>
                <w:b/>
                <w:bCs/>
                <w:szCs w:val="21"/>
                <w:lang w:val="en-US" w:eastAsia="zh-CN"/>
              </w:rPr>
              <w:t>1</w:t>
            </w:r>
          </w:p>
        </w:tc>
        <w:tc>
          <w:tcPr>
            <w:tcW w:w="794" w:type="pct"/>
            <w:tcBorders>
              <w:top w:val="single" w:color="000000" w:sz="4" w:space="0"/>
              <w:left w:val="single" w:color="000000" w:sz="4" w:space="0"/>
              <w:bottom w:val="single" w:color="000000" w:sz="4" w:space="0"/>
              <w:right w:val="single" w:color="000000" w:sz="4" w:space="0"/>
            </w:tcBorders>
            <w:noWrap/>
            <w:vAlign w:val="center"/>
          </w:tcPr>
          <w:p w14:paraId="4A310FE6">
            <w:pPr>
              <w:jc w:val="center"/>
              <w:rPr>
                <w:rFonts w:hint="eastAsia" w:ascii="仿宋_GB2312" w:eastAsia="仿宋_GB2312"/>
                <w:lang w:eastAsia="zh-CN"/>
              </w:rPr>
            </w:pPr>
            <w:r>
              <w:rPr>
                <w:rFonts w:hint="eastAsia" w:ascii="仿宋_GB2312" w:eastAsia="仿宋_GB2312"/>
                <w:lang w:eastAsia="zh-CN"/>
              </w:rPr>
              <w:drawing>
                <wp:inline distT="0" distB="0" distL="114300" distR="114300">
                  <wp:extent cx="675640" cy="419100"/>
                  <wp:effectExtent l="0" t="0" r="10160" b="0"/>
                  <wp:docPr id="61" name="图片 61" descr="6b62048648156036944bfbaa5e8ac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61" descr="6b62048648156036944bfbaa5e8ac23"/>
                          <pic:cNvPicPr>
                            <a:picLocks noChangeAspect="1"/>
                          </pic:cNvPicPr>
                        </pic:nvPicPr>
                        <pic:blipFill>
                          <a:blip r:embed="rId34"/>
                          <a:stretch>
                            <a:fillRect/>
                          </a:stretch>
                        </pic:blipFill>
                        <pic:spPr>
                          <a:xfrm>
                            <a:off x="0" y="0"/>
                            <a:ext cx="675640" cy="419100"/>
                          </a:xfrm>
                          <a:prstGeom prst="rect">
                            <a:avLst/>
                          </a:prstGeom>
                        </pic:spPr>
                      </pic:pic>
                    </a:graphicData>
                  </a:graphic>
                </wp:inline>
              </w:drawing>
            </w:r>
          </w:p>
        </w:tc>
      </w:tr>
      <w:tr w14:paraId="0FDDFCAF">
        <w:tblPrEx>
          <w:tblCellMar>
            <w:top w:w="0" w:type="dxa"/>
            <w:left w:w="108" w:type="dxa"/>
            <w:bottom w:w="0" w:type="dxa"/>
            <w:right w:w="108" w:type="dxa"/>
          </w:tblCellMar>
        </w:tblPrEx>
        <w:trPr>
          <w:trHeight w:val="23" w:hRule="atLeast"/>
          <w:jc w:val="center"/>
        </w:trPr>
        <w:tc>
          <w:tcPr>
            <w:tcW w:w="320" w:type="pct"/>
            <w:tcBorders>
              <w:top w:val="single" w:color="000000" w:sz="4" w:space="0"/>
              <w:left w:val="single" w:color="000000" w:sz="4" w:space="0"/>
              <w:bottom w:val="single" w:color="000000" w:sz="4" w:space="0"/>
              <w:right w:val="single" w:color="000000" w:sz="4" w:space="0"/>
            </w:tcBorders>
            <w:noWrap/>
            <w:vAlign w:val="center"/>
          </w:tcPr>
          <w:p w14:paraId="54F52BB2">
            <w:pPr>
              <w:jc w:val="center"/>
              <w:rPr>
                <w:rFonts w:hint="eastAsia" w:eastAsia="宋体"/>
                <w:color w:val="auto"/>
                <w:lang w:val="en-US" w:eastAsia="zh-CN"/>
              </w:rPr>
            </w:pPr>
            <w:r>
              <w:rPr>
                <w:rFonts w:hint="eastAsia"/>
                <w:color w:val="auto"/>
                <w:lang w:val="en-US" w:eastAsia="zh-CN"/>
              </w:rPr>
              <w:t>3</w:t>
            </w:r>
          </w:p>
        </w:tc>
        <w:tc>
          <w:tcPr>
            <w:tcW w:w="3332" w:type="pct"/>
            <w:tcBorders>
              <w:top w:val="single" w:color="000000" w:sz="4" w:space="0"/>
              <w:left w:val="single" w:color="000000" w:sz="4" w:space="0"/>
              <w:bottom w:val="single" w:color="000000" w:sz="4" w:space="0"/>
              <w:right w:val="single" w:color="000000" w:sz="4" w:space="0"/>
            </w:tcBorders>
            <w:noWrap/>
          </w:tcPr>
          <w:p w14:paraId="7406F32C">
            <w:pPr>
              <w:rPr>
                <w:rFonts w:hint="eastAsia" w:ascii="黑体" w:hAnsi="宋体" w:eastAsia="黑体"/>
                <w:b/>
                <w:color w:val="auto"/>
                <w:szCs w:val="21"/>
                <w:lang w:val="en-US" w:eastAsia="zh-CN"/>
              </w:rPr>
            </w:pPr>
            <w:r>
              <w:rPr>
                <w:rFonts w:hint="eastAsia" w:ascii="黑体" w:hAnsi="宋体" w:eastAsia="黑体"/>
                <w:b/>
                <w:color w:val="auto"/>
                <w:szCs w:val="21"/>
                <w:lang w:val="en-US" w:eastAsia="zh-CN"/>
              </w:rPr>
              <w:t>保温柜</w:t>
            </w:r>
          </w:p>
          <w:p w14:paraId="4029E242">
            <w:pPr>
              <w:tabs>
                <w:tab w:val="left" w:pos="851"/>
                <w:tab w:val="center" w:pos="5812"/>
                <w:tab w:val="decimal" w:pos="6804"/>
                <w:tab w:val="decimal" w:pos="8789"/>
              </w:tabs>
              <w:ind w:right="-6"/>
              <w:rPr>
                <w:rFonts w:hint="eastAsia" w:ascii="新宋体" w:hAnsi="新宋体" w:eastAsia="新宋体" w:cs="新宋体"/>
                <w:color w:val="auto"/>
                <w:szCs w:val="21"/>
                <w:lang w:val="en-US" w:eastAsia="zh-CN"/>
              </w:rPr>
            </w:pPr>
            <w:r>
              <w:rPr>
                <w:rFonts w:hint="eastAsia" w:ascii="新宋体" w:hAnsi="新宋体" w:eastAsia="新宋体" w:cs="新宋体"/>
                <w:color w:val="auto"/>
                <w:szCs w:val="21"/>
              </w:rPr>
              <w:t>说明：</w:t>
            </w:r>
            <w:r>
              <w:rPr>
                <w:rFonts w:hint="eastAsia" w:ascii="新宋体" w:hAnsi="新宋体" w:eastAsia="新宋体" w:cs="新宋体"/>
                <w:color w:val="auto"/>
                <w:szCs w:val="21"/>
                <w:lang w:val="en-US" w:eastAsia="zh-CN"/>
              </w:rPr>
              <w:t>1、整体采用SUS304不锈钢制作；</w:t>
            </w:r>
          </w:p>
          <w:p w14:paraId="2C234275">
            <w:pPr>
              <w:tabs>
                <w:tab w:val="left" w:pos="851"/>
                <w:tab w:val="center" w:pos="5812"/>
                <w:tab w:val="decimal" w:pos="6804"/>
                <w:tab w:val="decimal" w:pos="8789"/>
              </w:tabs>
              <w:ind w:right="-6"/>
              <w:rPr>
                <w:rFonts w:hint="eastAsia" w:ascii="新宋体" w:hAnsi="新宋体" w:eastAsia="新宋体" w:cs="新宋体"/>
                <w:color w:val="auto"/>
                <w:szCs w:val="21"/>
                <w:lang w:val="en-US" w:eastAsia="zh-CN"/>
              </w:rPr>
            </w:pPr>
            <w:r>
              <w:rPr>
                <w:rFonts w:hint="eastAsia" w:ascii="新宋体" w:hAnsi="新宋体" w:eastAsia="新宋体" w:cs="新宋体"/>
                <w:color w:val="auto"/>
                <w:szCs w:val="21"/>
                <w:lang w:val="en-US" w:eastAsia="zh-CN"/>
              </w:rPr>
              <w:t>2、顶板、层板、底板、侧板及面板采用1.2mm厚不锈钢板制作；</w:t>
            </w:r>
          </w:p>
          <w:p w14:paraId="4CBEA59D">
            <w:pPr>
              <w:tabs>
                <w:tab w:val="left" w:pos="851"/>
                <w:tab w:val="center" w:pos="5812"/>
                <w:tab w:val="decimal" w:pos="6804"/>
                <w:tab w:val="decimal" w:pos="8789"/>
              </w:tabs>
              <w:ind w:right="-6"/>
              <w:rPr>
                <w:rFonts w:hint="eastAsia" w:ascii="新宋体" w:hAnsi="新宋体" w:eastAsia="新宋体" w:cs="新宋体"/>
                <w:color w:val="auto"/>
                <w:szCs w:val="21"/>
                <w:lang w:val="en-US" w:eastAsia="zh-CN"/>
              </w:rPr>
            </w:pPr>
            <w:r>
              <w:rPr>
                <w:rFonts w:hint="eastAsia" w:ascii="新宋体" w:hAnsi="新宋体" w:eastAsia="新宋体" w:cs="新宋体"/>
                <w:color w:val="auto"/>
                <w:szCs w:val="21"/>
                <w:lang w:val="en-US" w:eastAsia="zh-CN"/>
              </w:rPr>
              <w:t>3、并用1.0mm厚不锈钢板折成加强筋加固；</w:t>
            </w:r>
          </w:p>
          <w:p w14:paraId="1F7633B6">
            <w:pPr>
              <w:tabs>
                <w:tab w:val="left" w:pos="851"/>
                <w:tab w:val="center" w:pos="5812"/>
                <w:tab w:val="decimal" w:pos="6804"/>
                <w:tab w:val="decimal" w:pos="8789"/>
              </w:tabs>
              <w:ind w:right="-6"/>
              <w:rPr>
                <w:rFonts w:hint="default"/>
                <w:color w:val="auto"/>
                <w:szCs w:val="21"/>
                <w:lang w:val="en-US" w:eastAsia="zh-CN"/>
              </w:rPr>
            </w:pPr>
            <w:r>
              <w:rPr>
                <w:rFonts w:hint="eastAsia" w:ascii="新宋体" w:hAnsi="新宋体" w:eastAsia="新宋体" w:cs="新宋体"/>
                <w:color w:val="auto"/>
                <w:szCs w:val="21"/>
                <w:lang w:val="en-US" w:eastAsia="zh-CN"/>
              </w:rPr>
              <w:t>规格：1330*815*1700</w:t>
            </w:r>
          </w:p>
        </w:tc>
        <w:tc>
          <w:tcPr>
            <w:tcW w:w="552" w:type="pct"/>
            <w:tcBorders>
              <w:top w:val="single" w:color="000000" w:sz="4" w:space="0"/>
              <w:left w:val="single" w:color="000000" w:sz="4" w:space="0"/>
              <w:bottom w:val="single" w:color="000000" w:sz="4" w:space="0"/>
              <w:right w:val="single" w:color="000000" w:sz="4" w:space="0"/>
            </w:tcBorders>
            <w:noWrap/>
            <w:vAlign w:val="center"/>
          </w:tcPr>
          <w:p w14:paraId="5E9D9669">
            <w:pPr>
              <w:jc w:val="center"/>
              <w:rPr>
                <w:rFonts w:hint="default" w:ascii="宋体" w:hAnsi="宋体" w:eastAsia="宋体"/>
                <w:b/>
                <w:bCs/>
                <w:color w:val="auto"/>
                <w:szCs w:val="21"/>
                <w:lang w:val="en-US" w:eastAsia="zh-CN"/>
              </w:rPr>
            </w:pPr>
            <w:r>
              <w:rPr>
                <w:rFonts w:hint="eastAsia" w:ascii="宋体" w:hAnsi="宋体"/>
                <w:b/>
                <w:bCs/>
                <w:color w:val="auto"/>
                <w:szCs w:val="21"/>
                <w:lang w:val="en-US" w:eastAsia="zh-CN"/>
              </w:rPr>
              <w:t>1</w:t>
            </w:r>
          </w:p>
        </w:tc>
        <w:tc>
          <w:tcPr>
            <w:tcW w:w="794" w:type="pct"/>
            <w:tcBorders>
              <w:top w:val="single" w:color="000000" w:sz="4" w:space="0"/>
              <w:left w:val="single" w:color="000000" w:sz="4" w:space="0"/>
              <w:bottom w:val="single" w:color="000000" w:sz="4" w:space="0"/>
              <w:right w:val="single" w:color="000000" w:sz="4" w:space="0"/>
            </w:tcBorders>
            <w:noWrap/>
            <w:vAlign w:val="center"/>
          </w:tcPr>
          <w:p w14:paraId="077E9808">
            <w:pPr>
              <w:jc w:val="center"/>
              <w:rPr>
                <w:rFonts w:ascii="仿宋_GB2312" w:eastAsia="仿宋_GB2312"/>
                <w:color w:val="FF0000"/>
              </w:rPr>
            </w:pPr>
            <w:r>
              <w:rPr>
                <w:rFonts w:ascii="Calibri" w:hAnsi="Calibri"/>
                <w:color w:val="FF0000"/>
                <w:sz w:val="18"/>
                <w:szCs w:val="18"/>
              </w:rPr>
              <w:drawing>
                <wp:inline distT="0" distB="0" distL="0" distR="0">
                  <wp:extent cx="609600" cy="768350"/>
                  <wp:effectExtent l="0" t="0" r="0" b="12700"/>
                  <wp:docPr id="64" name="图片 29" descr="1H1J@EPPLA[_RVXSZIVGQ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29" descr="1H1J@EPPLA[_RVXSZIVGQFS"/>
                          <pic:cNvPicPr>
                            <a:picLocks noChangeAspect="1" noChangeArrowheads="1"/>
                          </pic:cNvPicPr>
                        </pic:nvPicPr>
                        <pic:blipFill>
                          <a:blip r:embed="rId26" cstate="print"/>
                          <a:srcRect/>
                          <a:stretch>
                            <a:fillRect/>
                          </a:stretch>
                        </pic:blipFill>
                        <pic:spPr>
                          <a:xfrm>
                            <a:off x="0" y="0"/>
                            <a:ext cx="609600" cy="768350"/>
                          </a:xfrm>
                          <a:prstGeom prst="rect">
                            <a:avLst/>
                          </a:prstGeom>
                          <a:noFill/>
                          <a:ln w="9525">
                            <a:noFill/>
                            <a:miter lim="800000"/>
                            <a:headEnd/>
                            <a:tailEnd/>
                          </a:ln>
                        </pic:spPr>
                      </pic:pic>
                    </a:graphicData>
                  </a:graphic>
                </wp:inline>
              </w:drawing>
            </w:r>
          </w:p>
        </w:tc>
      </w:tr>
      <w:tr w14:paraId="11CE364F">
        <w:tblPrEx>
          <w:tblCellMar>
            <w:top w:w="0" w:type="dxa"/>
            <w:left w:w="108" w:type="dxa"/>
            <w:bottom w:w="0" w:type="dxa"/>
            <w:right w:w="108" w:type="dxa"/>
          </w:tblCellMar>
        </w:tblPrEx>
        <w:trPr>
          <w:trHeight w:val="23" w:hRule="atLeast"/>
          <w:jc w:val="center"/>
        </w:trPr>
        <w:tc>
          <w:tcPr>
            <w:tcW w:w="320" w:type="pct"/>
            <w:tcBorders>
              <w:top w:val="single" w:color="000000" w:sz="4" w:space="0"/>
              <w:left w:val="single" w:color="000000" w:sz="4" w:space="0"/>
              <w:bottom w:val="single" w:color="000000" w:sz="4" w:space="0"/>
              <w:right w:val="single" w:color="000000" w:sz="4" w:space="0"/>
            </w:tcBorders>
            <w:noWrap/>
            <w:vAlign w:val="center"/>
          </w:tcPr>
          <w:p w14:paraId="3DF5EC9A">
            <w:pPr>
              <w:jc w:val="center"/>
              <w:rPr>
                <w:rFonts w:hint="eastAsia" w:eastAsia="宋体"/>
                <w:color w:val="auto"/>
                <w:lang w:val="en-US" w:eastAsia="zh-CN"/>
              </w:rPr>
            </w:pPr>
            <w:r>
              <w:rPr>
                <w:rFonts w:hint="eastAsia"/>
                <w:color w:val="auto"/>
                <w:lang w:val="en-US" w:eastAsia="zh-CN"/>
              </w:rPr>
              <w:t>4</w:t>
            </w:r>
          </w:p>
        </w:tc>
        <w:tc>
          <w:tcPr>
            <w:tcW w:w="3332" w:type="pct"/>
            <w:tcBorders>
              <w:top w:val="single" w:color="000000" w:sz="4" w:space="0"/>
              <w:left w:val="single" w:color="000000" w:sz="4" w:space="0"/>
              <w:bottom w:val="single" w:color="000000" w:sz="4" w:space="0"/>
              <w:right w:val="single" w:color="000000" w:sz="4" w:space="0"/>
            </w:tcBorders>
            <w:noWrap/>
            <w:vAlign w:val="center"/>
          </w:tcPr>
          <w:p w14:paraId="01F2CF56">
            <w:pPr>
              <w:rPr>
                <w:rFonts w:hint="eastAsia" w:ascii="黑体" w:hAnsi="宋体" w:eastAsia="黑体"/>
                <w:b/>
                <w:color w:val="auto"/>
                <w:szCs w:val="21"/>
                <w:lang w:eastAsia="zh-CN"/>
              </w:rPr>
            </w:pPr>
            <w:r>
              <w:rPr>
                <w:rFonts w:hint="eastAsia" w:ascii="黑体" w:hAnsi="宋体" w:eastAsia="黑体"/>
                <w:b/>
                <w:color w:val="auto"/>
                <w:szCs w:val="21"/>
              </w:rPr>
              <w:t>留样</w:t>
            </w:r>
            <w:r>
              <w:rPr>
                <w:rFonts w:hint="eastAsia" w:ascii="黑体" w:hAnsi="宋体" w:eastAsia="黑体"/>
                <w:b/>
                <w:color w:val="auto"/>
                <w:szCs w:val="21"/>
                <w:lang w:val="en-US" w:eastAsia="zh-CN"/>
              </w:rPr>
              <w:t>冰箱</w:t>
            </w:r>
          </w:p>
          <w:p w14:paraId="0DD5FF84">
            <w:pPr>
              <w:tabs>
                <w:tab w:val="left" w:pos="851"/>
                <w:tab w:val="center" w:pos="5812"/>
                <w:tab w:val="decimal" w:pos="6804"/>
                <w:tab w:val="decimal" w:pos="8789"/>
              </w:tabs>
              <w:ind w:right="-6"/>
              <w:rPr>
                <w:rFonts w:ascii="新宋体" w:hAnsi="新宋体" w:eastAsia="新宋体" w:cs="新宋体"/>
                <w:color w:val="auto"/>
                <w:szCs w:val="21"/>
              </w:rPr>
            </w:pPr>
            <w:r>
              <w:rPr>
                <w:rFonts w:hint="eastAsia" w:ascii="新宋体" w:hAnsi="新宋体" w:eastAsia="新宋体" w:cs="新宋体"/>
                <w:color w:val="auto"/>
                <w:szCs w:val="21"/>
              </w:rPr>
              <w:t>说明：冷藏温度：-5℃</w:t>
            </w:r>
            <w:r>
              <w:rPr>
                <w:rFonts w:hint="eastAsia" w:ascii="新宋体" w:hAnsi="新宋体" w:eastAsia="新宋体" w:cs="新宋体"/>
                <w:color w:val="auto"/>
                <w:szCs w:val="21"/>
              </w:rPr>
              <w:sym w:font="Symbol" w:char="F07E"/>
            </w:r>
            <w:r>
              <w:rPr>
                <w:rFonts w:hint="eastAsia" w:ascii="新宋体" w:hAnsi="新宋体" w:eastAsia="新宋体" w:cs="新宋体"/>
                <w:color w:val="auto"/>
                <w:szCs w:val="21"/>
              </w:rPr>
              <w:t>5℃</w:t>
            </w:r>
          </w:p>
          <w:p w14:paraId="54C56340">
            <w:pPr>
              <w:tabs>
                <w:tab w:val="left" w:pos="851"/>
                <w:tab w:val="center" w:pos="5812"/>
                <w:tab w:val="decimal" w:pos="6804"/>
                <w:tab w:val="decimal" w:pos="8789"/>
              </w:tabs>
              <w:ind w:right="-6"/>
              <w:rPr>
                <w:rFonts w:ascii="新宋体" w:hAnsi="新宋体" w:eastAsia="新宋体" w:cs="新宋体"/>
                <w:color w:val="auto"/>
                <w:szCs w:val="21"/>
              </w:rPr>
            </w:pPr>
            <w:r>
              <w:rPr>
                <w:rFonts w:hint="eastAsia" w:ascii="新宋体" w:hAnsi="新宋体" w:eastAsia="新宋体" w:cs="新宋体"/>
                <w:color w:val="auto"/>
                <w:szCs w:val="21"/>
              </w:rPr>
              <w:t>冷冻温度：-6℃</w:t>
            </w:r>
            <w:r>
              <w:rPr>
                <w:rFonts w:hint="eastAsia" w:ascii="新宋体" w:hAnsi="新宋体" w:eastAsia="新宋体" w:cs="新宋体"/>
                <w:color w:val="auto"/>
                <w:szCs w:val="21"/>
              </w:rPr>
              <w:sym w:font="Symbol" w:char="F07E"/>
            </w:r>
            <w:r>
              <w:rPr>
                <w:rFonts w:hint="eastAsia" w:ascii="新宋体" w:hAnsi="新宋体" w:eastAsia="新宋体" w:cs="新宋体"/>
                <w:color w:val="auto"/>
                <w:szCs w:val="21"/>
              </w:rPr>
              <w:t>-15℃</w:t>
            </w:r>
          </w:p>
          <w:p w14:paraId="534DC138">
            <w:pPr>
              <w:tabs>
                <w:tab w:val="left" w:pos="851"/>
                <w:tab w:val="center" w:pos="5812"/>
                <w:tab w:val="decimal" w:pos="6804"/>
                <w:tab w:val="decimal" w:pos="8789"/>
              </w:tabs>
              <w:ind w:right="-6"/>
              <w:rPr>
                <w:rFonts w:ascii="新宋体" w:hAnsi="新宋体" w:eastAsia="新宋体" w:cs="新宋体"/>
                <w:color w:val="auto"/>
                <w:szCs w:val="21"/>
              </w:rPr>
            </w:pPr>
            <w:r>
              <w:rPr>
                <w:rFonts w:hint="eastAsia" w:ascii="新宋体" w:hAnsi="新宋体" w:eastAsia="新宋体" w:cs="新宋体"/>
                <w:color w:val="auto"/>
                <w:szCs w:val="21"/>
              </w:rPr>
              <w:t>全铜盘管、名牌压缩机、自动回归门</w:t>
            </w:r>
          </w:p>
          <w:p w14:paraId="3732FAC3">
            <w:pPr>
              <w:tabs>
                <w:tab w:val="left" w:pos="851"/>
                <w:tab w:val="center" w:pos="5812"/>
                <w:tab w:val="decimal" w:pos="6804"/>
                <w:tab w:val="decimal" w:pos="8789"/>
              </w:tabs>
              <w:ind w:right="-6" w:rightChars="0"/>
              <w:rPr>
                <w:rFonts w:hint="eastAsia" w:ascii="宋体" w:hAnsi="宋体" w:eastAsia="宋体" w:cs="宋体"/>
                <w:color w:val="auto"/>
                <w:kern w:val="1"/>
                <w:sz w:val="21"/>
                <w:szCs w:val="21"/>
                <w:lang w:val="en-US" w:eastAsia="zh-CN" w:bidi="ar-SA"/>
              </w:rPr>
            </w:pPr>
            <w:r>
              <w:rPr>
                <w:rFonts w:hint="eastAsia" w:ascii="新宋体" w:hAnsi="新宋体" w:eastAsia="新宋体" w:cs="新宋体"/>
                <w:color w:val="auto"/>
                <w:szCs w:val="21"/>
              </w:rPr>
              <w:t>规格：600*620*1920</w:t>
            </w:r>
          </w:p>
        </w:tc>
        <w:tc>
          <w:tcPr>
            <w:tcW w:w="552" w:type="pct"/>
            <w:tcBorders>
              <w:top w:val="single" w:color="000000" w:sz="4" w:space="0"/>
              <w:left w:val="single" w:color="000000" w:sz="4" w:space="0"/>
              <w:bottom w:val="single" w:color="000000" w:sz="4" w:space="0"/>
              <w:right w:val="single" w:color="000000" w:sz="4" w:space="0"/>
            </w:tcBorders>
            <w:noWrap/>
            <w:vAlign w:val="center"/>
          </w:tcPr>
          <w:p w14:paraId="795B3D61">
            <w:pPr>
              <w:widowControl/>
              <w:spacing w:line="0" w:lineRule="atLeast"/>
              <w:jc w:val="center"/>
              <w:rPr>
                <w:rFonts w:hint="eastAsia" w:ascii="宋体" w:hAnsi="宋体" w:cs="宋体" w:eastAsiaTheme="minorEastAsia"/>
                <w:b/>
                <w:bCs/>
                <w:color w:val="auto"/>
                <w:kern w:val="1"/>
                <w:sz w:val="21"/>
                <w:szCs w:val="21"/>
                <w:lang w:val="en-US" w:eastAsia="zh-CN" w:bidi="ar-SA"/>
              </w:rPr>
            </w:pPr>
            <w:r>
              <w:rPr>
                <w:rFonts w:hint="eastAsia" w:ascii="宋体" w:hAnsi="宋体" w:cs="Arial" w:eastAsiaTheme="minorEastAsia"/>
                <w:b/>
                <w:bCs/>
                <w:color w:val="auto"/>
                <w:szCs w:val="21"/>
              </w:rPr>
              <w:t>1</w:t>
            </w:r>
          </w:p>
        </w:tc>
        <w:tc>
          <w:tcPr>
            <w:tcW w:w="794" w:type="pct"/>
            <w:tcBorders>
              <w:top w:val="single" w:color="000000" w:sz="4" w:space="0"/>
              <w:left w:val="single" w:color="000000" w:sz="4" w:space="0"/>
              <w:bottom w:val="single" w:color="000000" w:sz="4" w:space="0"/>
              <w:right w:val="single" w:color="000000" w:sz="4" w:space="0"/>
            </w:tcBorders>
            <w:noWrap/>
            <w:vAlign w:val="center"/>
          </w:tcPr>
          <w:p w14:paraId="50ECA5C9">
            <w:pPr>
              <w:pStyle w:val="68"/>
              <w:ind w:firstLine="210" w:firstLineChars="100"/>
              <w:rPr>
                <w:color w:val="FF0000"/>
              </w:rPr>
            </w:pPr>
            <w:r>
              <w:rPr>
                <w:color w:val="FF0000"/>
              </w:rPr>
              <w:drawing>
                <wp:inline distT="0" distB="0" distL="114300" distR="114300">
                  <wp:extent cx="626110" cy="627380"/>
                  <wp:effectExtent l="0" t="0" r="2540" b="1270"/>
                  <wp:docPr id="185" name="图片 20" descr="wps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 name="图片 20" descr="wps55"/>
                          <pic:cNvPicPr>
                            <a:picLocks noChangeAspect="1"/>
                          </pic:cNvPicPr>
                        </pic:nvPicPr>
                        <pic:blipFill>
                          <a:blip r:embed="rId35" cstate="print"/>
                          <a:stretch>
                            <a:fillRect/>
                          </a:stretch>
                        </pic:blipFill>
                        <pic:spPr>
                          <a:xfrm>
                            <a:off x="0" y="0"/>
                            <a:ext cx="626110" cy="627380"/>
                          </a:xfrm>
                          <a:prstGeom prst="rect">
                            <a:avLst/>
                          </a:prstGeom>
                          <a:noFill/>
                          <a:ln>
                            <a:noFill/>
                          </a:ln>
                        </pic:spPr>
                      </pic:pic>
                    </a:graphicData>
                  </a:graphic>
                </wp:inline>
              </w:drawing>
            </w:r>
          </w:p>
          <w:p w14:paraId="24DAF9B9">
            <w:pPr>
              <w:pStyle w:val="68"/>
              <w:rPr>
                <w:rFonts w:hint="eastAsia" w:ascii="宋体" w:hAnsi="宋体" w:eastAsia="Times New Roman" w:cs="宋体"/>
                <w:color w:val="FF0000"/>
                <w:kern w:val="1"/>
                <w:sz w:val="21"/>
                <w:szCs w:val="21"/>
                <w:lang w:val="en-US" w:eastAsia="zh-CN" w:bidi="ar-SA"/>
              </w:rPr>
            </w:pPr>
          </w:p>
        </w:tc>
      </w:tr>
      <w:tr w14:paraId="18933A74">
        <w:tblPrEx>
          <w:tblCellMar>
            <w:top w:w="0" w:type="dxa"/>
            <w:left w:w="108" w:type="dxa"/>
            <w:bottom w:w="0" w:type="dxa"/>
            <w:right w:w="108" w:type="dxa"/>
          </w:tblCellMar>
        </w:tblPrEx>
        <w:trPr>
          <w:trHeight w:val="23" w:hRule="atLeast"/>
          <w:jc w:val="center"/>
        </w:trPr>
        <w:tc>
          <w:tcPr>
            <w:tcW w:w="5000" w:type="pct"/>
            <w:gridSpan w:val="4"/>
            <w:tcBorders>
              <w:top w:val="single" w:color="000000" w:sz="4" w:space="0"/>
              <w:left w:val="single" w:color="000000" w:sz="4" w:space="0"/>
              <w:bottom w:val="single" w:color="000000" w:sz="4" w:space="0"/>
              <w:right w:val="single" w:color="000000" w:sz="4" w:space="0"/>
            </w:tcBorders>
            <w:noWrap/>
            <w:vAlign w:val="center"/>
          </w:tcPr>
          <w:p w14:paraId="5B070404">
            <w:pPr>
              <w:pStyle w:val="68"/>
              <w:jc w:val="center"/>
              <w:rPr>
                <w:rFonts w:hint="eastAsia" w:ascii="宋体" w:hAnsi="宋体" w:eastAsia="Times New Roman" w:cs="宋体"/>
                <w:color w:val="FF0000"/>
                <w:kern w:val="1"/>
                <w:sz w:val="21"/>
                <w:szCs w:val="21"/>
                <w:lang w:val="en-US" w:eastAsia="zh-CN" w:bidi="ar-SA"/>
              </w:rPr>
            </w:pPr>
            <w:r>
              <w:rPr>
                <w:rFonts w:hint="eastAsia" w:ascii="宋体" w:hAnsi="宋体"/>
                <w:b/>
                <w:bCs/>
                <w:color w:val="0000FF"/>
                <w:sz w:val="24"/>
                <w:szCs w:val="24"/>
                <w:lang w:val="en-US" w:eastAsia="zh-CN"/>
              </w:rPr>
              <w:t>回收区</w:t>
            </w:r>
          </w:p>
        </w:tc>
      </w:tr>
      <w:tr w14:paraId="15821E89">
        <w:tblPrEx>
          <w:tblCellMar>
            <w:top w:w="0" w:type="dxa"/>
            <w:left w:w="108" w:type="dxa"/>
            <w:bottom w:w="0" w:type="dxa"/>
            <w:right w:w="108" w:type="dxa"/>
          </w:tblCellMar>
        </w:tblPrEx>
        <w:trPr>
          <w:trHeight w:val="23" w:hRule="atLeast"/>
          <w:jc w:val="center"/>
        </w:trPr>
        <w:tc>
          <w:tcPr>
            <w:tcW w:w="320" w:type="pct"/>
            <w:tcBorders>
              <w:top w:val="single" w:color="000000" w:sz="4" w:space="0"/>
              <w:left w:val="single" w:color="000000" w:sz="4" w:space="0"/>
              <w:bottom w:val="single" w:color="000000" w:sz="4" w:space="0"/>
              <w:right w:val="single" w:color="000000" w:sz="4" w:space="0"/>
            </w:tcBorders>
            <w:noWrap/>
            <w:vAlign w:val="center"/>
          </w:tcPr>
          <w:p w14:paraId="4F292835">
            <w:pPr>
              <w:jc w:val="center"/>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w:t>
            </w:r>
          </w:p>
        </w:tc>
        <w:tc>
          <w:tcPr>
            <w:tcW w:w="3332" w:type="pct"/>
            <w:tcBorders>
              <w:top w:val="single" w:color="000000" w:sz="4" w:space="0"/>
              <w:left w:val="single" w:color="000000" w:sz="4" w:space="0"/>
              <w:bottom w:val="single" w:color="000000" w:sz="4" w:space="0"/>
              <w:right w:val="single" w:color="000000" w:sz="4" w:space="0"/>
            </w:tcBorders>
            <w:noWrap/>
            <w:vAlign w:val="center"/>
          </w:tcPr>
          <w:p w14:paraId="25E202B5">
            <w:pPr>
              <w:tabs>
                <w:tab w:val="left" w:pos="851"/>
                <w:tab w:val="center" w:pos="5812"/>
                <w:tab w:val="decimal" w:pos="7229"/>
                <w:tab w:val="decimal" w:pos="8789"/>
              </w:tabs>
              <w:spacing w:line="0" w:lineRule="atLeast"/>
              <w:ind w:right="-6"/>
              <w:rPr>
                <w:rFonts w:ascii="新宋体" w:hAnsi="新宋体" w:eastAsia="新宋体" w:cs="新宋体"/>
                <w:color w:val="000000" w:themeColor="text1"/>
                <w:szCs w:val="21"/>
                <w14:textFill>
                  <w14:solidFill>
                    <w14:schemeClr w14:val="tx1"/>
                  </w14:solidFill>
                </w14:textFill>
              </w:rPr>
            </w:pPr>
            <w:r>
              <w:rPr>
                <w:rFonts w:hint="eastAsia" w:ascii="黑体" w:hAnsi="黑体" w:eastAsia="黑体" w:cs="Arial Narrow"/>
                <w:b/>
                <w:color w:val="000000" w:themeColor="text1"/>
                <w:kern w:val="1"/>
                <w:szCs w:val="21"/>
                <w:lang w:val="en-US" w:eastAsia="zh-CN"/>
                <w14:textFill>
                  <w14:solidFill>
                    <w14:schemeClr w14:val="tx1"/>
                  </w14:solidFill>
                </w14:textFill>
              </w:rPr>
              <w:t>残菜柜带推车</w:t>
            </w:r>
            <w:r>
              <w:rPr>
                <w:rFonts w:hint="eastAsia" w:ascii="宋体" w:hAnsi="宋体" w:cs="宋体"/>
                <w:color w:val="000000" w:themeColor="text1"/>
                <w:szCs w:val="21"/>
                <w14:textFill>
                  <w14:solidFill>
                    <w14:schemeClr w14:val="tx1"/>
                  </w14:solidFill>
                </w14:textFill>
              </w:rPr>
              <w:br w:type="textWrapping"/>
            </w:r>
            <w:r>
              <w:rPr>
                <w:rFonts w:hint="eastAsia" w:ascii="新宋体" w:hAnsi="新宋体" w:eastAsia="新宋体" w:cs="新宋体"/>
                <w:color w:val="000000" w:themeColor="text1"/>
                <w:szCs w:val="21"/>
                <w14:textFill>
                  <w14:solidFill>
                    <w14:schemeClr w14:val="tx1"/>
                  </w14:solidFill>
                </w14:textFill>
              </w:rPr>
              <w:t>说明：选用SUS304-2B优质不锈钢板制作；</w:t>
            </w:r>
            <w:r>
              <w:rPr>
                <w:rFonts w:hint="eastAsia" w:ascii="宋体" w:hAnsi="宋体" w:cs="宋体"/>
                <w:color w:val="000000" w:themeColor="text1"/>
                <w:szCs w:val="21"/>
                <w14:textFill>
                  <w14:solidFill>
                    <w14:schemeClr w14:val="tx1"/>
                  </w14:solidFill>
                </w14:textFill>
              </w:rPr>
              <w:br w:type="textWrapping"/>
            </w:r>
            <w:r>
              <w:rPr>
                <w:rFonts w:hint="eastAsia" w:ascii="新宋体" w:hAnsi="新宋体" w:eastAsia="新宋体" w:cs="新宋体"/>
                <w:color w:val="000000" w:themeColor="text1"/>
                <w:szCs w:val="21"/>
                <w14:textFill>
                  <w14:solidFill>
                    <w14:schemeClr w14:val="tx1"/>
                  </w14:solidFill>
                </w14:textFill>
              </w:rPr>
              <w:t>-台面δ=1.2mm，实厚δ≥1.14mm，加强筋δ≥0.94mm；</w:t>
            </w:r>
            <w:r>
              <w:rPr>
                <w:rFonts w:hint="eastAsia" w:ascii="宋体" w:hAnsi="宋体" w:cs="宋体"/>
                <w:color w:val="000000" w:themeColor="text1"/>
                <w:szCs w:val="21"/>
                <w14:textFill>
                  <w14:solidFill>
                    <w14:schemeClr w14:val="tx1"/>
                  </w14:solidFill>
                </w14:textFill>
              </w:rPr>
              <w:br w:type="textWrapping"/>
            </w:r>
            <w:r>
              <w:rPr>
                <w:rFonts w:hint="eastAsia" w:ascii="宋体" w:hAnsi="宋体" w:cs="宋体"/>
                <w:color w:val="000000" w:themeColor="text1"/>
                <w:szCs w:val="21"/>
                <w14:textFill>
                  <w14:solidFill>
                    <w14:schemeClr w14:val="tx1"/>
                  </w14:solidFill>
                </w14:textFill>
              </w:rPr>
              <w:t>-</w:t>
            </w:r>
            <w:r>
              <w:rPr>
                <w:rFonts w:hint="eastAsia" w:ascii="新宋体" w:hAnsi="新宋体" w:eastAsia="新宋体" w:cs="新宋体"/>
                <w:color w:val="000000" w:themeColor="text1"/>
                <w:szCs w:val="21"/>
                <w14:textFill>
                  <w14:solidFill>
                    <w14:schemeClr w14:val="tx1"/>
                  </w14:solidFill>
                </w14:textFill>
              </w:rPr>
              <w:t>配承重静音脚轮，其中两只带刹车掣；</w:t>
            </w:r>
            <w:r>
              <w:rPr>
                <w:rFonts w:hint="eastAsia" w:ascii="宋体" w:hAnsi="宋体" w:cs="宋体"/>
                <w:color w:val="000000" w:themeColor="text1"/>
                <w:szCs w:val="21"/>
                <w14:textFill>
                  <w14:solidFill>
                    <w14:schemeClr w14:val="tx1"/>
                  </w14:solidFill>
                </w14:textFill>
              </w:rPr>
              <w:br w:type="textWrapping"/>
            </w:r>
            <w:r>
              <w:rPr>
                <w:rFonts w:hint="eastAsia" w:ascii="新宋体" w:hAnsi="新宋体" w:eastAsia="新宋体" w:cs="新宋体"/>
                <w:color w:val="000000" w:themeColor="text1"/>
                <w:szCs w:val="21"/>
                <w14:textFill>
                  <w14:solidFill>
                    <w14:schemeClr w14:val="tx1"/>
                  </w14:solidFill>
                </w14:textFill>
              </w:rPr>
              <w:t>-配封闭式平板车带垃圾桶；</w:t>
            </w:r>
          </w:p>
          <w:p w14:paraId="28122A14">
            <w:pPr>
              <w:tabs>
                <w:tab w:val="left" w:pos="851"/>
                <w:tab w:val="center" w:pos="5812"/>
                <w:tab w:val="decimal" w:pos="7229"/>
                <w:tab w:val="decimal" w:pos="8789"/>
              </w:tabs>
              <w:spacing w:line="0" w:lineRule="atLeast"/>
              <w:ind w:right="-6" w:rightChars="0"/>
              <w:rPr>
                <w:rFonts w:hint="eastAsia" w:ascii="黑体" w:hAnsi="Times New Roman" w:eastAsia="新宋体" w:cs="Times New Roman"/>
                <w:bCs/>
                <w:color w:val="000000" w:themeColor="text1"/>
                <w:sz w:val="21"/>
                <w:szCs w:val="21"/>
                <w:lang w:val="en-US" w:eastAsia="zh-CN" w:bidi="ar-SA"/>
                <w14:textFill>
                  <w14:solidFill>
                    <w14:schemeClr w14:val="tx1"/>
                  </w14:solidFill>
                </w14:textFill>
              </w:rPr>
            </w:pPr>
            <w:r>
              <w:rPr>
                <w:rFonts w:hint="eastAsia" w:ascii="新宋体" w:hAnsi="新宋体" w:eastAsia="新宋体" w:cs="新宋体"/>
                <w:color w:val="000000" w:themeColor="text1"/>
                <w:szCs w:val="21"/>
                <w14:textFill>
                  <w14:solidFill>
                    <w14:schemeClr w14:val="tx1"/>
                  </w14:solidFill>
                </w14:textFill>
              </w:rPr>
              <w:t>规格：</w:t>
            </w:r>
            <w:r>
              <w:rPr>
                <w:rFonts w:hint="eastAsia" w:ascii="新宋体" w:hAnsi="新宋体" w:eastAsia="新宋体" w:cs="新宋体"/>
                <w:color w:val="000000" w:themeColor="text1"/>
                <w:szCs w:val="21"/>
                <w:lang w:val="en-US" w:eastAsia="zh-CN"/>
                <w14:textFill>
                  <w14:solidFill>
                    <w14:schemeClr w14:val="tx1"/>
                  </w14:solidFill>
                </w14:textFill>
              </w:rPr>
              <w:t>700</w:t>
            </w:r>
            <w:r>
              <w:rPr>
                <w:rFonts w:hint="eastAsia" w:ascii="新宋体" w:hAnsi="新宋体" w:eastAsia="新宋体" w:cs="新宋体"/>
                <w:color w:val="000000" w:themeColor="text1"/>
                <w:szCs w:val="21"/>
                <w14:textFill>
                  <w14:solidFill>
                    <w14:schemeClr w14:val="tx1"/>
                  </w14:solidFill>
                </w14:textFill>
              </w:rPr>
              <w:t>×</w:t>
            </w:r>
            <w:r>
              <w:rPr>
                <w:rFonts w:hint="eastAsia" w:ascii="新宋体" w:hAnsi="新宋体" w:eastAsia="新宋体" w:cs="新宋体"/>
                <w:color w:val="000000" w:themeColor="text1"/>
                <w:szCs w:val="21"/>
                <w:lang w:val="en-US" w:eastAsia="zh-CN"/>
                <w14:textFill>
                  <w14:solidFill>
                    <w14:schemeClr w14:val="tx1"/>
                  </w14:solidFill>
                </w14:textFill>
              </w:rPr>
              <w:t>700</w:t>
            </w:r>
            <w:r>
              <w:rPr>
                <w:rFonts w:hint="eastAsia" w:ascii="新宋体" w:hAnsi="新宋体" w:eastAsia="新宋体" w:cs="新宋体"/>
                <w:color w:val="000000" w:themeColor="text1"/>
                <w:szCs w:val="21"/>
                <w14:textFill>
                  <w14:solidFill>
                    <w14:schemeClr w14:val="tx1"/>
                  </w14:solidFill>
                </w14:textFill>
              </w:rPr>
              <w:t>×</w:t>
            </w:r>
            <w:r>
              <w:rPr>
                <w:rFonts w:hint="eastAsia" w:ascii="新宋体" w:hAnsi="新宋体" w:eastAsia="新宋体" w:cs="新宋体"/>
                <w:color w:val="000000" w:themeColor="text1"/>
                <w:szCs w:val="21"/>
                <w:lang w:val="en-US" w:eastAsia="zh-CN"/>
                <w14:textFill>
                  <w14:solidFill>
                    <w14:schemeClr w14:val="tx1"/>
                  </w14:solidFill>
                </w14:textFill>
              </w:rPr>
              <w:t>800</w:t>
            </w:r>
          </w:p>
        </w:tc>
        <w:tc>
          <w:tcPr>
            <w:tcW w:w="552" w:type="pct"/>
            <w:tcBorders>
              <w:top w:val="single" w:color="000000" w:sz="4" w:space="0"/>
              <w:left w:val="single" w:color="000000" w:sz="4" w:space="0"/>
              <w:bottom w:val="single" w:color="000000" w:sz="4" w:space="0"/>
              <w:right w:val="single" w:color="000000" w:sz="4" w:space="0"/>
            </w:tcBorders>
            <w:noWrap/>
            <w:vAlign w:val="center"/>
          </w:tcPr>
          <w:p w14:paraId="2712F207">
            <w:pPr>
              <w:jc w:val="center"/>
              <w:rPr>
                <w:rFonts w:hint="eastAsia" w:ascii="宋体" w:hAnsi="宋体" w:eastAsia="宋体" w:cs="宋体"/>
                <w:b/>
                <w:bCs/>
                <w:color w:val="000000" w:themeColor="text1"/>
                <w:kern w:val="1"/>
                <w:sz w:val="21"/>
                <w:lang w:val="en-US" w:eastAsia="zh-CN" w:bidi="ar-SA"/>
                <w14:textFill>
                  <w14:solidFill>
                    <w14:schemeClr w14:val="tx1"/>
                  </w14:solidFill>
                </w14:textFill>
              </w:rPr>
            </w:pPr>
            <w:r>
              <w:rPr>
                <w:rFonts w:hint="eastAsia" w:ascii="宋体" w:hAnsi="宋体" w:cs="宋体"/>
                <w:b/>
                <w:bCs/>
                <w:color w:val="000000" w:themeColor="text1"/>
                <w:kern w:val="1"/>
                <w:lang w:val="en-US" w:eastAsia="zh-CN"/>
                <w14:textFill>
                  <w14:solidFill>
                    <w14:schemeClr w14:val="tx1"/>
                  </w14:solidFill>
                </w14:textFill>
              </w:rPr>
              <w:t>1</w:t>
            </w:r>
          </w:p>
        </w:tc>
        <w:tc>
          <w:tcPr>
            <w:tcW w:w="794" w:type="pct"/>
            <w:tcBorders>
              <w:top w:val="single" w:color="000000" w:sz="4" w:space="0"/>
              <w:left w:val="single" w:color="000000" w:sz="4" w:space="0"/>
              <w:bottom w:val="single" w:color="000000" w:sz="4" w:space="0"/>
              <w:right w:val="single" w:color="000000" w:sz="4" w:space="0"/>
            </w:tcBorders>
            <w:noWrap/>
            <w:vAlign w:val="center"/>
          </w:tcPr>
          <w:p w14:paraId="1506ABC0">
            <w:pPr>
              <w:jc w:val="center"/>
              <w:rPr>
                <w:rFonts w:hint="eastAsia" w:ascii="宋体" w:hAnsi="宋体" w:eastAsia="宋体" w:cs="宋体"/>
                <w:color w:val="000000" w:themeColor="text1"/>
                <w:sz w:val="24"/>
                <w:szCs w:val="24"/>
                <w:lang w:val="en-US" w:eastAsia="zh-CN" w:bidi="ar-SA"/>
                <w14:textFill>
                  <w14:solidFill>
                    <w14:schemeClr w14:val="tx1"/>
                  </w14:solidFill>
                </w14:textFill>
              </w:rPr>
            </w:pPr>
            <w:r>
              <w:rPr>
                <w:color w:val="000000" w:themeColor="text1"/>
                <w14:textFill>
                  <w14:solidFill>
                    <w14:schemeClr w14:val="tx1"/>
                  </w14:solidFill>
                </w14:textFill>
              </w:rPr>
              <w:drawing>
                <wp:inline distT="0" distB="0" distL="114300" distR="114300">
                  <wp:extent cx="619125" cy="590550"/>
                  <wp:effectExtent l="0" t="0" r="9525" b="0"/>
                  <wp:docPr id="18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 name="图片 3"/>
                          <pic:cNvPicPr>
                            <a:picLocks noChangeAspect="1"/>
                          </pic:cNvPicPr>
                        </pic:nvPicPr>
                        <pic:blipFill>
                          <a:blip r:embed="rId36" cstate="print"/>
                          <a:stretch>
                            <a:fillRect/>
                          </a:stretch>
                        </pic:blipFill>
                        <pic:spPr>
                          <a:xfrm>
                            <a:off x="0" y="0"/>
                            <a:ext cx="619125" cy="590550"/>
                          </a:xfrm>
                          <a:prstGeom prst="rect">
                            <a:avLst/>
                          </a:prstGeom>
                          <a:noFill/>
                          <a:ln>
                            <a:noFill/>
                          </a:ln>
                        </pic:spPr>
                      </pic:pic>
                    </a:graphicData>
                  </a:graphic>
                </wp:inline>
              </w:drawing>
            </w:r>
          </w:p>
        </w:tc>
      </w:tr>
      <w:tr w14:paraId="0161CDE8">
        <w:tblPrEx>
          <w:tblCellMar>
            <w:top w:w="0" w:type="dxa"/>
            <w:left w:w="108" w:type="dxa"/>
            <w:bottom w:w="0" w:type="dxa"/>
            <w:right w:w="108" w:type="dxa"/>
          </w:tblCellMar>
        </w:tblPrEx>
        <w:trPr>
          <w:trHeight w:val="23" w:hRule="atLeast"/>
          <w:jc w:val="center"/>
        </w:trPr>
        <w:tc>
          <w:tcPr>
            <w:tcW w:w="320" w:type="pct"/>
            <w:tcBorders>
              <w:top w:val="single" w:color="000000" w:sz="4" w:space="0"/>
              <w:left w:val="single" w:color="000000" w:sz="4" w:space="0"/>
              <w:bottom w:val="single" w:color="000000" w:sz="4" w:space="0"/>
              <w:right w:val="single" w:color="000000" w:sz="4" w:space="0"/>
            </w:tcBorders>
            <w:noWrap/>
            <w:vAlign w:val="center"/>
          </w:tcPr>
          <w:p w14:paraId="67A01953">
            <w:pPr>
              <w:tabs>
                <w:tab w:val="left" w:pos="851"/>
                <w:tab w:val="center" w:pos="6090"/>
                <w:tab w:val="center" w:pos="7350"/>
                <w:tab w:val="center" w:pos="8610"/>
                <w:tab w:val="center" w:pos="9660"/>
              </w:tabs>
              <w:spacing w:after="120"/>
              <w:ind w:right="-6" w:rightChars="0"/>
              <w:jc w:val="center"/>
              <w:rPr>
                <w:rFonts w:hint="eastAsia"/>
                <w:color w:val="000000" w:themeColor="text1"/>
                <w:lang w:val="en-US" w:eastAsia="zh-CN"/>
                <w14:textFill>
                  <w14:solidFill>
                    <w14:schemeClr w14:val="tx1"/>
                  </w14:solidFill>
                </w14:textFill>
              </w:rPr>
            </w:pPr>
            <w:r>
              <w:rPr>
                <w:rFonts w:hint="eastAsia" w:ascii="宋体" w:hAnsi="宋体" w:cs="宋体"/>
                <w:b/>
                <w:kern w:val="1"/>
              </w:rPr>
              <w:t>1</w:t>
            </w:r>
          </w:p>
        </w:tc>
        <w:tc>
          <w:tcPr>
            <w:tcW w:w="3332" w:type="pct"/>
            <w:tcBorders>
              <w:top w:val="single" w:color="000000" w:sz="4" w:space="0"/>
              <w:left w:val="single" w:color="000000" w:sz="4" w:space="0"/>
              <w:bottom w:val="single" w:color="000000" w:sz="4" w:space="0"/>
              <w:right w:val="single" w:color="000000" w:sz="4" w:space="0"/>
            </w:tcBorders>
            <w:noWrap/>
            <w:vAlign w:val="top"/>
          </w:tcPr>
          <w:p w14:paraId="14DA48F8">
            <w:pPr>
              <w:rPr>
                <w:rFonts w:hint="eastAsia" w:ascii="黑体" w:hAnsi="黑体" w:eastAsia="黑体" w:cs="Arial Narrow"/>
                <w:b/>
                <w:color w:val="000000" w:themeColor="text1"/>
                <w:kern w:val="1"/>
                <w:szCs w:val="21"/>
                <w14:textFill>
                  <w14:solidFill>
                    <w14:schemeClr w14:val="tx1"/>
                  </w14:solidFill>
                </w14:textFill>
              </w:rPr>
            </w:pPr>
            <w:r>
              <w:rPr>
                <w:rFonts w:hint="eastAsia" w:ascii="黑体" w:hAnsi="黑体" w:eastAsia="黑体" w:cs="Arial Narrow"/>
                <w:b/>
                <w:color w:val="000000" w:themeColor="text1"/>
                <w:kern w:val="1"/>
                <w:szCs w:val="21"/>
                <w14:textFill>
                  <w14:solidFill>
                    <w14:schemeClr w14:val="tx1"/>
                  </w14:solidFill>
                </w14:textFill>
              </w:rPr>
              <w:t>拖把水池</w:t>
            </w:r>
          </w:p>
          <w:p w14:paraId="0343F2A2">
            <w:pPr>
              <w:rPr>
                <w:rFonts w:asciiTheme="minorEastAsia" w:hAnsiTheme="minorEastAsia" w:eastAsiaTheme="minorEastAsia" w:cstheme="minorEastAsia"/>
                <w:kern w:val="1"/>
                <w:szCs w:val="21"/>
              </w:rPr>
            </w:pPr>
            <w:r>
              <w:rPr>
                <w:rFonts w:hint="eastAsia" w:asciiTheme="minorEastAsia" w:hAnsiTheme="minorEastAsia" w:eastAsiaTheme="minorEastAsia" w:cstheme="minorEastAsia"/>
                <w:kern w:val="1"/>
                <w:szCs w:val="21"/>
              </w:rPr>
              <w:t>说明：采用304不锈钢磨砂板</w:t>
            </w:r>
          </w:p>
          <w:p w14:paraId="10A13D20">
            <w:pPr>
              <w:rPr>
                <w:rFonts w:asciiTheme="minorEastAsia" w:hAnsiTheme="minorEastAsia" w:eastAsiaTheme="minorEastAsia" w:cstheme="minorEastAsia"/>
                <w:kern w:val="1"/>
                <w:szCs w:val="21"/>
              </w:rPr>
            </w:pPr>
            <w:r>
              <w:rPr>
                <w:rFonts w:hint="eastAsia" w:asciiTheme="minorEastAsia" w:hAnsiTheme="minorEastAsia" w:eastAsiaTheme="minorEastAsia" w:cstheme="minorEastAsia"/>
                <w:kern w:val="1"/>
                <w:szCs w:val="21"/>
              </w:rPr>
              <w:t>1、台面采用δ1.</w:t>
            </w:r>
            <w:r>
              <w:rPr>
                <w:rFonts w:hint="eastAsia" w:asciiTheme="minorEastAsia" w:hAnsiTheme="minorEastAsia" w:eastAsiaTheme="minorEastAsia" w:cstheme="minorEastAsia"/>
                <w:kern w:val="1"/>
                <w:szCs w:val="21"/>
                <w:lang w:val="en-US" w:eastAsia="zh-CN"/>
              </w:rPr>
              <w:t>0</w:t>
            </w:r>
            <w:r>
              <w:rPr>
                <w:rFonts w:hint="eastAsia" w:asciiTheme="minorEastAsia" w:hAnsiTheme="minorEastAsia" w:eastAsiaTheme="minorEastAsia" w:cstheme="minorEastAsia"/>
                <w:kern w:val="1"/>
                <w:szCs w:val="21"/>
              </w:rPr>
              <w:t>mm不锈钢板；</w:t>
            </w:r>
          </w:p>
          <w:p w14:paraId="73E0483B">
            <w:pPr>
              <w:rPr>
                <w:rFonts w:asciiTheme="minorEastAsia" w:hAnsiTheme="minorEastAsia" w:eastAsiaTheme="minorEastAsia" w:cstheme="minorEastAsia"/>
                <w:kern w:val="1"/>
                <w:szCs w:val="21"/>
              </w:rPr>
            </w:pPr>
            <w:r>
              <w:rPr>
                <w:rFonts w:hint="eastAsia" w:asciiTheme="minorEastAsia" w:hAnsiTheme="minorEastAsia" w:eastAsiaTheme="minorEastAsia" w:cstheme="minorEastAsia"/>
                <w:kern w:val="1"/>
                <w:szCs w:val="21"/>
              </w:rPr>
              <w:t>2、星盆斗采用δ1.0mm不锈钢机冲；</w:t>
            </w:r>
          </w:p>
          <w:p w14:paraId="382C048F">
            <w:pPr>
              <w:rPr>
                <w:rFonts w:asciiTheme="minorEastAsia" w:hAnsiTheme="minorEastAsia" w:eastAsiaTheme="minorEastAsia" w:cstheme="minorEastAsia"/>
                <w:kern w:val="1"/>
                <w:szCs w:val="21"/>
              </w:rPr>
            </w:pPr>
            <w:r>
              <w:rPr>
                <w:rFonts w:hint="eastAsia" w:asciiTheme="minorEastAsia" w:hAnsiTheme="minorEastAsia" w:eastAsiaTheme="minorEastAsia" w:cstheme="minorEastAsia"/>
                <w:kern w:val="1"/>
                <w:szCs w:val="21"/>
              </w:rPr>
              <w:t>3、脚管采用1.2mmφ38不锈钢圆管；</w:t>
            </w:r>
          </w:p>
          <w:p w14:paraId="55F5F97A">
            <w:pPr>
              <w:rPr>
                <w:rFonts w:asciiTheme="minorEastAsia" w:hAnsiTheme="minorEastAsia" w:eastAsiaTheme="minorEastAsia" w:cstheme="minorEastAsia"/>
                <w:kern w:val="1"/>
                <w:szCs w:val="21"/>
              </w:rPr>
            </w:pPr>
            <w:r>
              <w:rPr>
                <w:rFonts w:hint="eastAsia" w:asciiTheme="minorEastAsia" w:hAnsiTheme="minorEastAsia" w:eastAsiaTheme="minorEastAsia" w:cstheme="minorEastAsia"/>
                <w:kern w:val="1"/>
                <w:szCs w:val="21"/>
              </w:rPr>
              <w:t>4、横档采用1.0mmφ25不锈钢圆管；</w:t>
            </w:r>
          </w:p>
          <w:p w14:paraId="78E9C1EE">
            <w:pPr>
              <w:rPr>
                <w:rFonts w:asciiTheme="minorEastAsia" w:hAnsiTheme="minorEastAsia" w:eastAsiaTheme="minorEastAsia" w:cstheme="minorEastAsia"/>
                <w:kern w:val="1"/>
                <w:szCs w:val="21"/>
              </w:rPr>
            </w:pPr>
            <w:r>
              <w:rPr>
                <w:rFonts w:hint="eastAsia" w:asciiTheme="minorEastAsia" w:hAnsiTheme="minorEastAsia" w:eastAsiaTheme="minorEastAsia" w:cstheme="minorEastAsia"/>
                <w:kern w:val="1"/>
                <w:szCs w:val="21"/>
              </w:rPr>
              <w:t>5、调节脚采用全金属外包不锈钢子弹脚；</w:t>
            </w:r>
          </w:p>
          <w:p w14:paraId="4EAFEC4E">
            <w:pPr>
              <w:keepLines/>
              <w:spacing w:line="310" w:lineRule="exact"/>
              <w:rPr>
                <w:rFonts w:ascii="宋体" w:hAnsi="宋体"/>
                <w:szCs w:val="21"/>
              </w:rPr>
            </w:pPr>
            <w:r>
              <w:rPr>
                <w:rFonts w:hint="eastAsia" w:asciiTheme="minorEastAsia" w:hAnsiTheme="minorEastAsia" w:eastAsiaTheme="minorEastAsia" w:cstheme="minorEastAsia"/>
                <w:kern w:val="1"/>
                <w:szCs w:val="21"/>
              </w:rPr>
              <w:t>6、配星盆去水槽，隔渣板。</w:t>
            </w:r>
          </w:p>
          <w:p w14:paraId="4A4BFB5A">
            <w:pPr>
              <w:keepLines/>
              <w:spacing w:line="310" w:lineRule="exact"/>
              <w:rPr>
                <w:rFonts w:hint="eastAsia" w:ascii="新宋体" w:hAnsi="新宋体" w:eastAsia="新宋体" w:cs="新宋体"/>
                <w:color w:val="000000" w:themeColor="text1"/>
                <w:szCs w:val="21"/>
                <w14:textFill>
                  <w14:solidFill>
                    <w14:schemeClr w14:val="tx1"/>
                  </w14:solidFill>
                </w14:textFill>
              </w:rPr>
            </w:pPr>
            <w:r>
              <w:rPr>
                <w:rFonts w:hint="eastAsia"/>
                <w:szCs w:val="21"/>
              </w:rPr>
              <w:t>规格：1200*600*1800</w:t>
            </w:r>
          </w:p>
        </w:tc>
        <w:tc>
          <w:tcPr>
            <w:tcW w:w="552" w:type="pct"/>
            <w:tcBorders>
              <w:top w:val="single" w:color="000000" w:sz="4" w:space="0"/>
              <w:left w:val="single" w:color="000000" w:sz="4" w:space="0"/>
              <w:bottom w:val="single" w:color="000000" w:sz="4" w:space="0"/>
              <w:right w:val="single" w:color="000000" w:sz="4" w:space="0"/>
            </w:tcBorders>
            <w:noWrap/>
            <w:vAlign w:val="center"/>
          </w:tcPr>
          <w:p w14:paraId="2F0223A8">
            <w:pPr>
              <w:jc w:val="center"/>
              <w:rPr>
                <w:rFonts w:hint="eastAsia" w:ascii="宋体" w:hAnsi="宋体" w:cs="宋体"/>
                <w:b/>
                <w:bCs/>
                <w:color w:val="000000" w:themeColor="text1"/>
                <w:kern w:val="1"/>
                <w:lang w:val="en-US" w:eastAsia="zh-CN"/>
                <w14:textFill>
                  <w14:solidFill>
                    <w14:schemeClr w14:val="tx1"/>
                  </w14:solidFill>
                </w14:textFill>
              </w:rPr>
            </w:pPr>
            <w:r>
              <w:rPr>
                <w:rFonts w:hint="eastAsia" w:ascii="宋体" w:hAnsi="宋体"/>
                <w:b/>
                <w:szCs w:val="21"/>
              </w:rPr>
              <w:t>1</w:t>
            </w:r>
          </w:p>
        </w:tc>
        <w:tc>
          <w:tcPr>
            <w:tcW w:w="794" w:type="pct"/>
            <w:tcBorders>
              <w:top w:val="single" w:color="000000" w:sz="4" w:space="0"/>
              <w:left w:val="single" w:color="000000" w:sz="4" w:space="0"/>
              <w:bottom w:val="single" w:color="000000" w:sz="4" w:space="0"/>
              <w:right w:val="single" w:color="000000" w:sz="4" w:space="0"/>
            </w:tcBorders>
            <w:noWrap/>
            <w:vAlign w:val="center"/>
          </w:tcPr>
          <w:p w14:paraId="23507DA1">
            <w:pPr>
              <w:widowControl/>
              <w:jc w:val="center"/>
              <w:rPr>
                <w:color w:val="000000" w:themeColor="text1"/>
                <w14:textFill>
                  <w14:solidFill>
                    <w14:schemeClr w14:val="tx1"/>
                  </w14:solidFill>
                </w14:textFill>
              </w:rPr>
            </w:pPr>
            <w:r>
              <w:rPr>
                <w:rFonts w:ascii="宋体" w:hAnsi="宋体" w:cs="宋体"/>
                <w:szCs w:val="21"/>
              </w:rPr>
              <w:drawing>
                <wp:inline distT="0" distB="0" distL="114300" distR="114300">
                  <wp:extent cx="538480" cy="647700"/>
                  <wp:effectExtent l="0" t="0" r="13970" b="0"/>
                  <wp:docPr id="66"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图片 7"/>
                          <pic:cNvPicPr>
                            <a:picLocks noChangeAspect="1"/>
                          </pic:cNvPicPr>
                        </pic:nvPicPr>
                        <pic:blipFill>
                          <a:blip r:embed="rId37" cstate="print"/>
                          <a:stretch>
                            <a:fillRect/>
                          </a:stretch>
                        </pic:blipFill>
                        <pic:spPr>
                          <a:xfrm>
                            <a:off x="0" y="0"/>
                            <a:ext cx="538480" cy="647700"/>
                          </a:xfrm>
                          <a:prstGeom prst="rect">
                            <a:avLst/>
                          </a:prstGeom>
                          <a:noFill/>
                          <a:ln>
                            <a:noFill/>
                          </a:ln>
                        </pic:spPr>
                      </pic:pic>
                    </a:graphicData>
                  </a:graphic>
                </wp:inline>
              </w:drawing>
            </w:r>
          </w:p>
        </w:tc>
      </w:tr>
      <w:tr w14:paraId="6ECC6967">
        <w:tblPrEx>
          <w:tblCellMar>
            <w:top w:w="0" w:type="dxa"/>
            <w:left w:w="108" w:type="dxa"/>
            <w:bottom w:w="0" w:type="dxa"/>
            <w:right w:w="108" w:type="dxa"/>
          </w:tblCellMar>
        </w:tblPrEx>
        <w:trPr>
          <w:trHeight w:val="23" w:hRule="atLeast"/>
          <w:jc w:val="center"/>
        </w:trPr>
        <w:tc>
          <w:tcPr>
            <w:tcW w:w="5000" w:type="pct"/>
            <w:gridSpan w:val="4"/>
            <w:tcBorders>
              <w:top w:val="single" w:color="000000" w:sz="4" w:space="0"/>
              <w:left w:val="single" w:color="000000" w:sz="4" w:space="0"/>
              <w:bottom w:val="single" w:color="000000" w:sz="4" w:space="0"/>
              <w:right w:val="single" w:color="000000" w:sz="4" w:space="0"/>
            </w:tcBorders>
            <w:noWrap/>
            <w:vAlign w:val="center"/>
          </w:tcPr>
          <w:p w14:paraId="6378DBE4">
            <w:pPr>
              <w:jc w:val="center"/>
              <w:rPr>
                <w:rFonts w:hint="eastAsia" w:ascii="宋体" w:hAnsi="宋体"/>
                <w:sz w:val="22"/>
                <w:szCs w:val="22"/>
              </w:rPr>
            </w:pPr>
            <w:r>
              <w:rPr>
                <w:rFonts w:hint="eastAsia" w:ascii="宋体" w:hAnsi="宋体"/>
                <w:b/>
                <w:bCs/>
                <w:color w:val="0000FF"/>
                <w:sz w:val="24"/>
                <w:szCs w:val="24"/>
                <w:lang w:val="en-US" w:eastAsia="zh-CN"/>
              </w:rPr>
              <w:t>打汤、饭区</w:t>
            </w:r>
          </w:p>
        </w:tc>
      </w:tr>
      <w:tr w14:paraId="39EE7CCB">
        <w:tblPrEx>
          <w:tblCellMar>
            <w:top w:w="0" w:type="dxa"/>
            <w:left w:w="108" w:type="dxa"/>
            <w:bottom w:w="0" w:type="dxa"/>
            <w:right w:w="108" w:type="dxa"/>
          </w:tblCellMar>
        </w:tblPrEx>
        <w:trPr>
          <w:trHeight w:val="23" w:hRule="atLeast"/>
          <w:jc w:val="center"/>
        </w:trPr>
        <w:tc>
          <w:tcPr>
            <w:tcW w:w="320" w:type="pct"/>
            <w:tcBorders>
              <w:top w:val="single" w:color="000000" w:sz="4" w:space="0"/>
              <w:left w:val="single" w:color="000000" w:sz="4" w:space="0"/>
              <w:bottom w:val="single" w:color="000000" w:sz="4" w:space="0"/>
              <w:right w:val="single" w:color="000000" w:sz="4" w:space="0"/>
            </w:tcBorders>
            <w:noWrap/>
            <w:vAlign w:val="center"/>
          </w:tcPr>
          <w:p w14:paraId="2C17745C">
            <w:pPr>
              <w:jc w:val="center"/>
              <w:rPr>
                <w:rFonts w:hint="eastAsia" w:eastAsia="宋体"/>
                <w:lang w:val="en-US" w:eastAsia="zh-CN"/>
              </w:rPr>
            </w:pPr>
            <w:r>
              <w:rPr>
                <w:rFonts w:hint="eastAsia"/>
                <w:lang w:val="en-US" w:eastAsia="zh-CN"/>
              </w:rPr>
              <w:t>2</w:t>
            </w:r>
          </w:p>
        </w:tc>
        <w:tc>
          <w:tcPr>
            <w:tcW w:w="3332" w:type="pct"/>
            <w:tcBorders>
              <w:top w:val="single" w:color="000000" w:sz="4" w:space="0"/>
              <w:left w:val="single" w:color="000000" w:sz="4" w:space="0"/>
              <w:bottom w:val="single" w:color="000000" w:sz="4" w:space="0"/>
              <w:right w:val="single" w:color="000000" w:sz="4" w:space="0"/>
            </w:tcBorders>
            <w:noWrap/>
            <w:vAlign w:val="center"/>
          </w:tcPr>
          <w:p w14:paraId="23CF61F0">
            <w:pPr>
              <w:rPr>
                <w:rFonts w:hint="eastAsia" w:ascii="黑体" w:hAnsi="宋体" w:eastAsia="黑体"/>
                <w:b/>
                <w:color w:val="000000"/>
                <w:sz w:val="21"/>
                <w:szCs w:val="21"/>
                <w:lang w:val="en-US" w:eastAsia="zh-CN"/>
              </w:rPr>
            </w:pPr>
            <w:r>
              <w:rPr>
                <w:rFonts w:hint="eastAsia" w:ascii="黑体" w:hAnsi="宋体" w:eastAsia="黑体"/>
                <w:b/>
                <w:color w:val="000000"/>
                <w:sz w:val="21"/>
                <w:szCs w:val="21"/>
                <w:lang w:val="en-US" w:eastAsia="zh-CN"/>
              </w:rPr>
              <w:t>碗碟柜</w:t>
            </w:r>
          </w:p>
          <w:p w14:paraId="045CAA60">
            <w:pPr>
              <w:snapToGrid w:val="0"/>
              <w:spacing w:line="400" w:lineRule="exact"/>
              <w:jc w:val="both"/>
              <w:textAlignment w:val="baseline"/>
              <w:rPr>
                <w:rFonts w:hint="eastAsia" w:ascii="宋体" w:hAnsi="宋体"/>
                <w:color w:val="000000"/>
                <w:szCs w:val="21"/>
                <w:lang w:val="en-US" w:eastAsia="zh-CN"/>
              </w:rPr>
            </w:pPr>
            <w:r>
              <w:rPr>
                <w:rFonts w:hint="eastAsia" w:ascii="宋体" w:hAnsi="宋体"/>
                <w:color w:val="000000"/>
                <w:szCs w:val="21"/>
              </w:rPr>
              <w:t>说明：</w:t>
            </w:r>
            <w:r>
              <w:rPr>
                <w:rFonts w:hint="eastAsia" w:ascii="宋体" w:hAnsi="宋体"/>
                <w:color w:val="000000"/>
                <w:szCs w:val="21"/>
                <w:lang w:val="en-US" w:eastAsia="zh-CN"/>
              </w:rPr>
              <w:t>1、整体采用SUS304不锈钢制作；</w:t>
            </w:r>
          </w:p>
          <w:p w14:paraId="46BB7266">
            <w:pPr>
              <w:snapToGrid w:val="0"/>
              <w:spacing w:line="400" w:lineRule="exact"/>
              <w:jc w:val="both"/>
              <w:textAlignment w:val="baseline"/>
              <w:rPr>
                <w:rFonts w:hint="eastAsia" w:ascii="宋体" w:hAnsi="宋体"/>
                <w:color w:val="000000"/>
                <w:szCs w:val="21"/>
                <w:lang w:val="en-US" w:eastAsia="zh-CN"/>
              </w:rPr>
            </w:pPr>
            <w:r>
              <w:rPr>
                <w:rFonts w:hint="eastAsia" w:ascii="宋体" w:hAnsi="宋体"/>
                <w:color w:val="000000"/>
                <w:szCs w:val="21"/>
                <w:lang w:val="en-US" w:eastAsia="zh-CN"/>
              </w:rPr>
              <w:t>2、顶板、层板、底板、侧板及面板采用1.2mm厚不锈钢板制作；</w:t>
            </w:r>
          </w:p>
          <w:p w14:paraId="74B6C5C3">
            <w:pPr>
              <w:snapToGrid w:val="0"/>
              <w:spacing w:line="400" w:lineRule="exact"/>
              <w:jc w:val="both"/>
              <w:textAlignment w:val="baseline"/>
              <w:rPr>
                <w:rFonts w:hint="eastAsia" w:ascii="宋体" w:hAnsi="宋体"/>
                <w:color w:val="000000"/>
                <w:szCs w:val="21"/>
                <w:lang w:val="en-US" w:eastAsia="zh-CN"/>
              </w:rPr>
            </w:pPr>
            <w:r>
              <w:rPr>
                <w:rFonts w:hint="eastAsia" w:ascii="宋体" w:hAnsi="宋体"/>
                <w:color w:val="000000"/>
                <w:szCs w:val="21"/>
                <w:lang w:val="en-US" w:eastAsia="zh-CN"/>
              </w:rPr>
              <w:t>3、并用1.0mm厚不锈钢板折成加强筋加固；</w:t>
            </w:r>
          </w:p>
          <w:p w14:paraId="37BF376A">
            <w:pPr>
              <w:snapToGrid w:val="0"/>
              <w:spacing w:line="400" w:lineRule="exact"/>
              <w:jc w:val="both"/>
              <w:textAlignment w:val="baseline"/>
              <w:rPr>
                <w:rFonts w:hint="eastAsia" w:ascii="宋体" w:hAnsi="宋体"/>
                <w:b/>
                <w:bCs/>
                <w:color w:val="000000"/>
                <w:szCs w:val="21"/>
              </w:rPr>
            </w:pPr>
            <w:r>
              <w:rPr>
                <w:rFonts w:hint="eastAsia" w:ascii="宋体" w:hAnsi="宋体"/>
                <w:color w:val="000000"/>
                <w:szCs w:val="21"/>
                <w:lang w:val="en-US" w:eastAsia="zh-CN"/>
              </w:rPr>
              <w:t>4、配置不锈钢可调子弹脚。</w:t>
            </w:r>
          </w:p>
          <w:p w14:paraId="19BAA7EA">
            <w:pPr>
              <w:rPr>
                <w:rFonts w:hint="eastAsia" w:ascii="宋体" w:hAnsi="宋体" w:eastAsia="宋体" w:cs="Times New Roman"/>
                <w:color w:val="000000"/>
                <w:sz w:val="22"/>
                <w:szCs w:val="22"/>
                <w:lang w:val="en-US" w:eastAsia="zh-CN" w:bidi="ar-SA"/>
              </w:rPr>
            </w:pPr>
            <w:r>
              <w:rPr>
                <w:rFonts w:hint="eastAsia" w:ascii="宋体" w:hAnsi="宋体"/>
                <w:color w:val="000000"/>
                <w:szCs w:val="21"/>
              </w:rPr>
              <w:t>规格：1200×</w:t>
            </w:r>
            <w:r>
              <w:rPr>
                <w:rFonts w:hint="eastAsia" w:ascii="宋体" w:hAnsi="宋体"/>
                <w:color w:val="000000"/>
                <w:szCs w:val="21"/>
                <w:lang w:val="en-US" w:eastAsia="zh-CN"/>
              </w:rPr>
              <w:t>6</w:t>
            </w:r>
            <w:r>
              <w:rPr>
                <w:rFonts w:hint="eastAsia" w:ascii="宋体" w:hAnsi="宋体"/>
                <w:color w:val="000000"/>
                <w:szCs w:val="21"/>
              </w:rPr>
              <w:t>00×1800</w:t>
            </w:r>
          </w:p>
        </w:tc>
        <w:tc>
          <w:tcPr>
            <w:tcW w:w="552" w:type="pct"/>
            <w:tcBorders>
              <w:top w:val="single" w:color="000000" w:sz="4" w:space="0"/>
              <w:left w:val="single" w:color="000000" w:sz="4" w:space="0"/>
              <w:bottom w:val="single" w:color="000000" w:sz="4" w:space="0"/>
              <w:right w:val="single" w:color="000000" w:sz="4" w:space="0"/>
            </w:tcBorders>
            <w:noWrap/>
            <w:vAlign w:val="center"/>
          </w:tcPr>
          <w:p w14:paraId="5F302900">
            <w:pPr>
              <w:spacing w:line="240" w:lineRule="auto"/>
              <w:jc w:val="center"/>
              <w:rPr>
                <w:rFonts w:hint="eastAsia" w:ascii="宋体" w:hAnsi="宋体" w:cs="宋体"/>
                <w:b/>
                <w:bCs/>
                <w:color w:val="000000"/>
                <w:kern w:val="1"/>
                <w:szCs w:val="21"/>
                <w:lang w:val="en-US" w:eastAsia="zh-CN"/>
              </w:rPr>
            </w:pPr>
            <w:r>
              <w:rPr>
                <w:rFonts w:hint="eastAsia" w:ascii="宋体" w:hAnsi="宋体" w:cs="宋体"/>
                <w:b/>
                <w:bCs/>
                <w:color w:val="000000"/>
                <w:kern w:val="1"/>
                <w:szCs w:val="21"/>
                <w:lang w:val="en-US" w:eastAsia="zh-CN"/>
              </w:rPr>
              <w:t>1</w:t>
            </w:r>
          </w:p>
        </w:tc>
        <w:tc>
          <w:tcPr>
            <w:tcW w:w="794" w:type="pct"/>
            <w:tcBorders>
              <w:top w:val="single" w:color="000000" w:sz="4" w:space="0"/>
              <w:left w:val="single" w:color="000000" w:sz="4" w:space="0"/>
              <w:bottom w:val="single" w:color="000000" w:sz="4" w:space="0"/>
              <w:right w:val="single" w:color="000000" w:sz="4" w:space="0"/>
            </w:tcBorders>
            <w:noWrap/>
            <w:vAlign w:val="center"/>
          </w:tcPr>
          <w:p w14:paraId="78A63175">
            <w:pPr>
              <w:jc w:val="center"/>
              <w:rPr>
                <w:rFonts w:ascii="仿宋_GB2312" w:eastAsia="仿宋_GB2312"/>
              </w:rPr>
            </w:pPr>
            <w:r>
              <w:rPr>
                <w:rFonts w:hint="eastAsia" w:ascii="宋体" w:hAnsi="宋体"/>
                <w:sz w:val="22"/>
                <w:szCs w:val="22"/>
              </w:rPr>
              <w:drawing>
                <wp:inline distT="0" distB="0" distL="114300" distR="114300">
                  <wp:extent cx="407670" cy="657860"/>
                  <wp:effectExtent l="0" t="0" r="11430" b="8890"/>
                  <wp:docPr id="194" name="图片 4" descr="四门保洁柜-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图片 4" descr="四门保洁柜-1"/>
                          <pic:cNvPicPr>
                            <a:picLocks noChangeAspect="1"/>
                          </pic:cNvPicPr>
                        </pic:nvPicPr>
                        <pic:blipFill>
                          <a:blip r:embed="rId38"/>
                          <a:stretch>
                            <a:fillRect/>
                          </a:stretch>
                        </pic:blipFill>
                        <pic:spPr>
                          <a:xfrm>
                            <a:off x="0" y="0"/>
                            <a:ext cx="407670" cy="657860"/>
                          </a:xfrm>
                          <a:prstGeom prst="rect">
                            <a:avLst/>
                          </a:prstGeom>
                          <a:noFill/>
                          <a:ln>
                            <a:noFill/>
                          </a:ln>
                        </pic:spPr>
                      </pic:pic>
                    </a:graphicData>
                  </a:graphic>
                </wp:inline>
              </w:drawing>
            </w:r>
          </w:p>
        </w:tc>
      </w:tr>
      <w:tr w14:paraId="464860F8">
        <w:tblPrEx>
          <w:tblCellMar>
            <w:top w:w="0" w:type="dxa"/>
            <w:left w:w="108" w:type="dxa"/>
            <w:bottom w:w="0" w:type="dxa"/>
            <w:right w:w="108" w:type="dxa"/>
          </w:tblCellMar>
        </w:tblPrEx>
        <w:trPr>
          <w:trHeight w:val="23" w:hRule="atLeast"/>
          <w:jc w:val="center"/>
        </w:trPr>
        <w:tc>
          <w:tcPr>
            <w:tcW w:w="5000" w:type="pct"/>
            <w:gridSpan w:val="4"/>
            <w:tcBorders>
              <w:top w:val="single" w:color="000000" w:sz="4" w:space="0"/>
              <w:left w:val="single" w:color="000000" w:sz="4" w:space="0"/>
              <w:bottom w:val="single" w:color="000000" w:sz="4" w:space="0"/>
              <w:right w:val="single" w:color="000000" w:sz="4" w:space="0"/>
            </w:tcBorders>
            <w:noWrap/>
            <w:vAlign w:val="center"/>
          </w:tcPr>
          <w:p w14:paraId="09D68BFC">
            <w:pPr>
              <w:jc w:val="center"/>
              <w:rPr>
                <w:rFonts w:hint="eastAsia" w:ascii="宋体" w:hAnsi="宋体" w:cs="Times New Roman"/>
                <w:color w:val="000000"/>
                <w:sz w:val="21"/>
                <w:szCs w:val="21"/>
                <w:lang w:val="en-US" w:eastAsia="zh-CN" w:bidi="ar-SA"/>
              </w:rPr>
            </w:pPr>
            <w:r>
              <w:rPr>
                <w:rFonts w:hint="eastAsia" w:ascii="宋体" w:hAnsi="宋体"/>
                <w:b/>
                <w:bCs/>
                <w:color w:val="0000FF"/>
                <w:sz w:val="24"/>
                <w:szCs w:val="24"/>
                <w:lang w:eastAsia="zh-CN"/>
              </w:rPr>
              <w:t>包厢餐具</w:t>
            </w:r>
          </w:p>
        </w:tc>
      </w:tr>
      <w:tr w14:paraId="28A06A84">
        <w:tblPrEx>
          <w:tblCellMar>
            <w:top w:w="0" w:type="dxa"/>
            <w:left w:w="108" w:type="dxa"/>
            <w:bottom w:w="0" w:type="dxa"/>
            <w:right w:w="108" w:type="dxa"/>
          </w:tblCellMar>
        </w:tblPrEx>
        <w:trPr>
          <w:trHeight w:val="23" w:hRule="atLeast"/>
          <w:jc w:val="center"/>
        </w:trPr>
        <w:tc>
          <w:tcPr>
            <w:tcW w:w="320" w:type="pct"/>
            <w:tcBorders>
              <w:top w:val="single" w:color="000000" w:sz="4" w:space="0"/>
              <w:left w:val="single" w:color="000000" w:sz="4" w:space="0"/>
              <w:bottom w:val="single" w:color="000000" w:sz="4" w:space="0"/>
              <w:right w:val="single" w:color="000000" w:sz="4" w:space="0"/>
            </w:tcBorders>
            <w:noWrap/>
            <w:vAlign w:val="center"/>
          </w:tcPr>
          <w:p w14:paraId="05570FDF">
            <w:pPr>
              <w:spacing w:line="300" w:lineRule="auto"/>
              <w:jc w:val="center"/>
              <w:rPr>
                <w:rFonts w:hint="eastAsia"/>
                <w:lang w:val="en-US" w:eastAsia="zh-CN"/>
              </w:rPr>
            </w:pPr>
            <w:r>
              <w:rPr>
                <w:rFonts w:hint="eastAsia" w:ascii="宋体" w:hAnsi="宋体" w:cs="宋体"/>
                <w:b/>
                <w:szCs w:val="21"/>
                <w:lang w:val="en-US" w:eastAsia="zh-CN"/>
              </w:rPr>
              <w:t>1</w:t>
            </w:r>
          </w:p>
        </w:tc>
        <w:tc>
          <w:tcPr>
            <w:tcW w:w="3332" w:type="pct"/>
            <w:tcBorders>
              <w:top w:val="single" w:color="000000" w:sz="4" w:space="0"/>
              <w:left w:val="single" w:color="000000" w:sz="4" w:space="0"/>
              <w:bottom w:val="single" w:color="000000" w:sz="4" w:space="0"/>
              <w:right w:val="single" w:color="000000" w:sz="4" w:space="0"/>
            </w:tcBorders>
            <w:noWrap/>
            <w:vAlign w:val="center"/>
          </w:tcPr>
          <w:p w14:paraId="16668AF9">
            <w:pPr>
              <w:rPr>
                <w:rFonts w:hint="eastAsia" w:ascii="宋体" w:hAnsi="宋体"/>
                <w:color w:val="000000"/>
                <w:szCs w:val="21"/>
              </w:rPr>
            </w:pPr>
            <w:r>
              <w:rPr>
                <w:rFonts w:hint="eastAsia" w:ascii="黑体" w:hAnsi="黑体" w:eastAsia="黑体" w:cs="Arial Narrow"/>
                <w:b/>
                <w:color w:val="000000" w:themeColor="text1"/>
                <w:kern w:val="1"/>
                <w:szCs w:val="21"/>
                <w:lang w:val="en-US" w:eastAsia="zh-CN"/>
                <w14:textFill>
                  <w14:solidFill>
                    <w14:schemeClr w14:val="tx1"/>
                  </w14:solidFill>
                </w14:textFill>
              </w:rPr>
              <w:t>12＂陶瓷欧洲平盘</w:t>
            </w:r>
          </w:p>
        </w:tc>
        <w:tc>
          <w:tcPr>
            <w:tcW w:w="552" w:type="pct"/>
            <w:tcBorders>
              <w:top w:val="single" w:color="000000" w:sz="4" w:space="0"/>
              <w:left w:val="single" w:color="000000" w:sz="4" w:space="0"/>
              <w:bottom w:val="single" w:color="000000" w:sz="4" w:space="0"/>
              <w:right w:val="single" w:color="000000" w:sz="4" w:space="0"/>
            </w:tcBorders>
            <w:noWrap/>
            <w:vAlign w:val="center"/>
          </w:tcPr>
          <w:p w14:paraId="7A672938">
            <w:pPr>
              <w:spacing w:line="300" w:lineRule="auto"/>
              <w:jc w:val="center"/>
              <w:rPr>
                <w:rFonts w:hint="default" w:ascii="宋体" w:hAnsi="宋体" w:cs="宋体"/>
                <w:b/>
                <w:bCs/>
                <w:color w:val="000000"/>
                <w:kern w:val="1"/>
                <w:szCs w:val="21"/>
                <w:lang w:val="en-US" w:eastAsia="zh-CN"/>
              </w:rPr>
            </w:pPr>
            <w:r>
              <w:rPr>
                <w:rFonts w:hint="eastAsia" w:ascii="宋体" w:hAnsi="宋体" w:cs="宋体"/>
                <w:b/>
                <w:szCs w:val="21"/>
                <w:lang w:val="en-US" w:eastAsia="zh-CN"/>
              </w:rPr>
              <w:t>20</w:t>
            </w:r>
          </w:p>
        </w:tc>
        <w:tc>
          <w:tcPr>
            <w:tcW w:w="794" w:type="pct"/>
            <w:tcBorders>
              <w:top w:val="single" w:color="000000" w:sz="4" w:space="0"/>
              <w:left w:val="single" w:color="000000" w:sz="4" w:space="0"/>
              <w:bottom w:val="single" w:color="000000" w:sz="4" w:space="0"/>
              <w:right w:val="single" w:color="000000" w:sz="4" w:space="0"/>
            </w:tcBorders>
            <w:noWrap/>
            <w:vAlign w:val="center"/>
          </w:tcPr>
          <w:p w14:paraId="2361C3B8">
            <w:pPr>
              <w:jc w:val="center"/>
              <w:rPr>
                <w:rFonts w:hint="eastAsia" w:ascii="宋体" w:hAnsi="宋体"/>
                <w:sz w:val="22"/>
                <w:szCs w:val="22"/>
              </w:rPr>
            </w:pPr>
            <w:r>
              <w:rPr>
                <w:rFonts w:hint="eastAsia" w:ascii="宋体" w:hAnsi="宋体" w:cs="Times New Roman"/>
                <w:color w:val="000000"/>
                <w:sz w:val="21"/>
                <w:szCs w:val="21"/>
                <w:lang w:val="en-US" w:eastAsia="zh-CN" w:bidi="ar-SA"/>
              </w:rPr>
              <w:t>/</w:t>
            </w:r>
          </w:p>
        </w:tc>
      </w:tr>
      <w:tr w14:paraId="61648259">
        <w:tblPrEx>
          <w:tblCellMar>
            <w:top w:w="0" w:type="dxa"/>
            <w:left w:w="108" w:type="dxa"/>
            <w:bottom w:w="0" w:type="dxa"/>
            <w:right w:w="108" w:type="dxa"/>
          </w:tblCellMar>
        </w:tblPrEx>
        <w:trPr>
          <w:trHeight w:val="23" w:hRule="atLeast"/>
          <w:jc w:val="center"/>
        </w:trPr>
        <w:tc>
          <w:tcPr>
            <w:tcW w:w="320" w:type="pct"/>
            <w:tcBorders>
              <w:top w:val="single" w:color="000000" w:sz="4" w:space="0"/>
              <w:left w:val="single" w:color="000000" w:sz="4" w:space="0"/>
              <w:bottom w:val="single" w:color="000000" w:sz="4" w:space="0"/>
              <w:right w:val="single" w:color="000000" w:sz="4" w:space="0"/>
            </w:tcBorders>
            <w:noWrap/>
            <w:vAlign w:val="center"/>
          </w:tcPr>
          <w:p w14:paraId="1210563B">
            <w:pPr>
              <w:spacing w:line="300" w:lineRule="auto"/>
              <w:jc w:val="center"/>
              <w:rPr>
                <w:rFonts w:hint="eastAsia"/>
                <w:lang w:val="en-US" w:eastAsia="zh-CN"/>
              </w:rPr>
            </w:pPr>
            <w:r>
              <w:rPr>
                <w:rFonts w:hint="eastAsia" w:ascii="宋体" w:hAnsi="宋体" w:cs="宋体"/>
                <w:b/>
                <w:szCs w:val="21"/>
                <w:lang w:val="en-US" w:eastAsia="zh-CN"/>
              </w:rPr>
              <w:t>2</w:t>
            </w:r>
          </w:p>
        </w:tc>
        <w:tc>
          <w:tcPr>
            <w:tcW w:w="3332" w:type="pct"/>
            <w:tcBorders>
              <w:top w:val="single" w:color="000000" w:sz="4" w:space="0"/>
              <w:left w:val="single" w:color="000000" w:sz="4" w:space="0"/>
              <w:bottom w:val="single" w:color="000000" w:sz="4" w:space="0"/>
              <w:right w:val="single" w:color="000000" w:sz="4" w:space="0"/>
            </w:tcBorders>
            <w:noWrap/>
            <w:vAlign w:val="center"/>
          </w:tcPr>
          <w:p w14:paraId="1A98EB35">
            <w:pPr>
              <w:rPr>
                <w:rFonts w:hint="eastAsia" w:ascii="宋体" w:hAnsi="宋体"/>
                <w:color w:val="000000"/>
                <w:szCs w:val="21"/>
              </w:rPr>
            </w:pPr>
            <w:r>
              <w:rPr>
                <w:rFonts w:hint="eastAsia" w:ascii="黑体" w:hAnsi="黑体" w:eastAsia="黑体" w:cs="Arial Narrow"/>
                <w:b/>
                <w:color w:val="000000" w:themeColor="text1"/>
                <w:kern w:val="1"/>
                <w:szCs w:val="21"/>
                <w:lang w:val="en-US" w:eastAsia="zh-CN"/>
                <w14:textFill>
                  <w14:solidFill>
                    <w14:schemeClr w14:val="tx1"/>
                  </w14:solidFill>
                </w14:textFill>
              </w:rPr>
              <w:t>8＂陶瓷浅式盘</w:t>
            </w:r>
          </w:p>
        </w:tc>
        <w:tc>
          <w:tcPr>
            <w:tcW w:w="552" w:type="pct"/>
            <w:tcBorders>
              <w:top w:val="single" w:color="000000" w:sz="4" w:space="0"/>
              <w:left w:val="single" w:color="000000" w:sz="4" w:space="0"/>
              <w:bottom w:val="single" w:color="000000" w:sz="4" w:space="0"/>
              <w:right w:val="single" w:color="000000" w:sz="4" w:space="0"/>
            </w:tcBorders>
            <w:noWrap/>
            <w:vAlign w:val="center"/>
          </w:tcPr>
          <w:p w14:paraId="24F9B24D">
            <w:pPr>
              <w:spacing w:line="300" w:lineRule="auto"/>
              <w:jc w:val="center"/>
              <w:rPr>
                <w:rFonts w:hint="default" w:ascii="宋体" w:hAnsi="宋体" w:cs="宋体"/>
                <w:b/>
                <w:bCs/>
                <w:color w:val="000000"/>
                <w:kern w:val="1"/>
                <w:szCs w:val="21"/>
                <w:lang w:val="en-US" w:eastAsia="zh-CN"/>
              </w:rPr>
            </w:pPr>
            <w:r>
              <w:rPr>
                <w:rFonts w:hint="eastAsia" w:ascii="宋体" w:hAnsi="宋体" w:cs="宋体"/>
                <w:b/>
                <w:szCs w:val="21"/>
                <w:lang w:val="en-US" w:eastAsia="zh-CN"/>
              </w:rPr>
              <w:t>20</w:t>
            </w:r>
          </w:p>
        </w:tc>
        <w:tc>
          <w:tcPr>
            <w:tcW w:w="794" w:type="pct"/>
            <w:tcBorders>
              <w:top w:val="single" w:color="000000" w:sz="4" w:space="0"/>
              <w:left w:val="single" w:color="000000" w:sz="4" w:space="0"/>
              <w:bottom w:val="single" w:color="000000" w:sz="4" w:space="0"/>
              <w:right w:val="single" w:color="000000" w:sz="4" w:space="0"/>
            </w:tcBorders>
            <w:noWrap/>
            <w:vAlign w:val="center"/>
          </w:tcPr>
          <w:p w14:paraId="1A0ED884">
            <w:pPr>
              <w:jc w:val="center"/>
              <w:rPr>
                <w:rFonts w:hint="eastAsia" w:ascii="宋体" w:hAnsi="宋体"/>
                <w:sz w:val="22"/>
                <w:szCs w:val="22"/>
              </w:rPr>
            </w:pPr>
            <w:r>
              <w:rPr>
                <w:rFonts w:hint="eastAsia" w:ascii="宋体" w:hAnsi="宋体" w:cs="Times New Roman"/>
                <w:color w:val="000000"/>
                <w:sz w:val="21"/>
                <w:szCs w:val="21"/>
                <w:lang w:val="en-US" w:eastAsia="zh-CN" w:bidi="ar-SA"/>
              </w:rPr>
              <w:t>/</w:t>
            </w:r>
          </w:p>
        </w:tc>
      </w:tr>
      <w:tr w14:paraId="3222314F">
        <w:tblPrEx>
          <w:tblCellMar>
            <w:top w:w="0" w:type="dxa"/>
            <w:left w:w="108" w:type="dxa"/>
            <w:bottom w:w="0" w:type="dxa"/>
            <w:right w:w="108" w:type="dxa"/>
          </w:tblCellMar>
        </w:tblPrEx>
        <w:trPr>
          <w:trHeight w:val="23" w:hRule="atLeast"/>
          <w:jc w:val="center"/>
        </w:trPr>
        <w:tc>
          <w:tcPr>
            <w:tcW w:w="320" w:type="pct"/>
            <w:tcBorders>
              <w:top w:val="single" w:color="000000" w:sz="4" w:space="0"/>
              <w:left w:val="single" w:color="000000" w:sz="4" w:space="0"/>
              <w:bottom w:val="single" w:color="000000" w:sz="4" w:space="0"/>
              <w:right w:val="single" w:color="000000" w:sz="4" w:space="0"/>
            </w:tcBorders>
            <w:noWrap/>
            <w:vAlign w:val="center"/>
          </w:tcPr>
          <w:p w14:paraId="0D2D6679">
            <w:pPr>
              <w:spacing w:line="300" w:lineRule="auto"/>
              <w:jc w:val="center"/>
              <w:rPr>
                <w:rFonts w:hint="eastAsia"/>
                <w:lang w:val="en-US" w:eastAsia="zh-CN"/>
              </w:rPr>
            </w:pPr>
            <w:r>
              <w:rPr>
                <w:rFonts w:hint="eastAsia" w:ascii="宋体" w:hAnsi="宋体" w:cs="宋体"/>
                <w:b/>
                <w:szCs w:val="21"/>
                <w:lang w:val="en-US" w:eastAsia="zh-CN"/>
              </w:rPr>
              <w:t>3</w:t>
            </w:r>
          </w:p>
        </w:tc>
        <w:tc>
          <w:tcPr>
            <w:tcW w:w="3332" w:type="pct"/>
            <w:tcBorders>
              <w:top w:val="single" w:color="000000" w:sz="4" w:space="0"/>
              <w:left w:val="single" w:color="000000" w:sz="4" w:space="0"/>
              <w:bottom w:val="single" w:color="000000" w:sz="4" w:space="0"/>
              <w:right w:val="single" w:color="000000" w:sz="4" w:space="0"/>
            </w:tcBorders>
            <w:noWrap/>
            <w:vAlign w:val="center"/>
          </w:tcPr>
          <w:p w14:paraId="753D60B0">
            <w:pPr>
              <w:rPr>
                <w:rFonts w:hint="eastAsia" w:ascii="宋体" w:hAnsi="宋体"/>
                <w:color w:val="000000"/>
                <w:szCs w:val="21"/>
              </w:rPr>
            </w:pPr>
            <w:r>
              <w:rPr>
                <w:rFonts w:hint="eastAsia" w:ascii="黑体" w:hAnsi="黑体" w:eastAsia="黑体" w:cs="Arial Narrow"/>
                <w:b/>
                <w:color w:val="000000" w:themeColor="text1"/>
                <w:kern w:val="1"/>
                <w:szCs w:val="21"/>
                <w:lang w:val="en-US" w:eastAsia="zh-CN"/>
                <w14:textFill>
                  <w14:solidFill>
                    <w14:schemeClr w14:val="tx1"/>
                  </w14:solidFill>
                </w14:textFill>
              </w:rPr>
              <w:t>14＂陶瓷方盘36.2*3cm</w:t>
            </w:r>
          </w:p>
        </w:tc>
        <w:tc>
          <w:tcPr>
            <w:tcW w:w="552" w:type="pct"/>
            <w:tcBorders>
              <w:top w:val="single" w:color="000000" w:sz="4" w:space="0"/>
              <w:left w:val="single" w:color="000000" w:sz="4" w:space="0"/>
              <w:bottom w:val="single" w:color="000000" w:sz="4" w:space="0"/>
              <w:right w:val="single" w:color="000000" w:sz="4" w:space="0"/>
            </w:tcBorders>
            <w:noWrap/>
            <w:vAlign w:val="center"/>
          </w:tcPr>
          <w:p w14:paraId="6976097E">
            <w:pPr>
              <w:spacing w:line="300" w:lineRule="auto"/>
              <w:jc w:val="center"/>
              <w:rPr>
                <w:rFonts w:hint="default" w:ascii="宋体" w:hAnsi="宋体" w:cs="宋体"/>
                <w:b/>
                <w:bCs/>
                <w:color w:val="000000"/>
                <w:kern w:val="1"/>
                <w:szCs w:val="21"/>
                <w:lang w:val="en-US" w:eastAsia="zh-CN"/>
              </w:rPr>
            </w:pPr>
            <w:r>
              <w:rPr>
                <w:rFonts w:hint="eastAsia" w:ascii="宋体" w:hAnsi="宋体" w:cs="宋体"/>
                <w:b/>
                <w:szCs w:val="21"/>
                <w:lang w:val="en-US" w:eastAsia="zh-CN"/>
              </w:rPr>
              <w:t>20</w:t>
            </w:r>
          </w:p>
        </w:tc>
        <w:tc>
          <w:tcPr>
            <w:tcW w:w="794" w:type="pct"/>
            <w:tcBorders>
              <w:top w:val="single" w:color="000000" w:sz="4" w:space="0"/>
              <w:left w:val="single" w:color="000000" w:sz="4" w:space="0"/>
              <w:bottom w:val="single" w:color="000000" w:sz="4" w:space="0"/>
              <w:right w:val="single" w:color="000000" w:sz="4" w:space="0"/>
            </w:tcBorders>
            <w:noWrap/>
            <w:vAlign w:val="center"/>
          </w:tcPr>
          <w:p w14:paraId="6750CB5F">
            <w:pPr>
              <w:jc w:val="center"/>
              <w:rPr>
                <w:rFonts w:hint="eastAsia" w:ascii="宋体" w:hAnsi="宋体"/>
                <w:sz w:val="22"/>
                <w:szCs w:val="22"/>
              </w:rPr>
            </w:pPr>
            <w:r>
              <w:rPr>
                <w:rFonts w:hint="eastAsia" w:ascii="宋体" w:hAnsi="宋体" w:cs="Times New Roman"/>
                <w:color w:val="000000"/>
                <w:sz w:val="21"/>
                <w:szCs w:val="21"/>
                <w:lang w:val="en-US" w:eastAsia="zh-CN" w:bidi="ar-SA"/>
              </w:rPr>
              <w:t>/</w:t>
            </w:r>
          </w:p>
        </w:tc>
      </w:tr>
      <w:tr w14:paraId="134143B9">
        <w:tblPrEx>
          <w:tblCellMar>
            <w:top w:w="0" w:type="dxa"/>
            <w:left w:w="108" w:type="dxa"/>
            <w:bottom w:w="0" w:type="dxa"/>
            <w:right w:w="108" w:type="dxa"/>
          </w:tblCellMar>
        </w:tblPrEx>
        <w:trPr>
          <w:trHeight w:val="23" w:hRule="atLeast"/>
          <w:jc w:val="center"/>
        </w:trPr>
        <w:tc>
          <w:tcPr>
            <w:tcW w:w="320" w:type="pct"/>
            <w:tcBorders>
              <w:top w:val="single" w:color="000000" w:sz="4" w:space="0"/>
              <w:left w:val="single" w:color="000000" w:sz="4" w:space="0"/>
              <w:bottom w:val="single" w:color="000000" w:sz="4" w:space="0"/>
              <w:right w:val="single" w:color="000000" w:sz="4" w:space="0"/>
            </w:tcBorders>
            <w:noWrap/>
            <w:vAlign w:val="center"/>
          </w:tcPr>
          <w:p w14:paraId="67FD0F86">
            <w:pPr>
              <w:spacing w:line="300" w:lineRule="auto"/>
              <w:jc w:val="center"/>
              <w:rPr>
                <w:rFonts w:hint="eastAsia"/>
                <w:lang w:val="en-US" w:eastAsia="zh-CN"/>
              </w:rPr>
            </w:pPr>
            <w:r>
              <w:rPr>
                <w:rFonts w:hint="eastAsia" w:ascii="宋体" w:hAnsi="宋体" w:cs="宋体"/>
                <w:b/>
                <w:szCs w:val="21"/>
                <w:lang w:val="en-US" w:eastAsia="zh-CN"/>
              </w:rPr>
              <w:t>4</w:t>
            </w:r>
          </w:p>
        </w:tc>
        <w:tc>
          <w:tcPr>
            <w:tcW w:w="3332" w:type="pct"/>
            <w:tcBorders>
              <w:top w:val="single" w:color="000000" w:sz="4" w:space="0"/>
              <w:left w:val="single" w:color="000000" w:sz="4" w:space="0"/>
              <w:bottom w:val="single" w:color="000000" w:sz="4" w:space="0"/>
              <w:right w:val="single" w:color="000000" w:sz="4" w:space="0"/>
            </w:tcBorders>
            <w:noWrap/>
            <w:vAlign w:val="center"/>
          </w:tcPr>
          <w:p w14:paraId="4DC541CD">
            <w:pPr>
              <w:rPr>
                <w:rFonts w:hint="eastAsia" w:ascii="宋体" w:hAnsi="宋体"/>
                <w:color w:val="000000"/>
                <w:szCs w:val="21"/>
              </w:rPr>
            </w:pPr>
            <w:r>
              <w:rPr>
                <w:rFonts w:hint="eastAsia" w:ascii="黑体" w:hAnsi="黑体" w:eastAsia="黑体" w:cs="Arial Narrow"/>
                <w:b/>
                <w:color w:val="000000" w:themeColor="text1"/>
                <w:kern w:val="1"/>
                <w:szCs w:val="21"/>
                <w:lang w:val="en-US" w:eastAsia="zh-CN"/>
                <w14:textFill>
                  <w14:solidFill>
                    <w14:schemeClr w14:val="tx1"/>
                  </w14:solidFill>
                </w14:textFill>
              </w:rPr>
              <w:t>12＂陶瓷方盘31*2.5cm</w:t>
            </w:r>
          </w:p>
        </w:tc>
        <w:tc>
          <w:tcPr>
            <w:tcW w:w="552" w:type="pct"/>
            <w:tcBorders>
              <w:top w:val="single" w:color="000000" w:sz="4" w:space="0"/>
              <w:left w:val="single" w:color="000000" w:sz="4" w:space="0"/>
              <w:bottom w:val="single" w:color="000000" w:sz="4" w:space="0"/>
              <w:right w:val="single" w:color="000000" w:sz="4" w:space="0"/>
            </w:tcBorders>
            <w:noWrap/>
            <w:vAlign w:val="center"/>
          </w:tcPr>
          <w:p w14:paraId="530B4090">
            <w:pPr>
              <w:spacing w:line="300" w:lineRule="auto"/>
              <w:jc w:val="center"/>
              <w:rPr>
                <w:rFonts w:hint="default" w:ascii="宋体" w:hAnsi="宋体" w:cs="宋体"/>
                <w:b/>
                <w:bCs/>
                <w:color w:val="000000"/>
                <w:kern w:val="1"/>
                <w:szCs w:val="21"/>
                <w:lang w:val="en-US" w:eastAsia="zh-CN"/>
              </w:rPr>
            </w:pPr>
            <w:r>
              <w:rPr>
                <w:rFonts w:hint="eastAsia" w:ascii="宋体" w:hAnsi="宋体" w:cs="宋体"/>
                <w:b/>
                <w:szCs w:val="21"/>
                <w:lang w:val="en-US" w:eastAsia="zh-CN"/>
              </w:rPr>
              <w:t>20</w:t>
            </w:r>
          </w:p>
        </w:tc>
        <w:tc>
          <w:tcPr>
            <w:tcW w:w="794" w:type="pct"/>
            <w:tcBorders>
              <w:top w:val="single" w:color="000000" w:sz="4" w:space="0"/>
              <w:left w:val="single" w:color="000000" w:sz="4" w:space="0"/>
              <w:bottom w:val="single" w:color="000000" w:sz="4" w:space="0"/>
              <w:right w:val="single" w:color="000000" w:sz="4" w:space="0"/>
            </w:tcBorders>
            <w:noWrap/>
            <w:vAlign w:val="center"/>
          </w:tcPr>
          <w:p w14:paraId="653F632B">
            <w:pPr>
              <w:jc w:val="center"/>
              <w:rPr>
                <w:rFonts w:hint="eastAsia" w:ascii="宋体" w:hAnsi="宋体"/>
                <w:sz w:val="22"/>
                <w:szCs w:val="22"/>
              </w:rPr>
            </w:pPr>
            <w:r>
              <w:rPr>
                <w:rFonts w:hint="eastAsia" w:ascii="宋体" w:hAnsi="宋体" w:cs="Times New Roman"/>
                <w:color w:val="000000"/>
                <w:sz w:val="21"/>
                <w:szCs w:val="21"/>
                <w:lang w:val="en-US" w:eastAsia="zh-CN" w:bidi="ar-SA"/>
              </w:rPr>
              <w:t>/</w:t>
            </w:r>
          </w:p>
        </w:tc>
      </w:tr>
      <w:tr w14:paraId="77F35A69">
        <w:tblPrEx>
          <w:tblCellMar>
            <w:top w:w="0" w:type="dxa"/>
            <w:left w:w="108" w:type="dxa"/>
            <w:bottom w:w="0" w:type="dxa"/>
            <w:right w:w="108" w:type="dxa"/>
          </w:tblCellMar>
        </w:tblPrEx>
        <w:trPr>
          <w:trHeight w:val="23" w:hRule="atLeast"/>
          <w:jc w:val="center"/>
        </w:trPr>
        <w:tc>
          <w:tcPr>
            <w:tcW w:w="320" w:type="pct"/>
            <w:tcBorders>
              <w:top w:val="single" w:color="000000" w:sz="4" w:space="0"/>
              <w:left w:val="single" w:color="000000" w:sz="4" w:space="0"/>
              <w:bottom w:val="single" w:color="000000" w:sz="4" w:space="0"/>
              <w:right w:val="single" w:color="000000" w:sz="4" w:space="0"/>
            </w:tcBorders>
            <w:noWrap/>
            <w:vAlign w:val="center"/>
          </w:tcPr>
          <w:p w14:paraId="057645BC">
            <w:pPr>
              <w:spacing w:line="300" w:lineRule="auto"/>
              <w:jc w:val="center"/>
              <w:rPr>
                <w:rFonts w:hint="eastAsia"/>
                <w:lang w:val="en-US" w:eastAsia="zh-CN"/>
              </w:rPr>
            </w:pPr>
            <w:r>
              <w:rPr>
                <w:rFonts w:hint="eastAsia" w:ascii="宋体" w:hAnsi="宋体" w:cs="宋体"/>
                <w:b/>
                <w:szCs w:val="21"/>
                <w:lang w:val="en-US" w:eastAsia="zh-CN"/>
              </w:rPr>
              <w:t>5</w:t>
            </w:r>
          </w:p>
        </w:tc>
        <w:tc>
          <w:tcPr>
            <w:tcW w:w="3332" w:type="pct"/>
            <w:tcBorders>
              <w:top w:val="single" w:color="000000" w:sz="4" w:space="0"/>
              <w:left w:val="single" w:color="000000" w:sz="4" w:space="0"/>
              <w:bottom w:val="single" w:color="000000" w:sz="4" w:space="0"/>
              <w:right w:val="single" w:color="000000" w:sz="4" w:space="0"/>
            </w:tcBorders>
            <w:noWrap/>
            <w:vAlign w:val="center"/>
          </w:tcPr>
          <w:p w14:paraId="55DCC8FE">
            <w:pPr>
              <w:rPr>
                <w:rFonts w:hint="eastAsia" w:ascii="宋体" w:hAnsi="宋体"/>
                <w:color w:val="000000"/>
                <w:szCs w:val="21"/>
              </w:rPr>
            </w:pPr>
            <w:r>
              <w:rPr>
                <w:rFonts w:hint="eastAsia" w:ascii="黑体" w:hAnsi="黑体" w:eastAsia="黑体" w:cs="Arial Narrow"/>
                <w:b/>
                <w:color w:val="000000" w:themeColor="text1"/>
                <w:kern w:val="1"/>
                <w:szCs w:val="21"/>
                <w:lang w:val="en-US" w:eastAsia="zh-CN"/>
                <w14:textFill>
                  <w14:solidFill>
                    <w14:schemeClr w14:val="tx1"/>
                  </w14:solidFill>
                </w14:textFill>
              </w:rPr>
              <w:t>25.2＂陶瓷皇家椭圆鱼盘</w:t>
            </w:r>
          </w:p>
        </w:tc>
        <w:tc>
          <w:tcPr>
            <w:tcW w:w="552" w:type="pct"/>
            <w:tcBorders>
              <w:top w:val="single" w:color="000000" w:sz="4" w:space="0"/>
              <w:left w:val="single" w:color="000000" w:sz="4" w:space="0"/>
              <w:bottom w:val="single" w:color="000000" w:sz="4" w:space="0"/>
              <w:right w:val="single" w:color="000000" w:sz="4" w:space="0"/>
            </w:tcBorders>
            <w:noWrap/>
            <w:vAlign w:val="center"/>
          </w:tcPr>
          <w:p w14:paraId="59BDF67E">
            <w:pPr>
              <w:spacing w:line="300" w:lineRule="auto"/>
              <w:jc w:val="center"/>
              <w:rPr>
                <w:rFonts w:hint="default" w:ascii="宋体" w:hAnsi="宋体" w:cs="宋体"/>
                <w:b/>
                <w:bCs/>
                <w:color w:val="000000"/>
                <w:kern w:val="1"/>
                <w:szCs w:val="21"/>
                <w:lang w:val="en-US" w:eastAsia="zh-CN"/>
              </w:rPr>
            </w:pPr>
            <w:r>
              <w:rPr>
                <w:rFonts w:hint="eastAsia" w:ascii="宋体" w:hAnsi="宋体" w:cs="宋体"/>
                <w:b/>
                <w:szCs w:val="21"/>
                <w:lang w:val="en-US" w:eastAsia="zh-CN"/>
              </w:rPr>
              <w:t>10</w:t>
            </w:r>
          </w:p>
        </w:tc>
        <w:tc>
          <w:tcPr>
            <w:tcW w:w="794" w:type="pct"/>
            <w:tcBorders>
              <w:top w:val="single" w:color="000000" w:sz="4" w:space="0"/>
              <w:left w:val="single" w:color="000000" w:sz="4" w:space="0"/>
              <w:bottom w:val="single" w:color="000000" w:sz="4" w:space="0"/>
              <w:right w:val="single" w:color="000000" w:sz="4" w:space="0"/>
            </w:tcBorders>
            <w:noWrap/>
            <w:vAlign w:val="center"/>
          </w:tcPr>
          <w:p w14:paraId="1E2C525E">
            <w:pPr>
              <w:jc w:val="center"/>
              <w:rPr>
                <w:rFonts w:hint="eastAsia" w:ascii="宋体" w:hAnsi="宋体"/>
                <w:sz w:val="22"/>
                <w:szCs w:val="22"/>
              </w:rPr>
            </w:pPr>
            <w:r>
              <w:rPr>
                <w:rFonts w:hint="eastAsia" w:ascii="宋体" w:hAnsi="宋体" w:cs="Times New Roman"/>
                <w:color w:val="000000"/>
                <w:sz w:val="21"/>
                <w:szCs w:val="21"/>
                <w:lang w:val="en-US" w:eastAsia="zh-CN" w:bidi="ar-SA"/>
              </w:rPr>
              <w:t>/</w:t>
            </w:r>
          </w:p>
        </w:tc>
      </w:tr>
      <w:tr w14:paraId="56429C49">
        <w:tblPrEx>
          <w:tblCellMar>
            <w:top w:w="0" w:type="dxa"/>
            <w:left w:w="108" w:type="dxa"/>
            <w:bottom w:w="0" w:type="dxa"/>
            <w:right w:w="108" w:type="dxa"/>
          </w:tblCellMar>
        </w:tblPrEx>
        <w:trPr>
          <w:trHeight w:val="23" w:hRule="atLeast"/>
          <w:jc w:val="center"/>
        </w:trPr>
        <w:tc>
          <w:tcPr>
            <w:tcW w:w="320" w:type="pct"/>
            <w:tcBorders>
              <w:top w:val="single" w:color="000000" w:sz="4" w:space="0"/>
              <w:left w:val="single" w:color="000000" w:sz="4" w:space="0"/>
              <w:bottom w:val="single" w:color="000000" w:sz="4" w:space="0"/>
              <w:right w:val="single" w:color="000000" w:sz="4" w:space="0"/>
            </w:tcBorders>
            <w:noWrap/>
            <w:vAlign w:val="center"/>
          </w:tcPr>
          <w:p w14:paraId="1A88BEB9">
            <w:pPr>
              <w:spacing w:line="300" w:lineRule="auto"/>
              <w:jc w:val="center"/>
              <w:rPr>
                <w:rFonts w:hint="eastAsia"/>
                <w:lang w:val="en-US" w:eastAsia="zh-CN"/>
              </w:rPr>
            </w:pPr>
            <w:r>
              <w:rPr>
                <w:rFonts w:hint="eastAsia" w:ascii="宋体" w:hAnsi="宋体" w:cs="宋体"/>
                <w:b/>
                <w:szCs w:val="21"/>
                <w:lang w:val="en-US" w:eastAsia="zh-CN"/>
              </w:rPr>
              <w:t>6</w:t>
            </w:r>
          </w:p>
        </w:tc>
        <w:tc>
          <w:tcPr>
            <w:tcW w:w="3332" w:type="pct"/>
            <w:tcBorders>
              <w:top w:val="single" w:color="000000" w:sz="4" w:space="0"/>
              <w:left w:val="single" w:color="000000" w:sz="4" w:space="0"/>
              <w:bottom w:val="single" w:color="000000" w:sz="4" w:space="0"/>
              <w:right w:val="single" w:color="000000" w:sz="4" w:space="0"/>
            </w:tcBorders>
            <w:noWrap/>
            <w:vAlign w:val="center"/>
          </w:tcPr>
          <w:p w14:paraId="4FC4DEBE">
            <w:pPr>
              <w:rPr>
                <w:rFonts w:hint="eastAsia" w:ascii="宋体" w:hAnsi="宋体"/>
                <w:color w:val="000000"/>
                <w:szCs w:val="21"/>
              </w:rPr>
            </w:pPr>
            <w:r>
              <w:rPr>
                <w:rFonts w:hint="eastAsia" w:ascii="黑体" w:hAnsi="黑体" w:eastAsia="黑体" w:cs="Arial Narrow"/>
                <w:b/>
                <w:color w:val="000000" w:themeColor="text1"/>
                <w:kern w:val="1"/>
                <w:szCs w:val="21"/>
                <w:lang w:val="en-US" w:eastAsia="zh-CN"/>
                <w14:textFill>
                  <w14:solidFill>
                    <w14:schemeClr w14:val="tx1"/>
                  </w14:solidFill>
                </w14:textFill>
              </w:rPr>
              <w:t>18＂陶瓷直发长方盘</w:t>
            </w:r>
          </w:p>
        </w:tc>
        <w:tc>
          <w:tcPr>
            <w:tcW w:w="552" w:type="pct"/>
            <w:tcBorders>
              <w:top w:val="single" w:color="000000" w:sz="4" w:space="0"/>
              <w:left w:val="single" w:color="000000" w:sz="4" w:space="0"/>
              <w:bottom w:val="single" w:color="000000" w:sz="4" w:space="0"/>
              <w:right w:val="single" w:color="000000" w:sz="4" w:space="0"/>
            </w:tcBorders>
            <w:noWrap/>
            <w:vAlign w:val="center"/>
          </w:tcPr>
          <w:p w14:paraId="2500AFC4">
            <w:pPr>
              <w:spacing w:line="300" w:lineRule="auto"/>
              <w:jc w:val="center"/>
              <w:rPr>
                <w:rFonts w:hint="default" w:ascii="宋体" w:hAnsi="宋体" w:cs="宋体"/>
                <w:b/>
                <w:bCs/>
                <w:color w:val="000000"/>
                <w:kern w:val="1"/>
                <w:szCs w:val="21"/>
                <w:lang w:val="en-US" w:eastAsia="zh-CN"/>
              </w:rPr>
            </w:pPr>
            <w:r>
              <w:rPr>
                <w:rFonts w:hint="eastAsia" w:ascii="宋体" w:hAnsi="宋体" w:cs="宋体"/>
                <w:b/>
                <w:szCs w:val="21"/>
                <w:lang w:val="en-US" w:eastAsia="zh-CN"/>
              </w:rPr>
              <w:t>20</w:t>
            </w:r>
          </w:p>
        </w:tc>
        <w:tc>
          <w:tcPr>
            <w:tcW w:w="794" w:type="pct"/>
            <w:tcBorders>
              <w:top w:val="single" w:color="000000" w:sz="4" w:space="0"/>
              <w:left w:val="single" w:color="000000" w:sz="4" w:space="0"/>
              <w:bottom w:val="single" w:color="000000" w:sz="4" w:space="0"/>
              <w:right w:val="single" w:color="000000" w:sz="4" w:space="0"/>
            </w:tcBorders>
            <w:noWrap/>
            <w:vAlign w:val="center"/>
          </w:tcPr>
          <w:p w14:paraId="4FDFE269">
            <w:pPr>
              <w:jc w:val="center"/>
              <w:rPr>
                <w:rFonts w:hint="eastAsia" w:ascii="宋体" w:hAnsi="宋体"/>
                <w:sz w:val="22"/>
                <w:szCs w:val="22"/>
              </w:rPr>
            </w:pPr>
            <w:r>
              <w:rPr>
                <w:rFonts w:hint="eastAsia" w:ascii="宋体" w:hAnsi="宋体" w:cs="Times New Roman"/>
                <w:color w:val="000000"/>
                <w:sz w:val="21"/>
                <w:szCs w:val="21"/>
                <w:lang w:val="en-US" w:eastAsia="zh-CN" w:bidi="ar-SA"/>
              </w:rPr>
              <w:t>/</w:t>
            </w:r>
          </w:p>
        </w:tc>
      </w:tr>
      <w:tr w14:paraId="058BCD0D">
        <w:tblPrEx>
          <w:tblCellMar>
            <w:top w:w="0" w:type="dxa"/>
            <w:left w:w="108" w:type="dxa"/>
            <w:bottom w:w="0" w:type="dxa"/>
            <w:right w:w="108" w:type="dxa"/>
          </w:tblCellMar>
        </w:tblPrEx>
        <w:trPr>
          <w:trHeight w:val="23" w:hRule="atLeast"/>
          <w:jc w:val="center"/>
        </w:trPr>
        <w:tc>
          <w:tcPr>
            <w:tcW w:w="320" w:type="pct"/>
            <w:tcBorders>
              <w:top w:val="single" w:color="000000" w:sz="4" w:space="0"/>
              <w:left w:val="single" w:color="000000" w:sz="4" w:space="0"/>
              <w:bottom w:val="single" w:color="000000" w:sz="4" w:space="0"/>
              <w:right w:val="single" w:color="000000" w:sz="4" w:space="0"/>
            </w:tcBorders>
            <w:noWrap/>
            <w:vAlign w:val="center"/>
          </w:tcPr>
          <w:p w14:paraId="588F66C4">
            <w:pPr>
              <w:spacing w:line="300" w:lineRule="auto"/>
              <w:jc w:val="center"/>
              <w:rPr>
                <w:rFonts w:hint="eastAsia"/>
                <w:lang w:val="en-US" w:eastAsia="zh-CN"/>
              </w:rPr>
            </w:pPr>
            <w:r>
              <w:rPr>
                <w:rFonts w:hint="eastAsia" w:ascii="宋体" w:hAnsi="宋体" w:cs="宋体"/>
                <w:b/>
                <w:szCs w:val="21"/>
                <w:lang w:val="en-US" w:eastAsia="zh-CN"/>
              </w:rPr>
              <w:t>7</w:t>
            </w:r>
          </w:p>
        </w:tc>
        <w:tc>
          <w:tcPr>
            <w:tcW w:w="3332" w:type="pct"/>
            <w:tcBorders>
              <w:top w:val="single" w:color="000000" w:sz="4" w:space="0"/>
              <w:left w:val="single" w:color="000000" w:sz="4" w:space="0"/>
              <w:bottom w:val="single" w:color="000000" w:sz="4" w:space="0"/>
              <w:right w:val="single" w:color="000000" w:sz="4" w:space="0"/>
            </w:tcBorders>
            <w:noWrap/>
            <w:vAlign w:val="center"/>
          </w:tcPr>
          <w:p w14:paraId="7E98B97E">
            <w:pPr>
              <w:rPr>
                <w:rFonts w:hint="eastAsia" w:ascii="宋体" w:hAnsi="宋体"/>
                <w:color w:val="000000"/>
                <w:szCs w:val="21"/>
              </w:rPr>
            </w:pPr>
            <w:r>
              <w:rPr>
                <w:rFonts w:hint="eastAsia" w:ascii="黑体" w:hAnsi="黑体" w:eastAsia="黑体" w:cs="Arial Narrow"/>
                <w:b/>
                <w:color w:val="000000" w:themeColor="text1"/>
                <w:kern w:val="1"/>
                <w:szCs w:val="21"/>
                <w:lang w:val="en-US" w:eastAsia="zh-CN"/>
                <w14:textFill>
                  <w14:solidFill>
                    <w14:schemeClr w14:val="tx1"/>
                  </w14:solidFill>
                </w14:textFill>
              </w:rPr>
              <w:t>五彩陶瓷3正方小菜碟</w:t>
            </w:r>
          </w:p>
        </w:tc>
        <w:tc>
          <w:tcPr>
            <w:tcW w:w="552" w:type="pct"/>
            <w:tcBorders>
              <w:top w:val="single" w:color="000000" w:sz="4" w:space="0"/>
              <w:left w:val="single" w:color="000000" w:sz="4" w:space="0"/>
              <w:bottom w:val="single" w:color="000000" w:sz="4" w:space="0"/>
              <w:right w:val="single" w:color="000000" w:sz="4" w:space="0"/>
            </w:tcBorders>
            <w:noWrap/>
            <w:vAlign w:val="center"/>
          </w:tcPr>
          <w:p w14:paraId="1294A602">
            <w:pPr>
              <w:spacing w:line="300" w:lineRule="auto"/>
              <w:jc w:val="center"/>
              <w:rPr>
                <w:rFonts w:hint="default" w:ascii="宋体" w:hAnsi="宋体" w:cs="宋体"/>
                <w:b/>
                <w:bCs/>
                <w:color w:val="000000"/>
                <w:kern w:val="1"/>
                <w:szCs w:val="21"/>
                <w:lang w:val="en-US" w:eastAsia="zh-CN"/>
              </w:rPr>
            </w:pPr>
            <w:r>
              <w:rPr>
                <w:rFonts w:hint="eastAsia" w:ascii="宋体" w:hAnsi="宋体" w:cs="宋体"/>
                <w:b/>
                <w:szCs w:val="21"/>
                <w:lang w:val="en-US" w:eastAsia="zh-CN"/>
              </w:rPr>
              <w:t>20</w:t>
            </w:r>
          </w:p>
        </w:tc>
        <w:tc>
          <w:tcPr>
            <w:tcW w:w="794" w:type="pct"/>
            <w:tcBorders>
              <w:top w:val="single" w:color="000000" w:sz="4" w:space="0"/>
              <w:left w:val="single" w:color="000000" w:sz="4" w:space="0"/>
              <w:bottom w:val="single" w:color="000000" w:sz="4" w:space="0"/>
              <w:right w:val="single" w:color="000000" w:sz="4" w:space="0"/>
            </w:tcBorders>
            <w:noWrap/>
            <w:vAlign w:val="center"/>
          </w:tcPr>
          <w:p w14:paraId="4DEE7439">
            <w:pPr>
              <w:jc w:val="center"/>
              <w:rPr>
                <w:rFonts w:hint="eastAsia" w:ascii="宋体" w:hAnsi="宋体"/>
                <w:sz w:val="22"/>
                <w:szCs w:val="22"/>
              </w:rPr>
            </w:pPr>
            <w:r>
              <w:rPr>
                <w:rFonts w:hint="eastAsia" w:ascii="宋体" w:hAnsi="宋体" w:cs="Times New Roman"/>
                <w:color w:val="000000"/>
                <w:sz w:val="21"/>
                <w:szCs w:val="21"/>
                <w:lang w:val="en-US" w:eastAsia="zh-CN" w:bidi="ar-SA"/>
              </w:rPr>
              <w:t>/</w:t>
            </w:r>
          </w:p>
        </w:tc>
      </w:tr>
      <w:tr w14:paraId="78293B69">
        <w:tblPrEx>
          <w:tblCellMar>
            <w:top w:w="0" w:type="dxa"/>
            <w:left w:w="108" w:type="dxa"/>
            <w:bottom w:w="0" w:type="dxa"/>
            <w:right w:w="108" w:type="dxa"/>
          </w:tblCellMar>
        </w:tblPrEx>
        <w:trPr>
          <w:trHeight w:val="23" w:hRule="atLeast"/>
          <w:jc w:val="center"/>
        </w:trPr>
        <w:tc>
          <w:tcPr>
            <w:tcW w:w="320" w:type="pct"/>
            <w:tcBorders>
              <w:top w:val="single" w:color="000000" w:sz="4" w:space="0"/>
              <w:left w:val="single" w:color="000000" w:sz="4" w:space="0"/>
              <w:bottom w:val="single" w:color="000000" w:sz="4" w:space="0"/>
              <w:right w:val="single" w:color="000000" w:sz="4" w:space="0"/>
            </w:tcBorders>
            <w:noWrap/>
            <w:vAlign w:val="center"/>
          </w:tcPr>
          <w:p w14:paraId="1628AD15">
            <w:pPr>
              <w:spacing w:line="300" w:lineRule="auto"/>
              <w:jc w:val="center"/>
              <w:rPr>
                <w:rFonts w:hint="eastAsia"/>
                <w:lang w:val="en-US" w:eastAsia="zh-CN"/>
              </w:rPr>
            </w:pPr>
            <w:r>
              <w:rPr>
                <w:rFonts w:hint="eastAsia" w:ascii="宋体" w:hAnsi="宋体" w:cs="宋体"/>
                <w:b/>
                <w:szCs w:val="21"/>
                <w:lang w:val="en-US" w:eastAsia="zh-CN"/>
              </w:rPr>
              <w:t>8</w:t>
            </w:r>
          </w:p>
        </w:tc>
        <w:tc>
          <w:tcPr>
            <w:tcW w:w="3332" w:type="pct"/>
            <w:tcBorders>
              <w:top w:val="single" w:color="000000" w:sz="4" w:space="0"/>
              <w:left w:val="single" w:color="000000" w:sz="4" w:space="0"/>
              <w:bottom w:val="single" w:color="000000" w:sz="4" w:space="0"/>
              <w:right w:val="single" w:color="000000" w:sz="4" w:space="0"/>
            </w:tcBorders>
            <w:noWrap/>
            <w:vAlign w:val="center"/>
          </w:tcPr>
          <w:p w14:paraId="12A157E7">
            <w:pPr>
              <w:rPr>
                <w:rFonts w:hint="eastAsia" w:ascii="宋体" w:hAnsi="宋体"/>
                <w:color w:val="000000"/>
                <w:szCs w:val="21"/>
              </w:rPr>
            </w:pPr>
            <w:r>
              <w:rPr>
                <w:rFonts w:hint="eastAsia" w:ascii="黑体" w:hAnsi="黑体" w:eastAsia="黑体" w:cs="Arial Narrow"/>
                <w:b/>
                <w:color w:val="000000" w:themeColor="text1"/>
                <w:kern w:val="1"/>
                <w:szCs w:val="21"/>
                <w:lang w:val="en-US" w:eastAsia="zh-CN"/>
                <w14:textFill>
                  <w14:solidFill>
                    <w14:schemeClr w14:val="tx1"/>
                  </w14:solidFill>
                </w14:textFill>
              </w:rPr>
              <w:t>4.5＂陶瓷如梦碗</w:t>
            </w:r>
          </w:p>
        </w:tc>
        <w:tc>
          <w:tcPr>
            <w:tcW w:w="552" w:type="pct"/>
            <w:tcBorders>
              <w:top w:val="single" w:color="000000" w:sz="4" w:space="0"/>
              <w:left w:val="single" w:color="000000" w:sz="4" w:space="0"/>
              <w:bottom w:val="single" w:color="000000" w:sz="4" w:space="0"/>
              <w:right w:val="single" w:color="000000" w:sz="4" w:space="0"/>
            </w:tcBorders>
            <w:noWrap/>
            <w:vAlign w:val="center"/>
          </w:tcPr>
          <w:p w14:paraId="28A8BECE">
            <w:pPr>
              <w:spacing w:line="300" w:lineRule="auto"/>
              <w:jc w:val="center"/>
              <w:rPr>
                <w:rFonts w:hint="default" w:ascii="宋体" w:hAnsi="宋体" w:cs="宋体"/>
                <w:b/>
                <w:bCs/>
                <w:color w:val="000000"/>
                <w:kern w:val="1"/>
                <w:szCs w:val="21"/>
                <w:lang w:val="en-US" w:eastAsia="zh-CN"/>
              </w:rPr>
            </w:pPr>
            <w:r>
              <w:rPr>
                <w:rFonts w:hint="eastAsia" w:ascii="宋体" w:hAnsi="宋体" w:cs="宋体"/>
                <w:b/>
                <w:szCs w:val="21"/>
                <w:lang w:val="en-US" w:eastAsia="zh-CN"/>
              </w:rPr>
              <w:t>30</w:t>
            </w:r>
          </w:p>
        </w:tc>
        <w:tc>
          <w:tcPr>
            <w:tcW w:w="794" w:type="pct"/>
            <w:tcBorders>
              <w:top w:val="single" w:color="000000" w:sz="4" w:space="0"/>
              <w:left w:val="single" w:color="000000" w:sz="4" w:space="0"/>
              <w:bottom w:val="single" w:color="000000" w:sz="4" w:space="0"/>
              <w:right w:val="single" w:color="000000" w:sz="4" w:space="0"/>
            </w:tcBorders>
            <w:noWrap/>
            <w:vAlign w:val="center"/>
          </w:tcPr>
          <w:p w14:paraId="7B86E187">
            <w:pPr>
              <w:jc w:val="center"/>
              <w:rPr>
                <w:rFonts w:hint="eastAsia" w:ascii="宋体" w:hAnsi="宋体"/>
                <w:sz w:val="22"/>
                <w:szCs w:val="22"/>
              </w:rPr>
            </w:pPr>
            <w:r>
              <w:rPr>
                <w:rFonts w:hint="eastAsia" w:ascii="宋体" w:hAnsi="宋体" w:cs="Times New Roman"/>
                <w:color w:val="000000"/>
                <w:sz w:val="21"/>
                <w:szCs w:val="21"/>
                <w:lang w:val="en-US" w:eastAsia="zh-CN" w:bidi="ar-SA"/>
              </w:rPr>
              <w:t>/</w:t>
            </w:r>
          </w:p>
        </w:tc>
      </w:tr>
      <w:tr w14:paraId="04E08CE1">
        <w:tblPrEx>
          <w:tblCellMar>
            <w:top w:w="0" w:type="dxa"/>
            <w:left w:w="108" w:type="dxa"/>
            <w:bottom w:w="0" w:type="dxa"/>
            <w:right w:w="108" w:type="dxa"/>
          </w:tblCellMar>
        </w:tblPrEx>
        <w:trPr>
          <w:trHeight w:val="23" w:hRule="atLeast"/>
          <w:jc w:val="center"/>
        </w:trPr>
        <w:tc>
          <w:tcPr>
            <w:tcW w:w="320" w:type="pct"/>
            <w:tcBorders>
              <w:top w:val="single" w:color="000000" w:sz="4" w:space="0"/>
              <w:left w:val="single" w:color="000000" w:sz="4" w:space="0"/>
              <w:bottom w:val="single" w:color="000000" w:sz="4" w:space="0"/>
              <w:right w:val="single" w:color="000000" w:sz="4" w:space="0"/>
            </w:tcBorders>
            <w:noWrap/>
            <w:vAlign w:val="center"/>
          </w:tcPr>
          <w:p w14:paraId="60337F1B">
            <w:pPr>
              <w:spacing w:line="300" w:lineRule="auto"/>
              <w:jc w:val="center"/>
              <w:rPr>
                <w:rFonts w:hint="eastAsia"/>
                <w:lang w:val="en-US" w:eastAsia="zh-CN"/>
              </w:rPr>
            </w:pPr>
            <w:r>
              <w:rPr>
                <w:rFonts w:hint="eastAsia" w:ascii="宋体" w:hAnsi="宋体" w:cs="宋体"/>
                <w:b/>
                <w:szCs w:val="21"/>
                <w:lang w:val="en-US" w:eastAsia="zh-CN"/>
              </w:rPr>
              <w:t>9</w:t>
            </w:r>
          </w:p>
        </w:tc>
        <w:tc>
          <w:tcPr>
            <w:tcW w:w="3332" w:type="pct"/>
            <w:tcBorders>
              <w:top w:val="single" w:color="000000" w:sz="4" w:space="0"/>
              <w:left w:val="single" w:color="000000" w:sz="4" w:space="0"/>
              <w:bottom w:val="single" w:color="000000" w:sz="4" w:space="0"/>
              <w:right w:val="single" w:color="000000" w:sz="4" w:space="0"/>
            </w:tcBorders>
            <w:noWrap/>
            <w:vAlign w:val="center"/>
          </w:tcPr>
          <w:p w14:paraId="34E8091A">
            <w:pPr>
              <w:rPr>
                <w:rFonts w:hint="eastAsia" w:ascii="宋体" w:hAnsi="宋体"/>
                <w:color w:val="000000"/>
                <w:szCs w:val="21"/>
              </w:rPr>
            </w:pPr>
            <w:r>
              <w:rPr>
                <w:rFonts w:hint="eastAsia" w:ascii="黑体" w:hAnsi="黑体" w:eastAsia="黑体" w:cs="Arial Narrow"/>
                <w:b/>
                <w:color w:val="000000" w:themeColor="text1"/>
                <w:kern w:val="1"/>
                <w:szCs w:val="21"/>
                <w:lang w:val="en-US" w:eastAsia="zh-CN"/>
                <w14:textFill>
                  <w14:solidFill>
                    <w14:schemeClr w14:val="tx1"/>
                  </w14:solidFill>
                </w14:textFill>
              </w:rPr>
              <w:t>6＂陶瓷高脚碗</w:t>
            </w:r>
          </w:p>
        </w:tc>
        <w:tc>
          <w:tcPr>
            <w:tcW w:w="552" w:type="pct"/>
            <w:tcBorders>
              <w:top w:val="single" w:color="000000" w:sz="4" w:space="0"/>
              <w:left w:val="single" w:color="000000" w:sz="4" w:space="0"/>
              <w:bottom w:val="single" w:color="000000" w:sz="4" w:space="0"/>
              <w:right w:val="single" w:color="000000" w:sz="4" w:space="0"/>
            </w:tcBorders>
            <w:noWrap/>
            <w:vAlign w:val="center"/>
          </w:tcPr>
          <w:p w14:paraId="67BC2DD2">
            <w:pPr>
              <w:spacing w:line="300" w:lineRule="auto"/>
              <w:jc w:val="center"/>
              <w:rPr>
                <w:rFonts w:hint="default" w:ascii="宋体" w:hAnsi="宋体" w:cs="宋体"/>
                <w:b/>
                <w:bCs/>
                <w:color w:val="000000"/>
                <w:kern w:val="1"/>
                <w:szCs w:val="21"/>
                <w:lang w:val="en-US" w:eastAsia="zh-CN"/>
              </w:rPr>
            </w:pPr>
            <w:r>
              <w:rPr>
                <w:rFonts w:hint="eastAsia" w:ascii="宋体" w:hAnsi="宋体" w:cs="宋体"/>
                <w:b/>
                <w:szCs w:val="21"/>
                <w:lang w:val="en-US" w:eastAsia="zh-CN"/>
              </w:rPr>
              <w:t>30</w:t>
            </w:r>
          </w:p>
        </w:tc>
        <w:tc>
          <w:tcPr>
            <w:tcW w:w="794" w:type="pct"/>
            <w:tcBorders>
              <w:top w:val="single" w:color="000000" w:sz="4" w:space="0"/>
              <w:left w:val="single" w:color="000000" w:sz="4" w:space="0"/>
              <w:bottom w:val="single" w:color="000000" w:sz="4" w:space="0"/>
              <w:right w:val="single" w:color="000000" w:sz="4" w:space="0"/>
            </w:tcBorders>
            <w:noWrap/>
            <w:vAlign w:val="center"/>
          </w:tcPr>
          <w:p w14:paraId="075AC6C0">
            <w:pPr>
              <w:jc w:val="center"/>
              <w:rPr>
                <w:rFonts w:hint="eastAsia" w:ascii="宋体" w:hAnsi="宋体"/>
                <w:sz w:val="22"/>
                <w:szCs w:val="22"/>
              </w:rPr>
            </w:pPr>
            <w:r>
              <w:rPr>
                <w:rFonts w:hint="eastAsia" w:ascii="宋体" w:hAnsi="宋体" w:cs="Times New Roman"/>
                <w:color w:val="000000"/>
                <w:sz w:val="21"/>
                <w:szCs w:val="21"/>
                <w:lang w:val="en-US" w:eastAsia="zh-CN" w:bidi="ar-SA"/>
              </w:rPr>
              <w:t>/</w:t>
            </w:r>
          </w:p>
        </w:tc>
      </w:tr>
      <w:tr w14:paraId="6C537B05">
        <w:tblPrEx>
          <w:tblCellMar>
            <w:top w:w="0" w:type="dxa"/>
            <w:left w:w="108" w:type="dxa"/>
            <w:bottom w:w="0" w:type="dxa"/>
            <w:right w:w="108" w:type="dxa"/>
          </w:tblCellMar>
        </w:tblPrEx>
        <w:trPr>
          <w:trHeight w:val="23" w:hRule="atLeast"/>
          <w:jc w:val="center"/>
        </w:trPr>
        <w:tc>
          <w:tcPr>
            <w:tcW w:w="320" w:type="pct"/>
            <w:tcBorders>
              <w:top w:val="single" w:color="000000" w:sz="4" w:space="0"/>
              <w:left w:val="single" w:color="000000" w:sz="4" w:space="0"/>
              <w:bottom w:val="single" w:color="000000" w:sz="4" w:space="0"/>
              <w:right w:val="single" w:color="000000" w:sz="4" w:space="0"/>
            </w:tcBorders>
            <w:noWrap/>
            <w:vAlign w:val="center"/>
          </w:tcPr>
          <w:p w14:paraId="47F4F8F5">
            <w:pPr>
              <w:spacing w:line="300" w:lineRule="auto"/>
              <w:jc w:val="center"/>
              <w:rPr>
                <w:rFonts w:hint="eastAsia"/>
                <w:lang w:val="en-US" w:eastAsia="zh-CN"/>
              </w:rPr>
            </w:pPr>
            <w:r>
              <w:rPr>
                <w:rFonts w:hint="eastAsia" w:ascii="宋体" w:hAnsi="宋体" w:cs="宋体"/>
                <w:b/>
                <w:szCs w:val="21"/>
                <w:lang w:val="en-US" w:eastAsia="zh-CN"/>
              </w:rPr>
              <w:t>10</w:t>
            </w:r>
          </w:p>
        </w:tc>
        <w:tc>
          <w:tcPr>
            <w:tcW w:w="3332" w:type="pct"/>
            <w:tcBorders>
              <w:top w:val="single" w:color="000000" w:sz="4" w:space="0"/>
              <w:left w:val="single" w:color="000000" w:sz="4" w:space="0"/>
              <w:bottom w:val="single" w:color="000000" w:sz="4" w:space="0"/>
              <w:right w:val="single" w:color="000000" w:sz="4" w:space="0"/>
            </w:tcBorders>
            <w:noWrap/>
            <w:vAlign w:val="center"/>
          </w:tcPr>
          <w:p w14:paraId="08850B0C">
            <w:pPr>
              <w:rPr>
                <w:rFonts w:hint="eastAsia" w:ascii="宋体" w:hAnsi="宋体"/>
                <w:color w:val="000000"/>
                <w:szCs w:val="21"/>
              </w:rPr>
            </w:pPr>
            <w:r>
              <w:rPr>
                <w:rFonts w:hint="eastAsia" w:ascii="黑体" w:hAnsi="黑体" w:eastAsia="黑体" w:cs="Arial Narrow"/>
                <w:b/>
                <w:color w:val="000000" w:themeColor="text1"/>
                <w:kern w:val="1"/>
                <w:szCs w:val="21"/>
                <w:lang w:val="en-US" w:eastAsia="zh-CN"/>
                <w14:textFill>
                  <w14:solidFill>
                    <w14:schemeClr w14:val="tx1"/>
                  </w14:solidFill>
                </w14:textFill>
              </w:rPr>
              <w:t>18＂陶瓷汤碗</w:t>
            </w:r>
          </w:p>
        </w:tc>
        <w:tc>
          <w:tcPr>
            <w:tcW w:w="552" w:type="pct"/>
            <w:tcBorders>
              <w:top w:val="single" w:color="000000" w:sz="4" w:space="0"/>
              <w:left w:val="single" w:color="000000" w:sz="4" w:space="0"/>
              <w:bottom w:val="single" w:color="000000" w:sz="4" w:space="0"/>
              <w:right w:val="single" w:color="000000" w:sz="4" w:space="0"/>
            </w:tcBorders>
            <w:noWrap/>
            <w:vAlign w:val="center"/>
          </w:tcPr>
          <w:p w14:paraId="057A6607">
            <w:pPr>
              <w:spacing w:line="300" w:lineRule="auto"/>
              <w:jc w:val="center"/>
              <w:rPr>
                <w:rFonts w:hint="eastAsia" w:ascii="宋体" w:hAnsi="宋体" w:cs="宋体"/>
                <w:b/>
                <w:bCs/>
                <w:color w:val="000000"/>
                <w:kern w:val="1"/>
                <w:szCs w:val="21"/>
                <w:lang w:val="en-US" w:eastAsia="zh-CN"/>
              </w:rPr>
            </w:pPr>
            <w:r>
              <w:rPr>
                <w:rFonts w:hint="eastAsia" w:ascii="宋体" w:hAnsi="宋体" w:cs="宋体"/>
                <w:b/>
                <w:szCs w:val="21"/>
                <w:lang w:val="en-US" w:eastAsia="zh-CN"/>
              </w:rPr>
              <w:t>8</w:t>
            </w:r>
          </w:p>
        </w:tc>
        <w:tc>
          <w:tcPr>
            <w:tcW w:w="794" w:type="pct"/>
            <w:tcBorders>
              <w:top w:val="single" w:color="000000" w:sz="4" w:space="0"/>
              <w:left w:val="single" w:color="000000" w:sz="4" w:space="0"/>
              <w:bottom w:val="single" w:color="000000" w:sz="4" w:space="0"/>
              <w:right w:val="single" w:color="000000" w:sz="4" w:space="0"/>
            </w:tcBorders>
            <w:noWrap/>
            <w:vAlign w:val="center"/>
          </w:tcPr>
          <w:p w14:paraId="7A605984">
            <w:pPr>
              <w:jc w:val="center"/>
              <w:rPr>
                <w:rFonts w:hint="eastAsia" w:ascii="宋体" w:hAnsi="宋体"/>
                <w:sz w:val="22"/>
                <w:szCs w:val="22"/>
              </w:rPr>
            </w:pPr>
            <w:r>
              <w:rPr>
                <w:rFonts w:hint="eastAsia" w:ascii="宋体" w:hAnsi="宋体" w:cs="Times New Roman"/>
                <w:color w:val="000000"/>
                <w:sz w:val="21"/>
                <w:szCs w:val="21"/>
                <w:lang w:val="en-US" w:eastAsia="zh-CN" w:bidi="ar-SA"/>
              </w:rPr>
              <w:t>/</w:t>
            </w:r>
          </w:p>
        </w:tc>
      </w:tr>
      <w:tr w14:paraId="57CDC044">
        <w:tblPrEx>
          <w:tblCellMar>
            <w:top w:w="0" w:type="dxa"/>
            <w:left w:w="108" w:type="dxa"/>
            <w:bottom w:w="0" w:type="dxa"/>
            <w:right w:w="108" w:type="dxa"/>
          </w:tblCellMar>
        </w:tblPrEx>
        <w:trPr>
          <w:trHeight w:val="23" w:hRule="atLeast"/>
          <w:jc w:val="center"/>
        </w:trPr>
        <w:tc>
          <w:tcPr>
            <w:tcW w:w="320" w:type="pct"/>
            <w:tcBorders>
              <w:top w:val="single" w:color="000000" w:sz="4" w:space="0"/>
              <w:left w:val="single" w:color="000000" w:sz="4" w:space="0"/>
              <w:bottom w:val="single" w:color="000000" w:sz="4" w:space="0"/>
              <w:right w:val="single" w:color="000000" w:sz="4" w:space="0"/>
            </w:tcBorders>
            <w:noWrap/>
            <w:vAlign w:val="center"/>
          </w:tcPr>
          <w:p w14:paraId="05AC55CD">
            <w:pPr>
              <w:spacing w:line="300" w:lineRule="auto"/>
              <w:jc w:val="center"/>
              <w:rPr>
                <w:rFonts w:hint="eastAsia"/>
                <w:lang w:val="en-US" w:eastAsia="zh-CN"/>
              </w:rPr>
            </w:pPr>
            <w:r>
              <w:rPr>
                <w:rFonts w:hint="eastAsia" w:ascii="宋体" w:hAnsi="宋体" w:cs="宋体"/>
                <w:b/>
                <w:szCs w:val="21"/>
                <w:lang w:val="en-US" w:eastAsia="zh-CN"/>
              </w:rPr>
              <w:t>11</w:t>
            </w:r>
          </w:p>
        </w:tc>
        <w:tc>
          <w:tcPr>
            <w:tcW w:w="3332" w:type="pct"/>
            <w:tcBorders>
              <w:top w:val="single" w:color="000000" w:sz="4" w:space="0"/>
              <w:left w:val="single" w:color="000000" w:sz="4" w:space="0"/>
              <w:bottom w:val="single" w:color="000000" w:sz="4" w:space="0"/>
              <w:right w:val="single" w:color="000000" w:sz="4" w:space="0"/>
            </w:tcBorders>
            <w:noWrap/>
            <w:vAlign w:val="center"/>
          </w:tcPr>
          <w:p w14:paraId="782DC644">
            <w:pPr>
              <w:rPr>
                <w:rFonts w:hint="eastAsia" w:ascii="宋体" w:hAnsi="宋体"/>
                <w:color w:val="000000"/>
                <w:szCs w:val="21"/>
              </w:rPr>
            </w:pPr>
            <w:r>
              <w:rPr>
                <w:rFonts w:hint="eastAsia" w:ascii="黑体" w:hAnsi="黑体" w:eastAsia="黑体" w:cs="Arial Narrow"/>
                <w:b/>
                <w:color w:val="000000" w:themeColor="text1"/>
                <w:kern w:val="1"/>
                <w:szCs w:val="21"/>
                <w:lang w:val="en-US" w:eastAsia="zh-CN"/>
                <w14:textFill>
                  <w14:solidFill>
                    <w14:schemeClr w14:val="tx1"/>
                  </w14:solidFill>
                </w14:textFill>
              </w:rPr>
              <w:t>大号陶瓷汤勺</w:t>
            </w:r>
          </w:p>
        </w:tc>
        <w:tc>
          <w:tcPr>
            <w:tcW w:w="552" w:type="pct"/>
            <w:tcBorders>
              <w:top w:val="single" w:color="000000" w:sz="4" w:space="0"/>
              <w:left w:val="single" w:color="000000" w:sz="4" w:space="0"/>
              <w:bottom w:val="single" w:color="000000" w:sz="4" w:space="0"/>
              <w:right w:val="single" w:color="000000" w:sz="4" w:space="0"/>
            </w:tcBorders>
            <w:noWrap/>
            <w:vAlign w:val="center"/>
          </w:tcPr>
          <w:p w14:paraId="239F67A7">
            <w:pPr>
              <w:spacing w:line="300" w:lineRule="auto"/>
              <w:jc w:val="center"/>
              <w:rPr>
                <w:rFonts w:hint="eastAsia" w:ascii="宋体" w:hAnsi="宋体" w:cs="宋体"/>
                <w:b/>
                <w:bCs/>
                <w:color w:val="000000"/>
                <w:kern w:val="1"/>
                <w:szCs w:val="21"/>
                <w:lang w:val="en-US" w:eastAsia="zh-CN"/>
              </w:rPr>
            </w:pPr>
            <w:r>
              <w:rPr>
                <w:rFonts w:hint="eastAsia" w:ascii="宋体" w:hAnsi="宋体" w:cs="宋体"/>
                <w:b/>
                <w:szCs w:val="21"/>
                <w:lang w:val="en-US" w:eastAsia="zh-CN"/>
              </w:rPr>
              <w:t>8</w:t>
            </w:r>
          </w:p>
        </w:tc>
        <w:tc>
          <w:tcPr>
            <w:tcW w:w="794" w:type="pct"/>
            <w:tcBorders>
              <w:top w:val="single" w:color="000000" w:sz="4" w:space="0"/>
              <w:left w:val="single" w:color="000000" w:sz="4" w:space="0"/>
              <w:bottom w:val="single" w:color="000000" w:sz="4" w:space="0"/>
              <w:right w:val="single" w:color="000000" w:sz="4" w:space="0"/>
            </w:tcBorders>
            <w:noWrap/>
            <w:vAlign w:val="center"/>
          </w:tcPr>
          <w:p w14:paraId="20304B77">
            <w:pPr>
              <w:jc w:val="center"/>
              <w:rPr>
                <w:rFonts w:hint="eastAsia" w:ascii="宋体" w:hAnsi="宋体"/>
                <w:sz w:val="22"/>
                <w:szCs w:val="22"/>
              </w:rPr>
            </w:pPr>
            <w:r>
              <w:rPr>
                <w:rFonts w:hint="eastAsia" w:ascii="宋体" w:hAnsi="宋体" w:cs="Times New Roman"/>
                <w:color w:val="000000"/>
                <w:sz w:val="21"/>
                <w:szCs w:val="21"/>
                <w:lang w:val="en-US" w:eastAsia="zh-CN" w:bidi="ar-SA"/>
              </w:rPr>
              <w:t>/</w:t>
            </w:r>
          </w:p>
        </w:tc>
      </w:tr>
      <w:tr w14:paraId="138B49DA">
        <w:tblPrEx>
          <w:tblCellMar>
            <w:top w:w="0" w:type="dxa"/>
            <w:left w:w="108" w:type="dxa"/>
            <w:bottom w:w="0" w:type="dxa"/>
            <w:right w:w="108" w:type="dxa"/>
          </w:tblCellMar>
        </w:tblPrEx>
        <w:trPr>
          <w:trHeight w:val="23" w:hRule="atLeast"/>
          <w:jc w:val="center"/>
        </w:trPr>
        <w:tc>
          <w:tcPr>
            <w:tcW w:w="320" w:type="pct"/>
            <w:tcBorders>
              <w:top w:val="single" w:color="000000" w:sz="4" w:space="0"/>
              <w:left w:val="single" w:color="000000" w:sz="4" w:space="0"/>
              <w:bottom w:val="single" w:color="000000" w:sz="4" w:space="0"/>
              <w:right w:val="single" w:color="000000" w:sz="4" w:space="0"/>
            </w:tcBorders>
            <w:noWrap/>
            <w:vAlign w:val="center"/>
          </w:tcPr>
          <w:p w14:paraId="54355FF1">
            <w:pPr>
              <w:spacing w:line="300" w:lineRule="auto"/>
              <w:jc w:val="center"/>
              <w:rPr>
                <w:rFonts w:hint="eastAsia"/>
                <w:lang w:val="en-US" w:eastAsia="zh-CN"/>
              </w:rPr>
            </w:pPr>
            <w:r>
              <w:rPr>
                <w:rFonts w:hint="eastAsia" w:ascii="宋体" w:hAnsi="宋体" w:cs="宋体"/>
                <w:b/>
                <w:szCs w:val="21"/>
                <w:lang w:val="en-US" w:eastAsia="zh-CN"/>
              </w:rPr>
              <w:t>12</w:t>
            </w:r>
          </w:p>
        </w:tc>
        <w:tc>
          <w:tcPr>
            <w:tcW w:w="3332" w:type="pct"/>
            <w:tcBorders>
              <w:top w:val="single" w:color="000000" w:sz="4" w:space="0"/>
              <w:left w:val="single" w:color="000000" w:sz="4" w:space="0"/>
              <w:bottom w:val="single" w:color="000000" w:sz="4" w:space="0"/>
              <w:right w:val="single" w:color="000000" w:sz="4" w:space="0"/>
            </w:tcBorders>
            <w:noWrap/>
            <w:vAlign w:val="center"/>
          </w:tcPr>
          <w:p w14:paraId="200563E7">
            <w:pPr>
              <w:rPr>
                <w:rFonts w:hint="eastAsia" w:ascii="宋体" w:hAnsi="宋体"/>
                <w:color w:val="000000"/>
                <w:szCs w:val="21"/>
              </w:rPr>
            </w:pPr>
            <w:r>
              <w:rPr>
                <w:rFonts w:hint="eastAsia" w:ascii="黑体" w:hAnsi="黑体" w:eastAsia="黑体" w:cs="Arial Narrow"/>
                <w:b/>
                <w:color w:val="000000" w:themeColor="text1"/>
                <w:kern w:val="1"/>
                <w:szCs w:val="21"/>
                <w:lang w:val="en-US" w:eastAsia="zh-CN"/>
                <w14:textFill>
                  <w14:solidFill>
                    <w14:schemeClr w14:val="tx1"/>
                  </w14:solidFill>
                </w14:textFill>
              </w:rPr>
              <w:t>陶瓷汤勺</w:t>
            </w:r>
          </w:p>
        </w:tc>
        <w:tc>
          <w:tcPr>
            <w:tcW w:w="552" w:type="pct"/>
            <w:tcBorders>
              <w:top w:val="single" w:color="000000" w:sz="4" w:space="0"/>
              <w:left w:val="single" w:color="000000" w:sz="4" w:space="0"/>
              <w:bottom w:val="single" w:color="000000" w:sz="4" w:space="0"/>
              <w:right w:val="single" w:color="000000" w:sz="4" w:space="0"/>
            </w:tcBorders>
            <w:noWrap/>
            <w:vAlign w:val="center"/>
          </w:tcPr>
          <w:p w14:paraId="0E3287A1">
            <w:pPr>
              <w:spacing w:line="300" w:lineRule="auto"/>
              <w:jc w:val="center"/>
              <w:rPr>
                <w:rFonts w:hint="default" w:ascii="宋体" w:hAnsi="宋体" w:cs="宋体"/>
                <w:b/>
                <w:bCs/>
                <w:color w:val="000000"/>
                <w:kern w:val="1"/>
                <w:szCs w:val="21"/>
                <w:lang w:val="en-US" w:eastAsia="zh-CN"/>
              </w:rPr>
            </w:pPr>
            <w:r>
              <w:rPr>
                <w:rFonts w:hint="eastAsia" w:ascii="宋体" w:hAnsi="宋体" w:cs="宋体"/>
                <w:b/>
                <w:szCs w:val="21"/>
                <w:lang w:val="en-US" w:eastAsia="zh-CN"/>
              </w:rPr>
              <w:t>30</w:t>
            </w:r>
          </w:p>
        </w:tc>
        <w:tc>
          <w:tcPr>
            <w:tcW w:w="794" w:type="pct"/>
            <w:tcBorders>
              <w:top w:val="single" w:color="000000" w:sz="4" w:space="0"/>
              <w:left w:val="single" w:color="000000" w:sz="4" w:space="0"/>
              <w:bottom w:val="single" w:color="000000" w:sz="4" w:space="0"/>
              <w:right w:val="single" w:color="000000" w:sz="4" w:space="0"/>
            </w:tcBorders>
            <w:noWrap/>
            <w:vAlign w:val="center"/>
          </w:tcPr>
          <w:p w14:paraId="3360D28D">
            <w:pPr>
              <w:jc w:val="center"/>
              <w:rPr>
                <w:rFonts w:hint="eastAsia" w:ascii="宋体" w:hAnsi="宋体"/>
                <w:sz w:val="22"/>
                <w:szCs w:val="22"/>
              </w:rPr>
            </w:pPr>
            <w:r>
              <w:rPr>
                <w:rFonts w:hint="eastAsia" w:ascii="宋体" w:hAnsi="宋体" w:cs="Times New Roman"/>
                <w:color w:val="000000"/>
                <w:sz w:val="21"/>
                <w:szCs w:val="21"/>
                <w:lang w:val="en-US" w:eastAsia="zh-CN" w:bidi="ar-SA"/>
              </w:rPr>
              <w:t>/</w:t>
            </w:r>
          </w:p>
        </w:tc>
      </w:tr>
      <w:tr w14:paraId="74E9040B">
        <w:tblPrEx>
          <w:tblCellMar>
            <w:top w:w="0" w:type="dxa"/>
            <w:left w:w="108" w:type="dxa"/>
            <w:bottom w:w="0" w:type="dxa"/>
            <w:right w:w="108" w:type="dxa"/>
          </w:tblCellMar>
        </w:tblPrEx>
        <w:trPr>
          <w:trHeight w:val="23" w:hRule="atLeast"/>
          <w:jc w:val="center"/>
        </w:trPr>
        <w:tc>
          <w:tcPr>
            <w:tcW w:w="320" w:type="pct"/>
            <w:tcBorders>
              <w:top w:val="single" w:color="000000" w:sz="4" w:space="0"/>
              <w:left w:val="single" w:color="000000" w:sz="4" w:space="0"/>
              <w:bottom w:val="single" w:color="000000" w:sz="4" w:space="0"/>
              <w:right w:val="single" w:color="000000" w:sz="4" w:space="0"/>
            </w:tcBorders>
            <w:noWrap/>
            <w:vAlign w:val="center"/>
          </w:tcPr>
          <w:p w14:paraId="7AB2B374">
            <w:pPr>
              <w:spacing w:line="300" w:lineRule="auto"/>
              <w:jc w:val="center"/>
              <w:rPr>
                <w:rFonts w:hint="eastAsia"/>
                <w:lang w:val="en-US" w:eastAsia="zh-CN"/>
              </w:rPr>
            </w:pPr>
            <w:r>
              <w:rPr>
                <w:rFonts w:hint="eastAsia" w:ascii="宋体" w:hAnsi="宋体" w:cs="宋体"/>
                <w:b/>
                <w:szCs w:val="21"/>
                <w:lang w:val="en-US" w:eastAsia="zh-CN"/>
              </w:rPr>
              <w:t>13</w:t>
            </w:r>
          </w:p>
        </w:tc>
        <w:tc>
          <w:tcPr>
            <w:tcW w:w="3332" w:type="pct"/>
            <w:tcBorders>
              <w:top w:val="single" w:color="000000" w:sz="4" w:space="0"/>
              <w:left w:val="single" w:color="000000" w:sz="4" w:space="0"/>
              <w:bottom w:val="single" w:color="000000" w:sz="4" w:space="0"/>
              <w:right w:val="single" w:color="000000" w:sz="4" w:space="0"/>
            </w:tcBorders>
            <w:noWrap/>
            <w:vAlign w:val="center"/>
          </w:tcPr>
          <w:p w14:paraId="5FEDE41B">
            <w:pPr>
              <w:rPr>
                <w:rFonts w:hint="eastAsia" w:ascii="宋体" w:hAnsi="宋体"/>
                <w:color w:val="000000"/>
                <w:szCs w:val="21"/>
              </w:rPr>
            </w:pPr>
            <w:r>
              <w:rPr>
                <w:rFonts w:hint="eastAsia" w:ascii="黑体" w:hAnsi="黑体" w:eastAsia="黑体" w:cs="Arial Narrow"/>
                <w:b/>
                <w:color w:val="000000" w:themeColor="text1"/>
                <w:kern w:val="1"/>
                <w:szCs w:val="21"/>
                <w:lang w:val="en-US" w:eastAsia="zh-CN"/>
                <w14:textFill>
                  <w14:solidFill>
                    <w14:schemeClr w14:val="tx1"/>
                  </w14:solidFill>
                </w14:textFill>
              </w:rPr>
              <w:t>9＂嵌金式筷子</w:t>
            </w:r>
          </w:p>
        </w:tc>
        <w:tc>
          <w:tcPr>
            <w:tcW w:w="552" w:type="pct"/>
            <w:tcBorders>
              <w:top w:val="single" w:color="000000" w:sz="4" w:space="0"/>
              <w:left w:val="single" w:color="000000" w:sz="4" w:space="0"/>
              <w:bottom w:val="single" w:color="000000" w:sz="4" w:space="0"/>
              <w:right w:val="single" w:color="000000" w:sz="4" w:space="0"/>
            </w:tcBorders>
            <w:noWrap/>
            <w:vAlign w:val="center"/>
          </w:tcPr>
          <w:p w14:paraId="480A0B99">
            <w:pPr>
              <w:spacing w:line="300" w:lineRule="auto"/>
              <w:jc w:val="center"/>
              <w:rPr>
                <w:rFonts w:hint="default" w:ascii="宋体" w:hAnsi="宋体" w:cs="宋体"/>
                <w:b/>
                <w:bCs/>
                <w:color w:val="000000"/>
                <w:kern w:val="1"/>
                <w:szCs w:val="21"/>
                <w:lang w:val="en-US" w:eastAsia="zh-CN"/>
              </w:rPr>
            </w:pPr>
            <w:r>
              <w:rPr>
                <w:rFonts w:hint="eastAsia" w:ascii="宋体" w:hAnsi="宋体" w:cs="宋体"/>
                <w:b/>
                <w:szCs w:val="21"/>
                <w:lang w:val="en-US" w:eastAsia="zh-CN"/>
              </w:rPr>
              <w:t>30</w:t>
            </w:r>
          </w:p>
        </w:tc>
        <w:tc>
          <w:tcPr>
            <w:tcW w:w="794" w:type="pct"/>
            <w:tcBorders>
              <w:top w:val="single" w:color="000000" w:sz="4" w:space="0"/>
              <w:left w:val="single" w:color="000000" w:sz="4" w:space="0"/>
              <w:bottom w:val="single" w:color="000000" w:sz="4" w:space="0"/>
              <w:right w:val="single" w:color="000000" w:sz="4" w:space="0"/>
            </w:tcBorders>
            <w:noWrap/>
            <w:vAlign w:val="center"/>
          </w:tcPr>
          <w:p w14:paraId="45A77696">
            <w:pPr>
              <w:jc w:val="center"/>
              <w:rPr>
                <w:rFonts w:hint="eastAsia" w:ascii="宋体" w:hAnsi="宋体"/>
                <w:sz w:val="22"/>
                <w:szCs w:val="22"/>
              </w:rPr>
            </w:pPr>
            <w:r>
              <w:rPr>
                <w:rFonts w:hint="eastAsia" w:ascii="宋体" w:hAnsi="宋体" w:cs="Times New Roman"/>
                <w:color w:val="000000"/>
                <w:sz w:val="21"/>
                <w:szCs w:val="21"/>
                <w:lang w:val="en-US" w:eastAsia="zh-CN" w:bidi="ar-SA"/>
              </w:rPr>
              <w:t>/</w:t>
            </w:r>
          </w:p>
        </w:tc>
      </w:tr>
      <w:tr w14:paraId="42F6446F">
        <w:tblPrEx>
          <w:tblCellMar>
            <w:top w:w="0" w:type="dxa"/>
            <w:left w:w="108" w:type="dxa"/>
            <w:bottom w:w="0" w:type="dxa"/>
            <w:right w:w="108" w:type="dxa"/>
          </w:tblCellMar>
        </w:tblPrEx>
        <w:trPr>
          <w:trHeight w:val="23" w:hRule="atLeast"/>
          <w:jc w:val="center"/>
        </w:trPr>
        <w:tc>
          <w:tcPr>
            <w:tcW w:w="320" w:type="pct"/>
            <w:tcBorders>
              <w:top w:val="single" w:color="000000" w:sz="4" w:space="0"/>
              <w:left w:val="single" w:color="000000" w:sz="4" w:space="0"/>
              <w:bottom w:val="single" w:color="000000" w:sz="4" w:space="0"/>
              <w:right w:val="single" w:color="000000" w:sz="4" w:space="0"/>
            </w:tcBorders>
            <w:noWrap/>
            <w:vAlign w:val="center"/>
          </w:tcPr>
          <w:p w14:paraId="296F7715">
            <w:pPr>
              <w:spacing w:line="300" w:lineRule="auto"/>
              <w:jc w:val="center"/>
              <w:rPr>
                <w:rFonts w:hint="eastAsia"/>
                <w:lang w:val="en-US" w:eastAsia="zh-CN"/>
              </w:rPr>
            </w:pPr>
            <w:r>
              <w:rPr>
                <w:rFonts w:hint="eastAsia" w:ascii="宋体" w:hAnsi="宋体" w:cs="宋体"/>
                <w:b/>
                <w:szCs w:val="21"/>
                <w:lang w:val="en-US" w:eastAsia="zh-CN"/>
              </w:rPr>
              <w:t>14</w:t>
            </w:r>
          </w:p>
        </w:tc>
        <w:tc>
          <w:tcPr>
            <w:tcW w:w="3332" w:type="pct"/>
            <w:tcBorders>
              <w:top w:val="single" w:color="000000" w:sz="4" w:space="0"/>
              <w:left w:val="single" w:color="000000" w:sz="4" w:space="0"/>
              <w:bottom w:val="single" w:color="000000" w:sz="4" w:space="0"/>
              <w:right w:val="single" w:color="000000" w:sz="4" w:space="0"/>
            </w:tcBorders>
            <w:noWrap/>
            <w:vAlign w:val="center"/>
          </w:tcPr>
          <w:p w14:paraId="1A67CBE2">
            <w:pPr>
              <w:rPr>
                <w:rFonts w:hint="eastAsia" w:ascii="宋体" w:hAnsi="宋体"/>
                <w:color w:val="000000"/>
                <w:szCs w:val="21"/>
              </w:rPr>
            </w:pPr>
            <w:r>
              <w:rPr>
                <w:rFonts w:hint="eastAsia" w:ascii="黑体" w:hAnsi="黑体" w:eastAsia="黑体" w:cs="Arial Narrow"/>
                <w:b/>
                <w:color w:val="000000" w:themeColor="text1"/>
                <w:kern w:val="1"/>
                <w:szCs w:val="21"/>
                <w:lang w:val="en-US" w:eastAsia="zh-CN"/>
                <w14:textFill>
                  <w14:solidFill>
                    <w14:schemeClr w14:val="tx1"/>
                  </w14:solidFill>
                </w14:textFill>
              </w:rPr>
              <w:t>3.5＂陶瓷如意汉碟</w:t>
            </w:r>
          </w:p>
        </w:tc>
        <w:tc>
          <w:tcPr>
            <w:tcW w:w="552" w:type="pct"/>
            <w:tcBorders>
              <w:top w:val="single" w:color="000000" w:sz="4" w:space="0"/>
              <w:left w:val="single" w:color="000000" w:sz="4" w:space="0"/>
              <w:bottom w:val="single" w:color="000000" w:sz="4" w:space="0"/>
              <w:right w:val="single" w:color="000000" w:sz="4" w:space="0"/>
            </w:tcBorders>
            <w:noWrap/>
            <w:vAlign w:val="center"/>
          </w:tcPr>
          <w:p w14:paraId="0B524E57">
            <w:pPr>
              <w:spacing w:line="300" w:lineRule="auto"/>
              <w:jc w:val="center"/>
              <w:rPr>
                <w:rFonts w:hint="default" w:ascii="宋体" w:hAnsi="宋体" w:cs="宋体"/>
                <w:b/>
                <w:bCs/>
                <w:color w:val="000000"/>
                <w:kern w:val="1"/>
                <w:szCs w:val="21"/>
                <w:lang w:val="en-US" w:eastAsia="zh-CN"/>
              </w:rPr>
            </w:pPr>
            <w:r>
              <w:rPr>
                <w:rFonts w:hint="eastAsia" w:ascii="宋体" w:hAnsi="宋体" w:cs="宋体"/>
                <w:b/>
                <w:szCs w:val="21"/>
                <w:lang w:val="en-US" w:eastAsia="zh-CN"/>
              </w:rPr>
              <w:t>30</w:t>
            </w:r>
          </w:p>
        </w:tc>
        <w:tc>
          <w:tcPr>
            <w:tcW w:w="794" w:type="pct"/>
            <w:tcBorders>
              <w:top w:val="single" w:color="000000" w:sz="4" w:space="0"/>
              <w:left w:val="single" w:color="000000" w:sz="4" w:space="0"/>
              <w:bottom w:val="single" w:color="000000" w:sz="4" w:space="0"/>
              <w:right w:val="single" w:color="000000" w:sz="4" w:space="0"/>
            </w:tcBorders>
            <w:noWrap/>
            <w:vAlign w:val="center"/>
          </w:tcPr>
          <w:p w14:paraId="2103A4DE">
            <w:pPr>
              <w:jc w:val="center"/>
              <w:rPr>
                <w:rFonts w:hint="eastAsia" w:ascii="宋体" w:hAnsi="宋体"/>
                <w:sz w:val="22"/>
                <w:szCs w:val="22"/>
              </w:rPr>
            </w:pPr>
            <w:r>
              <w:rPr>
                <w:rFonts w:hint="eastAsia" w:ascii="宋体" w:hAnsi="宋体" w:cs="Times New Roman"/>
                <w:color w:val="000000"/>
                <w:sz w:val="21"/>
                <w:szCs w:val="21"/>
                <w:lang w:val="en-US" w:eastAsia="zh-CN" w:bidi="ar-SA"/>
              </w:rPr>
              <w:t>/</w:t>
            </w:r>
          </w:p>
        </w:tc>
      </w:tr>
      <w:tr w14:paraId="62E18824">
        <w:tblPrEx>
          <w:tblCellMar>
            <w:top w:w="0" w:type="dxa"/>
            <w:left w:w="108" w:type="dxa"/>
            <w:bottom w:w="0" w:type="dxa"/>
            <w:right w:w="108" w:type="dxa"/>
          </w:tblCellMar>
        </w:tblPrEx>
        <w:trPr>
          <w:trHeight w:val="23" w:hRule="atLeast"/>
          <w:jc w:val="center"/>
        </w:trPr>
        <w:tc>
          <w:tcPr>
            <w:tcW w:w="320" w:type="pct"/>
            <w:tcBorders>
              <w:top w:val="single" w:color="000000" w:sz="4" w:space="0"/>
              <w:left w:val="single" w:color="000000" w:sz="4" w:space="0"/>
              <w:bottom w:val="single" w:color="000000" w:sz="4" w:space="0"/>
              <w:right w:val="single" w:color="000000" w:sz="4" w:space="0"/>
            </w:tcBorders>
            <w:noWrap/>
            <w:vAlign w:val="center"/>
          </w:tcPr>
          <w:p w14:paraId="5BA0CA64">
            <w:pPr>
              <w:spacing w:line="300" w:lineRule="auto"/>
              <w:jc w:val="center"/>
              <w:rPr>
                <w:rFonts w:hint="eastAsia"/>
                <w:lang w:val="en-US" w:eastAsia="zh-CN"/>
              </w:rPr>
            </w:pPr>
            <w:r>
              <w:rPr>
                <w:rFonts w:hint="eastAsia" w:ascii="宋体" w:hAnsi="宋体" w:cs="宋体"/>
                <w:b/>
                <w:szCs w:val="21"/>
                <w:lang w:val="en-US" w:eastAsia="zh-CN"/>
              </w:rPr>
              <w:t>15</w:t>
            </w:r>
          </w:p>
        </w:tc>
        <w:tc>
          <w:tcPr>
            <w:tcW w:w="3332" w:type="pct"/>
            <w:tcBorders>
              <w:top w:val="single" w:color="000000" w:sz="4" w:space="0"/>
              <w:left w:val="single" w:color="000000" w:sz="4" w:space="0"/>
              <w:bottom w:val="single" w:color="000000" w:sz="4" w:space="0"/>
              <w:right w:val="single" w:color="000000" w:sz="4" w:space="0"/>
            </w:tcBorders>
            <w:noWrap/>
            <w:vAlign w:val="center"/>
          </w:tcPr>
          <w:p w14:paraId="068AB27F">
            <w:pPr>
              <w:rPr>
                <w:rFonts w:hint="eastAsia" w:ascii="宋体" w:hAnsi="宋体"/>
                <w:color w:val="000000"/>
                <w:szCs w:val="21"/>
              </w:rPr>
            </w:pPr>
            <w:r>
              <w:rPr>
                <w:rFonts w:hint="eastAsia" w:ascii="黑体" w:hAnsi="黑体" w:eastAsia="黑体" w:cs="Arial Narrow"/>
                <w:b/>
                <w:color w:val="000000" w:themeColor="text1"/>
                <w:kern w:val="1"/>
                <w:szCs w:val="21"/>
                <w:lang w:val="en-US" w:eastAsia="zh-CN"/>
                <w14:textFill>
                  <w14:solidFill>
                    <w14:schemeClr w14:val="tx1"/>
                  </w14:solidFill>
                </w14:textFill>
              </w:rPr>
              <w:t>贵妃陶瓷三用筷架</w:t>
            </w:r>
          </w:p>
        </w:tc>
        <w:tc>
          <w:tcPr>
            <w:tcW w:w="552" w:type="pct"/>
            <w:tcBorders>
              <w:top w:val="single" w:color="000000" w:sz="4" w:space="0"/>
              <w:left w:val="single" w:color="000000" w:sz="4" w:space="0"/>
              <w:bottom w:val="single" w:color="000000" w:sz="4" w:space="0"/>
              <w:right w:val="single" w:color="000000" w:sz="4" w:space="0"/>
            </w:tcBorders>
            <w:noWrap/>
            <w:vAlign w:val="center"/>
          </w:tcPr>
          <w:p w14:paraId="1E4620BD">
            <w:pPr>
              <w:spacing w:line="300" w:lineRule="auto"/>
              <w:jc w:val="center"/>
              <w:rPr>
                <w:rFonts w:hint="default" w:ascii="宋体" w:hAnsi="宋体" w:cs="宋体"/>
                <w:b/>
                <w:bCs/>
                <w:color w:val="000000"/>
                <w:kern w:val="1"/>
                <w:szCs w:val="21"/>
                <w:lang w:val="en-US" w:eastAsia="zh-CN"/>
              </w:rPr>
            </w:pPr>
            <w:r>
              <w:rPr>
                <w:rFonts w:hint="eastAsia" w:ascii="宋体" w:hAnsi="宋体" w:cs="宋体"/>
                <w:b/>
                <w:szCs w:val="21"/>
                <w:lang w:val="en-US" w:eastAsia="zh-CN"/>
              </w:rPr>
              <w:t>30</w:t>
            </w:r>
          </w:p>
        </w:tc>
        <w:tc>
          <w:tcPr>
            <w:tcW w:w="794" w:type="pct"/>
            <w:tcBorders>
              <w:top w:val="single" w:color="000000" w:sz="4" w:space="0"/>
              <w:left w:val="single" w:color="000000" w:sz="4" w:space="0"/>
              <w:bottom w:val="single" w:color="000000" w:sz="4" w:space="0"/>
              <w:right w:val="single" w:color="000000" w:sz="4" w:space="0"/>
            </w:tcBorders>
            <w:noWrap/>
            <w:vAlign w:val="center"/>
          </w:tcPr>
          <w:p w14:paraId="3DA9A352">
            <w:pPr>
              <w:jc w:val="center"/>
              <w:rPr>
                <w:rFonts w:hint="eastAsia" w:ascii="宋体" w:hAnsi="宋体"/>
                <w:sz w:val="22"/>
                <w:szCs w:val="22"/>
              </w:rPr>
            </w:pPr>
            <w:r>
              <w:rPr>
                <w:rFonts w:hint="eastAsia" w:ascii="宋体" w:hAnsi="宋体" w:cs="Times New Roman"/>
                <w:color w:val="000000"/>
                <w:sz w:val="21"/>
                <w:szCs w:val="21"/>
                <w:lang w:val="en-US" w:eastAsia="zh-CN" w:bidi="ar-SA"/>
              </w:rPr>
              <w:t>/</w:t>
            </w:r>
          </w:p>
        </w:tc>
      </w:tr>
      <w:tr w14:paraId="36959C4E">
        <w:tblPrEx>
          <w:tblCellMar>
            <w:top w:w="0" w:type="dxa"/>
            <w:left w:w="108" w:type="dxa"/>
            <w:bottom w:w="0" w:type="dxa"/>
            <w:right w:w="108" w:type="dxa"/>
          </w:tblCellMar>
        </w:tblPrEx>
        <w:trPr>
          <w:trHeight w:val="23" w:hRule="atLeast"/>
          <w:jc w:val="center"/>
        </w:trPr>
        <w:tc>
          <w:tcPr>
            <w:tcW w:w="320" w:type="pct"/>
            <w:tcBorders>
              <w:top w:val="single" w:color="000000" w:sz="4" w:space="0"/>
              <w:left w:val="single" w:color="000000" w:sz="4" w:space="0"/>
              <w:bottom w:val="single" w:color="000000" w:sz="4" w:space="0"/>
              <w:right w:val="single" w:color="000000" w:sz="4" w:space="0"/>
            </w:tcBorders>
            <w:noWrap/>
            <w:vAlign w:val="center"/>
          </w:tcPr>
          <w:p w14:paraId="1DAC37EE">
            <w:pPr>
              <w:spacing w:line="300" w:lineRule="auto"/>
              <w:jc w:val="center"/>
              <w:rPr>
                <w:rFonts w:hint="eastAsia"/>
                <w:lang w:val="en-US" w:eastAsia="zh-CN"/>
              </w:rPr>
            </w:pPr>
            <w:r>
              <w:rPr>
                <w:rFonts w:hint="eastAsia" w:ascii="宋体" w:hAnsi="宋体" w:cs="宋体"/>
                <w:b/>
                <w:szCs w:val="21"/>
                <w:lang w:val="en-US" w:eastAsia="zh-CN"/>
              </w:rPr>
              <w:t>16</w:t>
            </w:r>
          </w:p>
        </w:tc>
        <w:tc>
          <w:tcPr>
            <w:tcW w:w="3332" w:type="pct"/>
            <w:tcBorders>
              <w:top w:val="single" w:color="000000" w:sz="4" w:space="0"/>
              <w:left w:val="single" w:color="000000" w:sz="4" w:space="0"/>
              <w:bottom w:val="single" w:color="000000" w:sz="4" w:space="0"/>
              <w:right w:val="single" w:color="000000" w:sz="4" w:space="0"/>
            </w:tcBorders>
            <w:noWrap/>
            <w:vAlign w:val="center"/>
          </w:tcPr>
          <w:p w14:paraId="45587941">
            <w:pPr>
              <w:rPr>
                <w:rFonts w:hint="eastAsia" w:ascii="宋体" w:hAnsi="宋体"/>
                <w:color w:val="000000"/>
                <w:szCs w:val="21"/>
              </w:rPr>
            </w:pPr>
            <w:r>
              <w:rPr>
                <w:rFonts w:hint="eastAsia" w:ascii="黑体" w:hAnsi="黑体" w:eastAsia="黑体" w:cs="Arial Narrow"/>
                <w:b/>
                <w:color w:val="000000" w:themeColor="text1"/>
                <w:kern w:val="1"/>
                <w:szCs w:val="21"/>
                <w:lang w:val="en-US" w:eastAsia="zh-CN"/>
                <w14:textFill>
                  <w14:solidFill>
                    <w14:schemeClr w14:val="tx1"/>
                  </w14:solidFill>
                </w14:textFill>
              </w:rPr>
              <w:t>6.75＂毛巾碟</w:t>
            </w:r>
          </w:p>
        </w:tc>
        <w:tc>
          <w:tcPr>
            <w:tcW w:w="552" w:type="pct"/>
            <w:tcBorders>
              <w:top w:val="single" w:color="000000" w:sz="4" w:space="0"/>
              <w:left w:val="single" w:color="000000" w:sz="4" w:space="0"/>
              <w:bottom w:val="single" w:color="000000" w:sz="4" w:space="0"/>
              <w:right w:val="single" w:color="000000" w:sz="4" w:space="0"/>
            </w:tcBorders>
            <w:noWrap/>
            <w:vAlign w:val="center"/>
          </w:tcPr>
          <w:p w14:paraId="612E2379">
            <w:pPr>
              <w:spacing w:line="300" w:lineRule="auto"/>
              <w:jc w:val="center"/>
              <w:rPr>
                <w:rFonts w:hint="default" w:ascii="宋体" w:hAnsi="宋体" w:cs="宋体"/>
                <w:b/>
                <w:bCs/>
                <w:color w:val="000000"/>
                <w:kern w:val="1"/>
                <w:szCs w:val="21"/>
                <w:lang w:val="en-US" w:eastAsia="zh-CN"/>
              </w:rPr>
            </w:pPr>
            <w:r>
              <w:rPr>
                <w:rFonts w:hint="eastAsia" w:ascii="宋体" w:hAnsi="宋体" w:cs="宋体"/>
                <w:b/>
                <w:szCs w:val="21"/>
                <w:lang w:val="en-US" w:eastAsia="zh-CN"/>
              </w:rPr>
              <w:t>30</w:t>
            </w:r>
          </w:p>
        </w:tc>
        <w:tc>
          <w:tcPr>
            <w:tcW w:w="794" w:type="pct"/>
            <w:tcBorders>
              <w:top w:val="single" w:color="000000" w:sz="4" w:space="0"/>
              <w:left w:val="single" w:color="000000" w:sz="4" w:space="0"/>
              <w:bottom w:val="single" w:color="000000" w:sz="4" w:space="0"/>
              <w:right w:val="single" w:color="000000" w:sz="4" w:space="0"/>
            </w:tcBorders>
            <w:noWrap/>
            <w:vAlign w:val="center"/>
          </w:tcPr>
          <w:p w14:paraId="2A843764">
            <w:pPr>
              <w:jc w:val="center"/>
              <w:rPr>
                <w:rFonts w:hint="eastAsia" w:ascii="宋体" w:hAnsi="宋体"/>
                <w:sz w:val="22"/>
                <w:szCs w:val="22"/>
              </w:rPr>
            </w:pPr>
            <w:r>
              <w:rPr>
                <w:rFonts w:hint="eastAsia" w:ascii="宋体" w:hAnsi="宋体" w:cs="Times New Roman"/>
                <w:color w:val="000000"/>
                <w:sz w:val="21"/>
                <w:szCs w:val="21"/>
                <w:lang w:val="en-US" w:eastAsia="zh-CN" w:bidi="ar-SA"/>
              </w:rPr>
              <w:t>/</w:t>
            </w:r>
          </w:p>
        </w:tc>
      </w:tr>
      <w:tr w14:paraId="60FE12B9">
        <w:tblPrEx>
          <w:tblCellMar>
            <w:top w:w="0" w:type="dxa"/>
            <w:left w:w="108" w:type="dxa"/>
            <w:bottom w:w="0" w:type="dxa"/>
            <w:right w:w="108" w:type="dxa"/>
          </w:tblCellMar>
        </w:tblPrEx>
        <w:trPr>
          <w:trHeight w:val="23" w:hRule="atLeast"/>
          <w:jc w:val="center"/>
        </w:trPr>
        <w:tc>
          <w:tcPr>
            <w:tcW w:w="320" w:type="pct"/>
            <w:tcBorders>
              <w:top w:val="single" w:color="000000" w:sz="4" w:space="0"/>
              <w:left w:val="single" w:color="000000" w:sz="4" w:space="0"/>
              <w:bottom w:val="single" w:color="000000" w:sz="4" w:space="0"/>
              <w:right w:val="single" w:color="000000" w:sz="4" w:space="0"/>
            </w:tcBorders>
            <w:noWrap/>
            <w:vAlign w:val="center"/>
          </w:tcPr>
          <w:p w14:paraId="006478B2">
            <w:pPr>
              <w:spacing w:line="300" w:lineRule="auto"/>
              <w:jc w:val="center"/>
              <w:rPr>
                <w:rFonts w:hint="eastAsia" w:ascii="宋体" w:hAnsi="宋体" w:cs="宋体"/>
                <w:b/>
                <w:szCs w:val="21"/>
                <w:lang w:val="en-US" w:eastAsia="zh-CN"/>
              </w:rPr>
            </w:pPr>
            <w:r>
              <w:rPr>
                <w:rFonts w:hint="eastAsia" w:ascii="宋体" w:hAnsi="宋体" w:cs="宋体"/>
                <w:b/>
                <w:szCs w:val="21"/>
                <w:lang w:val="en-US" w:eastAsia="zh-CN"/>
              </w:rPr>
              <w:t>17</w:t>
            </w:r>
          </w:p>
        </w:tc>
        <w:tc>
          <w:tcPr>
            <w:tcW w:w="3332" w:type="pct"/>
            <w:tcBorders>
              <w:top w:val="single" w:color="000000" w:sz="4" w:space="0"/>
              <w:left w:val="single" w:color="000000" w:sz="4" w:space="0"/>
              <w:bottom w:val="single" w:color="000000" w:sz="4" w:space="0"/>
              <w:right w:val="single" w:color="000000" w:sz="4" w:space="0"/>
            </w:tcBorders>
            <w:noWrap/>
            <w:vAlign w:val="center"/>
          </w:tcPr>
          <w:p w14:paraId="646341DC">
            <w:pPr>
              <w:rPr>
                <w:rFonts w:hint="eastAsia" w:ascii="黑体" w:hAnsi="黑体" w:eastAsia="黑体" w:cs="Arial Narrow"/>
                <w:b/>
                <w:color w:val="000000" w:themeColor="text1"/>
                <w:kern w:val="1"/>
                <w:szCs w:val="21"/>
                <w:lang w:val="en-US" w:eastAsia="zh-CN"/>
                <w14:textFill>
                  <w14:solidFill>
                    <w14:schemeClr w14:val="tx1"/>
                  </w14:solidFill>
                </w14:textFill>
              </w:rPr>
            </w:pPr>
            <w:r>
              <w:rPr>
                <w:rFonts w:hint="eastAsia" w:ascii="黑体" w:hAnsi="黑体" w:eastAsia="黑体" w:cs="Arial Narrow"/>
                <w:b/>
                <w:color w:val="000000" w:themeColor="text1"/>
                <w:kern w:val="1"/>
                <w:szCs w:val="21"/>
                <w:lang w:val="en-US" w:eastAsia="zh-CN"/>
                <w14:textFill>
                  <w14:solidFill>
                    <w14:schemeClr w14:val="tx1"/>
                  </w14:solidFill>
                </w14:textFill>
              </w:rPr>
              <w:t>玻璃茶杯</w:t>
            </w:r>
          </w:p>
        </w:tc>
        <w:tc>
          <w:tcPr>
            <w:tcW w:w="552" w:type="pct"/>
            <w:tcBorders>
              <w:top w:val="single" w:color="000000" w:sz="4" w:space="0"/>
              <w:left w:val="single" w:color="000000" w:sz="4" w:space="0"/>
              <w:bottom w:val="single" w:color="000000" w:sz="4" w:space="0"/>
              <w:right w:val="single" w:color="000000" w:sz="4" w:space="0"/>
            </w:tcBorders>
            <w:noWrap/>
            <w:vAlign w:val="center"/>
          </w:tcPr>
          <w:p w14:paraId="4E1F0991">
            <w:pPr>
              <w:spacing w:line="300" w:lineRule="auto"/>
              <w:jc w:val="center"/>
              <w:rPr>
                <w:rFonts w:hint="default" w:ascii="宋体" w:hAnsi="宋体" w:cs="宋体"/>
                <w:b/>
                <w:szCs w:val="21"/>
                <w:lang w:val="en-US" w:eastAsia="zh-CN"/>
              </w:rPr>
            </w:pPr>
            <w:r>
              <w:rPr>
                <w:rFonts w:hint="eastAsia" w:ascii="宋体" w:hAnsi="宋体" w:cs="宋体"/>
                <w:b/>
                <w:szCs w:val="21"/>
                <w:lang w:val="en-US" w:eastAsia="zh-CN"/>
              </w:rPr>
              <w:t>30</w:t>
            </w:r>
          </w:p>
        </w:tc>
        <w:tc>
          <w:tcPr>
            <w:tcW w:w="794" w:type="pct"/>
            <w:tcBorders>
              <w:top w:val="single" w:color="000000" w:sz="4" w:space="0"/>
              <w:left w:val="single" w:color="000000" w:sz="4" w:space="0"/>
              <w:bottom w:val="single" w:color="000000" w:sz="4" w:space="0"/>
              <w:right w:val="single" w:color="000000" w:sz="4" w:space="0"/>
            </w:tcBorders>
            <w:noWrap/>
            <w:vAlign w:val="center"/>
          </w:tcPr>
          <w:p w14:paraId="3892B3AB">
            <w:pPr>
              <w:jc w:val="center"/>
              <w:rPr>
                <w:rFonts w:hint="eastAsia" w:ascii="宋体" w:hAnsi="宋体" w:cs="Times New Roman"/>
                <w:color w:val="000000"/>
                <w:sz w:val="21"/>
                <w:szCs w:val="21"/>
                <w:lang w:val="en-US" w:eastAsia="zh-CN" w:bidi="ar-SA"/>
              </w:rPr>
            </w:pPr>
            <w:r>
              <w:rPr>
                <w:rFonts w:hint="eastAsia" w:ascii="宋体" w:hAnsi="宋体" w:cs="Times New Roman"/>
                <w:color w:val="000000"/>
                <w:sz w:val="21"/>
                <w:szCs w:val="21"/>
                <w:lang w:val="en-US" w:eastAsia="zh-CN" w:bidi="ar-SA"/>
              </w:rPr>
              <w:t>/</w:t>
            </w:r>
          </w:p>
        </w:tc>
      </w:tr>
      <w:tr w14:paraId="54C65901">
        <w:tblPrEx>
          <w:tblCellMar>
            <w:top w:w="0" w:type="dxa"/>
            <w:left w:w="108" w:type="dxa"/>
            <w:bottom w:w="0" w:type="dxa"/>
            <w:right w:w="108" w:type="dxa"/>
          </w:tblCellMar>
        </w:tblPrEx>
        <w:trPr>
          <w:trHeight w:val="23" w:hRule="atLeast"/>
          <w:jc w:val="center"/>
        </w:trPr>
        <w:tc>
          <w:tcPr>
            <w:tcW w:w="320" w:type="pct"/>
            <w:tcBorders>
              <w:top w:val="single" w:color="000000" w:sz="4" w:space="0"/>
              <w:left w:val="single" w:color="000000" w:sz="4" w:space="0"/>
              <w:bottom w:val="single" w:color="000000" w:sz="4" w:space="0"/>
              <w:right w:val="single" w:color="000000" w:sz="4" w:space="0"/>
            </w:tcBorders>
            <w:noWrap/>
            <w:vAlign w:val="center"/>
          </w:tcPr>
          <w:p w14:paraId="7115DC8C">
            <w:pPr>
              <w:spacing w:line="300" w:lineRule="auto"/>
              <w:jc w:val="center"/>
              <w:rPr>
                <w:rFonts w:hint="eastAsia" w:ascii="宋体" w:hAnsi="宋体" w:cs="宋体"/>
                <w:b/>
                <w:szCs w:val="21"/>
                <w:lang w:val="en-US" w:eastAsia="zh-CN"/>
              </w:rPr>
            </w:pPr>
            <w:r>
              <w:rPr>
                <w:rFonts w:hint="eastAsia" w:ascii="宋体" w:hAnsi="宋体" w:cs="宋体"/>
                <w:b/>
                <w:szCs w:val="21"/>
                <w:lang w:val="en-US" w:eastAsia="zh-CN"/>
              </w:rPr>
              <w:t>18</w:t>
            </w:r>
          </w:p>
        </w:tc>
        <w:tc>
          <w:tcPr>
            <w:tcW w:w="3332" w:type="pct"/>
            <w:tcBorders>
              <w:top w:val="single" w:color="000000" w:sz="4" w:space="0"/>
              <w:left w:val="single" w:color="000000" w:sz="4" w:space="0"/>
              <w:bottom w:val="single" w:color="000000" w:sz="4" w:space="0"/>
              <w:right w:val="single" w:color="000000" w:sz="4" w:space="0"/>
            </w:tcBorders>
            <w:noWrap/>
            <w:vAlign w:val="center"/>
          </w:tcPr>
          <w:p w14:paraId="2C01D6D3">
            <w:pPr>
              <w:rPr>
                <w:rFonts w:hint="eastAsia" w:ascii="黑体" w:hAnsi="黑体" w:eastAsia="黑体" w:cs="Arial Narrow"/>
                <w:b/>
                <w:color w:val="000000" w:themeColor="text1"/>
                <w:kern w:val="1"/>
                <w:szCs w:val="21"/>
                <w:lang w:val="en-US" w:eastAsia="zh-CN"/>
                <w14:textFill>
                  <w14:solidFill>
                    <w14:schemeClr w14:val="tx1"/>
                  </w14:solidFill>
                </w14:textFill>
              </w:rPr>
            </w:pPr>
            <w:r>
              <w:rPr>
                <w:rFonts w:hint="eastAsia" w:ascii="黑体" w:hAnsi="黑体" w:eastAsia="黑体" w:cs="Arial Narrow"/>
                <w:b/>
                <w:color w:val="000000" w:themeColor="text1"/>
                <w:kern w:val="1"/>
                <w:szCs w:val="21"/>
                <w:lang w:val="en-US" w:eastAsia="zh-CN"/>
                <w14:textFill>
                  <w14:solidFill>
                    <w14:schemeClr w14:val="tx1"/>
                  </w14:solidFill>
                </w14:textFill>
              </w:rPr>
              <w:t>水晶葡萄酒杯226*82</w:t>
            </w:r>
          </w:p>
        </w:tc>
        <w:tc>
          <w:tcPr>
            <w:tcW w:w="552" w:type="pct"/>
            <w:tcBorders>
              <w:top w:val="single" w:color="000000" w:sz="4" w:space="0"/>
              <w:left w:val="single" w:color="000000" w:sz="4" w:space="0"/>
              <w:bottom w:val="single" w:color="000000" w:sz="4" w:space="0"/>
              <w:right w:val="single" w:color="000000" w:sz="4" w:space="0"/>
            </w:tcBorders>
            <w:noWrap/>
            <w:vAlign w:val="center"/>
          </w:tcPr>
          <w:p w14:paraId="5B063B5A">
            <w:pPr>
              <w:spacing w:line="300" w:lineRule="auto"/>
              <w:jc w:val="center"/>
              <w:rPr>
                <w:rFonts w:hint="default" w:ascii="宋体" w:hAnsi="宋体" w:cs="宋体"/>
                <w:b/>
                <w:szCs w:val="21"/>
                <w:lang w:val="en-US" w:eastAsia="zh-CN"/>
              </w:rPr>
            </w:pPr>
            <w:r>
              <w:rPr>
                <w:rFonts w:hint="eastAsia" w:ascii="宋体" w:hAnsi="宋体" w:cs="宋体"/>
                <w:b/>
                <w:szCs w:val="21"/>
                <w:lang w:val="en-US" w:eastAsia="zh-CN"/>
              </w:rPr>
              <w:t>30</w:t>
            </w:r>
          </w:p>
        </w:tc>
        <w:tc>
          <w:tcPr>
            <w:tcW w:w="794" w:type="pct"/>
            <w:tcBorders>
              <w:top w:val="single" w:color="000000" w:sz="4" w:space="0"/>
              <w:left w:val="single" w:color="000000" w:sz="4" w:space="0"/>
              <w:bottom w:val="single" w:color="000000" w:sz="4" w:space="0"/>
              <w:right w:val="single" w:color="000000" w:sz="4" w:space="0"/>
            </w:tcBorders>
            <w:noWrap/>
            <w:vAlign w:val="center"/>
          </w:tcPr>
          <w:p w14:paraId="7125032E">
            <w:pPr>
              <w:jc w:val="center"/>
              <w:rPr>
                <w:rFonts w:hint="eastAsia" w:ascii="宋体" w:hAnsi="宋体" w:cs="Times New Roman"/>
                <w:color w:val="000000"/>
                <w:sz w:val="21"/>
                <w:szCs w:val="21"/>
                <w:lang w:val="en-US" w:eastAsia="zh-CN" w:bidi="ar-SA"/>
              </w:rPr>
            </w:pPr>
            <w:r>
              <w:rPr>
                <w:rFonts w:hint="eastAsia" w:ascii="宋体" w:hAnsi="宋体" w:cs="Times New Roman"/>
                <w:color w:val="000000"/>
                <w:sz w:val="21"/>
                <w:szCs w:val="21"/>
                <w:lang w:val="en-US" w:eastAsia="zh-CN" w:bidi="ar-SA"/>
              </w:rPr>
              <w:t>/</w:t>
            </w:r>
          </w:p>
        </w:tc>
      </w:tr>
      <w:tr w14:paraId="29CDA029">
        <w:tblPrEx>
          <w:tblCellMar>
            <w:top w:w="0" w:type="dxa"/>
            <w:left w:w="108" w:type="dxa"/>
            <w:bottom w:w="0" w:type="dxa"/>
            <w:right w:w="108" w:type="dxa"/>
          </w:tblCellMar>
        </w:tblPrEx>
        <w:trPr>
          <w:trHeight w:val="23" w:hRule="atLeast"/>
          <w:jc w:val="center"/>
        </w:trPr>
        <w:tc>
          <w:tcPr>
            <w:tcW w:w="320" w:type="pct"/>
            <w:tcBorders>
              <w:top w:val="single" w:color="000000" w:sz="4" w:space="0"/>
              <w:left w:val="single" w:color="000000" w:sz="4" w:space="0"/>
              <w:bottom w:val="single" w:color="000000" w:sz="4" w:space="0"/>
              <w:right w:val="single" w:color="000000" w:sz="4" w:space="0"/>
            </w:tcBorders>
            <w:noWrap/>
            <w:vAlign w:val="center"/>
          </w:tcPr>
          <w:p w14:paraId="309BA093">
            <w:pPr>
              <w:spacing w:line="300" w:lineRule="auto"/>
              <w:jc w:val="center"/>
              <w:rPr>
                <w:rFonts w:hint="eastAsia"/>
                <w:lang w:val="en-US" w:eastAsia="zh-CN"/>
              </w:rPr>
            </w:pPr>
            <w:r>
              <w:rPr>
                <w:rFonts w:hint="eastAsia" w:ascii="宋体" w:hAnsi="宋体" w:cs="宋体"/>
                <w:b/>
                <w:szCs w:val="21"/>
                <w:lang w:val="en-US" w:eastAsia="zh-CN"/>
              </w:rPr>
              <w:t>19</w:t>
            </w:r>
          </w:p>
        </w:tc>
        <w:tc>
          <w:tcPr>
            <w:tcW w:w="3332" w:type="pct"/>
            <w:tcBorders>
              <w:top w:val="single" w:color="000000" w:sz="4" w:space="0"/>
              <w:left w:val="single" w:color="000000" w:sz="4" w:space="0"/>
              <w:bottom w:val="single" w:color="000000" w:sz="4" w:space="0"/>
              <w:right w:val="single" w:color="000000" w:sz="4" w:space="0"/>
            </w:tcBorders>
            <w:noWrap/>
            <w:vAlign w:val="center"/>
          </w:tcPr>
          <w:p w14:paraId="6F2A0998">
            <w:pPr>
              <w:rPr>
                <w:rFonts w:hint="eastAsia" w:ascii="宋体" w:hAnsi="宋体"/>
                <w:color w:val="000000"/>
                <w:szCs w:val="21"/>
              </w:rPr>
            </w:pPr>
            <w:r>
              <w:rPr>
                <w:rFonts w:hint="eastAsia" w:ascii="黑体" w:hAnsi="黑体" w:eastAsia="黑体" w:cs="Arial Narrow"/>
                <w:b/>
                <w:color w:val="000000" w:themeColor="text1"/>
                <w:kern w:val="1"/>
                <w:szCs w:val="21"/>
                <w:lang w:val="en-US" w:eastAsia="zh-CN"/>
                <w14:textFill>
                  <w14:solidFill>
                    <w14:schemeClr w14:val="tx1"/>
                  </w14:solidFill>
                </w14:textFill>
              </w:rPr>
              <w:t>水晶直身酒杯80*68</w:t>
            </w:r>
          </w:p>
        </w:tc>
        <w:tc>
          <w:tcPr>
            <w:tcW w:w="552" w:type="pct"/>
            <w:tcBorders>
              <w:top w:val="single" w:color="000000" w:sz="4" w:space="0"/>
              <w:left w:val="single" w:color="000000" w:sz="4" w:space="0"/>
              <w:bottom w:val="single" w:color="000000" w:sz="4" w:space="0"/>
              <w:right w:val="single" w:color="000000" w:sz="4" w:space="0"/>
            </w:tcBorders>
            <w:noWrap/>
            <w:vAlign w:val="center"/>
          </w:tcPr>
          <w:p w14:paraId="4474EEA6">
            <w:pPr>
              <w:spacing w:line="300" w:lineRule="auto"/>
              <w:jc w:val="center"/>
              <w:rPr>
                <w:rFonts w:hint="default" w:ascii="宋体" w:hAnsi="宋体" w:cs="宋体"/>
                <w:b/>
                <w:bCs/>
                <w:color w:val="000000"/>
                <w:kern w:val="1"/>
                <w:szCs w:val="21"/>
                <w:lang w:val="en-US" w:eastAsia="zh-CN"/>
              </w:rPr>
            </w:pPr>
            <w:r>
              <w:rPr>
                <w:rFonts w:hint="eastAsia" w:ascii="宋体" w:hAnsi="宋体" w:cs="宋体"/>
                <w:b/>
                <w:szCs w:val="21"/>
                <w:lang w:val="en-US" w:eastAsia="zh-CN"/>
              </w:rPr>
              <w:t>30</w:t>
            </w:r>
          </w:p>
        </w:tc>
        <w:tc>
          <w:tcPr>
            <w:tcW w:w="794" w:type="pct"/>
            <w:tcBorders>
              <w:top w:val="single" w:color="000000" w:sz="4" w:space="0"/>
              <w:left w:val="single" w:color="000000" w:sz="4" w:space="0"/>
              <w:bottom w:val="single" w:color="000000" w:sz="4" w:space="0"/>
              <w:right w:val="single" w:color="000000" w:sz="4" w:space="0"/>
            </w:tcBorders>
            <w:noWrap/>
            <w:vAlign w:val="center"/>
          </w:tcPr>
          <w:p w14:paraId="526BCDDE">
            <w:pPr>
              <w:jc w:val="center"/>
              <w:rPr>
                <w:rFonts w:hint="eastAsia" w:ascii="宋体" w:hAnsi="宋体"/>
                <w:sz w:val="22"/>
                <w:szCs w:val="22"/>
              </w:rPr>
            </w:pPr>
            <w:r>
              <w:rPr>
                <w:rFonts w:hint="eastAsia" w:ascii="宋体" w:hAnsi="宋体" w:cs="Times New Roman"/>
                <w:color w:val="000000"/>
                <w:sz w:val="21"/>
                <w:szCs w:val="21"/>
                <w:lang w:val="en-US" w:eastAsia="zh-CN" w:bidi="ar-SA"/>
              </w:rPr>
              <w:t>/</w:t>
            </w:r>
          </w:p>
        </w:tc>
      </w:tr>
      <w:tr w14:paraId="7C1409C8">
        <w:tblPrEx>
          <w:tblCellMar>
            <w:top w:w="0" w:type="dxa"/>
            <w:left w:w="108" w:type="dxa"/>
            <w:bottom w:w="0" w:type="dxa"/>
            <w:right w:w="108" w:type="dxa"/>
          </w:tblCellMar>
        </w:tblPrEx>
        <w:trPr>
          <w:trHeight w:val="23" w:hRule="atLeast"/>
          <w:jc w:val="center"/>
        </w:trPr>
        <w:tc>
          <w:tcPr>
            <w:tcW w:w="320" w:type="pct"/>
            <w:tcBorders>
              <w:top w:val="single" w:color="000000" w:sz="4" w:space="0"/>
              <w:left w:val="single" w:color="000000" w:sz="4" w:space="0"/>
              <w:bottom w:val="single" w:color="000000" w:sz="4" w:space="0"/>
              <w:right w:val="single" w:color="000000" w:sz="4" w:space="0"/>
            </w:tcBorders>
            <w:noWrap/>
            <w:vAlign w:val="center"/>
          </w:tcPr>
          <w:p w14:paraId="67DF7478">
            <w:pPr>
              <w:spacing w:line="300" w:lineRule="auto"/>
              <w:jc w:val="center"/>
              <w:rPr>
                <w:rFonts w:hint="eastAsia" w:ascii="宋体" w:hAnsi="宋体" w:cs="宋体"/>
                <w:b/>
                <w:szCs w:val="21"/>
                <w:lang w:val="en-US" w:eastAsia="zh-CN"/>
              </w:rPr>
            </w:pPr>
            <w:r>
              <w:rPr>
                <w:rFonts w:hint="eastAsia" w:ascii="宋体" w:hAnsi="宋体" w:cs="宋体"/>
                <w:b/>
                <w:szCs w:val="21"/>
                <w:lang w:val="en-US" w:eastAsia="zh-CN"/>
              </w:rPr>
              <w:t>20</w:t>
            </w:r>
          </w:p>
        </w:tc>
        <w:tc>
          <w:tcPr>
            <w:tcW w:w="3332" w:type="pct"/>
            <w:tcBorders>
              <w:top w:val="single" w:color="000000" w:sz="4" w:space="0"/>
              <w:left w:val="single" w:color="000000" w:sz="4" w:space="0"/>
              <w:bottom w:val="single" w:color="000000" w:sz="4" w:space="0"/>
              <w:right w:val="single" w:color="000000" w:sz="4" w:space="0"/>
            </w:tcBorders>
            <w:noWrap/>
            <w:vAlign w:val="center"/>
          </w:tcPr>
          <w:p w14:paraId="78A0E757">
            <w:pPr>
              <w:rPr>
                <w:rFonts w:hint="eastAsia" w:ascii="黑体" w:hAnsi="黑体" w:eastAsia="黑体" w:cs="Arial Narrow"/>
                <w:b/>
                <w:color w:val="000000" w:themeColor="text1"/>
                <w:kern w:val="1"/>
                <w:szCs w:val="21"/>
                <w:lang w:val="en-US" w:eastAsia="zh-CN"/>
                <w14:textFill>
                  <w14:solidFill>
                    <w14:schemeClr w14:val="tx1"/>
                  </w14:solidFill>
                </w14:textFill>
              </w:rPr>
            </w:pPr>
            <w:r>
              <w:rPr>
                <w:rFonts w:hint="eastAsia" w:ascii="黑体" w:hAnsi="黑体" w:eastAsia="黑体" w:cs="Arial Narrow"/>
                <w:b/>
                <w:color w:val="000000" w:themeColor="text1"/>
                <w:kern w:val="1"/>
                <w:szCs w:val="21"/>
                <w:lang w:val="en-US" w:eastAsia="zh-CN"/>
                <w14:textFill>
                  <w14:solidFill>
                    <w14:schemeClr w14:val="tx1"/>
                  </w14:solidFill>
                </w14:textFill>
              </w:rPr>
              <w:t>分酒器</w:t>
            </w:r>
          </w:p>
        </w:tc>
        <w:tc>
          <w:tcPr>
            <w:tcW w:w="552" w:type="pct"/>
            <w:tcBorders>
              <w:top w:val="single" w:color="000000" w:sz="4" w:space="0"/>
              <w:left w:val="single" w:color="000000" w:sz="4" w:space="0"/>
              <w:bottom w:val="single" w:color="000000" w:sz="4" w:space="0"/>
              <w:right w:val="single" w:color="000000" w:sz="4" w:space="0"/>
            </w:tcBorders>
            <w:noWrap/>
            <w:vAlign w:val="center"/>
          </w:tcPr>
          <w:p w14:paraId="7350F08D">
            <w:pPr>
              <w:spacing w:line="300" w:lineRule="auto"/>
              <w:jc w:val="center"/>
              <w:rPr>
                <w:rFonts w:hint="eastAsia" w:ascii="宋体" w:hAnsi="宋体" w:cs="宋体"/>
                <w:b/>
                <w:szCs w:val="21"/>
                <w:lang w:val="en-US" w:eastAsia="zh-CN"/>
              </w:rPr>
            </w:pPr>
            <w:r>
              <w:rPr>
                <w:rFonts w:hint="eastAsia" w:ascii="宋体" w:hAnsi="宋体" w:cs="宋体"/>
                <w:b/>
                <w:szCs w:val="21"/>
                <w:lang w:val="en-US" w:eastAsia="zh-CN"/>
              </w:rPr>
              <w:t>4</w:t>
            </w:r>
          </w:p>
        </w:tc>
        <w:tc>
          <w:tcPr>
            <w:tcW w:w="794" w:type="pct"/>
            <w:tcBorders>
              <w:top w:val="single" w:color="000000" w:sz="4" w:space="0"/>
              <w:left w:val="single" w:color="000000" w:sz="4" w:space="0"/>
              <w:bottom w:val="single" w:color="000000" w:sz="4" w:space="0"/>
              <w:right w:val="single" w:color="000000" w:sz="4" w:space="0"/>
            </w:tcBorders>
            <w:noWrap/>
            <w:vAlign w:val="center"/>
          </w:tcPr>
          <w:p w14:paraId="6E211D54">
            <w:pPr>
              <w:jc w:val="center"/>
              <w:rPr>
                <w:rFonts w:hint="eastAsia" w:ascii="宋体" w:hAnsi="宋体" w:cs="Times New Roman"/>
                <w:color w:val="000000"/>
                <w:sz w:val="21"/>
                <w:szCs w:val="21"/>
                <w:lang w:val="en-US" w:eastAsia="zh-CN" w:bidi="ar-SA"/>
              </w:rPr>
            </w:pPr>
            <w:r>
              <w:rPr>
                <w:rFonts w:hint="eastAsia" w:ascii="宋体" w:hAnsi="宋体" w:cs="Times New Roman"/>
                <w:color w:val="000000"/>
                <w:sz w:val="21"/>
                <w:szCs w:val="21"/>
                <w:lang w:val="en-US" w:eastAsia="zh-CN" w:bidi="ar-SA"/>
              </w:rPr>
              <w:t>/</w:t>
            </w:r>
          </w:p>
        </w:tc>
      </w:tr>
      <w:tr w14:paraId="023F4348">
        <w:tblPrEx>
          <w:tblCellMar>
            <w:top w:w="0" w:type="dxa"/>
            <w:left w:w="108" w:type="dxa"/>
            <w:bottom w:w="0" w:type="dxa"/>
            <w:right w:w="108" w:type="dxa"/>
          </w:tblCellMar>
        </w:tblPrEx>
        <w:trPr>
          <w:trHeight w:val="23" w:hRule="atLeast"/>
          <w:jc w:val="center"/>
        </w:trPr>
        <w:tc>
          <w:tcPr>
            <w:tcW w:w="320" w:type="pct"/>
            <w:tcBorders>
              <w:top w:val="single" w:color="000000" w:sz="4" w:space="0"/>
              <w:left w:val="single" w:color="000000" w:sz="4" w:space="0"/>
              <w:bottom w:val="single" w:color="000000" w:sz="4" w:space="0"/>
              <w:right w:val="single" w:color="000000" w:sz="4" w:space="0"/>
            </w:tcBorders>
            <w:noWrap/>
            <w:vAlign w:val="center"/>
          </w:tcPr>
          <w:p w14:paraId="5B9C351B">
            <w:pPr>
              <w:spacing w:line="300" w:lineRule="auto"/>
              <w:jc w:val="center"/>
              <w:rPr>
                <w:rFonts w:hint="eastAsia"/>
                <w:lang w:val="en-US" w:eastAsia="zh-CN"/>
              </w:rPr>
            </w:pPr>
            <w:r>
              <w:rPr>
                <w:rFonts w:hint="eastAsia" w:ascii="宋体" w:hAnsi="宋体" w:cs="宋体"/>
                <w:b/>
                <w:szCs w:val="21"/>
                <w:lang w:val="en-US" w:eastAsia="zh-CN"/>
              </w:rPr>
              <w:t>21</w:t>
            </w:r>
          </w:p>
        </w:tc>
        <w:tc>
          <w:tcPr>
            <w:tcW w:w="3332" w:type="pct"/>
            <w:tcBorders>
              <w:top w:val="single" w:color="000000" w:sz="4" w:space="0"/>
              <w:left w:val="single" w:color="000000" w:sz="4" w:space="0"/>
              <w:bottom w:val="single" w:color="000000" w:sz="4" w:space="0"/>
              <w:right w:val="single" w:color="000000" w:sz="4" w:space="0"/>
            </w:tcBorders>
            <w:noWrap/>
            <w:vAlign w:val="center"/>
          </w:tcPr>
          <w:p w14:paraId="278E0ABC">
            <w:pPr>
              <w:rPr>
                <w:rFonts w:hint="eastAsia" w:ascii="宋体" w:hAnsi="宋体"/>
                <w:color w:val="000000"/>
                <w:szCs w:val="21"/>
              </w:rPr>
            </w:pPr>
            <w:r>
              <w:rPr>
                <w:rFonts w:hint="eastAsia" w:ascii="黑体" w:hAnsi="黑体" w:eastAsia="黑体" w:cs="Arial Narrow"/>
                <w:b/>
                <w:color w:val="000000" w:themeColor="text1"/>
                <w:kern w:val="1"/>
                <w:szCs w:val="21"/>
                <w:lang w:val="en-US" w:eastAsia="zh-CN"/>
                <w14:textFill>
                  <w14:solidFill>
                    <w14:schemeClr w14:val="tx1"/>
                  </w14:solidFill>
                </w14:textFill>
              </w:rPr>
              <w:t>5.5＂陶瓷贵妃杯碟</w:t>
            </w:r>
          </w:p>
        </w:tc>
        <w:tc>
          <w:tcPr>
            <w:tcW w:w="552" w:type="pct"/>
            <w:tcBorders>
              <w:top w:val="single" w:color="000000" w:sz="4" w:space="0"/>
              <w:left w:val="single" w:color="000000" w:sz="4" w:space="0"/>
              <w:bottom w:val="single" w:color="000000" w:sz="4" w:space="0"/>
              <w:right w:val="single" w:color="000000" w:sz="4" w:space="0"/>
            </w:tcBorders>
            <w:noWrap/>
            <w:vAlign w:val="center"/>
          </w:tcPr>
          <w:p w14:paraId="5EE601DD">
            <w:pPr>
              <w:spacing w:line="300" w:lineRule="auto"/>
              <w:jc w:val="center"/>
              <w:rPr>
                <w:rFonts w:hint="default" w:ascii="宋体" w:hAnsi="宋体" w:cs="宋体"/>
                <w:b/>
                <w:bCs/>
                <w:color w:val="000000"/>
                <w:kern w:val="1"/>
                <w:szCs w:val="21"/>
                <w:lang w:val="en-US" w:eastAsia="zh-CN"/>
              </w:rPr>
            </w:pPr>
            <w:r>
              <w:rPr>
                <w:rFonts w:hint="eastAsia" w:ascii="宋体" w:hAnsi="宋体" w:cs="宋体"/>
                <w:b/>
                <w:szCs w:val="21"/>
                <w:lang w:val="en-US" w:eastAsia="zh-CN"/>
              </w:rPr>
              <w:t>30</w:t>
            </w:r>
          </w:p>
        </w:tc>
        <w:tc>
          <w:tcPr>
            <w:tcW w:w="794" w:type="pct"/>
            <w:tcBorders>
              <w:top w:val="single" w:color="000000" w:sz="4" w:space="0"/>
              <w:left w:val="single" w:color="000000" w:sz="4" w:space="0"/>
              <w:bottom w:val="single" w:color="000000" w:sz="4" w:space="0"/>
              <w:right w:val="single" w:color="000000" w:sz="4" w:space="0"/>
            </w:tcBorders>
            <w:noWrap/>
            <w:vAlign w:val="center"/>
          </w:tcPr>
          <w:p w14:paraId="2D791274">
            <w:pPr>
              <w:jc w:val="center"/>
              <w:rPr>
                <w:rFonts w:hint="eastAsia" w:ascii="宋体" w:hAnsi="宋体"/>
                <w:sz w:val="22"/>
                <w:szCs w:val="22"/>
              </w:rPr>
            </w:pPr>
            <w:r>
              <w:rPr>
                <w:rFonts w:hint="eastAsia" w:ascii="宋体" w:hAnsi="宋体" w:cs="Times New Roman"/>
                <w:color w:val="000000"/>
                <w:sz w:val="21"/>
                <w:szCs w:val="21"/>
                <w:lang w:val="en-US" w:eastAsia="zh-CN" w:bidi="ar-SA"/>
              </w:rPr>
              <w:t>/</w:t>
            </w:r>
          </w:p>
        </w:tc>
      </w:tr>
      <w:tr w14:paraId="685F1D4C">
        <w:tblPrEx>
          <w:tblCellMar>
            <w:top w:w="0" w:type="dxa"/>
            <w:left w:w="108" w:type="dxa"/>
            <w:bottom w:w="0" w:type="dxa"/>
            <w:right w:w="108" w:type="dxa"/>
          </w:tblCellMar>
        </w:tblPrEx>
        <w:trPr>
          <w:trHeight w:val="23" w:hRule="atLeast"/>
          <w:jc w:val="center"/>
        </w:trPr>
        <w:tc>
          <w:tcPr>
            <w:tcW w:w="320" w:type="pct"/>
            <w:tcBorders>
              <w:top w:val="single" w:color="000000" w:sz="4" w:space="0"/>
              <w:left w:val="single" w:color="000000" w:sz="4" w:space="0"/>
              <w:bottom w:val="single" w:color="000000" w:sz="4" w:space="0"/>
              <w:right w:val="single" w:color="000000" w:sz="4" w:space="0"/>
            </w:tcBorders>
            <w:noWrap/>
            <w:vAlign w:val="center"/>
          </w:tcPr>
          <w:p w14:paraId="582E8B54">
            <w:pPr>
              <w:spacing w:line="300" w:lineRule="auto"/>
              <w:jc w:val="center"/>
              <w:rPr>
                <w:rFonts w:hint="eastAsia"/>
                <w:lang w:val="en-US" w:eastAsia="zh-CN"/>
              </w:rPr>
            </w:pPr>
            <w:r>
              <w:rPr>
                <w:rFonts w:hint="eastAsia" w:ascii="宋体" w:hAnsi="宋体" w:cs="宋体"/>
                <w:b/>
                <w:szCs w:val="21"/>
                <w:lang w:val="en-US" w:eastAsia="zh-CN"/>
              </w:rPr>
              <w:t>22</w:t>
            </w:r>
          </w:p>
        </w:tc>
        <w:tc>
          <w:tcPr>
            <w:tcW w:w="3332" w:type="pct"/>
            <w:tcBorders>
              <w:top w:val="single" w:color="000000" w:sz="4" w:space="0"/>
              <w:left w:val="single" w:color="000000" w:sz="4" w:space="0"/>
              <w:bottom w:val="single" w:color="000000" w:sz="4" w:space="0"/>
              <w:right w:val="single" w:color="000000" w:sz="4" w:space="0"/>
            </w:tcBorders>
            <w:noWrap/>
            <w:vAlign w:val="center"/>
          </w:tcPr>
          <w:p w14:paraId="59B15CCD">
            <w:pPr>
              <w:rPr>
                <w:rFonts w:hint="eastAsia" w:ascii="宋体" w:hAnsi="宋体"/>
                <w:color w:val="000000"/>
                <w:szCs w:val="21"/>
              </w:rPr>
            </w:pPr>
            <w:r>
              <w:rPr>
                <w:rFonts w:hint="eastAsia" w:ascii="黑体" w:hAnsi="黑体" w:eastAsia="黑体" w:cs="Arial Narrow"/>
                <w:b/>
                <w:color w:val="000000" w:themeColor="text1"/>
                <w:kern w:val="1"/>
                <w:szCs w:val="21"/>
                <w:lang w:val="en-US" w:eastAsia="zh-CN"/>
                <w14:textFill>
                  <w14:solidFill>
                    <w14:schemeClr w14:val="tx1"/>
                  </w14:solidFill>
                </w14:textFill>
              </w:rPr>
              <w:t>冲热饮壶</w:t>
            </w:r>
          </w:p>
        </w:tc>
        <w:tc>
          <w:tcPr>
            <w:tcW w:w="552" w:type="pct"/>
            <w:tcBorders>
              <w:top w:val="single" w:color="000000" w:sz="4" w:space="0"/>
              <w:left w:val="single" w:color="000000" w:sz="4" w:space="0"/>
              <w:bottom w:val="single" w:color="000000" w:sz="4" w:space="0"/>
              <w:right w:val="single" w:color="000000" w:sz="4" w:space="0"/>
            </w:tcBorders>
            <w:noWrap/>
            <w:vAlign w:val="center"/>
          </w:tcPr>
          <w:p w14:paraId="5D1E8D72">
            <w:pPr>
              <w:spacing w:line="300" w:lineRule="auto"/>
              <w:jc w:val="center"/>
              <w:rPr>
                <w:rFonts w:hint="eastAsia" w:ascii="宋体" w:hAnsi="宋体" w:cs="宋体"/>
                <w:b/>
                <w:bCs/>
                <w:color w:val="000000"/>
                <w:kern w:val="1"/>
                <w:szCs w:val="21"/>
                <w:lang w:val="en-US" w:eastAsia="zh-CN"/>
              </w:rPr>
            </w:pPr>
            <w:r>
              <w:rPr>
                <w:rFonts w:hint="eastAsia" w:ascii="宋体" w:hAnsi="宋体" w:cs="宋体"/>
                <w:b/>
                <w:szCs w:val="21"/>
                <w:lang w:val="en-US" w:eastAsia="zh-CN"/>
              </w:rPr>
              <w:t>6</w:t>
            </w:r>
          </w:p>
        </w:tc>
        <w:tc>
          <w:tcPr>
            <w:tcW w:w="794" w:type="pct"/>
            <w:tcBorders>
              <w:top w:val="single" w:color="000000" w:sz="4" w:space="0"/>
              <w:left w:val="single" w:color="000000" w:sz="4" w:space="0"/>
              <w:bottom w:val="single" w:color="000000" w:sz="4" w:space="0"/>
              <w:right w:val="single" w:color="000000" w:sz="4" w:space="0"/>
            </w:tcBorders>
            <w:noWrap/>
            <w:vAlign w:val="center"/>
          </w:tcPr>
          <w:p w14:paraId="2B837318">
            <w:pPr>
              <w:jc w:val="center"/>
              <w:rPr>
                <w:rFonts w:hint="eastAsia" w:ascii="宋体" w:hAnsi="宋体"/>
                <w:sz w:val="22"/>
                <w:szCs w:val="22"/>
              </w:rPr>
            </w:pPr>
            <w:r>
              <w:rPr>
                <w:rFonts w:hint="eastAsia" w:ascii="宋体" w:hAnsi="宋体" w:cs="Times New Roman"/>
                <w:color w:val="000000"/>
                <w:sz w:val="21"/>
                <w:szCs w:val="21"/>
                <w:lang w:val="en-US" w:eastAsia="zh-CN" w:bidi="ar-SA"/>
              </w:rPr>
              <w:t>/</w:t>
            </w:r>
          </w:p>
        </w:tc>
      </w:tr>
      <w:tr w14:paraId="090E5C4D">
        <w:tblPrEx>
          <w:tblCellMar>
            <w:top w:w="0" w:type="dxa"/>
            <w:left w:w="108" w:type="dxa"/>
            <w:bottom w:w="0" w:type="dxa"/>
            <w:right w:w="108" w:type="dxa"/>
          </w:tblCellMar>
        </w:tblPrEx>
        <w:trPr>
          <w:trHeight w:val="23" w:hRule="atLeast"/>
          <w:jc w:val="center"/>
        </w:trPr>
        <w:tc>
          <w:tcPr>
            <w:tcW w:w="320" w:type="pct"/>
            <w:tcBorders>
              <w:top w:val="single" w:color="000000" w:sz="4" w:space="0"/>
              <w:left w:val="single" w:color="000000" w:sz="4" w:space="0"/>
              <w:bottom w:val="single" w:color="000000" w:sz="4" w:space="0"/>
              <w:right w:val="single" w:color="000000" w:sz="4" w:space="0"/>
            </w:tcBorders>
            <w:noWrap/>
            <w:vAlign w:val="center"/>
          </w:tcPr>
          <w:p w14:paraId="4B6A8E31">
            <w:pPr>
              <w:spacing w:line="300" w:lineRule="auto"/>
              <w:jc w:val="center"/>
              <w:rPr>
                <w:rFonts w:hint="eastAsia"/>
                <w:lang w:val="en-US" w:eastAsia="zh-CN"/>
              </w:rPr>
            </w:pPr>
            <w:r>
              <w:rPr>
                <w:rFonts w:hint="eastAsia" w:ascii="宋体" w:hAnsi="宋体" w:cs="宋体"/>
                <w:b/>
                <w:szCs w:val="21"/>
                <w:lang w:val="en-US" w:eastAsia="zh-CN"/>
              </w:rPr>
              <w:t>23</w:t>
            </w:r>
          </w:p>
        </w:tc>
        <w:tc>
          <w:tcPr>
            <w:tcW w:w="3332" w:type="pct"/>
            <w:tcBorders>
              <w:top w:val="single" w:color="000000" w:sz="4" w:space="0"/>
              <w:left w:val="single" w:color="000000" w:sz="4" w:space="0"/>
              <w:bottom w:val="single" w:color="000000" w:sz="4" w:space="0"/>
              <w:right w:val="single" w:color="000000" w:sz="4" w:space="0"/>
            </w:tcBorders>
            <w:noWrap/>
            <w:vAlign w:val="center"/>
          </w:tcPr>
          <w:p w14:paraId="059113F7">
            <w:pPr>
              <w:rPr>
                <w:rFonts w:hint="eastAsia" w:ascii="宋体" w:hAnsi="宋体"/>
                <w:color w:val="000000"/>
                <w:szCs w:val="21"/>
              </w:rPr>
            </w:pPr>
            <w:r>
              <w:rPr>
                <w:rFonts w:hint="eastAsia" w:ascii="黑体" w:hAnsi="黑体" w:eastAsia="黑体" w:cs="Arial Narrow"/>
                <w:b/>
                <w:color w:val="000000" w:themeColor="text1"/>
                <w:kern w:val="1"/>
                <w:szCs w:val="21"/>
                <w:lang w:val="en-US" w:eastAsia="zh-CN"/>
                <w14:textFill>
                  <w14:solidFill>
                    <w14:schemeClr w14:val="tx1"/>
                  </w14:solidFill>
                </w14:textFill>
              </w:rPr>
              <w:t>如意陶瓷牙签筒</w:t>
            </w:r>
          </w:p>
        </w:tc>
        <w:tc>
          <w:tcPr>
            <w:tcW w:w="552" w:type="pct"/>
            <w:tcBorders>
              <w:top w:val="single" w:color="000000" w:sz="4" w:space="0"/>
              <w:left w:val="single" w:color="000000" w:sz="4" w:space="0"/>
              <w:bottom w:val="single" w:color="000000" w:sz="4" w:space="0"/>
              <w:right w:val="single" w:color="000000" w:sz="4" w:space="0"/>
            </w:tcBorders>
            <w:noWrap/>
            <w:vAlign w:val="center"/>
          </w:tcPr>
          <w:p w14:paraId="3D2A833F">
            <w:pPr>
              <w:spacing w:line="300" w:lineRule="auto"/>
              <w:jc w:val="center"/>
              <w:rPr>
                <w:rFonts w:hint="eastAsia" w:ascii="宋体" w:hAnsi="宋体" w:cs="宋体"/>
                <w:b/>
                <w:bCs/>
                <w:color w:val="000000"/>
                <w:kern w:val="1"/>
                <w:szCs w:val="21"/>
                <w:lang w:val="en-US" w:eastAsia="zh-CN"/>
              </w:rPr>
            </w:pPr>
            <w:r>
              <w:rPr>
                <w:rFonts w:hint="eastAsia" w:ascii="宋体" w:hAnsi="宋体" w:cs="宋体"/>
                <w:b/>
                <w:szCs w:val="21"/>
                <w:lang w:val="en-US" w:eastAsia="zh-CN"/>
              </w:rPr>
              <w:t>8</w:t>
            </w:r>
          </w:p>
        </w:tc>
        <w:tc>
          <w:tcPr>
            <w:tcW w:w="794" w:type="pct"/>
            <w:tcBorders>
              <w:top w:val="single" w:color="000000" w:sz="4" w:space="0"/>
              <w:left w:val="single" w:color="000000" w:sz="4" w:space="0"/>
              <w:bottom w:val="single" w:color="000000" w:sz="4" w:space="0"/>
              <w:right w:val="single" w:color="000000" w:sz="4" w:space="0"/>
            </w:tcBorders>
            <w:noWrap/>
            <w:vAlign w:val="center"/>
          </w:tcPr>
          <w:p w14:paraId="4D9D787B">
            <w:pPr>
              <w:jc w:val="center"/>
              <w:rPr>
                <w:rFonts w:hint="eastAsia" w:ascii="宋体" w:hAnsi="宋体"/>
                <w:sz w:val="22"/>
                <w:szCs w:val="22"/>
              </w:rPr>
            </w:pPr>
            <w:r>
              <w:rPr>
                <w:rFonts w:hint="eastAsia" w:ascii="宋体" w:hAnsi="宋体" w:cs="Times New Roman"/>
                <w:color w:val="000000"/>
                <w:sz w:val="21"/>
                <w:szCs w:val="21"/>
                <w:lang w:val="en-US" w:eastAsia="zh-CN" w:bidi="ar-SA"/>
              </w:rPr>
              <w:t>/</w:t>
            </w:r>
          </w:p>
        </w:tc>
      </w:tr>
      <w:tr w14:paraId="4274E0ED">
        <w:tblPrEx>
          <w:tblCellMar>
            <w:top w:w="0" w:type="dxa"/>
            <w:left w:w="108" w:type="dxa"/>
            <w:bottom w:w="0" w:type="dxa"/>
            <w:right w:w="108" w:type="dxa"/>
          </w:tblCellMar>
        </w:tblPrEx>
        <w:trPr>
          <w:trHeight w:val="23" w:hRule="atLeast"/>
          <w:jc w:val="center"/>
        </w:trPr>
        <w:tc>
          <w:tcPr>
            <w:tcW w:w="320" w:type="pct"/>
            <w:tcBorders>
              <w:top w:val="single" w:color="000000" w:sz="4" w:space="0"/>
              <w:left w:val="single" w:color="000000" w:sz="4" w:space="0"/>
              <w:bottom w:val="single" w:color="000000" w:sz="4" w:space="0"/>
              <w:right w:val="single" w:color="000000" w:sz="4" w:space="0"/>
            </w:tcBorders>
            <w:noWrap/>
            <w:vAlign w:val="center"/>
          </w:tcPr>
          <w:p w14:paraId="113EB0C8">
            <w:pPr>
              <w:spacing w:line="300" w:lineRule="auto"/>
              <w:jc w:val="center"/>
              <w:rPr>
                <w:rFonts w:hint="eastAsia"/>
                <w:lang w:val="en-US" w:eastAsia="zh-CN"/>
              </w:rPr>
            </w:pPr>
            <w:r>
              <w:rPr>
                <w:rFonts w:hint="eastAsia" w:ascii="宋体" w:hAnsi="宋体" w:cs="宋体"/>
                <w:b/>
                <w:szCs w:val="21"/>
                <w:lang w:val="en-US" w:eastAsia="zh-CN"/>
              </w:rPr>
              <w:t>24</w:t>
            </w:r>
          </w:p>
        </w:tc>
        <w:tc>
          <w:tcPr>
            <w:tcW w:w="3332" w:type="pct"/>
            <w:tcBorders>
              <w:top w:val="single" w:color="000000" w:sz="4" w:space="0"/>
              <w:left w:val="single" w:color="000000" w:sz="4" w:space="0"/>
              <w:bottom w:val="single" w:color="000000" w:sz="4" w:space="0"/>
              <w:right w:val="single" w:color="000000" w:sz="4" w:space="0"/>
            </w:tcBorders>
            <w:noWrap/>
            <w:vAlign w:val="center"/>
          </w:tcPr>
          <w:p w14:paraId="14BA1AA7">
            <w:pPr>
              <w:rPr>
                <w:rFonts w:hint="eastAsia" w:ascii="宋体" w:hAnsi="宋体"/>
                <w:color w:val="000000"/>
                <w:szCs w:val="21"/>
              </w:rPr>
            </w:pPr>
            <w:r>
              <w:rPr>
                <w:rFonts w:hint="eastAsia" w:ascii="黑体" w:hAnsi="黑体" w:eastAsia="黑体" w:cs="Arial Narrow"/>
                <w:b/>
                <w:color w:val="000000" w:themeColor="text1"/>
                <w:kern w:val="1"/>
                <w:szCs w:val="21"/>
                <w:lang w:val="en-US" w:eastAsia="zh-CN"/>
                <w14:textFill>
                  <w14:solidFill>
                    <w14:schemeClr w14:val="tx1"/>
                  </w14:solidFill>
                </w14:textFill>
              </w:rPr>
              <w:t>3.5＂陶瓷如意烟缸</w:t>
            </w:r>
          </w:p>
        </w:tc>
        <w:tc>
          <w:tcPr>
            <w:tcW w:w="552" w:type="pct"/>
            <w:tcBorders>
              <w:top w:val="single" w:color="000000" w:sz="4" w:space="0"/>
              <w:left w:val="single" w:color="000000" w:sz="4" w:space="0"/>
              <w:bottom w:val="single" w:color="000000" w:sz="4" w:space="0"/>
              <w:right w:val="single" w:color="000000" w:sz="4" w:space="0"/>
            </w:tcBorders>
            <w:noWrap/>
            <w:vAlign w:val="center"/>
          </w:tcPr>
          <w:p w14:paraId="149248C4">
            <w:pPr>
              <w:spacing w:line="300" w:lineRule="auto"/>
              <w:jc w:val="center"/>
              <w:rPr>
                <w:rFonts w:hint="eastAsia" w:ascii="宋体" w:hAnsi="宋体" w:cs="宋体"/>
                <w:b/>
                <w:bCs/>
                <w:color w:val="000000"/>
                <w:kern w:val="1"/>
                <w:szCs w:val="21"/>
                <w:lang w:val="en-US" w:eastAsia="zh-CN"/>
              </w:rPr>
            </w:pPr>
            <w:r>
              <w:rPr>
                <w:rFonts w:hint="eastAsia" w:ascii="宋体" w:hAnsi="宋体" w:cs="宋体"/>
                <w:b/>
                <w:szCs w:val="21"/>
                <w:lang w:val="en-US" w:eastAsia="zh-CN"/>
              </w:rPr>
              <w:t>8</w:t>
            </w:r>
          </w:p>
        </w:tc>
        <w:tc>
          <w:tcPr>
            <w:tcW w:w="794" w:type="pct"/>
            <w:tcBorders>
              <w:top w:val="single" w:color="000000" w:sz="4" w:space="0"/>
              <w:left w:val="single" w:color="000000" w:sz="4" w:space="0"/>
              <w:bottom w:val="single" w:color="000000" w:sz="4" w:space="0"/>
              <w:right w:val="single" w:color="000000" w:sz="4" w:space="0"/>
            </w:tcBorders>
            <w:noWrap/>
            <w:vAlign w:val="center"/>
          </w:tcPr>
          <w:p w14:paraId="0ADC5AAF">
            <w:pPr>
              <w:jc w:val="center"/>
              <w:rPr>
                <w:rFonts w:hint="eastAsia" w:ascii="宋体" w:hAnsi="宋体"/>
                <w:sz w:val="22"/>
                <w:szCs w:val="22"/>
              </w:rPr>
            </w:pPr>
            <w:r>
              <w:rPr>
                <w:rFonts w:hint="eastAsia" w:ascii="宋体" w:hAnsi="宋体" w:cs="Times New Roman"/>
                <w:color w:val="000000"/>
                <w:sz w:val="21"/>
                <w:szCs w:val="21"/>
                <w:lang w:val="en-US" w:eastAsia="zh-CN" w:bidi="ar-SA"/>
              </w:rPr>
              <w:t>/</w:t>
            </w:r>
          </w:p>
        </w:tc>
      </w:tr>
      <w:tr w14:paraId="68100564">
        <w:tblPrEx>
          <w:tblCellMar>
            <w:top w:w="0" w:type="dxa"/>
            <w:left w:w="108" w:type="dxa"/>
            <w:bottom w:w="0" w:type="dxa"/>
            <w:right w:w="108" w:type="dxa"/>
          </w:tblCellMar>
        </w:tblPrEx>
        <w:trPr>
          <w:trHeight w:val="23" w:hRule="atLeast"/>
          <w:jc w:val="center"/>
        </w:trPr>
        <w:tc>
          <w:tcPr>
            <w:tcW w:w="320" w:type="pct"/>
            <w:tcBorders>
              <w:top w:val="single" w:color="000000" w:sz="4" w:space="0"/>
              <w:left w:val="single" w:color="000000" w:sz="4" w:space="0"/>
              <w:bottom w:val="single" w:color="000000" w:sz="4" w:space="0"/>
              <w:right w:val="single" w:color="000000" w:sz="4" w:space="0"/>
            </w:tcBorders>
            <w:noWrap/>
            <w:vAlign w:val="center"/>
          </w:tcPr>
          <w:p w14:paraId="23691831">
            <w:pPr>
              <w:spacing w:line="300" w:lineRule="auto"/>
              <w:jc w:val="center"/>
              <w:rPr>
                <w:rFonts w:hint="eastAsia"/>
                <w:lang w:val="en-US" w:eastAsia="zh-CN"/>
              </w:rPr>
            </w:pPr>
            <w:r>
              <w:rPr>
                <w:rFonts w:hint="eastAsia" w:ascii="宋体" w:hAnsi="宋体" w:cs="宋体"/>
                <w:b/>
                <w:szCs w:val="21"/>
                <w:lang w:val="en-US" w:eastAsia="zh-CN"/>
              </w:rPr>
              <w:t>25</w:t>
            </w:r>
          </w:p>
        </w:tc>
        <w:tc>
          <w:tcPr>
            <w:tcW w:w="3332" w:type="pct"/>
            <w:tcBorders>
              <w:top w:val="single" w:color="000000" w:sz="4" w:space="0"/>
              <w:left w:val="single" w:color="000000" w:sz="4" w:space="0"/>
              <w:bottom w:val="single" w:color="000000" w:sz="4" w:space="0"/>
              <w:right w:val="single" w:color="000000" w:sz="4" w:space="0"/>
            </w:tcBorders>
            <w:noWrap/>
            <w:vAlign w:val="center"/>
          </w:tcPr>
          <w:p w14:paraId="5F68317D">
            <w:pPr>
              <w:rPr>
                <w:rFonts w:hint="eastAsia" w:ascii="宋体" w:hAnsi="宋体"/>
                <w:color w:val="000000"/>
                <w:szCs w:val="21"/>
              </w:rPr>
            </w:pPr>
            <w:r>
              <w:rPr>
                <w:rFonts w:hint="eastAsia" w:ascii="黑体" w:hAnsi="黑体" w:eastAsia="黑体" w:cs="Arial Narrow"/>
                <w:b/>
                <w:color w:val="000000" w:themeColor="text1"/>
                <w:kern w:val="1"/>
                <w:szCs w:val="21"/>
                <w:lang w:val="en-US" w:eastAsia="zh-CN"/>
                <w14:textFill>
                  <w14:solidFill>
                    <w14:schemeClr w14:val="tx1"/>
                  </w14:solidFill>
                </w14:textFill>
              </w:rPr>
              <w:t>公筷</w:t>
            </w:r>
          </w:p>
        </w:tc>
        <w:tc>
          <w:tcPr>
            <w:tcW w:w="552" w:type="pct"/>
            <w:tcBorders>
              <w:top w:val="single" w:color="000000" w:sz="4" w:space="0"/>
              <w:left w:val="single" w:color="000000" w:sz="4" w:space="0"/>
              <w:bottom w:val="single" w:color="000000" w:sz="4" w:space="0"/>
              <w:right w:val="single" w:color="000000" w:sz="4" w:space="0"/>
            </w:tcBorders>
            <w:noWrap/>
            <w:vAlign w:val="center"/>
          </w:tcPr>
          <w:p w14:paraId="77E6646A">
            <w:pPr>
              <w:spacing w:line="300" w:lineRule="auto"/>
              <w:jc w:val="center"/>
              <w:rPr>
                <w:rFonts w:hint="default" w:ascii="宋体" w:hAnsi="宋体" w:cs="宋体"/>
                <w:b/>
                <w:bCs/>
                <w:color w:val="000000"/>
                <w:kern w:val="1"/>
                <w:szCs w:val="21"/>
                <w:lang w:val="en-US" w:eastAsia="zh-CN"/>
              </w:rPr>
            </w:pPr>
            <w:r>
              <w:rPr>
                <w:rFonts w:hint="eastAsia" w:ascii="宋体" w:hAnsi="宋体" w:cs="宋体"/>
                <w:b/>
                <w:szCs w:val="21"/>
                <w:lang w:val="en-US" w:eastAsia="zh-CN"/>
              </w:rPr>
              <w:t>10</w:t>
            </w:r>
          </w:p>
        </w:tc>
        <w:tc>
          <w:tcPr>
            <w:tcW w:w="794" w:type="pct"/>
            <w:tcBorders>
              <w:top w:val="single" w:color="000000" w:sz="4" w:space="0"/>
              <w:left w:val="single" w:color="000000" w:sz="4" w:space="0"/>
              <w:bottom w:val="single" w:color="000000" w:sz="4" w:space="0"/>
              <w:right w:val="single" w:color="000000" w:sz="4" w:space="0"/>
            </w:tcBorders>
            <w:noWrap/>
            <w:vAlign w:val="center"/>
          </w:tcPr>
          <w:p w14:paraId="3AFD8543">
            <w:pPr>
              <w:tabs>
                <w:tab w:val="left" w:pos="851"/>
                <w:tab w:val="center" w:pos="5812"/>
                <w:tab w:val="decimal" w:pos="7229"/>
                <w:tab w:val="decimal" w:pos="8789"/>
              </w:tabs>
              <w:spacing w:line="0" w:lineRule="atLeast"/>
              <w:ind w:right="-4" w:rightChars="0"/>
              <w:rPr>
                <w:rFonts w:hint="eastAsia" w:ascii="宋体" w:hAnsi="宋体"/>
                <w:sz w:val="22"/>
                <w:szCs w:val="22"/>
              </w:rPr>
            </w:pPr>
            <w:r>
              <w:rPr>
                <w:rFonts w:hint="eastAsia" w:ascii="宋体" w:hAnsi="宋体"/>
                <w:lang w:val="en-US" w:eastAsia="zh-CN"/>
              </w:rPr>
              <w:t xml:space="preserve">    /</w:t>
            </w:r>
          </w:p>
        </w:tc>
      </w:tr>
      <w:tr w14:paraId="2CC2B059">
        <w:tblPrEx>
          <w:tblCellMar>
            <w:top w:w="0" w:type="dxa"/>
            <w:left w:w="108" w:type="dxa"/>
            <w:bottom w:w="0" w:type="dxa"/>
            <w:right w:w="108" w:type="dxa"/>
          </w:tblCellMar>
        </w:tblPrEx>
        <w:trPr>
          <w:trHeight w:val="23" w:hRule="atLeast"/>
          <w:jc w:val="center"/>
        </w:trPr>
        <w:tc>
          <w:tcPr>
            <w:tcW w:w="5000" w:type="pct"/>
            <w:gridSpan w:val="4"/>
            <w:tcBorders>
              <w:top w:val="single" w:color="000000" w:sz="4" w:space="0"/>
              <w:left w:val="single" w:color="000000" w:sz="4" w:space="0"/>
              <w:bottom w:val="single" w:color="000000" w:sz="4" w:space="0"/>
              <w:right w:val="single" w:color="000000" w:sz="4" w:space="0"/>
            </w:tcBorders>
            <w:noWrap/>
            <w:vAlign w:val="center"/>
          </w:tcPr>
          <w:p w14:paraId="2D99F97E">
            <w:pPr>
              <w:tabs>
                <w:tab w:val="left" w:pos="851"/>
                <w:tab w:val="center" w:pos="5812"/>
                <w:tab w:val="decimal" w:pos="7229"/>
                <w:tab w:val="decimal" w:pos="8789"/>
              </w:tabs>
              <w:spacing w:line="0" w:lineRule="atLeast"/>
              <w:ind w:right="-4" w:rightChars="0"/>
              <w:jc w:val="center"/>
              <w:rPr>
                <w:rFonts w:hint="eastAsia" w:ascii="宋体" w:hAnsi="宋体"/>
                <w:lang w:val="en-US" w:eastAsia="zh-CN"/>
              </w:rPr>
            </w:pPr>
            <w:r>
              <w:rPr>
                <w:rFonts w:hint="eastAsia" w:ascii="黑体" w:hAnsi="黑体" w:eastAsia="黑体" w:cs="Arial Narrow"/>
                <w:b/>
                <w:color w:val="3333FF"/>
                <w:kern w:val="1"/>
                <w:sz w:val="24"/>
                <w:szCs w:val="22"/>
                <w:lang w:val="en-US" w:eastAsia="zh-CN"/>
              </w:rPr>
              <w:t>其他及小件</w:t>
            </w:r>
          </w:p>
        </w:tc>
      </w:tr>
      <w:tr w14:paraId="2C24F3F4">
        <w:tblPrEx>
          <w:tblCellMar>
            <w:top w:w="0" w:type="dxa"/>
            <w:left w:w="108" w:type="dxa"/>
            <w:bottom w:w="0" w:type="dxa"/>
            <w:right w:w="108" w:type="dxa"/>
          </w:tblCellMar>
        </w:tblPrEx>
        <w:trPr>
          <w:trHeight w:val="23" w:hRule="atLeast"/>
          <w:jc w:val="center"/>
        </w:trPr>
        <w:tc>
          <w:tcPr>
            <w:tcW w:w="320" w:type="pct"/>
            <w:tcBorders>
              <w:top w:val="single" w:color="000000" w:sz="4" w:space="0"/>
              <w:left w:val="single" w:color="000000" w:sz="4" w:space="0"/>
              <w:bottom w:val="single" w:color="000000" w:sz="4" w:space="0"/>
              <w:right w:val="single" w:color="000000" w:sz="4" w:space="0"/>
            </w:tcBorders>
            <w:noWrap/>
            <w:vAlign w:val="center"/>
          </w:tcPr>
          <w:p w14:paraId="36B250DA">
            <w:pPr>
              <w:spacing w:line="360" w:lineRule="auto"/>
              <w:jc w:val="center"/>
              <w:rPr>
                <w:rFonts w:hint="eastAsia"/>
              </w:rPr>
            </w:pPr>
            <w:r>
              <w:rPr>
                <w:rFonts w:hint="eastAsia" w:ascii="宋体" w:hAnsi="宋体" w:cs="宋体"/>
                <w:b/>
                <w:kern w:val="1"/>
                <w:szCs w:val="22"/>
                <w:lang w:val="en-US" w:eastAsia="zh-CN"/>
              </w:rPr>
              <w:t>1</w:t>
            </w:r>
          </w:p>
        </w:tc>
        <w:tc>
          <w:tcPr>
            <w:tcW w:w="3332" w:type="pct"/>
            <w:tcBorders>
              <w:top w:val="single" w:color="000000" w:sz="4" w:space="0"/>
              <w:left w:val="single" w:color="000000" w:sz="4" w:space="0"/>
              <w:bottom w:val="single" w:color="000000" w:sz="4" w:space="0"/>
              <w:right w:val="single" w:color="000000" w:sz="4" w:space="0"/>
            </w:tcBorders>
            <w:noWrap/>
            <w:vAlign w:val="center"/>
          </w:tcPr>
          <w:p w14:paraId="063EF35F">
            <w:pPr>
              <w:keepLines/>
              <w:spacing w:line="0" w:lineRule="atLeast"/>
              <w:ind w:right="-6"/>
              <w:rPr>
                <w:rFonts w:ascii="黑体" w:hAnsi="宋体" w:eastAsia="黑体"/>
                <w:b/>
                <w:bCs/>
                <w:sz w:val="24"/>
              </w:rPr>
            </w:pPr>
            <w:r>
              <w:rPr>
                <w:rFonts w:hint="eastAsia" w:ascii="黑体" w:hAnsi="宋体" w:eastAsia="黑体"/>
                <w:b/>
                <w:bCs/>
                <w:sz w:val="24"/>
              </w:rPr>
              <w:t>冷热水龙头</w:t>
            </w:r>
          </w:p>
          <w:p w14:paraId="389E32F6">
            <w:pPr>
              <w:widowControl/>
              <w:jc w:val="left"/>
              <w:rPr>
                <w:rFonts w:hint="eastAsia"/>
                <w:szCs w:val="21"/>
              </w:rPr>
            </w:pPr>
          </w:p>
        </w:tc>
        <w:tc>
          <w:tcPr>
            <w:tcW w:w="552" w:type="pct"/>
            <w:tcBorders>
              <w:top w:val="single" w:color="000000" w:sz="4" w:space="0"/>
              <w:left w:val="single" w:color="000000" w:sz="4" w:space="0"/>
              <w:bottom w:val="single" w:color="000000" w:sz="4" w:space="0"/>
              <w:right w:val="single" w:color="000000" w:sz="4" w:space="0"/>
            </w:tcBorders>
            <w:noWrap/>
            <w:vAlign w:val="center"/>
          </w:tcPr>
          <w:p w14:paraId="5AE5279A">
            <w:pPr>
              <w:spacing w:line="0" w:lineRule="atLeast"/>
              <w:ind w:right="-6" w:rightChars="0"/>
              <w:jc w:val="center"/>
              <w:rPr>
                <w:rFonts w:hint="eastAsia" w:ascii="宋体" w:hAnsi="宋体"/>
                <w:b/>
                <w:bCs/>
                <w:szCs w:val="21"/>
              </w:rPr>
            </w:pPr>
            <w:r>
              <w:rPr>
                <w:rFonts w:hint="eastAsia" w:ascii="宋体" w:hAnsi="宋体" w:cs="Arial"/>
                <w:sz w:val="24"/>
                <w:lang w:val="en-US" w:eastAsia="zh-CN"/>
              </w:rPr>
              <w:t>12</w:t>
            </w:r>
          </w:p>
        </w:tc>
        <w:tc>
          <w:tcPr>
            <w:tcW w:w="794" w:type="pct"/>
            <w:tcBorders>
              <w:top w:val="single" w:color="000000" w:sz="4" w:space="0"/>
              <w:left w:val="single" w:color="000000" w:sz="4" w:space="0"/>
              <w:bottom w:val="single" w:color="000000" w:sz="4" w:space="0"/>
              <w:right w:val="single" w:color="000000" w:sz="4" w:space="0"/>
            </w:tcBorders>
            <w:noWrap/>
            <w:vAlign w:val="center"/>
          </w:tcPr>
          <w:p w14:paraId="03E6B469">
            <w:pPr>
              <w:spacing w:line="0" w:lineRule="atLeast"/>
              <w:ind w:right="-4" w:rightChars="0"/>
              <w:jc w:val="center"/>
              <w:rPr>
                <w:rFonts w:ascii="仿宋_GB2312" w:eastAsia="仿宋_GB2312"/>
              </w:rPr>
            </w:pPr>
            <w:r>
              <w:rPr>
                <w:sz w:val="24"/>
              </w:rPr>
              <w:drawing>
                <wp:inline distT="0" distB="0" distL="114300" distR="114300">
                  <wp:extent cx="704850" cy="508000"/>
                  <wp:effectExtent l="0" t="0" r="0" b="6350"/>
                  <wp:docPr id="68" name="图片 50" descr="C:\DOCUME~1\ADMINI~1\LOCALS~1\Temp\ksohtml\wpsF8.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50" descr="C:\DOCUME~1\ADMINI~1\LOCALS~1\Temp\ksohtml\wpsF8.tmp.png"/>
                          <pic:cNvPicPr>
                            <a:picLocks noChangeAspect="1"/>
                          </pic:cNvPicPr>
                        </pic:nvPicPr>
                        <pic:blipFill>
                          <a:blip r:embed="rId39"/>
                          <a:stretch>
                            <a:fillRect/>
                          </a:stretch>
                        </pic:blipFill>
                        <pic:spPr>
                          <a:xfrm>
                            <a:off x="0" y="0"/>
                            <a:ext cx="704850" cy="508000"/>
                          </a:xfrm>
                          <a:prstGeom prst="rect">
                            <a:avLst/>
                          </a:prstGeom>
                          <a:noFill/>
                          <a:ln>
                            <a:noFill/>
                          </a:ln>
                        </pic:spPr>
                      </pic:pic>
                    </a:graphicData>
                  </a:graphic>
                </wp:inline>
              </w:drawing>
            </w:r>
          </w:p>
        </w:tc>
      </w:tr>
      <w:tr w14:paraId="0C3E66A6">
        <w:tblPrEx>
          <w:tblCellMar>
            <w:top w:w="0" w:type="dxa"/>
            <w:left w:w="108" w:type="dxa"/>
            <w:bottom w:w="0" w:type="dxa"/>
            <w:right w:w="108" w:type="dxa"/>
          </w:tblCellMar>
        </w:tblPrEx>
        <w:trPr>
          <w:trHeight w:val="23" w:hRule="atLeast"/>
          <w:jc w:val="center"/>
        </w:trPr>
        <w:tc>
          <w:tcPr>
            <w:tcW w:w="320" w:type="pct"/>
            <w:tcBorders>
              <w:top w:val="single" w:color="000000" w:sz="4" w:space="0"/>
              <w:left w:val="single" w:color="000000" w:sz="4" w:space="0"/>
              <w:bottom w:val="single" w:color="000000" w:sz="4" w:space="0"/>
              <w:right w:val="single" w:color="000000" w:sz="4" w:space="0"/>
            </w:tcBorders>
            <w:noWrap/>
            <w:vAlign w:val="center"/>
          </w:tcPr>
          <w:p w14:paraId="376E6324">
            <w:pPr>
              <w:spacing w:line="120" w:lineRule="auto"/>
              <w:jc w:val="center"/>
              <w:rPr>
                <w:rFonts w:hint="eastAsia"/>
              </w:rPr>
            </w:pPr>
            <w:r>
              <w:rPr>
                <w:rFonts w:hint="eastAsia" w:ascii="宋体" w:hAnsi="宋体" w:cs="宋体"/>
                <w:b/>
                <w:kern w:val="1"/>
                <w:szCs w:val="22"/>
                <w:lang w:val="en-US" w:eastAsia="zh-CN"/>
              </w:rPr>
              <w:t>2</w:t>
            </w:r>
          </w:p>
        </w:tc>
        <w:tc>
          <w:tcPr>
            <w:tcW w:w="3332" w:type="pct"/>
            <w:tcBorders>
              <w:top w:val="single" w:color="000000" w:sz="4" w:space="0"/>
              <w:left w:val="single" w:color="000000" w:sz="4" w:space="0"/>
              <w:bottom w:val="single" w:color="000000" w:sz="4" w:space="0"/>
              <w:right w:val="single" w:color="000000" w:sz="4" w:space="0"/>
            </w:tcBorders>
            <w:noWrap/>
            <w:vAlign w:val="center"/>
          </w:tcPr>
          <w:p w14:paraId="1D693B39">
            <w:pPr>
              <w:widowControl/>
              <w:jc w:val="left"/>
              <w:textAlignment w:val="center"/>
              <w:rPr>
                <w:rFonts w:hint="eastAsia" w:ascii="宋体" w:hAnsi="宋体" w:eastAsia="宋体" w:cs="宋体"/>
                <w:b/>
                <w:bCs/>
                <w:sz w:val="24"/>
                <w:szCs w:val="24"/>
                <w:lang w:eastAsia="zh-CN"/>
              </w:rPr>
            </w:pPr>
            <w:r>
              <w:rPr>
                <w:rFonts w:hint="eastAsia" w:ascii="宋体" w:hAnsi="宋体" w:cs="宋体"/>
                <w:b/>
                <w:bCs/>
                <w:sz w:val="24"/>
                <w:szCs w:val="24"/>
              </w:rPr>
              <w:t>粘捕式灭蝇灯</w:t>
            </w:r>
          </w:p>
          <w:p w14:paraId="5AE4EF0A">
            <w:pPr>
              <w:widowControl/>
              <w:jc w:val="left"/>
              <w:textAlignment w:val="center"/>
              <w:rPr>
                <w:rFonts w:hint="eastAsia" w:ascii="宋体" w:hAnsi="宋体" w:eastAsia="宋体" w:cs="宋体"/>
                <w:color w:val="auto"/>
                <w:szCs w:val="21"/>
                <w:lang w:eastAsia="zh-CN"/>
              </w:rPr>
            </w:pPr>
            <w:r>
              <w:rPr>
                <w:rFonts w:hint="eastAsia" w:ascii="宋体" w:hAnsi="宋体" w:cs="宋体"/>
                <w:color w:val="auto"/>
                <w:szCs w:val="21"/>
              </w:rPr>
              <w:t>Remark(特性参数)：</w:t>
            </w:r>
          </w:p>
          <w:p w14:paraId="64EA5349">
            <w:pPr>
              <w:widowControl/>
              <w:jc w:val="left"/>
              <w:textAlignment w:val="center"/>
              <w:rPr>
                <w:rFonts w:hint="eastAsia" w:ascii="宋体" w:hAnsi="宋体" w:eastAsia="宋体" w:cs="宋体"/>
                <w:color w:val="auto"/>
                <w:szCs w:val="21"/>
                <w:lang w:eastAsia="zh-CN"/>
              </w:rPr>
            </w:pPr>
            <w:r>
              <w:rPr>
                <w:rFonts w:hint="eastAsia" w:ascii="宋体" w:hAnsi="宋体" w:cs="宋体"/>
                <w:color w:val="auto"/>
                <w:szCs w:val="21"/>
              </w:rPr>
              <w:t>-有效面积：50-60m2</w:t>
            </w:r>
          </w:p>
          <w:p w14:paraId="76CEC7E8">
            <w:pPr>
              <w:widowControl/>
              <w:jc w:val="left"/>
              <w:textAlignment w:val="center"/>
              <w:rPr>
                <w:rFonts w:hint="eastAsia" w:ascii="宋体" w:hAnsi="宋体" w:eastAsia="宋体" w:cs="宋体"/>
                <w:color w:val="auto"/>
                <w:szCs w:val="21"/>
                <w:lang w:eastAsia="zh-CN"/>
              </w:rPr>
            </w:pPr>
            <w:r>
              <w:rPr>
                <w:rFonts w:hint="eastAsia" w:ascii="宋体" w:hAnsi="宋体" w:cs="宋体"/>
                <w:color w:val="auto"/>
                <w:szCs w:val="21"/>
              </w:rPr>
              <w:t>-有效防止蚊蝇残骸落到机外，造成二次污染，环保卫生，稳健可靠。</w:t>
            </w:r>
          </w:p>
          <w:p w14:paraId="0670FA77">
            <w:pPr>
              <w:widowControl/>
              <w:jc w:val="left"/>
              <w:textAlignment w:val="center"/>
              <w:rPr>
                <w:rFonts w:hint="eastAsia"/>
                <w:szCs w:val="21"/>
              </w:rPr>
            </w:pPr>
            <w:r>
              <w:rPr>
                <w:rFonts w:hint="eastAsia" w:ascii="宋体" w:hAnsi="宋体" w:cs="宋体"/>
                <w:color w:val="auto"/>
                <w:szCs w:val="21"/>
              </w:rPr>
              <w:t>-电压：220V</w:t>
            </w:r>
          </w:p>
        </w:tc>
        <w:tc>
          <w:tcPr>
            <w:tcW w:w="552" w:type="pct"/>
            <w:tcBorders>
              <w:top w:val="single" w:color="000000" w:sz="4" w:space="0"/>
              <w:left w:val="single" w:color="000000" w:sz="4" w:space="0"/>
              <w:bottom w:val="single" w:color="000000" w:sz="4" w:space="0"/>
              <w:right w:val="single" w:color="000000" w:sz="4" w:space="0"/>
            </w:tcBorders>
            <w:noWrap/>
            <w:vAlign w:val="center"/>
          </w:tcPr>
          <w:p w14:paraId="08E62A71">
            <w:pPr>
              <w:tabs>
                <w:tab w:val="left" w:pos="851"/>
                <w:tab w:val="center" w:pos="6090"/>
                <w:tab w:val="center" w:pos="7350"/>
                <w:tab w:val="center" w:pos="8610"/>
                <w:tab w:val="center" w:pos="9660"/>
              </w:tabs>
              <w:spacing w:after="120"/>
              <w:ind w:right="-6" w:rightChars="0"/>
              <w:jc w:val="center"/>
              <w:rPr>
                <w:rFonts w:hint="eastAsia" w:ascii="宋体" w:hAnsi="宋体"/>
                <w:b/>
                <w:bCs/>
                <w:szCs w:val="21"/>
              </w:rPr>
            </w:pPr>
            <w:r>
              <w:rPr>
                <w:rFonts w:hint="eastAsia" w:ascii="宋体" w:hAnsi="宋体" w:cs="宋体"/>
                <w:b/>
                <w:kern w:val="1"/>
                <w:lang w:val="en-US" w:eastAsia="zh-CN"/>
              </w:rPr>
              <w:t>8</w:t>
            </w:r>
          </w:p>
        </w:tc>
        <w:tc>
          <w:tcPr>
            <w:tcW w:w="794" w:type="pct"/>
            <w:tcBorders>
              <w:top w:val="single" w:color="000000" w:sz="4" w:space="0"/>
              <w:left w:val="single" w:color="000000" w:sz="4" w:space="0"/>
              <w:bottom w:val="single" w:color="000000" w:sz="4" w:space="0"/>
              <w:right w:val="single" w:color="000000" w:sz="4" w:space="0"/>
            </w:tcBorders>
            <w:noWrap/>
            <w:vAlign w:val="center"/>
          </w:tcPr>
          <w:p w14:paraId="1E0FDBAD">
            <w:pPr>
              <w:tabs>
                <w:tab w:val="left" w:pos="851"/>
                <w:tab w:val="center" w:pos="6090"/>
                <w:tab w:val="center" w:pos="7350"/>
                <w:tab w:val="center" w:pos="8610"/>
                <w:tab w:val="center" w:pos="9660"/>
              </w:tabs>
              <w:spacing w:after="120"/>
              <w:ind w:right="-6" w:rightChars="0"/>
              <w:jc w:val="center"/>
              <w:rPr>
                <w:rFonts w:ascii="仿宋_GB2312" w:eastAsia="仿宋_GB2312"/>
              </w:rPr>
            </w:pPr>
            <w:r>
              <w:drawing>
                <wp:inline distT="0" distB="0" distL="114300" distR="114300">
                  <wp:extent cx="571500" cy="409575"/>
                  <wp:effectExtent l="0" t="0" r="0" b="9525"/>
                  <wp:docPr id="6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图片 4"/>
                          <pic:cNvPicPr>
                            <a:picLocks noChangeAspect="1"/>
                          </pic:cNvPicPr>
                        </pic:nvPicPr>
                        <pic:blipFill>
                          <a:blip r:embed="rId40" cstate="print"/>
                          <a:stretch>
                            <a:fillRect/>
                          </a:stretch>
                        </pic:blipFill>
                        <pic:spPr>
                          <a:xfrm>
                            <a:off x="0" y="0"/>
                            <a:ext cx="571500" cy="409575"/>
                          </a:xfrm>
                          <a:prstGeom prst="rect">
                            <a:avLst/>
                          </a:prstGeom>
                          <a:noFill/>
                          <a:ln>
                            <a:noFill/>
                          </a:ln>
                        </pic:spPr>
                      </pic:pic>
                    </a:graphicData>
                  </a:graphic>
                </wp:inline>
              </w:drawing>
            </w:r>
          </w:p>
        </w:tc>
      </w:tr>
      <w:tr w14:paraId="3954E67F">
        <w:tblPrEx>
          <w:tblCellMar>
            <w:top w:w="0" w:type="dxa"/>
            <w:left w:w="108" w:type="dxa"/>
            <w:bottom w:w="0" w:type="dxa"/>
            <w:right w:w="108" w:type="dxa"/>
          </w:tblCellMar>
        </w:tblPrEx>
        <w:trPr>
          <w:trHeight w:val="23" w:hRule="atLeast"/>
          <w:jc w:val="center"/>
        </w:trPr>
        <w:tc>
          <w:tcPr>
            <w:tcW w:w="320" w:type="pct"/>
            <w:tcBorders>
              <w:top w:val="single" w:color="000000" w:sz="4" w:space="0"/>
              <w:left w:val="single" w:color="000000" w:sz="4" w:space="0"/>
              <w:bottom w:val="single" w:color="000000" w:sz="4" w:space="0"/>
              <w:right w:val="single" w:color="000000" w:sz="4" w:space="0"/>
            </w:tcBorders>
            <w:noWrap/>
            <w:vAlign w:val="center"/>
          </w:tcPr>
          <w:p w14:paraId="1EA16F6B">
            <w:pPr>
              <w:spacing w:line="120" w:lineRule="auto"/>
              <w:jc w:val="center"/>
              <w:rPr>
                <w:rFonts w:hint="eastAsia"/>
              </w:rPr>
            </w:pPr>
            <w:r>
              <w:rPr>
                <w:rFonts w:hint="eastAsia" w:ascii="宋体" w:hAnsi="宋体" w:cs="宋体"/>
                <w:b/>
                <w:kern w:val="1"/>
                <w:szCs w:val="22"/>
                <w:lang w:val="en-US" w:eastAsia="zh-CN"/>
              </w:rPr>
              <w:t>3</w:t>
            </w:r>
          </w:p>
        </w:tc>
        <w:tc>
          <w:tcPr>
            <w:tcW w:w="3332" w:type="pct"/>
            <w:tcBorders>
              <w:top w:val="single" w:color="000000" w:sz="4" w:space="0"/>
              <w:left w:val="single" w:color="000000" w:sz="4" w:space="0"/>
              <w:bottom w:val="single" w:color="000000" w:sz="4" w:space="0"/>
              <w:right w:val="single" w:color="000000" w:sz="4" w:space="0"/>
            </w:tcBorders>
            <w:noWrap/>
            <w:vAlign w:val="center"/>
          </w:tcPr>
          <w:p w14:paraId="4E9C2525">
            <w:pPr>
              <w:widowControl/>
              <w:jc w:val="left"/>
              <w:textAlignment w:val="center"/>
              <w:rPr>
                <w:rFonts w:hint="eastAsia" w:ascii="宋体" w:hAnsi="宋体" w:eastAsia="宋体" w:cs="宋体"/>
                <w:color w:val="auto"/>
                <w:szCs w:val="21"/>
                <w:lang w:eastAsia="zh-CN"/>
              </w:rPr>
            </w:pPr>
            <w:r>
              <w:rPr>
                <w:rFonts w:hint="eastAsia" w:ascii="宋体" w:hAnsi="宋体" w:cs="宋体"/>
                <w:b/>
                <w:bCs/>
                <w:sz w:val="24"/>
                <w:szCs w:val="24"/>
              </w:rPr>
              <w:t xml:space="preserve">紫外线杀菌灯  </w:t>
            </w:r>
            <w:r>
              <w:rPr>
                <w:rFonts w:hint="eastAsia" w:ascii="宋体" w:hAnsi="宋体" w:eastAsia="黑体" w:cs="宋体"/>
                <w:b/>
                <w:bCs/>
                <w:szCs w:val="21"/>
              </w:rPr>
              <w:t xml:space="preserve"> </w:t>
            </w:r>
            <w:r>
              <w:rPr>
                <w:rFonts w:hint="eastAsia" w:ascii="宋体" w:hAnsi="宋体" w:cs="宋体"/>
                <w:color w:val="auto"/>
                <w:szCs w:val="21"/>
              </w:rPr>
              <w:t xml:space="preserve">    </w:t>
            </w:r>
          </w:p>
          <w:p w14:paraId="54381B4C">
            <w:pPr>
              <w:widowControl/>
              <w:jc w:val="left"/>
              <w:textAlignment w:val="center"/>
              <w:rPr>
                <w:rFonts w:hint="eastAsia" w:ascii="宋体" w:hAnsi="宋体" w:eastAsia="宋体" w:cs="宋体"/>
                <w:color w:val="auto"/>
                <w:szCs w:val="21"/>
                <w:lang w:eastAsia="zh-CN"/>
              </w:rPr>
            </w:pPr>
            <w:r>
              <w:rPr>
                <w:rFonts w:hint="eastAsia" w:ascii="宋体" w:hAnsi="宋体" w:cs="宋体"/>
                <w:color w:val="auto"/>
                <w:szCs w:val="21"/>
              </w:rPr>
              <w:t>Size(尺寸)：1213×28×28（mm）</w:t>
            </w:r>
          </w:p>
          <w:p w14:paraId="718CB298">
            <w:pPr>
              <w:widowControl/>
              <w:jc w:val="left"/>
              <w:textAlignment w:val="center"/>
              <w:rPr>
                <w:rFonts w:hint="eastAsia" w:ascii="宋体" w:hAnsi="宋体" w:eastAsia="宋体" w:cs="宋体"/>
                <w:color w:val="auto"/>
                <w:szCs w:val="21"/>
                <w:lang w:eastAsia="zh-CN"/>
              </w:rPr>
            </w:pPr>
            <w:r>
              <w:rPr>
                <w:rFonts w:hint="eastAsia" w:ascii="宋体" w:hAnsi="宋体" w:cs="宋体"/>
                <w:color w:val="auto"/>
                <w:szCs w:val="21"/>
              </w:rPr>
              <w:t>Remark(特性参数)：</w:t>
            </w:r>
          </w:p>
          <w:p w14:paraId="522769F0">
            <w:pPr>
              <w:widowControl/>
              <w:jc w:val="left"/>
              <w:textAlignment w:val="center"/>
              <w:rPr>
                <w:rFonts w:hint="eastAsia" w:ascii="宋体" w:hAnsi="宋体" w:eastAsia="宋体" w:cs="宋体"/>
                <w:color w:val="auto"/>
                <w:szCs w:val="21"/>
                <w:lang w:eastAsia="zh-CN"/>
              </w:rPr>
            </w:pPr>
            <w:r>
              <w:rPr>
                <w:rFonts w:hint="eastAsia" w:ascii="宋体" w:hAnsi="宋体" w:cs="宋体"/>
                <w:color w:val="auto"/>
                <w:szCs w:val="21"/>
              </w:rPr>
              <w:t>-TUV消毒灯是具有管状的玻璃外壳的低压汞气放电灯，发射短波紫外辐射，起到杀菌的作用；</w:t>
            </w:r>
          </w:p>
          <w:p w14:paraId="1742FCEF">
            <w:pPr>
              <w:widowControl/>
              <w:jc w:val="left"/>
              <w:textAlignment w:val="center"/>
              <w:rPr>
                <w:rFonts w:hint="eastAsia" w:ascii="宋体" w:hAnsi="宋体" w:eastAsia="宋体" w:cs="宋体"/>
                <w:color w:val="auto"/>
                <w:szCs w:val="21"/>
                <w:lang w:eastAsia="zh-CN"/>
              </w:rPr>
            </w:pPr>
            <w:r>
              <w:rPr>
                <w:rFonts w:hint="eastAsia" w:ascii="宋体" w:hAnsi="宋体" w:cs="宋体"/>
                <w:color w:val="auto"/>
                <w:szCs w:val="21"/>
              </w:rPr>
              <w:t>-玻璃外壳把会产生臭氧的波长为185nm的辐射过滤掉；</w:t>
            </w:r>
          </w:p>
          <w:p w14:paraId="69439C39">
            <w:pPr>
              <w:widowControl/>
              <w:jc w:val="left"/>
              <w:textAlignment w:val="center"/>
              <w:rPr>
                <w:rFonts w:hint="eastAsia" w:ascii="宋体" w:hAnsi="宋体" w:eastAsia="宋体" w:cs="宋体"/>
                <w:color w:val="auto"/>
                <w:szCs w:val="21"/>
                <w:lang w:eastAsia="zh-CN"/>
              </w:rPr>
            </w:pPr>
            <w:r>
              <w:rPr>
                <w:rFonts w:hint="eastAsia" w:ascii="宋体" w:hAnsi="宋体" w:cs="宋体"/>
                <w:color w:val="auto"/>
                <w:szCs w:val="21"/>
              </w:rPr>
              <w:t>-管壁内的保护涂层可以防止UV-C辐射的衰减。</w:t>
            </w:r>
          </w:p>
          <w:p w14:paraId="663BA1A7">
            <w:pPr>
              <w:widowControl/>
              <w:jc w:val="left"/>
              <w:textAlignment w:val="center"/>
              <w:rPr>
                <w:rFonts w:hint="eastAsia" w:ascii="宋体" w:hAnsi="宋体" w:eastAsia="宋体" w:cs="宋体"/>
                <w:color w:val="auto"/>
                <w:szCs w:val="21"/>
                <w:lang w:eastAsia="zh-CN"/>
              </w:rPr>
            </w:pPr>
            <w:r>
              <w:rPr>
                <w:rFonts w:hint="eastAsia" w:ascii="宋体" w:hAnsi="宋体" w:cs="宋体"/>
                <w:color w:val="auto"/>
                <w:szCs w:val="21"/>
              </w:rPr>
              <w:t>-使用UV-C灯的设备必须要有严格的防护措施，避免紫外光外泄直接照射人体。</w:t>
            </w:r>
          </w:p>
          <w:p w14:paraId="05D3272B">
            <w:pPr>
              <w:widowControl/>
              <w:jc w:val="left"/>
              <w:textAlignment w:val="center"/>
              <w:rPr>
                <w:rFonts w:hint="eastAsia"/>
                <w:szCs w:val="21"/>
              </w:rPr>
            </w:pPr>
            <w:r>
              <w:rPr>
                <w:rFonts w:hint="eastAsia" w:ascii="宋体" w:hAnsi="宋体" w:cs="宋体"/>
                <w:color w:val="auto"/>
                <w:szCs w:val="21"/>
              </w:rPr>
              <w:t>-功率/电压：36W/220V</w:t>
            </w:r>
          </w:p>
        </w:tc>
        <w:tc>
          <w:tcPr>
            <w:tcW w:w="552" w:type="pct"/>
            <w:tcBorders>
              <w:top w:val="single" w:color="000000" w:sz="4" w:space="0"/>
              <w:left w:val="single" w:color="000000" w:sz="4" w:space="0"/>
              <w:bottom w:val="single" w:color="000000" w:sz="4" w:space="0"/>
              <w:right w:val="single" w:color="000000" w:sz="4" w:space="0"/>
            </w:tcBorders>
            <w:noWrap/>
            <w:vAlign w:val="center"/>
          </w:tcPr>
          <w:p w14:paraId="7DBFD649">
            <w:pPr>
              <w:tabs>
                <w:tab w:val="left" w:pos="851"/>
                <w:tab w:val="center" w:pos="6090"/>
                <w:tab w:val="center" w:pos="7350"/>
                <w:tab w:val="center" w:pos="8610"/>
                <w:tab w:val="center" w:pos="9660"/>
              </w:tabs>
              <w:spacing w:after="120"/>
              <w:ind w:right="-6" w:rightChars="0"/>
              <w:jc w:val="center"/>
              <w:rPr>
                <w:rFonts w:hint="eastAsia" w:ascii="宋体" w:hAnsi="宋体"/>
                <w:b/>
                <w:bCs/>
                <w:szCs w:val="21"/>
              </w:rPr>
            </w:pPr>
            <w:r>
              <w:rPr>
                <w:rFonts w:hint="eastAsia" w:ascii="宋体" w:hAnsi="宋体" w:cs="宋体"/>
                <w:b/>
                <w:kern w:val="1"/>
                <w:lang w:val="en-US" w:eastAsia="zh-CN"/>
              </w:rPr>
              <w:t>3</w:t>
            </w:r>
          </w:p>
        </w:tc>
        <w:tc>
          <w:tcPr>
            <w:tcW w:w="794" w:type="pct"/>
            <w:tcBorders>
              <w:top w:val="single" w:color="000000" w:sz="4" w:space="0"/>
              <w:left w:val="single" w:color="000000" w:sz="4" w:space="0"/>
              <w:bottom w:val="single" w:color="000000" w:sz="4" w:space="0"/>
              <w:right w:val="single" w:color="000000" w:sz="4" w:space="0"/>
            </w:tcBorders>
            <w:noWrap/>
            <w:vAlign w:val="center"/>
          </w:tcPr>
          <w:p w14:paraId="63890A73">
            <w:pPr>
              <w:tabs>
                <w:tab w:val="left" w:pos="851"/>
                <w:tab w:val="center" w:pos="6090"/>
                <w:tab w:val="center" w:pos="7350"/>
                <w:tab w:val="center" w:pos="8610"/>
                <w:tab w:val="center" w:pos="9660"/>
              </w:tabs>
              <w:spacing w:after="120"/>
              <w:ind w:right="-6" w:rightChars="0"/>
              <w:jc w:val="center"/>
              <w:rPr>
                <w:rFonts w:ascii="仿宋_GB2312" w:eastAsia="仿宋_GB2312"/>
              </w:rPr>
            </w:pPr>
            <w:r>
              <w:drawing>
                <wp:inline distT="0" distB="0" distL="114300" distR="114300">
                  <wp:extent cx="533400" cy="457200"/>
                  <wp:effectExtent l="0" t="0" r="0" b="0"/>
                  <wp:docPr id="7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5"/>
                          <pic:cNvPicPr>
                            <a:picLocks noChangeAspect="1"/>
                          </pic:cNvPicPr>
                        </pic:nvPicPr>
                        <pic:blipFill>
                          <a:blip r:embed="rId41" cstate="print"/>
                          <a:stretch>
                            <a:fillRect/>
                          </a:stretch>
                        </pic:blipFill>
                        <pic:spPr>
                          <a:xfrm>
                            <a:off x="0" y="0"/>
                            <a:ext cx="533400" cy="457200"/>
                          </a:xfrm>
                          <a:prstGeom prst="rect">
                            <a:avLst/>
                          </a:prstGeom>
                          <a:noFill/>
                          <a:ln>
                            <a:noFill/>
                          </a:ln>
                        </pic:spPr>
                      </pic:pic>
                    </a:graphicData>
                  </a:graphic>
                </wp:inline>
              </w:drawing>
            </w:r>
          </w:p>
        </w:tc>
      </w:tr>
      <w:tr w14:paraId="233C53FE">
        <w:tblPrEx>
          <w:tblCellMar>
            <w:top w:w="0" w:type="dxa"/>
            <w:left w:w="108" w:type="dxa"/>
            <w:bottom w:w="0" w:type="dxa"/>
            <w:right w:w="108" w:type="dxa"/>
          </w:tblCellMar>
        </w:tblPrEx>
        <w:trPr>
          <w:trHeight w:val="23" w:hRule="atLeast"/>
          <w:jc w:val="center"/>
        </w:trPr>
        <w:tc>
          <w:tcPr>
            <w:tcW w:w="320" w:type="pct"/>
            <w:tcBorders>
              <w:top w:val="single" w:color="000000" w:sz="4" w:space="0"/>
              <w:left w:val="single" w:color="000000" w:sz="4" w:space="0"/>
              <w:bottom w:val="single" w:color="000000" w:sz="4" w:space="0"/>
              <w:right w:val="single" w:color="000000" w:sz="4" w:space="0"/>
            </w:tcBorders>
            <w:noWrap/>
            <w:vAlign w:val="center"/>
          </w:tcPr>
          <w:p w14:paraId="5B84644C">
            <w:pPr>
              <w:spacing w:line="120" w:lineRule="auto"/>
              <w:jc w:val="center"/>
              <w:rPr>
                <w:rFonts w:hint="default" w:ascii="宋体" w:hAnsi="宋体" w:cs="宋体"/>
                <w:b/>
                <w:kern w:val="1"/>
                <w:szCs w:val="22"/>
                <w:lang w:val="en-US" w:eastAsia="zh-CN"/>
              </w:rPr>
            </w:pPr>
            <w:r>
              <w:rPr>
                <w:rFonts w:hint="eastAsia" w:ascii="宋体" w:hAnsi="宋体" w:cs="宋体"/>
                <w:b/>
                <w:kern w:val="1"/>
                <w:szCs w:val="22"/>
                <w:lang w:val="en-US" w:eastAsia="zh-CN"/>
              </w:rPr>
              <w:t>4</w:t>
            </w:r>
          </w:p>
        </w:tc>
        <w:tc>
          <w:tcPr>
            <w:tcW w:w="3332" w:type="pct"/>
            <w:tcBorders>
              <w:top w:val="single" w:color="000000" w:sz="4" w:space="0"/>
              <w:left w:val="single" w:color="000000" w:sz="4" w:space="0"/>
              <w:bottom w:val="single" w:color="000000" w:sz="4" w:space="0"/>
              <w:right w:val="single" w:color="000000" w:sz="4" w:space="0"/>
            </w:tcBorders>
            <w:noWrap/>
            <w:vAlign w:val="center"/>
          </w:tcPr>
          <w:p w14:paraId="196ED184">
            <w:pPr>
              <w:keepNext w:val="0"/>
              <w:pageBreakBefore w:val="0"/>
              <w:kinsoku/>
              <w:wordWrap/>
              <w:overflowPunct/>
              <w:topLinePunct w:val="0"/>
              <w:autoSpaceDE/>
              <w:autoSpaceDN/>
              <w:bidi w:val="0"/>
              <w:adjustRightInd/>
              <w:snapToGrid/>
              <w:spacing w:line="300" w:lineRule="auto"/>
              <w:rPr>
                <w:rFonts w:hint="default" w:ascii="宋体" w:hAnsi="宋体" w:eastAsia="宋体" w:cs="宋体"/>
                <w:b/>
                <w:bCs w:val="0"/>
                <w:sz w:val="24"/>
                <w:szCs w:val="24"/>
                <w:lang w:val="en-US" w:eastAsia="zh-CN"/>
              </w:rPr>
            </w:pPr>
            <w:r>
              <w:rPr>
                <w:rFonts w:hint="eastAsia" w:ascii="宋体" w:hAnsi="宋体" w:eastAsia="宋体" w:cs="宋体"/>
                <w:b/>
                <w:bCs w:val="0"/>
                <w:sz w:val="24"/>
                <w:szCs w:val="24"/>
                <w:lang w:eastAsia="zh-CN"/>
              </w:rPr>
              <w:t>不锈钢快餐盘</w:t>
            </w:r>
            <w:r>
              <w:rPr>
                <w:rFonts w:hint="eastAsia" w:ascii="宋体" w:hAnsi="宋体" w:eastAsia="宋体" w:cs="宋体"/>
                <w:b/>
                <w:bCs w:val="0"/>
                <w:sz w:val="24"/>
                <w:szCs w:val="24"/>
                <w:lang w:val="en-US" w:eastAsia="zh-CN"/>
              </w:rPr>
              <w:t>304</w:t>
            </w:r>
          </w:p>
          <w:p w14:paraId="5873DE75">
            <w:pPr>
              <w:widowControl/>
              <w:jc w:val="left"/>
              <w:textAlignment w:val="center"/>
              <w:rPr>
                <w:rFonts w:hint="eastAsia" w:ascii="宋体" w:hAnsi="宋体" w:cs="宋体"/>
                <w:color w:val="auto"/>
                <w:szCs w:val="21"/>
              </w:rPr>
            </w:pPr>
            <w:r>
              <w:rPr>
                <w:rFonts w:hint="eastAsia" w:ascii="宋体" w:hAnsi="宋体" w:eastAsia="宋体" w:cs="宋体"/>
              </w:rPr>
              <w:t>规格：大</w:t>
            </w:r>
            <w:r>
              <w:rPr>
                <w:rFonts w:hint="eastAsia" w:ascii="宋体" w:hAnsi="宋体" w:eastAsia="宋体" w:cs="宋体"/>
                <w:lang w:val="en-US" w:eastAsia="zh-CN"/>
              </w:rPr>
              <w:t>5</w:t>
            </w:r>
            <w:r>
              <w:rPr>
                <w:rFonts w:hint="eastAsia" w:ascii="宋体" w:hAnsi="宋体" w:eastAsia="宋体" w:cs="宋体"/>
              </w:rPr>
              <w:t>格1.</w:t>
            </w:r>
            <w:r>
              <w:rPr>
                <w:rFonts w:hint="eastAsia" w:ascii="宋体" w:hAnsi="宋体" w:eastAsia="宋体" w:cs="宋体"/>
                <w:lang w:val="en-US" w:eastAsia="zh-CN"/>
              </w:rPr>
              <w:t>0</w:t>
            </w:r>
            <w:r>
              <w:rPr>
                <w:rFonts w:hint="eastAsia" w:ascii="宋体" w:hAnsi="宋体" w:eastAsia="宋体" w:cs="宋体"/>
              </w:rPr>
              <w:t>加厚</w:t>
            </w:r>
          </w:p>
        </w:tc>
        <w:tc>
          <w:tcPr>
            <w:tcW w:w="552" w:type="pct"/>
            <w:tcBorders>
              <w:top w:val="single" w:color="000000" w:sz="4" w:space="0"/>
              <w:left w:val="single" w:color="000000" w:sz="4" w:space="0"/>
              <w:bottom w:val="single" w:color="000000" w:sz="4" w:space="0"/>
              <w:right w:val="single" w:color="000000" w:sz="4" w:space="0"/>
            </w:tcBorders>
            <w:noWrap/>
            <w:vAlign w:val="center"/>
          </w:tcPr>
          <w:p w14:paraId="161AC6A5">
            <w:pPr>
              <w:tabs>
                <w:tab w:val="left" w:pos="851"/>
                <w:tab w:val="center" w:pos="6090"/>
                <w:tab w:val="center" w:pos="7350"/>
                <w:tab w:val="center" w:pos="8610"/>
                <w:tab w:val="center" w:pos="9660"/>
              </w:tabs>
              <w:spacing w:after="120"/>
              <w:ind w:right="-6" w:rightChars="0"/>
              <w:jc w:val="center"/>
              <w:rPr>
                <w:rFonts w:hint="default" w:ascii="宋体" w:hAnsi="宋体" w:cs="宋体"/>
                <w:b/>
                <w:kern w:val="1"/>
                <w:lang w:val="en-US" w:eastAsia="zh-CN"/>
              </w:rPr>
            </w:pPr>
            <w:r>
              <w:rPr>
                <w:rFonts w:hint="eastAsia" w:ascii="宋体" w:hAnsi="宋体" w:cs="宋体"/>
                <w:b/>
                <w:kern w:val="1"/>
                <w:lang w:val="en-US" w:eastAsia="zh-CN"/>
              </w:rPr>
              <w:t>50</w:t>
            </w:r>
          </w:p>
        </w:tc>
        <w:tc>
          <w:tcPr>
            <w:tcW w:w="794" w:type="pct"/>
            <w:tcBorders>
              <w:top w:val="single" w:color="000000" w:sz="4" w:space="0"/>
              <w:left w:val="single" w:color="000000" w:sz="4" w:space="0"/>
              <w:bottom w:val="single" w:color="000000" w:sz="4" w:space="0"/>
              <w:right w:val="single" w:color="000000" w:sz="4" w:space="0"/>
            </w:tcBorders>
            <w:noWrap/>
            <w:vAlign w:val="center"/>
          </w:tcPr>
          <w:p w14:paraId="2B6B11CD">
            <w:pPr>
              <w:tabs>
                <w:tab w:val="left" w:pos="851"/>
                <w:tab w:val="center" w:pos="6090"/>
                <w:tab w:val="center" w:pos="7350"/>
                <w:tab w:val="center" w:pos="8610"/>
                <w:tab w:val="center" w:pos="9660"/>
              </w:tabs>
              <w:spacing w:after="120"/>
              <w:ind w:right="-6" w:rightChars="0"/>
              <w:jc w:val="center"/>
            </w:pPr>
          </w:p>
        </w:tc>
      </w:tr>
      <w:tr w14:paraId="1DAD74A3">
        <w:tblPrEx>
          <w:tblCellMar>
            <w:top w:w="0" w:type="dxa"/>
            <w:left w:w="108" w:type="dxa"/>
            <w:bottom w:w="0" w:type="dxa"/>
            <w:right w:w="108" w:type="dxa"/>
          </w:tblCellMar>
        </w:tblPrEx>
        <w:trPr>
          <w:trHeight w:val="23" w:hRule="atLeast"/>
          <w:jc w:val="center"/>
        </w:trPr>
        <w:tc>
          <w:tcPr>
            <w:tcW w:w="320" w:type="pct"/>
            <w:tcBorders>
              <w:top w:val="single" w:color="000000" w:sz="4" w:space="0"/>
              <w:left w:val="single" w:color="000000" w:sz="4" w:space="0"/>
              <w:bottom w:val="single" w:color="000000" w:sz="4" w:space="0"/>
              <w:right w:val="single" w:color="000000" w:sz="4" w:space="0"/>
            </w:tcBorders>
            <w:noWrap/>
            <w:vAlign w:val="center"/>
          </w:tcPr>
          <w:p w14:paraId="4ADB7DDE">
            <w:pPr>
              <w:spacing w:line="120" w:lineRule="auto"/>
              <w:jc w:val="center"/>
              <w:rPr>
                <w:rFonts w:hint="eastAsia"/>
                <w:color w:val="FF0000"/>
              </w:rPr>
            </w:pPr>
            <w:r>
              <w:rPr>
                <w:rFonts w:hint="eastAsia" w:ascii="宋体" w:hAnsi="宋体" w:cs="宋体"/>
                <w:b/>
                <w:color w:val="000000" w:themeColor="text1"/>
                <w:kern w:val="1"/>
                <w:sz w:val="24"/>
                <w:szCs w:val="24"/>
                <w:lang w:val="en-US" w:eastAsia="zh-CN"/>
                <w14:textFill>
                  <w14:solidFill>
                    <w14:schemeClr w14:val="tx1"/>
                  </w14:solidFill>
                </w14:textFill>
              </w:rPr>
              <w:t>5</w:t>
            </w:r>
          </w:p>
        </w:tc>
        <w:tc>
          <w:tcPr>
            <w:tcW w:w="3332" w:type="pct"/>
            <w:tcBorders>
              <w:top w:val="single" w:color="000000" w:sz="4" w:space="0"/>
              <w:left w:val="single" w:color="000000" w:sz="4" w:space="0"/>
              <w:bottom w:val="single" w:color="000000" w:sz="4" w:space="0"/>
              <w:right w:val="single" w:color="000000" w:sz="4" w:space="0"/>
            </w:tcBorders>
            <w:noWrap/>
            <w:vAlign w:val="center"/>
          </w:tcPr>
          <w:p w14:paraId="577EC3E7">
            <w:pPr>
              <w:keepNext w:val="0"/>
              <w:pageBreakBefore w:val="0"/>
              <w:kinsoku/>
              <w:wordWrap/>
              <w:overflowPunct/>
              <w:topLinePunct w:val="0"/>
              <w:autoSpaceDE/>
              <w:autoSpaceDN/>
              <w:bidi w:val="0"/>
              <w:adjustRightInd/>
              <w:snapToGrid/>
              <w:spacing w:line="300" w:lineRule="auto"/>
              <w:rPr>
                <w:rFonts w:hint="default" w:ascii="宋体" w:hAnsi="宋体" w:eastAsia="宋体" w:cs="宋体"/>
                <w:b/>
                <w:bCs w:val="0"/>
                <w:sz w:val="24"/>
                <w:szCs w:val="24"/>
                <w:lang w:val="en-US" w:eastAsia="zh-CN"/>
              </w:rPr>
            </w:pPr>
            <w:r>
              <w:rPr>
                <w:rFonts w:hint="eastAsia" w:ascii="宋体" w:hAnsi="宋体" w:eastAsia="宋体" w:cs="宋体"/>
                <w:b/>
                <w:bCs w:val="0"/>
                <w:sz w:val="24"/>
                <w:szCs w:val="24"/>
                <w:lang w:eastAsia="zh-CN"/>
              </w:rPr>
              <w:t>双层焊边汤碗</w:t>
            </w:r>
            <w:r>
              <w:rPr>
                <w:rFonts w:hint="eastAsia" w:ascii="宋体" w:hAnsi="宋体" w:eastAsia="宋体" w:cs="宋体"/>
                <w:b/>
                <w:bCs w:val="0"/>
                <w:sz w:val="24"/>
                <w:szCs w:val="24"/>
                <w:lang w:val="en-US" w:eastAsia="zh-CN"/>
              </w:rPr>
              <w:t>304</w:t>
            </w:r>
          </w:p>
          <w:p w14:paraId="168B98A1">
            <w:pPr>
              <w:rPr>
                <w:rFonts w:hint="default"/>
                <w:lang w:val="en-US" w:eastAsia="zh-CN"/>
              </w:rPr>
            </w:pPr>
            <w:r>
              <w:rPr>
                <w:rFonts w:hint="eastAsia" w:ascii="宋体" w:hAnsi="宋体" w:eastAsia="宋体" w:cs="宋体"/>
                <w:lang w:eastAsia="zh-CN"/>
              </w:rPr>
              <w:t>规格：12cm 1.0mm厚</w:t>
            </w:r>
          </w:p>
        </w:tc>
        <w:tc>
          <w:tcPr>
            <w:tcW w:w="552" w:type="pct"/>
            <w:tcBorders>
              <w:top w:val="single" w:color="000000" w:sz="4" w:space="0"/>
              <w:left w:val="single" w:color="000000" w:sz="4" w:space="0"/>
              <w:bottom w:val="single" w:color="000000" w:sz="4" w:space="0"/>
              <w:right w:val="single" w:color="000000" w:sz="4" w:space="0"/>
            </w:tcBorders>
            <w:noWrap/>
            <w:vAlign w:val="center"/>
          </w:tcPr>
          <w:p w14:paraId="2BCD4DF2">
            <w:pPr>
              <w:jc w:val="center"/>
              <w:rPr>
                <w:rFonts w:hint="default" w:ascii="宋体" w:hAnsi="宋体"/>
                <w:b/>
                <w:bCs/>
                <w:color w:val="000000" w:themeColor="text1"/>
                <w:szCs w:val="21"/>
                <w:lang w:val="en-US"/>
                <w14:textFill>
                  <w14:solidFill>
                    <w14:schemeClr w14:val="tx1"/>
                  </w14:solidFill>
                </w14:textFill>
              </w:rPr>
            </w:pPr>
            <w:r>
              <w:rPr>
                <w:rFonts w:hint="eastAsia" w:ascii="宋体" w:hAnsi="宋体" w:cs="宋体"/>
                <w:b/>
                <w:color w:val="000000" w:themeColor="text1"/>
                <w:kern w:val="1"/>
                <w:lang w:val="en-US" w:eastAsia="zh-CN"/>
                <w14:textFill>
                  <w14:solidFill>
                    <w14:schemeClr w14:val="tx1"/>
                  </w14:solidFill>
                </w14:textFill>
              </w:rPr>
              <w:t>400</w:t>
            </w:r>
          </w:p>
        </w:tc>
        <w:tc>
          <w:tcPr>
            <w:tcW w:w="794" w:type="pct"/>
            <w:tcBorders>
              <w:top w:val="single" w:color="000000" w:sz="4" w:space="0"/>
              <w:left w:val="single" w:color="000000" w:sz="4" w:space="0"/>
              <w:bottom w:val="single" w:color="000000" w:sz="4" w:space="0"/>
              <w:right w:val="single" w:color="000000" w:sz="4" w:space="0"/>
            </w:tcBorders>
            <w:noWrap/>
            <w:vAlign w:val="center"/>
          </w:tcPr>
          <w:p w14:paraId="4F7CF2EB">
            <w:pPr>
              <w:tabs>
                <w:tab w:val="left" w:pos="851"/>
                <w:tab w:val="center" w:pos="6090"/>
                <w:tab w:val="center" w:pos="7350"/>
                <w:tab w:val="center" w:pos="8610"/>
                <w:tab w:val="center" w:pos="9660"/>
              </w:tabs>
              <w:spacing w:after="120" w:line="600" w:lineRule="auto"/>
              <w:ind w:right="-6" w:rightChars="0"/>
              <w:jc w:val="center"/>
              <w:rPr>
                <w:rFonts w:ascii="仿宋_GB2312" w:eastAsia="仿宋_GB2312"/>
                <w:color w:val="FF0000"/>
              </w:rPr>
            </w:pPr>
            <w:r>
              <w:rPr>
                <w:rFonts w:hint="eastAsia" w:ascii="宋体" w:hAnsi="宋体"/>
                <w:color w:val="FF0000"/>
                <w:szCs w:val="21"/>
              </w:rPr>
              <w:t>/</w:t>
            </w:r>
            <w:r>
              <w:rPr>
                <w:rFonts w:hint="eastAsia" w:ascii="宋体" w:hAnsi="宋体" w:eastAsia="宋体" w:cs="宋体"/>
                <w:i w:val="0"/>
                <w:iCs w:val="0"/>
                <w:color w:val="FF0000"/>
                <w:kern w:val="0"/>
                <w:sz w:val="18"/>
                <w:szCs w:val="18"/>
                <w:u w:val="none"/>
                <w:bdr w:val="single" w:color="000000" w:sz="4" w:space="0"/>
                <w:lang w:val="en-US" w:eastAsia="zh-CN" w:bidi="ar"/>
              </w:rPr>
              <w:drawing>
                <wp:anchor distT="0" distB="0" distL="114300" distR="114300" simplePos="0" relativeHeight="251667456" behindDoc="0" locked="0" layoutInCell="1" allowOverlap="1">
                  <wp:simplePos x="0" y="0"/>
                  <wp:positionH relativeFrom="column">
                    <wp:posOffset>6233795</wp:posOffset>
                  </wp:positionH>
                  <wp:positionV relativeFrom="paragraph">
                    <wp:posOffset>8814435</wp:posOffset>
                  </wp:positionV>
                  <wp:extent cx="1000125" cy="551815"/>
                  <wp:effectExtent l="0" t="0" r="9525" b="635"/>
                  <wp:wrapNone/>
                  <wp:docPr id="71" name="Picture_67075"/>
                  <wp:cNvGraphicFramePr/>
                  <a:graphic xmlns:a="http://schemas.openxmlformats.org/drawingml/2006/main">
                    <a:graphicData uri="http://schemas.openxmlformats.org/drawingml/2006/picture">
                      <pic:pic xmlns:pic="http://schemas.openxmlformats.org/drawingml/2006/picture">
                        <pic:nvPicPr>
                          <pic:cNvPr id="71" name="Picture_67075"/>
                          <pic:cNvPicPr/>
                        </pic:nvPicPr>
                        <pic:blipFill>
                          <a:blip r:embed="rId42"/>
                          <a:stretch>
                            <a:fillRect/>
                          </a:stretch>
                        </pic:blipFill>
                        <pic:spPr>
                          <a:xfrm>
                            <a:off x="0" y="0"/>
                            <a:ext cx="1000125" cy="551815"/>
                          </a:xfrm>
                          <a:prstGeom prst="rect">
                            <a:avLst/>
                          </a:prstGeom>
                          <a:noFill/>
                          <a:ln>
                            <a:noFill/>
                          </a:ln>
                        </pic:spPr>
                      </pic:pic>
                    </a:graphicData>
                  </a:graphic>
                </wp:anchor>
              </w:drawing>
            </w:r>
          </w:p>
        </w:tc>
      </w:tr>
      <w:tr w14:paraId="52DEA29F">
        <w:tblPrEx>
          <w:tblCellMar>
            <w:top w:w="0" w:type="dxa"/>
            <w:left w:w="108" w:type="dxa"/>
            <w:bottom w:w="0" w:type="dxa"/>
            <w:right w:w="108" w:type="dxa"/>
          </w:tblCellMar>
        </w:tblPrEx>
        <w:trPr>
          <w:trHeight w:val="23" w:hRule="atLeast"/>
          <w:jc w:val="center"/>
        </w:trPr>
        <w:tc>
          <w:tcPr>
            <w:tcW w:w="320" w:type="pct"/>
            <w:tcBorders>
              <w:top w:val="single" w:color="000000" w:sz="4" w:space="0"/>
              <w:left w:val="single" w:color="000000" w:sz="4" w:space="0"/>
              <w:bottom w:val="single" w:color="000000" w:sz="4" w:space="0"/>
              <w:right w:val="single" w:color="000000" w:sz="4" w:space="0"/>
            </w:tcBorders>
            <w:noWrap/>
            <w:vAlign w:val="center"/>
          </w:tcPr>
          <w:p w14:paraId="5DE9368A">
            <w:pPr>
              <w:spacing w:line="120" w:lineRule="auto"/>
              <w:jc w:val="center"/>
              <w:rPr>
                <w:rFonts w:hint="eastAsia"/>
              </w:rPr>
            </w:pPr>
            <w:r>
              <w:rPr>
                <w:rFonts w:hint="eastAsia" w:ascii="宋体" w:hAnsi="宋体" w:cs="宋体"/>
                <w:b/>
                <w:kern w:val="1"/>
                <w:sz w:val="24"/>
                <w:szCs w:val="24"/>
                <w:lang w:val="en-US" w:eastAsia="zh-CN"/>
              </w:rPr>
              <w:t>6</w:t>
            </w:r>
          </w:p>
        </w:tc>
        <w:tc>
          <w:tcPr>
            <w:tcW w:w="3332" w:type="pct"/>
            <w:tcBorders>
              <w:top w:val="single" w:color="000000" w:sz="4" w:space="0"/>
              <w:left w:val="single" w:color="000000" w:sz="4" w:space="0"/>
              <w:bottom w:val="single" w:color="000000" w:sz="4" w:space="0"/>
              <w:right w:val="single" w:color="000000" w:sz="4" w:space="0"/>
            </w:tcBorders>
            <w:noWrap/>
            <w:vAlign w:val="center"/>
          </w:tcPr>
          <w:p w14:paraId="6DE45FDB">
            <w:pPr>
              <w:pStyle w:val="23"/>
              <w:ind w:firstLine="0" w:firstLineChars="0"/>
              <w:rPr>
                <w:rFonts w:hint="eastAsia" w:ascii="宋体" w:hAnsi="宋体" w:eastAsia="宋体" w:cs="宋体"/>
                <w:b/>
                <w:bCs/>
                <w:i w:val="0"/>
                <w:iCs w:val="0"/>
                <w:color w:val="auto"/>
                <w:kern w:val="0"/>
                <w:sz w:val="24"/>
                <w:szCs w:val="24"/>
                <w:u w:val="none"/>
                <w:lang w:val="en-US" w:eastAsia="zh-CN" w:bidi="ar"/>
              </w:rPr>
            </w:pPr>
            <w:r>
              <w:rPr>
                <w:rFonts w:hint="eastAsia" w:ascii="宋体" w:hAnsi="宋体" w:cs="宋体"/>
                <w:b/>
                <w:bCs/>
                <w:i w:val="0"/>
                <w:iCs w:val="0"/>
                <w:color w:val="auto"/>
                <w:kern w:val="0"/>
                <w:sz w:val="24"/>
                <w:szCs w:val="24"/>
                <w:u w:val="none"/>
                <w:lang w:val="en-US" w:eastAsia="zh-CN" w:bidi="ar"/>
              </w:rPr>
              <w:t>304</w:t>
            </w:r>
            <w:r>
              <w:rPr>
                <w:rFonts w:hint="eastAsia" w:ascii="宋体" w:hAnsi="宋体" w:eastAsia="宋体" w:cs="宋体"/>
                <w:b/>
                <w:bCs/>
                <w:i w:val="0"/>
                <w:iCs w:val="0"/>
                <w:color w:val="auto"/>
                <w:kern w:val="0"/>
                <w:sz w:val="24"/>
                <w:szCs w:val="24"/>
                <w:u w:val="none"/>
                <w:lang w:val="en-US" w:eastAsia="zh-CN" w:bidi="ar"/>
              </w:rPr>
              <w:t>勺子</w:t>
            </w:r>
          </w:p>
          <w:p w14:paraId="393F4B65">
            <w:pPr>
              <w:pStyle w:val="23"/>
              <w:ind w:firstLine="0" w:firstLineChars="0"/>
              <w:rPr>
                <w:rFonts w:hint="eastAsia"/>
                <w:szCs w:val="21"/>
              </w:rPr>
            </w:pPr>
            <w:r>
              <w:rPr>
                <w:rFonts w:hint="eastAsia" w:ascii="宋体" w:hAnsi="宋体" w:eastAsia="宋体" w:cs="宋体"/>
                <w:lang w:eastAsia="zh-CN"/>
              </w:rPr>
              <w:t>规格：1</w:t>
            </w:r>
            <w:r>
              <w:rPr>
                <w:rFonts w:hint="eastAsia" w:ascii="宋体" w:hAnsi="宋体" w:cs="宋体"/>
                <w:lang w:val="en-US" w:eastAsia="zh-CN"/>
              </w:rPr>
              <w:t>2</w:t>
            </w:r>
            <w:r>
              <w:rPr>
                <w:rFonts w:hint="eastAsia" w:ascii="宋体" w:hAnsi="宋体" w:eastAsia="宋体" w:cs="宋体"/>
                <w:lang w:eastAsia="zh-CN"/>
              </w:rPr>
              <w:t xml:space="preserve">cm </w:t>
            </w:r>
          </w:p>
        </w:tc>
        <w:tc>
          <w:tcPr>
            <w:tcW w:w="552" w:type="pct"/>
            <w:tcBorders>
              <w:top w:val="single" w:color="000000" w:sz="4" w:space="0"/>
              <w:left w:val="single" w:color="000000" w:sz="4" w:space="0"/>
              <w:bottom w:val="single" w:color="000000" w:sz="4" w:space="0"/>
              <w:right w:val="single" w:color="000000" w:sz="4" w:space="0"/>
            </w:tcBorders>
            <w:noWrap/>
            <w:vAlign w:val="center"/>
          </w:tcPr>
          <w:p w14:paraId="0BFA3376">
            <w:pPr>
              <w:jc w:val="center"/>
              <w:rPr>
                <w:rFonts w:hint="default" w:ascii="宋体" w:hAnsi="宋体"/>
                <w:b/>
                <w:bCs/>
                <w:szCs w:val="21"/>
                <w:lang w:val="en-US"/>
              </w:rPr>
            </w:pPr>
            <w:r>
              <w:rPr>
                <w:rFonts w:hint="eastAsia" w:ascii="宋体" w:hAnsi="宋体" w:cs="宋体"/>
                <w:b/>
                <w:kern w:val="1"/>
                <w:lang w:val="en-US" w:eastAsia="zh-CN"/>
              </w:rPr>
              <w:t>200</w:t>
            </w:r>
          </w:p>
        </w:tc>
        <w:tc>
          <w:tcPr>
            <w:tcW w:w="794" w:type="pct"/>
            <w:tcBorders>
              <w:top w:val="single" w:color="000000" w:sz="4" w:space="0"/>
              <w:left w:val="single" w:color="000000" w:sz="4" w:space="0"/>
              <w:bottom w:val="single" w:color="000000" w:sz="4" w:space="0"/>
              <w:right w:val="single" w:color="000000" w:sz="4" w:space="0"/>
            </w:tcBorders>
            <w:noWrap/>
            <w:vAlign w:val="center"/>
          </w:tcPr>
          <w:p w14:paraId="44D4775D">
            <w:pPr>
              <w:tabs>
                <w:tab w:val="left" w:pos="851"/>
                <w:tab w:val="center" w:pos="6090"/>
                <w:tab w:val="center" w:pos="7350"/>
                <w:tab w:val="center" w:pos="8610"/>
                <w:tab w:val="center" w:pos="9660"/>
              </w:tabs>
              <w:spacing w:after="120"/>
              <w:ind w:right="-6" w:rightChars="0"/>
              <w:jc w:val="center"/>
              <w:rPr>
                <w:rFonts w:ascii="仿宋_GB2312" w:eastAsia="仿宋_GB2312"/>
              </w:rPr>
            </w:pPr>
            <w:r>
              <w:rPr>
                <w:rFonts w:hint="eastAsia" w:ascii="宋体" w:hAnsi="宋体"/>
                <w:color w:val="auto"/>
                <w:szCs w:val="21"/>
              </w:rPr>
              <w:t>/</w:t>
            </w:r>
          </w:p>
        </w:tc>
      </w:tr>
      <w:tr w14:paraId="6BCD4030">
        <w:tblPrEx>
          <w:tblCellMar>
            <w:top w:w="0" w:type="dxa"/>
            <w:left w:w="108" w:type="dxa"/>
            <w:bottom w:w="0" w:type="dxa"/>
            <w:right w:w="108" w:type="dxa"/>
          </w:tblCellMar>
        </w:tblPrEx>
        <w:trPr>
          <w:trHeight w:val="23" w:hRule="atLeast"/>
          <w:jc w:val="center"/>
        </w:trPr>
        <w:tc>
          <w:tcPr>
            <w:tcW w:w="320" w:type="pct"/>
            <w:tcBorders>
              <w:top w:val="single" w:color="000000" w:sz="4" w:space="0"/>
              <w:left w:val="single" w:color="000000" w:sz="4" w:space="0"/>
              <w:bottom w:val="single" w:color="000000" w:sz="4" w:space="0"/>
              <w:right w:val="single" w:color="000000" w:sz="4" w:space="0"/>
            </w:tcBorders>
            <w:noWrap/>
            <w:vAlign w:val="center"/>
          </w:tcPr>
          <w:p w14:paraId="1A05F815">
            <w:pPr>
              <w:spacing w:line="120" w:lineRule="auto"/>
              <w:jc w:val="center"/>
              <w:rPr>
                <w:rFonts w:hint="eastAsia"/>
              </w:rPr>
            </w:pPr>
            <w:r>
              <w:rPr>
                <w:rFonts w:hint="eastAsia" w:ascii="宋体" w:hAnsi="宋体" w:cs="宋体"/>
                <w:b/>
                <w:kern w:val="1"/>
                <w:sz w:val="24"/>
                <w:szCs w:val="24"/>
                <w:lang w:val="en-US" w:eastAsia="zh-CN"/>
              </w:rPr>
              <w:t>7</w:t>
            </w:r>
          </w:p>
        </w:tc>
        <w:tc>
          <w:tcPr>
            <w:tcW w:w="3332" w:type="pct"/>
            <w:tcBorders>
              <w:top w:val="single" w:color="000000" w:sz="4" w:space="0"/>
              <w:left w:val="single" w:color="000000" w:sz="4" w:space="0"/>
              <w:bottom w:val="single" w:color="000000" w:sz="4" w:space="0"/>
              <w:right w:val="single" w:color="000000" w:sz="4" w:space="0"/>
            </w:tcBorders>
            <w:noWrap/>
            <w:vAlign w:val="center"/>
          </w:tcPr>
          <w:p w14:paraId="44A7D501">
            <w:pPr>
              <w:pStyle w:val="23"/>
              <w:ind w:firstLine="0" w:firstLineChars="0"/>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竹筷</w:t>
            </w:r>
          </w:p>
          <w:p w14:paraId="3E69330F">
            <w:pPr>
              <w:pStyle w:val="23"/>
              <w:ind w:firstLine="0" w:firstLineChars="0"/>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Remark(特性参数)：</w:t>
            </w:r>
          </w:p>
          <w:p w14:paraId="3774EF12">
            <w:pPr>
              <w:pStyle w:val="23"/>
              <w:ind w:firstLine="0" w:firstLineChars="0"/>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1.成份：竹。</w:t>
            </w:r>
          </w:p>
          <w:p w14:paraId="11CC7CF2">
            <w:pPr>
              <w:pStyle w:val="23"/>
              <w:ind w:firstLine="0" w:firstLineChars="0"/>
              <w:rPr>
                <w:rFonts w:hint="eastAsia"/>
                <w:szCs w:val="21"/>
              </w:rPr>
            </w:pPr>
            <w:r>
              <w:rPr>
                <w:rFonts w:hint="eastAsia" w:ascii="宋体" w:hAnsi="宋体" w:eastAsia="宋体" w:cs="宋体"/>
                <w:i w:val="0"/>
                <w:iCs w:val="0"/>
                <w:color w:val="auto"/>
                <w:kern w:val="0"/>
                <w:sz w:val="21"/>
                <w:szCs w:val="21"/>
                <w:u w:val="none"/>
                <w:lang w:val="en-US" w:eastAsia="zh-CN" w:bidi="ar"/>
              </w:rPr>
              <w:t>规格：9吋</w:t>
            </w:r>
          </w:p>
        </w:tc>
        <w:tc>
          <w:tcPr>
            <w:tcW w:w="552" w:type="pct"/>
            <w:tcBorders>
              <w:top w:val="single" w:color="000000" w:sz="4" w:space="0"/>
              <w:left w:val="single" w:color="000000" w:sz="4" w:space="0"/>
              <w:bottom w:val="single" w:color="000000" w:sz="4" w:space="0"/>
              <w:right w:val="single" w:color="000000" w:sz="4" w:space="0"/>
            </w:tcBorders>
            <w:noWrap/>
            <w:vAlign w:val="center"/>
          </w:tcPr>
          <w:p w14:paraId="5D2FE507">
            <w:pPr>
              <w:jc w:val="center"/>
              <w:rPr>
                <w:rFonts w:hint="default" w:ascii="宋体" w:hAnsi="宋体"/>
                <w:b/>
                <w:bCs/>
                <w:szCs w:val="21"/>
                <w:lang w:val="en-US"/>
              </w:rPr>
            </w:pPr>
            <w:r>
              <w:rPr>
                <w:rFonts w:hint="eastAsia" w:ascii="宋体" w:hAnsi="宋体" w:cs="宋体"/>
                <w:b/>
                <w:kern w:val="1"/>
                <w:lang w:val="en-US" w:eastAsia="zh-CN"/>
              </w:rPr>
              <w:t>300</w:t>
            </w:r>
          </w:p>
        </w:tc>
        <w:tc>
          <w:tcPr>
            <w:tcW w:w="794" w:type="pct"/>
            <w:tcBorders>
              <w:top w:val="single" w:color="000000" w:sz="4" w:space="0"/>
              <w:left w:val="single" w:color="000000" w:sz="4" w:space="0"/>
              <w:bottom w:val="single" w:color="000000" w:sz="4" w:space="0"/>
              <w:right w:val="single" w:color="000000" w:sz="4" w:space="0"/>
            </w:tcBorders>
            <w:noWrap/>
            <w:vAlign w:val="center"/>
          </w:tcPr>
          <w:p w14:paraId="1FD478CC">
            <w:pPr>
              <w:tabs>
                <w:tab w:val="left" w:pos="851"/>
                <w:tab w:val="center" w:pos="6090"/>
                <w:tab w:val="center" w:pos="7350"/>
                <w:tab w:val="center" w:pos="8610"/>
                <w:tab w:val="center" w:pos="9660"/>
              </w:tabs>
              <w:spacing w:after="120" w:line="600" w:lineRule="auto"/>
              <w:ind w:right="-6" w:rightChars="0"/>
              <w:jc w:val="center"/>
              <w:rPr>
                <w:rFonts w:ascii="仿宋_GB2312" w:eastAsia="仿宋_GB2312"/>
              </w:rPr>
            </w:pPr>
            <w:r>
              <w:rPr>
                <w:rFonts w:hint="eastAsia" w:ascii="宋体" w:hAnsi="宋体"/>
                <w:color w:val="auto"/>
                <w:szCs w:val="21"/>
              </w:rPr>
              <w:t>/</w:t>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69504" behindDoc="0" locked="0" layoutInCell="1" allowOverlap="1">
                  <wp:simplePos x="0" y="0"/>
                  <wp:positionH relativeFrom="column">
                    <wp:posOffset>6576695</wp:posOffset>
                  </wp:positionH>
                  <wp:positionV relativeFrom="paragraph">
                    <wp:posOffset>2423795</wp:posOffset>
                  </wp:positionV>
                  <wp:extent cx="409575" cy="190500"/>
                  <wp:effectExtent l="0" t="0" r="9525" b="0"/>
                  <wp:wrapNone/>
                  <wp:docPr id="72" name="图片_14"/>
                  <wp:cNvGraphicFramePr/>
                  <a:graphic xmlns:a="http://schemas.openxmlformats.org/drawingml/2006/main">
                    <a:graphicData uri="http://schemas.openxmlformats.org/drawingml/2006/picture">
                      <pic:pic xmlns:pic="http://schemas.openxmlformats.org/drawingml/2006/picture">
                        <pic:nvPicPr>
                          <pic:cNvPr id="72" name="图片_14"/>
                          <pic:cNvPicPr/>
                        </pic:nvPicPr>
                        <pic:blipFill>
                          <a:blip r:embed="rId43"/>
                          <a:stretch>
                            <a:fillRect/>
                          </a:stretch>
                        </pic:blipFill>
                        <pic:spPr>
                          <a:xfrm>
                            <a:off x="0" y="0"/>
                            <a:ext cx="409575" cy="19050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68480" behindDoc="0" locked="0" layoutInCell="1" allowOverlap="1">
                  <wp:simplePos x="0" y="0"/>
                  <wp:positionH relativeFrom="column">
                    <wp:posOffset>6424295</wp:posOffset>
                  </wp:positionH>
                  <wp:positionV relativeFrom="paragraph">
                    <wp:posOffset>2271395</wp:posOffset>
                  </wp:positionV>
                  <wp:extent cx="409575" cy="190500"/>
                  <wp:effectExtent l="0" t="0" r="9525" b="0"/>
                  <wp:wrapNone/>
                  <wp:docPr id="74" name="图片_14"/>
                  <wp:cNvGraphicFramePr/>
                  <a:graphic xmlns:a="http://schemas.openxmlformats.org/drawingml/2006/main">
                    <a:graphicData uri="http://schemas.openxmlformats.org/drawingml/2006/picture">
                      <pic:pic xmlns:pic="http://schemas.openxmlformats.org/drawingml/2006/picture">
                        <pic:nvPicPr>
                          <pic:cNvPr id="74" name="图片_14"/>
                          <pic:cNvPicPr/>
                        </pic:nvPicPr>
                        <pic:blipFill>
                          <a:blip r:embed="rId43"/>
                          <a:stretch>
                            <a:fillRect/>
                          </a:stretch>
                        </pic:blipFill>
                        <pic:spPr>
                          <a:xfrm>
                            <a:off x="0" y="0"/>
                            <a:ext cx="409575" cy="190500"/>
                          </a:xfrm>
                          <a:prstGeom prst="rect">
                            <a:avLst/>
                          </a:prstGeom>
                          <a:noFill/>
                          <a:ln>
                            <a:noFill/>
                          </a:ln>
                        </pic:spPr>
                      </pic:pic>
                    </a:graphicData>
                  </a:graphic>
                </wp:anchor>
              </w:drawing>
            </w:r>
          </w:p>
        </w:tc>
      </w:tr>
      <w:tr w14:paraId="1FF3A962">
        <w:tblPrEx>
          <w:tblCellMar>
            <w:top w:w="0" w:type="dxa"/>
            <w:left w:w="108" w:type="dxa"/>
            <w:bottom w:w="0" w:type="dxa"/>
            <w:right w:w="108" w:type="dxa"/>
          </w:tblCellMar>
        </w:tblPrEx>
        <w:trPr>
          <w:trHeight w:val="23" w:hRule="atLeast"/>
          <w:jc w:val="center"/>
        </w:trPr>
        <w:tc>
          <w:tcPr>
            <w:tcW w:w="320" w:type="pct"/>
            <w:tcBorders>
              <w:top w:val="single" w:color="000000" w:sz="4" w:space="0"/>
              <w:left w:val="single" w:color="000000" w:sz="4" w:space="0"/>
              <w:bottom w:val="single" w:color="000000" w:sz="4" w:space="0"/>
              <w:right w:val="single" w:color="000000" w:sz="4" w:space="0"/>
            </w:tcBorders>
            <w:noWrap/>
            <w:vAlign w:val="center"/>
          </w:tcPr>
          <w:p w14:paraId="1013008B">
            <w:pPr>
              <w:spacing w:line="120" w:lineRule="auto"/>
              <w:jc w:val="center"/>
              <w:rPr>
                <w:rFonts w:hint="default" w:ascii="宋体" w:hAnsi="宋体" w:cs="宋体"/>
                <w:b/>
                <w:kern w:val="1"/>
                <w:sz w:val="24"/>
                <w:szCs w:val="24"/>
                <w:lang w:val="en-US" w:eastAsia="zh-CN"/>
              </w:rPr>
            </w:pPr>
            <w:r>
              <w:rPr>
                <w:rFonts w:hint="eastAsia" w:ascii="宋体" w:hAnsi="宋体" w:cs="宋体"/>
                <w:b/>
                <w:kern w:val="1"/>
                <w:sz w:val="24"/>
                <w:szCs w:val="24"/>
                <w:lang w:val="en-US" w:eastAsia="zh-CN"/>
              </w:rPr>
              <w:t>8</w:t>
            </w:r>
          </w:p>
        </w:tc>
        <w:tc>
          <w:tcPr>
            <w:tcW w:w="3332" w:type="pct"/>
            <w:tcBorders>
              <w:top w:val="single" w:color="000000" w:sz="4" w:space="0"/>
              <w:left w:val="single" w:color="000000" w:sz="4" w:space="0"/>
              <w:bottom w:val="single" w:color="000000" w:sz="4" w:space="0"/>
              <w:right w:val="single" w:color="000000" w:sz="4" w:space="0"/>
            </w:tcBorders>
            <w:noWrap/>
            <w:vAlign w:val="center"/>
          </w:tcPr>
          <w:p w14:paraId="1EAC5522">
            <w:pPr>
              <w:pStyle w:val="23"/>
              <w:ind w:firstLine="0" w:firstLineChars="0"/>
              <w:rPr>
                <w:rFonts w:hint="eastAsia" w:ascii="宋体" w:hAnsi="宋体" w:cs="宋体"/>
                <w:b/>
                <w:bCs/>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cs="宋体"/>
                <w:b/>
                <w:bCs/>
                <w:i w:val="0"/>
                <w:iCs w:val="0"/>
                <w:color w:val="000000" w:themeColor="text1"/>
                <w:kern w:val="0"/>
                <w:sz w:val="24"/>
                <w:szCs w:val="24"/>
                <w:u w:val="none"/>
                <w:lang w:val="en-US" w:eastAsia="zh-CN" w:bidi="ar"/>
                <w14:textFill>
                  <w14:solidFill>
                    <w14:schemeClr w14:val="tx1"/>
                  </w14:solidFill>
                </w14:textFill>
              </w:rPr>
              <w:t>304不锈钢面碗</w:t>
            </w:r>
          </w:p>
          <w:p w14:paraId="06E12D5B">
            <w:pPr>
              <w:pStyle w:val="19"/>
              <w:ind w:left="0" w:leftChars="0" w:firstLine="0" w:firstLineChars="0"/>
              <w:rPr>
                <w:rFonts w:hint="default"/>
                <w:lang w:val="en-US" w:eastAsia="zh-CN"/>
              </w:rPr>
            </w:pPr>
            <w:r>
              <w:rPr>
                <w:rFonts w:hint="eastAsia" w:ascii="宋体" w:hAnsi="宋体" w:eastAsia="宋体" w:cs="宋体"/>
                <w:lang w:eastAsia="zh-CN"/>
              </w:rPr>
              <w:t>规格：1</w:t>
            </w:r>
            <w:r>
              <w:rPr>
                <w:rFonts w:hint="eastAsia" w:ascii="宋体" w:hAnsi="宋体" w:cs="宋体"/>
                <w:lang w:val="en-US" w:eastAsia="zh-CN"/>
              </w:rPr>
              <w:t>8</w:t>
            </w:r>
            <w:r>
              <w:rPr>
                <w:rFonts w:hint="eastAsia" w:ascii="宋体" w:hAnsi="宋体" w:eastAsia="宋体" w:cs="宋体"/>
                <w:lang w:eastAsia="zh-CN"/>
              </w:rPr>
              <w:t xml:space="preserve">cm </w:t>
            </w:r>
          </w:p>
        </w:tc>
        <w:tc>
          <w:tcPr>
            <w:tcW w:w="552" w:type="pct"/>
            <w:tcBorders>
              <w:top w:val="single" w:color="000000" w:sz="4" w:space="0"/>
              <w:left w:val="single" w:color="000000" w:sz="4" w:space="0"/>
              <w:bottom w:val="single" w:color="000000" w:sz="4" w:space="0"/>
              <w:right w:val="single" w:color="000000" w:sz="4" w:space="0"/>
            </w:tcBorders>
            <w:noWrap/>
            <w:vAlign w:val="center"/>
          </w:tcPr>
          <w:p w14:paraId="3EBA34A7">
            <w:pPr>
              <w:jc w:val="center"/>
              <w:rPr>
                <w:rFonts w:hint="default" w:ascii="宋体" w:hAnsi="宋体" w:cs="宋体"/>
                <w:b/>
                <w:kern w:val="1"/>
                <w:lang w:val="en-US" w:eastAsia="zh-CN"/>
              </w:rPr>
            </w:pPr>
            <w:r>
              <w:rPr>
                <w:rFonts w:hint="eastAsia" w:ascii="宋体" w:hAnsi="宋体" w:cs="宋体"/>
                <w:b/>
                <w:kern w:val="1"/>
                <w:lang w:val="en-US" w:eastAsia="zh-CN"/>
              </w:rPr>
              <w:t>100</w:t>
            </w:r>
          </w:p>
        </w:tc>
        <w:tc>
          <w:tcPr>
            <w:tcW w:w="794" w:type="pct"/>
            <w:tcBorders>
              <w:top w:val="single" w:color="000000" w:sz="4" w:space="0"/>
              <w:left w:val="single" w:color="000000" w:sz="4" w:space="0"/>
              <w:bottom w:val="single" w:color="000000" w:sz="4" w:space="0"/>
              <w:right w:val="single" w:color="000000" w:sz="4" w:space="0"/>
            </w:tcBorders>
            <w:noWrap/>
            <w:vAlign w:val="center"/>
          </w:tcPr>
          <w:p w14:paraId="2D36EB52">
            <w:pPr>
              <w:tabs>
                <w:tab w:val="left" w:pos="851"/>
                <w:tab w:val="center" w:pos="6090"/>
                <w:tab w:val="center" w:pos="7350"/>
                <w:tab w:val="center" w:pos="8610"/>
                <w:tab w:val="center" w:pos="9660"/>
              </w:tabs>
              <w:spacing w:after="120" w:line="600" w:lineRule="auto"/>
              <w:ind w:right="-6" w:rightChars="0"/>
              <w:jc w:val="center"/>
              <w:rPr>
                <w:rFonts w:hint="eastAsia" w:ascii="宋体" w:hAnsi="宋体"/>
                <w:color w:val="auto"/>
                <w:szCs w:val="21"/>
              </w:rPr>
            </w:pPr>
          </w:p>
        </w:tc>
      </w:tr>
      <w:tr w14:paraId="217F8997">
        <w:tblPrEx>
          <w:tblCellMar>
            <w:top w:w="0" w:type="dxa"/>
            <w:left w:w="108" w:type="dxa"/>
            <w:bottom w:w="0" w:type="dxa"/>
            <w:right w:w="108" w:type="dxa"/>
          </w:tblCellMar>
        </w:tblPrEx>
        <w:trPr>
          <w:trHeight w:val="23" w:hRule="atLeast"/>
          <w:jc w:val="center"/>
        </w:trPr>
        <w:tc>
          <w:tcPr>
            <w:tcW w:w="320" w:type="pct"/>
            <w:tcBorders>
              <w:top w:val="single" w:color="000000" w:sz="4" w:space="0"/>
              <w:left w:val="single" w:color="000000" w:sz="4" w:space="0"/>
              <w:bottom w:val="single" w:color="000000" w:sz="4" w:space="0"/>
              <w:right w:val="single" w:color="000000" w:sz="4" w:space="0"/>
            </w:tcBorders>
            <w:noWrap/>
            <w:vAlign w:val="center"/>
          </w:tcPr>
          <w:p w14:paraId="680D516C">
            <w:pPr>
              <w:spacing w:line="120" w:lineRule="auto"/>
              <w:jc w:val="center"/>
              <w:rPr>
                <w:rFonts w:hint="default" w:ascii="宋体" w:hAnsi="宋体" w:cs="宋体"/>
                <w:b/>
                <w:kern w:val="1"/>
                <w:sz w:val="24"/>
                <w:szCs w:val="24"/>
                <w:lang w:val="en-US" w:eastAsia="zh-CN"/>
              </w:rPr>
            </w:pPr>
            <w:r>
              <w:rPr>
                <w:rFonts w:hint="eastAsia" w:ascii="宋体" w:hAnsi="宋体" w:cs="宋体"/>
                <w:b/>
                <w:kern w:val="1"/>
                <w:sz w:val="24"/>
                <w:szCs w:val="24"/>
                <w:lang w:val="en-US" w:eastAsia="zh-CN"/>
              </w:rPr>
              <w:t>10</w:t>
            </w:r>
          </w:p>
        </w:tc>
        <w:tc>
          <w:tcPr>
            <w:tcW w:w="3332" w:type="pct"/>
            <w:tcBorders>
              <w:top w:val="single" w:color="000000" w:sz="4" w:space="0"/>
              <w:left w:val="single" w:color="000000" w:sz="4" w:space="0"/>
              <w:bottom w:val="single" w:color="000000" w:sz="4" w:space="0"/>
              <w:right w:val="single" w:color="000000" w:sz="4" w:space="0"/>
            </w:tcBorders>
            <w:noWrap/>
            <w:vAlign w:val="center"/>
          </w:tcPr>
          <w:p w14:paraId="6879BFB7">
            <w:pPr>
              <w:pStyle w:val="19"/>
              <w:ind w:left="0" w:leftChars="0" w:firstLine="0" w:firstLineChars="0"/>
              <w:rPr>
                <w:rFonts w:hint="default" w:ascii="宋体" w:hAnsi="宋体" w:cs="宋体"/>
                <w:b/>
                <w:bCs/>
                <w:sz w:val="24"/>
                <w:szCs w:val="24"/>
                <w:lang w:val="en-US" w:eastAsia="zh-CN"/>
              </w:rPr>
            </w:pPr>
            <w:r>
              <w:rPr>
                <w:rFonts w:hint="eastAsia" w:ascii="宋体" w:hAnsi="宋体" w:cs="宋体"/>
                <w:b/>
                <w:bCs/>
                <w:sz w:val="24"/>
                <w:szCs w:val="24"/>
                <w:lang w:val="en-US" w:eastAsia="zh-CN"/>
              </w:rPr>
              <w:t>塑料菜框</w:t>
            </w:r>
          </w:p>
          <w:p w14:paraId="1F377A0A">
            <w:pPr>
              <w:rPr>
                <w:rFonts w:hint="default"/>
                <w:lang w:val="en-US" w:eastAsia="zh-CN"/>
              </w:rPr>
            </w:pPr>
            <w:r>
              <w:rPr>
                <w:rFonts w:hint="eastAsia"/>
                <w:lang w:val="en-US" w:eastAsia="zh-CN"/>
              </w:rPr>
              <w:t>规格：440*3450*13</w:t>
            </w:r>
          </w:p>
        </w:tc>
        <w:tc>
          <w:tcPr>
            <w:tcW w:w="552" w:type="pct"/>
            <w:tcBorders>
              <w:top w:val="single" w:color="000000" w:sz="4" w:space="0"/>
              <w:left w:val="single" w:color="000000" w:sz="4" w:space="0"/>
              <w:bottom w:val="single" w:color="000000" w:sz="4" w:space="0"/>
              <w:right w:val="single" w:color="000000" w:sz="4" w:space="0"/>
            </w:tcBorders>
            <w:noWrap/>
            <w:vAlign w:val="center"/>
          </w:tcPr>
          <w:p w14:paraId="389CF8A6">
            <w:pPr>
              <w:jc w:val="center"/>
              <w:rPr>
                <w:rFonts w:hint="default" w:ascii="宋体" w:hAnsi="宋体" w:cs="宋体"/>
                <w:b/>
                <w:kern w:val="1"/>
                <w:lang w:val="en-US" w:eastAsia="zh-CN"/>
              </w:rPr>
            </w:pPr>
            <w:r>
              <w:rPr>
                <w:rFonts w:hint="eastAsia" w:ascii="宋体" w:hAnsi="宋体" w:cs="宋体"/>
                <w:b/>
                <w:kern w:val="1"/>
                <w:lang w:val="en-US" w:eastAsia="zh-CN"/>
              </w:rPr>
              <w:t>20</w:t>
            </w:r>
          </w:p>
        </w:tc>
        <w:tc>
          <w:tcPr>
            <w:tcW w:w="794" w:type="pct"/>
            <w:tcBorders>
              <w:top w:val="single" w:color="000000" w:sz="4" w:space="0"/>
              <w:left w:val="single" w:color="000000" w:sz="4" w:space="0"/>
              <w:bottom w:val="single" w:color="000000" w:sz="4" w:space="0"/>
              <w:right w:val="single" w:color="000000" w:sz="4" w:space="0"/>
            </w:tcBorders>
            <w:noWrap/>
            <w:vAlign w:val="center"/>
          </w:tcPr>
          <w:p w14:paraId="613B99D8">
            <w:pPr>
              <w:tabs>
                <w:tab w:val="left" w:pos="851"/>
                <w:tab w:val="center" w:pos="6090"/>
                <w:tab w:val="center" w:pos="7350"/>
                <w:tab w:val="center" w:pos="8610"/>
                <w:tab w:val="center" w:pos="9660"/>
              </w:tabs>
              <w:spacing w:after="120" w:line="600" w:lineRule="auto"/>
              <w:ind w:right="-6" w:rightChars="0"/>
              <w:jc w:val="center"/>
              <w:rPr>
                <w:rFonts w:hint="eastAsia" w:ascii="宋体" w:hAnsi="宋体"/>
                <w:color w:val="auto"/>
                <w:szCs w:val="21"/>
              </w:rPr>
            </w:pPr>
          </w:p>
        </w:tc>
      </w:tr>
      <w:tr w14:paraId="28B89511">
        <w:tblPrEx>
          <w:tblCellMar>
            <w:top w:w="0" w:type="dxa"/>
            <w:left w:w="108" w:type="dxa"/>
            <w:bottom w:w="0" w:type="dxa"/>
            <w:right w:w="108" w:type="dxa"/>
          </w:tblCellMar>
        </w:tblPrEx>
        <w:trPr>
          <w:trHeight w:val="23" w:hRule="atLeast"/>
          <w:jc w:val="center"/>
        </w:trPr>
        <w:tc>
          <w:tcPr>
            <w:tcW w:w="320" w:type="pct"/>
            <w:tcBorders>
              <w:top w:val="single" w:color="000000" w:sz="4" w:space="0"/>
              <w:left w:val="single" w:color="000000" w:sz="4" w:space="0"/>
              <w:bottom w:val="single" w:color="000000" w:sz="4" w:space="0"/>
              <w:right w:val="single" w:color="000000" w:sz="4" w:space="0"/>
            </w:tcBorders>
            <w:noWrap/>
            <w:vAlign w:val="center"/>
          </w:tcPr>
          <w:p w14:paraId="55DE97EC">
            <w:pPr>
              <w:widowControl/>
              <w:jc w:val="center"/>
              <w:rPr>
                <w:rFonts w:hint="eastAsia"/>
              </w:rPr>
            </w:pPr>
            <w:r>
              <w:rPr>
                <w:rFonts w:hint="eastAsia" w:ascii="宋体" w:hAnsi="宋体" w:cs="宋体"/>
                <w:b/>
                <w:kern w:val="1"/>
                <w:sz w:val="24"/>
                <w:szCs w:val="24"/>
                <w:lang w:val="en-US" w:eastAsia="zh-CN"/>
              </w:rPr>
              <w:t>7</w:t>
            </w:r>
          </w:p>
        </w:tc>
        <w:tc>
          <w:tcPr>
            <w:tcW w:w="3332" w:type="pct"/>
            <w:tcBorders>
              <w:top w:val="single" w:color="000000" w:sz="4" w:space="0"/>
              <w:left w:val="single" w:color="000000" w:sz="4" w:space="0"/>
              <w:bottom w:val="single" w:color="000000" w:sz="4" w:space="0"/>
              <w:right w:val="single" w:color="000000" w:sz="4" w:space="0"/>
            </w:tcBorders>
            <w:noWrap/>
            <w:vAlign w:val="center"/>
          </w:tcPr>
          <w:p w14:paraId="6D3BB5CF">
            <w:pPr>
              <w:rPr>
                <w:rFonts w:hint="eastAsia"/>
                <w:szCs w:val="21"/>
              </w:rPr>
            </w:pPr>
            <w:r>
              <w:rPr>
                <w:rFonts w:hint="eastAsia" w:cs="宋体" w:asciiTheme="minorEastAsia" w:hAnsiTheme="minorEastAsia" w:eastAsiaTheme="minorEastAsia"/>
                <w:b/>
                <w:bCs/>
                <w:kern w:val="1"/>
                <w:sz w:val="24"/>
                <w:szCs w:val="24"/>
                <w:lang w:val="en-US" w:eastAsia="zh-CN"/>
              </w:rPr>
              <w:t>800</w:t>
            </w:r>
            <w:r>
              <w:rPr>
                <w:rFonts w:hint="eastAsia" w:cs="宋体" w:asciiTheme="minorEastAsia" w:hAnsiTheme="minorEastAsia" w:eastAsiaTheme="minorEastAsia"/>
                <w:b/>
                <w:bCs/>
                <w:kern w:val="1"/>
                <w:sz w:val="24"/>
                <w:szCs w:val="24"/>
              </w:rPr>
              <w:t>大铁锅</w:t>
            </w:r>
          </w:p>
        </w:tc>
        <w:tc>
          <w:tcPr>
            <w:tcW w:w="552" w:type="pct"/>
            <w:tcBorders>
              <w:top w:val="single" w:color="000000" w:sz="4" w:space="0"/>
              <w:left w:val="single" w:color="000000" w:sz="4" w:space="0"/>
              <w:bottom w:val="single" w:color="000000" w:sz="4" w:space="0"/>
              <w:right w:val="single" w:color="000000" w:sz="4" w:space="0"/>
            </w:tcBorders>
            <w:noWrap/>
            <w:vAlign w:val="center"/>
          </w:tcPr>
          <w:p w14:paraId="34645C6F">
            <w:pPr>
              <w:jc w:val="center"/>
              <w:rPr>
                <w:rFonts w:hint="eastAsia" w:ascii="宋体" w:hAnsi="宋体"/>
                <w:b/>
                <w:bCs/>
                <w:szCs w:val="21"/>
              </w:rPr>
            </w:pPr>
            <w:r>
              <w:rPr>
                <w:rFonts w:hint="eastAsia" w:asciiTheme="minorEastAsia" w:hAnsiTheme="minorEastAsia" w:eastAsiaTheme="minorEastAsia" w:cstheme="minorEastAsia"/>
                <w:b/>
                <w:bCs/>
                <w:kern w:val="1"/>
                <w:szCs w:val="21"/>
              </w:rPr>
              <w:t>2个</w:t>
            </w:r>
          </w:p>
        </w:tc>
        <w:tc>
          <w:tcPr>
            <w:tcW w:w="794" w:type="pct"/>
            <w:tcBorders>
              <w:top w:val="single" w:color="000000" w:sz="4" w:space="0"/>
              <w:left w:val="single" w:color="000000" w:sz="4" w:space="0"/>
              <w:bottom w:val="single" w:color="000000" w:sz="4" w:space="0"/>
              <w:right w:val="single" w:color="000000" w:sz="4" w:space="0"/>
            </w:tcBorders>
            <w:noWrap/>
            <w:vAlign w:val="center"/>
          </w:tcPr>
          <w:p w14:paraId="697FA3F9">
            <w:pPr>
              <w:jc w:val="center"/>
              <w:rPr>
                <w:rFonts w:ascii="仿宋_GB2312" w:eastAsia="仿宋_GB2312"/>
              </w:rPr>
            </w:pPr>
            <w:r>
              <w:rPr>
                <w:rFonts w:hint="eastAsia" w:ascii="宋体" w:hAnsi="宋体"/>
                <w:color w:val="auto"/>
                <w:szCs w:val="21"/>
              </w:rPr>
              <w:t>/</w:t>
            </w:r>
          </w:p>
        </w:tc>
      </w:tr>
      <w:tr w14:paraId="59F3965A">
        <w:tblPrEx>
          <w:tblCellMar>
            <w:top w:w="0" w:type="dxa"/>
            <w:left w:w="108" w:type="dxa"/>
            <w:bottom w:w="0" w:type="dxa"/>
            <w:right w:w="108" w:type="dxa"/>
          </w:tblCellMar>
        </w:tblPrEx>
        <w:trPr>
          <w:trHeight w:val="23" w:hRule="atLeast"/>
          <w:jc w:val="center"/>
        </w:trPr>
        <w:tc>
          <w:tcPr>
            <w:tcW w:w="320" w:type="pct"/>
            <w:tcBorders>
              <w:top w:val="single" w:color="000000" w:sz="4" w:space="0"/>
              <w:left w:val="single" w:color="000000" w:sz="4" w:space="0"/>
              <w:bottom w:val="single" w:color="000000" w:sz="4" w:space="0"/>
              <w:right w:val="single" w:color="000000" w:sz="4" w:space="0"/>
            </w:tcBorders>
            <w:noWrap/>
            <w:vAlign w:val="center"/>
          </w:tcPr>
          <w:p w14:paraId="6637ECCA">
            <w:pPr>
              <w:widowControl/>
              <w:jc w:val="center"/>
              <w:rPr>
                <w:rFonts w:hint="eastAsia"/>
              </w:rPr>
            </w:pPr>
            <w:r>
              <w:rPr>
                <w:rFonts w:hint="eastAsia" w:ascii="宋体" w:hAnsi="宋体" w:cs="宋体"/>
                <w:b/>
                <w:kern w:val="1"/>
                <w:sz w:val="24"/>
                <w:szCs w:val="24"/>
                <w:lang w:val="en-US" w:eastAsia="zh-CN"/>
              </w:rPr>
              <w:t>8</w:t>
            </w:r>
          </w:p>
        </w:tc>
        <w:tc>
          <w:tcPr>
            <w:tcW w:w="3332" w:type="pct"/>
            <w:tcBorders>
              <w:top w:val="single" w:color="000000" w:sz="4" w:space="0"/>
              <w:left w:val="single" w:color="000000" w:sz="4" w:space="0"/>
              <w:bottom w:val="single" w:color="000000" w:sz="4" w:space="0"/>
              <w:right w:val="single" w:color="000000" w:sz="4" w:space="0"/>
            </w:tcBorders>
            <w:noWrap/>
            <w:vAlign w:val="center"/>
          </w:tcPr>
          <w:p w14:paraId="6BBA0216">
            <w:pPr>
              <w:rPr>
                <w:rFonts w:hint="eastAsia"/>
                <w:szCs w:val="21"/>
              </w:rPr>
            </w:pPr>
            <w:r>
              <w:rPr>
                <w:rFonts w:hint="eastAsia" w:cs="宋体" w:asciiTheme="minorEastAsia" w:hAnsiTheme="minorEastAsia" w:eastAsiaTheme="minorEastAsia"/>
                <w:b/>
                <w:bCs/>
                <w:kern w:val="1"/>
                <w:sz w:val="24"/>
                <w:szCs w:val="24"/>
                <w:lang w:val="en-US" w:eastAsia="zh-CN"/>
              </w:rPr>
              <w:t>450</w:t>
            </w:r>
            <w:r>
              <w:rPr>
                <w:rFonts w:hint="eastAsia" w:cs="宋体" w:asciiTheme="minorEastAsia" w:hAnsiTheme="minorEastAsia" w:eastAsiaTheme="minorEastAsia"/>
                <w:b/>
                <w:bCs/>
                <w:kern w:val="1"/>
                <w:sz w:val="24"/>
                <w:szCs w:val="24"/>
              </w:rPr>
              <w:t>小炒铁锅</w:t>
            </w:r>
          </w:p>
        </w:tc>
        <w:tc>
          <w:tcPr>
            <w:tcW w:w="552" w:type="pct"/>
            <w:tcBorders>
              <w:top w:val="single" w:color="000000" w:sz="4" w:space="0"/>
              <w:left w:val="single" w:color="000000" w:sz="4" w:space="0"/>
              <w:bottom w:val="single" w:color="000000" w:sz="4" w:space="0"/>
              <w:right w:val="single" w:color="000000" w:sz="4" w:space="0"/>
            </w:tcBorders>
            <w:noWrap/>
            <w:vAlign w:val="center"/>
          </w:tcPr>
          <w:p w14:paraId="4FFF49B8">
            <w:pPr>
              <w:jc w:val="center"/>
              <w:rPr>
                <w:rFonts w:hint="eastAsia" w:ascii="宋体" w:hAnsi="宋体"/>
                <w:b/>
                <w:bCs/>
                <w:szCs w:val="21"/>
              </w:rPr>
            </w:pPr>
            <w:r>
              <w:rPr>
                <w:rFonts w:hint="eastAsia" w:asciiTheme="minorEastAsia" w:hAnsiTheme="minorEastAsia" w:eastAsiaTheme="minorEastAsia" w:cstheme="minorEastAsia"/>
                <w:b/>
                <w:bCs/>
                <w:kern w:val="1"/>
                <w:szCs w:val="21"/>
              </w:rPr>
              <w:t>1个</w:t>
            </w:r>
          </w:p>
        </w:tc>
        <w:tc>
          <w:tcPr>
            <w:tcW w:w="794" w:type="pct"/>
            <w:tcBorders>
              <w:top w:val="single" w:color="000000" w:sz="4" w:space="0"/>
              <w:left w:val="single" w:color="000000" w:sz="4" w:space="0"/>
              <w:bottom w:val="single" w:color="000000" w:sz="4" w:space="0"/>
              <w:right w:val="single" w:color="000000" w:sz="4" w:space="0"/>
            </w:tcBorders>
            <w:noWrap/>
            <w:vAlign w:val="center"/>
          </w:tcPr>
          <w:p w14:paraId="54CF0052">
            <w:pPr>
              <w:jc w:val="center"/>
              <w:rPr>
                <w:rFonts w:ascii="仿宋_GB2312" w:eastAsia="仿宋_GB2312"/>
              </w:rPr>
            </w:pPr>
            <w:r>
              <w:rPr>
                <w:rFonts w:hint="eastAsia" w:ascii="宋体" w:hAnsi="宋体"/>
                <w:color w:val="auto"/>
                <w:szCs w:val="21"/>
              </w:rPr>
              <w:t>/</w:t>
            </w:r>
          </w:p>
        </w:tc>
      </w:tr>
      <w:tr w14:paraId="5FE46D77">
        <w:tblPrEx>
          <w:tblCellMar>
            <w:top w:w="0" w:type="dxa"/>
            <w:left w:w="108" w:type="dxa"/>
            <w:bottom w:w="0" w:type="dxa"/>
            <w:right w:w="108" w:type="dxa"/>
          </w:tblCellMar>
        </w:tblPrEx>
        <w:trPr>
          <w:trHeight w:val="23" w:hRule="atLeast"/>
          <w:jc w:val="center"/>
        </w:trPr>
        <w:tc>
          <w:tcPr>
            <w:tcW w:w="320" w:type="pct"/>
            <w:tcBorders>
              <w:top w:val="single" w:color="000000" w:sz="4" w:space="0"/>
              <w:left w:val="single" w:color="000000" w:sz="4" w:space="0"/>
              <w:bottom w:val="single" w:color="000000" w:sz="4" w:space="0"/>
              <w:right w:val="single" w:color="000000" w:sz="4" w:space="0"/>
            </w:tcBorders>
            <w:noWrap/>
            <w:vAlign w:val="center"/>
          </w:tcPr>
          <w:p w14:paraId="46F13FEA">
            <w:pPr>
              <w:widowControl/>
              <w:jc w:val="center"/>
              <w:rPr>
                <w:rFonts w:hint="eastAsia"/>
              </w:rPr>
            </w:pPr>
            <w:r>
              <w:rPr>
                <w:rFonts w:hint="eastAsia" w:ascii="宋体" w:hAnsi="宋体" w:cs="宋体"/>
                <w:b/>
                <w:kern w:val="1"/>
                <w:sz w:val="24"/>
                <w:szCs w:val="24"/>
                <w:lang w:val="en-US" w:eastAsia="zh-CN"/>
              </w:rPr>
              <w:t>9</w:t>
            </w:r>
          </w:p>
        </w:tc>
        <w:tc>
          <w:tcPr>
            <w:tcW w:w="3332" w:type="pct"/>
            <w:tcBorders>
              <w:top w:val="single" w:color="000000" w:sz="4" w:space="0"/>
              <w:left w:val="single" w:color="000000" w:sz="4" w:space="0"/>
              <w:bottom w:val="single" w:color="000000" w:sz="4" w:space="0"/>
              <w:right w:val="single" w:color="000000" w:sz="4" w:space="0"/>
            </w:tcBorders>
            <w:noWrap/>
            <w:vAlign w:val="center"/>
          </w:tcPr>
          <w:p w14:paraId="0E7196D8">
            <w:pPr>
              <w:widowControl/>
              <w:spacing w:line="276" w:lineRule="auto"/>
              <w:rPr>
                <w:rFonts w:ascii="宋体" w:hAnsi="宋体" w:cs="宋体"/>
                <w:b/>
                <w:bCs/>
                <w:sz w:val="24"/>
                <w:szCs w:val="24"/>
              </w:rPr>
            </w:pPr>
            <w:r>
              <w:rPr>
                <w:rFonts w:hint="eastAsia" w:ascii="宋体" w:hAnsi="宋体" w:cs="宋体"/>
                <w:b/>
                <w:bCs/>
                <w:sz w:val="24"/>
                <w:szCs w:val="24"/>
              </w:rPr>
              <w:t>不锈钢汤桶</w:t>
            </w:r>
          </w:p>
          <w:p w14:paraId="39FF9D01">
            <w:pPr>
              <w:widowControl/>
              <w:spacing w:line="276" w:lineRule="auto"/>
              <w:rPr>
                <w:rFonts w:hint="eastAsia"/>
                <w:szCs w:val="21"/>
              </w:rPr>
            </w:pPr>
            <w:r>
              <w:rPr>
                <w:rFonts w:hint="eastAsia" w:ascii="宋体" w:hAnsi="宋体" w:cs="宋体"/>
                <w:sz w:val="24"/>
                <w:szCs w:val="24"/>
              </w:rPr>
              <w:t>规格：Φ500 桶</w:t>
            </w:r>
          </w:p>
        </w:tc>
        <w:tc>
          <w:tcPr>
            <w:tcW w:w="552" w:type="pct"/>
            <w:tcBorders>
              <w:top w:val="single" w:color="000000" w:sz="4" w:space="0"/>
              <w:left w:val="single" w:color="000000" w:sz="4" w:space="0"/>
              <w:bottom w:val="single" w:color="000000" w:sz="4" w:space="0"/>
              <w:right w:val="single" w:color="000000" w:sz="4" w:space="0"/>
            </w:tcBorders>
            <w:noWrap/>
            <w:vAlign w:val="center"/>
          </w:tcPr>
          <w:p w14:paraId="7ED35639">
            <w:pPr>
              <w:widowControl/>
              <w:jc w:val="center"/>
              <w:rPr>
                <w:rFonts w:hint="eastAsia" w:ascii="宋体" w:hAnsi="宋体"/>
                <w:b/>
                <w:bCs/>
                <w:szCs w:val="21"/>
              </w:rPr>
            </w:pPr>
            <w:r>
              <w:rPr>
                <w:rFonts w:hint="eastAsia" w:ascii="宋体" w:hAnsi="宋体" w:cs="宋体"/>
                <w:b/>
                <w:bCs/>
                <w:sz w:val="24"/>
                <w:szCs w:val="24"/>
              </w:rPr>
              <w:t>5</w:t>
            </w:r>
          </w:p>
        </w:tc>
        <w:tc>
          <w:tcPr>
            <w:tcW w:w="794" w:type="pct"/>
            <w:tcBorders>
              <w:top w:val="single" w:color="000000" w:sz="4" w:space="0"/>
              <w:left w:val="single" w:color="000000" w:sz="4" w:space="0"/>
              <w:bottom w:val="single" w:color="000000" w:sz="4" w:space="0"/>
              <w:right w:val="single" w:color="000000" w:sz="4" w:space="0"/>
            </w:tcBorders>
            <w:noWrap/>
            <w:vAlign w:val="center"/>
          </w:tcPr>
          <w:p w14:paraId="16C3F961">
            <w:pPr>
              <w:jc w:val="center"/>
              <w:rPr>
                <w:rFonts w:ascii="仿宋_GB2312" w:eastAsia="仿宋_GB2312"/>
              </w:rPr>
            </w:pPr>
            <w:r>
              <w:rPr>
                <w:rFonts w:hint="eastAsia" w:ascii="宋体" w:hAnsi="宋体"/>
                <w:color w:val="auto"/>
                <w:szCs w:val="21"/>
              </w:rPr>
              <w:t>/</w:t>
            </w:r>
          </w:p>
        </w:tc>
      </w:tr>
      <w:tr w14:paraId="59F18391">
        <w:tblPrEx>
          <w:tblCellMar>
            <w:top w:w="0" w:type="dxa"/>
            <w:left w:w="108" w:type="dxa"/>
            <w:bottom w:w="0" w:type="dxa"/>
            <w:right w:w="108" w:type="dxa"/>
          </w:tblCellMar>
        </w:tblPrEx>
        <w:trPr>
          <w:trHeight w:val="23" w:hRule="atLeast"/>
          <w:jc w:val="center"/>
        </w:trPr>
        <w:tc>
          <w:tcPr>
            <w:tcW w:w="320" w:type="pct"/>
            <w:tcBorders>
              <w:top w:val="single" w:color="000000" w:sz="4" w:space="0"/>
              <w:left w:val="single" w:color="000000" w:sz="4" w:space="0"/>
              <w:bottom w:val="single" w:color="000000" w:sz="4" w:space="0"/>
              <w:right w:val="single" w:color="000000" w:sz="4" w:space="0"/>
            </w:tcBorders>
            <w:noWrap/>
            <w:vAlign w:val="center"/>
          </w:tcPr>
          <w:p w14:paraId="4B8229F9">
            <w:pPr>
              <w:widowControl/>
              <w:jc w:val="center"/>
              <w:rPr>
                <w:rFonts w:hint="eastAsia"/>
              </w:rPr>
            </w:pPr>
            <w:r>
              <w:rPr>
                <w:rFonts w:hint="eastAsia" w:ascii="宋体" w:hAnsi="宋体" w:cs="宋体"/>
                <w:b/>
                <w:bCs/>
                <w:sz w:val="24"/>
                <w:szCs w:val="24"/>
                <w:lang w:val="en-US" w:eastAsia="zh-CN"/>
              </w:rPr>
              <w:t>10</w:t>
            </w:r>
          </w:p>
        </w:tc>
        <w:tc>
          <w:tcPr>
            <w:tcW w:w="3332" w:type="pct"/>
            <w:tcBorders>
              <w:top w:val="single" w:color="000000" w:sz="4" w:space="0"/>
              <w:left w:val="single" w:color="000000" w:sz="4" w:space="0"/>
              <w:bottom w:val="single" w:color="000000" w:sz="4" w:space="0"/>
              <w:right w:val="single" w:color="000000" w:sz="4" w:space="0"/>
            </w:tcBorders>
            <w:noWrap/>
            <w:vAlign w:val="center"/>
          </w:tcPr>
          <w:p w14:paraId="2C2D840E">
            <w:pPr>
              <w:widowControl/>
              <w:spacing w:line="276" w:lineRule="auto"/>
              <w:rPr>
                <w:rFonts w:ascii="宋体" w:hAnsi="宋体" w:cs="宋体"/>
                <w:b/>
                <w:bCs/>
                <w:sz w:val="24"/>
                <w:szCs w:val="24"/>
              </w:rPr>
            </w:pPr>
            <w:r>
              <w:rPr>
                <w:rFonts w:hint="eastAsia" w:ascii="宋体" w:hAnsi="宋体" w:cs="宋体"/>
                <w:b/>
                <w:bCs/>
                <w:sz w:val="24"/>
                <w:szCs w:val="24"/>
              </w:rPr>
              <w:t>不锈钢汤桶</w:t>
            </w:r>
          </w:p>
          <w:p w14:paraId="3AC32772">
            <w:pPr>
              <w:widowControl/>
              <w:spacing w:line="276" w:lineRule="auto"/>
              <w:rPr>
                <w:rFonts w:hint="eastAsia"/>
                <w:szCs w:val="21"/>
              </w:rPr>
            </w:pPr>
            <w:r>
              <w:rPr>
                <w:rFonts w:hint="eastAsia" w:ascii="宋体" w:hAnsi="宋体" w:cs="宋体"/>
                <w:sz w:val="24"/>
                <w:szCs w:val="24"/>
              </w:rPr>
              <w:t>规格：Φ400 桶</w:t>
            </w:r>
          </w:p>
        </w:tc>
        <w:tc>
          <w:tcPr>
            <w:tcW w:w="552" w:type="pct"/>
            <w:tcBorders>
              <w:top w:val="single" w:color="000000" w:sz="4" w:space="0"/>
              <w:left w:val="single" w:color="000000" w:sz="4" w:space="0"/>
              <w:bottom w:val="single" w:color="000000" w:sz="4" w:space="0"/>
              <w:right w:val="single" w:color="000000" w:sz="4" w:space="0"/>
            </w:tcBorders>
            <w:noWrap/>
            <w:vAlign w:val="center"/>
          </w:tcPr>
          <w:p w14:paraId="3CE71DC2">
            <w:pPr>
              <w:widowControl/>
              <w:jc w:val="center"/>
              <w:rPr>
                <w:rFonts w:hint="eastAsia" w:ascii="宋体" w:hAnsi="宋体"/>
                <w:b/>
                <w:bCs/>
                <w:szCs w:val="21"/>
              </w:rPr>
            </w:pPr>
            <w:r>
              <w:rPr>
                <w:rFonts w:hint="eastAsia" w:ascii="宋体" w:hAnsi="宋体" w:cs="宋体"/>
                <w:b/>
                <w:bCs/>
                <w:sz w:val="24"/>
                <w:szCs w:val="24"/>
              </w:rPr>
              <w:t>5</w:t>
            </w:r>
          </w:p>
        </w:tc>
        <w:tc>
          <w:tcPr>
            <w:tcW w:w="794" w:type="pct"/>
            <w:tcBorders>
              <w:top w:val="single" w:color="000000" w:sz="4" w:space="0"/>
              <w:left w:val="single" w:color="000000" w:sz="4" w:space="0"/>
              <w:bottom w:val="single" w:color="000000" w:sz="4" w:space="0"/>
              <w:right w:val="single" w:color="000000" w:sz="4" w:space="0"/>
            </w:tcBorders>
            <w:noWrap/>
            <w:vAlign w:val="center"/>
          </w:tcPr>
          <w:p w14:paraId="559C0B8C">
            <w:pPr>
              <w:jc w:val="center"/>
              <w:rPr>
                <w:rFonts w:ascii="仿宋_GB2312" w:eastAsia="仿宋_GB2312"/>
              </w:rPr>
            </w:pPr>
            <w:r>
              <w:rPr>
                <w:rFonts w:hint="eastAsia" w:ascii="宋体" w:hAnsi="宋体"/>
                <w:color w:val="auto"/>
                <w:szCs w:val="21"/>
              </w:rPr>
              <w:t>/</w:t>
            </w:r>
          </w:p>
        </w:tc>
      </w:tr>
      <w:tr w14:paraId="5EA4D977">
        <w:tblPrEx>
          <w:tblCellMar>
            <w:top w:w="0" w:type="dxa"/>
            <w:left w:w="108" w:type="dxa"/>
            <w:bottom w:w="0" w:type="dxa"/>
            <w:right w:w="108" w:type="dxa"/>
          </w:tblCellMar>
        </w:tblPrEx>
        <w:trPr>
          <w:trHeight w:val="23" w:hRule="atLeast"/>
          <w:jc w:val="center"/>
        </w:trPr>
        <w:tc>
          <w:tcPr>
            <w:tcW w:w="320" w:type="pct"/>
            <w:tcBorders>
              <w:top w:val="single" w:color="000000" w:sz="4" w:space="0"/>
              <w:left w:val="single" w:color="000000" w:sz="4" w:space="0"/>
              <w:bottom w:val="single" w:color="000000" w:sz="4" w:space="0"/>
              <w:right w:val="single" w:color="000000" w:sz="4" w:space="0"/>
            </w:tcBorders>
            <w:noWrap/>
            <w:vAlign w:val="center"/>
          </w:tcPr>
          <w:p w14:paraId="6A0AB7C2">
            <w:pPr>
              <w:widowControl/>
              <w:jc w:val="center"/>
              <w:rPr>
                <w:rFonts w:hint="eastAsia"/>
              </w:rPr>
            </w:pPr>
            <w:r>
              <w:rPr>
                <w:rFonts w:hint="eastAsia" w:ascii="宋体" w:hAnsi="宋体" w:cs="宋体"/>
                <w:b/>
                <w:bCs/>
                <w:sz w:val="24"/>
                <w:szCs w:val="24"/>
                <w:lang w:val="en-US" w:eastAsia="zh-CN"/>
              </w:rPr>
              <w:t>11</w:t>
            </w:r>
          </w:p>
        </w:tc>
        <w:tc>
          <w:tcPr>
            <w:tcW w:w="3332" w:type="pct"/>
            <w:tcBorders>
              <w:top w:val="single" w:color="000000" w:sz="4" w:space="0"/>
              <w:left w:val="single" w:color="000000" w:sz="4" w:space="0"/>
              <w:bottom w:val="single" w:color="000000" w:sz="4" w:space="0"/>
              <w:right w:val="single" w:color="000000" w:sz="4" w:space="0"/>
            </w:tcBorders>
            <w:noWrap/>
            <w:vAlign w:val="center"/>
          </w:tcPr>
          <w:p w14:paraId="02C7F55D">
            <w:pPr>
              <w:widowControl/>
              <w:spacing w:line="276" w:lineRule="auto"/>
              <w:rPr>
                <w:rFonts w:ascii="宋体" w:hAnsi="宋体" w:cs="宋体"/>
                <w:b/>
                <w:bCs/>
                <w:sz w:val="24"/>
                <w:szCs w:val="24"/>
              </w:rPr>
            </w:pPr>
            <w:r>
              <w:rPr>
                <w:rFonts w:hint="eastAsia" w:ascii="宋体" w:hAnsi="宋体" w:cs="宋体"/>
                <w:b/>
                <w:bCs/>
                <w:sz w:val="24"/>
                <w:szCs w:val="24"/>
              </w:rPr>
              <w:t>不锈钢面盆</w:t>
            </w:r>
          </w:p>
          <w:p w14:paraId="12CAF8AE">
            <w:pPr>
              <w:widowControl/>
              <w:spacing w:line="276" w:lineRule="auto"/>
              <w:rPr>
                <w:rFonts w:hint="eastAsia"/>
                <w:szCs w:val="21"/>
              </w:rPr>
            </w:pPr>
            <w:r>
              <w:rPr>
                <w:rFonts w:hint="eastAsia" w:ascii="宋体" w:hAnsi="宋体" w:cs="宋体"/>
                <w:sz w:val="24"/>
                <w:szCs w:val="24"/>
              </w:rPr>
              <w:t>规格：Φ600mm</w:t>
            </w:r>
          </w:p>
        </w:tc>
        <w:tc>
          <w:tcPr>
            <w:tcW w:w="552" w:type="pct"/>
            <w:tcBorders>
              <w:top w:val="single" w:color="000000" w:sz="4" w:space="0"/>
              <w:left w:val="single" w:color="000000" w:sz="4" w:space="0"/>
              <w:bottom w:val="single" w:color="000000" w:sz="4" w:space="0"/>
              <w:right w:val="single" w:color="000000" w:sz="4" w:space="0"/>
            </w:tcBorders>
            <w:noWrap/>
            <w:vAlign w:val="center"/>
          </w:tcPr>
          <w:p w14:paraId="7E0A72BA">
            <w:pPr>
              <w:widowControl/>
              <w:jc w:val="center"/>
              <w:rPr>
                <w:rFonts w:hint="eastAsia" w:ascii="宋体" w:hAnsi="宋体"/>
                <w:b/>
                <w:bCs/>
                <w:szCs w:val="21"/>
              </w:rPr>
            </w:pPr>
            <w:r>
              <w:rPr>
                <w:rFonts w:hint="eastAsia" w:ascii="宋体" w:hAnsi="宋体" w:cs="宋体"/>
                <w:b/>
                <w:bCs/>
                <w:sz w:val="24"/>
                <w:szCs w:val="24"/>
              </w:rPr>
              <w:t>5</w:t>
            </w:r>
          </w:p>
        </w:tc>
        <w:tc>
          <w:tcPr>
            <w:tcW w:w="794" w:type="pct"/>
            <w:tcBorders>
              <w:top w:val="single" w:color="000000" w:sz="4" w:space="0"/>
              <w:left w:val="single" w:color="000000" w:sz="4" w:space="0"/>
              <w:bottom w:val="single" w:color="000000" w:sz="4" w:space="0"/>
              <w:right w:val="single" w:color="000000" w:sz="4" w:space="0"/>
            </w:tcBorders>
            <w:noWrap/>
            <w:vAlign w:val="center"/>
          </w:tcPr>
          <w:p w14:paraId="630B02C7">
            <w:pPr>
              <w:jc w:val="center"/>
              <w:rPr>
                <w:rFonts w:ascii="仿宋_GB2312" w:eastAsia="仿宋_GB2312"/>
              </w:rPr>
            </w:pPr>
            <w:r>
              <w:rPr>
                <w:rFonts w:hint="eastAsia" w:ascii="宋体" w:hAnsi="宋体"/>
                <w:color w:val="auto"/>
                <w:szCs w:val="21"/>
              </w:rPr>
              <w:t>/</w:t>
            </w:r>
          </w:p>
        </w:tc>
      </w:tr>
      <w:tr w14:paraId="1BC807EF">
        <w:tblPrEx>
          <w:tblCellMar>
            <w:top w:w="0" w:type="dxa"/>
            <w:left w:w="108" w:type="dxa"/>
            <w:bottom w:w="0" w:type="dxa"/>
            <w:right w:w="108" w:type="dxa"/>
          </w:tblCellMar>
        </w:tblPrEx>
        <w:trPr>
          <w:trHeight w:val="23" w:hRule="atLeast"/>
          <w:jc w:val="center"/>
        </w:trPr>
        <w:tc>
          <w:tcPr>
            <w:tcW w:w="320" w:type="pct"/>
            <w:tcBorders>
              <w:top w:val="single" w:color="000000" w:sz="4" w:space="0"/>
              <w:left w:val="single" w:color="000000" w:sz="4" w:space="0"/>
              <w:bottom w:val="single" w:color="000000" w:sz="4" w:space="0"/>
              <w:right w:val="single" w:color="000000" w:sz="4" w:space="0"/>
            </w:tcBorders>
            <w:noWrap/>
            <w:vAlign w:val="center"/>
          </w:tcPr>
          <w:p w14:paraId="76687B3D">
            <w:pPr>
              <w:widowControl/>
              <w:jc w:val="center"/>
              <w:rPr>
                <w:rFonts w:hint="eastAsia"/>
              </w:rPr>
            </w:pPr>
            <w:r>
              <w:rPr>
                <w:rFonts w:hint="eastAsia" w:ascii="宋体" w:hAnsi="宋体" w:cs="宋体"/>
                <w:b/>
                <w:bCs/>
                <w:sz w:val="24"/>
                <w:szCs w:val="24"/>
                <w:lang w:val="en-US" w:eastAsia="zh-CN"/>
              </w:rPr>
              <w:t>12</w:t>
            </w:r>
          </w:p>
        </w:tc>
        <w:tc>
          <w:tcPr>
            <w:tcW w:w="3332" w:type="pct"/>
            <w:tcBorders>
              <w:top w:val="single" w:color="000000" w:sz="4" w:space="0"/>
              <w:left w:val="single" w:color="000000" w:sz="4" w:space="0"/>
              <w:bottom w:val="single" w:color="000000" w:sz="4" w:space="0"/>
              <w:right w:val="single" w:color="000000" w:sz="4" w:space="0"/>
            </w:tcBorders>
            <w:noWrap/>
            <w:vAlign w:val="center"/>
          </w:tcPr>
          <w:p w14:paraId="30FA4397">
            <w:pPr>
              <w:widowControl/>
              <w:spacing w:line="276" w:lineRule="auto"/>
              <w:rPr>
                <w:rFonts w:ascii="宋体" w:hAnsi="宋体" w:cs="宋体"/>
                <w:b/>
                <w:bCs/>
                <w:sz w:val="24"/>
                <w:szCs w:val="24"/>
              </w:rPr>
            </w:pPr>
            <w:r>
              <w:rPr>
                <w:rFonts w:hint="eastAsia" w:ascii="宋体" w:hAnsi="宋体" w:cs="宋体"/>
                <w:b/>
                <w:bCs/>
                <w:sz w:val="24"/>
                <w:szCs w:val="24"/>
              </w:rPr>
              <w:t>不锈钢面盆</w:t>
            </w:r>
          </w:p>
          <w:p w14:paraId="61886EAF">
            <w:pPr>
              <w:widowControl/>
              <w:spacing w:line="276" w:lineRule="auto"/>
              <w:rPr>
                <w:rFonts w:hint="eastAsia"/>
                <w:szCs w:val="21"/>
              </w:rPr>
            </w:pPr>
            <w:r>
              <w:rPr>
                <w:rFonts w:hint="eastAsia" w:ascii="宋体" w:hAnsi="宋体" w:cs="宋体"/>
                <w:sz w:val="24"/>
                <w:szCs w:val="24"/>
              </w:rPr>
              <w:t>规格：Φ500mm</w:t>
            </w:r>
          </w:p>
        </w:tc>
        <w:tc>
          <w:tcPr>
            <w:tcW w:w="552" w:type="pct"/>
            <w:tcBorders>
              <w:top w:val="single" w:color="000000" w:sz="4" w:space="0"/>
              <w:left w:val="single" w:color="000000" w:sz="4" w:space="0"/>
              <w:bottom w:val="single" w:color="000000" w:sz="4" w:space="0"/>
              <w:right w:val="single" w:color="000000" w:sz="4" w:space="0"/>
            </w:tcBorders>
            <w:noWrap/>
            <w:vAlign w:val="center"/>
          </w:tcPr>
          <w:p w14:paraId="400D7895">
            <w:pPr>
              <w:widowControl/>
              <w:jc w:val="center"/>
              <w:rPr>
                <w:rFonts w:hint="eastAsia" w:ascii="宋体" w:hAnsi="宋体"/>
                <w:b/>
                <w:bCs/>
                <w:szCs w:val="21"/>
              </w:rPr>
            </w:pPr>
            <w:r>
              <w:rPr>
                <w:rFonts w:hint="eastAsia" w:ascii="宋体" w:hAnsi="宋体" w:cs="宋体"/>
                <w:b/>
                <w:bCs/>
                <w:sz w:val="24"/>
                <w:szCs w:val="24"/>
              </w:rPr>
              <w:t>5</w:t>
            </w:r>
          </w:p>
        </w:tc>
        <w:tc>
          <w:tcPr>
            <w:tcW w:w="794" w:type="pct"/>
            <w:tcBorders>
              <w:top w:val="single" w:color="000000" w:sz="4" w:space="0"/>
              <w:left w:val="single" w:color="000000" w:sz="4" w:space="0"/>
              <w:bottom w:val="single" w:color="000000" w:sz="4" w:space="0"/>
              <w:right w:val="single" w:color="000000" w:sz="4" w:space="0"/>
            </w:tcBorders>
            <w:noWrap/>
            <w:vAlign w:val="center"/>
          </w:tcPr>
          <w:p w14:paraId="05A0D47C">
            <w:pPr>
              <w:jc w:val="center"/>
              <w:rPr>
                <w:rFonts w:ascii="仿宋_GB2312" w:eastAsia="仿宋_GB2312"/>
              </w:rPr>
            </w:pPr>
            <w:r>
              <w:rPr>
                <w:rFonts w:hint="eastAsia" w:ascii="宋体" w:hAnsi="宋体"/>
                <w:color w:val="auto"/>
                <w:szCs w:val="21"/>
              </w:rPr>
              <w:t>/</w:t>
            </w:r>
          </w:p>
        </w:tc>
      </w:tr>
      <w:tr w14:paraId="6B3535A5">
        <w:tblPrEx>
          <w:tblCellMar>
            <w:top w:w="0" w:type="dxa"/>
            <w:left w:w="108" w:type="dxa"/>
            <w:bottom w:w="0" w:type="dxa"/>
            <w:right w:w="108" w:type="dxa"/>
          </w:tblCellMar>
        </w:tblPrEx>
        <w:trPr>
          <w:trHeight w:val="23" w:hRule="atLeast"/>
          <w:jc w:val="center"/>
        </w:trPr>
        <w:tc>
          <w:tcPr>
            <w:tcW w:w="320" w:type="pct"/>
            <w:tcBorders>
              <w:top w:val="single" w:color="000000" w:sz="4" w:space="0"/>
              <w:left w:val="single" w:color="000000" w:sz="4" w:space="0"/>
              <w:bottom w:val="single" w:color="000000" w:sz="4" w:space="0"/>
              <w:right w:val="single" w:color="000000" w:sz="4" w:space="0"/>
            </w:tcBorders>
            <w:noWrap/>
            <w:vAlign w:val="center"/>
          </w:tcPr>
          <w:p w14:paraId="23A71EC5">
            <w:pPr>
              <w:widowControl/>
              <w:jc w:val="center"/>
              <w:rPr>
                <w:rFonts w:hint="eastAsia"/>
              </w:rPr>
            </w:pPr>
            <w:r>
              <w:rPr>
                <w:rFonts w:hint="eastAsia" w:ascii="宋体" w:hAnsi="宋体" w:cs="宋体"/>
                <w:b/>
                <w:bCs/>
                <w:sz w:val="24"/>
                <w:szCs w:val="24"/>
                <w:lang w:val="en-US" w:eastAsia="zh-CN"/>
              </w:rPr>
              <w:t>13</w:t>
            </w:r>
          </w:p>
        </w:tc>
        <w:tc>
          <w:tcPr>
            <w:tcW w:w="3332" w:type="pct"/>
            <w:tcBorders>
              <w:top w:val="single" w:color="000000" w:sz="4" w:space="0"/>
              <w:left w:val="single" w:color="000000" w:sz="4" w:space="0"/>
              <w:bottom w:val="single" w:color="000000" w:sz="4" w:space="0"/>
              <w:right w:val="single" w:color="000000" w:sz="4" w:space="0"/>
            </w:tcBorders>
            <w:noWrap/>
            <w:vAlign w:val="center"/>
          </w:tcPr>
          <w:p w14:paraId="41E4222D">
            <w:pPr>
              <w:widowControl/>
              <w:spacing w:line="276" w:lineRule="auto"/>
              <w:rPr>
                <w:rFonts w:hint="eastAsia" w:ascii="宋体" w:hAnsi="宋体" w:eastAsia="宋体" w:cs="宋体"/>
                <w:b/>
                <w:bCs/>
                <w:sz w:val="24"/>
                <w:szCs w:val="24"/>
                <w:lang w:eastAsia="zh-CN"/>
              </w:rPr>
            </w:pPr>
            <w:r>
              <w:rPr>
                <w:rFonts w:hint="eastAsia" w:ascii="宋体" w:hAnsi="宋体" w:cs="宋体"/>
                <w:b/>
                <w:bCs/>
                <w:sz w:val="24"/>
                <w:szCs w:val="24"/>
              </w:rPr>
              <w:t>油缸</w:t>
            </w:r>
          </w:p>
          <w:p w14:paraId="04C52FA0">
            <w:pPr>
              <w:widowControl/>
              <w:spacing w:line="276" w:lineRule="auto"/>
              <w:rPr>
                <w:rFonts w:ascii="宋体" w:hAnsi="宋体" w:cs="宋体"/>
                <w:bCs/>
                <w:sz w:val="24"/>
                <w:szCs w:val="24"/>
              </w:rPr>
            </w:pPr>
            <w:r>
              <w:rPr>
                <w:rFonts w:hint="eastAsia" w:ascii="宋体" w:hAnsi="宋体" w:cs="宋体"/>
                <w:bCs/>
                <w:sz w:val="24"/>
                <w:szCs w:val="24"/>
              </w:rPr>
              <w:t>304不锈钢制作</w:t>
            </w:r>
          </w:p>
          <w:p w14:paraId="4624C861">
            <w:pPr>
              <w:widowControl/>
              <w:spacing w:line="276" w:lineRule="auto"/>
              <w:rPr>
                <w:rFonts w:hint="eastAsia"/>
                <w:szCs w:val="21"/>
              </w:rPr>
            </w:pPr>
            <w:r>
              <w:rPr>
                <w:rFonts w:hint="eastAsia" w:ascii="宋体" w:hAnsi="宋体" w:cs="宋体"/>
                <w:sz w:val="24"/>
                <w:szCs w:val="24"/>
              </w:rPr>
              <w:t>规格：Φ600</w:t>
            </w:r>
          </w:p>
        </w:tc>
        <w:tc>
          <w:tcPr>
            <w:tcW w:w="552" w:type="pct"/>
            <w:tcBorders>
              <w:top w:val="single" w:color="000000" w:sz="4" w:space="0"/>
              <w:left w:val="single" w:color="000000" w:sz="4" w:space="0"/>
              <w:bottom w:val="single" w:color="000000" w:sz="4" w:space="0"/>
              <w:right w:val="single" w:color="000000" w:sz="4" w:space="0"/>
            </w:tcBorders>
            <w:noWrap/>
            <w:vAlign w:val="center"/>
          </w:tcPr>
          <w:p w14:paraId="22493C30">
            <w:pPr>
              <w:widowControl/>
              <w:jc w:val="center"/>
              <w:rPr>
                <w:rFonts w:hint="eastAsia" w:ascii="宋体" w:hAnsi="宋体"/>
                <w:b/>
                <w:bCs/>
                <w:szCs w:val="21"/>
              </w:rPr>
            </w:pPr>
            <w:r>
              <w:rPr>
                <w:rFonts w:hint="eastAsia" w:ascii="宋体" w:hAnsi="宋体" w:cs="宋体"/>
                <w:b/>
                <w:bCs/>
                <w:sz w:val="24"/>
                <w:szCs w:val="24"/>
              </w:rPr>
              <w:t>2</w:t>
            </w:r>
          </w:p>
        </w:tc>
        <w:tc>
          <w:tcPr>
            <w:tcW w:w="794" w:type="pct"/>
            <w:tcBorders>
              <w:top w:val="single" w:color="000000" w:sz="4" w:space="0"/>
              <w:left w:val="single" w:color="000000" w:sz="4" w:space="0"/>
              <w:bottom w:val="single" w:color="000000" w:sz="4" w:space="0"/>
              <w:right w:val="single" w:color="000000" w:sz="4" w:space="0"/>
            </w:tcBorders>
            <w:noWrap/>
            <w:vAlign w:val="center"/>
          </w:tcPr>
          <w:p w14:paraId="6B9819E7">
            <w:pPr>
              <w:jc w:val="center"/>
              <w:rPr>
                <w:rFonts w:ascii="仿宋_GB2312" w:eastAsia="仿宋_GB2312"/>
              </w:rPr>
            </w:pPr>
            <w:r>
              <w:rPr>
                <w:rFonts w:hint="eastAsia" w:ascii="宋体" w:hAnsi="宋体"/>
                <w:color w:val="auto"/>
                <w:szCs w:val="21"/>
              </w:rPr>
              <w:t>/</w:t>
            </w:r>
          </w:p>
        </w:tc>
      </w:tr>
      <w:tr w14:paraId="27398659">
        <w:tblPrEx>
          <w:tblCellMar>
            <w:top w:w="0" w:type="dxa"/>
            <w:left w:w="108" w:type="dxa"/>
            <w:bottom w:w="0" w:type="dxa"/>
            <w:right w:w="108" w:type="dxa"/>
          </w:tblCellMar>
        </w:tblPrEx>
        <w:trPr>
          <w:trHeight w:val="23" w:hRule="atLeast"/>
          <w:jc w:val="center"/>
        </w:trPr>
        <w:tc>
          <w:tcPr>
            <w:tcW w:w="320" w:type="pct"/>
            <w:tcBorders>
              <w:top w:val="single" w:color="000000" w:sz="4" w:space="0"/>
              <w:left w:val="single" w:color="000000" w:sz="4" w:space="0"/>
              <w:bottom w:val="single" w:color="000000" w:sz="4" w:space="0"/>
              <w:right w:val="single" w:color="000000" w:sz="4" w:space="0"/>
            </w:tcBorders>
            <w:noWrap/>
            <w:vAlign w:val="center"/>
          </w:tcPr>
          <w:p w14:paraId="6A95222A">
            <w:pPr>
              <w:widowControl/>
              <w:jc w:val="center"/>
              <w:rPr>
                <w:rFonts w:hint="eastAsia"/>
              </w:rPr>
            </w:pPr>
            <w:r>
              <w:rPr>
                <w:rFonts w:hint="eastAsia" w:ascii="宋体" w:hAnsi="宋体" w:cs="宋体"/>
                <w:b/>
                <w:bCs/>
                <w:sz w:val="24"/>
                <w:szCs w:val="24"/>
                <w:lang w:val="en-US" w:eastAsia="zh-CN"/>
              </w:rPr>
              <w:t>14</w:t>
            </w:r>
          </w:p>
        </w:tc>
        <w:tc>
          <w:tcPr>
            <w:tcW w:w="3332" w:type="pct"/>
            <w:tcBorders>
              <w:top w:val="single" w:color="000000" w:sz="4" w:space="0"/>
              <w:left w:val="single" w:color="000000" w:sz="4" w:space="0"/>
              <w:bottom w:val="single" w:color="000000" w:sz="4" w:space="0"/>
              <w:right w:val="single" w:color="000000" w:sz="4" w:space="0"/>
            </w:tcBorders>
            <w:noWrap/>
            <w:vAlign w:val="center"/>
          </w:tcPr>
          <w:p w14:paraId="72DF2B20">
            <w:pPr>
              <w:widowControl/>
              <w:spacing w:line="276" w:lineRule="auto"/>
              <w:rPr>
                <w:rFonts w:hint="eastAsia" w:ascii="宋体" w:hAnsi="宋体" w:eastAsia="宋体" w:cs="宋体"/>
                <w:b/>
                <w:bCs/>
                <w:sz w:val="24"/>
                <w:szCs w:val="24"/>
                <w:lang w:eastAsia="zh-CN"/>
              </w:rPr>
            </w:pPr>
            <w:r>
              <w:rPr>
                <w:rFonts w:hint="eastAsia" w:ascii="宋体" w:hAnsi="宋体" w:cs="宋体"/>
                <w:b/>
                <w:bCs/>
                <w:sz w:val="24"/>
                <w:szCs w:val="24"/>
              </w:rPr>
              <w:t>调料缸</w:t>
            </w:r>
          </w:p>
          <w:p w14:paraId="5B44A0DF">
            <w:pPr>
              <w:widowControl/>
              <w:spacing w:line="276" w:lineRule="auto"/>
              <w:rPr>
                <w:rFonts w:ascii="宋体" w:hAnsi="宋体" w:cs="宋体"/>
                <w:bCs/>
                <w:sz w:val="24"/>
                <w:szCs w:val="24"/>
              </w:rPr>
            </w:pPr>
            <w:r>
              <w:rPr>
                <w:rFonts w:hint="eastAsia" w:ascii="宋体" w:hAnsi="宋体" w:cs="宋体"/>
                <w:bCs/>
                <w:sz w:val="24"/>
                <w:szCs w:val="24"/>
              </w:rPr>
              <w:t>304不锈钢制作</w:t>
            </w:r>
          </w:p>
          <w:p w14:paraId="09991DAE">
            <w:pPr>
              <w:widowControl/>
              <w:spacing w:line="276" w:lineRule="auto"/>
              <w:rPr>
                <w:rFonts w:hint="eastAsia"/>
                <w:szCs w:val="21"/>
              </w:rPr>
            </w:pPr>
            <w:r>
              <w:rPr>
                <w:rFonts w:hint="eastAsia" w:ascii="宋体" w:hAnsi="宋体" w:cs="宋体"/>
                <w:sz w:val="24"/>
                <w:szCs w:val="24"/>
              </w:rPr>
              <w:t>规格：Φ200mm</w:t>
            </w:r>
          </w:p>
        </w:tc>
        <w:tc>
          <w:tcPr>
            <w:tcW w:w="552" w:type="pct"/>
            <w:tcBorders>
              <w:top w:val="single" w:color="000000" w:sz="4" w:space="0"/>
              <w:left w:val="single" w:color="000000" w:sz="4" w:space="0"/>
              <w:bottom w:val="single" w:color="000000" w:sz="4" w:space="0"/>
              <w:right w:val="single" w:color="000000" w:sz="4" w:space="0"/>
            </w:tcBorders>
            <w:noWrap/>
            <w:vAlign w:val="center"/>
          </w:tcPr>
          <w:p w14:paraId="1D002B03">
            <w:pPr>
              <w:widowControl/>
              <w:jc w:val="center"/>
              <w:rPr>
                <w:rFonts w:hint="eastAsia" w:ascii="宋体" w:hAnsi="宋体"/>
                <w:b/>
                <w:bCs/>
                <w:szCs w:val="21"/>
              </w:rPr>
            </w:pPr>
            <w:r>
              <w:rPr>
                <w:rFonts w:hint="eastAsia" w:ascii="宋体" w:hAnsi="宋体" w:cs="宋体"/>
                <w:b/>
                <w:bCs/>
                <w:sz w:val="24"/>
                <w:szCs w:val="24"/>
              </w:rPr>
              <w:t>10</w:t>
            </w:r>
          </w:p>
        </w:tc>
        <w:tc>
          <w:tcPr>
            <w:tcW w:w="794" w:type="pct"/>
            <w:tcBorders>
              <w:top w:val="single" w:color="000000" w:sz="4" w:space="0"/>
              <w:left w:val="single" w:color="000000" w:sz="4" w:space="0"/>
              <w:bottom w:val="single" w:color="000000" w:sz="4" w:space="0"/>
              <w:right w:val="single" w:color="000000" w:sz="4" w:space="0"/>
            </w:tcBorders>
            <w:noWrap/>
            <w:vAlign w:val="center"/>
          </w:tcPr>
          <w:p w14:paraId="4390F8EC">
            <w:pPr>
              <w:jc w:val="center"/>
              <w:rPr>
                <w:rFonts w:ascii="仿宋_GB2312" w:eastAsia="仿宋_GB2312"/>
              </w:rPr>
            </w:pPr>
            <w:r>
              <w:rPr>
                <w:rFonts w:hint="eastAsia" w:ascii="宋体" w:hAnsi="宋体"/>
                <w:color w:val="auto"/>
                <w:szCs w:val="21"/>
              </w:rPr>
              <w:t>/</w:t>
            </w:r>
          </w:p>
        </w:tc>
      </w:tr>
      <w:tr w14:paraId="51729470">
        <w:tblPrEx>
          <w:tblCellMar>
            <w:top w:w="0" w:type="dxa"/>
            <w:left w:w="108" w:type="dxa"/>
            <w:bottom w:w="0" w:type="dxa"/>
            <w:right w:w="108" w:type="dxa"/>
          </w:tblCellMar>
        </w:tblPrEx>
        <w:trPr>
          <w:trHeight w:val="23" w:hRule="atLeast"/>
          <w:jc w:val="center"/>
        </w:trPr>
        <w:tc>
          <w:tcPr>
            <w:tcW w:w="320" w:type="pct"/>
            <w:tcBorders>
              <w:top w:val="single" w:color="000000" w:sz="4" w:space="0"/>
              <w:left w:val="single" w:color="000000" w:sz="4" w:space="0"/>
              <w:bottom w:val="single" w:color="000000" w:sz="4" w:space="0"/>
              <w:right w:val="single" w:color="000000" w:sz="4" w:space="0"/>
            </w:tcBorders>
            <w:noWrap/>
            <w:vAlign w:val="center"/>
          </w:tcPr>
          <w:p w14:paraId="01F10F99">
            <w:pPr>
              <w:widowControl/>
              <w:jc w:val="center"/>
              <w:rPr>
                <w:rFonts w:hint="eastAsia"/>
              </w:rPr>
            </w:pPr>
            <w:r>
              <w:rPr>
                <w:rFonts w:hint="eastAsia" w:ascii="宋体" w:hAnsi="宋体" w:cs="宋体"/>
                <w:b/>
                <w:bCs/>
                <w:sz w:val="24"/>
                <w:szCs w:val="24"/>
                <w:lang w:val="en-US" w:eastAsia="zh-CN"/>
              </w:rPr>
              <w:t>15</w:t>
            </w:r>
          </w:p>
        </w:tc>
        <w:tc>
          <w:tcPr>
            <w:tcW w:w="3332" w:type="pct"/>
            <w:tcBorders>
              <w:top w:val="single" w:color="000000" w:sz="4" w:space="0"/>
              <w:left w:val="single" w:color="000000" w:sz="4" w:space="0"/>
              <w:bottom w:val="single" w:color="000000" w:sz="4" w:space="0"/>
              <w:right w:val="single" w:color="000000" w:sz="4" w:space="0"/>
            </w:tcBorders>
            <w:noWrap/>
            <w:vAlign w:val="center"/>
          </w:tcPr>
          <w:p w14:paraId="2E30A913">
            <w:pPr>
              <w:widowControl/>
              <w:spacing w:line="276" w:lineRule="auto"/>
              <w:rPr>
                <w:rFonts w:hint="eastAsia" w:ascii="宋体" w:hAnsi="宋体" w:eastAsia="宋体" w:cs="宋体"/>
                <w:b/>
                <w:bCs/>
                <w:sz w:val="24"/>
                <w:szCs w:val="24"/>
                <w:lang w:eastAsia="zh-CN"/>
              </w:rPr>
            </w:pPr>
            <w:r>
              <w:rPr>
                <w:rFonts w:hint="eastAsia" w:ascii="宋体" w:hAnsi="宋体" w:cs="宋体"/>
                <w:b/>
                <w:bCs/>
                <w:sz w:val="24"/>
                <w:szCs w:val="24"/>
              </w:rPr>
              <w:t>铲王</w:t>
            </w:r>
          </w:p>
          <w:p w14:paraId="6B4E523F">
            <w:pPr>
              <w:widowControl/>
              <w:spacing w:line="276" w:lineRule="auto"/>
              <w:rPr>
                <w:rFonts w:ascii="宋体" w:hAnsi="宋体" w:cs="宋体"/>
                <w:bCs/>
                <w:sz w:val="24"/>
                <w:szCs w:val="24"/>
              </w:rPr>
            </w:pPr>
            <w:r>
              <w:rPr>
                <w:rFonts w:hint="eastAsia" w:ascii="宋体" w:hAnsi="宋体" w:cs="宋体"/>
                <w:bCs/>
                <w:sz w:val="24"/>
                <w:szCs w:val="24"/>
              </w:rPr>
              <w:t>304不锈钢制作</w:t>
            </w:r>
          </w:p>
          <w:p w14:paraId="7766B3D3">
            <w:pPr>
              <w:widowControl/>
              <w:spacing w:line="276" w:lineRule="auto"/>
              <w:rPr>
                <w:rFonts w:hint="eastAsia"/>
                <w:szCs w:val="21"/>
              </w:rPr>
            </w:pPr>
            <w:r>
              <w:rPr>
                <w:rFonts w:hint="eastAsia" w:ascii="宋体" w:hAnsi="宋体" w:cs="宋体"/>
                <w:sz w:val="24"/>
                <w:szCs w:val="24"/>
              </w:rPr>
              <w:t>规格：700mm长</w:t>
            </w:r>
          </w:p>
        </w:tc>
        <w:tc>
          <w:tcPr>
            <w:tcW w:w="552" w:type="pct"/>
            <w:tcBorders>
              <w:top w:val="single" w:color="000000" w:sz="4" w:space="0"/>
              <w:left w:val="single" w:color="000000" w:sz="4" w:space="0"/>
              <w:bottom w:val="single" w:color="000000" w:sz="4" w:space="0"/>
              <w:right w:val="single" w:color="000000" w:sz="4" w:space="0"/>
            </w:tcBorders>
            <w:noWrap/>
            <w:vAlign w:val="center"/>
          </w:tcPr>
          <w:p w14:paraId="00EE0142">
            <w:pPr>
              <w:widowControl/>
              <w:jc w:val="center"/>
              <w:rPr>
                <w:rFonts w:hint="eastAsia" w:ascii="宋体" w:hAnsi="宋体"/>
                <w:b/>
                <w:bCs/>
                <w:szCs w:val="21"/>
              </w:rPr>
            </w:pPr>
            <w:r>
              <w:rPr>
                <w:rFonts w:hint="eastAsia" w:ascii="宋体" w:hAnsi="宋体" w:cs="宋体"/>
                <w:b/>
                <w:bCs/>
                <w:sz w:val="24"/>
                <w:szCs w:val="24"/>
              </w:rPr>
              <w:t>5</w:t>
            </w:r>
          </w:p>
        </w:tc>
        <w:tc>
          <w:tcPr>
            <w:tcW w:w="794" w:type="pct"/>
            <w:tcBorders>
              <w:top w:val="single" w:color="000000" w:sz="4" w:space="0"/>
              <w:left w:val="single" w:color="000000" w:sz="4" w:space="0"/>
              <w:bottom w:val="single" w:color="000000" w:sz="4" w:space="0"/>
              <w:right w:val="single" w:color="000000" w:sz="4" w:space="0"/>
            </w:tcBorders>
            <w:noWrap/>
            <w:vAlign w:val="center"/>
          </w:tcPr>
          <w:p w14:paraId="259D3902">
            <w:pPr>
              <w:jc w:val="center"/>
              <w:rPr>
                <w:rFonts w:ascii="仿宋_GB2312" w:eastAsia="仿宋_GB2312"/>
              </w:rPr>
            </w:pPr>
            <w:r>
              <w:rPr>
                <w:rFonts w:hint="eastAsia" w:ascii="宋体" w:hAnsi="宋体"/>
                <w:color w:val="auto"/>
                <w:szCs w:val="21"/>
              </w:rPr>
              <w:t>/</w:t>
            </w:r>
          </w:p>
        </w:tc>
      </w:tr>
      <w:tr w14:paraId="1741C1FD">
        <w:tblPrEx>
          <w:tblCellMar>
            <w:top w:w="0" w:type="dxa"/>
            <w:left w:w="108" w:type="dxa"/>
            <w:bottom w:w="0" w:type="dxa"/>
            <w:right w:w="108" w:type="dxa"/>
          </w:tblCellMar>
        </w:tblPrEx>
        <w:trPr>
          <w:trHeight w:val="23" w:hRule="atLeast"/>
          <w:jc w:val="center"/>
        </w:trPr>
        <w:tc>
          <w:tcPr>
            <w:tcW w:w="320" w:type="pct"/>
            <w:tcBorders>
              <w:top w:val="single" w:color="000000" w:sz="4" w:space="0"/>
              <w:left w:val="single" w:color="000000" w:sz="4" w:space="0"/>
              <w:bottom w:val="single" w:color="000000" w:sz="4" w:space="0"/>
              <w:right w:val="single" w:color="000000" w:sz="4" w:space="0"/>
            </w:tcBorders>
            <w:noWrap/>
            <w:vAlign w:val="center"/>
          </w:tcPr>
          <w:p w14:paraId="167FF436">
            <w:pPr>
              <w:widowControl/>
              <w:jc w:val="center"/>
              <w:rPr>
                <w:rFonts w:hint="eastAsia"/>
              </w:rPr>
            </w:pPr>
            <w:r>
              <w:rPr>
                <w:rFonts w:hint="eastAsia" w:ascii="宋体" w:hAnsi="宋体" w:cs="宋体"/>
                <w:b/>
                <w:bCs/>
                <w:sz w:val="24"/>
                <w:szCs w:val="24"/>
                <w:lang w:val="en-US" w:eastAsia="zh-CN"/>
              </w:rPr>
              <w:t>16</w:t>
            </w:r>
          </w:p>
        </w:tc>
        <w:tc>
          <w:tcPr>
            <w:tcW w:w="3332" w:type="pct"/>
            <w:tcBorders>
              <w:top w:val="single" w:color="000000" w:sz="4" w:space="0"/>
              <w:left w:val="single" w:color="000000" w:sz="4" w:space="0"/>
              <w:bottom w:val="single" w:color="000000" w:sz="4" w:space="0"/>
              <w:right w:val="single" w:color="000000" w:sz="4" w:space="0"/>
            </w:tcBorders>
            <w:noWrap/>
            <w:vAlign w:val="center"/>
          </w:tcPr>
          <w:p w14:paraId="5F1E982F">
            <w:pPr>
              <w:widowControl/>
              <w:spacing w:line="276" w:lineRule="auto"/>
              <w:rPr>
                <w:rFonts w:hint="eastAsia" w:ascii="宋体" w:hAnsi="宋体" w:eastAsia="宋体" w:cs="宋体"/>
                <w:b/>
                <w:bCs/>
                <w:sz w:val="24"/>
                <w:szCs w:val="24"/>
                <w:lang w:eastAsia="zh-CN"/>
              </w:rPr>
            </w:pPr>
            <w:r>
              <w:rPr>
                <w:rFonts w:hint="eastAsia" w:ascii="宋体" w:hAnsi="宋体" w:cs="宋体"/>
                <w:b/>
                <w:bCs/>
                <w:sz w:val="24"/>
                <w:szCs w:val="24"/>
              </w:rPr>
              <w:t>打菜勺</w:t>
            </w:r>
          </w:p>
          <w:p w14:paraId="3339386F">
            <w:pPr>
              <w:widowControl/>
              <w:spacing w:line="276" w:lineRule="auto"/>
              <w:rPr>
                <w:rFonts w:ascii="宋体" w:hAnsi="宋体" w:cs="宋体"/>
                <w:b/>
                <w:bCs/>
                <w:sz w:val="24"/>
                <w:szCs w:val="24"/>
              </w:rPr>
            </w:pPr>
            <w:r>
              <w:rPr>
                <w:rFonts w:hint="eastAsia" w:ascii="宋体" w:hAnsi="宋体" w:cs="宋体"/>
                <w:bCs/>
                <w:sz w:val="24"/>
                <w:szCs w:val="24"/>
              </w:rPr>
              <w:t>304不锈钢制作</w:t>
            </w:r>
          </w:p>
          <w:p w14:paraId="26F27EF2">
            <w:pPr>
              <w:widowControl/>
              <w:spacing w:line="276" w:lineRule="auto"/>
              <w:rPr>
                <w:rFonts w:hint="eastAsia"/>
                <w:szCs w:val="21"/>
              </w:rPr>
            </w:pPr>
            <w:r>
              <w:rPr>
                <w:rFonts w:hint="eastAsia" w:ascii="宋体" w:hAnsi="宋体" w:cs="宋体"/>
                <w:sz w:val="24"/>
                <w:szCs w:val="24"/>
              </w:rPr>
              <w:t>规格：12两</w:t>
            </w:r>
          </w:p>
        </w:tc>
        <w:tc>
          <w:tcPr>
            <w:tcW w:w="552" w:type="pct"/>
            <w:tcBorders>
              <w:top w:val="single" w:color="000000" w:sz="4" w:space="0"/>
              <w:left w:val="single" w:color="000000" w:sz="4" w:space="0"/>
              <w:bottom w:val="single" w:color="000000" w:sz="4" w:space="0"/>
              <w:right w:val="single" w:color="000000" w:sz="4" w:space="0"/>
            </w:tcBorders>
            <w:noWrap/>
            <w:vAlign w:val="center"/>
          </w:tcPr>
          <w:p w14:paraId="52388F0A">
            <w:pPr>
              <w:widowControl/>
              <w:jc w:val="center"/>
              <w:rPr>
                <w:rFonts w:hint="eastAsia" w:ascii="宋体" w:hAnsi="宋体"/>
                <w:b/>
                <w:bCs/>
                <w:szCs w:val="21"/>
              </w:rPr>
            </w:pPr>
            <w:r>
              <w:rPr>
                <w:rFonts w:hint="eastAsia" w:ascii="宋体" w:hAnsi="宋体" w:cs="宋体"/>
                <w:b/>
                <w:bCs/>
                <w:sz w:val="24"/>
                <w:szCs w:val="24"/>
              </w:rPr>
              <w:t>20</w:t>
            </w:r>
          </w:p>
        </w:tc>
        <w:tc>
          <w:tcPr>
            <w:tcW w:w="794" w:type="pct"/>
            <w:tcBorders>
              <w:top w:val="single" w:color="000000" w:sz="4" w:space="0"/>
              <w:left w:val="single" w:color="000000" w:sz="4" w:space="0"/>
              <w:bottom w:val="single" w:color="000000" w:sz="4" w:space="0"/>
              <w:right w:val="single" w:color="000000" w:sz="4" w:space="0"/>
            </w:tcBorders>
            <w:noWrap/>
            <w:vAlign w:val="center"/>
          </w:tcPr>
          <w:p w14:paraId="747BE5AB">
            <w:pPr>
              <w:jc w:val="center"/>
              <w:rPr>
                <w:rFonts w:ascii="仿宋_GB2312" w:eastAsia="仿宋_GB2312"/>
              </w:rPr>
            </w:pPr>
            <w:r>
              <w:rPr>
                <w:rFonts w:hint="eastAsia" w:ascii="宋体" w:hAnsi="宋体"/>
                <w:color w:val="auto"/>
                <w:szCs w:val="21"/>
              </w:rPr>
              <w:t>/</w:t>
            </w:r>
          </w:p>
        </w:tc>
      </w:tr>
      <w:tr w14:paraId="35E56D88">
        <w:tblPrEx>
          <w:tblCellMar>
            <w:top w:w="0" w:type="dxa"/>
            <w:left w:w="108" w:type="dxa"/>
            <w:bottom w:w="0" w:type="dxa"/>
            <w:right w:w="108" w:type="dxa"/>
          </w:tblCellMar>
        </w:tblPrEx>
        <w:trPr>
          <w:trHeight w:val="23" w:hRule="atLeast"/>
          <w:jc w:val="center"/>
        </w:trPr>
        <w:tc>
          <w:tcPr>
            <w:tcW w:w="320" w:type="pct"/>
            <w:tcBorders>
              <w:top w:val="single" w:color="000000" w:sz="4" w:space="0"/>
              <w:left w:val="single" w:color="000000" w:sz="4" w:space="0"/>
              <w:bottom w:val="single" w:color="000000" w:sz="4" w:space="0"/>
              <w:right w:val="single" w:color="000000" w:sz="4" w:space="0"/>
            </w:tcBorders>
            <w:noWrap/>
            <w:vAlign w:val="center"/>
          </w:tcPr>
          <w:p w14:paraId="3CFC3DA0">
            <w:pPr>
              <w:widowControl/>
              <w:jc w:val="center"/>
              <w:rPr>
                <w:rFonts w:hint="eastAsia"/>
              </w:rPr>
            </w:pPr>
            <w:r>
              <w:rPr>
                <w:rFonts w:hint="eastAsia" w:ascii="宋体" w:hAnsi="宋体" w:cs="宋体"/>
                <w:b/>
                <w:bCs/>
                <w:sz w:val="24"/>
                <w:szCs w:val="24"/>
                <w:lang w:val="en-US" w:eastAsia="zh-CN"/>
              </w:rPr>
              <w:t>17</w:t>
            </w:r>
          </w:p>
        </w:tc>
        <w:tc>
          <w:tcPr>
            <w:tcW w:w="3332" w:type="pct"/>
            <w:tcBorders>
              <w:top w:val="single" w:color="000000" w:sz="4" w:space="0"/>
              <w:left w:val="single" w:color="000000" w:sz="4" w:space="0"/>
              <w:bottom w:val="single" w:color="000000" w:sz="4" w:space="0"/>
              <w:right w:val="single" w:color="000000" w:sz="4" w:space="0"/>
            </w:tcBorders>
            <w:noWrap/>
            <w:vAlign w:val="center"/>
          </w:tcPr>
          <w:p w14:paraId="243DACD1">
            <w:pPr>
              <w:widowControl/>
              <w:spacing w:line="276" w:lineRule="auto"/>
              <w:rPr>
                <w:rFonts w:hint="eastAsia" w:ascii="宋体" w:hAnsi="宋体" w:eastAsia="宋体" w:cs="宋体"/>
                <w:b/>
                <w:bCs/>
                <w:sz w:val="24"/>
                <w:szCs w:val="24"/>
                <w:lang w:eastAsia="zh-CN"/>
              </w:rPr>
            </w:pPr>
            <w:r>
              <w:rPr>
                <w:rFonts w:hint="eastAsia" w:ascii="宋体" w:hAnsi="宋体" w:cs="宋体"/>
                <w:b/>
                <w:bCs/>
                <w:sz w:val="24"/>
                <w:szCs w:val="24"/>
              </w:rPr>
              <w:t>厨师刀</w:t>
            </w:r>
          </w:p>
          <w:p w14:paraId="023B9776">
            <w:pPr>
              <w:widowControl/>
              <w:spacing w:line="276" w:lineRule="auto"/>
              <w:rPr>
                <w:rFonts w:hint="eastAsia" w:ascii="宋体" w:hAnsi="宋体" w:eastAsia="宋体" w:cs="宋体"/>
                <w:bCs/>
                <w:sz w:val="24"/>
                <w:szCs w:val="24"/>
                <w:lang w:eastAsia="zh-CN"/>
              </w:rPr>
            </w:pPr>
            <w:r>
              <w:rPr>
                <w:rFonts w:hint="eastAsia" w:ascii="宋体" w:hAnsi="宋体" w:cs="宋体"/>
                <w:bCs/>
                <w:sz w:val="24"/>
                <w:szCs w:val="24"/>
              </w:rPr>
              <w:t>304不锈钢制作</w:t>
            </w:r>
          </w:p>
          <w:p w14:paraId="753456D2">
            <w:pPr>
              <w:widowControl/>
              <w:spacing w:line="276" w:lineRule="auto"/>
              <w:rPr>
                <w:rFonts w:hint="eastAsia"/>
                <w:szCs w:val="21"/>
              </w:rPr>
            </w:pPr>
            <w:r>
              <w:rPr>
                <w:rFonts w:hint="eastAsia" w:ascii="宋体" w:hAnsi="宋体" w:cs="宋体"/>
                <w:bCs/>
                <w:sz w:val="24"/>
                <w:szCs w:val="24"/>
              </w:rPr>
              <w:t>规格：3号桑刀</w:t>
            </w:r>
          </w:p>
        </w:tc>
        <w:tc>
          <w:tcPr>
            <w:tcW w:w="552" w:type="pct"/>
            <w:tcBorders>
              <w:top w:val="single" w:color="000000" w:sz="4" w:space="0"/>
              <w:left w:val="single" w:color="000000" w:sz="4" w:space="0"/>
              <w:bottom w:val="single" w:color="000000" w:sz="4" w:space="0"/>
              <w:right w:val="single" w:color="000000" w:sz="4" w:space="0"/>
            </w:tcBorders>
            <w:noWrap/>
            <w:vAlign w:val="center"/>
          </w:tcPr>
          <w:p w14:paraId="25969155">
            <w:pPr>
              <w:widowControl/>
              <w:jc w:val="center"/>
              <w:rPr>
                <w:rFonts w:hint="eastAsia" w:ascii="宋体" w:hAnsi="宋体"/>
                <w:b/>
                <w:bCs/>
                <w:szCs w:val="21"/>
              </w:rPr>
            </w:pPr>
            <w:r>
              <w:rPr>
                <w:rFonts w:hint="eastAsia" w:ascii="宋体" w:hAnsi="宋体" w:cs="宋体"/>
                <w:b/>
                <w:bCs/>
                <w:sz w:val="24"/>
                <w:szCs w:val="24"/>
              </w:rPr>
              <w:t>4</w:t>
            </w:r>
          </w:p>
        </w:tc>
        <w:tc>
          <w:tcPr>
            <w:tcW w:w="794" w:type="pct"/>
            <w:tcBorders>
              <w:top w:val="single" w:color="000000" w:sz="4" w:space="0"/>
              <w:left w:val="single" w:color="000000" w:sz="4" w:space="0"/>
              <w:bottom w:val="single" w:color="000000" w:sz="4" w:space="0"/>
              <w:right w:val="single" w:color="000000" w:sz="4" w:space="0"/>
            </w:tcBorders>
            <w:noWrap/>
            <w:vAlign w:val="center"/>
          </w:tcPr>
          <w:p w14:paraId="2DB28772">
            <w:pPr>
              <w:jc w:val="center"/>
              <w:rPr>
                <w:rFonts w:ascii="仿宋_GB2312" w:eastAsia="仿宋_GB2312"/>
              </w:rPr>
            </w:pPr>
            <w:r>
              <w:rPr>
                <w:rFonts w:hint="eastAsia" w:ascii="宋体" w:hAnsi="宋体"/>
                <w:color w:val="auto"/>
                <w:szCs w:val="21"/>
              </w:rPr>
              <w:t>/</w:t>
            </w:r>
          </w:p>
        </w:tc>
      </w:tr>
      <w:tr w14:paraId="0989BF96">
        <w:tblPrEx>
          <w:tblCellMar>
            <w:top w:w="0" w:type="dxa"/>
            <w:left w:w="108" w:type="dxa"/>
            <w:bottom w:w="0" w:type="dxa"/>
            <w:right w:w="108" w:type="dxa"/>
          </w:tblCellMar>
        </w:tblPrEx>
        <w:trPr>
          <w:trHeight w:val="23" w:hRule="atLeast"/>
          <w:jc w:val="center"/>
        </w:trPr>
        <w:tc>
          <w:tcPr>
            <w:tcW w:w="320" w:type="pct"/>
            <w:tcBorders>
              <w:top w:val="single" w:color="000000" w:sz="4" w:space="0"/>
              <w:left w:val="single" w:color="000000" w:sz="4" w:space="0"/>
              <w:bottom w:val="single" w:color="000000" w:sz="4" w:space="0"/>
              <w:right w:val="single" w:color="000000" w:sz="4" w:space="0"/>
            </w:tcBorders>
            <w:noWrap/>
            <w:vAlign w:val="center"/>
          </w:tcPr>
          <w:p w14:paraId="3F531536">
            <w:pPr>
              <w:widowControl/>
              <w:jc w:val="center"/>
              <w:rPr>
                <w:rFonts w:hint="eastAsia"/>
              </w:rPr>
            </w:pPr>
            <w:r>
              <w:rPr>
                <w:rFonts w:hint="eastAsia" w:ascii="宋体" w:hAnsi="宋体" w:cs="宋体"/>
                <w:b/>
                <w:bCs/>
                <w:sz w:val="24"/>
                <w:szCs w:val="24"/>
                <w:lang w:val="en-US" w:eastAsia="zh-CN"/>
              </w:rPr>
              <w:t>18</w:t>
            </w:r>
          </w:p>
        </w:tc>
        <w:tc>
          <w:tcPr>
            <w:tcW w:w="3332" w:type="pct"/>
            <w:tcBorders>
              <w:top w:val="single" w:color="000000" w:sz="4" w:space="0"/>
              <w:left w:val="single" w:color="000000" w:sz="4" w:space="0"/>
              <w:bottom w:val="single" w:color="000000" w:sz="4" w:space="0"/>
              <w:right w:val="single" w:color="000000" w:sz="4" w:space="0"/>
            </w:tcBorders>
            <w:noWrap/>
            <w:vAlign w:val="center"/>
          </w:tcPr>
          <w:p w14:paraId="3AFB9BA1">
            <w:pPr>
              <w:widowControl/>
              <w:spacing w:line="276" w:lineRule="auto"/>
              <w:rPr>
                <w:rFonts w:ascii="宋体" w:hAnsi="宋体" w:cs="宋体"/>
                <w:b/>
                <w:bCs/>
                <w:sz w:val="24"/>
                <w:szCs w:val="24"/>
              </w:rPr>
            </w:pPr>
            <w:r>
              <w:rPr>
                <w:rFonts w:hint="eastAsia" w:ascii="宋体" w:hAnsi="宋体" w:cs="宋体"/>
                <w:b/>
                <w:bCs/>
                <w:sz w:val="24"/>
                <w:szCs w:val="24"/>
              </w:rPr>
              <w:t>食品级粘板</w:t>
            </w:r>
          </w:p>
          <w:p w14:paraId="393926CC">
            <w:pPr>
              <w:widowControl/>
              <w:spacing w:line="276" w:lineRule="auto"/>
              <w:rPr>
                <w:rFonts w:hint="eastAsia"/>
                <w:szCs w:val="21"/>
              </w:rPr>
            </w:pPr>
            <w:r>
              <w:rPr>
                <w:rFonts w:hint="eastAsia" w:ascii="宋体" w:hAnsi="宋体" w:cs="宋体"/>
                <w:sz w:val="24"/>
                <w:szCs w:val="24"/>
              </w:rPr>
              <w:t>规格：圆柱形，厚50mm,直径500mm</w:t>
            </w:r>
          </w:p>
        </w:tc>
        <w:tc>
          <w:tcPr>
            <w:tcW w:w="552" w:type="pct"/>
            <w:tcBorders>
              <w:top w:val="single" w:color="000000" w:sz="4" w:space="0"/>
              <w:left w:val="single" w:color="000000" w:sz="4" w:space="0"/>
              <w:bottom w:val="single" w:color="000000" w:sz="4" w:space="0"/>
              <w:right w:val="single" w:color="000000" w:sz="4" w:space="0"/>
            </w:tcBorders>
            <w:noWrap/>
            <w:vAlign w:val="center"/>
          </w:tcPr>
          <w:p w14:paraId="41357406">
            <w:pPr>
              <w:widowControl/>
              <w:jc w:val="center"/>
              <w:rPr>
                <w:rFonts w:hint="eastAsia" w:ascii="宋体" w:hAnsi="宋体" w:eastAsia="宋体"/>
                <w:b/>
                <w:bCs/>
                <w:szCs w:val="21"/>
                <w:lang w:eastAsia="zh-CN"/>
              </w:rPr>
            </w:pPr>
            <w:r>
              <w:rPr>
                <w:rFonts w:hint="eastAsia" w:ascii="宋体" w:hAnsi="宋体" w:cs="宋体"/>
                <w:b/>
                <w:bCs/>
                <w:sz w:val="24"/>
                <w:szCs w:val="24"/>
                <w:lang w:val="en-US" w:eastAsia="zh-CN"/>
              </w:rPr>
              <w:t>4</w:t>
            </w:r>
          </w:p>
        </w:tc>
        <w:tc>
          <w:tcPr>
            <w:tcW w:w="794" w:type="pct"/>
            <w:tcBorders>
              <w:top w:val="single" w:color="000000" w:sz="4" w:space="0"/>
              <w:left w:val="single" w:color="000000" w:sz="4" w:space="0"/>
              <w:bottom w:val="single" w:color="000000" w:sz="4" w:space="0"/>
              <w:right w:val="single" w:color="000000" w:sz="4" w:space="0"/>
            </w:tcBorders>
            <w:noWrap/>
            <w:vAlign w:val="center"/>
          </w:tcPr>
          <w:p w14:paraId="35FB21B2">
            <w:pPr>
              <w:jc w:val="center"/>
              <w:rPr>
                <w:rFonts w:ascii="仿宋_GB2312" w:eastAsia="仿宋_GB2312"/>
              </w:rPr>
            </w:pPr>
            <w:r>
              <w:rPr>
                <w:rFonts w:hint="eastAsia" w:ascii="宋体" w:hAnsi="宋体"/>
                <w:color w:val="auto"/>
                <w:szCs w:val="21"/>
              </w:rPr>
              <w:t>/</w:t>
            </w:r>
          </w:p>
        </w:tc>
      </w:tr>
      <w:tr w14:paraId="6E32FC57">
        <w:tblPrEx>
          <w:tblCellMar>
            <w:top w:w="0" w:type="dxa"/>
            <w:left w:w="108" w:type="dxa"/>
            <w:bottom w:w="0" w:type="dxa"/>
            <w:right w:w="108" w:type="dxa"/>
          </w:tblCellMar>
        </w:tblPrEx>
        <w:trPr>
          <w:trHeight w:val="23" w:hRule="atLeast"/>
          <w:jc w:val="center"/>
        </w:trPr>
        <w:tc>
          <w:tcPr>
            <w:tcW w:w="320" w:type="pct"/>
            <w:tcBorders>
              <w:top w:val="single" w:color="000000" w:sz="4" w:space="0"/>
              <w:left w:val="single" w:color="000000" w:sz="4" w:space="0"/>
              <w:bottom w:val="single" w:color="000000" w:sz="4" w:space="0"/>
              <w:right w:val="single" w:color="000000" w:sz="4" w:space="0"/>
            </w:tcBorders>
            <w:noWrap/>
            <w:vAlign w:val="center"/>
          </w:tcPr>
          <w:p w14:paraId="0BABE9E1">
            <w:pPr>
              <w:widowControl/>
              <w:jc w:val="center"/>
              <w:rPr>
                <w:rFonts w:hint="default"/>
                <w:lang w:val="en-US"/>
              </w:rPr>
            </w:pPr>
            <w:r>
              <w:rPr>
                <w:rFonts w:hint="eastAsia" w:ascii="宋体" w:hAnsi="宋体" w:cs="宋体"/>
                <w:b/>
                <w:bCs/>
                <w:sz w:val="24"/>
                <w:szCs w:val="24"/>
                <w:lang w:val="en-US" w:eastAsia="zh-CN"/>
              </w:rPr>
              <w:t>19</w:t>
            </w:r>
          </w:p>
        </w:tc>
        <w:tc>
          <w:tcPr>
            <w:tcW w:w="3332" w:type="pct"/>
            <w:tcBorders>
              <w:top w:val="single" w:color="000000" w:sz="4" w:space="0"/>
              <w:left w:val="single" w:color="000000" w:sz="4" w:space="0"/>
              <w:bottom w:val="single" w:color="000000" w:sz="4" w:space="0"/>
              <w:right w:val="single" w:color="000000" w:sz="4" w:space="0"/>
            </w:tcBorders>
            <w:noWrap/>
            <w:vAlign w:val="center"/>
          </w:tcPr>
          <w:p w14:paraId="6A8B85D4">
            <w:pPr>
              <w:widowControl/>
              <w:spacing w:line="276" w:lineRule="auto"/>
              <w:rPr>
                <w:rFonts w:hint="eastAsia" w:ascii="宋体" w:hAnsi="宋体" w:eastAsia="宋体" w:cs="宋体"/>
                <w:b/>
                <w:bCs/>
                <w:sz w:val="24"/>
                <w:szCs w:val="24"/>
                <w:lang w:eastAsia="zh-CN"/>
              </w:rPr>
            </w:pPr>
            <w:r>
              <w:rPr>
                <w:rFonts w:hint="eastAsia" w:ascii="宋体" w:hAnsi="宋体" w:cs="宋体"/>
                <w:b/>
                <w:bCs/>
                <w:sz w:val="24"/>
                <w:szCs w:val="24"/>
              </w:rPr>
              <w:t>饭铲</w:t>
            </w:r>
          </w:p>
          <w:p w14:paraId="46D622AB">
            <w:pPr>
              <w:widowControl/>
              <w:spacing w:line="276" w:lineRule="auto"/>
              <w:rPr>
                <w:rFonts w:hint="eastAsia" w:ascii="宋体" w:hAnsi="宋体" w:eastAsia="宋体" w:cs="宋体"/>
                <w:bCs/>
                <w:sz w:val="24"/>
                <w:szCs w:val="24"/>
                <w:lang w:eastAsia="zh-CN"/>
              </w:rPr>
            </w:pPr>
            <w:r>
              <w:rPr>
                <w:rFonts w:hint="eastAsia" w:ascii="宋体" w:hAnsi="宋体" w:cs="宋体"/>
                <w:bCs/>
                <w:sz w:val="24"/>
                <w:szCs w:val="24"/>
              </w:rPr>
              <w:t>304不锈钢制作</w:t>
            </w:r>
          </w:p>
          <w:p w14:paraId="66DF27C5">
            <w:pPr>
              <w:widowControl/>
              <w:spacing w:line="276" w:lineRule="auto"/>
              <w:rPr>
                <w:rFonts w:hint="eastAsia"/>
                <w:szCs w:val="21"/>
              </w:rPr>
            </w:pPr>
            <w:r>
              <w:rPr>
                <w:rFonts w:hint="eastAsia" w:ascii="宋体" w:hAnsi="宋体" w:cs="宋体"/>
                <w:bCs/>
                <w:sz w:val="24"/>
                <w:szCs w:val="24"/>
              </w:rPr>
              <w:t>规格：200*150mm</w:t>
            </w:r>
          </w:p>
        </w:tc>
        <w:tc>
          <w:tcPr>
            <w:tcW w:w="552" w:type="pct"/>
            <w:tcBorders>
              <w:top w:val="single" w:color="000000" w:sz="4" w:space="0"/>
              <w:left w:val="single" w:color="000000" w:sz="4" w:space="0"/>
              <w:bottom w:val="single" w:color="000000" w:sz="4" w:space="0"/>
              <w:right w:val="single" w:color="000000" w:sz="4" w:space="0"/>
            </w:tcBorders>
            <w:noWrap/>
            <w:vAlign w:val="center"/>
          </w:tcPr>
          <w:p w14:paraId="20AC97BF">
            <w:pPr>
              <w:widowControl/>
              <w:jc w:val="center"/>
              <w:rPr>
                <w:rFonts w:hint="eastAsia" w:ascii="宋体" w:hAnsi="宋体" w:eastAsia="宋体"/>
                <w:b/>
                <w:bCs/>
                <w:szCs w:val="21"/>
                <w:lang w:eastAsia="zh-CN"/>
              </w:rPr>
            </w:pPr>
            <w:r>
              <w:rPr>
                <w:rFonts w:hint="eastAsia" w:ascii="宋体" w:hAnsi="宋体" w:cs="宋体"/>
                <w:b/>
                <w:bCs/>
                <w:sz w:val="24"/>
                <w:szCs w:val="24"/>
                <w:lang w:val="en-US" w:eastAsia="zh-CN"/>
              </w:rPr>
              <w:t>5</w:t>
            </w:r>
          </w:p>
        </w:tc>
        <w:tc>
          <w:tcPr>
            <w:tcW w:w="794" w:type="pct"/>
            <w:tcBorders>
              <w:top w:val="single" w:color="000000" w:sz="4" w:space="0"/>
              <w:left w:val="single" w:color="000000" w:sz="4" w:space="0"/>
              <w:bottom w:val="single" w:color="000000" w:sz="4" w:space="0"/>
              <w:right w:val="single" w:color="000000" w:sz="4" w:space="0"/>
            </w:tcBorders>
            <w:noWrap/>
            <w:vAlign w:val="center"/>
          </w:tcPr>
          <w:p w14:paraId="1CD24A5C">
            <w:pPr>
              <w:jc w:val="center"/>
              <w:rPr>
                <w:rFonts w:ascii="仿宋_GB2312" w:eastAsia="仿宋_GB2312"/>
              </w:rPr>
            </w:pPr>
            <w:r>
              <w:rPr>
                <w:rFonts w:hint="eastAsia" w:ascii="宋体" w:hAnsi="宋体"/>
                <w:color w:val="auto"/>
                <w:szCs w:val="21"/>
              </w:rPr>
              <w:t>/</w:t>
            </w:r>
          </w:p>
        </w:tc>
      </w:tr>
      <w:tr w14:paraId="4E17FBFC">
        <w:tblPrEx>
          <w:tblCellMar>
            <w:top w:w="0" w:type="dxa"/>
            <w:left w:w="108" w:type="dxa"/>
            <w:bottom w:w="0" w:type="dxa"/>
            <w:right w:w="108" w:type="dxa"/>
          </w:tblCellMar>
        </w:tblPrEx>
        <w:trPr>
          <w:trHeight w:val="23" w:hRule="atLeast"/>
          <w:jc w:val="center"/>
        </w:trPr>
        <w:tc>
          <w:tcPr>
            <w:tcW w:w="320" w:type="pct"/>
            <w:tcBorders>
              <w:top w:val="single" w:color="000000" w:sz="4" w:space="0"/>
              <w:left w:val="single" w:color="000000" w:sz="4" w:space="0"/>
              <w:bottom w:val="single" w:color="000000" w:sz="4" w:space="0"/>
              <w:right w:val="single" w:color="000000" w:sz="4" w:space="0"/>
            </w:tcBorders>
            <w:noWrap/>
            <w:vAlign w:val="center"/>
          </w:tcPr>
          <w:p w14:paraId="15FED574">
            <w:pPr>
              <w:widowControl/>
              <w:jc w:val="center"/>
              <w:rPr>
                <w:rFonts w:hint="eastAsia"/>
                <w:color w:val="000000" w:themeColor="text1"/>
                <w14:textFill>
                  <w14:solidFill>
                    <w14:schemeClr w14:val="tx1"/>
                  </w14:solidFill>
                </w14:textFill>
              </w:rPr>
            </w:pPr>
            <w:r>
              <w:rPr>
                <w:rFonts w:hint="eastAsia" w:ascii="宋体" w:hAnsi="宋体" w:cs="宋体"/>
                <w:b/>
                <w:bCs/>
                <w:color w:val="000000" w:themeColor="text1"/>
                <w:sz w:val="24"/>
                <w:szCs w:val="24"/>
                <w:lang w:val="en-US" w:eastAsia="zh-CN"/>
                <w14:textFill>
                  <w14:solidFill>
                    <w14:schemeClr w14:val="tx1"/>
                  </w14:solidFill>
                </w14:textFill>
              </w:rPr>
              <w:t>20</w:t>
            </w:r>
          </w:p>
        </w:tc>
        <w:tc>
          <w:tcPr>
            <w:tcW w:w="3332" w:type="pct"/>
            <w:tcBorders>
              <w:top w:val="single" w:color="000000" w:sz="4" w:space="0"/>
              <w:left w:val="single" w:color="000000" w:sz="4" w:space="0"/>
              <w:bottom w:val="single" w:color="000000" w:sz="4" w:space="0"/>
              <w:right w:val="single" w:color="000000" w:sz="4" w:space="0"/>
            </w:tcBorders>
            <w:noWrap/>
            <w:vAlign w:val="center"/>
          </w:tcPr>
          <w:p w14:paraId="558E18E1">
            <w:pPr>
              <w:widowControl/>
              <w:spacing w:line="276" w:lineRule="auto"/>
              <w:rPr>
                <w:rFonts w:hint="eastAsia"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蒸饭饭盘</w:t>
            </w:r>
          </w:p>
          <w:p w14:paraId="66B8B25D">
            <w:pPr>
              <w:widowControl/>
              <w:spacing w:line="276" w:lineRule="auto"/>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304不锈钢制作</w:t>
            </w:r>
          </w:p>
          <w:p w14:paraId="0D71981D">
            <w:pPr>
              <w:widowControl/>
              <w:spacing w:line="276" w:lineRule="auto"/>
              <w:rPr>
                <w:rFonts w:hint="eastAsia"/>
                <w:color w:val="000000" w:themeColor="text1"/>
                <w:szCs w:val="21"/>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规格：600*400*60mm</w:t>
            </w:r>
          </w:p>
        </w:tc>
        <w:tc>
          <w:tcPr>
            <w:tcW w:w="552" w:type="pct"/>
            <w:tcBorders>
              <w:top w:val="single" w:color="000000" w:sz="4" w:space="0"/>
              <w:left w:val="single" w:color="000000" w:sz="4" w:space="0"/>
              <w:bottom w:val="single" w:color="000000" w:sz="4" w:space="0"/>
              <w:right w:val="single" w:color="000000" w:sz="4" w:space="0"/>
            </w:tcBorders>
            <w:noWrap/>
            <w:vAlign w:val="center"/>
          </w:tcPr>
          <w:p w14:paraId="12B7F713">
            <w:pPr>
              <w:widowControl/>
              <w:jc w:val="center"/>
              <w:rPr>
                <w:rFonts w:hint="default" w:ascii="宋体" w:hAnsi="宋体"/>
                <w:b/>
                <w:bCs/>
                <w:color w:val="000000" w:themeColor="text1"/>
                <w:szCs w:val="21"/>
                <w:lang w:val="en-US"/>
                <w14:textFill>
                  <w14:solidFill>
                    <w14:schemeClr w14:val="tx1"/>
                  </w14:solidFill>
                </w14:textFill>
              </w:rPr>
            </w:pPr>
            <w:r>
              <w:rPr>
                <w:rFonts w:hint="eastAsia" w:ascii="宋体" w:hAnsi="宋体" w:cs="宋体"/>
                <w:b/>
                <w:bCs/>
                <w:color w:val="000000" w:themeColor="text1"/>
                <w:sz w:val="24"/>
                <w:szCs w:val="24"/>
                <w:lang w:val="en-US" w:eastAsia="zh-CN"/>
                <w14:textFill>
                  <w14:solidFill>
                    <w14:schemeClr w14:val="tx1"/>
                  </w14:solidFill>
                </w14:textFill>
              </w:rPr>
              <w:t>24</w:t>
            </w:r>
          </w:p>
        </w:tc>
        <w:tc>
          <w:tcPr>
            <w:tcW w:w="794" w:type="pct"/>
            <w:tcBorders>
              <w:top w:val="single" w:color="000000" w:sz="4" w:space="0"/>
              <w:left w:val="single" w:color="000000" w:sz="4" w:space="0"/>
              <w:bottom w:val="single" w:color="000000" w:sz="4" w:space="0"/>
              <w:right w:val="single" w:color="000000" w:sz="4" w:space="0"/>
            </w:tcBorders>
            <w:noWrap/>
            <w:vAlign w:val="center"/>
          </w:tcPr>
          <w:p w14:paraId="6B031044">
            <w:pPr>
              <w:jc w:val="center"/>
              <w:rPr>
                <w:rFonts w:ascii="仿宋_GB2312" w:eastAsia="仿宋_GB2312"/>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w:t>
            </w:r>
          </w:p>
        </w:tc>
      </w:tr>
      <w:tr w14:paraId="025686AF">
        <w:tblPrEx>
          <w:tblCellMar>
            <w:top w:w="0" w:type="dxa"/>
            <w:left w:w="108" w:type="dxa"/>
            <w:bottom w:w="0" w:type="dxa"/>
            <w:right w:w="108" w:type="dxa"/>
          </w:tblCellMar>
        </w:tblPrEx>
        <w:trPr>
          <w:trHeight w:val="23" w:hRule="atLeast"/>
          <w:jc w:val="center"/>
        </w:trPr>
        <w:tc>
          <w:tcPr>
            <w:tcW w:w="320" w:type="pct"/>
            <w:tcBorders>
              <w:top w:val="single" w:color="000000" w:sz="4" w:space="0"/>
              <w:left w:val="single" w:color="000000" w:sz="4" w:space="0"/>
              <w:bottom w:val="single" w:color="000000" w:sz="4" w:space="0"/>
              <w:right w:val="single" w:color="000000" w:sz="4" w:space="0"/>
            </w:tcBorders>
            <w:noWrap/>
            <w:vAlign w:val="center"/>
          </w:tcPr>
          <w:p w14:paraId="47D0D545">
            <w:pPr>
              <w:widowControl/>
              <w:jc w:val="center"/>
              <w:rPr>
                <w:rFonts w:hint="eastAsia"/>
              </w:rPr>
            </w:pPr>
            <w:r>
              <w:rPr>
                <w:rFonts w:hint="eastAsia" w:ascii="宋体" w:hAnsi="宋体" w:cs="宋体"/>
                <w:b/>
                <w:bCs/>
                <w:sz w:val="24"/>
                <w:szCs w:val="24"/>
                <w:lang w:val="en-US" w:eastAsia="zh-CN"/>
              </w:rPr>
              <w:t>21</w:t>
            </w:r>
          </w:p>
        </w:tc>
        <w:tc>
          <w:tcPr>
            <w:tcW w:w="3332" w:type="pct"/>
            <w:tcBorders>
              <w:top w:val="single" w:color="000000" w:sz="4" w:space="0"/>
              <w:left w:val="single" w:color="000000" w:sz="4" w:space="0"/>
              <w:bottom w:val="single" w:color="000000" w:sz="4" w:space="0"/>
              <w:right w:val="single" w:color="000000" w:sz="4" w:space="0"/>
            </w:tcBorders>
            <w:noWrap/>
            <w:vAlign w:val="center"/>
          </w:tcPr>
          <w:p w14:paraId="2E1FFE48">
            <w:pPr>
              <w:rPr>
                <w:rFonts w:cs="宋体" w:asciiTheme="minorEastAsia" w:hAnsiTheme="minorEastAsia" w:eastAsiaTheme="minorEastAsia"/>
                <w:b/>
                <w:bCs/>
                <w:kern w:val="1"/>
                <w:sz w:val="24"/>
                <w:szCs w:val="24"/>
              </w:rPr>
            </w:pPr>
            <w:r>
              <w:rPr>
                <w:rFonts w:hint="eastAsia" w:cs="宋体" w:asciiTheme="minorEastAsia" w:hAnsiTheme="minorEastAsia" w:eastAsiaTheme="minorEastAsia"/>
                <w:b/>
                <w:bCs/>
                <w:kern w:val="1"/>
                <w:sz w:val="24"/>
                <w:szCs w:val="24"/>
              </w:rPr>
              <w:t>塑料垃圾桶</w:t>
            </w:r>
          </w:p>
          <w:p w14:paraId="24709989">
            <w:pPr>
              <w:pStyle w:val="23"/>
              <w:ind w:firstLine="0" w:firstLineChars="0"/>
              <w:rPr>
                <w:rFonts w:hint="eastAsia"/>
                <w:szCs w:val="21"/>
              </w:rPr>
            </w:pPr>
            <w:r>
              <w:rPr>
                <w:rFonts w:hint="eastAsia" w:cs="新宋体" w:asciiTheme="minorEastAsia" w:hAnsiTheme="minorEastAsia" w:eastAsiaTheme="minorEastAsia"/>
                <w:sz w:val="24"/>
                <w:szCs w:val="24"/>
              </w:rPr>
              <w:t>规格：Φ500，1</w:t>
            </w:r>
            <w:r>
              <w:rPr>
                <w:rFonts w:hint="eastAsia" w:cs="新宋体" w:asciiTheme="minorEastAsia" w:hAnsiTheme="minorEastAsia" w:eastAsiaTheme="minorEastAsia"/>
                <w:sz w:val="24"/>
                <w:szCs w:val="24"/>
                <w:lang w:val="en-US" w:eastAsia="zh-CN"/>
              </w:rPr>
              <w:t>5</w:t>
            </w:r>
            <w:r>
              <w:rPr>
                <w:rFonts w:hint="eastAsia" w:cs="新宋体" w:asciiTheme="minorEastAsia" w:hAnsiTheme="minorEastAsia" w:eastAsiaTheme="minorEastAsia"/>
                <w:sz w:val="24"/>
                <w:szCs w:val="24"/>
              </w:rPr>
              <w:t>0L</w:t>
            </w:r>
          </w:p>
        </w:tc>
        <w:tc>
          <w:tcPr>
            <w:tcW w:w="552" w:type="pct"/>
            <w:tcBorders>
              <w:top w:val="single" w:color="000000" w:sz="4" w:space="0"/>
              <w:left w:val="single" w:color="000000" w:sz="4" w:space="0"/>
              <w:bottom w:val="single" w:color="000000" w:sz="4" w:space="0"/>
              <w:right w:val="single" w:color="000000" w:sz="4" w:space="0"/>
            </w:tcBorders>
            <w:noWrap/>
            <w:vAlign w:val="center"/>
          </w:tcPr>
          <w:p w14:paraId="708FEDD5">
            <w:pPr>
              <w:jc w:val="center"/>
              <w:rPr>
                <w:rFonts w:hint="default" w:ascii="宋体" w:hAnsi="宋体" w:eastAsiaTheme="minorEastAsia"/>
                <w:b/>
                <w:bCs/>
                <w:szCs w:val="21"/>
                <w:lang w:val="en-US" w:eastAsia="zh-CN"/>
              </w:rPr>
            </w:pPr>
            <w:r>
              <w:rPr>
                <w:rFonts w:hint="eastAsia" w:ascii="宋体" w:hAnsi="宋体" w:eastAsiaTheme="minorEastAsia"/>
                <w:b/>
                <w:bCs/>
                <w:szCs w:val="21"/>
                <w:lang w:val="en-US" w:eastAsia="zh-CN"/>
              </w:rPr>
              <w:t>5</w:t>
            </w:r>
          </w:p>
        </w:tc>
        <w:tc>
          <w:tcPr>
            <w:tcW w:w="794" w:type="pct"/>
            <w:tcBorders>
              <w:top w:val="single" w:color="000000" w:sz="4" w:space="0"/>
              <w:left w:val="single" w:color="000000" w:sz="4" w:space="0"/>
              <w:bottom w:val="single" w:color="000000" w:sz="4" w:space="0"/>
              <w:right w:val="single" w:color="000000" w:sz="4" w:space="0"/>
            </w:tcBorders>
            <w:noWrap/>
            <w:vAlign w:val="center"/>
          </w:tcPr>
          <w:p w14:paraId="20A393B4">
            <w:pPr>
              <w:jc w:val="center"/>
              <w:rPr>
                <w:rFonts w:ascii="仿宋_GB2312" w:eastAsia="仿宋_GB2312"/>
              </w:rPr>
            </w:pPr>
            <w:r>
              <w:rPr>
                <w:rFonts w:hint="eastAsia" w:ascii="宋体" w:hAnsi="宋体"/>
                <w:color w:val="auto"/>
                <w:szCs w:val="21"/>
              </w:rPr>
              <w:t>/</w:t>
            </w:r>
          </w:p>
        </w:tc>
      </w:tr>
      <w:tr w14:paraId="2E60DDB9">
        <w:tblPrEx>
          <w:tblCellMar>
            <w:top w:w="0" w:type="dxa"/>
            <w:left w:w="108" w:type="dxa"/>
            <w:bottom w:w="0" w:type="dxa"/>
            <w:right w:w="108" w:type="dxa"/>
          </w:tblCellMar>
        </w:tblPrEx>
        <w:trPr>
          <w:trHeight w:val="23" w:hRule="atLeast"/>
          <w:jc w:val="center"/>
        </w:trPr>
        <w:tc>
          <w:tcPr>
            <w:tcW w:w="320" w:type="pct"/>
            <w:tcBorders>
              <w:top w:val="single" w:color="000000" w:sz="4" w:space="0"/>
              <w:left w:val="single" w:color="000000" w:sz="4" w:space="0"/>
              <w:bottom w:val="single" w:color="000000" w:sz="4" w:space="0"/>
              <w:right w:val="single" w:color="000000" w:sz="4" w:space="0"/>
            </w:tcBorders>
            <w:noWrap/>
            <w:vAlign w:val="center"/>
          </w:tcPr>
          <w:p w14:paraId="75142A68">
            <w:pPr>
              <w:widowControl/>
              <w:jc w:val="center"/>
              <w:rPr>
                <w:rFonts w:hint="eastAsia"/>
              </w:rPr>
            </w:pPr>
            <w:r>
              <w:rPr>
                <w:rFonts w:hint="eastAsia" w:ascii="宋体" w:hAnsi="宋体" w:cs="宋体"/>
                <w:b/>
                <w:bCs/>
                <w:sz w:val="24"/>
                <w:szCs w:val="24"/>
                <w:lang w:val="en-US" w:eastAsia="zh-CN"/>
              </w:rPr>
              <w:t>22</w:t>
            </w:r>
          </w:p>
        </w:tc>
        <w:tc>
          <w:tcPr>
            <w:tcW w:w="3332" w:type="pct"/>
            <w:tcBorders>
              <w:top w:val="single" w:color="000000" w:sz="4" w:space="0"/>
              <w:left w:val="single" w:color="000000" w:sz="4" w:space="0"/>
              <w:bottom w:val="single" w:color="000000" w:sz="4" w:space="0"/>
              <w:right w:val="single" w:color="000000" w:sz="4" w:space="0"/>
            </w:tcBorders>
            <w:noWrap/>
            <w:vAlign w:val="center"/>
          </w:tcPr>
          <w:p w14:paraId="08880E10">
            <w:pPr>
              <w:rPr>
                <w:rFonts w:cs="宋体" w:asciiTheme="minorEastAsia" w:hAnsiTheme="minorEastAsia" w:eastAsiaTheme="minorEastAsia"/>
                <w:b/>
                <w:bCs/>
                <w:kern w:val="1"/>
                <w:sz w:val="24"/>
                <w:szCs w:val="24"/>
              </w:rPr>
            </w:pPr>
            <w:r>
              <w:rPr>
                <w:rFonts w:hint="eastAsia" w:cs="宋体" w:asciiTheme="minorEastAsia" w:hAnsiTheme="minorEastAsia" w:eastAsiaTheme="minorEastAsia"/>
                <w:b/>
                <w:bCs/>
                <w:kern w:val="1"/>
                <w:sz w:val="24"/>
                <w:szCs w:val="24"/>
              </w:rPr>
              <w:t>带扣留样保鲜盒</w:t>
            </w:r>
          </w:p>
          <w:p w14:paraId="6542472B">
            <w:pPr>
              <w:rPr>
                <w:rFonts w:hint="eastAsia"/>
                <w:szCs w:val="21"/>
              </w:rPr>
            </w:pPr>
            <w:r>
              <w:rPr>
                <w:rFonts w:hint="eastAsia" w:cs="新宋体" w:asciiTheme="minorEastAsia" w:hAnsiTheme="minorEastAsia" w:eastAsiaTheme="minorEastAsia"/>
                <w:sz w:val="24"/>
                <w:szCs w:val="24"/>
              </w:rPr>
              <w:t>14L</w:t>
            </w:r>
          </w:p>
        </w:tc>
        <w:tc>
          <w:tcPr>
            <w:tcW w:w="552" w:type="pct"/>
            <w:tcBorders>
              <w:top w:val="single" w:color="000000" w:sz="4" w:space="0"/>
              <w:left w:val="single" w:color="000000" w:sz="4" w:space="0"/>
              <w:bottom w:val="single" w:color="000000" w:sz="4" w:space="0"/>
              <w:right w:val="single" w:color="000000" w:sz="4" w:space="0"/>
            </w:tcBorders>
            <w:noWrap/>
            <w:vAlign w:val="center"/>
          </w:tcPr>
          <w:p w14:paraId="26297E6A">
            <w:pPr>
              <w:jc w:val="center"/>
              <w:rPr>
                <w:rFonts w:hint="eastAsia" w:ascii="宋体" w:hAnsi="宋体"/>
                <w:b/>
                <w:bCs/>
                <w:szCs w:val="21"/>
              </w:rPr>
            </w:pPr>
            <w:r>
              <w:rPr>
                <w:rFonts w:hint="eastAsia" w:asciiTheme="minorEastAsia" w:hAnsiTheme="minorEastAsia" w:eastAsiaTheme="minorEastAsia" w:cstheme="minorEastAsia"/>
                <w:b/>
                <w:bCs/>
                <w:kern w:val="1"/>
                <w:szCs w:val="21"/>
              </w:rPr>
              <w:t>10个</w:t>
            </w:r>
          </w:p>
        </w:tc>
        <w:tc>
          <w:tcPr>
            <w:tcW w:w="794" w:type="pct"/>
            <w:tcBorders>
              <w:top w:val="single" w:color="000000" w:sz="4" w:space="0"/>
              <w:left w:val="single" w:color="000000" w:sz="4" w:space="0"/>
              <w:bottom w:val="single" w:color="000000" w:sz="4" w:space="0"/>
              <w:right w:val="single" w:color="000000" w:sz="4" w:space="0"/>
            </w:tcBorders>
            <w:noWrap/>
            <w:vAlign w:val="center"/>
          </w:tcPr>
          <w:p w14:paraId="1ECD9D41">
            <w:pPr>
              <w:jc w:val="center"/>
              <w:rPr>
                <w:rFonts w:ascii="仿宋_GB2312" w:eastAsia="仿宋_GB2312"/>
              </w:rPr>
            </w:pPr>
            <w:r>
              <w:rPr>
                <w:rFonts w:hint="eastAsia" w:ascii="宋体" w:hAnsi="宋体" w:cs="宋体"/>
                <w:color w:val="auto"/>
                <w:kern w:val="1"/>
              </w:rPr>
              <w:t>/</w:t>
            </w:r>
          </w:p>
        </w:tc>
      </w:tr>
      <w:tr w14:paraId="611D6E38">
        <w:tblPrEx>
          <w:tblCellMar>
            <w:top w:w="0" w:type="dxa"/>
            <w:left w:w="108" w:type="dxa"/>
            <w:bottom w:w="0" w:type="dxa"/>
            <w:right w:w="108" w:type="dxa"/>
          </w:tblCellMar>
        </w:tblPrEx>
        <w:trPr>
          <w:trHeight w:val="23" w:hRule="atLeast"/>
          <w:jc w:val="center"/>
        </w:trPr>
        <w:tc>
          <w:tcPr>
            <w:tcW w:w="5000" w:type="pct"/>
            <w:gridSpan w:val="4"/>
            <w:tcBorders>
              <w:top w:val="single" w:color="000000" w:sz="4" w:space="0"/>
              <w:left w:val="single" w:color="000000" w:sz="4" w:space="0"/>
              <w:bottom w:val="single" w:color="000000" w:sz="4" w:space="0"/>
              <w:right w:val="single" w:color="000000" w:sz="4" w:space="0"/>
            </w:tcBorders>
            <w:noWrap/>
            <w:vAlign w:val="center"/>
          </w:tcPr>
          <w:p w14:paraId="155DBF18">
            <w:pPr>
              <w:spacing w:line="0" w:lineRule="atLeast"/>
              <w:ind w:right="-4" w:rightChars="0"/>
              <w:jc w:val="center"/>
              <w:rPr>
                <w:b/>
                <w:bCs/>
                <w:sz w:val="24"/>
              </w:rPr>
            </w:pPr>
            <w:r>
              <w:rPr>
                <w:rFonts w:hint="eastAsia" w:ascii="宋体" w:hAnsi="宋体" w:cs="宋体"/>
                <w:color w:val="2E75B6" w:themeColor="accent1" w:themeShade="BF"/>
                <w:kern w:val="1"/>
                <w:sz w:val="28"/>
                <w:szCs w:val="28"/>
                <w:lang w:eastAsia="zh-CN"/>
              </w:rPr>
              <w:t>新风系统</w:t>
            </w:r>
          </w:p>
        </w:tc>
      </w:tr>
      <w:tr w14:paraId="4DF00EF1">
        <w:tblPrEx>
          <w:tblCellMar>
            <w:top w:w="0" w:type="dxa"/>
            <w:left w:w="108" w:type="dxa"/>
            <w:bottom w:w="0" w:type="dxa"/>
            <w:right w:w="108" w:type="dxa"/>
          </w:tblCellMar>
        </w:tblPrEx>
        <w:trPr>
          <w:trHeight w:val="23" w:hRule="atLeast"/>
          <w:jc w:val="center"/>
        </w:trPr>
        <w:tc>
          <w:tcPr>
            <w:tcW w:w="320" w:type="pct"/>
            <w:tcBorders>
              <w:top w:val="single" w:color="000000" w:sz="4" w:space="0"/>
              <w:left w:val="single" w:color="000000" w:sz="4" w:space="0"/>
              <w:bottom w:val="single" w:color="000000" w:sz="4" w:space="0"/>
              <w:right w:val="single" w:color="000000" w:sz="4" w:space="0"/>
            </w:tcBorders>
            <w:noWrap/>
            <w:vAlign w:val="center"/>
          </w:tcPr>
          <w:p w14:paraId="4F3961E0">
            <w:pPr>
              <w:spacing w:line="360" w:lineRule="auto"/>
              <w:jc w:val="center"/>
              <w:rPr>
                <w:rFonts w:hint="eastAsia" w:ascii="宋体" w:hAnsi="宋体" w:eastAsia="宋体" w:cs="宋体"/>
                <w:b/>
                <w:bCs/>
                <w:color w:val="000000"/>
                <w:sz w:val="24"/>
                <w:szCs w:val="24"/>
                <w:lang w:val="en-US" w:eastAsia="zh-CN" w:bidi="ar-SA"/>
              </w:rPr>
            </w:pPr>
            <w:r>
              <w:rPr>
                <w:rFonts w:hint="eastAsia" w:ascii="宋体" w:hAnsi="宋体"/>
                <w:sz w:val="24"/>
              </w:rPr>
              <w:t>1</w:t>
            </w:r>
          </w:p>
        </w:tc>
        <w:tc>
          <w:tcPr>
            <w:tcW w:w="3332" w:type="pct"/>
            <w:tcBorders>
              <w:top w:val="single" w:color="000000" w:sz="4" w:space="0"/>
              <w:left w:val="single" w:color="000000" w:sz="4" w:space="0"/>
              <w:bottom w:val="single" w:color="000000" w:sz="4" w:space="0"/>
              <w:right w:val="single" w:color="000000" w:sz="4" w:space="0"/>
            </w:tcBorders>
            <w:noWrap/>
            <w:vAlign w:val="center"/>
          </w:tcPr>
          <w:p w14:paraId="2E6F4C18">
            <w:pPr>
              <w:keepLines/>
              <w:ind w:right="-6"/>
              <w:rPr>
                <w:rFonts w:ascii="宋体" w:hAnsi="宋体"/>
                <w:b/>
                <w:bCs/>
                <w:sz w:val="24"/>
              </w:rPr>
            </w:pPr>
            <w:r>
              <w:rPr>
                <w:rFonts w:hint="eastAsia" w:ascii="宋体" w:hAnsi="宋体"/>
                <w:b/>
                <w:bCs/>
                <w:sz w:val="24"/>
                <w:lang w:eastAsia="zh-CN"/>
              </w:rPr>
              <w:t>送新风</w:t>
            </w:r>
            <w:r>
              <w:rPr>
                <w:rFonts w:hint="eastAsia" w:ascii="宋体" w:hAnsi="宋体"/>
                <w:b/>
                <w:bCs/>
                <w:sz w:val="24"/>
              </w:rPr>
              <w:t>不锈钢风管</w:t>
            </w:r>
          </w:p>
          <w:p w14:paraId="5C153084">
            <w:pPr>
              <w:keepLines/>
              <w:ind w:right="-6"/>
              <w:rPr>
                <w:rFonts w:ascii="宋体" w:hAnsi="宋体"/>
                <w:sz w:val="24"/>
              </w:rPr>
            </w:pPr>
            <w:r>
              <w:rPr>
                <w:rFonts w:hint="eastAsia" w:ascii="宋体" w:hAnsi="宋体"/>
                <w:sz w:val="24"/>
              </w:rPr>
              <w:t>说明：优质发纹贴塑</w:t>
            </w:r>
            <w:r>
              <w:rPr>
                <w:rFonts w:hint="eastAsia" w:ascii="宋体" w:hAnsi="宋体"/>
                <w:sz w:val="24"/>
                <w:lang w:val="en-US" w:eastAsia="zh-CN"/>
              </w:rPr>
              <w:t>304</w:t>
            </w:r>
            <w:r>
              <w:rPr>
                <w:rFonts w:hint="eastAsia" w:ascii="宋体" w:hAnsi="宋体"/>
                <w:sz w:val="24"/>
              </w:rPr>
              <w:t>不锈钢板制造，δ=</w:t>
            </w:r>
            <w:r>
              <w:rPr>
                <w:rFonts w:hint="eastAsia" w:ascii="宋体" w:hAnsi="宋体"/>
                <w:sz w:val="24"/>
                <w:lang w:val="en-US" w:eastAsia="zh-CN"/>
              </w:rPr>
              <w:t>1</w:t>
            </w:r>
            <w:r>
              <w:rPr>
                <w:rFonts w:hint="eastAsia" w:ascii="宋体" w:hAnsi="宋体"/>
                <w:sz w:val="24"/>
              </w:rPr>
              <w:t>.</w:t>
            </w:r>
            <w:r>
              <w:rPr>
                <w:rFonts w:hint="eastAsia" w:ascii="宋体" w:hAnsi="宋体"/>
                <w:sz w:val="24"/>
                <w:lang w:val="en-US" w:eastAsia="zh-CN"/>
              </w:rPr>
              <w:t>0</w:t>
            </w:r>
            <w:r>
              <w:rPr>
                <w:rFonts w:hint="eastAsia" w:ascii="宋体" w:hAnsi="宋体"/>
                <w:sz w:val="24"/>
              </w:rPr>
              <w:t>mm。</w:t>
            </w:r>
          </w:p>
          <w:p w14:paraId="7662CF89">
            <w:pPr>
              <w:keepLines/>
              <w:ind w:right="-6" w:rightChars="0"/>
              <w:rPr>
                <w:rFonts w:hint="eastAsia" w:eastAsia="宋体" w:cs="新宋体" w:asciiTheme="minorEastAsia" w:hAnsiTheme="minorEastAsia"/>
                <w:color w:val="000000"/>
                <w:sz w:val="24"/>
                <w:szCs w:val="24"/>
                <w:lang w:val="en-US" w:eastAsia="zh-CN" w:bidi="ar-SA"/>
              </w:rPr>
            </w:pPr>
            <w:r>
              <w:rPr>
                <w:rFonts w:hint="eastAsia" w:ascii="宋体" w:hAnsi="宋体"/>
                <w:sz w:val="24"/>
              </w:rPr>
              <w:t>规格：</w:t>
            </w:r>
            <w:r>
              <w:rPr>
                <w:rFonts w:hint="eastAsia" w:ascii="宋体" w:hAnsi="宋体"/>
                <w:sz w:val="24"/>
                <w:lang w:val="en-US" w:eastAsia="zh-CN"/>
              </w:rPr>
              <w:t>5</w:t>
            </w:r>
            <w:r>
              <w:rPr>
                <w:rFonts w:hint="eastAsia" w:ascii="宋体" w:hAnsi="宋体"/>
                <w:sz w:val="24"/>
              </w:rPr>
              <w:t>00</w:t>
            </w:r>
            <w:r>
              <w:rPr>
                <w:rFonts w:hint="eastAsia" w:ascii="宋体" w:hAnsi="宋体"/>
                <w:sz w:val="24"/>
                <w:szCs w:val="24"/>
              </w:rPr>
              <w:t>×</w:t>
            </w:r>
            <w:r>
              <w:rPr>
                <w:rFonts w:hint="eastAsia" w:ascii="宋体" w:hAnsi="宋体"/>
                <w:sz w:val="24"/>
                <w:szCs w:val="24"/>
                <w:lang w:val="en-US" w:eastAsia="zh-CN"/>
              </w:rPr>
              <w:t>300</w:t>
            </w:r>
          </w:p>
        </w:tc>
        <w:tc>
          <w:tcPr>
            <w:tcW w:w="552" w:type="pct"/>
            <w:tcBorders>
              <w:top w:val="single" w:color="000000" w:sz="4" w:space="0"/>
              <w:left w:val="single" w:color="000000" w:sz="4" w:space="0"/>
              <w:bottom w:val="single" w:color="000000" w:sz="4" w:space="0"/>
              <w:right w:val="single" w:color="000000" w:sz="4" w:space="0"/>
            </w:tcBorders>
            <w:noWrap/>
            <w:vAlign w:val="center"/>
          </w:tcPr>
          <w:p w14:paraId="78F3566E">
            <w:pPr>
              <w:widowControl/>
              <w:spacing w:line="0" w:lineRule="atLeast"/>
              <w:jc w:val="center"/>
              <w:rPr>
                <w:rFonts w:hint="eastAsia" w:asciiTheme="minorEastAsia" w:hAnsiTheme="minorEastAsia" w:eastAsiaTheme="minorEastAsia" w:cstheme="minorEastAsia"/>
                <w:b/>
                <w:bCs/>
                <w:color w:val="000000"/>
                <w:kern w:val="1"/>
                <w:sz w:val="21"/>
                <w:szCs w:val="21"/>
                <w:lang w:val="en-US" w:eastAsia="zh-CN" w:bidi="ar-SA"/>
              </w:rPr>
            </w:pPr>
            <w:r>
              <w:rPr>
                <w:rFonts w:hint="eastAsia" w:ascii="宋体" w:hAnsi="宋体" w:cs="Arial"/>
                <w:sz w:val="24"/>
                <w:lang w:val="en-US" w:eastAsia="zh-CN"/>
              </w:rPr>
              <w:t>65</w:t>
            </w:r>
            <w:r>
              <w:rPr>
                <w:rFonts w:hint="eastAsia" w:ascii="宋体" w:hAnsi="宋体" w:cs="Arial"/>
                <w:sz w:val="24"/>
              </w:rPr>
              <w:t>㎡</w:t>
            </w:r>
          </w:p>
        </w:tc>
        <w:tc>
          <w:tcPr>
            <w:tcW w:w="794" w:type="pct"/>
            <w:tcBorders>
              <w:top w:val="single" w:color="000000" w:sz="4" w:space="0"/>
              <w:left w:val="single" w:color="000000" w:sz="4" w:space="0"/>
              <w:bottom w:val="single" w:color="000000" w:sz="4" w:space="0"/>
              <w:right w:val="single" w:color="000000" w:sz="4" w:space="0"/>
            </w:tcBorders>
            <w:noWrap/>
            <w:vAlign w:val="center"/>
          </w:tcPr>
          <w:p w14:paraId="1C1DDB55">
            <w:pPr>
              <w:spacing w:line="0" w:lineRule="atLeast"/>
              <w:ind w:right="-4" w:rightChars="0"/>
              <w:jc w:val="center"/>
              <w:rPr>
                <w:rFonts w:hint="eastAsia" w:ascii="宋体" w:hAnsi="宋体" w:eastAsia="宋体" w:cs="宋体"/>
                <w:color w:val="auto"/>
                <w:kern w:val="1"/>
                <w:sz w:val="21"/>
                <w:lang w:val="en-US" w:eastAsia="zh-CN" w:bidi="ar-SA"/>
              </w:rPr>
            </w:pPr>
            <w:r>
              <w:rPr>
                <w:b/>
                <w:bCs/>
                <w:sz w:val="24"/>
              </w:rPr>
              <w:drawing>
                <wp:inline distT="0" distB="0" distL="114300" distR="114300">
                  <wp:extent cx="425450" cy="374650"/>
                  <wp:effectExtent l="0" t="0" r="12700" b="6350"/>
                  <wp:docPr id="76" name="图片 51" descr="C:\DOCUME~1\ADMINI~1\LOCALS~1\Temp\ksohtml\wpsF4.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图片 51" descr="C:\DOCUME~1\ADMINI~1\LOCALS~1\Temp\ksohtml\wpsF4.tmp.png"/>
                          <pic:cNvPicPr>
                            <a:picLocks noChangeAspect="1"/>
                          </pic:cNvPicPr>
                        </pic:nvPicPr>
                        <pic:blipFill>
                          <a:blip r:embed="rId44"/>
                          <a:stretch>
                            <a:fillRect/>
                          </a:stretch>
                        </pic:blipFill>
                        <pic:spPr>
                          <a:xfrm>
                            <a:off x="0" y="0"/>
                            <a:ext cx="425450" cy="374650"/>
                          </a:xfrm>
                          <a:prstGeom prst="rect">
                            <a:avLst/>
                          </a:prstGeom>
                          <a:noFill/>
                          <a:ln>
                            <a:noFill/>
                          </a:ln>
                        </pic:spPr>
                      </pic:pic>
                    </a:graphicData>
                  </a:graphic>
                </wp:inline>
              </w:drawing>
            </w:r>
          </w:p>
        </w:tc>
      </w:tr>
      <w:tr w14:paraId="63FEA50A">
        <w:tblPrEx>
          <w:tblCellMar>
            <w:top w:w="0" w:type="dxa"/>
            <w:left w:w="108" w:type="dxa"/>
            <w:bottom w:w="0" w:type="dxa"/>
            <w:right w:w="108" w:type="dxa"/>
          </w:tblCellMar>
        </w:tblPrEx>
        <w:trPr>
          <w:trHeight w:val="23" w:hRule="atLeast"/>
          <w:jc w:val="center"/>
        </w:trPr>
        <w:tc>
          <w:tcPr>
            <w:tcW w:w="320" w:type="pct"/>
            <w:tcBorders>
              <w:top w:val="single" w:color="000000" w:sz="4" w:space="0"/>
              <w:left w:val="single" w:color="000000" w:sz="4" w:space="0"/>
              <w:bottom w:val="single" w:color="000000" w:sz="4" w:space="0"/>
              <w:right w:val="single" w:color="000000" w:sz="4" w:space="0"/>
            </w:tcBorders>
            <w:noWrap/>
            <w:vAlign w:val="center"/>
          </w:tcPr>
          <w:p w14:paraId="0A49CDCD">
            <w:pPr>
              <w:spacing w:line="240" w:lineRule="auto"/>
              <w:jc w:val="center"/>
              <w:rPr>
                <w:rFonts w:hint="eastAsia" w:ascii="宋体" w:hAnsi="宋体" w:eastAsia="宋体" w:cs="Times New Roman"/>
                <w:b/>
                <w:color w:val="000000"/>
                <w:sz w:val="21"/>
                <w:lang w:val="en-US" w:eastAsia="zh-CN" w:bidi="ar-SA"/>
              </w:rPr>
            </w:pPr>
            <w:r>
              <w:rPr>
                <w:rFonts w:hint="eastAsia" w:ascii="宋体" w:hAnsi="宋体"/>
                <w:b/>
              </w:rPr>
              <w:t>5</w:t>
            </w:r>
          </w:p>
        </w:tc>
        <w:tc>
          <w:tcPr>
            <w:tcW w:w="3332" w:type="pct"/>
            <w:tcBorders>
              <w:top w:val="single" w:color="000000" w:sz="4" w:space="0"/>
              <w:left w:val="single" w:color="000000" w:sz="4" w:space="0"/>
              <w:bottom w:val="single" w:color="000000" w:sz="4" w:space="0"/>
              <w:right w:val="single" w:color="000000" w:sz="4" w:space="0"/>
            </w:tcBorders>
            <w:noWrap/>
            <w:vAlign w:val="center"/>
          </w:tcPr>
          <w:p w14:paraId="40C48FED">
            <w:pPr>
              <w:tabs>
                <w:tab w:val="left" w:pos="4470"/>
              </w:tabs>
              <w:spacing w:line="240" w:lineRule="auto"/>
              <w:rPr>
                <w:rFonts w:ascii="宋体" w:hAnsi="宋体"/>
                <w:b/>
              </w:rPr>
            </w:pPr>
            <w:r>
              <w:rPr>
                <w:rFonts w:hint="eastAsia" w:ascii="宋体" w:hAnsi="宋体"/>
                <w:b/>
                <w:lang w:eastAsia="zh-CN"/>
              </w:rPr>
              <w:t>送新风</w:t>
            </w:r>
            <w:r>
              <w:rPr>
                <w:rFonts w:hint="eastAsia" w:ascii="宋体" w:hAnsi="宋体"/>
                <w:b/>
              </w:rPr>
              <w:t xml:space="preserve">风机  </w:t>
            </w:r>
          </w:p>
          <w:p w14:paraId="58C6FDDD">
            <w:pPr>
              <w:rPr>
                <w:rFonts w:hint="eastAsia" w:ascii="宋体" w:hAnsi="宋体" w:eastAsia="宋体" w:cs="Times New Roman"/>
                <w:b/>
                <w:color w:val="000000"/>
                <w:sz w:val="21"/>
                <w:lang w:val="en-US" w:eastAsia="zh-CN" w:bidi="ar-SA"/>
              </w:rPr>
            </w:pPr>
            <w:r>
              <w:rPr>
                <w:rFonts w:hint="eastAsia" w:ascii="宋体" w:hAnsi="宋体"/>
                <w:sz w:val="21"/>
                <w:szCs w:val="21"/>
              </w:rPr>
              <w:t>型号：</w:t>
            </w:r>
            <w:r>
              <w:rPr>
                <w:rFonts w:hint="eastAsia" w:ascii="宋体" w:hAnsi="宋体"/>
                <w:sz w:val="21"/>
                <w:szCs w:val="21"/>
                <w:lang w:val="en-US" w:eastAsia="zh-CN"/>
              </w:rPr>
              <w:t>5号</w:t>
            </w:r>
            <w:r>
              <w:rPr>
                <w:rFonts w:ascii="宋体" w:hAnsi="宋体"/>
                <w:b/>
              </w:rPr>
              <w:t xml:space="preserve">    </w:t>
            </w:r>
            <w:r>
              <w:rPr>
                <w:rFonts w:ascii="宋体" w:hAnsi="宋体"/>
                <w:b/>
              </w:rPr>
              <w:tab/>
            </w:r>
          </w:p>
        </w:tc>
        <w:tc>
          <w:tcPr>
            <w:tcW w:w="552" w:type="pct"/>
            <w:tcBorders>
              <w:top w:val="single" w:color="000000" w:sz="4" w:space="0"/>
              <w:left w:val="single" w:color="000000" w:sz="4" w:space="0"/>
              <w:bottom w:val="single" w:color="000000" w:sz="4" w:space="0"/>
              <w:right w:val="single" w:color="000000" w:sz="4" w:space="0"/>
            </w:tcBorders>
            <w:noWrap/>
            <w:vAlign w:val="center"/>
          </w:tcPr>
          <w:p w14:paraId="74CE5B26">
            <w:pPr>
              <w:spacing w:line="240" w:lineRule="auto"/>
              <w:jc w:val="center"/>
              <w:rPr>
                <w:rFonts w:hint="eastAsia" w:ascii="宋体" w:hAnsi="宋体" w:eastAsia="宋体" w:cs="Times New Roman"/>
                <w:color w:val="000000"/>
                <w:sz w:val="21"/>
                <w:lang w:val="en-US" w:eastAsia="zh-CN" w:bidi="ar-SA"/>
              </w:rPr>
            </w:pPr>
            <w:r>
              <w:rPr>
                <w:rFonts w:hint="eastAsia" w:ascii="宋体" w:hAnsi="宋体"/>
              </w:rPr>
              <w:t>1</w:t>
            </w:r>
          </w:p>
        </w:tc>
        <w:tc>
          <w:tcPr>
            <w:tcW w:w="794" w:type="pct"/>
            <w:tcBorders>
              <w:top w:val="single" w:color="000000" w:sz="4" w:space="0"/>
              <w:left w:val="single" w:color="000000" w:sz="4" w:space="0"/>
              <w:bottom w:val="single" w:color="000000" w:sz="4" w:space="0"/>
              <w:right w:val="single" w:color="000000" w:sz="4" w:space="0"/>
            </w:tcBorders>
            <w:noWrap/>
            <w:vAlign w:val="center"/>
          </w:tcPr>
          <w:p w14:paraId="5E1A6F96">
            <w:pPr>
              <w:spacing w:line="240" w:lineRule="auto"/>
              <w:jc w:val="center"/>
              <w:rPr>
                <w:rFonts w:ascii="宋体" w:hAnsi="宋体" w:eastAsia="宋体" w:cs="Times New Roman"/>
                <w:b/>
                <w:color w:val="000000"/>
                <w:sz w:val="21"/>
                <w:lang w:val="en-US" w:eastAsia="zh-CN" w:bidi="ar-SA"/>
              </w:rPr>
            </w:pPr>
            <w:r>
              <w:rPr>
                <w:rFonts w:ascii="宋体" w:hAnsi="宋体"/>
                <w:b/>
              </w:rPr>
              <w:drawing>
                <wp:inline distT="0" distB="0" distL="114300" distR="114300">
                  <wp:extent cx="405765" cy="485140"/>
                  <wp:effectExtent l="0" t="0" r="13335" b="10160"/>
                  <wp:docPr id="78" name="图片 1" descr="轴流风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图片 1" descr="轴流风机"/>
                          <pic:cNvPicPr>
                            <a:picLocks noChangeAspect="1"/>
                          </pic:cNvPicPr>
                        </pic:nvPicPr>
                        <pic:blipFill>
                          <a:blip r:embed="rId45"/>
                          <a:stretch>
                            <a:fillRect/>
                          </a:stretch>
                        </pic:blipFill>
                        <pic:spPr>
                          <a:xfrm>
                            <a:off x="0" y="0"/>
                            <a:ext cx="405765" cy="485140"/>
                          </a:xfrm>
                          <a:prstGeom prst="rect">
                            <a:avLst/>
                          </a:prstGeom>
                          <a:noFill/>
                          <a:ln>
                            <a:noFill/>
                          </a:ln>
                        </pic:spPr>
                      </pic:pic>
                    </a:graphicData>
                  </a:graphic>
                </wp:inline>
              </w:drawing>
            </w:r>
          </w:p>
        </w:tc>
      </w:tr>
      <w:tr w14:paraId="753522DC">
        <w:tblPrEx>
          <w:tblCellMar>
            <w:top w:w="0" w:type="dxa"/>
            <w:left w:w="108" w:type="dxa"/>
            <w:bottom w:w="0" w:type="dxa"/>
            <w:right w:w="108" w:type="dxa"/>
          </w:tblCellMar>
        </w:tblPrEx>
        <w:trPr>
          <w:trHeight w:val="23" w:hRule="atLeast"/>
          <w:jc w:val="center"/>
        </w:trPr>
        <w:tc>
          <w:tcPr>
            <w:tcW w:w="5000" w:type="pct"/>
            <w:gridSpan w:val="4"/>
            <w:tcBorders>
              <w:top w:val="single" w:color="000000" w:sz="4" w:space="0"/>
              <w:left w:val="single" w:color="000000" w:sz="4" w:space="0"/>
              <w:bottom w:val="single" w:color="000000" w:sz="4" w:space="0"/>
              <w:right w:val="single" w:color="000000" w:sz="4" w:space="0"/>
            </w:tcBorders>
            <w:noWrap/>
            <w:vAlign w:val="center"/>
          </w:tcPr>
          <w:p w14:paraId="42C94B16">
            <w:pPr>
              <w:spacing w:line="0" w:lineRule="atLeast"/>
              <w:ind w:right="-4" w:rightChars="0"/>
              <w:jc w:val="center"/>
              <w:rPr>
                <w:b/>
                <w:bCs/>
                <w:sz w:val="24"/>
              </w:rPr>
            </w:pPr>
            <w:r>
              <w:rPr>
                <w:rFonts w:hint="eastAsia" w:ascii="黑体" w:hAnsi="黑体" w:eastAsia="黑体" w:cs="Arial Narrow"/>
                <w:b/>
                <w:color w:val="3333FF"/>
                <w:kern w:val="1"/>
                <w:sz w:val="24"/>
                <w:szCs w:val="22"/>
              </w:rPr>
              <w:t>排烟系统</w:t>
            </w:r>
          </w:p>
        </w:tc>
      </w:tr>
      <w:tr w14:paraId="724544A7">
        <w:tblPrEx>
          <w:tblCellMar>
            <w:top w:w="0" w:type="dxa"/>
            <w:left w:w="108" w:type="dxa"/>
            <w:bottom w:w="0" w:type="dxa"/>
            <w:right w:w="108" w:type="dxa"/>
          </w:tblCellMar>
        </w:tblPrEx>
        <w:trPr>
          <w:trHeight w:val="23" w:hRule="atLeast"/>
          <w:jc w:val="center"/>
        </w:trPr>
        <w:tc>
          <w:tcPr>
            <w:tcW w:w="320" w:type="pct"/>
            <w:tcBorders>
              <w:top w:val="single" w:color="000000" w:sz="4" w:space="0"/>
              <w:left w:val="single" w:color="000000" w:sz="4" w:space="0"/>
              <w:bottom w:val="single" w:color="000000" w:sz="4" w:space="0"/>
              <w:right w:val="single" w:color="000000" w:sz="4" w:space="0"/>
            </w:tcBorders>
            <w:noWrap/>
            <w:vAlign w:val="center"/>
          </w:tcPr>
          <w:p w14:paraId="47EEF975">
            <w:pPr>
              <w:spacing w:line="360" w:lineRule="auto"/>
              <w:jc w:val="center"/>
              <w:rPr>
                <w:rFonts w:hint="eastAsia" w:ascii="宋体" w:hAnsi="宋体" w:cs="宋体"/>
                <w:b/>
                <w:bCs/>
                <w:sz w:val="24"/>
                <w:szCs w:val="24"/>
                <w:lang w:val="en-US" w:eastAsia="zh-CN"/>
              </w:rPr>
            </w:pPr>
            <w:r>
              <w:rPr>
                <w:rFonts w:hint="eastAsia" w:ascii="宋体" w:hAnsi="宋体"/>
                <w:sz w:val="24"/>
              </w:rPr>
              <w:t>1</w:t>
            </w:r>
          </w:p>
        </w:tc>
        <w:tc>
          <w:tcPr>
            <w:tcW w:w="3332" w:type="pct"/>
            <w:tcBorders>
              <w:top w:val="single" w:color="000000" w:sz="4" w:space="0"/>
              <w:left w:val="single" w:color="000000" w:sz="4" w:space="0"/>
              <w:bottom w:val="single" w:color="000000" w:sz="4" w:space="0"/>
              <w:right w:val="single" w:color="000000" w:sz="4" w:space="0"/>
            </w:tcBorders>
            <w:noWrap/>
            <w:vAlign w:val="center"/>
          </w:tcPr>
          <w:p w14:paraId="7F30A2CA">
            <w:pPr>
              <w:keepLines/>
              <w:ind w:right="-6"/>
              <w:rPr>
                <w:rFonts w:ascii="宋体" w:hAnsi="宋体"/>
                <w:b/>
                <w:bCs/>
                <w:sz w:val="24"/>
              </w:rPr>
            </w:pPr>
            <w:r>
              <w:rPr>
                <w:rFonts w:hint="eastAsia" w:ascii="宋体" w:hAnsi="宋体"/>
                <w:b/>
                <w:bCs/>
                <w:sz w:val="24"/>
                <w:lang w:eastAsia="zh-CN"/>
              </w:rPr>
              <w:t>排烟</w:t>
            </w:r>
            <w:r>
              <w:rPr>
                <w:rFonts w:hint="eastAsia" w:ascii="宋体" w:hAnsi="宋体"/>
                <w:b/>
                <w:bCs/>
                <w:sz w:val="24"/>
              </w:rPr>
              <w:t>不锈钢风管</w:t>
            </w:r>
          </w:p>
          <w:p w14:paraId="318C68FA">
            <w:pPr>
              <w:keepLines/>
              <w:ind w:right="-6"/>
              <w:rPr>
                <w:rFonts w:ascii="宋体" w:hAnsi="宋体"/>
                <w:sz w:val="24"/>
              </w:rPr>
            </w:pPr>
            <w:r>
              <w:rPr>
                <w:rFonts w:hint="eastAsia" w:ascii="宋体" w:hAnsi="宋体"/>
                <w:sz w:val="24"/>
              </w:rPr>
              <w:t>说明：优质发纹贴塑</w:t>
            </w:r>
            <w:r>
              <w:rPr>
                <w:rFonts w:hint="eastAsia" w:ascii="宋体" w:hAnsi="宋体"/>
                <w:sz w:val="24"/>
                <w:lang w:val="en-US" w:eastAsia="zh-CN"/>
              </w:rPr>
              <w:t>304</w:t>
            </w:r>
            <w:r>
              <w:rPr>
                <w:rFonts w:hint="eastAsia" w:ascii="宋体" w:hAnsi="宋体"/>
                <w:sz w:val="24"/>
              </w:rPr>
              <w:t>不锈钢板制造，δ=</w:t>
            </w:r>
            <w:r>
              <w:rPr>
                <w:rFonts w:hint="eastAsia" w:ascii="宋体" w:hAnsi="宋体"/>
                <w:sz w:val="24"/>
                <w:lang w:val="en-US" w:eastAsia="zh-CN"/>
              </w:rPr>
              <w:t>1</w:t>
            </w:r>
            <w:r>
              <w:rPr>
                <w:rFonts w:hint="eastAsia" w:ascii="宋体" w:hAnsi="宋体"/>
                <w:sz w:val="24"/>
              </w:rPr>
              <w:t>.</w:t>
            </w:r>
            <w:r>
              <w:rPr>
                <w:rFonts w:hint="eastAsia" w:ascii="宋体" w:hAnsi="宋体"/>
                <w:sz w:val="24"/>
                <w:lang w:val="en-US" w:eastAsia="zh-CN"/>
              </w:rPr>
              <w:t>0</w:t>
            </w:r>
            <w:r>
              <w:rPr>
                <w:rFonts w:hint="eastAsia" w:ascii="宋体" w:hAnsi="宋体"/>
                <w:sz w:val="24"/>
              </w:rPr>
              <w:t>mm。</w:t>
            </w:r>
          </w:p>
          <w:p w14:paraId="1BFB1B5D">
            <w:pPr>
              <w:keepLines/>
              <w:ind w:right="-6" w:rightChars="0"/>
              <w:rPr>
                <w:rFonts w:hint="default" w:eastAsia="宋体" w:cs="新宋体" w:asciiTheme="minorEastAsia" w:hAnsiTheme="minorEastAsia"/>
                <w:sz w:val="24"/>
                <w:szCs w:val="24"/>
                <w:lang w:val="en-US" w:eastAsia="zh-CN"/>
              </w:rPr>
            </w:pPr>
            <w:r>
              <w:rPr>
                <w:rFonts w:hint="eastAsia" w:ascii="宋体" w:hAnsi="宋体"/>
                <w:sz w:val="24"/>
              </w:rPr>
              <w:t>规格：</w:t>
            </w:r>
            <w:r>
              <w:rPr>
                <w:rFonts w:hint="eastAsia" w:ascii="宋体" w:hAnsi="宋体"/>
                <w:sz w:val="24"/>
                <w:lang w:val="en-US" w:eastAsia="zh-CN"/>
              </w:rPr>
              <w:t>6</w:t>
            </w:r>
            <w:r>
              <w:rPr>
                <w:rFonts w:hint="eastAsia" w:ascii="宋体" w:hAnsi="宋体"/>
                <w:sz w:val="24"/>
              </w:rPr>
              <w:t>00</w:t>
            </w:r>
            <w:r>
              <w:rPr>
                <w:rFonts w:hint="eastAsia" w:ascii="宋体" w:hAnsi="宋体"/>
                <w:sz w:val="24"/>
                <w:szCs w:val="24"/>
              </w:rPr>
              <w:t>×</w:t>
            </w:r>
            <w:r>
              <w:rPr>
                <w:rFonts w:hint="eastAsia" w:ascii="宋体" w:hAnsi="宋体"/>
                <w:sz w:val="24"/>
                <w:szCs w:val="24"/>
                <w:lang w:val="en-US" w:eastAsia="zh-CN"/>
              </w:rPr>
              <w:t>500</w:t>
            </w:r>
          </w:p>
        </w:tc>
        <w:tc>
          <w:tcPr>
            <w:tcW w:w="552" w:type="pct"/>
            <w:tcBorders>
              <w:top w:val="single" w:color="000000" w:sz="4" w:space="0"/>
              <w:left w:val="single" w:color="000000" w:sz="4" w:space="0"/>
              <w:bottom w:val="single" w:color="000000" w:sz="4" w:space="0"/>
              <w:right w:val="single" w:color="000000" w:sz="4" w:space="0"/>
            </w:tcBorders>
            <w:noWrap/>
            <w:vAlign w:val="center"/>
          </w:tcPr>
          <w:p w14:paraId="23BB596E">
            <w:pPr>
              <w:widowControl/>
              <w:spacing w:line="0" w:lineRule="atLeast"/>
              <w:jc w:val="center"/>
              <w:rPr>
                <w:rFonts w:hint="eastAsia" w:asciiTheme="minorEastAsia" w:hAnsiTheme="minorEastAsia" w:eastAsiaTheme="minorEastAsia" w:cstheme="minorEastAsia"/>
                <w:b/>
                <w:bCs/>
                <w:kern w:val="1"/>
                <w:szCs w:val="21"/>
              </w:rPr>
            </w:pPr>
            <w:r>
              <w:rPr>
                <w:rFonts w:hint="eastAsia" w:ascii="宋体" w:hAnsi="宋体" w:cs="Arial"/>
                <w:sz w:val="24"/>
                <w:lang w:val="en-US" w:eastAsia="zh-CN"/>
              </w:rPr>
              <w:t>86</w:t>
            </w:r>
            <w:r>
              <w:rPr>
                <w:rFonts w:hint="eastAsia" w:ascii="宋体" w:hAnsi="宋体" w:cs="Arial"/>
                <w:sz w:val="24"/>
              </w:rPr>
              <w:t>㎡</w:t>
            </w:r>
          </w:p>
        </w:tc>
        <w:tc>
          <w:tcPr>
            <w:tcW w:w="794" w:type="pct"/>
            <w:tcBorders>
              <w:top w:val="single" w:color="000000" w:sz="4" w:space="0"/>
              <w:left w:val="single" w:color="000000" w:sz="4" w:space="0"/>
              <w:bottom w:val="single" w:color="000000" w:sz="4" w:space="0"/>
              <w:right w:val="single" w:color="000000" w:sz="4" w:space="0"/>
            </w:tcBorders>
            <w:noWrap/>
            <w:vAlign w:val="center"/>
          </w:tcPr>
          <w:p w14:paraId="3C824C07">
            <w:pPr>
              <w:spacing w:line="0" w:lineRule="atLeast"/>
              <w:ind w:right="-4" w:rightChars="0"/>
              <w:jc w:val="center"/>
              <w:rPr>
                <w:rFonts w:hint="eastAsia" w:ascii="宋体" w:hAnsi="宋体" w:cs="宋体"/>
                <w:color w:val="auto"/>
                <w:kern w:val="1"/>
              </w:rPr>
            </w:pPr>
            <w:r>
              <w:rPr>
                <w:b/>
                <w:bCs/>
                <w:sz w:val="24"/>
              </w:rPr>
              <w:drawing>
                <wp:inline distT="0" distB="0" distL="114300" distR="114300">
                  <wp:extent cx="425450" cy="374650"/>
                  <wp:effectExtent l="0" t="0" r="12700" b="6350"/>
                  <wp:docPr id="80" name="图片 51" descr="C:\DOCUME~1\ADMINI~1\LOCALS~1\Temp\ksohtml\wpsF4.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图片 51" descr="C:\DOCUME~1\ADMINI~1\LOCALS~1\Temp\ksohtml\wpsF4.tmp.png"/>
                          <pic:cNvPicPr>
                            <a:picLocks noChangeAspect="1"/>
                          </pic:cNvPicPr>
                        </pic:nvPicPr>
                        <pic:blipFill>
                          <a:blip r:embed="rId44"/>
                          <a:stretch>
                            <a:fillRect/>
                          </a:stretch>
                        </pic:blipFill>
                        <pic:spPr>
                          <a:xfrm>
                            <a:off x="0" y="0"/>
                            <a:ext cx="425450" cy="374650"/>
                          </a:xfrm>
                          <a:prstGeom prst="rect">
                            <a:avLst/>
                          </a:prstGeom>
                          <a:noFill/>
                          <a:ln>
                            <a:noFill/>
                          </a:ln>
                        </pic:spPr>
                      </pic:pic>
                    </a:graphicData>
                  </a:graphic>
                </wp:inline>
              </w:drawing>
            </w:r>
          </w:p>
        </w:tc>
      </w:tr>
      <w:tr w14:paraId="76B54FA9">
        <w:tblPrEx>
          <w:tblCellMar>
            <w:top w:w="0" w:type="dxa"/>
            <w:left w:w="108" w:type="dxa"/>
            <w:bottom w:w="0" w:type="dxa"/>
            <w:right w:w="108" w:type="dxa"/>
          </w:tblCellMar>
        </w:tblPrEx>
        <w:trPr>
          <w:trHeight w:val="23" w:hRule="atLeast"/>
          <w:jc w:val="center"/>
        </w:trPr>
        <w:tc>
          <w:tcPr>
            <w:tcW w:w="320" w:type="pct"/>
            <w:tcBorders>
              <w:top w:val="single" w:color="000000" w:sz="4" w:space="0"/>
              <w:left w:val="single" w:color="000000" w:sz="4" w:space="0"/>
              <w:bottom w:val="single" w:color="000000" w:sz="4" w:space="0"/>
              <w:right w:val="single" w:color="000000" w:sz="4" w:space="0"/>
            </w:tcBorders>
            <w:noWrap/>
            <w:vAlign w:val="center"/>
          </w:tcPr>
          <w:p w14:paraId="3B6AB131">
            <w:pPr>
              <w:spacing w:line="360" w:lineRule="auto"/>
              <w:jc w:val="center"/>
              <w:rPr>
                <w:rFonts w:hint="default" w:ascii="宋体" w:hAnsi="宋体" w:cs="宋体"/>
                <w:b/>
                <w:bCs/>
                <w:sz w:val="24"/>
                <w:szCs w:val="24"/>
                <w:lang w:val="en-US" w:eastAsia="zh-CN"/>
              </w:rPr>
            </w:pPr>
            <w:r>
              <w:rPr>
                <w:rFonts w:hint="eastAsia" w:ascii="宋体" w:hAnsi="宋体" w:cs="宋体"/>
                <w:b/>
                <w:bCs/>
                <w:sz w:val="24"/>
                <w:szCs w:val="24"/>
                <w:lang w:val="en-US" w:eastAsia="zh-CN"/>
              </w:rPr>
              <w:t>2</w:t>
            </w:r>
          </w:p>
        </w:tc>
        <w:tc>
          <w:tcPr>
            <w:tcW w:w="3332" w:type="pct"/>
            <w:tcBorders>
              <w:top w:val="single" w:color="000000" w:sz="4" w:space="0"/>
              <w:left w:val="single" w:color="000000" w:sz="4" w:space="0"/>
              <w:bottom w:val="single" w:color="000000" w:sz="4" w:space="0"/>
              <w:right w:val="single" w:color="000000" w:sz="4" w:space="0"/>
            </w:tcBorders>
            <w:noWrap/>
            <w:vAlign w:val="center"/>
          </w:tcPr>
          <w:p w14:paraId="148A94E5">
            <w:pPr>
              <w:keepLines/>
              <w:ind w:right="-6"/>
              <w:rPr>
                <w:rFonts w:hint="eastAsia" w:ascii="宋体" w:hAnsi="宋体" w:eastAsia="宋体"/>
                <w:b/>
                <w:bCs/>
                <w:sz w:val="24"/>
                <w:lang w:eastAsia="zh-CN"/>
              </w:rPr>
            </w:pPr>
            <w:r>
              <w:rPr>
                <w:rFonts w:hint="eastAsia" w:ascii="宋体" w:hAnsi="宋体"/>
                <w:b/>
                <w:bCs/>
                <w:sz w:val="24"/>
              </w:rPr>
              <w:t>烹饪排烟风柜</w:t>
            </w:r>
            <w:r>
              <w:rPr>
                <w:rFonts w:hint="eastAsia" w:ascii="宋体" w:hAnsi="宋体"/>
                <w:b/>
                <w:bCs/>
                <w:sz w:val="24"/>
                <w:lang w:eastAsia="zh-CN"/>
              </w:rPr>
              <w:t>（</w:t>
            </w:r>
            <w:r>
              <w:rPr>
                <w:rFonts w:hint="eastAsia" w:ascii="宋体" w:hAnsi="宋体"/>
                <w:b/>
                <w:bCs/>
                <w:sz w:val="24"/>
                <w:lang w:val="en-US" w:eastAsia="zh-CN"/>
              </w:rPr>
              <w:t>高压</w:t>
            </w:r>
            <w:r>
              <w:rPr>
                <w:rFonts w:hint="eastAsia" w:ascii="宋体" w:hAnsi="宋体"/>
                <w:b/>
                <w:bCs/>
                <w:sz w:val="24"/>
                <w:lang w:eastAsia="zh-CN"/>
              </w:rPr>
              <w:t>）</w:t>
            </w:r>
          </w:p>
          <w:p w14:paraId="35A5C841">
            <w:pPr>
              <w:rPr>
                <w:rFonts w:hint="default" w:ascii="宋体" w:hAnsi="宋体" w:eastAsia="宋体"/>
                <w:sz w:val="21"/>
                <w:szCs w:val="21"/>
                <w:lang w:val="en-US" w:eastAsia="zh-CN"/>
              </w:rPr>
            </w:pPr>
            <w:r>
              <w:rPr>
                <w:rFonts w:hint="eastAsia" w:ascii="宋体" w:hAnsi="宋体"/>
                <w:sz w:val="21"/>
                <w:szCs w:val="21"/>
              </w:rPr>
              <w:t>型号：</w:t>
            </w:r>
            <w:r>
              <w:rPr>
                <w:rFonts w:hint="eastAsia" w:ascii="宋体" w:hAnsi="宋体"/>
                <w:sz w:val="21"/>
                <w:szCs w:val="21"/>
                <w:lang w:val="en-US" w:eastAsia="zh-CN"/>
              </w:rPr>
              <w:t>22寸</w:t>
            </w:r>
          </w:p>
          <w:p w14:paraId="54FE276B">
            <w:pPr>
              <w:keepLines/>
              <w:ind w:right="-6"/>
              <w:rPr>
                <w:rFonts w:ascii="宋体" w:hAnsi="宋体"/>
                <w:sz w:val="21"/>
                <w:szCs w:val="21"/>
              </w:rPr>
            </w:pPr>
            <w:r>
              <w:rPr>
                <w:rFonts w:hint="eastAsia" w:ascii="宋体" w:hAnsi="宋体"/>
                <w:sz w:val="21"/>
                <w:szCs w:val="21"/>
              </w:rPr>
              <w:t>风量：</w:t>
            </w:r>
            <w:r>
              <w:rPr>
                <w:rFonts w:hint="eastAsia" w:ascii="宋体" w:hAnsi="宋体"/>
                <w:sz w:val="21"/>
                <w:szCs w:val="21"/>
                <w:lang w:val="en-US" w:eastAsia="zh-CN"/>
              </w:rPr>
              <w:t>28000</w:t>
            </w:r>
            <w:r>
              <w:rPr>
                <w:rFonts w:hint="eastAsia" w:ascii="宋体" w:hAnsi="宋体"/>
                <w:sz w:val="21"/>
                <w:szCs w:val="21"/>
              </w:rPr>
              <w:t>ｍ</w:t>
            </w:r>
            <w:r>
              <w:rPr>
                <w:rFonts w:ascii="宋体" w:hAnsi="宋体"/>
                <w:sz w:val="21"/>
                <w:szCs w:val="21"/>
              </w:rPr>
              <w:t>³</w:t>
            </w:r>
            <w:r>
              <w:rPr>
                <w:rFonts w:hint="eastAsia" w:ascii="宋体" w:hAnsi="宋体"/>
                <w:sz w:val="21"/>
                <w:szCs w:val="21"/>
              </w:rPr>
              <w:t>/h；</w:t>
            </w:r>
          </w:p>
          <w:p w14:paraId="5B65F98A">
            <w:pPr>
              <w:keepLines/>
              <w:ind w:right="-6" w:rightChars="0"/>
              <w:rPr>
                <w:rFonts w:hint="eastAsia" w:ascii="宋体" w:hAnsi="宋体"/>
                <w:sz w:val="21"/>
                <w:szCs w:val="21"/>
              </w:rPr>
            </w:pPr>
            <w:r>
              <w:rPr>
                <w:rFonts w:hint="eastAsia" w:ascii="宋体" w:hAnsi="宋体"/>
                <w:sz w:val="21"/>
                <w:szCs w:val="21"/>
              </w:rPr>
              <w:t>电量：</w:t>
            </w:r>
            <w:r>
              <w:rPr>
                <w:rFonts w:hint="eastAsia" w:ascii="宋体" w:hAnsi="宋体"/>
                <w:sz w:val="21"/>
                <w:szCs w:val="21"/>
                <w:lang w:val="en-US" w:eastAsia="zh-CN"/>
              </w:rPr>
              <w:t>11</w:t>
            </w:r>
            <w:r>
              <w:rPr>
                <w:rFonts w:hint="eastAsia" w:ascii="宋体" w:hAnsi="宋体"/>
                <w:sz w:val="21"/>
                <w:szCs w:val="21"/>
              </w:rPr>
              <w:t>KW/380V。</w:t>
            </w:r>
          </w:p>
          <w:p w14:paraId="45A530E5">
            <w:pPr>
              <w:pStyle w:val="7"/>
              <w:numPr>
                <w:ilvl w:val="0"/>
                <w:numId w:val="4"/>
              </w:numPr>
              <w:rPr>
                <w:rStyle w:val="69"/>
                <w:rFonts w:hint="default"/>
                <w:color w:val="auto"/>
                <w:sz w:val="21"/>
                <w:szCs w:val="21"/>
                <w:lang w:val="en-US" w:eastAsia="zh-CN" w:bidi="ar"/>
              </w:rPr>
            </w:pPr>
            <w:r>
              <w:rPr>
                <w:rStyle w:val="54"/>
                <w:color w:val="auto"/>
                <w:sz w:val="21"/>
                <w:szCs w:val="21"/>
                <w:lang w:val="en-US" w:eastAsia="zh-CN" w:bidi="ar"/>
              </w:rPr>
              <w:t>机壳选用优质钢板制作，加静音棉，槽钢底架，欧式皮带轮，检修方便；</w:t>
            </w:r>
            <w:r>
              <w:rPr>
                <w:rStyle w:val="54"/>
                <w:color w:val="auto"/>
                <w:sz w:val="21"/>
                <w:szCs w:val="21"/>
                <w:lang w:val="en-US" w:eastAsia="zh-CN" w:bidi="ar"/>
              </w:rPr>
              <w:br w:type="textWrapping"/>
            </w:r>
            <w:r>
              <w:rPr>
                <w:rStyle w:val="54"/>
                <w:color w:val="auto"/>
                <w:sz w:val="21"/>
                <w:szCs w:val="21"/>
                <w:lang w:val="en-US" w:eastAsia="zh-CN" w:bidi="ar"/>
              </w:rPr>
              <w:t>2.说明：采用高效率铜线电机，外置式结构，相对于铝芯电机散热性好，使用寿命增长；</w:t>
            </w:r>
            <w:r>
              <w:rPr>
                <w:rStyle w:val="54"/>
                <w:color w:val="auto"/>
                <w:sz w:val="21"/>
                <w:szCs w:val="21"/>
                <w:lang w:val="en-US" w:eastAsia="zh-CN" w:bidi="ar"/>
              </w:rPr>
              <w:br w:type="textWrapping"/>
            </w:r>
            <w:r>
              <w:rPr>
                <w:rStyle w:val="54"/>
                <w:color w:val="auto"/>
                <w:sz w:val="21"/>
                <w:szCs w:val="21"/>
                <w:lang w:val="en-US" w:eastAsia="zh-CN" w:bidi="ar"/>
              </w:rPr>
              <w:t xml:space="preserve">3.叶轮选用低噪音设计，整个叶轮选用优质型材，由静止磨具加工而成，经动平衡校正和超速测试，质量可靠；                </w:t>
            </w:r>
            <w:r>
              <w:rPr>
                <w:rStyle w:val="54"/>
                <w:color w:val="auto"/>
                <w:sz w:val="21"/>
                <w:szCs w:val="21"/>
                <w:lang w:val="en-US" w:eastAsia="zh-CN" w:bidi="ar"/>
              </w:rPr>
              <w:br w:type="textWrapping"/>
            </w:r>
            <w:r>
              <w:rPr>
                <w:rStyle w:val="54"/>
                <w:color w:val="auto"/>
                <w:sz w:val="21"/>
                <w:szCs w:val="21"/>
                <w:lang w:val="en-US" w:eastAsia="zh-CN" w:bidi="ar"/>
              </w:rPr>
              <w:t xml:space="preserve">4.流量大，全高压，噪音低；             </w:t>
            </w:r>
            <w:r>
              <w:rPr>
                <w:rStyle w:val="54"/>
                <w:color w:val="auto"/>
                <w:sz w:val="21"/>
                <w:szCs w:val="21"/>
                <w:lang w:val="en-US" w:eastAsia="zh-CN" w:bidi="ar"/>
              </w:rPr>
              <w:br w:type="textWrapping"/>
            </w:r>
            <w:r>
              <w:rPr>
                <w:rStyle w:val="54"/>
                <w:color w:val="auto"/>
                <w:sz w:val="21"/>
                <w:szCs w:val="21"/>
                <w:lang w:val="en-US" w:eastAsia="zh-CN" w:bidi="ar"/>
              </w:rPr>
              <w:t>5.风叶免维护，解决了传统风机因油烟沾附风叶而清洗的烦恼</w:t>
            </w:r>
          </w:p>
        </w:tc>
        <w:tc>
          <w:tcPr>
            <w:tcW w:w="552" w:type="pct"/>
            <w:tcBorders>
              <w:top w:val="single" w:color="000000" w:sz="4" w:space="0"/>
              <w:left w:val="single" w:color="000000" w:sz="4" w:space="0"/>
              <w:bottom w:val="single" w:color="000000" w:sz="4" w:space="0"/>
              <w:right w:val="single" w:color="000000" w:sz="4" w:space="0"/>
            </w:tcBorders>
            <w:noWrap/>
            <w:vAlign w:val="center"/>
          </w:tcPr>
          <w:p w14:paraId="2130C115">
            <w:pPr>
              <w:widowControl/>
              <w:spacing w:line="0" w:lineRule="atLeast"/>
              <w:jc w:val="center"/>
              <w:rPr>
                <w:rFonts w:hint="eastAsia" w:asciiTheme="minorEastAsia" w:hAnsiTheme="minorEastAsia" w:eastAsiaTheme="minorEastAsia" w:cstheme="minorEastAsia"/>
                <w:b/>
                <w:bCs/>
                <w:kern w:val="1"/>
                <w:szCs w:val="21"/>
              </w:rPr>
            </w:pPr>
            <w:r>
              <w:rPr>
                <w:rFonts w:hint="eastAsia" w:ascii="宋体" w:hAnsi="宋体" w:cs="Arial"/>
                <w:sz w:val="24"/>
              </w:rPr>
              <w:t>1</w:t>
            </w:r>
          </w:p>
        </w:tc>
        <w:tc>
          <w:tcPr>
            <w:tcW w:w="794" w:type="pct"/>
            <w:tcBorders>
              <w:top w:val="single" w:color="000000" w:sz="4" w:space="0"/>
              <w:left w:val="single" w:color="000000" w:sz="4" w:space="0"/>
              <w:bottom w:val="single" w:color="000000" w:sz="4" w:space="0"/>
              <w:right w:val="single" w:color="000000" w:sz="4" w:space="0"/>
            </w:tcBorders>
            <w:noWrap/>
            <w:vAlign w:val="center"/>
          </w:tcPr>
          <w:p w14:paraId="65458176">
            <w:pPr>
              <w:spacing w:line="0" w:lineRule="atLeast"/>
              <w:ind w:right="-4" w:rightChars="0"/>
              <w:jc w:val="center"/>
              <w:rPr>
                <w:rFonts w:hint="eastAsia" w:ascii="宋体" w:hAnsi="宋体" w:cs="宋体"/>
                <w:color w:val="auto"/>
                <w:kern w:val="1"/>
              </w:rPr>
            </w:pPr>
            <w:r>
              <w:rPr>
                <w:rFonts w:ascii="宋体" w:hAnsi="宋体"/>
                <w:b/>
                <w:bCs/>
                <w:sz w:val="24"/>
              </w:rPr>
              <w:drawing>
                <wp:inline distT="0" distB="0" distL="114300" distR="114300">
                  <wp:extent cx="463550" cy="476250"/>
                  <wp:effectExtent l="0" t="0" r="12700" b="0"/>
                  <wp:docPr id="81" name="图片 52" descr="C:\DOCUME~1\ADMINI~1\LOCALS~1\Temp\ksohtml\wpsF5.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图片 52" descr="C:\DOCUME~1\ADMINI~1\LOCALS~1\Temp\ksohtml\wpsF5.tmp.png"/>
                          <pic:cNvPicPr>
                            <a:picLocks noChangeAspect="1"/>
                          </pic:cNvPicPr>
                        </pic:nvPicPr>
                        <pic:blipFill>
                          <a:blip r:embed="rId46"/>
                          <a:stretch>
                            <a:fillRect/>
                          </a:stretch>
                        </pic:blipFill>
                        <pic:spPr>
                          <a:xfrm>
                            <a:off x="0" y="0"/>
                            <a:ext cx="463550" cy="476250"/>
                          </a:xfrm>
                          <a:prstGeom prst="rect">
                            <a:avLst/>
                          </a:prstGeom>
                          <a:noFill/>
                          <a:ln>
                            <a:noFill/>
                          </a:ln>
                        </pic:spPr>
                      </pic:pic>
                    </a:graphicData>
                  </a:graphic>
                </wp:inline>
              </w:drawing>
            </w:r>
          </w:p>
        </w:tc>
      </w:tr>
      <w:tr w14:paraId="57A09F8D">
        <w:tblPrEx>
          <w:tblCellMar>
            <w:top w:w="0" w:type="dxa"/>
            <w:left w:w="108" w:type="dxa"/>
            <w:bottom w:w="0" w:type="dxa"/>
            <w:right w:w="108" w:type="dxa"/>
          </w:tblCellMar>
        </w:tblPrEx>
        <w:trPr>
          <w:trHeight w:val="675" w:hRule="atLeast"/>
          <w:jc w:val="center"/>
        </w:trPr>
        <w:tc>
          <w:tcPr>
            <w:tcW w:w="320" w:type="pct"/>
            <w:tcBorders>
              <w:top w:val="single" w:color="000000" w:sz="4" w:space="0"/>
              <w:left w:val="single" w:color="000000" w:sz="4" w:space="0"/>
              <w:bottom w:val="single" w:color="000000" w:sz="4" w:space="0"/>
              <w:right w:val="single" w:color="000000" w:sz="4" w:space="0"/>
            </w:tcBorders>
            <w:noWrap/>
            <w:vAlign w:val="center"/>
          </w:tcPr>
          <w:p w14:paraId="5EFAA9B3">
            <w:pPr>
              <w:jc w:val="center"/>
              <w:rPr>
                <w:rFonts w:hint="eastAsia" w:ascii="宋体" w:hAnsi="宋体" w:eastAsia="宋体" w:cs="宋体"/>
                <w:b/>
                <w:bCs/>
                <w:sz w:val="24"/>
                <w:szCs w:val="24"/>
                <w:lang w:val="en-US" w:eastAsia="zh-CN"/>
              </w:rPr>
            </w:pPr>
            <w:r>
              <w:rPr>
                <w:rFonts w:hint="eastAsia" w:ascii="宋体" w:hAnsi="宋体" w:cs="宋体"/>
                <w:color w:val="auto"/>
                <w:kern w:val="1"/>
                <w:lang w:val="en-US" w:eastAsia="zh-CN"/>
              </w:rPr>
              <w:t>3</w:t>
            </w:r>
          </w:p>
        </w:tc>
        <w:tc>
          <w:tcPr>
            <w:tcW w:w="3332" w:type="pct"/>
            <w:tcBorders>
              <w:top w:val="single" w:color="000000" w:sz="4" w:space="0"/>
              <w:left w:val="single" w:color="000000" w:sz="4" w:space="0"/>
              <w:bottom w:val="single" w:color="000000" w:sz="4" w:space="0"/>
              <w:right w:val="single" w:color="000000" w:sz="4" w:space="0"/>
            </w:tcBorders>
            <w:noWrap/>
            <w:vAlign w:val="center"/>
          </w:tcPr>
          <w:p w14:paraId="481447A4">
            <w:pPr>
              <w:keepLines/>
              <w:tabs>
                <w:tab w:val="left" w:pos="851"/>
                <w:tab w:val="center" w:pos="5812"/>
                <w:tab w:val="decimal" w:pos="7229"/>
                <w:tab w:val="decimal" w:pos="8789"/>
              </w:tabs>
              <w:spacing w:line="320" w:lineRule="exact"/>
              <w:ind w:right="-6"/>
              <w:rPr>
                <w:rFonts w:ascii="宋体" w:hAnsi="宋体"/>
                <w:b/>
                <w:szCs w:val="21"/>
              </w:rPr>
            </w:pPr>
            <w:r>
              <w:rPr>
                <w:rFonts w:hint="eastAsia" w:ascii="宋体" w:hAnsi="宋体"/>
                <w:b/>
                <w:szCs w:val="21"/>
                <w:lang w:val="en-US" w:eastAsia="zh-CN"/>
              </w:rPr>
              <w:t>触摸屏</w:t>
            </w:r>
            <w:r>
              <w:rPr>
                <w:rFonts w:hint="eastAsia" w:ascii="宋体" w:hAnsi="宋体"/>
                <w:b/>
                <w:szCs w:val="21"/>
              </w:rPr>
              <w:t>智能变频器</w:t>
            </w:r>
          </w:p>
          <w:p w14:paraId="125FA93C">
            <w:pPr>
              <w:pStyle w:val="9"/>
              <w:rPr>
                <w:rFonts w:hint="eastAsia" w:eastAsia="宋体"/>
                <w:lang w:eastAsia="zh-CN"/>
              </w:rPr>
            </w:pPr>
            <w:r>
              <w:rPr>
                <w:rFonts w:hint="eastAsia"/>
              </w:rPr>
              <w:t>说明：</w:t>
            </w:r>
            <w:r>
              <w:rPr>
                <w:rFonts w:hint="eastAsia"/>
                <w:lang w:val="en-US" w:eastAsia="zh-CN"/>
              </w:rPr>
              <w:t>11</w:t>
            </w:r>
            <w:r>
              <w:rPr>
                <w:rFonts w:hint="eastAsia"/>
              </w:rPr>
              <w:t>KW</w:t>
            </w:r>
          </w:p>
        </w:tc>
        <w:tc>
          <w:tcPr>
            <w:tcW w:w="552" w:type="pct"/>
            <w:tcBorders>
              <w:top w:val="single" w:color="000000" w:sz="4" w:space="0"/>
              <w:left w:val="single" w:color="000000" w:sz="4" w:space="0"/>
              <w:bottom w:val="single" w:color="000000" w:sz="4" w:space="0"/>
              <w:right w:val="single" w:color="000000" w:sz="4" w:space="0"/>
            </w:tcBorders>
            <w:noWrap/>
            <w:vAlign w:val="center"/>
          </w:tcPr>
          <w:p w14:paraId="05FC4BCB">
            <w:pPr>
              <w:tabs>
                <w:tab w:val="left" w:pos="851"/>
                <w:tab w:val="center" w:pos="5812"/>
                <w:tab w:val="decimal" w:pos="7229"/>
                <w:tab w:val="decimal" w:pos="8789"/>
              </w:tabs>
              <w:spacing w:line="0" w:lineRule="atLeast"/>
              <w:ind w:right="-6" w:rightChars="0"/>
              <w:jc w:val="center"/>
              <w:rPr>
                <w:rFonts w:hint="eastAsia" w:asciiTheme="minorEastAsia" w:hAnsiTheme="minorEastAsia" w:eastAsiaTheme="minorEastAsia" w:cstheme="minorEastAsia"/>
                <w:b/>
                <w:bCs/>
                <w:kern w:val="1"/>
                <w:szCs w:val="21"/>
              </w:rPr>
            </w:pPr>
            <w:r>
              <w:rPr>
                <w:rFonts w:hint="eastAsia" w:ascii="宋体" w:hAnsi="宋体" w:cs="Arial"/>
                <w:b/>
                <w:szCs w:val="21"/>
              </w:rPr>
              <w:t>1</w:t>
            </w:r>
          </w:p>
        </w:tc>
        <w:tc>
          <w:tcPr>
            <w:tcW w:w="794" w:type="pct"/>
            <w:tcBorders>
              <w:top w:val="single" w:color="000000" w:sz="4" w:space="0"/>
              <w:left w:val="single" w:color="000000" w:sz="4" w:space="0"/>
              <w:bottom w:val="single" w:color="000000" w:sz="4" w:space="0"/>
              <w:right w:val="single" w:color="000000" w:sz="4" w:space="0"/>
            </w:tcBorders>
            <w:noWrap/>
            <w:vAlign w:val="center"/>
          </w:tcPr>
          <w:p w14:paraId="30A22390">
            <w:pPr>
              <w:tabs>
                <w:tab w:val="left" w:pos="851"/>
                <w:tab w:val="center" w:pos="5812"/>
                <w:tab w:val="decimal" w:pos="7229"/>
                <w:tab w:val="decimal" w:pos="8789"/>
              </w:tabs>
              <w:spacing w:line="0" w:lineRule="atLeast"/>
              <w:ind w:right="-4" w:rightChars="0"/>
              <w:jc w:val="center"/>
              <w:rPr>
                <w:rFonts w:hint="eastAsia" w:ascii="宋体" w:hAnsi="宋体" w:cs="宋体"/>
                <w:color w:val="auto"/>
                <w:kern w:val="1"/>
              </w:rPr>
            </w:pPr>
            <w:r>
              <w:drawing>
                <wp:inline distT="0" distB="0" distL="114300" distR="114300">
                  <wp:extent cx="361950" cy="457200"/>
                  <wp:effectExtent l="0" t="0" r="0" b="0"/>
                  <wp:docPr id="84"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图片 53"/>
                          <pic:cNvPicPr>
                            <a:picLocks noChangeAspect="1"/>
                          </pic:cNvPicPr>
                        </pic:nvPicPr>
                        <pic:blipFill>
                          <a:blip r:embed="rId47"/>
                          <a:stretch>
                            <a:fillRect/>
                          </a:stretch>
                        </pic:blipFill>
                        <pic:spPr>
                          <a:xfrm>
                            <a:off x="0" y="0"/>
                            <a:ext cx="361950" cy="457200"/>
                          </a:xfrm>
                          <a:prstGeom prst="rect">
                            <a:avLst/>
                          </a:prstGeom>
                          <a:noFill/>
                          <a:ln>
                            <a:noFill/>
                          </a:ln>
                        </pic:spPr>
                      </pic:pic>
                    </a:graphicData>
                  </a:graphic>
                </wp:inline>
              </w:drawing>
            </w:r>
          </w:p>
        </w:tc>
      </w:tr>
      <w:tr w14:paraId="3538D3BD">
        <w:tblPrEx>
          <w:tblCellMar>
            <w:top w:w="0" w:type="dxa"/>
            <w:left w:w="108" w:type="dxa"/>
            <w:bottom w:w="0" w:type="dxa"/>
            <w:right w:w="108" w:type="dxa"/>
          </w:tblCellMar>
        </w:tblPrEx>
        <w:trPr>
          <w:trHeight w:val="23" w:hRule="atLeast"/>
          <w:jc w:val="center"/>
        </w:trPr>
        <w:tc>
          <w:tcPr>
            <w:tcW w:w="320" w:type="pct"/>
            <w:tcBorders>
              <w:top w:val="single" w:color="000000" w:sz="4" w:space="0"/>
              <w:left w:val="single" w:color="000000" w:sz="4" w:space="0"/>
              <w:bottom w:val="single" w:color="000000" w:sz="4" w:space="0"/>
              <w:right w:val="single" w:color="000000" w:sz="4" w:space="0"/>
            </w:tcBorders>
            <w:noWrap/>
            <w:vAlign w:val="center"/>
          </w:tcPr>
          <w:p w14:paraId="13900F22">
            <w:pPr>
              <w:spacing w:line="360" w:lineRule="auto"/>
              <w:jc w:val="center"/>
              <w:rPr>
                <w:rFonts w:hint="eastAsia" w:ascii="宋体" w:hAnsi="宋体" w:cs="宋体"/>
                <w:b/>
                <w:bCs/>
                <w:sz w:val="24"/>
                <w:szCs w:val="24"/>
                <w:lang w:val="en-US" w:eastAsia="zh-CN"/>
              </w:rPr>
            </w:pPr>
            <w:r>
              <w:rPr>
                <w:rFonts w:hint="eastAsia" w:ascii="宋体" w:hAnsi="宋体"/>
                <w:sz w:val="24"/>
                <w:lang w:val="en-US" w:eastAsia="zh-CN"/>
              </w:rPr>
              <w:t>4</w:t>
            </w:r>
          </w:p>
        </w:tc>
        <w:tc>
          <w:tcPr>
            <w:tcW w:w="3332" w:type="pct"/>
            <w:tcBorders>
              <w:top w:val="single" w:color="000000" w:sz="4" w:space="0"/>
              <w:left w:val="single" w:color="000000" w:sz="4" w:space="0"/>
              <w:bottom w:val="single" w:color="000000" w:sz="4" w:space="0"/>
              <w:right w:val="single" w:color="000000" w:sz="4" w:space="0"/>
            </w:tcBorders>
            <w:noWrap/>
            <w:vAlign w:val="center"/>
          </w:tcPr>
          <w:p w14:paraId="6E3EADEA">
            <w:pPr>
              <w:keepLines/>
              <w:ind w:right="-6" w:rightChars="0"/>
              <w:rPr>
                <w:rStyle w:val="69"/>
                <w:color w:val="auto"/>
                <w:sz w:val="21"/>
                <w:szCs w:val="21"/>
                <w:lang w:val="en-US" w:eastAsia="zh-CN" w:bidi="ar"/>
              </w:rPr>
            </w:pPr>
            <w:r>
              <w:rPr>
                <w:rFonts w:hint="eastAsia" w:ascii="宋体" w:hAnsi="宋体" w:eastAsia="宋体" w:cs="宋体"/>
                <w:b/>
                <w:bCs/>
                <w:i w:val="0"/>
                <w:iCs w:val="0"/>
                <w:color w:val="auto"/>
                <w:kern w:val="0"/>
                <w:sz w:val="21"/>
                <w:szCs w:val="21"/>
                <w:u w:val="none"/>
                <w:lang w:val="en-US" w:eastAsia="zh-CN" w:bidi="ar"/>
              </w:rPr>
              <w:t>高效油烟净化箱</w:t>
            </w:r>
            <w:r>
              <w:rPr>
                <w:rFonts w:hint="eastAsia" w:ascii="宋体" w:hAnsi="宋体" w:eastAsia="宋体" w:cs="宋体"/>
                <w:i w:val="0"/>
                <w:iCs w:val="0"/>
                <w:color w:val="auto"/>
                <w:kern w:val="0"/>
                <w:sz w:val="21"/>
                <w:szCs w:val="21"/>
                <w:u w:val="none"/>
                <w:lang w:val="en-US" w:eastAsia="zh-CN" w:bidi="ar"/>
              </w:rPr>
              <w:br w:type="textWrapping"/>
            </w:r>
            <w:r>
              <w:rPr>
                <w:rStyle w:val="69"/>
                <w:color w:val="auto"/>
                <w:sz w:val="21"/>
                <w:szCs w:val="21"/>
                <w:lang w:val="en-US" w:eastAsia="zh-CN" w:bidi="ar"/>
              </w:rPr>
              <w:t>-处理风量：</w:t>
            </w:r>
            <w:r>
              <w:rPr>
                <w:rStyle w:val="69"/>
                <w:rFonts w:hint="eastAsia"/>
                <w:color w:val="auto"/>
                <w:sz w:val="21"/>
                <w:szCs w:val="21"/>
                <w:lang w:val="en-US" w:eastAsia="zh-CN" w:bidi="ar"/>
              </w:rPr>
              <w:t>26000</w:t>
            </w:r>
            <w:r>
              <w:rPr>
                <w:rStyle w:val="69"/>
                <w:color w:val="auto"/>
                <w:sz w:val="21"/>
                <w:szCs w:val="21"/>
                <w:lang w:val="en-US" w:eastAsia="zh-CN" w:bidi="ar"/>
              </w:rPr>
              <w:t xml:space="preserve"> m³/h                             </w:t>
            </w:r>
            <w:r>
              <w:rPr>
                <w:rStyle w:val="69"/>
                <w:color w:val="auto"/>
                <w:sz w:val="21"/>
                <w:szCs w:val="21"/>
                <w:lang w:val="en-US" w:eastAsia="zh-CN" w:bidi="ar"/>
              </w:rPr>
              <w:br w:type="textWrapping"/>
            </w:r>
            <w:r>
              <w:rPr>
                <w:rStyle w:val="69"/>
                <w:color w:val="auto"/>
                <w:sz w:val="21"/>
                <w:szCs w:val="21"/>
                <w:lang w:val="en-US" w:eastAsia="zh-CN" w:bidi="ar"/>
              </w:rPr>
              <w:t>-净化率≥97%；</w:t>
            </w:r>
            <w:r>
              <w:rPr>
                <w:rStyle w:val="69"/>
                <w:color w:val="auto"/>
                <w:sz w:val="21"/>
                <w:szCs w:val="21"/>
                <w:lang w:val="en-US" w:eastAsia="zh-CN" w:bidi="ar"/>
              </w:rPr>
              <w:br w:type="textWrapping"/>
            </w:r>
            <w:r>
              <w:rPr>
                <w:rStyle w:val="69"/>
                <w:color w:val="auto"/>
                <w:sz w:val="21"/>
                <w:szCs w:val="21"/>
                <w:lang w:val="en-US" w:eastAsia="zh-CN" w:bidi="ar"/>
              </w:rPr>
              <w:t xml:space="preserve">1、 产品结构为：平板式高低压静电结构;         </w:t>
            </w:r>
            <w:r>
              <w:rPr>
                <w:rStyle w:val="69"/>
                <w:color w:val="auto"/>
                <w:sz w:val="21"/>
                <w:szCs w:val="21"/>
                <w:lang w:val="en-US" w:eastAsia="zh-CN" w:bidi="ar"/>
              </w:rPr>
              <w:br w:type="textWrapping"/>
            </w:r>
            <w:r>
              <w:rPr>
                <w:rStyle w:val="69"/>
                <w:rFonts w:hint="eastAsia"/>
                <w:color w:val="auto"/>
                <w:sz w:val="21"/>
                <w:szCs w:val="21"/>
                <w:lang w:val="en-US" w:eastAsia="zh-CN" w:bidi="ar"/>
              </w:rPr>
              <w:t>2、</w:t>
            </w:r>
            <w:r>
              <w:rPr>
                <w:rStyle w:val="69"/>
                <w:color w:val="auto"/>
                <w:sz w:val="21"/>
                <w:szCs w:val="21"/>
                <w:lang w:val="en-US" w:eastAsia="zh-CN" w:bidi="ar"/>
              </w:rPr>
              <w:t>极板标准，单级电场的过风方向尺寸不低于355mm，双极电场过风方向尺寸不低于540mm高压和低压双极过滤;</w:t>
            </w:r>
            <w:r>
              <w:rPr>
                <w:rStyle w:val="69"/>
                <w:color w:val="auto"/>
                <w:sz w:val="21"/>
                <w:szCs w:val="21"/>
                <w:lang w:val="en-US" w:eastAsia="zh-CN" w:bidi="ar"/>
              </w:rPr>
              <w:br w:type="textWrapping"/>
            </w:r>
            <w:r>
              <w:rPr>
                <w:rStyle w:val="69"/>
                <w:rFonts w:hint="eastAsia"/>
                <w:color w:val="auto"/>
                <w:sz w:val="21"/>
                <w:szCs w:val="21"/>
                <w:lang w:val="en-US" w:eastAsia="zh-CN" w:bidi="ar"/>
              </w:rPr>
              <w:t>3、</w:t>
            </w:r>
            <w:r>
              <w:rPr>
                <w:rStyle w:val="69"/>
                <w:color w:val="auto"/>
                <w:sz w:val="21"/>
                <w:szCs w:val="21"/>
                <w:lang w:val="en-US" w:eastAsia="zh-CN" w:bidi="ar"/>
              </w:rPr>
              <w:t>静电油烟净化器电离段为不锈钢结构，尖端放电片为线切割工艺，收集段材质为1060/3003标准铝合金，厚度不小于0.7mm;</w:t>
            </w:r>
            <w:r>
              <w:rPr>
                <w:rStyle w:val="69"/>
                <w:color w:val="auto"/>
                <w:sz w:val="21"/>
                <w:szCs w:val="21"/>
                <w:lang w:val="en-US" w:eastAsia="zh-CN" w:bidi="ar"/>
              </w:rPr>
              <w:br w:type="textWrapping"/>
            </w:r>
            <w:r>
              <w:rPr>
                <w:rStyle w:val="69"/>
                <w:rFonts w:hint="eastAsia"/>
                <w:color w:val="auto"/>
                <w:sz w:val="21"/>
                <w:szCs w:val="21"/>
                <w:lang w:val="en-US" w:eastAsia="zh-CN" w:bidi="ar"/>
              </w:rPr>
              <w:t>4、</w:t>
            </w:r>
            <w:r>
              <w:rPr>
                <w:rStyle w:val="69"/>
                <w:color w:val="auto"/>
                <w:sz w:val="21"/>
                <w:szCs w:val="21"/>
                <w:lang w:val="en-US" w:eastAsia="zh-CN" w:bidi="ar"/>
              </w:rPr>
              <w:t>净化器电源要求为：双闭环恒压自补偿型，具有独特的燃弧抑制保护技术，恒流工作，抗水雾工作；并具有击穿放电保护、短路保护、开路保护、过载保护、过压保护、防过冲保护和过热保护；高低压输出:高压10-18KV，低压5-9KV，全高压输出:10-18KV;</w:t>
            </w:r>
            <w:r>
              <w:rPr>
                <w:rStyle w:val="69"/>
                <w:color w:val="auto"/>
                <w:sz w:val="21"/>
                <w:szCs w:val="21"/>
                <w:lang w:val="en-US" w:eastAsia="zh-CN" w:bidi="ar"/>
              </w:rPr>
              <w:br w:type="textWrapping"/>
            </w:r>
            <w:r>
              <w:rPr>
                <w:rStyle w:val="69"/>
                <w:rFonts w:hint="eastAsia"/>
                <w:color w:val="auto"/>
                <w:sz w:val="21"/>
                <w:szCs w:val="21"/>
                <w:lang w:val="en-US" w:eastAsia="zh-CN" w:bidi="ar"/>
              </w:rPr>
              <w:t>5、</w:t>
            </w:r>
            <w:r>
              <w:rPr>
                <w:rStyle w:val="69"/>
                <w:color w:val="auto"/>
                <w:sz w:val="21"/>
                <w:szCs w:val="21"/>
                <w:lang w:val="en-US" w:eastAsia="zh-CN" w:bidi="ar"/>
              </w:rPr>
              <w:t>净化器的最低净化效率不得低于97%，排放口油烟浓度小于1.0mg/m³；</w:t>
            </w:r>
          </w:p>
          <w:p w14:paraId="24329A37">
            <w:pPr>
              <w:keepLines/>
              <w:ind w:right="-6"/>
              <w:rPr>
                <w:rStyle w:val="69"/>
                <w:rFonts w:hint="eastAsia"/>
                <w:color w:val="auto"/>
                <w:sz w:val="21"/>
                <w:szCs w:val="21"/>
                <w:lang w:val="en-US" w:eastAsia="zh-CN" w:bidi="ar"/>
              </w:rPr>
            </w:pPr>
            <w:r>
              <w:rPr>
                <w:rStyle w:val="69"/>
                <w:color w:val="auto"/>
                <w:sz w:val="21"/>
                <w:szCs w:val="21"/>
                <w:lang w:val="en-US" w:eastAsia="zh-CN" w:bidi="ar"/>
              </w:rPr>
              <w:t>★</w:t>
            </w:r>
            <w:r>
              <w:rPr>
                <w:rStyle w:val="69"/>
                <w:rFonts w:hint="eastAsia"/>
                <w:color w:val="auto"/>
                <w:sz w:val="21"/>
                <w:szCs w:val="21"/>
                <w:lang w:val="en-US" w:eastAsia="zh-CN" w:bidi="ar"/>
              </w:rPr>
              <w:t>7、设备的结构“腐蚀能引起危险的载流部件和其他金属部件”能耐受在正常使用情况下的腐蚀。设备对触及带电部件的防护、机械强度、结构、外部导线用接线端子、防锈等符合GB4706.1-2005《家用和类似用途电器的安全 第1部分：通用要求》和GB4706.45-2008《家用和类似用途电器的安全 空气净化器的特殊要求》的要求，提供检验报告扫描件。</w:t>
            </w:r>
          </w:p>
          <w:p w14:paraId="37F8D4EA">
            <w:pPr>
              <w:keepLines/>
              <w:ind w:right="-6"/>
              <w:rPr>
                <w:rStyle w:val="69"/>
                <w:rFonts w:hint="eastAsia"/>
                <w:color w:val="auto"/>
                <w:sz w:val="21"/>
                <w:szCs w:val="21"/>
                <w:lang w:val="en-US" w:eastAsia="zh-CN" w:bidi="ar"/>
              </w:rPr>
            </w:pPr>
            <w:r>
              <w:rPr>
                <w:rStyle w:val="69"/>
                <w:color w:val="auto"/>
                <w:sz w:val="21"/>
                <w:szCs w:val="21"/>
                <w:lang w:val="en-US" w:eastAsia="zh-CN" w:bidi="ar"/>
              </w:rPr>
              <w:t>★</w:t>
            </w:r>
            <w:r>
              <w:rPr>
                <w:rStyle w:val="69"/>
                <w:rFonts w:hint="eastAsia"/>
                <w:color w:val="auto"/>
                <w:sz w:val="21"/>
                <w:szCs w:val="21"/>
                <w:lang w:val="en-US" w:eastAsia="zh-CN" w:bidi="ar"/>
              </w:rPr>
              <w:t>8、产品符合UL710：2017消防安全及UL867-2016电器安全标准要求，正常使用时泄漏电流≤0.5mA，在温度（32±2）℃、相对湿度（88±2）℃潮热条件泄漏电流≤0.5mA。提供UL867电器安全认证证书和权威部门检测报告扫描件。</w:t>
            </w:r>
          </w:p>
          <w:p w14:paraId="1EB5C6B7">
            <w:pPr>
              <w:keepLines/>
              <w:ind w:right="-6" w:rightChars="0"/>
              <w:rPr>
                <w:rStyle w:val="69"/>
                <w:rFonts w:hint="eastAsia"/>
                <w:color w:val="auto"/>
                <w:sz w:val="21"/>
                <w:szCs w:val="21"/>
                <w:lang w:val="en-US" w:eastAsia="zh-CN" w:bidi="ar"/>
              </w:rPr>
            </w:pPr>
            <w:r>
              <w:rPr>
                <w:rStyle w:val="69"/>
                <w:color w:val="auto"/>
                <w:sz w:val="21"/>
                <w:szCs w:val="21"/>
                <w:lang w:val="en-US" w:eastAsia="zh-CN" w:bidi="ar"/>
              </w:rPr>
              <w:t>★</w:t>
            </w:r>
            <w:r>
              <w:rPr>
                <w:rStyle w:val="69"/>
                <w:rFonts w:hint="eastAsia"/>
                <w:color w:val="auto"/>
                <w:sz w:val="21"/>
                <w:szCs w:val="21"/>
                <w:lang w:val="en-US" w:eastAsia="zh-CN" w:bidi="ar"/>
              </w:rPr>
              <w:t>9、设备耐热和耐燃性能符合GB4706.95-2008的要求。</w:t>
            </w:r>
          </w:p>
        </w:tc>
        <w:tc>
          <w:tcPr>
            <w:tcW w:w="552" w:type="pct"/>
            <w:tcBorders>
              <w:top w:val="single" w:color="000000" w:sz="4" w:space="0"/>
              <w:left w:val="single" w:color="000000" w:sz="4" w:space="0"/>
              <w:bottom w:val="single" w:color="000000" w:sz="4" w:space="0"/>
              <w:right w:val="single" w:color="000000" w:sz="4" w:space="0"/>
            </w:tcBorders>
            <w:noWrap/>
            <w:vAlign w:val="center"/>
          </w:tcPr>
          <w:p w14:paraId="6395CAC9">
            <w:pPr>
              <w:spacing w:line="0" w:lineRule="atLeast"/>
              <w:ind w:right="-6" w:rightChars="0"/>
              <w:jc w:val="center"/>
              <w:rPr>
                <w:rFonts w:hint="eastAsia" w:asciiTheme="minorEastAsia" w:hAnsiTheme="minorEastAsia" w:eastAsiaTheme="minorEastAsia" w:cstheme="minorEastAsia"/>
                <w:b/>
                <w:bCs/>
                <w:kern w:val="1"/>
                <w:szCs w:val="21"/>
              </w:rPr>
            </w:pPr>
            <w:r>
              <w:rPr>
                <w:rFonts w:hint="eastAsia" w:ascii="宋体" w:hAnsi="宋体" w:cs="Arial"/>
                <w:sz w:val="24"/>
              </w:rPr>
              <w:t>1</w:t>
            </w:r>
          </w:p>
        </w:tc>
        <w:tc>
          <w:tcPr>
            <w:tcW w:w="794" w:type="pct"/>
            <w:tcBorders>
              <w:top w:val="single" w:color="000000" w:sz="4" w:space="0"/>
              <w:left w:val="single" w:color="000000" w:sz="4" w:space="0"/>
              <w:bottom w:val="single" w:color="000000" w:sz="4" w:space="0"/>
              <w:right w:val="single" w:color="000000" w:sz="4" w:space="0"/>
            </w:tcBorders>
            <w:noWrap/>
            <w:vAlign w:val="center"/>
          </w:tcPr>
          <w:p w14:paraId="6A39F82D">
            <w:pPr>
              <w:spacing w:line="0" w:lineRule="atLeast"/>
              <w:ind w:right="-4" w:rightChars="0"/>
              <w:jc w:val="center"/>
              <w:rPr>
                <w:rFonts w:hint="eastAsia" w:ascii="宋体" w:hAnsi="宋体" w:cs="宋体"/>
                <w:color w:val="auto"/>
                <w:kern w:val="1"/>
              </w:rPr>
            </w:pPr>
            <w:r>
              <w:rPr>
                <w:b/>
                <w:bCs/>
                <w:sz w:val="24"/>
              </w:rPr>
              <w:drawing>
                <wp:inline distT="0" distB="0" distL="114300" distR="114300">
                  <wp:extent cx="539750" cy="450850"/>
                  <wp:effectExtent l="0" t="0" r="12700" b="6350"/>
                  <wp:docPr id="86" name="图片 54" descr="C:\DOCUME~1\ADMINI~1\LOCALS~1\Temp\ksohtml\wpsF6.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图片 54" descr="C:\DOCUME~1\ADMINI~1\LOCALS~1\Temp\ksohtml\wpsF6.tmp.png"/>
                          <pic:cNvPicPr>
                            <a:picLocks noChangeAspect="1"/>
                          </pic:cNvPicPr>
                        </pic:nvPicPr>
                        <pic:blipFill>
                          <a:blip r:embed="rId48"/>
                          <a:stretch>
                            <a:fillRect/>
                          </a:stretch>
                        </pic:blipFill>
                        <pic:spPr>
                          <a:xfrm>
                            <a:off x="0" y="0"/>
                            <a:ext cx="539750" cy="450850"/>
                          </a:xfrm>
                          <a:prstGeom prst="rect">
                            <a:avLst/>
                          </a:prstGeom>
                          <a:noFill/>
                          <a:ln>
                            <a:noFill/>
                          </a:ln>
                        </pic:spPr>
                      </pic:pic>
                    </a:graphicData>
                  </a:graphic>
                </wp:inline>
              </w:drawing>
            </w:r>
          </w:p>
        </w:tc>
      </w:tr>
      <w:tr w14:paraId="1917D403">
        <w:tblPrEx>
          <w:tblCellMar>
            <w:top w:w="0" w:type="dxa"/>
            <w:left w:w="108" w:type="dxa"/>
            <w:bottom w:w="0" w:type="dxa"/>
            <w:right w:w="108" w:type="dxa"/>
          </w:tblCellMar>
        </w:tblPrEx>
        <w:trPr>
          <w:trHeight w:val="23" w:hRule="atLeast"/>
          <w:jc w:val="center"/>
        </w:trPr>
        <w:tc>
          <w:tcPr>
            <w:tcW w:w="320" w:type="pct"/>
            <w:tcBorders>
              <w:top w:val="single" w:color="000000" w:sz="4" w:space="0"/>
              <w:left w:val="single" w:color="000000" w:sz="4" w:space="0"/>
              <w:bottom w:val="single" w:color="000000" w:sz="4" w:space="0"/>
              <w:right w:val="single" w:color="000000" w:sz="4" w:space="0"/>
            </w:tcBorders>
            <w:noWrap/>
            <w:vAlign w:val="center"/>
          </w:tcPr>
          <w:p w14:paraId="02120B5E">
            <w:pPr>
              <w:spacing w:line="360" w:lineRule="auto"/>
              <w:jc w:val="center"/>
              <w:rPr>
                <w:rFonts w:hint="eastAsia" w:ascii="宋体" w:hAnsi="宋体" w:cs="宋体"/>
                <w:b/>
                <w:bCs/>
                <w:sz w:val="24"/>
                <w:szCs w:val="24"/>
                <w:lang w:val="en-US" w:eastAsia="zh-CN"/>
              </w:rPr>
            </w:pPr>
            <w:r>
              <w:rPr>
                <w:rFonts w:hint="eastAsia" w:ascii="宋体" w:hAnsi="宋体"/>
                <w:sz w:val="24"/>
                <w:lang w:val="en-US" w:eastAsia="zh-CN"/>
              </w:rPr>
              <w:t>5</w:t>
            </w:r>
          </w:p>
        </w:tc>
        <w:tc>
          <w:tcPr>
            <w:tcW w:w="3332" w:type="pct"/>
            <w:tcBorders>
              <w:top w:val="single" w:color="000000" w:sz="4" w:space="0"/>
              <w:left w:val="single" w:color="000000" w:sz="4" w:space="0"/>
              <w:bottom w:val="single" w:color="000000" w:sz="4" w:space="0"/>
              <w:right w:val="single" w:color="000000" w:sz="4" w:space="0"/>
            </w:tcBorders>
            <w:noWrap/>
            <w:vAlign w:val="center"/>
          </w:tcPr>
          <w:p w14:paraId="7D9EB2A9">
            <w:pPr>
              <w:spacing w:line="320" w:lineRule="exact"/>
              <w:rPr>
                <w:rFonts w:ascii="宋体" w:hAnsi="宋体"/>
                <w:b/>
                <w:bCs/>
                <w:sz w:val="24"/>
              </w:rPr>
            </w:pPr>
            <w:r>
              <w:rPr>
                <w:rFonts w:hint="eastAsia" w:ascii="宋体" w:hAnsi="宋体"/>
                <w:b/>
                <w:bCs/>
                <w:sz w:val="24"/>
              </w:rPr>
              <w:t>风柜减震器</w:t>
            </w:r>
          </w:p>
          <w:p w14:paraId="01F3229D">
            <w:pPr>
              <w:spacing w:line="320" w:lineRule="exact"/>
              <w:ind w:right="-6"/>
              <w:rPr>
                <w:rFonts w:ascii="宋体" w:hAnsi="宋体"/>
                <w:sz w:val="24"/>
              </w:rPr>
            </w:pPr>
            <w:r>
              <w:rPr>
                <w:rFonts w:hint="eastAsia" w:ascii="宋体" w:hAnsi="宋体"/>
                <w:sz w:val="24"/>
              </w:rPr>
              <w:t>说明：机械式，加强型弹簧。</w:t>
            </w:r>
          </w:p>
          <w:p w14:paraId="2B9BF131">
            <w:pPr>
              <w:spacing w:line="320" w:lineRule="exact"/>
              <w:rPr>
                <w:rFonts w:hint="eastAsia" w:cs="新宋体" w:asciiTheme="minorEastAsia" w:hAnsiTheme="minorEastAsia" w:eastAsiaTheme="minorEastAsia"/>
                <w:sz w:val="24"/>
                <w:szCs w:val="24"/>
              </w:rPr>
            </w:pPr>
            <w:r>
              <w:rPr>
                <w:rFonts w:hint="eastAsia" w:ascii="宋体" w:hAnsi="宋体"/>
                <w:sz w:val="24"/>
              </w:rPr>
              <w:t>规格：1T</w:t>
            </w:r>
          </w:p>
        </w:tc>
        <w:tc>
          <w:tcPr>
            <w:tcW w:w="552" w:type="pct"/>
            <w:tcBorders>
              <w:top w:val="single" w:color="000000" w:sz="4" w:space="0"/>
              <w:left w:val="single" w:color="000000" w:sz="4" w:space="0"/>
              <w:bottom w:val="single" w:color="000000" w:sz="4" w:space="0"/>
              <w:right w:val="single" w:color="000000" w:sz="4" w:space="0"/>
            </w:tcBorders>
            <w:noWrap/>
            <w:vAlign w:val="center"/>
          </w:tcPr>
          <w:p w14:paraId="17D4138B">
            <w:pPr>
              <w:spacing w:line="320" w:lineRule="exact"/>
              <w:ind w:right="-6" w:rightChars="0"/>
              <w:jc w:val="center"/>
              <w:rPr>
                <w:rFonts w:hint="eastAsia" w:asciiTheme="minorEastAsia" w:hAnsiTheme="minorEastAsia" w:eastAsiaTheme="minorEastAsia" w:cstheme="minorEastAsia"/>
                <w:b/>
                <w:bCs/>
                <w:kern w:val="1"/>
                <w:szCs w:val="21"/>
              </w:rPr>
            </w:pPr>
            <w:r>
              <w:rPr>
                <w:rFonts w:hint="eastAsia" w:ascii="宋体" w:hAnsi="宋体" w:cs="Arial"/>
                <w:sz w:val="24"/>
              </w:rPr>
              <w:t>4</w:t>
            </w:r>
          </w:p>
        </w:tc>
        <w:tc>
          <w:tcPr>
            <w:tcW w:w="794" w:type="pct"/>
            <w:tcBorders>
              <w:top w:val="single" w:color="000000" w:sz="4" w:space="0"/>
              <w:left w:val="single" w:color="000000" w:sz="4" w:space="0"/>
              <w:bottom w:val="single" w:color="000000" w:sz="4" w:space="0"/>
              <w:right w:val="single" w:color="000000" w:sz="4" w:space="0"/>
            </w:tcBorders>
            <w:noWrap/>
            <w:vAlign w:val="center"/>
          </w:tcPr>
          <w:p w14:paraId="0B5722A0">
            <w:pPr>
              <w:jc w:val="center"/>
              <w:rPr>
                <w:rFonts w:hint="eastAsia" w:ascii="宋体" w:hAnsi="宋体" w:cs="宋体"/>
                <w:color w:val="auto"/>
                <w:kern w:val="1"/>
              </w:rPr>
            </w:pPr>
            <w:r>
              <w:rPr>
                <w:rFonts w:ascii="宋体" w:hAnsi="宋体"/>
                <w:color w:val="FF0000"/>
                <w:sz w:val="24"/>
              </w:rPr>
              <w:drawing>
                <wp:inline distT="0" distB="0" distL="114300" distR="114300">
                  <wp:extent cx="558800" cy="374650"/>
                  <wp:effectExtent l="0" t="0" r="12700" b="6350"/>
                  <wp:docPr id="88" name="图片 55" descr="C:\DOCUME~1\ADMINI~1\LOCALS~1\Temp\ksohtml\wpsF7.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55" descr="C:\DOCUME~1\ADMINI~1\LOCALS~1\Temp\ksohtml\wpsF7.tmp.png"/>
                          <pic:cNvPicPr>
                            <a:picLocks noChangeAspect="1"/>
                          </pic:cNvPicPr>
                        </pic:nvPicPr>
                        <pic:blipFill>
                          <a:blip r:embed="rId49"/>
                          <a:stretch>
                            <a:fillRect/>
                          </a:stretch>
                        </pic:blipFill>
                        <pic:spPr>
                          <a:xfrm>
                            <a:off x="0" y="0"/>
                            <a:ext cx="558800" cy="374650"/>
                          </a:xfrm>
                          <a:prstGeom prst="rect">
                            <a:avLst/>
                          </a:prstGeom>
                          <a:noFill/>
                          <a:ln>
                            <a:noFill/>
                          </a:ln>
                        </pic:spPr>
                      </pic:pic>
                    </a:graphicData>
                  </a:graphic>
                </wp:inline>
              </w:drawing>
            </w:r>
          </w:p>
        </w:tc>
      </w:tr>
      <w:tr w14:paraId="601B2EAD">
        <w:tblPrEx>
          <w:tblCellMar>
            <w:top w:w="0" w:type="dxa"/>
            <w:left w:w="108" w:type="dxa"/>
            <w:bottom w:w="0" w:type="dxa"/>
            <w:right w:w="108" w:type="dxa"/>
          </w:tblCellMar>
        </w:tblPrEx>
        <w:trPr>
          <w:trHeight w:val="23" w:hRule="atLeast"/>
          <w:jc w:val="center"/>
        </w:trPr>
        <w:tc>
          <w:tcPr>
            <w:tcW w:w="320" w:type="pct"/>
            <w:tcBorders>
              <w:top w:val="single" w:color="000000" w:sz="4" w:space="0"/>
              <w:left w:val="single" w:color="000000" w:sz="4" w:space="0"/>
              <w:bottom w:val="single" w:color="000000" w:sz="4" w:space="0"/>
              <w:right w:val="single" w:color="000000" w:sz="4" w:space="0"/>
            </w:tcBorders>
            <w:noWrap/>
            <w:vAlign w:val="center"/>
          </w:tcPr>
          <w:p w14:paraId="58D4137B">
            <w:pPr>
              <w:spacing w:line="360" w:lineRule="auto"/>
              <w:jc w:val="center"/>
              <w:rPr>
                <w:rFonts w:hint="eastAsia" w:ascii="宋体" w:hAnsi="宋体" w:cs="宋体"/>
                <w:b/>
                <w:bCs/>
                <w:sz w:val="24"/>
                <w:szCs w:val="24"/>
                <w:lang w:val="en-US" w:eastAsia="zh-CN"/>
              </w:rPr>
            </w:pPr>
            <w:r>
              <w:rPr>
                <w:rFonts w:hint="eastAsia" w:ascii="宋体" w:hAnsi="宋体"/>
                <w:sz w:val="24"/>
                <w:lang w:val="en-US" w:eastAsia="zh-CN"/>
              </w:rPr>
              <w:t>6</w:t>
            </w:r>
          </w:p>
        </w:tc>
        <w:tc>
          <w:tcPr>
            <w:tcW w:w="3332" w:type="pct"/>
            <w:tcBorders>
              <w:top w:val="single" w:color="000000" w:sz="4" w:space="0"/>
              <w:left w:val="single" w:color="000000" w:sz="4" w:space="0"/>
              <w:bottom w:val="single" w:color="000000" w:sz="4" w:space="0"/>
              <w:right w:val="single" w:color="000000" w:sz="4" w:space="0"/>
            </w:tcBorders>
            <w:noWrap/>
            <w:vAlign w:val="center"/>
          </w:tcPr>
          <w:p w14:paraId="6339526E">
            <w:pPr>
              <w:keepLines/>
              <w:spacing w:line="320" w:lineRule="exact"/>
              <w:ind w:right="-6"/>
              <w:rPr>
                <w:rFonts w:ascii="宋体" w:hAnsi="宋体"/>
                <w:b/>
                <w:bCs/>
                <w:sz w:val="24"/>
              </w:rPr>
            </w:pPr>
            <w:r>
              <w:rPr>
                <w:rFonts w:hint="eastAsia" w:ascii="宋体" w:hAnsi="宋体"/>
                <w:b/>
                <w:bCs/>
                <w:sz w:val="24"/>
              </w:rPr>
              <w:t>风柜净化器支架</w:t>
            </w:r>
          </w:p>
          <w:p w14:paraId="39441453">
            <w:pPr>
              <w:keepLines/>
              <w:spacing w:line="320" w:lineRule="exact"/>
              <w:ind w:right="-6" w:rightChars="0"/>
              <w:rPr>
                <w:rFonts w:hint="eastAsia" w:cs="新宋体" w:asciiTheme="minorEastAsia" w:hAnsiTheme="minorEastAsia" w:eastAsiaTheme="minorEastAsia"/>
                <w:sz w:val="24"/>
                <w:szCs w:val="24"/>
              </w:rPr>
            </w:pPr>
            <w:r>
              <w:rPr>
                <w:rFonts w:hint="eastAsia" w:ascii="宋体" w:hAnsi="宋体"/>
                <w:sz w:val="24"/>
              </w:rPr>
              <w:t>说明：与风柜配套</w:t>
            </w:r>
          </w:p>
        </w:tc>
        <w:tc>
          <w:tcPr>
            <w:tcW w:w="552" w:type="pct"/>
            <w:tcBorders>
              <w:top w:val="single" w:color="000000" w:sz="4" w:space="0"/>
              <w:left w:val="single" w:color="000000" w:sz="4" w:space="0"/>
              <w:bottom w:val="single" w:color="000000" w:sz="4" w:space="0"/>
              <w:right w:val="single" w:color="000000" w:sz="4" w:space="0"/>
            </w:tcBorders>
            <w:noWrap/>
            <w:vAlign w:val="center"/>
          </w:tcPr>
          <w:p w14:paraId="17BF9814">
            <w:pPr>
              <w:spacing w:line="320" w:lineRule="exact"/>
              <w:ind w:right="-6" w:rightChars="0"/>
              <w:jc w:val="center"/>
              <w:rPr>
                <w:rFonts w:hint="eastAsia" w:asciiTheme="minorEastAsia" w:hAnsiTheme="minorEastAsia" w:eastAsiaTheme="minorEastAsia" w:cstheme="minorEastAsia"/>
                <w:b/>
                <w:bCs/>
                <w:kern w:val="1"/>
                <w:szCs w:val="21"/>
              </w:rPr>
            </w:pPr>
            <w:r>
              <w:rPr>
                <w:rFonts w:hint="eastAsia" w:ascii="宋体" w:hAnsi="宋体" w:cs="Arial"/>
                <w:sz w:val="24"/>
                <w:lang w:val="en-US" w:eastAsia="zh-CN"/>
              </w:rPr>
              <w:t>2</w:t>
            </w:r>
          </w:p>
        </w:tc>
        <w:tc>
          <w:tcPr>
            <w:tcW w:w="794" w:type="pct"/>
            <w:tcBorders>
              <w:top w:val="single" w:color="000000" w:sz="4" w:space="0"/>
              <w:left w:val="single" w:color="000000" w:sz="4" w:space="0"/>
              <w:bottom w:val="single" w:color="000000" w:sz="4" w:space="0"/>
              <w:right w:val="single" w:color="000000" w:sz="4" w:space="0"/>
            </w:tcBorders>
            <w:noWrap/>
            <w:vAlign w:val="center"/>
          </w:tcPr>
          <w:p w14:paraId="6DEEEEF9">
            <w:pPr>
              <w:spacing w:line="0" w:lineRule="atLeast"/>
              <w:ind w:right="-4" w:rightChars="0"/>
              <w:jc w:val="center"/>
              <w:rPr>
                <w:rFonts w:hint="eastAsia" w:ascii="宋体" w:hAnsi="宋体" w:cs="宋体"/>
                <w:color w:val="auto"/>
                <w:kern w:val="1"/>
              </w:rPr>
            </w:pPr>
            <w:r>
              <w:drawing>
                <wp:inline distT="0" distB="0" distL="114300" distR="114300">
                  <wp:extent cx="562610" cy="420370"/>
                  <wp:effectExtent l="0" t="0" r="8890" b="17780"/>
                  <wp:docPr id="90" name="图片 56" descr="clipboard/drawings/NU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56" descr="clipboard/drawings/NULL"/>
                          <pic:cNvPicPr>
                            <a:picLocks noChangeAspect="1"/>
                          </pic:cNvPicPr>
                        </pic:nvPicPr>
                        <pic:blipFill>
                          <a:blip r:embed="rId50"/>
                          <a:stretch>
                            <a:fillRect/>
                          </a:stretch>
                        </pic:blipFill>
                        <pic:spPr>
                          <a:xfrm>
                            <a:off x="0" y="0"/>
                            <a:ext cx="562610" cy="420370"/>
                          </a:xfrm>
                          <a:prstGeom prst="rect">
                            <a:avLst/>
                          </a:prstGeom>
                          <a:noFill/>
                          <a:ln>
                            <a:noFill/>
                          </a:ln>
                        </pic:spPr>
                      </pic:pic>
                    </a:graphicData>
                  </a:graphic>
                </wp:inline>
              </w:drawing>
            </w:r>
          </w:p>
        </w:tc>
      </w:tr>
      <w:tr w14:paraId="420AC9BC">
        <w:tblPrEx>
          <w:tblCellMar>
            <w:top w:w="0" w:type="dxa"/>
            <w:left w:w="108" w:type="dxa"/>
            <w:bottom w:w="0" w:type="dxa"/>
            <w:right w:w="108" w:type="dxa"/>
          </w:tblCellMar>
        </w:tblPrEx>
        <w:trPr>
          <w:trHeight w:val="23" w:hRule="atLeast"/>
          <w:jc w:val="center"/>
        </w:trPr>
        <w:tc>
          <w:tcPr>
            <w:tcW w:w="320" w:type="pct"/>
            <w:tcBorders>
              <w:top w:val="single" w:color="000000" w:sz="4" w:space="0"/>
              <w:left w:val="single" w:color="000000" w:sz="4" w:space="0"/>
              <w:bottom w:val="single" w:color="000000" w:sz="4" w:space="0"/>
              <w:right w:val="single" w:color="000000" w:sz="4" w:space="0"/>
            </w:tcBorders>
            <w:noWrap/>
            <w:vAlign w:val="center"/>
          </w:tcPr>
          <w:p w14:paraId="79E7C77F">
            <w:pPr>
              <w:spacing w:line="360" w:lineRule="auto"/>
              <w:jc w:val="center"/>
              <w:rPr>
                <w:rFonts w:hint="eastAsia" w:ascii="宋体" w:hAnsi="宋体" w:cs="宋体"/>
                <w:b/>
                <w:bCs/>
                <w:sz w:val="24"/>
                <w:szCs w:val="24"/>
                <w:lang w:val="en-US" w:eastAsia="zh-CN"/>
              </w:rPr>
            </w:pPr>
            <w:r>
              <w:rPr>
                <w:rFonts w:hint="eastAsia" w:ascii="宋体" w:hAnsi="宋体"/>
                <w:sz w:val="24"/>
                <w:lang w:val="en-US" w:eastAsia="zh-CN"/>
              </w:rPr>
              <w:t>7</w:t>
            </w:r>
          </w:p>
        </w:tc>
        <w:tc>
          <w:tcPr>
            <w:tcW w:w="3332" w:type="pct"/>
            <w:tcBorders>
              <w:top w:val="single" w:color="000000" w:sz="4" w:space="0"/>
              <w:left w:val="single" w:color="000000" w:sz="4" w:space="0"/>
              <w:bottom w:val="single" w:color="000000" w:sz="4" w:space="0"/>
              <w:right w:val="single" w:color="000000" w:sz="4" w:space="0"/>
            </w:tcBorders>
            <w:noWrap/>
            <w:vAlign w:val="center"/>
          </w:tcPr>
          <w:p w14:paraId="44F49BF1">
            <w:pPr>
              <w:keepLines/>
              <w:spacing w:line="320" w:lineRule="exact"/>
              <w:ind w:right="-6" w:rightChars="0"/>
              <w:rPr>
                <w:rFonts w:hint="eastAsia" w:ascii="宋体" w:hAnsi="宋体" w:eastAsia="宋体" w:cs="宋体"/>
                <w:b/>
                <w:bCs/>
                <w:i w:val="0"/>
                <w:iCs w:val="0"/>
                <w:color w:val="auto"/>
                <w:kern w:val="0"/>
                <w:sz w:val="22"/>
                <w:szCs w:val="22"/>
                <w:u w:val="none"/>
                <w:lang w:val="en-US" w:eastAsia="zh-CN" w:bidi="ar"/>
              </w:rPr>
            </w:pPr>
            <w:r>
              <w:rPr>
                <w:rFonts w:hint="eastAsia" w:ascii="宋体" w:hAnsi="宋体" w:eastAsia="宋体" w:cs="宋体"/>
                <w:b/>
                <w:bCs/>
                <w:i w:val="0"/>
                <w:iCs w:val="0"/>
                <w:color w:val="auto"/>
                <w:kern w:val="0"/>
                <w:sz w:val="22"/>
                <w:szCs w:val="22"/>
                <w:u w:val="none"/>
                <w:lang w:val="en-US" w:eastAsia="zh-CN" w:bidi="ar"/>
              </w:rPr>
              <w:t>不锈钢烟道防火阀</w:t>
            </w:r>
          </w:p>
          <w:p w14:paraId="0291CE41">
            <w:pPr>
              <w:keepLines/>
              <w:spacing w:line="320" w:lineRule="exact"/>
              <w:ind w:right="-6" w:rightChars="0"/>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说明：熔点150℃</w:t>
            </w:r>
          </w:p>
          <w:p w14:paraId="77CDF474">
            <w:pPr>
              <w:keepLines/>
              <w:spacing w:line="320" w:lineRule="exact"/>
              <w:ind w:right="-6" w:rightChars="0"/>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(尺寸)：根据实际定制</w:t>
            </w:r>
          </w:p>
          <w:p w14:paraId="04EE0500">
            <w:pPr>
              <w:keepLines/>
              <w:spacing w:line="320" w:lineRule="exact"/>
              <w:ind w:right="-6" w:rightChars="0"/>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-选用不锈钢板制作；</w:t>
            </w:r>
          </w:p>
          <w:p w14:paraId="76B04939">
            <w:pPr>
              <w:keepLines/>
              <w:spacing w:line="320" w:lineRule="exact"/>
              <w:ind w:right="-6" w:rightChars="0"/>
              <w:rPr>
                <w:rFonts w:hint="eastAsia" w:cs="新宋体" w:asciiTheme="minorEastAsia" w:hAnsiTheme="minorEastAsia" w:eastAsiaTheme="minorEastAsia"/>
                <w:sz w:val="24"/>
                <w:szCs w:val="24"/>
              </w:rPr>
            </w:pPr>
            <w:r>
              <w:rPr>
                <w:rFonts w:hint="eastAsia" w:ascii="宋体" w:hAnsi="宋体" w:eastAsia="宋体" w:cs="宋体"/>
                <w:i w:val="0"/>
                <w:iCs w:val="0"/>
                <w:color w:val="auto"/>
                <w:kern w:val="0"/>
                <w:sz w:val="21"/>
                <w:szCs w:val="21"/>
                <w:u w:val="none"/>
                <w:lang w:val="en-US" w:eastAsia="zh-CN" w:bidi="ar"/>
              </w:rPr>
              <w:t>-罩体δ=2.0mm，实厚δ≥1.78mm</w:t>
            </w:r>
            <w:r>
              <w:rPr>
                <w:rFonts w:hint="eastAsia" w:ascii="宋体" w:hAnsi="宋体" w:eastAsia="宋体" w:cs="宋体"/>
                <w:i w:val="0"/>
                <w:iCs w:val="0"/>
                <w:color w:val="auto"/>
                <w:kern w:val="0"/>
                <w:sz w:val="18"/>
                <w:szCs w:val="18"/>
                <w:u w:val="none"/>
                <w:lang w:val="en-US" w:eastAsia="zh-CN" w:bidi="ar"/>
              </w:rPr>
              <w:t>；</w:t>
            </w:r>
          </w:p>
        </w:tc>
        <w:tc>
          <w:tcPr>
            <w:tcW w:w="552" w:type="pct"/>
            <w:tcBorders>
              <w:top w:val="single" w:color="000000" w:sz="4" w:space="0"/>
              <w:left w:val="single" w:color="000000" w:sz="4" w:space="0"/>
              <w:bottom w:val="single" w:color="000000" w:sz="4" w:space="0"/>
              <w:right w:val="single" w:color="000000" w:sz="4" w:space="0"/>
            </w:tcBorders>
            <w:noWrap/>
            <w:vAlign w:val="center"/>
          </w:tcPr>
          <w:p w14:paraId="352199F0">
            <w:pPr>
              <w:spacing w:line="320" w:lineRule="exact"/>
              <w:ind w:right="-6" w:rightChars="0"/>
              <w:jc w:val="center"/>
              <w:rPr>
                <w:rFonts w:hint="eastAsia" w:asciiTheme="minorEastAsia" w:hAnsiTheme="minorEastAsia" w:eastAsiaTheme="minorEastAsia" w:cstheme="minorEastAsia"/>
                <w:b/>
                <w:bCs/>
                <w:kern w:val="1"/>
                <w:szCs w:val="21"/>
              </w:rPr>
            </w:pPr>
            <w:r>
              <w:rPr>
                <w:rFonts w:hint="eastAsia" w:ascii="宋体" w:hAnsi="宋体" w:cs="Arial"/>
                <w:sz w:val="24"/>
                <w:lang w:val="en-US" w:eastAsia="zh-CN"/>
              </w:rPr>
              <w:t>1</w:t>
            </w:r>
          </w:p>
        </w:tc>
        <w:tc>
          <w:tcPr>
            <w:tcW w:w="794" w:type="pct"/>
            <w:tcBorders>
              <w:top w:val="single" w:color="000000" w:sz="4" w:space="0"/>
              <w:left w:val="single" w:color="000000" w:sz="4" w:space="0"/>
              <w:bottom w:val="single" w:color="000000" w:sz="4" w:space="0"/>
              <w:right w:val="single" w:color="000000" w:sz="4" w:space="0"/>
            </w:tcBorders>
            <w:noWrap/>
            <w:vAlign w:val="center"/>
          </w:tcPr>
          <w:p w14:paraId="07CB9817">
            <w:pPr>
              <w:spacing w:line="0" w:lineRule="atLeast"/>
              <w:ind w:right="-4" w:rightChars="0"/>
              <w:jc w:val="center"/>
              <w:rPr>
                <w:rFonts w:hint="eastAsia" w:ascii="宋体" w:hAnsi="宋体" w:cs="宋体"/>
                <w:color w:val="auto"/>
                <w:kern w:val="1"/>
              </w:rPr>
            </w:pP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70528" behindDoc="0" locked="0" layoutInCell="1" allowOverlap="1">
                  <wp:simplePos x="0" y="0"/>
                  <wp:positionH relativeFrom="column">
                    <wp:posOffset>185420</wp:posOffset>
                  </wp:positionH>
                  <wp:positionV relativeFrom="paragraph">
                    <wp:posOffset>220980</wp:posOffset>
                  </wp:positionV>
                  <wp:extent cx="314960" cy="333375"/>
                  <wp:effectExtent l="0" t="0" r="8890" b="9525"/>
                  <wp:wrapNone/>
                  <wp:docPr id="92" name="图片_254_SpCnt_1"/>
                  <wp:cNvGraphicFramePr/>
                  <a:graphic xmlns:a="http://schemas.openxmlformats.org/drawingml/2006/main">
                    <a:graphicData uri="http://schemas.openxmlformats.org/drawingml/2006/picture">
                      <pic:pic xmlns:pic="http://schemas.openxmlformats.org/drawingml/2006/picture">
                        <pic:nvPicPr>
                          <pic:cNvPr id="92" name="图片_254_SpCnt_1"/>
                          <pic:cNvPicPr/>
                        </pic:nvPicPr>
                        <pic:blipFill>
                          <a:blip r:embed="rId51"/>
                          <a:stretch>
                            <a:fillRect/>
                          </a:stretch>
                        </pic:blipFill>
                        <pic:spPr>
                          <a:xfrm>
                            <a:off x="0" y="0"/>
                            <a:ext cx="314960" cy="333375"/>
                          </a:xfrm>
                          <a:prstGeom prst="rect">
                            <a:avLst/>
                          </a:prstGeom>
                          <a:noFill/>
                          <a:ln>
                            <a:noFill/>
                          </a:ln>
                        </pic:spPr>
                      </pic:pic>
                    </a:graphicData>
                  </a:graphic>
                </wp:anchor>
              </w:drawing>
            </w:r>
          </w:p>
        </w:tc>
      </w:tr>
      <w:tr w14:paraId="66DA65A4">
        <w:tblPrEx>
          <w:tblCellMar>
            <w:top w:w="0" w:type="dxa"/>
            <w:left w:w="108" w:type="dxa"/>
            <w:bottom w:w="0" w:type="dxa"/>
            <w:right w:w="108" w:type="dxa"/>
          </w:tblCellMar>
        </w:tblPrEx>
        <w:trPr>
          <w:trHeight w:val="23" w:hRule="atLeast"/>
          <w:jc w:val="center"/>
        </w:trPr>
        <w:tc>
          <w:tcPr>
            <w:tcW w:w="5000" w:type="pct"/>
            <w:gridSpan w:val="4"/>
            <w:tcBorders>
              <w:top w:val="single" w:color="000000" w:sz="4" w:space="0"/>
              <w:left w:val="single" w:color="000000" w:sz="4" w:space="0"/>
              <w:bottom w:val="single" w:color="000000" w:sz="4" w:space="0"/>
              <w:right w:val="single" w:color="000000" w:sz="4" w:space="0"/>
            </w:tcBorders>
            <w:noWrap/>
            <w:vAlign w:val="center"/>
          </w:tcPr>
          <w:p w14:paraId="3B8820E7">
            <w:pPr>
              <w:spacing w:line="0" w:lineRule="atLeast"/>
              <w:ind w:right="-4" w:rightChars="0"/>
              <w:jc w:val="both"/>
              <w:rPr>
                <w:rFonts w:hint="eastAsia" w:ascii="宋体" w:hAnsi="宋体" w:eastAsia="宋体" w:cs="宋体"/>
                <w:i w:val="0"/>
                <w:iCs w:val="0"/>
                <w:color w:val="auto"/>
                <w:kern w:val="0"/>
                <w:sz w:val="18"/>
                <w:szCs w:val="18"/>
                <w:u w:val="none"/>
                <w:bdr w:val="single" w:color="000000" w:sz="4" w:space="0"/>
                <w:lang w:val="en-US" w:eastAsia="zh-CN" w:bidi="ar"/>
              </w:rPr>
            </w:pPr>
            <w:r>
              <w:rPr>
                <w:rFonts w:hint="eastAsia" w:ascii="宋体" w:hAnsi="宋体" w:cs="宋体"/>
                <w:i w:val="0"/>
                <w:iCs w:val="0"/>
                <w:color w:val="auto"/>
                <w:kern w:val="0"/>
                <w:sz w:val="18"/>
                <w:szCs w:val="18"/>
                <w:u w:val="none"/>
                <w:bdr w:val="single" w:color="000000" w:sz="4" w:space="0"/>
                <w:lang w:val="en-US" w:eastAsia="zh-CN" w:bidi="ar"/>
              </w:rPr>
              <w:t>注：允许设备尺寸有</w:t>
            </w:r>
            <w:r>
              <w:rPr>
                <w:rFonts w:hint="eastAsia" w:ascii="微软雅黑" w:hAnsi="微软雅黑" w:eastAsia="微软雅黑" w:cs="微软雅黑"/>
                <w:i w:val="0"/>
                <w:iCs w:val="0"/>
                <w:color w:val="auto"/>
                <w:kern w:val="0"/>
                <w:sz w:val="18"/>
                <w:szCs w:val="18"/>
                <w:u w:val="none"/>
                <w:bdr w:val="single" w:color="000000" w:sz="4" w:space="0"/>
                <w:lang w:val="en-US" w:eastAsia="zh-CN" w:bidi="ar"/>
              </w:rPr>
              <w:t>±</w:t>
            </w:r>
            <w:r>
              <w:rPr>
                <w:rFonts w:hint="eastAsia" w:ascii="宋体" w:hAnsi="宋体" w:cs="宋体"/>
                <w:i w:val="0"/>
                <w:iCs w:val="0"/>
                <w:color w:val="auto"/>
                <w:kern w:val="0"/>
                <w:sz w:val="18"/>
                <w:szCs w:val="18"/>
                <w:u w:val="none"/>
                <w:bdr w:val="single" w:color="000000" w:sz="4" w:space="0"/>
                <w:lang w:val="en-US" w:eastAsia="zh-CN" w:bidi="ar"/>
              </w:rPr>
              <w:t>100mm的偏差</w:t>
            </w:r>
          </w:p>
        </w:tc>
      </w:tr>
    </w:tbl>
    <w:p w14:paraId="0A9B30C7">
      <w:pPr>
        <w:autoSpaceDE w:val="0"/>
        <w:autoSpaceDN w:val="0"/>
        <w:adjustRightInd w:val="0"/>
        <w:snapToGrid w:val="0"/>
        <w:spacing w:after="0" w:line="360" w:lineRule="auto"/>
        <w:jc w:val="right"/>
        <w:rPr>
          <w:rFonts w:hint="eastAsia" w:asciiTheme="minorEastAsia" w:hAnsiTheme="minorEastAsia" w:eastAsiaTheme="minorEastAsia" w:cstheme="minorEastAsia"/>
          <w:b/>
          <w:snapToGrid w:val="0"/>
          <w:color w:val="000000" w:themeColor="text1"/>
          <w:kern w:val="0"/>
          <w:sz w:val="24"/>
          <w:lang w:val="en-US" w:eastAsia="zh-CN"/>
          <w14:textFill>
            <w14:solidFill>
              <w14:schemeClr w14:val="tx1"/>
            </w14:solidFill>
          </w14:textFill>
        </w:rPr>
      </w:pPr>
    </w:p>
    <w:p w14:paraId="12A0A1B3">
      <w:pPr>
        <w:autoSpaceDE w:val="0"/>
        <w:autoSpaceDN w:val="0"/>
        <w:adjustRightInd w:val="0"/>
        <w:snapToGrid w:val="0"/>
        <w:spacing w:after="0" w:line="360" w:lineRule="auto"/>
        <w:jc w:val="left"/>
        <w:rPr>
          <w:rFonts w:hint="eastAsia" w:asciiTheme="minorEastAsia" w:hAnsiTheme="minorEastAsia" w:eastAsiaTheme="minorEastAsia" w:cstheme="minorEastAsia"/>
          <w:b/>
          <w:snapToGrid w:val="0"/>
          <w:color w:val="000000" w:themeColor="text1"/>
          <w:kern w:val="0"/>
          <w:sz w:val="24"/>
          <w:lang w:val="en-US" w:eastAsia="zh-CN"/>
          <w14:textFill>
            <w14:solidFill>
              <w14:schemeClr w14:val="tx1"/>
            </w14:solidFill>
          </w14:textFill>
        </w:rPr>
      </w:pPr>
    </w:p>
    <w:p w14:paraId="187607F4">
      <w:pPr>
        <w:autoSpaceDE w:val="0"/>
        <w:autoSpaceDN w:val="0"/>
        <w:adjustRightInd w:val="0"/>
        <w:snapToGrid w:val="0"/>
        <w:spacing w:after="0"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b/>
          <w:snapToGrid w:val="0"/>
          <w:color w:val="000000" w:themeColor="text1"/>
          <w:kern w:val="0"/>
          <w:sz w:val="24"/>
          <w:lang w:val="en-US" w:eastAsia="zh-CN"/>
          <w14:textFill>
            <w14:solidFill>
              <w14:schemeClr w14:val="tx1"/>
            </w14:solidFill>
          </w14:textFill>
        </w:rPr>
        <w:t>三</w:t>
      </w:r>
      <w:r>
        <w:rPr>
          <w:rFonts w:hint="eastAsia" w:asciiTheme="minorEastAsia" w:hAnsiTheme="minorEastAsia" w:eastAsiaTheme="minorEastAsia" w:cstheme="minorEastAsia"/>
          <w:b/>
          <w:snapToGrid w:val="0"/>
          <w:color w:val="000000" w:themeColor="text1"/>
          <w:kern w:val="0"/>
          <w:sz w:val="24"/>
          <w14:textFill>
            <w14:solidFill>
              <w14:schemeClr w14:val="tx1"/>
            </w14:solidFill>
          </w14:textFill>
        </w:rPr>
        <w:t>、</w:t>
      </w:r>
      <w:r>
        <w:rPr>
          <w:rFonts w:hint="eastAsia" w:asciiTheme="minorEastAsia" w:hAnsiTheme="minorEastAsia" w:eastAsiaTheme="minorEastAsia" w:cstheme="minorEastAsia"/>
          <w:b/>
          <w:snapToGrid w:val="0"/>
          <w:color w:val="000000" w:themeColor="text1"/>
          <w:kern w:val="0"/>
          <w:sz w:val="24"/>
          <w:lang w:val="en-US" w:eastAsia="zh-CN"/>
          <w14:textFill>
            <w14:solidFill>
              <w14:schemeClr w14:val="tx1"/>
            </w14:solidFill>
          </w14:textFill>
        </w:rPr>
        <w:t>商务需求</w:t>
      </w:r>
    </w:p>
    <w:p w14:paraId="63FBEABF">
      <w:pPr>
        <w:keepNext w:val="0"/>
        <w:keepLines w:val="0"/>
        <w:pageBreakBefore w:val="0"/>
        <w:widowControl w:val="0"/>
        <w:kinsoku/>
        <w:wordWrap/>
        <w:overflowPunct/>
        <w:topLinePunct w:val="0"/>
        <w:autoSpaceDE w:val="0"/>
        <w:autoSpaceDN w:val="0"/>
        <w:bidi w:val="0"/>
        <w:adjustRightInd w:val="0"/>
        <w:snapToGrid w:val="0"/>
        <w:spacing w:after="0" w:line="360" w:lineRule="auto"/>
        <w:ind w:firstLine="480" w:firstLineChars="200"/>
        <w:jc w:val="left"/>
        <w:textAlignment w:val="auto"/>
        <w:rPr>
          <w:rFonts w:hint="eastAsia" w:asciiTheme="minorEastAsia" w:hAnsiTheme="minorEastAsia" w:eastAsiaTheme="minorEastAsia" w:cstheme="minorEastAsia"/>
          <w:snapToGrid w:val="0"/>
          <w:color w:val="auto"/>
          <w:kern w:val="0"/>
          <w:sz w:val="24"/>
          <w:szCs w:val="24"/>
          <w:highlight w:val="none"/>
          <w:lang w:eastAsia="zh-CN"/>
        </w:rPr>
      </w:pPr>
      <w:r>
        <w:rPr>
          <w:rFonts w:hint="eastAsia" w:asciiTheme="minorEastAsia" w:hAnsiTheme="minorEastAsia" w:eastAsiaTheme="minorEastAsia" w:cstheme="minorEastAsia"/>
          <w:snapToGrid w:val="0"/>
          <w:color w:val="auto"/>
          <w:kern w:val="0"/>
          <w:sz w:val="24"/>
          <w:szCs w:val="24"/>
          <w:highlight w:val="none"/>
        </w:rPr>
        <w:t>1、</w:t>
      </w:r>
      <w:r>
        <w:rPr>
          <w:rFonts w:hint="eastAsia" w:asciiTheme="minorEastAsia" w:hAnsiTheme="minorEastAsia" w:eastAsiaTheme="minorEastAsia" w:cstheme="minorEastAsia"/>
          <w:snapToGrid w:val="0"/>
          <w:color w:val="auto"/>
          <w:kern w:val="0"/>
          <w:sz w:val="24"/>
          <w:szCs w:val="24"/>
          <w:highlight w:val="none"/>
          <w:lang w:val="en-US" w:eastAsia="zh-CN"/>
        </w:rPr>
        <w:t>付款条件：</w:t>
      </w:r>
      <w:r>
        <w:rPr>
          <w:rFonts w:hint="eastAsia" w:asciiTheme="minorEastAsia" w:hAnsiTheme="minorEastAsia" w:eastAsiaTheme="minorEastAsia" w:cstheme="minorEastAsia"/>
          <w:snapToGrid w:val="0"/>
          <w:color w:val="auto"/>
          <w:kern w:val="0"/>
          <w:sz w:val="24"/>
          <w:szCs w:val="24"/>
          <w:highlight w:val="none"/>
        </w:rPr>
        <w:t>合同签订生效后7个工作日内支付合同总额的</w:t>
      </w:r>
      <w:r>
        <w:rPr>
          <w:rFonts w:hint="eastAsia" w:asciiTheme="minorEastAsia" w:hAnsiTheme="minorEastAsia" w:eastAsiaTheme="minorEastAsia" w:cstheme="minorEastAsia"/>
          <w:snapToGrid w:val="0"/>
          <w:color w:val="auto"/>
          <w:kern w:val="0"/>
          <w:sz w:val="24"/>
          <w:szCs w:val="24"/>
          <w:highlight w:val="none"/>
          <w:lang w:val="en-US" w:eastAsia="zh-CN"/>
        </w:rPr>
        <w:t>4</w:t>
      </w:r>
      <w:r>
        <w:rPr>
          <w:rFonts w:hint="eastAsia" w:asciiTheme="minorEastAsia" w:hAnsiTheme="minorEastAsia" w:eastAsiaTheme="minorEastAsia" w:cstheme="minorEastAsia"/>
          <w:snapToGrid w:val="0"/>
          <w:color w:val="auto"/>
          <w:kern w:val="0"/>
          <w:sz w:val="24"/>
          <w:szCs w:val="24"/>
          <w:highlight w:val="none"/>
        </w:rPr>
        <w:t>0%，验收合格后</w:t>
      </w:r>
      <w:r>
        <w:rPr>
          <w:rFonts w:hint="eastAsia" w:asciiTheme="minorEastAsia" w:hAnsiTheme="minorEastAsia" w:eastAsiaTheme="minorEastAsia" w:cstheme="minorEastAsia"/>
          <w:snapToGrid w:val="0"/>
          <w:color w:val="auto"/>
          <w:kern w:val="0"/>
          <w:sz w:val="24"/>
          <w:szCs w:val="24"/>
          <w:highlight w:val="none"/>
          <w:lang w:val="en-US" w:eastAsia="zh-CN"/>
        </w:rPr>
        <w:t>15</w:t>
      </w:r>
      <w:r>
        <w:rPr>
          <w:rFonts w:hint="eastAsia" w:asciiTheme="minorEastAsia" w:hAnsiTheme="minorEastAsia" w:eastAsiaTheme="minorEastAsia" w:cstheme="minorEastAsia"/>
          <w:snapToGrid w:val="0"/>
          <w:color w:val="auto"/>
          <w:kern w:val="0"/>
          <w:sz w:val="24"/>
          <w:szCs w:val="24"/>
          <w:highlight w:val="none"/>
        </w:rPr>
        <w:t>个工作日内付清余款。</w:t>
      </w:r>
      <w:r>
        <w:rPr>
          <w:rFonts w:hint="eastAsia" w:asciiTheme="minorEastAsia" w:hAnsiTheme="minorEastAsia" w:eastAsiaTheme="minorEastAsia" w:cstheme="minorEastAsia"/>
          <w:snapToGrid w:val="0"/>
          <w:color w:val="auto"/>
          <w:kern w:val="0"/>
          <w:sz w:val="24"/>
          <w:szCs w:val="24"/>
          <w:highlight w:val="none"/>
          <w:lang w:eastAsia="zh-CN"/>
        </w:rPr>
        <w:t>抽检、验收的相关费用由中标单位支付。</w:t>
      </w:r>
    </w:p>
    <w:p w14:paraId="48C917FB">
      <w:pPr>
        <w:pStyle w:val="6"/>
        <w:keepNext w:val="0"/>
        <w:keepLines w:val="0"/>
        <w:pageBreakBefore w:val="0"/>
        <w:widowControl w:val="0"/>
        <w:kinsoku/>
        <w:wordWrap/>
        <w:overflowPunct/>
        <w:topLinePunct w:val="0"/>
        <w:bidi w:val="0"/>
        <w:spacing w:line="360" w:lineRule="auto"/>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snapToGrid w:val="0"/>
          <w:color w:val="auto"/>
          <w:kern w:val="0"/>
          <w:sz w:val="24"/>
          <w:szCs w:val="24"/>
          <w:highlight w:val="none"/>
          <w:lang w:val="en-US" w:eastAsia="zh-CN"/>
        </w:rPr>
        <w:t>2、</w:t>
      </w:r>
      <w:r>
        <w:rPr>
          <w:rFonts w:hint="eastAsia" w:asciiTheme="minorEastAsia" w:hAnsiTheme="minorEastAsia" w:eastAsiaTheme="minorEastAsia" w:cstheme="minorEastAsia"/>
          <w:color w:val="auto"/>
          <w:kern w:val="0"/>
          <w:sz w:val="24"/>
          <w:szCs w:val="24"/>
          <w:highlight w:val="none"/>
        </w:rPr>
        <w:t>质保要求：质保期</w:t>
      </w:r>
      <w:r>
        <w:rPr>
          <w:rFonts w:hint="eastAsia" w:asciiTheme="minorEastAsia" w:hAnsiTheme="minorEastAsia" w:eastAsiaTheme="minorEastAsia" w:cstheme="minorEastAsia"/>
          <w:color w:val="auto"/>
          <w:kern w:val="0"/>
          <w:sz w:val="24"/>
          <w:szCs w:val="24"/>
          <w:highlight w:val="none"/>
          <w:lang w:val="en-US" w:eastAsia="zh-CN"/>
        </w:rPr>
        <w:t>1</w:t>
      </w:r>
      <w:r>
        <w:rPr>
          <w:rFonts w:hint="eastAsia" w:asciiTheme="minorEastAsia" w:hAnsiTheme="minorEastAsia" w:eastAsiaTheme="minorEastAsia" w:cstheme="minorEastAsia"/>
          <w:color w:val="auto"/>
          <w:kern w:val="0"/>
          <w:sz w:val="24"/>
          <w:szCs w:val="24"/>
          <w:highlight w:val="none"/>
        </w:rPr>
        <w:t>年，自最终验收合格之日起计算，按照国家相关法规要求执行。质保期内</w:t>
      </w:r>
      <w:r>
        <w:rPr>
          <w:rFonts w:hint="eastAsia" w:asciiTheme="minorEastAsia" w:hAnsiTheme="minorEastAsia" w:eastAsiaTheme="minorEastAsia" w:cstheme="minorEastAsia"/>
          <w:color w:val="auto"/>
          <w:kern w:val="0"/>
          <w:sz w:val="24"/>
          <w:szCs w:val="24"/>
          <w:highlight w:val="none"/>
          <w:lang w:val="en-US" w:eastAsia="zh-CN"/>
        </w:rPr>
        <w:t>发现质量问题，中标方须免费更换相应物品。</w:t>
      </w:r>
    </w:p>
    <w:p w14:paraId="433005C8">
      <w:pPr>
        <w:spacing w:after="0" w:line="312" w:lineRule="auto"/>
        <w:jc w:val="center"/>
        <w:rPr>
          <w:rFonts w:hint="eastAsia" w:asciiTheme="minorEastAsia" w:hAnsiTheme="minorEastAsia" w:eastAsiaTheme="minorEastAsia" w:cstheme="minorEastAsia"/>
          <w:b/>
          <w:sz w:val="36"/>
          <w:szCs w:val="36"/>
        </w:rPr>
      </w:pPr>
    </w:p>
    <w:p w14:paraId="024F1E1D">
      <w:pPr>
        <w:spacing w:after="0" w:line="312" w:lineRule="auto"/>
        <w:jc w:val="center"/>
        <w:rPr>
          <w:rFonts w:hint="eastAsia" w:asciiTheme="minorEastAsia" w:hAnsiTheme="minorEastAsia" w:eastAsiaTheme="minorEastAsia" w:cstheme="minorEastAsia"/>
          <w:b/>
          <w:sz w:val="36"/>
          <w:szCs w:val="36"/>
        </w:rPr>
      </w:pPr>
    </w:p>
    <w:p w14:paraId="36EEA554">
      <w:pPr>
        <w:spacing w:after="0" w:line="312" w:lineRule="auto"/>
        <w:jc w:val="center"/>
        <w:rPr>
          <w:rFonts w:hint="eastAsia" w:asciiTheme="minorEastAsia" w:hAnsiTheme="minorEastAsia" w:eastAsiaTheme="minorEastAsia" w:cstheme="minorEastAsia"/>
          <w:b/>
          <w:sz w:val="36"/>
          <w:szCs w:val="36"/>
        </w:rPr>
      </w:pPr>
    </w:p>
    <w:p w14:paraId="31FC78BE">
      <w:pPr>
        <w:spacing w:after="0" w:line="312" w:lineRule="auto"/>
        <w:jc w:val="center"/>
        <w:rPr>
          <w:rFonts w:hint="eastAsia" w:asciiTheme="minorEastAsia" w:hAnsiTheme="minorEastAsia" w:eastAsiaTheme="minorEastAsia" w:cstheme="minorEastAsia"/>
          <w:b/>
          <w:sz w:val="36"/>
          <w:szCs w:val="36"/>
        </w:rPr>
      </w:pPr>
    </w:p>
    <w:p w14:paraId="6ACC8D40">
      <w:pPr>
        <w:spacing w:after="0" w:line="312" w:lineRule="auto"/>
        <w:jc w:val="center"/>
        <w:rPr>
          <w:rFonts w:hint="eastAsia" w:asciiTheme="minorEastAsia" w:hAnsiTheme="minorEastAsia" w:eastAsiaTheme="minorEastAsia" w:cstheme="minorEastAsia"/>
          <w:b/>
          <w:sz w:val="36"/>
          <w:szCs w:val="36"/>
        </w:rPr>
      </w:pPr>
    </w:p>
    <w:p w14:paraId="42B91C16">
      <w:pPr>
        <w:spacing w:after="0" w:line="312" w:lineRule="auto"/>
        <w:jc w:val="center"/>
        <w:rPr>
          <w:rFonts w:hint="eastAsia" w:asciiTheme="minorEastAsia" w:hAnsiTheme="minorEastAsia" w:eastAsiaTheme="minorEastAsia" w:cstheme="minorEastAsia"/>
          <w:b/>
          <w:sz w:val="36"/>
          <w:szCs w:val="36"/>
        </w:rPr>
      </w:pPr>
    </w:p>
    <w:p w14:paraId="1BE38D39">
      <w:pPr>
        <w:spacing w:after="0" w:line="312" w:lineRule="auto"/>
        <w:jc w:val="center"/>
        <w:rPr>
          <w:rFonts w:hint="eastAsia" w:asciiTheme="minorEastAsia" w:hAnsiTheme="minorEastAsia" w:eastAsiaTheme="minorEastAsia" w:cstheme="minorEastAsia"/>
          <w:b/>
          <w:sz w:val="36"/>
          <w:szCs w:val="36"/>
        </w:rPr>
      </w:pPr>
    </w:p>
    <w:p w14:paraId="4788E7EA">
      <w:pPr>
        <w:spacing w:after="0" w:line="312" w:lineRule="auto"/>
        <w:jc w:val="center"/>
        <w:rPr>
          <w:rFonts w:hint="eastAsia" w:asciiTheme="minorEastAsia" w:hAnsiTheme="minorEastAsia" w:eastAsiaTheme="minorEastAsia" w:cstheme="minorEastAsia"/>
          <w:b/>
          <w:sz w:val="36"/>
          <w:szCs w:val="36"/>
        </w:rPr>
      </w:pPr>
    </w:p>
    <w:p w14:paraId="4402EFB7">
      <w:pPr>
        <w:spacing w:after="0" w:line="312" w:lineRule="auto"/>
        <w:jc w:val="center"/>
        <w:rPr>
          <w:rFonts w:hint="eastAsia" w:asciiTheme="minorEastAsia" w:hAnsiTheme="minorEastAsia" w:eastAsiaTheme="minorEastAsia" w:cstheme="minorEastAsia"/>
          <w:b/>
          <w:sz w:val="36"/>
          <w:szCs w:val="36"/>
        </w:rPr>
      </w:pPr>
    </w:p>
    <w:p w14:paraId="02AC01BD">
      <w:pPr>
        <w:spacing w:after="0" w:line="312" w:lineRule="auto"/>
        <w:jc w:val="center"/>
        <w:rPr>
          <w:rFonts w:hint="eastAsia" w:asciiTheme="minorEastAsia" w:hAnsiTheme="minorEastAsia" w:eastAsiaTheme="minorEastAsia" w:cstheme="minorEastAsia"/>
          <w:b/>
          <w:sz w:val="36"/>
          <w:szCs w:val="36"/>
        </w:rPr>
      </w:pPr>
    </w:p>
    <w:p w14:paraId="5933EC5F">
      <w:pPr>
        <w:spacing w:after="0" w:line="312" w:lineRule="auto"/>
        <w:jc w:val="center"/>
        <w:rPr>
          <w:rFonts w:hint="eastAsia" w:asciiTheme="minorEastAsia" w:hAnsiTheme="minorEastAsia" w:eastAsiaTheme="minorEastAsia" w:cstheme="minorEastAsia"/>
          <w:b/>
          <w:sz w:val="36"/>
          <w:szCs w:val="36"/>
        </w:rPr>
      </w:pPr>
      <w:r>
        <w:rPr>
          <w:rFonts w:hint="eastAsia" w:asciiTheme="minorEastAsia" w:hAnsiTheme="minorEastAsia" w:eastAsiaTheme="minorEastAsia" w:cstheme="minorEastAsia"/>
          <w:b/>
          <w:sz w:val="36"/>
          <w:szCs w:val="36"/>
        </w:rPr>
        <w:t xml:space="preserve">第三章 </w:t>
      </w:r>
      <w:r>
        <w:rPr>
          <w:rFonts w:hint="eastAsia" w:asciiTheme="minorEastAsia" w:hAnsiTheme="minorEastAsia" w:eastAsiaTheme="minorEastAsia" w:cstheme="minorEastAsia"/>
          <w:bCs/>
          <w:sz w:val="24"/>
        </w:rPr>
        <w:t xml:space="preserve"> </w:t>
      </w:r>
      <w:r>
        <w:rPr>
          <w:rFonts w:hint="eastAsia" w:asciiTheme="minorEastAsia" w:hAnsiTheme="minorEastAsia" w:eastAsiaTheme="minorEastAsia" w:cstheme="minorEastAsia"/>
          <w:b/>
          <w:sz w:val="36"/>
          <w:szCs w:val="36"/>
        </w:rPr>
        <w:t>投标人须知</w:t>
      </w:r>
    </w:p>
    <w:p w14:paraId="126DCD24">
      <w:pPr>
        <w:spacing w:after="0" w:line="312" w:lineRule="auto"/>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前附表</w:t>
      </w:r>
    </w:p>
    <w:tbl>
      <w:tblPr>
        <w:tblStyle w:val="25"/>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
        <w:gridCol w:w="1556"/>
        <w:gridCol w:w="6798"/>
      </w:tblGrid>
      <w:tr w14:paraId="72E37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14:paraId="0A44E3CE">
            <w:pPr>
              <w:spacing w:after="0" w:line="360" w:lineRule="auto"/>
              <w:jc w:val="center"/>
              <w:rPr>
                <w:rFonts w:hint="eastAsia" w:asciiTheme="minorEastAsia" w:hAnsiTheme="minorEastAsia" w:eastAsiaTheme="minorEastAsia" w:cstheme="minorEastAsia"/>
                <w:sz w:val="24"/>
              </w:rPr>
            </w:pPr>
            <w:bookmarkStart w:id="47" w:name="_Hlk61252961"/>
            <w:r>
              <w:rPr>
                <w:rFonts w:hint="eastAsia" w:asciiTheme="minorEastAsia" w:hAnsiTheme="minorEastAsia" w:eastAsiaTheme="minorEastAsia" w:cstheme="minorEastAsia"/>
                <w:sz w:val="24"/>
              </w:rPr>
              <w:t>序号</w:t>
            </w:r>
          </w:p>
        </w:tc>
        <w:tc>
          <w:tcPr>
            <w:tcW w:w="1556"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14:paraId="76DAB21C">
            <w:pPr>
              <w:spacing w:after="0" w:line="360" w:lineRule="auto"/>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项    目</w:t>
            </w:r>
          </w:p>
        </w:tc>
        <w:tc>
          <w:tcPr>
            <w:tcW w:w="6798"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14:paraId="6292F49E">
            <w:pPr>
              <w:spacing w:after="0" w:line="360" w:lineRule="auto"/>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内                 容</w:t>
            </w:r>
          </w:p>
        </w:tc>
      </w:tr>
      <w:tr w14:paraId="067A6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14:paraId="646B6584">
            <w:pPr>
              <w:spacing w:after="0" w:line="360" w:lineRule="auto"/>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w:t>
            </w:r>
          </w:p>
        </w:tc>
        <w:tc>
          <w:tcPr>
            <w:tcW w:w="1556" w:type="dxa"/>
            <w:tcBorders>
              <w:top w:val="single" w:color="auto" w:sz="4" w:space="0"/>
              <w:left w:val="single" w:color="auto" w:sz="4" w:space="0"/>
              <w:bottom w:val="single" w:color="auto" w:sz="4" w:space="0"/>
              <w:right w:val="single" w:color="auto" w:sz="4" w:space="0"/>
            </w:tcBorders>
            <w:vAlign w:val="center"/>
          </w:tcPr>
          <w:p w14:paraId="2D3B9F59">
            <w:pPr>
              <w:spacing w:after="0" w:line="360" w:lineRule="auto"/>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投标人特定资格要求</w:t>
            </w:r>
          </w:p>
        </w:tc>
        <w:tc>
          <w:tcPr>
            <w:tcW w:w="6798" w:type="dxa"/>
            <w:tcBorders>
              <w:top w:val="single" w:color="auto" w:sz="4" w:space="0"/>
              <w:left w:val="single" w:color="auto" w:sz="4" w:space="0"/>
              <w:bottom w:val="single" w:color="auto" w:sz="4" w:space="0"/>
              <w:right w:val="single" w:color="auto" w:sz="4" w:space="0"/>
            </w:tcBorders>
            <w:vAlign w:val="center"/>
          </w:tcPr>
          <w:p w14:paraId="375E949A">
            <w:pPr>
              <w:spacing w:after="0"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符合招标公告资格要求的投标人。</w:t>
            </w:r>
          </w:p>
        </w:tc>
      </w:tr>
      <w:tr w14:paraId="18481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14:paraId="71C1F958">
            <w:pPr>
              <w:spacing w:after="0" w:line="360" w:lineRule="auto"/>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w:t>
            </w:r>
          </w:p>
        </w:tc>
        <w:tc>
          <w:tcPr>
            <w:tcW w:w="1556" w:type="dxa"/>
            <w:tcBorders>
              <w:top w:val="single" w:color="auto" w:sz="4" w:space="0"/>
              <w:left w:val="single" w:color="auto" w:sz="4" w:space="0"/>
              <w:bottom w:val="single" w:color="auto" w:sz="4" w:space="0"/>
              <w:right w:val="single" w:color="auto" w:sz="4" w:space="0"/>
            </w:tcBorders>
            <w:vAlign w:val="center"/>
          </w:tcPr>
          <w:p w14:paraId="65D801A5">
            <w:pPr>
              <w:spacing w:after="0" w:line="360" w:lineRule="auto"/>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kern w:val="0"/>
                <w:sz w:val="24"/>
              </w:rPr>
              <w:t>答疑会或</w:t>
            </w:r>
            <w:r>
              <w:rPr>
                <w:rFonts w:hint="eastAsia" w:asciiTheme="minorEastAsia" w:hAnsiTheme="minorEastAsia" w:eastAsiaTheme="minorEastAsia" w:cstheme="minorEastAsia"/>
                <w:sz w:val="24"/>
              </w:rPr>
              <w:t>现场踏勘</w:t>
            </w:r>
          </w:p>
        </w:tc>
        <w:tc>
          <w:tcPr>
            <w:tcW w:w="6798" w:type="dxa"/>
            <w:tcBorders>
              <w:top w:val="single" w:color="auto" w:sz="4" w:space="0"/>
              <w:left w:val="single" w:color="auto" w:sz="4" w:space="0"/>
              <w:bottom w:val="single" w:color="auto" w:sz="4" w:space="0"/>
              <w:right w:val="single" w:color="auto" w:sz="4" w:space="0"/>
            </w:tcBorders>
            <w:vAlign w:val="center"/>
          </w:tcPr>
          <w:p w14:paraId="61FBBDAB">
            <w:pPr>
              <w:spacing w:after="0"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000000" w:themeColor="text1"/>
                <w:sz w:val="24"/>
                <w14:textFill>
                  <w14:solidFill>
                    <w14:schemeClr w14:val="tx1"/>
                  </w14:solidFill>
                </w14:textFill>
              </w:rPr>
              <w:t>不组织，如投标人认为有必要可自行前往现场踏勘。</w:t>
            </w:r>
            <w:r>
              <w:rPr>
                <w:rFonts w:hint="eastAsia" w:asciiTheme="minorEastAsia" w:hAnsiTheme="minorEastAsia" w:eastAsiaTheme="minorEastAsia" w:cstheme="minorEastAsia"/>
                <w:sz w:val="24"/>
              </w:rPr>
              <w:t>投标人自行承担踏勘现场发生的责任、风险和自身费用。</w:t>
            </w:r>
          </w:p>
        </w:tc>
      </w:tr>
      <w:tr w14:paraId="4843F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14:paraId="6654683B">
            <w:pPr>
              <w:spacing w:after="0" w:line="360" w:lineRule="auto"/>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w:t>
            </w:r>
          </w:p>
        </w:tc>
        <w:tc>
          <w:tcPr>
            <w:tcW w:w="1556" w:type="dxa"/>
            <w:tcBorders>
              <w:top w:val="single" w:color="auto" w:sz="4" w:space="0"/>
              <w:left w:val="single" w:color="auto" w:sz="4" w:space="0"/>
              <w:bottom w:val="single" w:color="auto" w:sz="4" w:space="0"/>
              <w:right w:val="single" w:color="auto" w:sz="4" w:space="0"/>
            </w:tcBorders>
            <w:vAlign w:val="center"/>
          </w:tcPr>
          <w:p w14:paraId="3884ACF0">
            <w:pPr>
              <w:spacing w:after="0" w:line="360" w:lineRule="auto"/>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投标文件</w:t>
            </w:r>
          </w:p>
        </w:tc>
        <w:tc>
          <w:tcPr>
            <w:tcW w:w="6798" w:type="dxa"/>
            <w:tcBorders>
              <w:top w:val="single" w:color="auto" w:sz="4" w:space="0"/>
              <w:left w:val="single" w:color="auto" w:sz="4" w:space="0"/>
              <w:bottom w:val="single" w:color="auto" w:sz="4" w:space="0"/>
              <w:right w:val="single" w:color="auto" w:sz="4" w:space="0"/>
            </w:tcBorders>
            <w:vAlign w:val="center"/>
          </w:tcPr>
          <w:p w14:paraId="26316241">
            <w:pPr>
              <w:spacing w:after="0"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☑电子投标文件（包括“电子加密投标文件”和“备份投标文件”，在投标文件编制完成后同时生成）；</w:t>
            </w:r>
          </w:p>
          <w:p w14:paraId="217F4389">
            <w:pPr>
              <w:spacing w:after="0"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（1）“电子加密投标文件”是指通过“政采云电子交易客户端”完成投标文件编制后生成并加密的数据电文形式的投标文件。</w:t>
            </w:r>
          </w:p>
          <w:p w14:paraId="2F34C5B4">
            <w:pPr>
              <w:spacing w:after="0"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（2）“备份投标文件”是指与“电子加密投标文件”同时生成的数据电文形式的电子文件（备份标书）（后缀格式为</w:t>
            </w:r>
            <w:r>
              <w:rPr>
                <w:rFonts w:hint="eastAsia" w:asciiTheme="minorEastAsia" w:hAnsiTheme="minorEastAsia" w:eastAsiaTheme="minorEastAsia" w:cstheme="minorEastAsia"/>
                <w:b/>
                <w:bCs/>
                <w:sz w:val="24"/>
              </w:rPr>
              <w:t>.bfbs</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b/>
                <w:bCs/>
                <w:sz w:val="24"/>
              </w:rPr>
              <w:t>其他方式编制的备份投标文件视为无效备份投标文件。</w:t>
            </w:r>
          </w:p>
        </w:tc>
      </w:tr>
      <w:tr w14:paraId="76AE6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14:paraId="296A088F">
            <w:pPr>
              <w:spacing w:after="0" w:line="360" w:lineRule="auto"/>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4</w:t>
            </w:r>
          </w:p>
        </w:tc>
        <w:tc>
          <w:tcPr>
            <w:tcW w:w="1556" w:type="dxa"/>
            <w:tcBorders>
              <w:top w:val="single" w:color="auto" w:sz="4" w:space="0"/>
              <w:left w:val="single" w:color="auto" w:sz="4" w:space="0"/>
              <w:bottom w:val="single" w:color="auto" w:sz="4" w:space="0"/>
              <w:right w:val="single" w:color="auto" w:sz="4" w:space="0"/>
            </w:tcBorders>
            <w:vAlign w:val="center"/>
          </w:tcPr>
          <w:p w14:paraId="7A1DE317">
            <w:pPr>
              <w:spacing w:after="0" w:line="360" w:lineRule="auto"/>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投标文件</w:t>
            </w:r>
          </w:p>
          <w:p w14:paraId="626750D4">
            <w:pPr>
              <w:spacing w:after="0" w:line="360" w:lineRule="auto"/>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份数</w:t>
            </w:r>
          </w:p>
        </w:tc>
        <w:tc>
          <w:tcPr>
            <w:tcW w:w="6798" w:type="dxa"/>
            <w:tcBorders>
              <w:top w:val="single" w:color="auto" w:sz="4" w:space="0"/>
              <w:left w:val="single" w:color="auto" w:sz="4" w:space="0"/>
              <w:bottom w:val="single" w:color="auto" w:sz="4" w:space="0"/>
              <w:right w:val="single" w:color="auto" w:sz="4" w:space="0"/>
            </w:tcBorders>
            <w:vAlign w:val="center"/>
          </w:tcPr>
          <w:p w14:paraId="1E323F3C">
            <w:pPr>
              <w:spacing w:line="340" w:lineRule="exact"/>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（1）“电子加密投标文件”：在线上传提交一份。</w:t>
            </w:r>
          </w:p>
          <w:p w14:paraId="683C7DE8">
            <w:pPr>
              <w:spacing w:after="0"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000000" w:themeColor="text1"/>
                <w:sz w:val="24"/>
                <w14:textFill>
                  <w14:solidFill>
                    <w14:schemeClr w14:val="tx1"/>
                  </w14:solidFill>
                </w14:textFill>
              </w:rPr>
              <w:t>（2）“备份投标文件”：密封包装后确保在投标截止时间前（建议使用EMS/顺丰邮寄形式）送达一份（邮寄地址：台州市椒江区开元路299号，台州蔚蓝投资咨询有限公司，赵老师18858688080或发送后缀格式为.bfbs的备份文件至代理邮箱3291544104@qq.com）。（自选邮寄，自选形式）</w:t>
            </w:r>
          </w:p>
        </w:tc>
      </w:tr>
      <w:tr w14:paraId="2AAF0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14:paraId="1FB93DCF">
            <w:pPr>
              <w:spacing w:after="0" w:line="360" w:lineRule="auto"/>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5</w:t>
            </w:r>
          </w:p>
        </w:tc>
        <w:tc>
          <w:tcPr>
            <w:tcW w:w="1556" w:type="dxa"/>
            <w:tcBorders>
              <w:top w:val="single" w:color="auto" w:sz="4" w:space="0"/>
              <w:left w:val="single" w:color="auto" w:sz="4" w:space="0"/>
              <w:bottom w:val="single" w:color="auto" w:sz="4" w:space="0"/>
              <w:right w:val="single" w:color="auto" w:sz="4" w:space="0"/>
            </w:tcBorders>
            <w:vAlign w:val="center"/>
          </w:tcPr>
          <w:p w14:paraId="28E5EF1A">
            <w:pPr>
              <w:spacing w:after="0" w:line="360" w:lineRule="auto"/>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投标文件的上传与递交</w:t>
            </w:r>
          </w:p>
        </w:tc>
        <w:tc>
          <w:tcPr>
            <w:tcW w:w="6798" w:type="dxa"/>
            <w:tcBorders>
              <w:top w:val="single" w:color="auto" w:sz="4" w:space="0"/>
              <w:left w:val="single" w:color="auto" w:sz="4" w:space="0"/>
              <w:bottom w:val="single" w:color="auto" w:sz="4" w:space="0"/>
              <w:right w:val="single" w:color="auto" w:sz="4" w:space="0"/>
            </w:tcBorders>
            <w:vAlign w:val="center"/>
          </w:tcPr>
          <w:p w14:paraId="43D99F28">
            <w:pPr>
              <w:spacing w:line="340" w:lineRule="exact"/>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（1）“电子加密投标文件”的上传、递交：</w:t>
            </w:r>
          </w:p>
          <w:p w14:paraId="43F39BBC">
            <w:pPr>
              <w:spacing w:line="340" w:lineRule="exact"/>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a.</w:t>
            </w:r>
            <w:r>
              <w:rPr>
                <w:rFonts w:hint="eastAsia" w:asciiTheme="minorEastAsia" w:hAnsiTheme="minorEastAsia" w:eastAsiaTheme="minorEastAsia" w:cstheme="minorEastAsia"/>
                <w:bCs/>
                <w:color w:val="000000" w:themeColor="text1"/>
                <w14:textFill>
                  <w14:solidFill>
                    <w14:schemeClr w14:val="tx1"/>
                  </w14:solidFill>
                </w14:textFill>
              </w:rPr>
              <w:t>▲</w:t>
            </w:r>
            <w:r>
              <w:rPr>
                <w:rFonts w:hint="eastAsia" w:asciiTheme="minorEastAsia" w:hAnsiTheme="minorEastAsia" w:eastAsiaTheme="minorEastAsia" w:cstheme="minorEastAsia"/>
                <w:color w:val="000000" w:themeColor="text1"/>
                <w:sz w:val="24"/>
                <w14:textFill>
                  <w14:solidFill>
                    <w14:schemeClr w14:val="tx1"/>
                  </w14:solidFill>
                </w14:textFill>
              </w:rPr>
              <w:t>投标供应商应在投标截止时间前将“电子加密投标文件”成功上传递交至“政府采购云平台”，否则投标无效。</w:t>
            </w:r>
          </w:p>
          <w:p w14:paraId="15311859">
            <w:pPr>
              <w:spacing w:line="340" w:lineRule="exact"/>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b.“电子加密投标文件”成功上传递交后，供应商可自行打印投标文件接收回执。</w:t>
            </w:r>
          </w:p>
          <w:p w14:paraId="3B1D22AE">
            <w:pPr>
              <w:spacing w:line="340" w:lineRule="exact"/>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（2）“备份投标文件”的密封包装、递交：</w:t>
            </w:r>
          </w:p>
          <w:p w14:paraId="78E46A3A">
            <w:pPr>
              <w:spacing w:line="340" w:lineRule="exact"/>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a.投标供应商在“政府采购云平台”完成“电子加密投标文件”的上传递交后，还可以（顺丰/EMS邮寄形式）在投标截止时间前递交以介质（U盘）存储的 “备份投标文件”（一份）；</w:t>
            </w:r>
          </w:p>
          <w:p w14:paraId="634C2034">
            <w:pPr>
              <w:spacing w:line="340" w:lineRule="exact"/>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b.</w:t>
            </w:r>
            <w:r>
              <w:rPr>
                <w:rFonts w:hint="eastAsia" w:asciiTheme="minorEastAsia" w:hAnsiTheme="minorEastAsia" w:eastAsiaTheme="minorEastAsia" w:cstheme="minorEastAsia"/>
                <w:bCs/>
                <w:color w:val="000000" w:themeColor="text1"/>
                <w14:textFill>
                  <w14:solidFill>
                    <w14:schemeClr w14:val="tx1"/>
                  </w14:solidFill>
                </w14:textFill>
              </w:rPr>
              <w:t>▲</w:t>
            </w:r>
            <w:r>
              <w:rPr>
                <w:rFonts w:hint="eastAsia" w:asciiTheme="minorEastAsia" w:hAnsiTheme="minorEastAsia" w:eastAsiaTheme="minorEastAsia" w:cstheme="minorEastAsia"/>
                <w:color w:val="000000" w:themeColor="text1"/>
                <w:sz w:val="24"/>
                <w14:textFill>
                  <w14:solidFill>
                    <w14:schemeClr w14:val="tx1"/>
                  </w14:solidFill>
                </w14:textFill>
              </w:rPr>
              <w:t>“备份投标文件”应当密封包装，并在包装上标注投标项目名称、投标单位名称并加盖公章。没有密封包装或者逾期邮寄送达至投标地点的“备份投标文件”将不予接收；</w:t>
            </w:r>
          </w:p>
          <w:p w14:paraId="2772DAF2">
            <w:pPr>
              <w:spacing w:line="340" w:lineRule="exact"/>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c.</w:t>
            </w:r>
            <w:r>
              <w:rPr>
                <w:rFonts w:hint="eastAsia" w:asciiTheme="minorEastAsia" w:hAnsiTheme="minorEastAsia" w:eastAsiaTheme="minorEastAsia" w:cstheme="minorEastAsia"/>
                <w:bCs/>
                <w:color w:val="000000" w:themeColor="text1"/>
                <w14:textFill>
                  <w14:solidFill>
                    <w14:schemeClr w14:val="tx1"/>
                  </w14:solidFill>
                </w14:textFill>
              </w:rPr>
              <w:t>▲</w:t>
            </w:r>
            <w:r>
              <w:rPr>
                <w:rFonts w:hint="eastAsia" w:asciiTheme="minorEastAsia" w:hAnsiTheme="minorEastAsia" w:eastAsiaTheme="minorEastAsia" w:cstheme="minorEastAsia"/>
                <w:color w:val="000000" w:themeColor="text1"/>
                <w:sz w:val="24"/>
                <w14:textFill>
                  <w14:solidFill>
                    <w14:schemeClr w14:val="tx1"/>
                  </w14:solidFill>
                </w14:textFill>
              </w:rPr>
              <w:t>通过“政府采购云平台”成功上传递交的“电子加密投标文件”已按时解密的，“备份投标文件”自动失效。投标截止时间前，投标供应商仅递交了“备份投标文件”而未将“电子加密投标文件”成功上传至“政府采购云平台”的，投标无效。</w:t>
            </w:r>
          </w:p>
          <w:p w14:paraId="768C3AB5">
            <w:pPr>
              <w:spacing w:line="340" w:lineRule="exact"/>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温馨提醒：供应商应提前上传，以便在上传时遇到技术问题，有充足的时间提请教平台的技术人员。</w:t>
            </w:r>
          </w:p>
          <w:p w14:paraId="16BA0810">
            <w:pPr>
              <w:spacing w:line="340" w:lineRule="exact"/>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“政采云”平台客服电话：400-881-7190</w:t>
            </w:r>
          </w:p>
          <w:p w14:paraId="03FB080C">
            <w:pPr>
              <w:pStyle w:val="24"/>
              <w:spacing w:after="0" w:line="360" w:lineRule="auto"/>
              <w:ind w:left="0" w:leftChars="0" w:firstLine="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themeColor="text1"/>
                <w:sz w:val="24"/>
                <w14:textFill>
                  <w14:solidFill>
                    <w14:schemeClr w14:val="tx1"/>
                  </w14:solidFill>
                </w14:textFill>
              </w:rPr>
              <w:t>（3）中标供应商中标后需提供纸质投标文件给采购代理机构作为备案存档，纸质投标文件系电子投标文件纸质版，两者内容应一致；数量为：资格证明文件一正二副；商务技术文件一正二副；报价文件一正二副。</w:t>
            </w:r>
          </w:p>
        </w:tc>
      </w:tr>
      <w:tr w14:paraId="3B26D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14:paraId="1581D1E4">
            <w:pPr>
              <w:spacing w:after="0" w:line="360" w:lineRule="auto"/>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6</w:t>
            </w:r>
          </w:p>
        </w:tc>
        <w:tc>
          <w:tcPr>
            <w:tcW w:w="1556" w:type="dxa"/>
            <w:tcBorders>
              <w:top w:val="single" w:color="auto" w:sz="4" w:space="0"/>
              <w:left w:val="single" w:color="auto" w:sz="4" w:space="0"/>
              <w:bottom w:val="single" w:color="auto" w:sz="4" w:space="0"/>
              <w:right w:val="single" w:color="auto" w:sz="4" w:space="0"/>
            </w:tcBorders>
            <w:vAlign w:val="center"/>
          </w:tcPr>
          <w:p w14:paraId="0164BF55">
            <w:pPr>
              <w:spacing w:after="0" w:line="360" w:lineRule="auto"/>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投标有效期</w:t>
            </w:r>
          </w:p>
        </w:tc>
        <w:tc>
          <w:tcPr>
            <w:tcW w:w="6798" w:type="dxa"/>
            <w:tcBorders>
              <w:top w:val="single" w:color="auto" w:sz="4" w:space="0"/>
              <w:left w:val="single" w:color="auto" w:sz="4" w:space="0"/>
              <w:bottom w:val="single" w:color="auto" w:sz="4" w:space="0"/>
              <w:right w:val="single" w:color="auto" w:sz="4" w:space="0"/>
            </w:tcBorders>
            <w:vAlign w:val="center"/>
          </w:tcPr>
          <w:p w14:paraId="7858F1AE">
            <w:pPr>
              <w:spacing w:after="0"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投标有效期为90天，投标有效期从提交投标文件的截止之日起算。</w:t>
            </w:r>
          </w:p>
        </w:tc>
      </w:tr>
      <w:tr w14:paraId="7C8C0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3"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14:paraId="779560EA">
            <w:pPr>
              <w:spacing w:after="0" w:line="360" w:lineRule="auto"/>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7</w:t>
            </w:r>
          </w:p>
        </w:tc>
        <w:tc>
          <w:tcPr>
            <w:tcW w:w="1556" w:type="dxa"/>
            <w:tcBorders>
              <w:top w:val="single" w:color="auto" w:sz="4" w:space="0"/>
              <w:left w:val="single" w:color="auto" w:sz="4" w:space="0"/>
              <w:bottom w:val="single" w:color="auto" w:sz="4" w:space="0"/>
              <w:right w:val="single" w:color="auto" w:sz="4" w:space="0"/>
            </w:tcBorders>
            <w:vAlign w:val="center"/>
          </w:tcPr>
          <w:p w14:paraId="254EF745">
            <w:pPr>
              <w:snapToGrid w:val="0"/>
              <w:spacing w:after="0" w:line="360" w:lineRule="auto"/>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投标人信用信息查询渠道及截止时点、信用信息查询记录和证据留存的具体方式、信用信息的使用规则</w:t>
            </w:r>
          </w:p>
          <w:p w14:paraId="1ED19076">
            <w:pPr>
              <w:spacing w:after="0" w:line="360" w:lineRule="auto"/>
              <w:jc w:val="center"/>
              <w:rPr>
                <w:rFonts w:hint="eastAsia" w:asciiTheme="minorEastAsia" w:hAnsiTheme="minorEastAsia" w:eastAsiaTheme="minorEastAsia" w:cstheme="minorEastAsia"/>
                <w:sz w:val="24"/>
              </w:rPr>
            </w:pPr>
          </w:p>
        </w:tc>
        <w:tc>
          <w:tcPr>
            <w:tcW w:w="6798" w:type="dxa"/>
            <w:tcBorders>
              <w:top w:val="single" w:color="auto" w:sz="4" w:space="0"/>
              <w:left w:val="single" w:color="auto" w:sz="4" w:space="0"/>
              <w:bottom w:val="single" w:color="auto" w:sz="4" w:space="0"/>
              <w:right w:val="single" w:color="auto" w:sz="4" w:space="0"/>
            </w:tcBorders>
            <w:vAlign w:val="center"/>
          </w:tcPr>
          <w:p w14:paraId="5F22FACC">
            <w:pPr>
              <w:spacing w:after="0" w:line="360" w:lineRule="auto"/>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1、查询渠道：信用中国（网址：</w:t>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"http://www.creditchina.gov.cn"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color w:val="000000"/>
                <w:sz w:val="24"/>
              </w:rPr>
              <w:t>http://www.creditchina.gov.cn</w:t>
            </w:r>
            <w:r>
              <w:rPr>
                <w:rFonts w:hint="eastAsia" w:asciiTheme="minorEastAsia" w:hAnsiTheme="minorEastAsia" w:eastAsiaTheme="minorEastAsia" w:cstheme="minorEastAsia"/>
                <w:color w:val="000000"/>
                <w:sz w:val="24"/>
              </w:rPr>
              <w:fldChar w:fldCharType="end"/>
            </w:r>
            <w:r>
              <w:rPr>
                <w:rFonts w:hint="eastAsia" w:asciiTheme="minorEastAsia" w:hAnsiTheme="minorEastAsia" w:eastAsiaTheme="minorEastAsia" w:cstheme="minorEastAsia"/>
                <w:color w:val="000000"/>
                <w:sz w:val="24"/>
              </w:rPr>
              <w:t>）、中国政府采购网(网址：http://www.ccgp.gov.cn）、国家企业信用信息公示系统（http://www.gsxt.gov.cn/index.html）等。</w:t>
            </w:r>
          </w:p>
          <w:p w14:paraId="1CB8F538">
            <w:pPr>
              <w:spacing w:after="0" w:line="360" w:lineRule="auto"/>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2、截止时点：评审结束前。</w:t>
            </w:r>
          </w:p>
          <w:p w14:paraId="62C024DC">
            <w:pPr>
              <w:spacing w:after="0" w:line="360" w:lineRule="auto"/>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3、信用信息查询记录和证据留存的具体方式：由采购组织机构在规定查询时间内打印信用信息查询记录并归入项目档案。</w:t>
            </w:r>
          </w:p>
          <w:p w14:paraId="6906E5E0">
            <w:pPr>
              <w:spacing w:after="0" w:line="360" w:lineRule="auto"/>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4、使用规则：对列入失信被执行人、重大税收违法案件当事人名单、政府采购严重违法失信行为记录名单及其他不符合《中华人民共和国政府采购法》第二十二条规定条件的供应商，将被拒绝其参与政府采购活动。</w:t>
            </w:r>
          </w:p>
        </w:tc>
      </w:tr>
      <w:tr w14:paraId="6063E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7"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14:paraId="37E1DC94">
            <w:pPr>
              <w:spacing w:after="0" w:line="360" w:lineRule="auto"/>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8</w:t>
            </w:r>
          </w:p>
        </w:tc>
        <w:tc>
          <w:tcPr>
            <w:tcW w:w="1556" w:type="dxa"/>
            <w:tcBorders>
              <w:top w:val="single" w:color="auto" w:sz="4" w:space="0"/>
              <w:left w:val="single" w:color="auto" w:sz="4" w:space="0"/>
              <w:bottom w:val="single" w:color="auto" w:sz="4" w:space="0"/>
              <w:right w:val="single" w:color="auto" w:sz="4" w:space="0"/>
            </w:tcBorders>
            <w:vAlign w:val="center"/>
          </w:tcPr>
          <w:p w14:paraId="4BCB780E">
            <w:pPr>
              <w:snapToGrid w:val="0"/>
              <w:spacing w:after="0" w:line="360" w:lineRule="auto"/>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sz w:val="24"/>
              </w:rPr>
              <w:t>中小企业扶持政策</w:t>
            </w:r>
          </w:p>
        </w:tc>
        <w:tc>
          <w:tcPr>
            <w:tcW w:w="6798" w:type="dxa"/>
            <w:tcBorders>
              <w:top w:val="single" w:color="auto" w:sz="4" w:space="0"/>
              <w:left w:val="single" w:color="auto" w:sz="4" w:space="0"/>
              <w:bottom w:val="single" w:color="auto" w:sz="4" w:space="0"/>
              <w:right w:val="single" w:color="auto" w:sz="4" w:space="0"/>
            </w:tcBorders>
            <w:vAlign w:val="center"/>
          </w:tcPr>
          <w:p w14:paraId="2029A301">
            <w:pPr>
              <w:spacing w:line="340" w:lineRule="exact"/>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b/>
                <w:bCs/>
                <w:color w:val="000000" w:themeColor="text1"/>
                <w:sz w:val="24"/>
                <w14:textFill>
                  <w14:solidFill>
                    <w14:schemeClr w14:val="tx1"/>
                  </w14:solidFill>
                </w14:textFill>
              </w:rPr>
              <w:t>1、本项目专门面向中小企业，不再进行价格优惠扣除。</w:t>
            </w:r>
          </w:p>
          <w:p w14:paraId="3E156D07">
            <w:pPr>
              <w:spacing w:after="0" w:line="360" w:lineRule="auto"/>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2、小微企业等参加政府采购活动，应当出具附件中《中小企业声明函》等，否则不享受相关小微企业扶持政策。</w:t>
            </w:r>
          </w:p>
          <w:p w14:paraId="037295CD">
            <w:pPr>
              <w:pStyle w:val="24"/>
              <w:spacing w:after="0" w:line="360" w:lineRule="auto"/>
              <w:ind w:left="0" w:leftChars="0" w:firstLine="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3、提供声明函内容不实的，属于提供虚假材料谋取中标、成交，将按相关规定追究相应责任。</w:t>
            </w:r>
          </w:p>
          <w:p w14:paraId="70A28B01">
            <w:pPr>
              <w:pStyle w:val="24"/>
              <w:spacing w:after="0" w:line="360" w:lineRule="auto"/>
              <w:ind w:left="0" w:leftChars="0" w:firstLine="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4、享受扶持政策获得政府采购合同的，小微企业不得将合同分包给大中型企业，中型企业不得将合同分包给大型企业，否则按违约处理，并追究相关责任。</w:t>
            </w:r>
          </w:p>
          <w:p w14:paraId="392DBEA9">
            <w:pPr>
              <w:pStyle w:val="24"/>
              <w:spacing w:after="0" w:line="360" w:lineRule="auto"/>
              <w:ind w:left="0" w:leftChars="0" w:firstLine="0"/>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5、本项目的所属行业：</w:t>
            </w:r>
            <w:r>
              <w:rPr>
                <w:rFonts w:hint="eastAsia" w:asciiTheme="minorEastAsia" w:hAnsiTheme="minorEastAsia" w:eastAsiaTheme="minorEastAsia" w:cstheme="minorEastAsia"/>
                <w:color w:val="000000"/>
                <w:sz w:val="24"/>
                <w:szCs w:val="24"/>
                <w:highlight w:val="none"/>
                <w:lang w:val="en-US" w:eastAsia="zh-CN"/>
              </w:rPr>
              <w:t>工业</w:t>
            </w:r>
          </w:p>
        </w:tc>
      </w:tr>
      <w:tr w14:paraId="7C69E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14:paraId="4E1CE1D0">
            <w:pPr>
              <w:spacing w:after="0" w:line="360" w:lineRule="auto"/>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9</w:t>
            </w:r>
          </w:p>
        </w:tc>
        <w:tc>
          <w:tcPr>
            <w:tcW w:w="1556" w:type="dxa"/>
            <w:tcBorders>
              <w:top w:val="single" w:color="auto" w:sz="4" w:space="0"/>
              <w:left w:val="single" w:color="auto" w:sz="4" w:space="0"/>
              <w:bottom w:val="single" w:color="auto" w:sz="4" w:space="0"/>
              <w:right w:val="single" w:color="auto" w:sz="4" w:space="0"/>
            </w:tcBorders>
            <w:vAlign w:val="center"/>
          </w:tcPr>
          <w:p w14:paraId="4339860E">
            <w:pPr>
              <w:spacing w:after="0" w:line="360" w:lineRule="auto"/>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开标时间及地点</w:t>
            </w:r>
          </w:p>
        </w:tc>
        <w:tc>
          <w:tcPr>
            <w:tcW w:w="6798" w:type="dxa"/>
            <w:tcBorders>
              <w:top w:val="single" w:color="auto" w:sz="4" w:space="0"/>
              <w:left w:val="single" w:color="auto" w:sz="4" w:space="0"/>
              <w:bottom w:val="single" w:color="auto" w:sz="4" w:space="0"/>
              <w:right w:val="single" w:color="auto" w:sz="4" w:space="0"/>
            </w:tcBorders>
            <w:vAlign w:val="center"/>
          </w:tcPr>
          <w:p w14:paraId="7524B8AF">
            <w:pPr>
              <w:spacing w:after="0" w:line="360" w:lineRule="auto"/>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时</w:t>
            </w:r>
            <w:r>
              <w:rPr>
                <w:rFonts w:hint="eastAsia" w:asciiTheme="minorEastAsia" w:hAnsiTheme="minorEastAsia" w:eastAsiaTheme="minorEastAsia" w:cstheme="minorEastAsia"/>
                <w:color w:val="000000"/>
                <w:sz w:val="24"/>
                <w:highlight w:val="none"/>
              </w:rPr>
              <w:t>间：北京时间</w:t>
            </w:r>
            <w:r>
              <w:rPr>
                <w:rFonts w:hint="eastAsia" w:asciiTheme="minorEastAsia" w:hAnsiTheme="minorEastAsia" w:eastAsiaTheme="minorEastAsia" w:cstheme="minorEastAsia"/>
                <w:color w:val="000000"/>
                <w:sz w:val="24"/>
                <w:highlight w:val="none"/>
                <w:lang w:eastAsia="zh-CN"/>
              </w:rPr>
              <w:t>2024年</w:t>
            </w:r>
            <w:r>
              <w:rPr>
                <w:rFonts w:hint="eastAsia" w:asciiTheme="minorEastAsia" w:hAnsiTheme="minorEastAsia" w:eastAsiaTheme="minorEastAsia" w:cstheme="minorEastAsia"/>
                <w:color w:val="000000"/>
                <w:sz w:val="24"/>
                <w:highlight w:val="none"/>
                <w:lang w:val="en-US" w:eastAsia="zh-CN"/>
              </w:rPr>
              <w:t>12</w:t>
            </w:r>
            <w:r>
              <w:rPr>
                <w:rFonts w:hint="eastAsia" w:asciiTheme="minorEastAsia" w:hAnsiTheme="minorEastAsia" w:eastAsiaTheme="minorEastAsia" w:cstheme="minorEastAsia"/>
                <w:color w:val="000000"/>
                <w:sz w:val="24"/>
                <w:highlight w:val="none"/>
              </w:rPr>
              <w:t>月</w:t>
            </w:r>
            <w:r>
              <w:rPr>
                <w:rFonts w:hint="eastAsia" w:asciiTheme="minorEastAsia" w:hAnsiTheme="minorEastAsia" w:eastAsiaTheme="minorEastAsia" w:cstheme="minorEastAsia"/>
                <w:color w:val="000000"/>
                <w:sz w:val="24"/>
                <w:highlight w:val="none"/>
                <w:lang w:val="en-US" w:eastAsia="zh-CN"/>
              </w:rPr>
              <w:t>2</w:t>
            </w:r>
            <w:r>
              <w:rPr>
                <w:rFonts w:hint="eastAsia" w:asciiTheme="minorEastAsia" w:hAnsiTheme="minorEastAsia" w:eastAsiaTheme="minorEastAsia" w:cstheme="minorEastAsia"/>
                <w:color w:val="000000"/>
                <w:sz w:val="24"/>
                <w:highlight w:val="none"/>
              </w:rPr>
              <w:t>日</w:t>
            </w:r>
            <w:r>
              <w:rPr>
                <w:rFonts w:hint="eastAsia" w:asciiTheme="minorEastAsia" w:hAnsiTheme="minorEastAsia" w:eastAsiaTheme="minorEastAsia" w:cstheme="minorEastAsia"/>
                <w:color w:val="000000"/>
                <w:sz w:val="24"/>
                <w:highlight w:val="none"/>
                <w:lang w:val="en-US" w:eastAsia="zh-CN"/>
              </w:rPr>
              <w:t>9</w:t>
            </w:r>
            <w:bookmarkStart w:id="50" w:name="_GoBack"/>
            <w:bookmarkEnd w:id="50"/>
            <w:r>
              <w:rPr>
                <w:rFonts w:hint="eastAsia" w:asciiTheme="minorEastAsia" w:hAnsiTheme="minorEastAsia" w:eastAsiaTheme="minorEastAsia" w:cstheme="minorEastAsia"/>
                <w:color w:val="000000"/>
                <w:sz w:val="24"/>
                <w:highlight w:val="none"/>
              </w:rPr>
              <w:t>:00</w:t>
            </w:r>
          </w:p>
          <w:p w14:paraId="1DDEDC1C">
            <w:pPr>
              <w:spacing w:after="0"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000000"/>
                <w:sz w:val="24"/>
              </w:rPr>
              <w:t>地点：通过“政府采购云平台（</w:t>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"http://www.zcygov.cn）"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color w:val="000000"/>
                <w:sz w:val="24"/>
              </w:rPr>
              <w:t xml:space="preserve"> https://www.zcygov.cn/）”实行在线投标响应</w:t>
            </w:r>
            <w:r>
              <w:rPr>
                <w:rFonts w:hint="eastAsia" w:asciiTheme="minorEastAsia" w:hAnsiTheme="minorEastAsia" w:eastAsiaTheme="minorEastAsia" w:cstheme="minorEastAsia"/>
                <w:color w:val="000000"/>
                <w:sz w:val="24"/>
              </w:rPr>
              <w:fldChar w:fldCharType="end"/>
            </w:r>
            <w:r>
              <w:rPr>
                <w:rFonts w:hint="eastAsia" w:asciiTheme="minorEastAsia" w:hAnsiTheme="minorEastAsia" w:eastAsiaTheme="minorEastAsia" w:cstheme="minorEastAsia"/>
                <w:color w:val="000000"/>
                <w:sz w:val="24"/>
              </w:rPr>
              <w:t xml:space="preserve">。 </w:t>
            </w:r>
          </w:p>
        </w:tc>
      </w:tr>
      <w:tr w14:paraId="7A008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14:paraId="0E246748">
            <w:pPr>
              <w:spacing w:after="0" w:line="360" w:lineRule="auto"/>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10</w:t>
            </w:r>
          </w:p>
        </w:tc>
        <w:tc>
          <w:tcPr>
            <w:tcW w:w="1556" w:type="dxa"/>
            <w:tcBorders>
              <w:top w:val="single" w:color="auto" w:sz="4" w:space="0"/>
              <w:left w:val="single" w:color="auto" w:sz="4" w:space="0"/>
              <w:bottom w:val="single" w:color="auto" w:sz="4" w:space="0"/>
              <w:right w:val="single" w:color="auto" w:sz="4" w:space="0"/>
            </w:tcBorders>
            <w:vAlign w:val="center"/>
          </w:tcPr>
          <w:p w14:paraId="23A7695D">
            <w:pPr>
              <w:spacing w:after="0" w:line="360" w:lineRule="auto"/>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投标保证金</w:t>
            </w:r>
          </w:p>
        </w:tc>
        <w:tc>
          <w:tcPr>
            <w:tcW w:w="6798" w:type="dxa"/>
            <w:tcBorders>
              <w:top w:val="single" w:color="auto" w:sz="4" w:space="0"/>
              <w:left w:val="single" w:color="auto" w:sz="4" w:space="0"/>
              <w:bottom w:val="single" w:color="auto" w:sz="4" w:space="0"/>
              <w:right w:val="single" w:color="auto" w:sz="4" w:space="0"/>
            </w:tcBorders>
            <w:vAlign w:val="center"/>
          </w:tcPr>
          <w:p w14:paraId="0DE0E521">
            <w:pPr>
              <w:spacing w:after="0"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无</w:t>
            </w:r>
          </w:p>
        </w:tc>
      </w:tr>
      <w:tr w14:paraId="73169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14:paraId="08280744">
            <w:pPr>
              <w:spacing w:after="0" w:line="360" w:lineRule="auto"/>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11</w:t>
            </w:r>
          </w:p>
        </w:tc>
        <w:tc>
          <w:tcPr>
            <w:tcW w:w="1556" w:type="dxa"/>
            <w:tcBorders>
              <w:top w:val="single" w:color="auto" w:sz="4" w:space="0"/>
              <w:left w:val="single" w:color="auto" w:sz="4" w:space="0"/>
              <w:bottom w:val="single" w:color="auto" w:sz="4" w:space="0"/>
              <w:right w:val="single" w:color="auto" w:sz="4" w:space="0"/>
            </w:tcBorders>
            <w:vAlign w:val="center"/>
          </w:tcPr>
          <w:p w14:paraId="195A3C5C">
            <w:pPr>
              <w:spacing w:after="0" w:line="360" w:lineRule="auto"/>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履约保证金</w:t>
            </w:r>
          </w:p>
        </w:tc>
        <w:tc>
          <w:tcPr>
            <w:tcW w:w="6798" w:type="dxa"/>
            <w:tcBorders>
              <w:top w:val="single" w:color="auto" w:sz="4" w:space="0"/>
              <w:left w:val="single" w:color="auto" w:sz="4" w:space="0"/>
              <w:bottom w:val="single" w:color="auto" w:sz="4" w:space="0"/>
              <w:right w:val="single" w:color="auto" w:sz="4" w:space="0"/>
            </w:tcBorders>
            <w:vAlign w:val="center"/>
          </w:tcPr>
          <w:p w14:paraId="7DA86711">
            <w:pPr>
              <w:spacing w:after="0"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如需合同履约保证金请合同双方在签订合同时商定，履约保证金的数额不得超过政府采购合同金额的</w:t>
            </w:r>
            <w:r>
              <w:rPr>
                <w:rFonts w:hint="eastAsia" w:asciiTheme="minorEastAsia" w:hAnsiTheme="minorEastAsia" w:eastAsiaTheme="minorEastAsia" w:cstheme="minorEastAsia"/>
                <w:sz w:val="24"/>
                <w:lang w:val="en-US" w:eastAsia="zh-CN"/>
              </w:rPr>
              <w:t>1</w:t>
            </w:r>
            <w:r>
              <w:rPr>
                <w:rFonts w:hint="eastAsia" w:asciiTheme="minorEastAsia" w:hAnsiTheme="minorEastAsia" w:eastAsiaTheme="minorEastAsia" w:cstheme="minorEastAsia"/>
                <w:sz w:val="24"/>
              </w:rPr>
              <w:t>%。</w:t>
            </w:r>
          </w:p>
          <w:p w14:paraId="0EC527AB">
            <w:pPr>
              <w:pStyle w:val="13"/>
              <w:spacing w:after="0" w:line="360" w:lineRule="auto"/>
              <w:ind w:left="0" w:left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rPr>
              <w:t>履约保证金可以银行、保险公司等担保机构出具的保函等非现金形式交至采购人处。</w:t>
            </w:r>
          </w:p>
        </w:tc>
      </w:tr>
      <w:tr w14:paraId="703B2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14:paraId="5FEFD1CB">
            <w:pPr>
              <w:spacing w:after="0" w:line="360" w:lineRule="auto"/>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12</w:t>
            </w:r>
          </w:p>
        </w:tc>
        <w:tc>
          <w:tcPr>
            <w:tcW w:w="1556" w:type="dxa"/>
            <w:tcBorders>
              <w:top w:val="single" w:color="auto" w:sz="4" w:space="0"/>
              <w:left w:val="single" w:color="auto" w:sz="4" w:space="0"/>
              <w:bottom w:val="single" w:color="auto" w:sz="4" w:space="0"/>
              <w:right w:val="single" w:color="auto" w:sz="4" w:space="0"/>
            </w:tcBorders>
            <w:vAlign w:val="center"/>
          </w:tcPr>
          <w:p w14:paraId="784F38AC">
            <w:pPr>
              <w:autoSpaceDE w:val="0"/>
              <w:autoSpaceDN w:val="0"/>
              <w:adjustRightInd w:val="0"/>
              <w:spacing w:after="0" w:line="360" w:lineRule="auto"/>
              <w:jc w:val="center"/>
              <w:rPr>
                <w:rFonts w:hint="eastAsia"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实质性条款</w:t>
            </w:r>
          </w:p>
        </w:tc>
        <w:tc>
          <w:tcPr>
            <w:tcW w:w="6798" w:type="dxa"/>
            <w:tcBorders>
              <w:top w:val="single" w:color="auto" w:sz="4" w:space="0"/>
              <w:left w:val="single" w:color="auto" w:sz="4" w:space="0"/>
              <w:bottom w:val="single" w:color="auto" w:sz="4" w:space="0"/>
              <w:right w:val="single" w:color="auto" w:sz="4" w:space="0"/>
            </w:tcBorders>
          </w:tcPr>
          <w:p w14:paraId="4F33555A">
            <w:pPr>
              <w:autoSpaceDE w:val="0"/>
              <w:autoSpaceDN w:val="0"/>
              <w:adjustRightInd w:val="0"/>
              <w:spacing w:after="0" w:line="360" w:lineRule="auto"/>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kern w:val="0"/>
                <w:sz w:val="24"/>
                <w:lang w:val="zh-CN"/>
              </w:rPr>
              <w:t>带“</w:t>
            </w:r>
            <w:r>
              <w:rPr>
                <w:rFonts w:hint="eastAsia" w:asciiTheme="minorEastAsia" w:hAnsiTheme="minorEastAsia" w:eastAsiaTheme="minorEastAsia" w:cstheme="minorEastAsia"/>
                <w:bCs/>
                <w:sz w:val="24"/>
              </w:rPr>
              <w:t>▲”的条款是实质性条款，投标文件须作出实质性响应，否则作无效投标处理。</w:t>
            </w:r>
          </w:p>
        </w:tc>
      </w:tr>
      <w:tr w14:paraId="307E8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14:paraId="3B893320">
            <w:pPr>
              <w:spacing w:after="0" w:line="360" w:lineRule="auto"/>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13</w:t>
            </w:r>
          </w:p>
        </w:tc>
        <w:tc>
          <w:tcPr>
            <w:tcW w:w="1556" w:type="dxa"/>
            <w:tcBorders>
              <w:top w:val="single" w:color="auto" w:sz="4" w:space="0"/>
              <w:left w:val="single" w:color="auto" w:sz="4" w:space="0"/>
              <w:bottom w:val="single" w:color="auto" w:sz="4" w:space="0"/>
              <w:right w:val="single" w:color="auto" w:sz="4" w:space="0"/>
            </w:tcBorders>
            <w:vAlign w:val="center"/>
          </w:tcPr>
          <w:p w14:paraId="7D8C8C3F">
            <w:pPr>
              <w:autoSpaceDE w:val="0"/>
              <w:autoSpaceDN w:val="0"/>
              <w:adjustRightInd w:val="0"/>
              <w:spacing w:after="0" w:line="360" w:lineRule="auto"/>
              <w:jc w:val="center"/>
              <w:rPr>
                <w:rFonts w:hint="eastAsia" w:asciiTheme="minorEastAsia" w:hAnsiTheme="minorEastAsia" w:eastAsiaTheme="minorEastAsia" w:cstheme="minorEastAsia"/>
                <w:sz w:val="24"/>
                <w:lang w:val="zh-CN"/>
              </w:rPr>
            </w:pPr>
            <w:r>
              <w:rPr>
                <w:rFonts w:hint="eastAsia" w:asciiTheme="minorEastAsia" w:hAnsiTheme="minorEastAsia" w:eastAsiaTheme="minorEastAsia" w:cstheme="minorEastAsia"/>
                <w:sz w:val="24"/>
                <w:highlight w:val="none"/>
              </w:rPr>
              <w:t>样品及递交要求</w:t>
            </w:r>
          </w:p>
        </w:tc>
        <w:tc>
          <w:tcPr>
            <w:tcW w:w="6798" w:type="dxa"/>
            <w:tcBorders>
              <w:top w:val="single" w:color="auto" w:sz="4" w:space="0"/>
              <w:left w:val="single" w:color="auto" w:sz="4" w:space="0"/>
              <w:bottom w:val="single" w:color="auto" w:sz="4" w:space="0"/>
              <w:right w:val="single" w:color="auto" w:sz="4" w:space="0"/>
            </w:tcBorders>
            <w:vAlign w:val="center"/>
          </w:tcPr>
          <w:p w14:paraId="391886BE">
            <w:pPr>
              <w:autoSpaceDE w:val="0"/>
              <w:autoSpaceDN w:val="0"/>
              <w:adjustRightInd w:val="0"/>
              <w:spacing w:after="0" w:line="360" w:lineRule="auto"/>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不提交。在投标文件中须提供清晰的能反映投标产品真实性能、品质的检测报告或实物图，图片不清晰或不能反映产品真实性能影响打分的由供应商自行承担后果。</w:t>
            </w:r>
          </w:p>
        </w:tc>
      </w:tr>
      <w:tr w14:paraId="6BC52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14:paraId="6368B13C">
            <w:pPr>
              <w:spacing w:after="0" w:line="360" w:lineRule="auto"/>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14</w:t>
            </w:r>
          </w:p>
        </w:tc>
        <w:tc>
          <w:tcPr>
            <w:tcW w:w="1556" w:type="dxa"/>
            <w:tcBorders>
              <w:top w:val="single" w:color="auto" w:sz="4" w:space="0"/>
              <w:left w:val="single" w:color="auto" w:sz="4" w:space="0"/>
              <w:bottom w:val="single" w:color="auto" w:sz="4" w:space="0"/>
              <w:right w:val="single" w:color="auto" w:sz="4" w:space="0"/>
            </w:tcBorders>
            <w:vAlign w:val="center"/>
          </w:tcPr>
          <w:p w14:paraId="1349F1F0">
            <w:pPr>
              <w:autoSpaceDE w:val="0"/>
              <w:autoSpaceDN w:val="0"/>
              <w:adjustRightInd w:val="0"/>
              <w:spacing w:after="0" w:line="360" w:lineRule="auto"/>
              <w:jc w:val="center"/>
              <w:rPr>
                <w:rFonts w:hint="eastAsia" w:asciiTheme="minorEastAsia" w:hAnsiTheme="minorEastAsia" w:eastAsiaTheme="minorEastAsia" w:cstheme="minorEastAsia"/>
                <w:sz w:val="24"/>
                <w:lang w:val="zh-CN"/>
              </w:rPr>
            </w:pPr>
            <w:r>
              <w:rPr>
                <w:rFonts w:hint="eastAsia" w:asciiTheme="minorEastAsia" w:hAnsiTheme="minorEastAsia" w:eastAsiaTheme="minorEastAsia" w:cstheme="minorEastAsia"/>
                <w:color w:val="000000" w:themeColor="text1"/>
                <w:sz w:val="24"/>
                <w14:textFill>
                  <w14:solidFill>
                    <w14:schemeClr w14:val="tx1"/>
                  </w14:solidFill>
                </w14:textFill>
              </w:rPr>
              <w:t>节能环保</w:t>
            </w:r>
          </w:p>
        </w:tc>
        <w:tc>
          <w:tcPr>
            <w:tcW w:w="6798" w:type="dxa"/>
            <w:tcBorders>
              <w:top w:val="single" w:color="auto" w:sz="4" w:space="0"/>
              <w:left w:val="single" w:color="auto" w:sz="4" w:space="0"/>
              <w:bottom w:val="single" w:color="auto" w:sz="4" w:space="0"/>
              <w:right w:val="single" w:color="auto" w:sz="4" w:space="0"/>
            </w:tcBorders>
            <w:vAlign w:val="center"/>
          </w:tcPr>
          <w:p w14:paraId="0DBA7AF1">
            <w:pPr>
              <w:autoSpaceDE w:val="0"/>
              <w:autoSpaceDN w:val="0"/>
              <w:adjustRightInd w:val="0"/>
              <w:spacing w:after="0" w:line="360" w:lineRule="auto"/>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color w:val="000000" w:themeColor="text1"/>
                <w:sz w:val="24"/>
                <w14:textFill>
                  <w14:solidFill>
                    <w14:schemeClr w14:val="tx1"/>
                  </w14:solidFill>
                </w14:textFill>
              </w:rPr>
              <w:t>符合国家相关法律规定。</w:t>
            </w:r>
          </w:p>
        </w:tc>
      </w:tr>
      <w:tr w14:paraId="1E965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14:paraId="530591E1">
            <w:pPr>
              <w:spacing w:after="0" w:line="360" w:lineRule="auto"/>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15</w:t>
            </w:r>
          </w:p>
        </w:tc>
        <w:tc>
          <w:tcPr>
            <w:tcW w:w="1556" w:type="dxa"/>
            <w:tcBorders>
              <w:top w:val="single" w:color="auto" w:sz="4" w:space="0"/>
              <w:left w:val="single" w:color="auto" w:sz="4" w:space="0"/>
              <w:bottom w:val="single" w:color="auto" w:sz="4" w:space="0"/>
              <w:right w:val="single" w:color="auto" w:sz="4" w:space="0"/>
            </w:tcBorders>
            <w:vAlign w:val="center"/>
          </w:tcPr>
          <w:p w14:paraId="45B15B0D">
            <w:pPr>
              <w:autoSpaceDE w:val="0"/>
              <w:autoSpaceDN w:val="0"/>
              <w:adjustRightInd w:val="0"/>
              <w:spacing w:after="0" w:line="360" w:lineRule="auto"/>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解释权</w:t>
            </w:r>
          </w:p>
        </w:tc>
        <w:tc>
          <w:tcPr>
            <w:tcW w:w="6798" w:type="dxa"/>
            <w:tcBorders>
              <w:top w:val="single" w:color="auto" w:sz="4" w:space="0"/>
              <w:left w:val="single" w:color="auto" w:sz="4" w:space="0"/>
              <w:bottom w:val="single" w:color="auto" w:sz="4" w:space="0"/>
              <w:right w:val="single" w:color="auto" w:sz="4" w:space="0"/>
            </w:tcBorders>
            <w:vAlign w:val="center"/>
          </w:tcPr>
          <w:p w14:paraId="27E25FF9">
            <w:pPr>
              <w:autoSpaceDE w:val="0"/>
              <w:autoSpaceDN w:val="0"/>
              <w:adjustRightInd w:val="0"/>
              <w:spacing w:after="0"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本招标文件解释权属于采购人和</w:t>
            </w:r>
            <w:bookmarkStart w:id="48" w:name="_Hlk1308556"/>
            <w:r>
              <w:rPr>
                <w:rFonts w:hint="eastAsia" w:asciiTheme="minorEastAsia" w:hAnsiTheme="minorEastAsia" w:eastAsiaTheme="minorEastAsia" w:cstheme="minorEastAsia"/>
                <w:sz w:val="24"/>
              </w:rPr>
              <w:t>台州蔚蓝投资咨询有限公司</w:t>
            </w:r>
            <w:bookmarkEnd w:id="48"/>
          </w:p>
        </w:tc>
      </w:tr>
      <w:tr w14:paraId="25F46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14:paraId="288540FE">
            <w:pPr>
              <w:spacing w:after="0" w:line="360" w:lineRule="auto"/>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16</w:t>
            </w:r>
          </w:p>
        </w:tc>
        <w:tc>
          <w:tcPr>
            <w:tcW w:w="1556" w:type="dxa"/>
            <w:tcBorders>
              <w:top w:val="single" w:color="auto" w:sz="4" w:space="0"/>
              <w:left w:val="single" w:color="auto" w:sz="4" w:space="0"/>
              <w:bottom w:val="single" w:color="auto" w:sz="4" w:space="0"/>
              <w:right w:val="single" w:color="auto" w:sz="4" w:space="0"/>
            </w:tcBorders>
            <w:vAlign w:val="center"/>
          </w:tcPr>
          <w:p w14:paraId="72A3A439">
            <w:pPr>
              <w:autoSpaceDE w:val="0"/>
              <w:autoSpaceDN w:val="0"/>
              <w:adjustRightInd w:val="0"/>
              <w:spacing w:after="0" w:line="360" w:lineRule="auto"/>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资料归档</w:t>
            </w:r>
          </w:p>
        </w:tc>
        <w:tc>
          <w:tcPr>
            <w:tcW w:w="6798" w:type="dxa"/>
            <w:tcBorders>
              <w:top w:val="single" w:color="auto" w:sz="4" w:space="0"/>
              <w:left w:val="single" w:color="auto" w:sz="4" w:space="0"/>
              <w:bottom w:val="single" w:color="auto" w:sz="4" w:space="0"/>
              <w:right w:val="single" w:color="auto" w:sz="4" w:space="0"/>
            </w:tcBorders>
            <w:vAlign w:val="center"/>
          </w:tcPr>
          <w:p w14:paraId="78987EC4">
            <w:pPr>
              <w:autoSpaceDE w:val="0"/>
              <w:autoSpaceDN w:val="0"/>
              <w:adjustRightInd w:val="0"/>
              <w:spacing w:after="0"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中标人在收到中标通知后7个工作日内</w:t>
            </w:r>
            <w:r>
              <w:rPr>
                <w:rFonts w:hint="eastAsia" w:asciiTheme="minorEastAsia" w:hAnsiTheme="minorEastAsia" w:eastAsiaTheme="minorEastAsia" w:cstheme="minorEastAsia"/>
                <w:sz w:val="24"/>
                <w:lang w:val="en-US" w:eastAsia="zh-CN"/>
              </w:rPr>
              <w:t>向代理机构</w:t>
            </w:r>
            <w:r>
              <w:rPr>
                <w:rFonts w:hint="eastAsia" w:asciiTheme="minorEastAsia" w:hAnsiTheme="minorEastAsia" w:eastAsiaTheme="minorEastAsia" w:cstheme="minorEastAsia"/>
                <w:sz w:val="24"/>
              </w:rPr>
              <w:t>提交纸质版投标文件（内容同电子投标文件）一正两副，用于项目资料存档。分别为纸质资格证明文件3份；商务与技术文件3份；报价文件3份。</w:t>
            </w:r>
          </w:p>
        </w:tc>
      </w:tr>
      <w:tr w14:paraId="0233B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14:paraId="44BD8661">
            <w:pPr>
              <w:spacing w:after="0" w:line="360" w:lineRule="auto"/>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17</w:t>
            </w:r>
          </w:p>
        </w:tc>
        <w:tc>
          <w:tcPr>
            <w:tcW w:w="1556" w:type="dxa"/>
            <w:tcBorders>
              <w:top w:val="single" w:color="auto" w:sz="4" w:space="0"/>
              <w:left w:val="single" w:color="auto" w:sz="4" w:space="0"/>
              <w:bottom w:val="single" w:color="auto" w:sz="4" w:space="0"/>
              <w:right w:val="single" w:color="auto" w:sz="4" w:space="0"/>
            </w:tcBorders>
            <w:vAlign w:val="center"/>
          </w:tcPr>
          <w:p w14:paraId="3C444B20">
            <w:pPr>
              <w:autoSpaceDE w:val="0"/>
              <w:autoSpaceDN w:val="0"/>
              <w:adjustRightInd w:val="0"/>
              <w:spacing w:after="0" w:line="360" w:lineRule="auto"/>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000000" w:themeColor="text1"/>
                <w:sz w:val="24"/>
                <w14:textFill>
                  <w14:solidFill>
                    <w14:schemeClr w14:val="tx1"/>
                  </w14:solidFill>
                </w14:textFill>
              </w:rPr>
              <w:t>注意事项</w:t>
            </w:r>
          </w:p>
        </w:tc>
        <w:tc>
          <w:tcPr>
            <w:tcW w:w="6798" w:type="dxa"/>
            <w:tcBorders>
              <w:top w:val="single" w:color="auto" w:sz="4" w:space="0"/>
              <w:left w:val="single" w:color="auto" w:sz="4" w:space="0"/>
              <w:bottom w:val="single" w:color="auto" w:sz="4" w:space="0"/>
              <w:right w:val="single" w:color="auto" w:sz="4" w:space="0"/>
            </w:tcBorders>
            <w:vAlign w:val="center"/>
          </w:tcPr>
          <w:p w14:paraId="1A7A37DA">
            <w:pPr>
              <w:spacing w:after="0" w:line="360" w:lineRule="auto"/>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1、投标人应严格按照招标文件及补充文件的规定和要求编制投标文件。在编制投标文件过程中,应严格遵循实事求是、诚信投标的原则,如有偏离,应如实填写响应偏离。</w:t>
            </w:r>
          </w:p>
          <w:p w14:paraId="5D04FDE2">
            <w:pPr>
              <w:spacing w:after="0" w:line="360" w:lineRule="auto"/>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2、如果发现本招标文件中存在歧视性不公正条款或违法违规等内容时,请投标人在招标文件的质疑有效期内及时书面一次性提出。</w:t>
            </w:r>
          </w:p>
          <w:p w14:paraId="76D0EFCE">
            <w:pPr>
              <w:spacing w:after="0"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000000"/>
                <w:sz w:val="24"/>
              </w:rPr>
              <w:t>3、采购结果公告期间,投标人不得通过非正当途径获取法律法规规定评标委员会(包括其他相关人员)应当保密的相关内容。</w:t>
            </w:r>
          </w:p>
        </w:tc>
      </w:tr>
      <w:bookmarkEnd w:id="47"/>
    </w:tbl>
    <w:p w14:paraId="1EEEC7F5">
      <w:pPr>
        <w:pStyle w:val="12"/>
        <w:snapToGrid w:val="0"/>
        <w:spacing w:before="120" w:after="0" w:line="312" w:lineRule="auto"/>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一 、总  则</w:t>
      </w:r>
    </w:p>
    <w:p w14:paraId="19EE66FA">
      <w:pPr>
        <w:pStyle w:val="12"/>
        <w:snapToGrid w:val="0"/>
        <w:spacing w:after="0" w:line="312" w:lineRule="auto"/>
        <w:ind w:firstLine="482" w:firstLineChars="200"/>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（一）适用范围</w:t>
      </w:r>
    </w:p>
    <w:p w14:paraId="7606D650">
      <w:pPr>
        <w:snapToGrid w:val="0"/>
        <w:spacing w:after="0" w:line="312" w:lineRule="auto"/>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本招标文件适用于</w:t>
      </w:r>
      <w:r>
        <w:rPr>
          <w:rFonts w:hint="eastAsia" w:asciiTheme="minorEastAsia" w:hAnsiTheme="minorEastAsia" w:eastAsiaTheme="minorEastAsia" w:cstheme="minorEastAsia"/>
          <w:bCs/>
          <w:sz w:val="24"/>
        </w:rPr>
        <w:t>本次</w:t>
      </w:r>
      <w:r>
        <w:rPr>
          <w:rFonts w:hint="eastAsia" w:asciiTheme="minorEastAsia" w:hAnsiTheme="minorEastAsia" w:eastAsiaTheme="minorEastAsia" w:cstheme="minorEastAsia"/>
          <w:sz w:val="24"/>
        </w:rPr>
        <w:t>项目的招标、投标、评标、定标、验收、合同履约、付款等行为（法律、法规另有规定的，从其规定）。</w:t>
      </w:r>
    </w:p>
    <w:p w14:paraId="5EE7C0F8">
      <w:pPr>
        <w:snapToGrid w:val="0"/>
        <w:spacing w:after="0" w:line="312" w:lineRule="auto"/>
        <w:ind w:firstLine="482" w:firstLineChars="200"/>
        <w:jc w:val="left"/>
        <w:outlineLvl w:val="1"/>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（二）定义</w:t>
      </w:r>
    </w:p>
    <w:p w14:paraId="42F92AB0">
      <w:pPr>
        <w:pStyle w:val="4"/>
        <w:keepNext w:val="0"/>
        <w:keepLines w:val="0"/>
        <w:tabs>
          <w:tab w:val="left" w:pos="0"/>
          <w:tab w:val="left" w:pos="851"/>
        </w:tabs>
        <w:autoSpaceDE w:val="0"/>
        <w:autoSpaceDN w:val="0"/>
        <w:adjustRightInd w:val="0"/>
        <w:snapToGrid w:val="0"/>
        <w:spacing w:before="0" w:after="0" w:line="312" w:lineRule="auto"/>
        <w:ind w:firstLine="566" w:firstLineChars="236"/>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1、</w:t>
      </w:r>
      <w:r>
        <w:rPr>
          <w:rFonts w:hint="eastAsia" w:asciiTheme="minorEastAsia" w:hAnsiTheme="minorEastAsia" w:eastAsiaTheme="minorEastAsia" w:cstheme="minorEastAsia"/>
          <w:b w:val="0"/>
          <w:bCs w:val="0"/>
          <w:sz w:val="24"/>
          <w:szCs w:val="24"/>
          <w:lang w:val="zh-CN"/>
        </w:rPr>
        <w:t>“采购组织机构”指采购人委托组织招标的集中采购机构</w:t>
      </w:r>
      <w:r>
        <w:rPr>
          <w:rFonts w:hint="eastAsia" w:asciiTheme="minorEastAsia" w:hAnsiTheme="minorEastAsia" w:eastAsiaTheme="minorEastAsia" w:cstheme="minorEastAsia"/>
          <w:b w:val="0"/>
          <w:bCs w:val="0"/>
          <w:sz w:val="24"/>
          <w:szCs w:val="24"/>
        </w:rPr>
        <w:t>/</w:t>
      </w:r>
      <w:r>
        <w:rPr>
          <w:rFonts w:hint="eastAsia" w:asciiTheme="minorEastAsia" w:hAnsiTheme="minorEastAsia" w:eastAsiaTheme="minorEastAsia" w:cstheme="minorEastAsia"/>
          <w:b w:val="0"/>
          <w:bCs w:val="0"/>
          <w:sz w:val="24"/>
          <w:szCs w:val="24"/>
          <w:lang w:val="zh-CN"/>
        </w:rPr>
        <w:t>采购代理机构。</w:t>
      </w:r>
    </w:p>
    <w:p w14:paraId="4BD5A217">
      <w:pPr>
        <w:snapToGrid w:val="0"/>
        <w:spacing w:after="0" w:line="312" w:lineRule="auto"/>
        <w:ind w:firstLine="566" w:firstLineChars="236"/>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2、采购人：是指委托</w:t>
      </w:r>
      <w:r>
        <w:rPr>
          <w:rFonts w:hint="eastAsia" w:asciiTheme="minorEastAsia" w:hAnsiTheme="minorEastAsia" w:eastAsiaTheme="minorEastAsia" w:cstheme="minorEastAsia"/>
          <w:sz w:val="24"/>
          <w:lang w:val="zh-CN"/>
        </w:rPr>
        <w:t>集中采购机构</w:t>
      </w:r>
      <w:r>
        <w:rPr>
          <w:rFonts w:hint="eastAsia" w:asciiTheme="minorEastAsia" w:hAnsiTheme="minorEastAsia" w:eastAsiaTheme="minorEastAsia" w:cstheme="minorEastAsia"/>
          <w:sz w:val="24"/>
        </w:rPr>
        <w:t>/采购代理机构采购本次项目的国家机关、事业单位和团体组织。</w:t>
      </w:r>
    </w:p>
    <w:p w14:paraId="3A90750B">
      <w:pPr>
        <w:snapToGrid w:val="0"/>
        <w:spacing w:after="0" w:line="312" w:lineRule="auto"/>
        <w:ind w:left="424" w:leftChars="202" w:firstLine="141" w:firstLineChars="59"/>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3、投标人：是指向采购</w:t>
      </w:r>
      <w:r>
        <w:rPr>
          <w:rFonts w:hint="eastAsia" w:asciiTheme="minorEastAsia" w:hAnsiTheme="minorEastAsia" w:eastAsiaTheme="minorEastAsia" w:cstheme="minorEastAsia"/>
          <w:sz w:val="24"/>
          <w:lang w:val="zh-CN"/>
        </w:rPr>
        <w:t>组织</w:t>
      </w:r>
      <w:r>
        <w:rPr>
          <w:rFonts w:hint="eastAsia" w:asciiTheme="minorEastAsia" w:hAnsiTheme="minorEastAsia" w:eastAsiaTheme="minorEastAsia" w:cstheme="minorEastAsia"/>
          <w:sz w:val="24"/>
        </w:rPr>
        <w:t>机构提交投标文件的单位或个人。</w:t>
      </w:r>
    </w:p>
    <w:p w14:paraId="3092C802">
      <w:pPr>
        <w:pStyle w:val="4"/>
        <w:keepNext w:val="0"/>
        <w:keepLines w:val="0"/>
        <w:tabs>
          <w:tab w:val="left" w:pos="0"/>
          <w:tab w:val="left" w:pos="851"/>
        </w:tabs>
        <w:autoSpaceDE w:val="0"/>
        <w:autoSpaceDN w:val="0"/>
        <w:adjustRightInd w:val="0"/>
        <w:snapToGrid w:val="0"/>
        <w:spacing w:before="0" w:after="0" w:line="312" w:lineRule="auto"/>
        <w:ind w:firstLine="566" w:firstLineChars="236"/>
        <w:jc w:val="left"/>
        <w:rPr>
          <w:rFonts w:hint="eastAsia" w:asciiTheme="minorEastAsia" w:hAnsiTheme="minorEastAsia" w:eastAsiaTheme="minorEastAsia" w:cstheme="minorEastAsia"/>
          <w:b w:val="0"/>
          <w:bCs w:val="0"/>
          <w:sz w:val="24"/>
          <w:szCs w:val="24"/>
          <w:lang w:val="zh-CN"/>
        </w:rPr>
      </w:pPr>
      <w:r>
        <w:rPr>
          <w:rFonts w:hint="eastAsia" w:asciiTheme="minorEastAsia" w:hAnsiTheme="minorEastAsia" w:eastAsiaTheme="minorEastAsia" w:cstheme="minorEastAsia"/>
          <w:b w:val="0"/>
          <w:bCs w:val="0"/>
          <w:sz w:val="24"/>
          <w:szCs w:val="24"/>
          <w:lang w:val="zh-CN"/>
        </w:rPr>
        <w:t>4、中标人：是指经评标委员会评审确定的对招标文件作出实质性响应，经采购人按照规定在评标委员会推荐的中标候选人中确定的或受采购人委托直接确认的，与采购人签订合同资格的投标人。</w:t>
      </w:r>
    </w:p>
    <w:p w14:paraId="0A0926EA">
      <w:pPr>
        <w:pStyle w:val="4"/>
        <w:keepNext w:val="0"/>
        <w:keepLines w:val="0"/>
        <w:tabs>
          <w:tab w:val="left" w:pos="0"/>
          <w:tab w:val="left" w:pos="851"/>
        </w:tabs>
        <w:autoSpaceDE w:val="0"/>
        <w:autoSpaceDN w:val="0"/>
        <w:adjustRightInd w:val="0"/>
        <w:snapToGrid w:val="0"/>
        <w:spacing w:before="0" w:after="0" w:line="312" w:lineRule="auto"/>
        <w:ind w:firstLine="566" w:firstLineChars="236"/>
        <w:jc w:val="left"/>
        <w:rPr>
          <w:rFonts w:hint="eastAsia" w:asciiTheme="minorEastAsia" w:hAnsiTheme="minorEastAsia" w:eastAsiaTheme="minorEastAsia" w:cstheme="minorEastAsia"/>
          <w:b w:val="0"/>
          <w:bCs w:val="0"/>
          <w:sz w:val="24"/>
          <w:szCs w:val="24"/>
          <w:lang w:val="zh-CN"/>
        </w:rPr>
      </w:pPr>
      <w:r>
        <w:rPr>
          <w:rFonts w:hint="eastAsia" w:asciiTheme="minorEastAsia" w:hAnsiTheme="minorEastAsia" w:eastAsiaTheme="minorEastAsia" w:cstheme="minorEastAsia"/>
          <w:b w:val="0"/>
          <w:bCs w:val="0"/>
          <w:sz w:val="24"/>
          <w:szCs w:val="24"/>
          <w:lang w:val="zh-CN"/>
        </w:rPr>
        <w:t>5、联合体：两个或两个以上法人或者其他组织可以组成一个联合体，以一个投标人的身份共同投标。</w:t>
      </w:r>
    </w:p>
    <w:p w14:paraId="36F53DA2">
      <w:pPr>
        <w:snapToGrid w:val="0"/>
        <w:spacing w:after="0" w:line="312" w:lineRule="auto"/>
        <w:ind w:left="424" w:leftChars="202" w:firstLine="142"/>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6、货物：是指各种形态和种类的物品，包括原材料、燃料、设备、产品等。</w:t>
      </w:r>
    </w:p>
    <w:p w14:paraId="01CA636D">
      <w:pPr>
        <w:snapToGrid w:val="0"/>
        <w:spacing w:after="0" w:line="312" w:lineRule="auto"/>
        <w:ind w:firstLine="566" w:firstLineChars="236"/>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7、服务：是指除货物和工程以外的政府采购对象，包括各类专业服务、信息网络开发服务、金融保险服务、运输服务，以及维修与维护服务等。</w:t>
      </w:r>
    </w:p>
    <w:p w14:paraId="1F32B882">
      <w:pPr>
        <w:snapToGrid w:val="0"/>
        <w:spacing w:after="0" w:line="312" w:lineRule="auto"/>
        <w:ind w:firstLine="566" w:firstLineChars="236"/>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8、“书面形式”包括信函、传真等。</w:t>
      </w:r>
    </w:p>
    <w:p w14:paraId="29581D1A">
      <w:pPr>
        <w:snapToGrid w:val="0"/>
        <w:spacing w:after="0" w:line="312" w:lineRule="auto"/>
        <w:ind w:firstLine="566" w:firstLineChars="236"/>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9、“▲”系指实质性要求条款。</w:t>
      </w:r>
    </w:p>
    <w:p w14:paraId="04D90EF1">
      <w:pPr>
        <w:snapToGrid w:val="0"/>
        <w:spacing w:after="0" w:line="312" w:lineRule="auto"/>
        <w:ind w:left="424" w:leftChars="202" w:firstLine="142"/>
        <w:jc w:val="left"/>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sz w:val="24"/>
        </w:rPr>
        <w:t>10</w:t>
      </w:r>
      <w:r>
        <w:rPr>
          <w:rFonts w:hint="eastAsia" w:asciiTheme="minorEastAsia" w:hAnsiTheme="minorEastAsia" w:eastAsiaTheme="minorEastAsia" w:cstheme="minorEastAsia"/>
          <w:color w:val="auto"/>
          <w:sz w:val="24"/>
        </w:rPr>
        <w:t>、“★”项为重要性能参数指标项。</w:t>
      </w:r>
    </w:p>
    <w:p w14:paraId="0416D300">
      <w:pPr>
        <w:snapToGrid w:val="0"/>
        <w:spacing w:after="0" w:line="312" w:lineRule="auto"/>
        <w:ind w:firstLine="472" w:firstLineChars="196"/>
        <w:jc w:val="left"/>
        <w:outlineLvl w:val="1"/>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（三）投标费用</w:t>
      </w:r>
    </w:p>
    <w:p w14:paraId="3CF3F199">
      <w:pPr>
        <w:snapToGrid w:val="0"/>
        <w:spacing w:after="0" w:line="312" w:lineRule="auto"/>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不论投标结果如何，投标人均应自行承担所有与投标有关的全部费用（招标文件有相关规定除外）。</w:t>
      </w:r>
    </w:p>
    <w:p w14:paraId="6A00594D">
      <w:pPr>
        <w:pStyle w:val="11"/>
        <w:spacing w:after="0" w:line="400" w:lineRule="exact"/>
        <w:ind w:left="0" w:leftChars="0" w:firstLine="480" w:firstLineChars="200"/>
        <w:jc w:val="left"/>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color w:val="000000" w:themeColor="text1"/>
          <w:sz w:val="24"/>
          <w:szCs w:val="32"/>
          <w14:textFill>
            <w14:solidFill>
              <w14:schemeClr w14:val="tx1"/>
            </w14:solidFill>
          </w14:textFill>
        </w:rPr>
        <w:t>招标代理费用由中标供应商支付，代理服务费按照</w:t>
      </w:r>
      <w:r>
        <w:rPr>
          <w:rFonts w:hint="eastAsia" w:asciiTheme="minorEastAsia" w:hAnsiTheme="minorEastAsia" w:eastAsiaTheme="minorEastAsia" w:cstheme="minorEastAsia"/>
          <w:color w:val="000000" w:themeColor="text1"/>
          <w:sz w:val="24"/>
          <w:szCs w:val="32"/>
          <w:lang w:val="zh-CN"/>
          <w14:textFill>
            <w14:solidFill>
              <w14:schemeClr w14:val="tx1"/>
            </w14:solidFill>
          </w14:textFill>
        </w:rPr>
        <w:t>下表执行，不足</w:t>
      </w:r>
      <w:r>
        <w:rPr>
          <w:rFonts w:hint="eastAsia" w:asciiTheme="minorEastAsia" w:hAnsiTheme="minorEastAsia" w:eastAsiaTheme="minorEastAsia" w:cstheme="minorEastAsia"/>
          <w:color w:val="000000" w:themeColor="text1"/>
          <w:sz w:val="24"/>
          <w:szCs w:val="32"/>
          <w:highlight w:val="none"/>
          <w:lang w:val="en-US" w:eastAsia="zh-CN"/>
          <w14:textFill>
            <w14:solidFill>
              <w14:schemeClr w14:val="tx1"/>
            </w14:solidFill>
          </w14:textFill>
        </w:rPr>
        <w:t>6000</w:t>
      </w:r>
      <w:r>
        <w:rPr>
          <w:rFonts w:hint="eastAsia" w:asciiTheme="minorEastAsia" w:hAnsiTheme="minorEastAsia" w:eastAsiaTheme="minorEastAsia" w:cstheme="minorEastAsia"/>
          <w:color w:val="000000" w:themeColor="text1"/>
          <w:sz w:val="24"/>
          <w:szCs w:val="32"/>
          <w:highlight w:val="none"/>
          <w:lang w:val="zh-CN"/>
          <w14:textFill>
            <w14:solidFill>
              <w14:schemeClr w14:val="tx1"/>
            </w14:solidFill>
          </w14:textFill>
        </w:rPr>
        <w:t>元</w:t>
      </w:r>
      <w:r>
        <w:rPr>
          <w:rFonts w:hint="eastAsia" w:asciiTheme="minorEastAsia" w:hAnsiTheme="minorEastAsia" w:eastAsiaTheme="minorEastAsia" w:cstheme="minorEastAsia"/>
          <w:color w:val="000000" w:themeColor="text1"/>
          <w:sz w:val="24"/>
          <w:szCs w:val="32"/>
          <w:lang w:val="zh-CN"/>
          <w14:textFill>
            <w14:solidFill>
              <w14:schemeClr w14:val="tx1"/>
            </w14:solidFill>
          </w14:textFill>
        </w:rPr>
        <w:t>按定额</w:t>
      </w:r>
      <w:r>
        <w:rPr>
          <w:rFonts w:hint="eastAsia" w:asciiTheme="minorEastAsia" w:hAnsiTheme="minorEastAsia" w:eastAsiaTheme="minorEastAsia" w:cstheme="minorEastAsia"/>
          <w:color w:val="000000" w:themeColor="text1"/>
          <w:sz w:val="24"/>
          <w:szCs w:val="32"/>
          <w:lang w:val="en-US" w:eastAsia="zh-CN"/>
          <w14:textFill>
            <w14:solidFill>
              <w14:schemeClr w14:val="tx1"/>
            </w14:solidFill>
          </w14:textFill>
        </w:rPr>
        <w:t>6000</w:t>
      </w:r>
      <w:r>
        <w:rPr>
          <w:rFonts w:hint="eastAsia" w:asciiTheme="minorEastAsia" w:hAnsiTheme="minorEastAsia" w:eastAsiaTheme="minorEastAsia" w:cstheme="minorEastAsia"/>
          <w:color w:val="000000" w:themeColor="text1"/>
          <w:sz w:val="24"/>
          <w:szCs w:val="32"/>
          <w:lang w:val="zh-CN"/>
          <w14:textFill>
            <w14:solidFill>
              <w14:schemeClr w14:val="tx1"/>
            </w14:solidFill>
          </w14:textFill>
        </w:rPr>
        <w:t>元收取，</w:t>
      </w:r>
      <w:r>
        <w:rPr>
          <w:rFonts w:hint="eastAsia" w:asciiTheme="minorEastAsia" w:hAnsiTheme="minorEastAsia" w:eastAsiaTheme="minorEastAsia" w:cstheme="minorEastAsia"/>
          <w:kern w:val="0"/>
          <w:sz w:val="24"/>
        </w:rPr>
        <w:t>该费用中标方须在中标通知书发出5日内一次性付清。</w:t>
      </w:r>
    </w:p>
    <w:p w14:paraId="4C16AC2B">
      <w:pPr>
        <w:pStyle w:val="11"/>
        <w:spacing w:after="0" w:line="312" w:lineRule="auto"/>
        <w:ind w:left="0" w:leftChars="0" w:firstLine="480" w:firstLineChars="200"/>
        <w:jc w:val="left"/>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户    名：台州蔚蓝投资咨询有限公司</w:t>
      </w:r>
    </w:p>
    <w:p w14:paraId="5CCB6614">
      <w:pPr>
        <w:snapToGrid w:val="0"/>
        <w:spacing w:after="0" w:line="312" w:lineRule="auto"/>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 xml:space="preserve">    开户银行：台州银行市府大道支行</w:t>
      </w:r>
    </w:p>
    <w:p w14:paraId="0FFADDB3">
      <w:pPr>
        <w:snapToGrid w:val="0"/>
        <w:spacing w:after="0" w:line="312" w:lineRule="auto"/>
        <w:ind w:firstLine="484"/>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帐    号：530407263700015</w:t>
      </w:r>
    </w:p>
    <w:p w14:paraId="72622BC7">
      <w:pPr>
        <w:pStyle w:val="24"/>
        <w:ind w:left="0" w:leftChars="0" w:firstLine="484"/>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本项目采购代理服务费已包含在总报价内，投标供应商在投标报价中综合考虑。</w:t>
      </w:r>
    </w:p>
    <w:p w14:paraId="43B5E116">
      <w:pPr>
        <w:pStyle w:val="24"/>
        <w:ind w:left="0" w:leftChars="0" w:firstLine="1260" w:firstLineChars="600"/>
        <w:rPr>
          <w:rFonts w:hint="eastAsia" w:asciiTheme="minorEastAsia" w:hAnsiTheme="minorEastAsia" w:eastAsiaTheme="minorEastAsia" w:cstheme="minorEastAsia"/>
        </w:rPr>
      </w:pPr>
      <w:r>
        <w:rPr>
          <w:rFonts w:hint="eastAsia" w:asciiTheme="minorEastAsia" w:hAnsiTheme="minorEastAsia" w:eastAsiaTheme="minorEastAsia" w:cstheme="minorEastAsia"/>
        </w:rPr>
        <w:drawing>
          <wp:inline distT="0" distB="0" distL="0" distR="0">
            <wp:extent cx="4328795" cy="1381760"/>
            <wp:effectExtent l="0" t="0" r="0" b="8890"/>
            <wp:docPr id="2" name="图片 2" descr="表格&#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表格&#10;&#10;描述已自动生成"/>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a:xfrm>
                      <a:off x="0" y="0"/>
                      <a:ext cx="4383057" cy="1399333"/>
                    </a:xfrm>
                    <a:prstGeom prst="rect">
                      <a:avLst/>
                    </a:prstGeom>
                    <a:noFill/>
                    <a:ln>
                      <a:noFill/>
                    </a:ln>
                  </pic:spPr>
                </pic:pic>
              </a:graphicData>
            </a:graphic>
          </wp:inline>
        </w:drawing>
      </w:r>
    </w:p>
    <w:p w14:paraId="1E8BA69D">
      <w:pPr>
        <w:pStyle w:val="12"/>
        <w:snapToGrid w:val="0"/>
        <w:spacing w:after="0" w:line="312" w:lineRule="auto"/>
        <w:ind w:left="2" w:leftChars="1" w:firstLine="482" w:firstLineChars="200"/>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（四）特别说明</w:t>
      </w:r>
    </w:p>
    <w:p w14:paraId="61E20529">
      <w:pPr>
        <w:pStyle w:val="12"/>
        <w:snapToGrid w:val="0"/>
        <w:spacing w:after="0" w:line="312" w:lineRule="auto"/>
        <w:ind w:left="2" w:leftChars="1" w:firstLine="480" w:firstLineChars="200"/>
        <w:rPr>
          <w:rFonts w:hint="default"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rPr>
        <w:t>1、投标人投标所使用的资格、信誉、荣誉、业绩与企业认证必须为本法人所拥有。投标人投标所使用的采购项目实施人员必须为本法人员工。</w:t>
      </w:r>
      <w:r>
        <w:rPr>
          <w:rFonts w:hint="eastAsia" w:asciiTheme="minorEastAsia" w:hAnsiTheme="minorEastAsia" w:eastAsiaTheme="minorEastAsia" w:cstheme="minorEastAsia"/>
          <w:b/>
          <w:color w:val="000000" w:themeColor="text1"/>
          <w:sz w:val="24"/>
          <w14:textFill>
            <w14:solidFill>
              <w14:schemeClr w14:val="tx1"/>
            </w14:solidFill>
          </w14:textFill>
        </w:rPr>
        <w:t>▲</w:t>
      </w:r>
      <w:r>
        <w:rPr>
          <w:rFonts w:hint="eastAsia" w:asciiTheme="minorEastAsia" w:hAnsiTheme="minorEastAsia" w:eastAsiaTheme="minorEastAsia" w:cstheme="minorEastAsia"/>
          <w:b w:val="0"/>
          <w:bCs/>
          <w:color w:val="000000" w:themeColor="text1"/>
          <w:sz w:val="24"/>
          <w:lang w:val="en-US" w:eastAsia="zh-CN"/>
          <w14:textFill>
            <w14:solidFill>
              <w14:schemeClr w14:val="tx1"/>
            </w14:solidFill>
          </w14:textFill>
        </w:rPr>
        <w:t>其中涉及资格条件的如非本法人所有的则投标无效。</w:t>
      </w:r>
    </w:p>
    <w:p w14:paraId="6CAEA188">
      <w:pPr>
        <w:pStyle w:val="12"/>
        <w:snapToGrid w:val="0"/>
        <w:spacing w:after="0" w:line="312" w:lineRule="auto"/>
        <w:ind w:left="2" w:leftChars="1"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投标供应商所投产品除招标文件中明确规定要求“提供官网截图或相应检测报告的证明材料”以外，所有技术参数描述均以投标文件为准。投标供应商对所投产品技术参数的真实性承担法律责任。项目招标结束后、质疑期限内，如有质疑供应商认为中标供应商所投产品、投标文件技术参数与招标需求存在重大偏离、错误、甚至造假的情况，应提供具体有效的证明材料。</w:t>
      </w:r>
    </w:p>
    <w:p w14:paraId="5D5793F8">
      <w:pPr>
        <w:pStyle w:val="12"/>
        <w:snapToGrid w:val="0"/>
        <w:spacing w:after="0" w:line="312" w:lineRule="auto"/>
        <w:ind w:left="2" w:leftChars="1" w:firstLine="482"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b/>
          <w:color w:val="000000" w:themeColor="text1"/>
          <w:sz w:val="24"/>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3</w:t>
      </w:r>
      <w:r>
        <w:rPr>
          <w:rFonts w:hint="eastAsia" w:asciiTheme="minorEastAsia" w:hAnsiTheme="minorEastAsia" w:eastAsiaTheme="minorEastAsia" w:cstheme="minorEastAsia"/>
          <w:sz w:val="24"/>
        </w:rPr>
        <w:t>、投标人在投标活动中提供任何虚假材料,其投标无效，并报监管部门查处；中标后发现的,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48AE643A">
      <w:pPr>
        <w:pStyle w:val="4"/>
        <w:keepNext w:val="0"/>
        <w:keepLines w:val="0"/>
        <w:tabs>
          <w:tab w:val="left" w:pos="851"/>
        </w:tabs>
        <w:autoSpaceDE w:val="0"/>
        <w:autoSpaceDN w:val="0"/>
        <w:adjustRightInd w:val="0"/>
        <w:snapToGrid w:val="0"/>
        <w:spacing w:before="0" w:after="0" w:line="312" w:lineRule="auto"/>
        <w:ind w:firstLine="482" w:firstLineChars="200"/>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color w:val="000000" w:themeColor="text1"/>
          <w:sz w:val="24"/>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4</w:t>
      </w:r>
      <w:r>
        <w:rPr>
          <w:rFonts w:hint="eastAsia" w:asciiTheme="minorEastAsia" w:hAnsiTheme="minorEastAsia" w:eastAsiaTheme="minorEastAsia" w:cstheme="minorEastAsia"/>
          <w:b w:val="0"/>
          <w:bCs w:val="0"/>
          <w:sz w:val="24"/>
          <w:szCs w:val="24"/>
        </w:rPr>
        <w:t>、投标人不得相互串通投标报价，不得妨碍其他投标人的公平竞争，不得损害采购人或其他投标人的合法权益，投标人不得以向采购人、评标委员会成员行贿或者采取其他不正当手段谋取中标。</w:t>
      </w:r>
    </w:p>
    <w:p w14:paraId="34A5BFF7">
      <w:pPr>
        <w:pStyle w:val="4"/>
        <w:keepNext w:val="0"/>
        <w:keepLines w:val="0"/>
        <w:tabs>
          <w:tab w:val="left" w:pos="851"/>
        </w:tabs>
        <w:autoSpaceDE w:val="0"/>
        <w:autoSpaceDN w:val="0"/>
        <w:adjustRightInd w:val="0"/>
        <w:snapToGrid w:val="0"/>
        <w:spacing w:before="0" w:after="0" w:line="312" w:lineRule="auto"/>
        <w:ind w:firstLine="482"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color w:val="000000" w:themeColor="text1"/>
          <w:sz w:val="24"/>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5</w:t>
      </w:r>
      <w:r>
        <w:rPr>
          <w:rFonts w:hint="eastAsia" w:asciiTheme="minorEastAsia" w:hAnsiTheme="minorEastAsia" w:eastAsiaTheme="minorEastAsia" w:cstheme="minorEastAsia"/>
          <w:b w:val="0"/>
          <w:bCs w:val="0"/>
          <w:sz w:val="24"/>
          <w:szCs w:val="24"/>
        </w:rPr>
        <w:t>、为采购项目提供整体设计、规范编制或者项目管理、监理、检测等服务的供应商，不得再参加该采购项目的其他采购活动。</w:t>
      </w:r>
    </w:p>
    <w:p w14:paraId="49209E71">
      <w:pPr>
        <w:pStyle w:val="4"/>
        <w:keepNext w:val="0"/>
        <w:keepLines w:val="0"/>
        <w:tabs>
          <w:tab w:val="left" w:pos="851"/>
        </w:tabs>
        <w:autoSpaceDE w:val="0"/>
        <w:autoSpaceDN w:val="0"/>
        <w:adjustRightInd w:val="0"/>
        <w:snapToGrid w:val="0"/>
        <w:spacing w:before="0" w:after="0" w:line="312" w:lineRule="auto"/>
        <w:ind w:firstLine="480" w:firstLineChars="200"/>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6、投标文件格式中的表格式样可以根据项目差别做适当调整,但应当保持表格样式基本形态不变。</w:t>
      </w:r>
    </w:p>
    <w:p w14:paraId="1B8DB234">
      <w:pPr>
        <w:pStyle w:val="4"/>
        <w:keepNext w:val="0"/>
        <w:keepLines w:val="0"/>
        <w:tabs>
          <w:tab w:val="left" w:pos="851"/>
        </w:tabs>
        <w:autoSpaceDE w:val="0"/>
        <w:autoSpaceDN w:val="0"/>
        <w:adjustRightInd w:val="0"/>
        <w:snapToGrid w:val="0"/>
        <w:spacing w:before="0" w:after="0" w:line="312" w:lineRule="auto"/>
        <w:ind w:firstLine="482"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b w:val="0"/>
          <w:bCs w:val="0"/>
          <w:sz w:val="24"/>
          <w:szCs w:val="24"/>
        </w:rPr>
        <w:t>7、单位负责人为同一人或者存在直接控股、管理关系的不同供应商，不得参加同一合同项下的政府采购活动。电子交易平台运营机构，以及与该机构有直接控股或者管理关系可能影响采购公正性的任何单位和个人，不得在该平台进行的政府采购项目电子交易中投标、响应和代理政府采购项目。</w:t>
      </w:r>
    </w:p>
    <w:p w14:paraId="264D7296">
      <w:pPr>
        <w:spacing w:line="360" w:lineRule="auto"/>
        <w:ind w:firstLine="482" w:firstLineChars="200"/>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b/>
          <w:bCs/>
          <w:color w:val="000000" w:themeColor="text1"/>
          <w:sz w:val="24"/>
          <w:szCs w:val="20"/>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4"/>
          <w:szCs w:val="20"/>
          <w14:textFill>
            <w14:solidFill>
              <w14:schemeClr w14:val="tx1"/>
            </w14:solidFill>
          </w14:textFill>
        </w:rPr>
        <w:t>8</w:t>
      </w:r>
      <w:r>
        <w:rPr>
          <w:rFonts w:hint="eastAsia" w:asciiTheme="minorEastAsia" w:hAnsiTheme="minorEastAsia" w:eastAsiaTheme="minorEastAsia" w:cstheme="minorEastAsia"/>
          <w:b w:val="0"/>
          <w:bCs w:val="0"/>
          <w:color w:val="000000" w:themeColor="text1"/>
          <w:sz w:val="24"/>
          <w:szCs w:val="20"/>
          <w:lang w:eastAsia="zh-Hans"/>
          <w14:textFill>
            <w14:solidFill>
              <w14:schemeClr w14:val="tx1"/>
            </w14:solidFill>
          </w14:textFill>
        </w:rPr>
        <w:t>、</w:t>
      </w:r>
      <w:r>
        <w:rPr>
          <w:rFonts w:hint="eastAsia" w:asciiTheme="minorEastAsia" w:hAnsiTheme="minorEastAsia" w:eastAsiaTheme="minorEastAsia" w:cstheme="minorEastAsia"/>
          <w:color w:val="000000" w:themeColor="text1"/>
          <w:sz w:val="24"/>
          <w14:textFill>
            <w14:solidFill>
              <w14:schemeClr w14:val="tx1"/>
            </w14:solidFill>
          </w14:textFill>
        </w:rPr>
        <w:t>投标人在参与政府采购活动中所签署的一切文件，包括但不限于签到表、《政府采购活动现场确认声明书》等文件，特别是有关利害关系应如实填写、如实披露，投标人授权参与政府采购的人员视为应当知道与招标人、其他投标人之间的利害关系。如未如实披露，则视为提供虚假材料，由投标人承担不利后果。</w:t>
      </w:r>
    </w:p>
    <w:p w14:paraId="08AD14AB">
      <w:pPr>
        <w:pStyle w:val="4"/>
        <w:keepNext w:val="0"/>
        <w:keepLines w:val="0"/>
        <w:tabs>
          <w:tab w:val="left" w:pos="851"/>
        </w:tabs>
        <w:autoSpaceDE w:val="0"/>
        <w:autoSpaceDN w:val="0"/>
        <w:adjustRightInd w:val="0"/>
        <w:snapToGrid w:val="0"/>
        <w:spacing w:before="0" w:after="0"/>
        <w:ind w:firstLine="482"/>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4"/>
          <w14:textFill>
            <w14:solidFill>
              <w14:schemeClr w14:val="tx1"/>
            </w14:solidFill>
          </w14:textFill>
        </w:rPr>
        <w:t>9</w:t>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、本项目不允许转包、分包。</w:t>
      </w:r>
    </w:p>
    <w:p w14:paraId="1F7A26F1">
      <w:pPr>
        <w:pStyle w:val="4"/>
        <w:keepNext w:val="0"/>
        <w:keepLines w:val="0"/>
        <w:tabs>
          <w:tab w:val="left" w:pos="851"/>
        </w:tabs>
        <w:autoSpaceDE w:val="0"/>
        <w:autoSpaceDN w:val="0"/>
        <w:adjustRightInd w:val="0"/>
        <w:snapToGrid w:val="0"/>
        <w:spacing w:before="0" w:after="0" w:line="312" w:lineRule="auto"/>
        <w:ind w:firstLine="480" w:firstLineChars="200"/>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olor w:val="000000" w:themeColor="text1"/>
          <w:kern w:val="2"/>
          <w:sz w:val="24"/>
          <w:szCs w:val="24"/>
          <w:lang w:val="en-US" w:eastAsia="zh-CN" w:bidi="ar-SA"/>
          <w14:textFill>
            <w14:solidFill>
              <w14:schemeClr w14:val="tx1"/>
            </w14:solidFill>
          </w14:textFill>
        </w:rPr>
        <w:t>10、根据《政府采购促进中小企业发展管理办法》，在政府采购活动中，在货物采购项目中，货物由中小企业制造，即货物由中小企业生产且使用该中小企业商号或者注册商，享受本办法规定的中小企业扶持政策：供应商提供的货物既有中小企业制造货物，也有大型企业制造货物的不享受本办法规定的中小企业扶持政策。故，参与本项目的中小企业，应当保证其提供的货物全部来自中小企业（如非提供自产货物的，应当在《中小企业声明函》中明确货物是否来源于中小企业，并对其真实性负责）</w:t>
      </w:r>
      <w:r>
        <w:rPr>
          <w:rFonts w:hint="eastAsia" w:asciiTheme="minorEastAsia" w:hAnsiTheme="minorEastAsia" w:eastAsiaTheme="minorEastAsia" w:cstheme="minorEastAsia"/>
          <w:b w:val="0"/>
          <w:bCs w:val="0"/>
          <w:sz w:val="24"/>
          <w:szCs w:val="24"/>
        </w:rPr>
        <w:t>。</w:t>
      </w:r>
    </w:p>
    <w:p w14:paraId="7D61B018">
      <w:pPr>
        <w:tabs>
          <w:tab w:val="left" w:pos="720"/>
          <w:tab w:val="left" w:pos="1260"/>
          <w:tab w:val="left" w:pos="2160"/>
          <w:tab w:val="left" w:pos="2880"/>
          <w:tab w:val="left" w:pos="3600"/>
          <w:tab w:val="left" w:pos="4320"/>
          <w:tab w:val="left" w:pos="5040"/>
          <w:tab w:val="left" w:pos="5760"/>
        </w:tabs>
        <w:autoSpaceDE w:val="0"/>
        <w:autoSpaceDN w:val="0"/>
        <w:adjustRightInd w:val="0"/>
        <w:spacing w:after="0" w:line="312" w:lineRule="auto"/>
        <w:ind w:right="1800"/>
        <w:jc w:val="left"/>
        <w:rPr>
          <w:rFonts w:hint="eastAsia" w:asciiTheme="minorEastAsia" w:hAnsiTheme="minorEastAsia" w:eastAsiaTheme="minorEastAsia" w:cstheme="minorEastAsia"/>
          <w:b/>
          <w:kern w:val="0"/>
          <w:sz w:val="24"/>
        </w:rPr>
      </w:pPr>
      <w:r>
        <w:rPr>
          <w:rFonts w:hint="eastAsia" w:asciiTheme="minorEastAsia" w:hAnsiTheme="minorEastAsia" w:eastAsiaTheme="minorEastAsia" w:cstheme="minorEastAsia"/>
          <w:b/>
          <w:kern w:val="0"/>
          <w:sz w:val="24"/>
        </w:rPr>
        <w:t>二、招标文件</w:t>
      </w:r>
    </w:p>
    <w:p w14:paraId="30E033FE">
      <w:pPr>
        <w:autoSpaceDE w:val="0"/>
        <w:autoSpaceDN w:val="0"/>
        <w:adjustRightInd w:val="0"/>
        <w:spacing w:after="0" w:line="312" w:lineRule="auto"/>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 xml:space="preserve">   （一）招标文件由招标文件总目录所列内容组成。</w:t>
      </w:r>
    </w:p>
    <w:p w14:paraId="1D50392D">
      <w:pPr>
        <w:autoSpaceDE w:val="0"/>
        <w:autoSpaceDN w:val="0"/>
        <w:adjustRightInd w:val="0"/>
        <w:spacing w:after="0" w:line="312" w:lineRule="auto"/>
        <w:ind w:firstLine="360" w:firstLineChars="15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（二）招标文件的澄清或修改</w:t>
      </w:r>
    </w:p>
    <w:p w14:paraId="6516B89F">
      <w:pPr>
        <w:autoSpaceDE w:val="0"/>
        <w:autoSpaceDN w:val="0"/>
        <w:adjustRightInd w:val="0"/>
        <w:spacing w:after="0" w:line="312" w:lineRule="auto"/>
        <w:ind w:firstLine="420" w:firstLineChars="175"/>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 xml:space="preserve">1、采购组织机构可视采购具体情况对已发出的招标文件进行必要的澄清或者修改。澄清或者修改的内容可能影响投标文件编制的，采购人或者采购组织机构应当在投标截止时间至少15日前，在原公告发布媒体上发布澄清公告，澄清或者修改的内容为招标文件的组成部分；不足15日的，采购人或者采购组织机构应当顺延提交投标文件的截止时间。 </w:t>
      </w:r>
    </w:p>
    <w:p w14:paraId="6FD8C345">
      <w:pPr>
        <w:autoSpaceDE w:val="0"/>
        <w:autoSpaceDN w:val="0"/>
        <w:adjustRightInd w:val="0"/>
        <w:spacing w:after="0" w:line="312" w:lineRule="auto"/>
        <w:ind w:firstLine="48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2、投标人在规定的时间内未对招标文件提出疑问、质疑或要求澄清的，将视其为无异议。对招标文件中描述有歧义或前后不一致的地方，评标委员会有权进行评判，但对同一条款的评判应适用于每个投标人。</w:t>
      </w:r>
    </w:p>
    <w:p w14:paraId="077ABEE3">
      <w:pPr>
        <w:tabs>
          <w:tab w:val="left" w:pos="1418"/>
        </w:tabs>
        <w:autoSpaceDE w:val="0"/>
        <w:autoSpaceDN w:val="0"/>
        <w:adjustRightInd w:val="0"/>
        <w:spacing w:after="0" w:line="312" w:lineRule="auto"/>
        <w:rPr>
          <w:rFonts w:hint="eastAsia" w:asciiTheme="minorEastAsia" w:hAnsiTheme="minorEastAsia" w:eastAsiaTheme="minorEastAsia" w:cstheme="minorEastAsia"/>
          <w:b/>
          <w:kern w:val="0"/>
          <w:sz w:val="24"/>
        </w:rPr>
      </w:pPr>
      <w:r>
        <w:rPr>
          <w:rFonts w:hint="eastAsia" w:asciiTheme="minorEastAsia" w:hAnsiTheme="minorEastAsia" w:eastAsiaTheme="minorEastAsia" w:cstheme="minorEastAsia"/>
          <w:b/>
          <w:kern w:val="0"/>
          <w:sz w:val="24"/>
        </w:rPr>
        <w:t xml:space="preserve"> 三、投标文件</w:t>
      </w:r>
    </w:p>
    <w:p w14:paraId="71C9B00F">
      <w:pPr>
        <w:tabs>
          <w:tab w:val="left" w:pos="1418"/>
        </w:tabs>
        <w:autoSpaceDE w:val="0"/>
        <w:autoSpaceDN w:val="0"/>
        <w:adjustRightInd w:val="0"/>
        <w:snapToGrid w:val="0"/>
        <w:spacing w:after="0" w:line="312" w:lineRule="auto"/>
        <w:ind w:firstLine="482" w:firstLineChars="200"/>
        <w:rPr>
          <w:rFonts w:hint="eastAsia" w:asciiTheme="minorEastAsia" w:hAnsiTheme="minorEastAsia" w:eastAsiaTheme="minorEastAsia" w:cstheme="minorEastAsia"/>
          <w:b/>
          <w:bCs/>
          <w:kern w:val="0"/>
          <w:sz w:val="24"/>
        </w:rPr>
      </w:pPr>
      <w:r>
        <w:rPr>
          <w:rFonts w:hint="eastAsia" w:asciiTheme="minorEastAsia" w:hAnsiTheme="minorEastAsia" w:eastAsiaTheme="minorEastAsia" w:cstheme="minorEastAsia"/>
          <w:b/>
          <w:bCs/>
          <w:kern w:val="0"/>
          <w:sz w:val="24"/>
        </w:rPr>
        <w:t>（一）总体要求</w:t>
      </w:r>
    </w:p>
    <w:p w14:paraId="21155356">
      <w:pPr>
        <w:adjustRightInd w:val="0"/>
        <w:snapToGrid w:val="0"/>
        <w:spacing w:after="0" w:line="312" w:lineRule="auto"/>
        <w:ind w:firstLine="480" w:firstLineChars="200"/>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1、投标人应仔细阅读招标文件的所有内容，按本文件的要求提供投标文件，并保证所提供的全部资料的真实性，以使其投标文件对招标文件作出实质性响应，否则，投标文件可能视为无效投标文件。</w:t>
      </w:r>
    </w:p>
    <w:p w14:paraId="4D94250D">
      <w:pPr>
        <w:adjustRightInd w:val="0"/>
        <w:snapToGrid w:val="0"/>
        <w:spacing w:after="0" w:line="312" w:lineRule="auto"/>
        <w:ind w:firstLine="480" w:firstLineChars="200"/>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2、投标文件及投标人与采购有关的来往通知，函件和文件均应使用中文。</w:t>
      </w:r>
    </w:p>
    <w:p w14:paraId="4324F494">
      <w:pPr>
        <w:adjustRightInd w:val="0"/>
        <w:snapToGrid w:val="0"/>
        <w:spacing w:after="0" w:line="312" w:lineRule="auto"/>
        <w:ind w:firstLine="480" w:firstLineChars="200"/>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3、投标人应按本文件中提供的文件格式、内容和要求制作投标文件。</w:t>
      </w:r>
    </w:p>
    <w:p w14:paraId="2A28C895">
      <w:pPr>
        <w:adjustRightInd w:val="0"/>
        <w:snapToGrid w:val="0"/>
        <w:spacing w:after="0" w:line="312" w:lineRule="auto"/>
        <w:ind w:firstLine="480" w:firstLineChars="200"/>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4、投标文件的形式和效力</w:t>
      </w:r>
    </w:p>
    <w:p w14:paraId="3B8BBEEE">
      <w:pPr>
        <w:adjustRightInd w:val="0"/>
        <w:snapToGrid w:val="0"/>
        <w:spacing w:after="0" w:line="312" w:lineRule="auto"/>
        <w:ind w:firstLine="480" w:firstLineChars="200"/>
        <w:jc w:val="left"/>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 xml:space="preserve">（1）投标文件分为电子投标文件、以介质存储的数据电文形式的备份投标文件两类。电子投标文件按政采云平台供应商项目采购-电子招投标操作指南及本招标文件要求制作、加密并递交；电子备份投标文件以U盘等介质存储的形式提交，单独密封包装； </w:t>
      </w:r>
    </w:p>
    <w:p w14:paraId="7A8864D8">
      <w:pPr>
        <w:adjustRightInd w:val="0"/>
        <w:snapToGrid w:val="0"/>
        <w:spacing w:after="0" w:line="312" w:lineRule="auto"/>
        <w:ind w:firstLine="480" w:firstLineChars="200"/>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（2）投标文件的效力</w:t>
      </w:r>
    </w:p>
    <w:p w14:paraId="156AC0B3">
      <w:pPr>
        <w:adjustRightInd w:val="0"/>
        <w:snapToGrid w:val="0"/>
        <w:spacing w:after="0" w:line="312" w:lineRule="auto"/>
        <w:ind w:firstLine="480" w:firstLineChars="200"/>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投标文件的启用，按先后顺位分别为电子投标文件、电子备份投标文件。因网络或者其他问题造成政采云电子投标文件无法正常解密，那么启用电子备份投标文件。</w:t>
      </w:r>
    </w:p>
    <w:p w14:paraId="5BA6736B">
      <w:pPr>
        <w:autoSpaceDE w:val="0"/>
        <w:autoSpaceDN w:val="0"/>
        <w:adjustRightInd w:val="0"/>
        <w:spacing w:after="0" w:line="312" w:lineRule="auto"/>
        <w:ind w:firstLine="482" w:firstLineChars="200"/>
        <w:rPr>
          <w:rFonts w:hint="eastAsia" w:asciiTheme="minorEastAsia" w:hAnsiTheme="minorEastAsia" w:eastAsiaTheme="minorEastAsia" w:cstheme="minorEastAsia"/>
          <w:b/>
          <w:bCs/>
          <w:kern w:val="0"/>
          <w:sz w:val="24"/>
        </w:rPr>
      </w:pPr>
      <w:r>
        <w:rPr>
          <w:rFonts w:hint="eastAsia" w:asciiTheme="minorEastAsia" w:hAnsiTheme="minorEastAsia" w:eastAsiaTheme="minorEastAsia" w:cstheme="minorEastAsia"/>
          <w:b/>
          <w:sz w:val="24"/>
          <w:lang w:val="zh-CN"/>
        </w:rPr>
        <w:t>（二）</w:t>
      </w:r>
      <w:r>
        <w:rPr>
          <w:rFonts w:hint="eastAsia" w:asciiTheme="minorEastAsia" w:hAnsiTheme="minorEastAsia" w:eastAsiaTheme="minorEastAsia" w:cstheme="minorEastAsia"/>
          <w:b/>
          <w:bCs/>
          <w:kern w:val="0"/>
          <w:sz w:val="24"/>
        </w:rPr>
        <w:t>投标文件的组成</w:t>
      </w:r>
    </w:p>
    <w:p w14:paraId="1209DA68">
      <w:pPr>
        <w:adjustRightInd w:val="0"/>
        <w:snapToGrid w:val="0"/>
        <w:spacing w:after="0" w:line="312" w:lineRule="auto"/>
        <w:ind w:firstLine="480" w:firstLineChars="200"/>
        <w:jc w:val="left"/>
        <w:outlineLvl w:val="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kern w:val="0"/>
          <w:sz w:val="24"/>
        </w:rPr>
        <w:t>投标人接到招标文件后，按照采购组织机构的要求提供：资格证明文件、商务与技术文件和报价文件。</w:t>
      </w:r>
      <w:r>
        <w:rPr>
          <w:rFonts w:hint="eastAsia" w:asciiTheme="minorEastAsia" w:hAnsiTheme="minorEastAsia" w:eastAsiaTheme="minorEastAsia" w:cstheme="minorEastAsia"/>
          <w:sz w:val="24"/>
          <w:lang w:val="zh-CN"/>
        </w:rPr>
        <w:t>【特别提示：如有要求提供资料原件的，相关原件需清晰扫描在投标文件中】</w:t>
      </w:r>
    </w:p>
    <w:p w14:paraId="779DAD1B">
      <w:pPr>
        <w:snapToGrid w:val="0"/>
        <w:spacing w:after="0" w:line="312" w:lineRule="auto"/>
        <w:ind w:firstLine="482"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b/>
          <w:sz w:val="24"/>
        </w:rPr>
        <w:t>▲1、资格证明文件的组成：</w:t>
      </w:r>
    </w:p>
    <w:p w14:paraId="0B1C7FD2">
      <w:pPr>
        <w:widowControl/>
        <w:numPr>
          <w:ilvl w:val="0"/>
          <w:numId w:val="0"/>
        </w:numPr>
        <w:spacing w:after="0" w:line="312" w:lineRule="auto"/>
        <w:ind w:right="60" w:rightChars="0" w:firstLine="472" w:firstLineChars="197"/>
        <w:jc w:val="left"/>
        <w:outlineLvl w:val="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kern w:val="2"/>
          <w:sz w:val="24"/>
          <w:szCs w:val="24"/>
          <w:lang w:val="en-US" w:eastAsia="zh-CN" w:bidi="ar-SA"/>
        </w:rPr>
        <w:t>（1）</w:t>
      </w:r>
      <w:r>
        <w:rPr>
          <w:rFonts w:hint="eastAsia" w:asciiTheme="minorEastAsia" w:hAnsiTheme="minorEastAsia" w:eastAsiaTheme="minorEastAsia" w:cstheme="minorEastAsia"/>
          <w:sz w:val="24"/>
        </w:rPr>
        <w:t>投标声明书；</w:t>
      </w:r>
    </w:p>
    <w:p w14:paraId="4E549D1D">
      <w:pPr>
        <w:widowControl/>
        <w:numPr>
          <w:ilvl w:val="0"/>
          <w:numId w:val="0"/>
        </w:numPr>
        <w:spacing w:after="0" w:line="312" w:lineRule="auto"/>
        <w:ind w:right="60" w:rightChars="0" w:firstLine="472" w:firstLineChars="197"/>
        <w:jc w:val="left"/>
        <w:outlineLvl w:val="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kern w:val="2"/>
          <w:sz w:val="24"/>
          <w:szCs w:val="24"/>
          <w:lang w:val="en-US" w:eastAsia="zh-CN" w:bidi="ar-SA"/>
        </w:rPr>
        <w:t>（2）</w:t>
      </w:r>
      <w:r>
        <w:rPr>
          <w:rFonts w:hint="eastAsia" w:asciiTheme="minorEastAsia" w:hAnsiTheme="minorEastAsia" w:eastAsiaTheme="minorEastAsia" w:cstheme="minorEastAsia"/>
          <w:color w:val="000000" w:themeColor="text1"/>
          <w:sz w:val="24"/>
          <w14:textFill>
            <w14:solidFill>
              <w14:schemeClr w14:val="tx1"/>
            </w14:solidFill>
          </w14:textFill>
        </w:rPr>
        <w:t>授权委托书或法定代表人证明书（适用法定代表人亲自参加的）</w:t>
      </w:r>
      <w:r>
        <w:rPr>
          <w:rFonts w:hint="eastAsia" w:asciiTheme="minorEastAsia" w:hAnsiTheme="minorEastAsia" w:eastAsiaTheme="minorEastAsia" w:cstheme="minorEastAsia"/>
          <w:sz w:val="24"/>
        </w:rPr>
        <w:t>；</w:t>
      </w:r>
    </w:p>
    <w:p w14:paraId="0DC73DFB">
      <w:pPr>
        <w:widowControl/>
        <w:numPr>
          <w:ilvl w:val="0"/>
          <w:numId w:val="0"/>
        </w:numPr>
        <w:spacing w:after="0" w:line="312" w:lineRule="auto"/>
        <w:ind w:right="60" w:rightChars="0" w:firstLine="472" w:firstLineChars="197"/>
        <w:jc w:val="left"/>
        <w:outlineLvl w:val="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kern w:val="2"/>
          <w:sz w:val="24"/>
          <w:szCs w:val="24"/>
          <w:lang w:val="en-US" w:eastAsia="zh-CN" w:bidi="ar-SA"/>
        </w:rPr>
        <w:t>（3）</w:t>
      </w:r>
      <w:r>
        <w:rPr>
          <w:rFonts w:hint="eastAsia" w:asciiTheme="minorEastAsia" w:hAnsiTheme="minorEastAsia" w:eastAsiaTheme="minorEastAsia" w:cstheme="minorEastAsia"/>
          <w:color w:val="000000" w:themeColor="text1"/>
          <w:sz w:val="24"/>
          <w14:textFill>
            <w14:solidFill>
              <w14:schemeClr w14:val="tx1"/>
            </w14:solidFill>
          </w14:textFill>
        </w:rPr>
        <w:t>在中华人民共和国境内注册的法人或者其他组织的营业执照等证明文件，自然人的身份证明</w:t>
      </w:r>
      <w:r>
        <w:rPr>
          <w:rFonts w:hint="eastAsia" w:asciiTheme="minorEastAsia" w:hAnsiTheme="minorEastAsia" w:eastAsiaTheme="minorEastAsia" w:cstheme="minorEastAsia"/>
          <w:sz w:val="24"/>
        </w:rPr>
        <w:t>；</w:t>
      </w:r>
    </w:p>
    <w:p w14:paraId="08996C31">
      <w:pPr>
        <w:widowControl/>
        <w:numPr>
          <w:ilvl w:val="0"/>
          <w:numId w:val="0"/>
        </w:numPr>
        <w:spacing w:after="0" w:line="312" w:lineRule="auto"/>
        <w:ind w:right="60" w:rightChars="0" w:firstLine="472" w:firstLineChars="197"/>
        <w:jc w:val="left"/>
        <w:outlineLvl w:val="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kern w:val="2"/>
          <w:sz w:val="24"/>
          <w:szCs w:val="24"/>
          <w:lang w:val="en-US" w:eastAsia="zh-CN" w:bidi="ar-SA"/>
        </w:rPr>
        <w:t>（4）</w:t>
      </w:r>
      <w:r>
        <w:rPr>
          <w:rFonts w:hint="eastAsia" w:asciiTheme="minorEastAsia" w:hAnsiTheme="minorEastAsia" w:eastAsiaTheme="minorEastAsia" w:cstheme="minorEastAsia"/>
          <w:color w:val="000000" w:themeColor="text1"/>
          <w:sz w:val="24"/>
          <w14:textFill>
            <w14:solidFill>
              <w14:schemeClr w14:val="tx1"/>
            </w14:solidFill>
          </w14:textFill>
        </w:rPr>
        <w:t>符合参与政府采购活动的资格条件，具备良好的商业信誉和健全的财务会计制度并且没有税收缴纳、社会保障等方面的失信记录的承诺函</w:t>
      </w:r>
      <w:r>
        <w:rPr>
          <w:rFonts w:hint="eastAsia" w:asciiTheme="minorEastAsia" w:hAnsiTheme="minorEastAsia" w:eastAsiaTheme="minorEastAsia" w:cstheme="minorEastAsia"/>
          <w:sz w:val="24"/>
        </w:rPr>
        <w:t>；</w:t>
      </w:r>
    </w:p>
    <w:p w14:paraId="0F5FCBF7">
      <w:pPr>
        <w:widowControl/>
        <w:numPr>
          <w:ilvl w:val="0"/>
          <w:numId w:val="0"/>
        </w:numPr>
        <w:spacing w:after="0" w:line="312" w:lineRule="auto"/>
        <w:ind w:right="60" w:rightChars="0" w:firstLine="472" w:firstLineChars="197"/>
        <w:jc w:val="left"/>
        <w:outlineLvl w:val="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kern w:val="2"/>
          <w:sz w:val="24"/>
          <w:szCs w:val="24"/>
          <w:lang w:val="en-US" w:eastAsia="zh-CN" w:bidi="ar-SA"/>
        </w:rPr>
        <w:t>（5）</w:t>
      </w:r>
      <w:r>
        <w:rPr>
          <w:rFonts w:hint="eastAsia" w:asciiTheme="minorEastAsia" w:hAnsiTheme="minorEastAsia" w:eastAsiaTheme="minorEastAsia" w:cstheme="minorEastAsia"/>
          <w:color w:val="000000" w:themeColor="text1"/>
          <w:sz w:val="24"/>
          <w14:textFill>
            <w14:solidFill>
              <w14:schemeClr w14:val="tx1"/>
            </w14:solidFill>
          </w14:textFill>
        </w:rPr>
        <w:t>具备履行合同所必需的设备和专业技术能力的承诺函</w:t>
      </w:r>
      <w:r>
        <w:rPr>
          <w:rFonts w:hint="eastAsia" w:asciiTheme="minorEastAsia" w:hAnsiTheme="minorEastAsia" w:eastAsiaTheme="minorEastAsia" w:cstheme="minorEastAsia"/>
          <w:sz w:val="24"/>
        </w:rPr>
        <w:t>；</w:t>
      </w:r>
    </w:p>
    <w:p w14:paraId="115E765C">
      <w:pPr>
        <w:widowControl/>
        <w:numPr>
          <w:ilvl w:val="0"/>
          <w:numId w:val="0"/>
        </w:numPr>
        <w:spacing w:after="0" w:line="312" w:lineRule="auto"/>
        <w:ind w:right="60" w:rightChars="0" w:firstLine="472" w:firstLineChars="197"/>
        <w:jc w:val="left"/>
        <w:outlineLvl w:val="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（6）</w:t>
      </w:r>
      <w:r>
        <w:rPr>
          <w:rFonts w:hint="eastAsia" w:asciiTheme="minorEastAsia" w:hAnsiTheme="minorEastAsia" w:eastAsiaTheme="minorEastAsia" w:cstheme="minorEastAsia"/>
          <w:color w:val="000000" w:themeColor="text1"/>
          <w:sz w:val="24"/>
          <w14:textFill>
            <w14:solidFill>
              <w14:schemeClr w14:val="tx1"/>
            </w14:solidFill>
          </w14:textFill>
        </w:rPr>
        <w:t>中小企业声明函等政府采购优惠政策相关资料；</w:t>
      </w:r>
    </w:p>
    <w:p w14:paraId="318F6B03">
      <w:pPr>
        <w:widowControl/>
        <w:numPr>
          <w:ilvl w:val="0"/>
          <w:numId w:val="0"/>
        </w:numPr>
        <w:spacing w:after="0" w:line="312" w:lineRule="auto"/>
        <w:ind w:right="60" w:rightChars="0" w:firstLine="472" w:firstLineChars="197"/>
        <w:jc w:val="left"/>
        <w:outlineLvl w:val="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kern w:val="2"/>
          <w:sz w:val="24"/>
          <w:szCs w:val="24"/>
          <w:lang w:val="en-US" w:eastAsia="zh-CN" w:bidi="ar-SA"/>
        </w:rPr>
        <w:t>（7）</w:t>
      </w:r>
      <w:r>
        <w:rPr>
          <w:rFonts w:hint="eastAsia" w:asciiTheme="minorEastAsia" w:hAnsiTheme="minorEastAsia" w:eastAsiaTheme="minorEastAsia" w:cstheme="minorEastAsia"/>
          <w:sz w:val="24"/>
        </w:rPr>
        <w:t>特定</w:t>
      </w:r>
      <w:r>
        <w:rPr>
          <w:rFonts w:hint="eastAsia" w:asciiTheme="minorEastAsia" w:hAnsiTheme="minorEastAsia" w:eastAsiaTheme="minorEastAsia" w:cstheme="minorEastAsia"/>
          <w:sz w:val="24"/>
          <w:lang w:val="en-US" w:eastAsia="zh-CN"/>
        </w:rPr>
        <w:t>资格条件：</w:t>
      </w:r>
      <w:r>
        <w:rPr>
          <w:rFonts w:hint="eastAsia" w:asciiTheme="minorEastAsia" w:hAnsiTheme="minorEastAsia" w:eastAsiaTheme="minorEastAsia" w:cstheme="minorEastAsia"/>
          <w:sz w:val="24"/>
          <w:u w:val="single"/>
        </w:rPr>
        <w:t>《工业和商用电热食品加工设备生产许可证》</w:t>
      </w:r>
      <w:r>
        <w:rPr>
          <w:rFonts w:hint="eastAsia" w:asciiTheme="minorEastAsia" w:hAnsiTheme="minorEastAsia" w:eastAsiaTheme="minorEastAsia" w:cstheme="minorEastAsia"/>
          <w:sz w:val="24"/>
        </w:rPr>
        <w:t>；</w:t>
      </w:r>
    </w:p>
    <w:p w14:paraId="045320B1">
      <w:pPr>
        <w:snapToGrid w:val="0"/>
        <w:spacing w:after="0" w:line="312" w:lineRule="auto"/>
        <w:ind w:firstLine="482" w:firstLineChars="200"/>
        <w:rPr>
          <w:rFonts w:hint="eastAsia" w:asciiTheme="minorEastAsia" w:hAnsiTheme="minorEastAsia" w:eastAsiaTheme="minorEastAsia" w:cstheme="minorEastAsia"/>
          <w:sz w:val="24"/>
          <w:u w:val="single"/>
        </w:rPr>
      </w:pPr>
      <w:r>
        <w:rPr>
          <w:rFonts w:hint="eastAsia" w:asciiTheme="minorEastAsia" w:hAnsiTheme="minorEastAsia" w:eastAsiaTheme="minorEastAsia" w:cstheme="minorEastAsia"/>
          <w:b/>
          <w:sz w:val="24"/>
        </w:rPr>
        <w:t>2、商务与技术文件的组成：</w:t>
      </w:r>
    </w:p>
    <w:p w14:paraId="4F4E28A8">
      <w:pPr>
        <w:pStyle w:val="6"/>
        <w:widowControl/>
        <w:adjustRightInd w:val="0"/>
        <w:snapToGrid w:val="0"/>
        <w:spacing w:after="0" w:line="312"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（1）投标人情况介绍；</w:t>
      </w:r>
    </w:p>
    <w:p w14:paraId="4542A69A">
      <w:pPr>
        <w:pStyle w:val="6"/>
        <w:widowControl/>
        <w:adjustRightInd w:val="0"/>
        <w:snapToGrid w:val="0"/>
        <w:spacing w:after="0" w:line="312"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（2）投标方案描述：</w:t>
      </w:r>
    </w:p>
    <w:p w14:paraId="3D6E45FD">
      <w:pPr>
        <w:pStyle w:val="6"/>
        <w:widowControl/>
        <w:adjustRightInd w:val="0"/>
        <w:snapToGrid w:val="0"/>
        <w:spacing w:after="0" w:line="312"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项目需求的理解与分析(投标人对项目现状及需求的理解情况，对项目现状和需求描述的全面性、准确性、针对性，项目功能设计完备、对系统各组成部分等功能进行准确的分析，对项目重点、难点的把握，解决方案及合理化建议)。</w:t>
      </w:r>
    </w:p>
    <w:p w14:paraId="1D61AA70">
      <w:pPr>
        <w:pStyle w:val="6"/>
        <w:widowControl/>
        <w:adjustRightInd w:val="0"/>
        <w:snapToGrid w:val="0"/>
        <w:spacing w:after="0" w:line="312"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B.项目组织实施方案（包括项目工期、确保项目供货的措施或方案、项目实施进度安排、项目实施人员及项目负责人的资质、类似经验及社保证明等）。</w:t>
      </w:r>
    </w:p>
    <w:p w14:paraId="2CC89E25">
      <w:pPr>
        <w:pStyle w:val="6"/>
        <w:widowControl/>
        <w:adjustRightInd w:val="0"/>
        <w:snapToGrid w:val="0"/>
        <w:spacing w:after="0" w:line="312"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C.</w:t>
      </w:r>
      <w:r>
        <w:rPr>
          <w:rFonts w:hint="eastAsia" w:asciiTheme="minorEastAsia" w:hAnsiTheme="minorEastAsia" w:eastAsiaTheme="minorEastAsia" w:cstheme="minorEastAsia"/>
          <w:kern w:val="0"/>
          <w:sz w:val="24"/>
          <w:szCs w:val="24"/>
        </w:rPr>
        <w:t>安装、调试及验收方案（包括项目验收标准和验收方法等）</w:t>
      </w:r>
      <w:r>
        <w:rPr>
          <w:rFonts w:hint="eastAsia" w:asciiTheme="minorEastAsia" w:hAnsiTheme="minorEastAsia" w:eastAsiaTheme="minorEastAsia" w:cstheme="minorEastAsia"/>
          <w:sz w:val="24"/>
          <w:szCs w:val="24"/>
        </w:rPr>
        <w:t>和措施；</w:t>
      </w:r>
    </w:p>
    <w:p w14:paraId="4B92756B">
      <w:pPr>
        <w:pStyle w:val="6"/>
        <w:widowControl/>
        <w:adjustRightInd w:val="0"/>
        <w:snapToGrid w:val="0"/>
        <w:spacing w:after="0" w:line="312"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（3）投标产品描述及相关资料：</w:t>
      </w:r>
    </w:p>
    <w:p w14:paraId="7813AAF7">
      <w:pPr>
        <w:pStyle w:val="6"/>
        <w:widowControl/>
        <w:adjustRightInd w:val="0"/>
        <w:snapToGrid w:val="0"/>
        <w:spacing w:after="0" w:line="312"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A.设备配置清单（均不含报价）。</w:t>
      </w:r>
    </w:p>
    <w:p w14:paraId="2217608D">
      <w:pPr>
        <w:pStyle w:val="6"/>
        <w:widowControl/>
        <w:adjustRightInd w:val="0"/>
        <w:snapToGrid w:val="0"/>
        <w:spacing w:after="0" w:line="312"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B.产品品牌及型号、技术参数指标、性能特点、图片资料以及所遵循的技术规范、产品质保期、出厂标准、产品质量相关检测报告等内容。</w:t>
      </w:r>
    </w:p>
    <w:p w14:paraId="3B9B31D4">
      <w:pPr>
        <w:pStyle w:val="6"/>
        <w:widowControl/>
        <w:adjustRightInd w:val="0"/>
        <w:snapToGrid w:val="0"/>
        <w:spacing w:after="0" w:line="312"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C.商务及技术响应表。</w:t>
      </w:r>
    </w:p>
    <w:p w14:paraId="5DDBE83B">
      <w:pPr>
        <w:spacing w:line="360" w:lineRule="auto"/>
        <w:ind w:firstLine="480" w:firstLineChars="200"/>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sz w:val="24"/>
        </w:rPr>
        <w:t>D.投标产品中有节能产品的</w:t>
      </w:r>
      <w:r>
        <w:rPr>
          <w:rFonts w:hint="eastAsia" w:asciiTheme="minorEastAsia" w:hAnsiTheme="minorEastAsia" w:eastAsiaTheme="minorEastAsia" w:cstheme="minorEastAsia"/>
          <w:color w:val="000000"/>
          <w:sz w:val="24"/>
        </w:rPr>
        <w:t>根据财政部、国家发展和改革委员会、生态环境部等部门公布的政府采购节能产品、环境标志产品品目清单的规定，依据品目清单和认证证书实施政府优先采购和强制采购。采购人拟采购的产品属于品目清单范围内的强制采购品目的，投标人提供的产品应具有国家确定的认证机构出具的、处于有效期之内的节能产品、环境标志产品认证证书，并在响应文件中提供该产品节能产品、环境标志产品认证证书，否则无效。</w:t>
      </w:r>
    </w:p>
    <w:p w14:paraId="09A672FD">
      <w:pPr>
        <w:spacing w:line="360" w:lineRule="auto"/>
        <w:ind w:left="218" w:leftChars="104" w:firstLine="619" w:firstLineChars="25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000000"/>
          <w:sz w:val="24"/>
        </w:rPr>
        <w:t>【注：本项目执行最新政府采购节能产品、环境标志产品品目清单。】</w:t>
      </w:r>
    </w:p>
    <w:p w14:paraId="0E081DE3">
      <w:pPr>
        <w:autoSpaceDE w:val="0"/>
        <w:autoSpaceDN w:val="0"/>
        <w:adjustRightInd w:val="0"/>
        <w:spacing w:after="0" w:line="312"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kern w:val="0"/>
          <w:sz w:val="24"/>
        </w:rPr>
        <w:t>（4）投标人通过的质量管理和质量保证体系、环保体系、</w:t>
      </w:r>
      <w:r>
        <w:rPr>
          <w:rFonts w:hint="eastAsia" w:asciiTheme="minorEastAsia" w:hAnsiTheme="minorEastAsia" w:eastAsiaTheme="minorEastAsia" w:cstheme="minorEastAsia"/>
          <w:sz w:val="24"/>
        </w:rPr>
        <w:t>自主创新相关证书、软件著作权证等等与本项目相关</w:t>
      </w:r>
      <w:r>
        <w:rPr>
          <w:rFonts w:hint="eastAsia" w:asciiTheme="minorEastAsia" w:hAnsiTheme="minorEastAsia" w:eastAsiaTheme="minorEastAsia" w:cstheme="minorEastAsia"/>
          <w:kern w:val="0"/>
          <w:sz w:val="24"/>
        </w:rPr>
        <w:t>的认证证书或文件；</w:t>
      </w:r>
    </w:p>
    <w:p w14:paraId="7AE122DA">
      <w:pPr>
        <w:pStyle w:val="6"/>
        <w:widowControl/>
        <w:adjustRightInd w:val="0"/>
        <w:snapToGrid w:val="0"/>
        <w:spacing w:after="0" w:line="312"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（5）近三年来类似项目的成功案例（投标人类似项目实施情况一览表、合同复印件及其相应的发票、用户验收报告等；</w:t>
      </w:r>
    </w:p>
    <w:p w14:paraId="2BB52003">
      <w:pPr>
        <w:pStyle w:val="6"/>
        <w:widowControl/>
        <w:adjustRightInd w:val="0"/>
        <w:snapToGrid w:val="0"/>
        <w:spacing w:after="0" w:line="312"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（6）售后服务描述及承诺：</w:t>
      </w:r>
    </w:p>
    <w:p w14:paraId="380519D4">
      <w:pPr>
        <w:pStyle w:val="6"/>
        <w:widowControl/>
        <w:adjustRightInd w:val="0"/>
        <w:snapToGrid w:val="0"/>
        <w:spacing w:after="0" w:line="312" w:lineRule="auto"/>
        <w:ind w:firstLine="619" w:firstLineChars="25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A.距采购人最近的服务网点详细介绍（包括地理位置、资质资格、技术力量、工作业绩、服务内容及联系电话等）。</w:t>
      </w:r>
    </w:p>
    <w:p w14:paraId="10DC9B97">
      <w:pPr>
        <w:pStyle w:val="6"/>
        <w:widowControl/>
        <w:adjustRightInd w:val="0"/>
        <w:snapToGrid w:val="0"/>
        <w:spacing w:after="0" w:line="312" w:lineRule="auto"/>
        <w:ind w:firstLine="619" w:firstLineChars="25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B.针对本项目的售后服务措施及承诺（售后技术服务方案、人员配备、故障响应时间、技术培训方案等）。</w:t>
      </w:r>
    </w:p>
    <w:p w14:paraId="4E98BF07">
      <w:pPr>
        <w:snapToGrid w:val="0"/>
        <w:spacing w:after="0" w:line="312" w:lineRule="auto"/>
        <w:ind w:firstLine="480" w:firstLineChars="200"/>
        <w:rPr>
          <w:rFonts w:hint="eastAsia" w:asciiTheme="minorEastAsia" w:hAnsiTheme="minorEastAsia" w:eastAsiaTheme="minorEastAsia" w:cstheme="minorEastAsia"/>
          <w:sz w:val="24"/>
          <w:lang w:val="zh-CN"/>
        </w:rPr>
      </w:pPr>
      <w:r>
        <w:rPr>
          <w:rFonts w:hint="eastAsia" w:asciiTheme="minorEastAsia" w:hAnsiTheme="minorEastAsia" w:eastAsiaTheme="minorEastAsia" w:cstheme="minorEastAsia"/>
          <w:sz w:val="24"/>
        </w:rPr>
        <w:t>（7）投标人认为需要提供的其他资料（包括可能影响投标人商务与技术文件评分的各类证明材料，格式自拟）。</w:t>
      </w:r>
    </w:p>
    <w:p w14:paraId="0409DCB5">
      <w:pPr>
        <w:autoSpaceDE w:val="0"/>
        <w:autoSpaceDN w:val="0"/>
        <w:adjustRightInd w:val="0"/>
        <w:spacing w:after="0" w:line="312" w:lineRule="auto"/>
        <w:ind w:left="426" w:firstLine="65" w:firstLineChars="27"/>
        <w:rPr>
          <w:rFonts w:hint="eastAsia" w:asciiTheme="minorEastAsia" w:hAnsiTheme="minorEastAsia" w:eastAsiaTheme="minorEastAsia" w:cstheme="minorEastAsia"/>
          <w:b/>
          <w:kern w:val="0"/>
          <w:sz w:val="24"/>
        </w:rPr>
      </w:pPr>
      <w:r>
        <w:rPr>
          <w:rFonts w:hint="eastAsia" w:asciiTheme="minorEastAsia" w:hAnsiTheme="minorEastAsia" w:eastAsiaTheme="minorEastAsia" w:cstheme="minorEastAsia"/>
          <w:b/>
          <w:kern w:val="0"/>
          <w:sz w:val="24"/>
        </w:rPr>
        <w:t>3、报价文件的组成</w:t>
      </w:r>
    </w:p>
    <w:p w14:paraId="0786323D">
      <w:pPr>
        <w:autoSpaceDE w:val="0"/>
        <w:autoSpaceDN w:val="0"/>
        <w:adjustRightInd w:val="0"/>
        <w:spacing w:after="0" w:line="312" w:lineRule="auto"/>
        <w:ind w:firstLine="480"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（1）报价文件由开标一览表、报价明细表等，以及投标人认为其他需要说明的内容组成。</w:t>
      </w:r>
    </w:p>
    <w:p w14:paraId="12118BD8">
      <w:pPr>
        <w:autoSpaceDE w:val="0"/>
        <w:autoSpaceDN w:val="0"/>
        <w:adjustRightInd w:val="0"/>
        <w:spacing w:after="0" w:line="312" w:lineRule="auto"/>
        <w:ind w:firstLine="480"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（2）此报价为投标人一次性报出唯一的最终价格，包含其它一切所要涉及到的费用，有选择的报价将被拒绝。</w:t>
      </w:r>
    </w:p>
    <w:p w14:paraId="0E278C61">
      <w:pPr>
        <w:snapToGrid w:val="0"/>
        <w:spacing w:after="0" w:line="312" w:lineRule="auto"/>
        <w:ind w:firstLine="480" w:firstLineChars="200"/>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w:t>
      </w:r>
      <w:r>
        <w:rPr>
          <w:rFonts w:hint="eastAsia" w:asciiTheme="minorEastAsia" w:hAnsiTheme="minorEastAsia" w:eastAsiaTheme="minorEastAsia" w:cstheme="minorEastAsia"/>
          <w:kern w:val="0"/>
          <w:sz w:val="24"/>
        </w:rPr>
        <w:t>3</w:t>
      </w:r>
      <w:r>
        <w:rPr>
          <w:rFonts w:hint="eastAsia" w:asciiTheme="minorEastAsia" w:hAnsiTheme="minorEastAsia" w:eastAsiaTheme="minorEastAsia" w:cstheme="minorEastAsia"/>
          <w:kern w:val="0"/>
          <w:sz w:val="24"/>
          <w:lang w:val="zh-CN"/>
        </w:rPr>
        <w:t>）投标报价是包括货款、标准附件、备品备件、专用工具、包装、运输、装卸、保险、税金、货到就位以及安装、调试、培训、保修、合同包含的所有风险责任等各项费用及不可预见费等所需的全部费用，全部费用已包含在开标一览表的投标报价中。</w:t>
      </w:r>
    </w:p>
    <w:p w14:paraId="094F9458">
      <w:pPr>
        <w:autoSpaceDE w:val="0"/>
        <w:autoSpaceDN w:val="0"/>
        <w:adjustRightInd w:val="0"/>
        <w:spacing w:after="0" w:line="312" w:lineRule="auto"/>
        <w:ind w:firstLine="480"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（4）相关报价单由于表达不清引起的后果由投标人负责。</w:t>
      </w:r>
    </w:p>
    <w:p w14:paraId="2AE3C409">
      <w:pPr>
        <w:autoSpaceDE w:val="0"/>
        <w:autoSpaceDN w:val="0"/>
        <w:adjustRightInd w:val="0"/>
        <w:spacing w:after="0" w:line="312"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kern w:val="0"/>
          <w:sz w:val="24"/>
        </w:rPr>
        <w:t>5</w:t>
      </w:r>
      <w:r>
        <w:rPr>
          <w:rFonts w:hint="eastAsia" w:asciiTheme="minorEastAsia" w:hAnsiTheme="minorEastAsia" w:eastAsiaTheme="minorEastAsia" w:cstheme="minorEastAsia"/>
          <w:sz w:val="24"/>
        </w:rPr>
        <w:t>）投标报价应按招标文件中相关附表格式填写。</w:t>
      </w:r>
    </w:p>
    <w:p w14:paraId="5DCFE137">
      <w:pPr>
        <w:spacing w:after="0" w:line="312" w:lineRule="auto"/>
        <w:ind w:left="420" w:leftChars="200"/>
        <w:rPr>
          <w:rFonts w:hint="eastAsia" w:asciiTheme="minorEastAsia" w:hAnsiTheme="minorEastAsia" w:eastAsiaTheme="minorEastAsia" w:cstheme="minorEastAsia"/>
          <w:b/>
          <w:bCs/>
          <w:kern w:val="0"/>
          <w:sz w:val="24"/>
        </w:rPr>
      </w:pPr>
      <w:r>
        <w:rPr>
          <w:rFonts w:hint="eastAsia" w:asciiTheme="minorEastAsia" w:hAnsiTheme="minorEastAsia" w:eastAsiaTheme="minorEastAsia" w:cstheme="minorEastAsia"/>
          <w:b/>
          <w:bCs/>
          <w:kern w:val="0"/>
          <w:sz w:val="24"/>
        </w:rPr>
        <w:t>（三）投标文件的制作、封装及递交要求</w:t>
      </w:r>
    </w:p>
    <w:p w14:paraId="7DB87358">
      <w:pPr>
        <w:autoSpaceDE w:val="0"/>
        <w:autoSpaceDN w:val="0"/>
        <w:adjustRightInd w:val="0"/>
        <w:spacing w:after="0" w:line="400" w:lineRule="exact"/>
        <w:ind w:firstLine="482" w:firstLineChars="200"/>
        <w:rPr>
          <w:rFonts w:hint="eastAsia" w:asciiTheme="minorEastAsia" w:hAnsiTheme="minorEastAsia" w:eastAsiaTheme="minorEastAsia" w:cstheme="minorEastAsia"/>
          <w:b/>
          <w:bCs/>
          <w:color w:val="000000" w:themeColor="text1"/>
          <w:sz w:val="24"/>
          <w14:textFill>
            <w14:solidFill>
              <w14:schemeClr w14:val="tx1"/>
            </w14:solidFill>
          </w14:textFill>
        </w:rPr>
      </w:pPr>
      <w:r>
        <w:rPr>
          <w:rFonts w:hint="eastAsia" w:asciiTheme="minorEastAsia" w:hAnsiTheme="minorEastAsia" w:eastAsiaTheme="minorEastAsia" w:cstheme="minorEastAsia"/>
          <w:b/>
          <w:bCs/>
          <w:color w:val="000000" w:themeColor="text1"/>
          <w:sz w:val="24"/>
          <w14:textFill>
            <w14:solidFill>
              <w14:schemeClr w14:val="tx1"/>
            </w14:solidFill>
          </w14:textFill>
        </w:rPr>
        <w:t>1、投标文件的制作要求</w:t>
      </w:r>
    </w:p>
    <w:p w14:paraId="3DAABC74">
      <w:pPr>
        <w:autoSpaceDE w:val="0"/>
        <w:autoSpaceDN w:val="0"/>
        <w:adjustRightInd w:val="0"/>
        <w:spacing w:after="0" w:line="400" w:lineRule="exact"/>
        <w:ind w:firstLine="482" w:firstLineChars="200"/>
        <w:rPr>
          <w:rFonts w:hint="eastAsia" w:asciiTheme="minorEastAsia" w:hAnsiTheme="minorEastAsia" w:eastAsiaTheme="minorEastAsia" w:cstheme="minorEastAsia"/>
          <w:b/>
          <w:bCs/>
          <w:color w:val="000000" w:themeColor="text1"/>
          <w:sz w:val="24"/>
          <w14:textFill>
            <w14:solidFill>
              <w14:schemeClr w14:val="tx1"/>
            </w14:solidFill>
          </w14:textFill>
        </w:rPr>
      </w:pPr>
      <w:r>
        <w:rPr>
          <w:rFonts w:hint="eastAsia" w:asciiTheme="minorEastAsia" w:hAnsiTheme="minorEastAsia" w:eastAsiaTheme="minorEastAsia" w:cstheme="minorEastAsia"/>
          <w:b/>
          <w:bCs/>
          <w:color w:val="000000" w:themeColor="text1"/>
          <w:sz w:val="24"/>
          <w14:textFill>
            <w14:solidFill>
              <w14:schemeClr w14:val="tx1"/>
            </w14:solidFill>
          </w14:textFill>
        </w:rPr>
        <w:t>（1）本项目通过“政府采购云平台（http://zfcg.czt.zj.gov.cn/）”实行在线投标响应（电子投标）。供应商应通过“政采云电子交易客户端”，并按照本招标文件和“政府采购云平台”的要求编制并加密投标文件。</w:t>
      </w:r>
    </w:p>
    <w:p w14:paraId="7E020BCF">
      <w:pPr>
        <w:autoSpaceDE w:val="0"/>
        <w:autoSpaceDN w:val="0"/>
        <w:adjustRightInd w:val="0"/>
        <w:spacing w:after="0" w:line="400" w:lineRule="exact"/>
        <w:ind w:firstLine="480" w:firstLineChars="200"/>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（2）电子投标文件按政采云平台供应商项目采购-电子招投标操作指南（网址：https://help.zcygov.cn/web/site_2/2018/12-28/2573.html）及本招标文件规定的格式和顺序编制电子投标文件并进行关联定位。</w:t>
      </w:r>
    </w:p>
    <w:p w14:paraId="555EE27E">
      <w:pPr>
        <w:autoSpaceDE w:val="0"/>
        <w:autoSpaceDN w:val="0"/>
        <w:adjustRightInd w:val="0"/>
        <w:spacing w:after="0" w:line="400" w:lineRule="exact"/>
        <w:ind w:firstLine="480" w:firstLineChars="200"/>
        <w:rPr>
          <w:rFonts w:hint="eastAsia"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（3）投标人应按照投标文件组成内容及项目招标需求制作投标文件，</w:t>
      </w:r>
      <w:r>
        <w:rPr>
          <w:rFonts w:hint="eastAsia" w:asciiTheme="minorEastAsia" w:hAnsiTheme="minorEastAsia" w:eastAsiaTheme="minorEastAsia" w:cstheme="minorEastAsia"/>
          <w:color w:val="000000" w:themeColor="text1"/>
          <w:kern w:val="0"/>
          <w:sz w:val="24"/>
          <w14:textFill>
            <w14:solidFill>
              <w14:schemeClr w14:val="tx1"/>
            </w14:solidFill>
          </w14:textFill>
        </w:rPr>
        <w:t>不按招标文件要求制作投标文件的将视情处理（拒收、扣分等），由此产生的责任由投标人自行承担。</w:t>
      </w:r>
    </w:p>
    <w:p w14:paraId="7F72530E">
      <w:pPr>
        <w:autoSpaceDE w:val="0"/>
        <w:autoSpaceDN w:val="0"/>
        <w:adjustRightInd w:val="0"/>
        <w:snapToGrid w:val="0"/>
        <w:spacing w:after="0" w:line="312" w:lineRule="auto"/>
        <w:ind w:firstLine="480" w:firstLineChars="200"/>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color w:val="000000"/>
          <w:sz w:val="24"/>
        </w:rPr>
        <w:t>（4）</w:t>
      </w:r>
      <w:r>
        <w:rPr>
          <w:rFonts w:hint="eastAsia" w:asciiTheme="minorEastAsia" w:hAnsiTheme="minorEastAsia" w:eastAsiaTheme="minorEastAsia" w:cstheme="minorEastAsia"/>
          <w:b/>
          <w:color w:val="000000" w:themeColor="text1"/>
          <w:sz w:val="24"/>
          <w14:textFill>
            <w14:solidFill>
              <w14:schemeClr w14:val="tx1"/>
            </w14:solidFill>
          </w14:textFill>
        </w:rPr>
        <w:t>▲</w:t>
      </w:r>
      <w:r>
        <w:rPr>
          <w:rFonts w:hint="eastAsia" w:asciiTheme="minorEastAsia" w:hAnsiTheme="minorEastAsia" w:eastAsiaTheme="minorEastAsia" w:cstheme="minorEastAsia"/>
          <w:color w:val="000000"/>
          <w:sz w:val="24"/>
        </w:rPr>
        <w:t>投标人应对所提供的全部资料的真实性承担法律责任，</w:t>
      </w:r>
      <w:r>
        <w:rPr>
          <w:rFonts w:hint="eastAsia" w:asciiTheme="minorEastAsia" w:hAnsiTheme="minorEastAsia" w:eastAsiaTheme="minorEastAsia" w:cstheme="minorEastAsia"/>
          <w:kern w:val="0"/>
          <w:sz w:val="24"/>
          <w:lang w:val="zh-CN"/>
        </w:rPr>
        <w:t>投标文件内容中有要求盖章或签字的地方，必须加盖投标人的公章以及法定代表人或授权代表盖章或签字。</w:t>
      </w:r>
      <w:r>
        <w:rPr>
          <w:rFonts w:hint="eastAsia" w:asciiTheme="minorEastAsia" w:hAnsiTheme="minorEastAsia" w:eastAsiaTheme="minorEastAsia" w:cstheme="minorEastAsia"/>
          <w:b/>
          <w:bCs/>
          <w:sz w:val="24"/>
          <w:lang w:val="zh-CN"/>
        </w:rPr>
        <w:t>其中</w:t>
      </w:r>
      <w:r>
        <w:rPr>
          <w:rFonts w:hint="eastAsia" w:asciiTheme="minorEastAsia" w:hAnsiTheme="minorEastAsia" w:eastAsiaTheme="minorEastAsia" w:cstheme="minorEastAsia"/>
          <w:b/>
          <w:bCs/>
          <w:sz w:val="24"/>
        </w:rPr>
        <w:t>电子投标文件中所须加盖公章部分均采用CA签章。</w:t>
      </w:r>
    </w:p>
    <w:p w14:paraId="24A15EC9">
      <w:pPr>
        <w:snapToGrid w:val="0"/>
        <w:spacing w:after="0" w:line="400" w:lineRule="exact"/>
        <w:ind w:firstLine="480" w:firstLineChars="200"/>
        <w:jc w:val="left"/>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kern w:val="0"/>
          <w:sz w:val="24"/>
          <w:lang w:val="zh-CN"/>
        </w:rPr>
        <w:t>（</w:t>
      </w:r>
      <w:r>
        <w:rPr>
          <w:rFonts w:hint="eastAsia" w:asciiTheme="minorEastAsia" w:hAnsiTheme="minorEastAsia" w:eastAsiaTheme="minorEastAsia" w:cstheme="minorEastAsia"/>
          <w:kern w:val="0"/>
          <w:sz w:val="24"/>
        </w:rPr>
        <w:t>5</w:t>
      </w:r>
      <w:r>
        <w:rPr>
          <w:rFonts w:hint="eastAsia" w:asciiTheme="minorEastAsia" w:hAnsiTheme="minorEastAsia" w:eastAsiaTheme="minorEastAsia" w:cstheme="minorEastAsia"/>
          <w:kern w:val="0"/>
          <w:sz w:val="24"/>
          <w:lang w:val="zh-CN"/>
        </w:rPr>
        <w:t>）</w:t>
      </w:r>
      <w:r>
        <w:rPr>
          <w:rFonts w:hint="eastAsia" w:asciiTheme="minorEastAsia" w:hAnsiTheme="minorEastAsia" w:eastAsiaTheme="minorEastAsia" w:cstheme="minorEastAsia"/>
          <w:b/>
          <w:color w:val="000000" w:themeColor="text1"/>
          <w:sz w:val="24"/>
          <w14:textFill>
            <w14:solidFill>
              <w14:schemeClr w14:val="tx1"/>
            </w14:solidFill>
          </w14:textFill>
        </w:rPr>
        <w:t>▲</w:t>
      </w:r>
      <w:r>
        <w:rPr>
          <w:rFonts w:hint="eastAsia" w:asciiTheme="minorEastAsia" w:hAnsiTheme="minorEastAsia" w:eastAsiaTheme="minorEastAsia" w:cstheme="minorEastAsia"/>
          <w:color w:val="000000"/>
          <w:sz w:val="24"/>
        </w:rPr>
        <w:t>投标文件以及投标人与采购组织机构就有关投标事宜的所有来往函电，均应以中文汉语书写。除签字、盖章、专用名称等特殊情形外，以中文汉语以外的文字表述的投标文件视同未提供。</w:t>
      </w:r>
    </w:p>
    <w:p w14:paraId="3C210640">
      <w:pPr>
        <w:snapToGrid w:val="0"/>
        <w:spacing w:after="0" w:line="400" w:lineRule="exact"/>
        <w:ind w:firstLine="480" w:firstLineChars="200"/>
        <w:jc w:val="left"/>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（6）</w:t>
      </w:r>
      <w:r>
        <w:rPr>
          <w:rFonts w:hint="eastAsia" w:asciiTheme="minorEastAsia" w:hAnsiTheme="minorEastAsia" w:eastAsiaTheme="minorEastAsia" w:cstheme="minorEastAsia"/>
          <w:b/>
          <w:color w:val="000000" w:themeColor="text1"/>
          <w:sz w:val="24"/>
          <w14:textFill>
            <w14:solidFill>
              <w14:schemeClr w14:val="tx1"/>
            </w14:solidFill>
          </w14:textFill>
        </w:rPr>
        <w:t>▲</w:t>
      </w:r>
      <w:r>
        <w:rPr>
          <w:rFonts w:hint="eastAsia" w:asciiTheme="minorEastAsia" w:hAnsiTheme="minorEastAsia" w:eastAsiaTheme="minorEastAsia" w:cstheme="minorEastAsia"/>
          <w:color w:val="000000"/>
          <w:sz w:val="24"/>
        </w:rPr>
        <w:t>投标计量单位，招标文件已有明确规定的，使用招标文件规定的计量单位；招标文件没有规定的，应采用中华人民共和国法定计量单位（货币单位：人民币元）。</w:t>
      </w:r>
    </w:p>
    <w:p w14:paraId="5820AE88">
      <w:pPr>
        <w:autoSpaceDE w:val="0"/>
        <w:autoSpaceDN w:val="0"/>
        <w:adjustRightInd w:val="0"/>
        <w:spacing w:after="0" w:line="400" w:lineRule="exact"/>
        <w:ind w:firstLine="480" w:firstLineChars="200"/>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（7）若投标人不按</w:t>
      </w:r>
      <w:r>
        <w:rPr>
          <w:rFonts w:hint="eastAsia" w:asciiTheme="minorEastAsia" w:hAnsiTheme="minorEastAsia" w:eastAsiaTheme="minorEastAsia" w:cstheme="minorEastAsia"/>
          <w:color w:val="000000"/>
          <w:sz w:val="24"/>
        </w:rPr>
        <w:t>招标</w:t>
      </w:r>
      <w:r>
        <w:rPr>
          <w:rFonts w:hint="eastAsia" w:asciiTheme="minorEastAsia" w:hAnsiTheme="minorEastAsia" w:eastAsiaTheme="minorEastAsia" w:cstheme="minorEastAsia"/>
          <w:color w:val="000000" w:themeColor="text1"/>
          <w:sz w:val="24"/>
          <w14:textFill>
            <w14:solidFill>
              <w14:schemeClr w14:val="tx1"/>
            </w14:solidFill>
          </w14:textFill>
        </w:rPr>
        <w:t>文件的要求提供资格审查材料，其风险由投标人自行承担。</w:t>
      </w:r>
    </w:p>
    <w:p w14:paraId="799814D9">
      <w:pPr>
        <w:autoSpaceDE w:val="0"/>
        <w:autoSpaceDN w:val="0"/>
        <w:adjustRightInd w:val="0"/>
        <w:spacing w:after="0" w:line="400" w:lineRule="exact"/>
        <w:ind w:firstLine="480" w:firstLineChars="200"/>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（8）</w:t>
      </w:r>
      <w:r>
        <w:rPr>
          <w:rFonts w:hint="eastAsia" w:asciiTheme="minorEastAsia" w:hAnsiTheme="minorEastAsia" w:eastAsiaTheme="minorEastAsia" w:cstheme="minorEastAsia"/>
          <w:color w:val="000000" w:themeColor="text1"/>
          <w:sz w:val="24"/>
          <w14:textFill>
            <w14:solidFill>
              <w14:schemeClr w14:val="tx1"/>
            </w14:solidFill>
          </w14:textFill>
        </w:rPr>
        <w:t>与本次投标无关的内容请不要制作在内，确保投标文件有针对性、简洁明了。</w:t>
      </w:r>
    </w:p>
    <w:p w14:paraId="729FF412">
      <w:pPr>
        <w:autoSpaceDE w:val="0"/>
        <w:autoSpaceDN w:val="0"/>
        <w:adjustRightInd w:val="0"/>
        <w:spacing w:line="360" w:lineRule="auto"/>
        <w:ind w:firstLine="482" w:firstLineChars="200"/>
        <w:rPr>
          <w:rFonts w:hint="eastAsia" w:asciiTheme="minorEastAsia" w:hAnsiTheme="minorEastAsia" w:eastAsiaTheme="minorEastAsia" w:cstheme="minorEastAsia"/>
          <w:b/>
          <w:bCs/>
          <w:color w:val="000000" w:themeColor="text1"/>
          <w:sz w:val="24"/>
          <w14:textFill>
            <w14:solidFill>
              <w14:schemeClr w14:val="tx1"/>
            </w14:solidFill>
          </w14:textFill>
        </w:rPr>
      </w:pPr>
      <w:r>
        <w:rPr>
          <w:rFonts w:hint="eastAsia" w:asciiTheme="minorEastAsia" w:hAnsiTheme="minorEastAsia" w:eastAsiaTheme="minorEastAsia" w:cstheme="minorEastAsia"/>
          <w:b/>
          <w:bCs/>
          <w:color w:val="000000" w:themeColor="text1"/>
          <w:sz w:val="24"/>
          <w14:textFill>
            <w14:solidFill>
              <w14:schemeClr w14:val="tx1"/>
            </w14:solidFill>
          </w14:textFill>
        </w:rPr>
        <w:t>2、电子投标文件、电子备份投标文件制作要求</w:t>
      </w:r>
    </w:p>
    <w:p w14:paraId="47B71C62">
      <w:pPr>
        <w:autoSpaceDE w:val="0"/>
        <w:autoSpaceDN w:val="0"/>
        <w:adjustRightInd w:val="0"/>
        <w:spacing w:line="360" w:lineRule="auto"/>
        <w:ind w:firstLine="480" w:firstLineChars="200"/>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（1）电子投标文件中须加盖公章、法人章部分均采用CA签章，并根据“政采云供应商项目采购-电子招投标操作指南”及本招标文件规定的格式和顺序编制电子投标文件并进行</w:t>
      </w:r>
      <w:r>
        <w:rPr>
          <w:rFonts w:hint="eastAsia" w:asciiTheme="minorEastAsia" w:hAnsiTheme="minorEastAsia" w:eastAsiaTheme="minorEastAsia" w:cstheme="minorEastAsia"/>
          <w:b/>
          <w:bCs/>
          <w:color w:val="000000" w:themeColor="text1"/>
          <w:sz w:val="24"/>
          <w14:textFill>
            <w14:solidFill>
              <w14:schemeClr w14:val="tx1"/>
            </w14:solidFill>
          </w14:textFill>
        </w:rPr>
        <w:t>关联定位</w:t>
      </w:r>
      <w:r>
        <w:rPr>
          <w:rFonts w:hint="eastAsia" w:asciiTheme="minorEastAsia" w:hAnsiTheme="minorEastAsia" w:eastAsiaTheme="minorEastAsia" w:cstheme="minorEastAsia"/>
          <w:color w:val="000000" w:themeColor="text1"/>
          <w:sz w:val="24"/>
          <w14:textFill>
            <w14:solidFill>
              <w14:schemeClr w14:val="tx1"/>
            </w14:solidFill>
          </w14:textFill>
        </w:rPr>
        <w:t>，以便评标委员会在评标时，点击评分项可直接定位到该评分项内容。如对招标文件的某项要求，投标人的电子投标文件（电子备份投标文件）未能关联定位提供相应的内容与其对应，则评标委员会在评审时如做出对投标人不利的评审由投标人自行承担。</w:t>
      </w:r>
    </w:p>
    <w:p w14:paraId="7898DA68">
      <w:pPr>
        <w:autoSpaceDE w:val="0"/>
        <w:autoSpaceDN w:val="0"/>
        <w:adjustRightInd w:val="0"/>
        <w:spacing w:line="360" w:lineRule="auto"/>
        <w:ind w:firstLine="480" w:firstLineChars="200"/>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（2）电子投标文件、电子备份投标文件如内容不完整、编排混乱导致投标文件被误读、漏读，或者在按采购文件规定的部位查找不到相关内容的，由投标人自行承担。</w:t>
      </w:r>
    </w:p>
    <w:p w14:paraId="0A58CA86">
      <w:pPr>
        <w:autoSpaceDE w:val="0"/>
        <w:autoSpaceDN w:val="0"/>
        <w:adjustRightInd w:val="0"/>
        <w:spacing w:after="0" w:line="400" w:lineRule="exact"/>
        <w:ind w:firstLine="482" w:firstLineChars="200"/>
        <w:rPr>
          <w:rFonts w:hint="eastAsia" w:asciiTheme="minorEastAsia" w:hAnsiTheme="minorEastAsia" w:eastAsiaTheme="minorEastAsia" w:cstheme="minorEastAsia"/>
          <w:kern w:val="0"/>
          <w:sz w:val="24"/>
          <w:lang w:val="en-US" w:eastAsia="zh-CN"/>
        </w:rPr>
      </w:pPr>
      <w:r>
        <w:rPr>
          <w:rFonts w:hint="eastAsia" w:asciiTheme="minorEastAsia" w:hAnsiTheme="minorEastAsia" w:eastAsiaTheme="minorEastAsia" w:cstheme="minorEastAsia"/>
          <w:b/>
          <w:bCs/>
          <w:color w:val="000000" w:themeColor="text1"/>
          <w:sz w:val="24"/>
          <w14:textFill>
            <w14:solidFill>
              <w14:schemeClr w14:val="tx1"/>
            </w14:solidFill>
          </w14:textFill>
        </w:rPr>
        <w:t>温馨提醒：</w:t>
      </w:r>
      <w:r>
        <w:rPr>
          <w:rFonts w:hint="eastAsia" w:asciiTheme="minorEastAsia" w:hAnsiTheme="minorEastAsia" w:eastAsiaTheme="minorEastAsia" w:cstheme="minorEastAsia"/>
          <w:color w:val="000000" w:themeColor="text1"/>
          <w:sz w:val="24"/>
          <w14:textFill>
            <w14:solidFill>
              <w14:schemeClr w14:val="tx1"/>
            </w14:solidFill>
          </w14:textFill>
        </w:rPr>
        <w:t>CA签章上目前没有法人或授权代表签字信息，需要投标人联系浙江杭州汇信科技有限公司（400-8884636）等相应公司进行办理，或在投标文件中涉及到签字的位置线下签好字然后扫描或者拍照做成PDF的格式亦可</w:t>
      </w:r>
      <w:r>
        <w:rPr>
          <w:rFonts w:hint="eastAsia" w:asciiTheme="minorEastAsia" w:hAnsiTheme="minorEastAsia" w:eastAsiaTheme="minorEastAsia" w:cstheme="minorEastAsia"/>
          <w:color w:val="000000" w:themeColor="text1"/>
          <w:sz w:val="24"/>
          <w:lang w:eastAsia="zh-CN"/>
          <w14:textFill>
            <w14:solidFill>
              <w14:schemeClr w14:val="tx1"/>
            </w14:solidFill>
          </w14:textFill>
        </w:rPr>
        <w:t>。</w:t>
      </w:r>
    </w:p>
    <w:p w14:paraId="2C1B5D39">
      <w:pPr>
        <w:autoSpaceDE w:val="0"/>
        <w:autoSpaceDN w:val="0"/>
        <w:adjustRightInd w:val="0"/>
        <w:spacing w:line="360" w:lineRule="auto"/>
        <w:ind w:firstLine="482" w:firstLineChars="200"/>
        <w:rPr>
          <w:rFonts w:hint="eastAsia" w:asciiTheme="minorEastAsia" w:hAnsiTheme="minorEastAsia" w:eastAsiaTheme="minorEastAsia" w:cstheme="minorEastAsia"/>
          <w:b/>
          <w:bCs/>
          <w:color w:val="000000" w:themeColor="text1"/>
          <w:sz w:val="24"/>
          <w14:textFill>
            <w14:solidFill>
              <w14:schemeClr w14:val="tx1"/>
            </w14:solidFill>
          </w14:textFill>
        </w:rPr>
      </w:pPr>
      <w:r>
        <w:rPr>
          <w:rFonts w:hint="eastAsia" w:asciiTheme="minorEastAsia" w:hAnsiTheme="minorEastAsia" w:eastAsiaTheme="minorEastAsia" w:cstheme="minorEastAsia"/>
          <w:b/>
          <w:bCs/>
          <w:color w:val="000000" w:themeColor="text1"/>
          <w:sz w:val="24"/>
          <w14:textFill>
            <w14:solidFill>
              <w14:schemeClr w14:val="tx1"/>
            </w14:solidFill>
          </w14:textFill>
        </w:rPr>
        <w:t>3、</w:t>
      </w:r>
      <w:r>
        <w:rPr>
          <w:rFonts w:hint="eastAsia" w:asciiTheme="minorEastAsia" w:hAnsiTheme="minorEastAsia" w:eastAsiaTheme="minorEastAsia" w:cstheme="minorEastAsia"/>
          <w:b/>
          <w:bCs/>
          <w:color w:val="000000" w:themeColor="text1"/>
          <w:sz w:val="24"/>
          <w:lang w:eastAsia="zh-CN"/>
          <w14:textFill>
            <w14:solidFill>
              <w14:schemeClr w14:val="tx1"/>
            </w14:solidFill>
          </w14:textFill>
        </w:rPr>
        <w:t>投标</w:t>
      </w:r>
      <w:r>
        <w:rPr>
          <w:rFonts w:hint="eastAsia" w:asciiTheme="minorEastAsia" w:hAnsiTheme="minorEastAsia" w:eastAsiaTheme="minorEastAsia" w:cstheme="minorEastAsia"/>
          <w:b/>
          <w:bCs/>
          <w:color w:val="000000" w:themeColor="text1"/>
          <w:sz w:val="24"/>
          <w14:textFill>
            <w14:solidFill>
              <w14:schemeClr w14:val="tx1"/>
            </w14:solidFill>
          </w14:textFill>
        </w:rPr>
        <w:t>响应文件的封装要求</w:t>
      </w:r>
    </w:p>
    <w:p w14:paraId="7CE23C25">
      <w:pPr>
        <w:autoSpaceDE w:val="0"/>
        <w:autoSpaceDN w:val="0"/>
        <w:adjustRightInd w:val="0"/>
        <w:spacing w:line="360" w:lineRule="auto"/>
        <w:ind w:firstLine="480" w:firstLineChars="200"/>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（1）</w:t>
      </w:r>
      <w:r>
        <w:rPr>
          <w:rFonts w:hint="eastAsia" w:asciiTheme="minorEastAsia" w:hAnsiTheme="minorEastAsia" w:eastAsiaTheme="minorEastAsia" w:cstheme="minorEastAsia"/>
          <w:color w:val="000000" w:themeColor="text1"/>
          <w:sz w:val="24"/>
          <w:lang w:eastAsia="zh-CN"/>
          <w14:textFill>
            <w14:solidFill>
              <w14:schemeClr w14:val="tx1"/>
            </w14:solidFill>
          </w14:textFill>
        </w:rPr>
        <w:t>投标</w:t>
      </w:r>
      <w:r>
        <w:rPr>
          <w:rFonts w:hint="eastAsia" w:asciiTheme="minorEastAsia" w:hAnsiTheme="minorEastAsia" w:eastAsiaTheme="minorEastAsia" w:cstheme="minorEastAsia"/>
          <w:color w:val="000000" w:themeColor="text1"/>
          <w:sz w:val="24"/>
          <w14:textFill>
            <w14:solidFill>
              <w14:schemeClr w14:val="tx1"/>
            </w14:solidFill>
          </w14:textFill>
        </w:rPr>
        <w:t>文件制作完成并生成标书，在开标前，供应商需将</w:t>
      </w:r>
      <w:r>
        <w:rPr>
          <w:rFonts w:hint="eastAsia" w:asciiTheme="minorEastAsia" w:hAnsiTheme="minorEastAsia" w:eastAsiaTheme="minorEastAsia" w:cstheme="minorEastAsia"/>
          <w:color w:val="000000" w:themeColor="text1"/>
          <w:sz w:val="24"/>
          <w:lang w:eastAsia="zh-CN"/>
          <w14:textFill>
            <w14:solidFill>
              <w14:schemeClr w14:val="tx1"/>
            </w14:solidFill>
          </w14:textFill>
        </w:rPr>
        <w:t>投标</w:t>
      </w:r>
      <w:r>
        <w:rPr>
          <w:rFonts w:hint="eastAsia" w:asciiTheme="minorEastAsia" w:hAnsiTheme="minorEastAsia" w:eastAsiaTheme="minorEastAsia" w:cstheme="minorEastAsia"/>
          <w:color w:val="000000" w:themeColor="text1"/>
          <w:sz w:val="24"/>
          <w14:textFill>
            <w14:solidFill>
              <w14:schemeClr w14:val="tx1"/>
            </w14:solidFill>
          </w14:textFill>
        </w:rPr>
        <w:t>响应文件上传至政采云平台，到达开标时间后，解密</w:t>
      </w:r>
      <w:r>
        <w:rPr>
          <w:rFonts w:hint="eastAsia" w:asciiTheme="minorEastAsia" w:hAnsiTheme="minorEastAsia" w:eastAsiaTheme="minorEastAsia" w:cstheme="minorEastAsia"/>
          <w:color w:val="000000" w:themeColor="text1"/>
          <w:sz w:val="24"/>
          <w:lang w:eastAsia="zh-CN"/>
          <w14:textFill>
            <w14:solidFill>
              <w14:schemeClr w14:val="tx1"/>
            </w14:solidFill>
          </w14:textFill>
        </w:rPr>
        <w:t>投标</w:t>
      </w:r>
      <w:r>
        <w:rPr>
          <w:rFonts w:hint="eastAsia" w:asciiTheme="minorEastAsia" w:hAnsiTheme="minorEastAsia" w:eastAsiaTheme="minorEastAsia" w:cstheme="minorEastAsia"/>
          <w:color w:val="000000" w:themeColor="text1"/>
          <w:sz w:val="24"/>
          <w14:textFill>
            <w14:solidFill>
              <w14:schemeClr w14:val="tx1"/>
            </w14:solidFill>
          </w14:textFill>
        </w:rPr>
        <w:t>文件，采购组织机构对</w:t>
      </w:r>
      <w:r>
        <w:rPr>
          <w:rFonts w:hint="eastAsia" w:asciiTheme="minorEastAsia" w:hAnsiTheme="minorEastAsia" w:eastAsiaTheme="minorEastAsia" w:cstheme="minorEastAsia"/>
          <w:color w:val="000000" w:themeColor="text1"/>
          <w:sz w:val="24"/>
          <w:lang w:eastAsia="zh-CN"/>
          <w14:textFill>
            <w14:solidFill>
              <w14:schemeClr w14:val="tx1"/>
            </w14:solidFill>
          </w14:textFill>
        </w:rPr>
        <w:t>投标</w:t>
      </w:r>
      <w:r>
        <w:rPr>
          <w:rFonts w:hint="eastAsia" w:asciiTheme="minorEastAsia" w:hAnsiTheme="minorEastAsia" w:eastAsiaTheme="minorEastAsia" w:cstheme="minorEastAsia"/>
          <w:color w:val="000000" w:themeColor="text1"/>
          <w:sz w:val="24"/>
          <w14:textFill>
            <w14:solidFill>
              <w14:schemeClr w14:val="tx1"/>
            </w14:solidFill>
          </w14:textFill>
        </w:rPr>
        <w:t>响应文件的误投和供应商操作失误造成的提前启封不负责任。</w:t>
      </w:r>
    </w:p>
    <w:p w14:paraId="0467EFF4">
      <w:pPr>
        <w:autoSpaceDE w:val="0"/>
        <w:autoSpaceDN w:val="0"/>
        <w:adjustRightInd w:val="0"/>
        <w:spacing w:line="360" w:lineRule="auto"/>
        <w:ind w:firstLine="480" w:firstLineChars="200"/>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（2）所有</w:t>
      </w:r>
      <w:r>
        <w:rPr>
          <w:rFonts w:hint="eastAsia" w:asciiTheme="minorEastAsia" w:hAnsiTheme="minorEastAsia" w:eastAsiaTheme="minorEastAsia" w:cstheme="minorEastAsia"/>
          <w:color w:val="000000" w:themeColor="text1"/>
          <w:sz w:val="24"/>
          <w:lang w:eastAsia="zh-CN"/>
          <w14:textFill>
            <w14:solidFill>
              <w14:schemeClr w14:val="tx1"/>
            </w14:solidFill>
          </w14:textFill>
        </w:rPr>
        <w:t>投标</w:t>
      </w:r>
      <w:r>
        <w:rPr>
          <w:rFonts w:hint="eastAsia" w:asciiTheme="minorEastAsia" w:hAnsiTheme="minorEastAsia" w:eastAsiaTheme="minorEastAsia" w:cstheme="minorEastAsia"/>
          <w:color w:val="000000" w:themeColor="text1"/>
          <w:sz w:val="24"/>
          <w14:textFill>
            <w14:solidFill>
              <w14:schemeClr w14:val="tx1"/>
            </w14:solidFill>
          </w14:textFill>
        </w:rPr>
        <w:t>响应资料按</w:t>
      </w:r>
      <w:r>
        <w:rPr>
          <w:rFonts w:hint="eastAsia" w:asciiTheme="minorEastAsia" w:hAnsiTheme="minorEastAsia" w:eastAsiaTheme="minorEastAsia" w:cstheme="minorEastAsia"/>
          <w:color w:val="000000" w:themeColor="text1"/>
          <w:sz w:val="24"/>
          <w:lang w:eastAsia="zh-CN"/>
          <w14:textFill>
            <w14:solidFill>
              <w14:schemeClr w14:val="tx1"/>
            </w14:solidFill>
          </w14:textFill>
        </w:rPr>
        <w:t>投标</w:t>
      </w:r>
      <w:r>
        <w:rPr>
          <w:rFonts w:hint="eastAsia" w:asciiTheme="minorEastAsia" w:hAnsiTheme="minorEastAsia" w:eastAsiaTheme="minorEastAsia" w:cstheme="minorEastAsia"/>
          <w:color w:val="000000" w:themeColor="text1"/>
          <w:sz w:val="24"/>
          <w14:textFill>
            <w14:solidFill>
              <w14:schemeClr w14:val="tx1"/>
            </w14:solidFill>
          </w14:textFill>
        </w:rPr>
        <w:t>采购文件的组成所列内容及顺序编制，</w:t>
      </w:r>
      <w:r>
        <w:rPr>
          <w:rFonts w:hint="eastAsia" w:asciiTheme="minorEastAsia" w:hAnsiTheme="minorEastAsia" w:eastAsiaTheme="minorEastAsia" w:cstheme="minorEastAsia"/>
          <w:color w:val="000000" w:themeColor="text1"/>
          <w:sz w:val="24"/>
          <w:lang w:val="zh-CN"/>
          <w14:textFill>
            <w14:solidFill>
              <w14:schemeClr w14:val="tx1"/>
            </w14:solidFill>
          </w14:textFill>
        </w:rPr>
        <w:t>并逐页连续标注页码。因投标响应文件内容不完整、编排混乱导致投标响应文件被误读、漏读或者查找不到相关内容的责任由供应商自行承担。</w:t>
      </w:r>
    </w:p>
    <w:p w14:paraId="3BD50FCE">
      <w:pPr>
        <w:autoSpaceDE w:val="0"/>
        <w:autoSpaceDN w:val="0"/>
        <w:adjustRightInd w:val="0"/>
        <w:spacing w:after="0" w:line="400" w:lineRule="exact"/>
        <w:ind w:firstLine="480" w:firstLineChars="200"/>
        <w:rPr>
          <w:rFonts w:hint="eastAsia" w:asciiTheme="minorEastAsia" w:hAnsiTheme="minorEastAsia" w:eastAsiaTheme="minorEastAsia" w:cstheme="minorEastAsia"/>
          <w:kern w:val="0"/>
          <w:sz w:val="24"/>
          <w:lang w:val="en-US" w:eastAsia="zh-CN"/>
        </w:rPr>
      </w:pPr>
      <w:r>
        <w:rPr>
          <w:rFonts w:hint="eastAsia" w:asciiTheme="minorEastAsia" w:hAnsiTheme="minorEastAsia" w:eastAsiaTheme="minorEastAsia" w:cstheme="minorEastAsia"/>
          <w:color w:val="000000" w:themeColor="text1"/>
          <w:kern w:val="0"/>
          <w:sz w:val="24"/>
          <w14:textFill>
            <w14:solidFill>
              <w14:schemeClr w14:val="tx1"/>
            </w14:solidFill>
          </w14:textFill>
        </w:rPr>
        <w:t>（</w:t>
      </w:r>
      <w:r>
        <w:rPr>
          <w:rFonts w:hint="eastAsia" w:asciiTheme="minorEastAsia" w:hAnsiTheme="minorEastAsia" w:eastAsiaTheme="minorEastAsia" w:cstheme="minorEastAsia"/>
          <w:color w:val="000000" w:themeColor="text1"/>
          <w:kern w:val="0"/>
          <w:sz w:val="24"/>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kern w:val="0"/>
          <w:sz w:val="24"/>
          <w14:textFill>
            <w14:solidFill>
              <w14:schemeClr w14:val="tx1"/>
            </w14:solidFill>
          </w14:textFill>
        </w:rPr>
        <w:t>）</w:t>
      </w:r>
      <w:r>
        <w:rPr>
          <w:rFonts w:hint="eastAsia" w:asciiTheme="minorEastAsia" w:hAnsiTheme="minorEastAsia" w:eastAsiaTheme="minorEastAsia" w:cstheme="minorEastAsia"/>
          <w:color w:val="000000" w:themeColor="text1"/>
          <w:kern w:val="0"/>
          <w:sz w:val="24"/>
          <w:lang w:val="zh-CN"/>
          <w14:textFill>
            <w14:solidFill>
              <w14:schemeClr w14:val="tx1"/>
            </w14:solidFill>
          </w14:textFill>
        </w:rPr>
        <w:t>因密封不严、标记不明而造成失密、拒收、过早启封等情况，采购组织机构概不负责</w:t>
      </w:r>
    </w:p>
    <w:p w14:paraId="162DB4B9">
      <w:pPr>
        <w:autoSpaceDE w:val="0"/>
        <w:autoSpaceDN w:val="0"/>
        <w:adjustRightInd w:val="0"/>
        <w:spacing w:after="0" w:line="400" w:lineRule="exact"/>
        <w:ind w:firstLine="480" w:firstLineChars="200"/>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kern w:val="0"/>
          <w:sz w:val="24"/>
          <w:lang w:val="en-US" w:eastAsia="zh-CN"/>
        </w:rPr>
        <w:t>4</w:t>
      </w:r>
      <w:r>
        <w:rPr>
          <w:rFonts w:hint="eastAsia" w:asciiTheme="minorEastAsia" w:hAnsiTheme="minorEastAsia" w:eastAsiaTheme="minorEastAsia" w:cstheme="minorEastAsia"/>
          <w:kern w:val="0"/>
          <w:sz w:val="24"/>
        </w:rPr>
        <w:t>、</w:t>
      </w:r>
      <w:r>
        <w:rPr>
          <w:rFonts w:hint="eastAsia" w:asciiTheme="minorEastAsia" w:hAnsiTheme="minorEastAsia" w:eastAsiaTheme="minorEastAsia" w:cstheme="minorEastAsia"/>
          <w:color w:val="000000" w:themeColor="text1"/>
          <w:sz w:val="24"/>
          <w14:textFill>
            <w14:solidFill>
              <w14:schemeClr w14:val="tx1"/>
            </w14:solidFill>
          </w14:textFill>
        </w:rPr>
        <w:t>投标文件的递交要求</w:t>
      </w:r>
    </w:p>
    <w:p w14:paraId="3DBC1C5B">
      <w:pPr>
        <w:tabs>
          <w:tab w:val="left" w:pos="1418"/>
        </w:tabs>
        <w:autoSpaceDE w:val="0"/>
        <w:autoSpaceDN w:val="0"/>
        <w:adjustRightInd w:val="0"/>
        <w:spacing w:after="0" w:line="400" w:lineRule="exact"/>
        <w:ind w:firstLine="480"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（1）投标文件必须在规定时间前上传、送达。投标文件在截止时间后提交，采购组织机构将拒绝接收。</w:t>
      </w:r>
    </w:p>
    <w:p w14:paraId="2FD18E95">
      <w:pPr>
        <w:tabs>
          <w:tab w:val="left" w:pos="1418"/>
        </w:tabs>
        <w:autoSpaceDE w:val="0"/>
        <w:autoSpaceDN w:val="0"/>
        <w:adjustRightInd w:val="0"/>
        <w:spacing w:after="0" w:line="400" w:lineRule="exact"/>
        <w:ind w:firstLine="480"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（2）如有特殊情况，采购组织机构延长截止时间和开标时间，采购组织机构和投标人的权利和义务将受到新的截止时间和开标时间的约束。</w:t>
      </w:r>
    </w:p>
    <w:p w14:paraId="4C922815">
      <w:pPr>
        <w:tabs>
          <w:tab w:val="left" w:pos="1898"/>
        </w:tabs>
        <w:autoSpaceDE w:val="0"/>
        <w:autoSpaceDN w:val="0"/>
        <w:adjustRightInd w:val="0"/>
        <w:spacing w:after="0" w:line="400" w:lineRule="exact"/>
        <w:ind w:firstLine="480"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lang w:val="en-US" w:eastAsia="zh-CN"/>
        </w:rPr>
        <w:t>5</w:t>
      </w:r>
      <w:r>
        <w:rPr>
          <w:rFonts w:hint="eastAsia" w:asciiTheme="minorEastAsia" w:hAnsiTheme="minorEastAsia" w:eastAsiaTheme="minorEastAsia" w:cstheme="minorEastAsia"/>
          <w:kern w:val="0"/>
          <w:sz w:val="24"/>
        </w:rPr>
        <w:t>、投标文件的补充、修改和撤回。</w:t>
      </w:r>
    </w:p>
    <w:p w14:paraId="3D93A2BD">
      <w:pPr>
        <w:tabs>
          <w:tab w:val="left" w:pos="1898"/>
        </w:tabs>
        <w:autoSpaceDE w:val="0"/>
        <w:autoSpaceDN w:val="0"/>
        <w:adjustRightInd w:val="0"/>
        <w:spacing w:after="0" w:line="400" w:lineRule="exact"/>
        <w:ind w:firstLine="480"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w:t>
      </w:r>
      <w:r>
        <w:rPr>
          <w:rFonts w:hint="eastAsia" w:asciiTheme="minorEastAsia" w:hAnsiTheme="minorEastAsia" w:eastAsiaTheme="minorEastAsia" w:cstheme="minorEastAsia"/>
          <w:b/>
          <w:kern w:val="0"/>
          <w:sz w:val="24"/>
        </w:rPr>
        <w:t>供应商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14:paraId="46B12F06">
      <w:pPr>
        <w:tabs>
          <w:tab w:val="left" w:pos="1898"/>
        </w:tabs>
        <w:autoSpaceDE w:val="0"/>
        <w:autoSpaceDN w:val="0"/>
        <w:adjustRightInd w:val="0"/>
        <w:spacing w:after="0" w:line="400" w:lineRule="exact"/>
        <w:ind w:firstLine="480" w:firstLineChars="200"/>
        <w:rPr>
          <w:rFonts w:hint="eastAsia" w:asciiTheme="minorEastAsia" w:hAnsiTheme="minorEastAsia" w:eastAsiaTheme="minorEastAsia" w:cstheme="minorEastAsia"/>
          <w:b/>
          <w:kern w:val="0"/>
          <w:sz w:val="24"/>
        </w:rPr>
      </w:pPr>
      <w:r>
        <w:rPr>
          <w:rFonts w:hint="eastAsia" w:asciiTheme="minorEastAsia" w:hAnsiTheme="minorEastAsia" w:eastAsiaTheme="minorEastAsia" w:cstheme="minorEastAsia"/>
          <w:kern w:val="0"/>
          <w:sz w:val="24"/>
        </w:rPr>
        <w:t>（2）</w:t>
      </w:r>
      <w:r>
        <w:rPr>
          <w:rFonts w:hint="eastAsia" w:asciiTheme="minorEastAsia" w:hAnsiTheme="minorEastAsia" w:eastAsiaTheme="minorEastAsia" w:cstheme="minorEastAsia"/>
          <w:b/>
          <w:kern w:val="0"/>
          <w:sz w:val="24"/>
        </w:rPr>
        <w:t>投标截止时间后，投标供应商不得撤回、修改《投标响应文件》。</w:t>
      </w:r>
    </w:p>
    <w:p w14:paraId="300CE546">
      <w:pPr>
        <w:tabs>
          <w:tab w:val="left" w:pos="1898"/>
        </w:tabs>
        <w:autoSpaceDE w:val="0"/>
        <w:autoSpaceDN w:val="0"/>
        <w:adjustRightInd w:val="0"/>
        <w:spacing w:after="0" w:line="312" w:lineRule="auto"/>
        <w:ind w:left="420" w:leftChars="200"/>
        <w:rPr>
          <w:rFonts w:hint="eastAsia" w:asciiTheme="minorEastAsia" w:hAnsiTheme="minorEastAsia" w:eastAsiaTheme="minorEastAsia" w:cstheme="minorEastAsia"/>
          <w:b/>
          <w:kern w:val="0"/>
          <w:sz w:val="24"/>
        </w:rPr>
      </w:pPr>
      <w:r>
        <w:rPr>
          <w:rFonts w:hint="eastAsia" w:asciiTheme="minorEastAsia" w:hAnsiTheme="minorEastAsia" w:eastAsiaTheme="minorEastAsia" w:cstheme="minorEastAsia"/>
          <w:b/>
          <w:kern w:val="0"/>
          <w:sz w:val="24"/>
        </w:rPr>
        <w:t>（三）投标文件的有效期</w:t>
      </w:r>
    </w:p>
    <w:p w14:paraId="03641118">
      <w:pPr>
        <w:pStyle w:val="5"/>
        <w:tabs>
          <w:tab w:val="left" w:pos="454"/>
          <w:tab w:val="left" w:pos="720"/>
          <w:tab w:val="left" w:pos="1200"/>
        </w:tabs>
        <w:snapToGrid w:val="0"/>
        <w:spacing w:after="0" w:line="312" w:lineRule="auto"/>
        <w:ind w:left="0" w:firstLine="480" w:firstLineChars="200"/>
        <w:rPr>
          <w:rFonts w:hint="eastAsia" w:asciiTheme="minorEastAsia" w:hAnsiTheme="minorEastAsia" w:eastAsiaTheme="minorEastAsia" w:cstheme="minorEastAsia"/>
          <w:sz w:val="24"/>
          <w:lang w:val="en-GB"/>
        </w:rPr>
      </w:pPr>
      <w:r>
        <w:rPr>
          <w:rFonts w:hint="eastAsia" w:asciiTheme="minorEastAsia" w:hAnsiTheme="minorEastAsia" w:eastAsiaTheme="minorEastAsia" w:cstheme="minorEastAsia"/>
          <w:sz w:val="24"/>
          <w:lang w:val="en-GB"/>
        </w:rPr>
        <w:t>自投标截止日起90天投标文件应保持有效。有效期不足的投标文件将被拒绝。</w:t>
      </w:r>
    </w:p>
    <w:p w14:paraId="2859661C">
      <w:pPr>
        <w:pStyle w:val="5"/>
        <w:tabs>
          <w:tab w:val="left" w:pos="454"/>
          <w:tab w:val="left" w:pos="720"/>
          <w:tab w:val="left" w:pos="1200"/>
        </w:tabs>
        <w:snapToGrid w:val="0"/>
        <w:spacing w:after="0" w:line="312" w:lineRule="auto"/>
        <w:ind w:left="0" w:firstLine="480" w:firstLineChars="200"/>
        <w:rPr>
          <w:rFonts w:hint="eastAsia" w:asciiTheme="minorEastAsia" w:hAnsiTheme="minorEastAsia" w:eastAsiaTheme="minorEastAsia" w:cstheme="minorEastAsia"/>
          <w:sz w:val="24"/>
          <w:lang w:val="en-GB"/>
        </w:rPr>
      </w:pPr>
      <w:r>
        <w:rPr>
          <w:rFonts w:hint="eastAsia" w:asciiTheme="minorEastAsia" w:hAnsiTheme="minorEastAsia" w:eastAsiaTheme="minorEastAsia" w:cstheme="minorEastAsia"/>
          <w:sz w:val="24"/>
          <w:lang w:val="en-GB"/>
        </w:rPr>
        <w:t>在特殊情况下，采购人可与投标人协商延长投标文件的有效期，这种要求和答复均以书面形式进行。</w:t>
      </w:r>
    </w:p>
    <w:p w14:paraId="3ED90AE0">
      <w:pPr>
        <w:snapToGrid w:val="0"/>
        <w:spacing w:after="0" w:line="312" w:lineRule="auto"/>
        <w:ind w:firstLine="480" w:firstLineChars="200"/>
        <w:jc w:val="left"/>
        <w:outlineLvl w:val="0"/>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sz w:val="24"/>
        </w:rPr>
        <w:t>3.中标人的投标文件自开标之日起至合同履行完毕均应保持有效。</w:t>
      </w:r>
    </w:p>
    <w:p w14:paraId="0411B7DC">
      <w:pPr>
        <w:tabs>
          <w:tab w:val="left" w:pos="1418"/>
        </w:tabs>
        <w:autoSpaceDE w:val="0"/>
        <w:autoSpaceDN w:val="0"/>
        <w:adjustRightInd w:val="0"/>
        <w:spacing w:after="0" w:line="312" w:lineRule="auto"/>
        <w:rPr>
          <w:rFonts w:hint="eastAsia" w:asciiTheme="minorEastAsia" w:hAnsiTheme="minorEastAsia" w:eastAsiaTheme="minorEastAsia" w:cstheme="minorEastAsia"/>
          <w:b/>
          <w:kern w:val="0"/>
          <w:sz w:val="24"/>
        </w:rPr>
      </w:pPr>
      <w:r>
        <w:rPr>
          <w:rFonts w:hint="eastAsia" w:asciiTheme="minorEastAsia" w:hAnsiTheme="minorEastAsia" w:eastAsiaTheme="minorEastAsia" w:cstheme="minorEastAsia"/>
          <w:b/>
          <w:kern w:val="0"/>
          <w:sz w:val="24"/>
        </w:rPr>
        <w:t>四、投标保证金</w:t>
      </w:r>
    </w:p>
    <w:p w14:paraId="48D29985">
      <w:pPr>
        <w:tabs>
          <w:tab w:val="left" w:pos="1418"/>
        </w:tabs>
        <w:autoSpaceDE w:val="0"/>
        <w:autoSpaceDN w:val="0"/>
        <w:adjustRightInd w:val="0"/>
        <w:spacing w:after="0" w:line="312" w:lineRule="auto"/>
        <w:ind w:firstLine="480" w:firstLineChars="200"/>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根据《浙江省财政厅关于明确政府采购保证金管理工作的通知》文件规定，不再收取投标保证金。</w:t>
      </w:r>
    </w:p>
    <w:p w14:paraId="167E97AB">
      <w:pPr>
        <w:tabs>
          <w:tab w:val="left" w:pos="1418"/>
        </w:tabs>
        <w:autoSpaceDE w:val="0"/>
        <w:autoSpaceDN w:val="0"/>
        <w:adjustRightInd w:val="0"/>
        <w:spacing w:after="0" w:line="312" w:lineRule="auto"/>
        <w:ind w:firstLine="480" w:firstLineChars="200"/>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但投标人有下列情形之一的，将视情节轻重予以处罚（处罚措施由招标人合理确定，若给招标人造成损失的，须承担所有损失赔偿，并上报采购监管机构进行处理）。</w:t>
      </w:r>
    </w:p>
    <w:p w14:paraId="48103ED7">
      <w:pPr>
        <w:tabs>
          <w:tab w:val="left" w:pos="1418"/>
        </w:tabs>
        <w:autoSpaceDE w:val="0"/>
        <w:autoSpaceDN w:val="0"/>
        <w:adjustRightInd w:val="0"/>
        <w:spacing w:after="0" w:line="312" w:lineRule="auto"/>
        <w:ind w:firstLine="480" w:firstLineChars="200"/>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（1）投标人在截止时间后至投标有效期内无故撤回投标文件或放弃中标资格的；</w:t>
      </w:r>
    </w:p>
    <w:p w14:paraId="722BFF06">
      <w:pPr>
        <w:tabs>
          <w:tab w:val="left" w:pos="1418"/>
        </w:tabs>
        <w:autoSpaceDE w:val="0"/>
        <w:autoSpaceDN w:val="0"/>
        <w:adjustRightInd w:val="0"/>
        <w:spacing w:after="0" w:line="312" w:lineRule="auto"/>
        <w:ind w:firstLine="480" w:firstLineChars="200"/>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（2）投标人在投标过程中弄虚作假，提供虚假材料的；</w:t>
      </w:r>
    </w:p>
    <w:p w14:paraId="5181570E">
      <w:pPr>
        <w:tabs>
          <w:tab w:val="left" w:pos="1418"/>
        </w:tabs>
        <w:autoSpaceDE w:val="0"/>
        <w:autoSpaceDN w:val="0"/>
        <w:adjustRightInd w:val="0"/>
        <w:spacing w:after="0" w:line="312" w:lineRule="auto"/>
        <w:ind w:firstLine="480" w:firstLineChars="200"/>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（3）与采购人另行订立背离合同实质性内容的协议的；</w:t>
      </w:r>
    </w:p>
    <w:p w14:paraId="5B93EA93">
      <w:pPr>
        <w:tabs>
          <w:tab w:val="left" w:pos="1418"/>
        </w:tabs>
        <w:autoSpaceDE w:val="0"/>
        <w:autoSpaceDN w:val="0"/>
        <w:adjustRightInd w:val="0"/>
        <w:spacing w:after="0" w:line="312" w:lineRule="auto"/>
        <w:ind w:firstLine="480" w:firstLineChars="200"/>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（4）将中标项目转让或违规分包给他人；</w:t>
      </w:r>
    </w:p>
    <w:p w14:paraId="0CCA559A">
      <w:pPr>
        <w:tabs>
          <w:tab w:val="left" w:pos="1418"/>
        </w:tabs>
        <w:autoSpaceDE w:val="0"/>
        <w:autoSpaceDN w:val="0"/>
        <w:adjustRightInd w:val="0"/>
        <w:spacing w:after="0" w:line="312" w:lineRule="auto"/>
        <w:ind w:firstLine="480" w:firstLineChars="200"/>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（5）除因不可抗力或招标文件认可的情形以外，中标供应商不与采购人签订合同或拒绝履行合同义务的；</w:t>
      </w:r>
    </w:p>
    <w:p w14:paraId="5688F529">
      <w:pPr>
        <w:tabs>
          <w:tab w:val="left" w:pos="1418"/>
        </w:tabs>
        <w:autoSpaceDE w:val="0"/>
        <w:autoSpaceDN w:val="0"/>
        <w:adjustRightInd w:val="0"/>
        <w:spacing w:after="0" w:line="312" w:lineRule="auto"/>
        <w:ind w:firstLine="480" w:firstLineChars="200"/>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（6）供应商与采购人、其他供应商或者采购组织机构恶意串通的；</w:t>
      </w:r>
    </w:p>
    <w:p w14:paraId="1204C333">
      <w:pPr>
        <w:tabs>
          <w:tab w:val="left" w:pos="1418"/>
        </w:tabs>
        <w:autoSpaceDE w:val="0"/>
        <w:autoSpaceDN w:val="0"/>
        <w:adjustRightInd w:val="0"/>
        <w:spacing w:after="0" w:line="312" w:lineRule="auto"/>
        <w:ind w:firstLine="480" w:firstLineChars="200"/>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（7）其他严重扰乱招投标程序的，法律、法规明确规定的其他行为。</w:t>
      </w:r>
    </w:p>
    <w:p w14:paraId="7555A11D">
      <w:pPr>
        <w:snapToGrid w:val="0"/>
        <w:spacing w:after="0" w:line="400" w:lineRule="exact"/>
        <w:ind w:firstLine="482" w:firstLineChars="200"/>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五、开标</w:t>
      </w:r>
    </w:p>
    <w:p w14:paraId="134F66E5">
      <w:pPr>
        <w:autoSpaceDE w:val="0"/>
        <w:autoSpaceDN w:val="0"/>
        <w:adjustRightInd w:val="0"/>
        <w:spacing w:after="0" w:line="312" w:lineRule="auto"/>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 xml:space="preserve">    （一）开标事项</w:t>
      </w:r>
    </w:p>
    <w:p w14:paraId="53640938">
      <w:pPr>
        <w:spacing w:after="0" w:line="312" w:lineRule="auto"/>
        <w:ind w:firstLine="480" w:firstLineChars="200"/>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采购组织机构在“招标公告”规定的时间和地点公开开标，投标人线上参加项目开标过程。投标人未在规定时间参与开标过程的，视为放弃开标监督权利、认可开标结果。</w:t>
      </w:r>
    </w:p>
    <w:p w14:paraId="3C81DD48">
      <w:pPr>
        <w:autoSpaceDE w:val="0"/>
        <w:autoSpaceDN w:val="0"/>
        <w:adjustRightInd w:val="0"/>
        <w:spacing w:after="0" w:line="312" w:lineRule="auto"/>
        <w:ind w:firstLine="480" w:firstLineChars="200"/>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在开标过程中如有异议，按规定出具加盖公章</w:t>
      </w:r>
      <w:r>
        <w:rPr>
          <w:rFonts w:hint="eastAsia" w:asciiTheme="minorEastAsia" w:hAnsiTheme="minorEastAsia" w:eastAsiaTheme="minorEastAsia" w:cstheme="minorEastAsia"/>
          <w:kern w:val="0"/>
          <w:sz w:val="24"/>
        </w:rPr>
        <w:t>（或者由法定代理人或其授权的代表签字）</w:t>
      </w:r>
      <w:r>
        <w:rPr>
          <w:rFonts w:hint="eastAsia" w:asciiTheme="minorEastAsia" w:hAnsiTheme="minorEastAsia" w:eastAsiaTheme="minorEastAsia" w:cstheme="minorEastAsia"/>
          <w:bCs/>
          <w:sz w:val="24"/>
        </w:rPr>
        <w:t>的质疑函的原件扫描件，原件也同时寄给或送至招标代理公司（或采购人）。在开标过程中如有澄清、无效标等，投标人也按上述方式进行操作。</w:t>
      </w:r>
    </w:p>
    <w:p w14:paraId="515FC43A">
      <w:pPr>
        <w:autoSpaceDE w:val="0"/>
        <w:autoSpaceDN w:val="0"/>
        <w:adjustRightInd w:val="0"/>
        <w:spacing w:after="0" w:line="312" w:lineRule="auto"/>
        <w:ind w:firstLine="480"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本次招标</w:t>
      </w:r>
      <w:r>
        <w:rPr>
          <w:rFonts w:hint="eastAsia" w:asciiTheme="minorEastAsia" w:hAnsiTheme="minorEastAsia" w:eastAsiaTheme="minorEastAsia" w:cstheme="minorEastAsia"/>
          <w:sz w:val="24"/>
        </w:rPr>
        <w:t>先开资格证明文件，再开商务技术文件，商务技术文件评审结束后再开评报价文件</w:t>
      </w:r>
      <w:r>
        <w:rPr>
          <w:rFonts w:hint="eastAsia" w:asciiTheme="minorEastAsia" w:hAnsiTheme="minorEastAsia" w:eastAsiaTheme="minorEastAsia" w:cstheme="minorEastAsia"/>
          <w:kern w:val="0"/>
          <w:sz w:val="24"/>
        </w:rPr>
        <w:t>。</w:t>
      </w:r>
    </w:p>
    <w:p w14:paraId="34D3E767">
      <w:pPr>
        <w:spacing w:after="0" w:line="312" w:lineRule="auto"/>
        <w:ind w:firstLine="480" w:firstLineChars="200"/>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采购过程中出现以下情形，导致电子交易平台无法正常运行，或者无法保证电子交易的公平、公正和安全时，采购组织机构可中止电子交易活动：</w:t>
      </w:r>
    </w:p>
    <w:p w14:paraId="719CCF11">
      <w:pPr>
        <w:spacing w:after="0" w:line="312" w:lineRule="auto"/>
        <w:ind w:firstLine="480" w:firstLineChars="200"/>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 xml:space="preserve">（1）电子交易平台发生故障而无法登录访问的； </w:t>
      </w:r>
    </w:p>
    <w:p w14:paraId="0F3BC018">
      <w:pPr>
        <w:spacing w:after="0" w:line="312" w:lineRule="auto"/>
        <w:ind w:firstLine="480" w:firstLineChars="200"/>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（2）电子交易平台应用或数据库出现错误，不能进行正常操作的；</w:t>
      </w:r>
    </w:p>
    <w:p w14:paraId="0389BF39">
      <w:pPr>
        <w:spacing w:after="0" w:line="312" w:lineRule="auto"/>
        <w:ind w:firstLine="480" w:firstLineChars="200"/>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（3）电子交易平台发现严重安全漏洞，有潜在泄密危险的；</w:t>
      </w:r>
    </w:p>
    <w:p w14:paraId="7A55F5BC">
      <w:pPr>
        <w:spacing w:after="0" w:line="312" w:lineRule="auto"/>
        <w:ind w:firstLine="480" w:firstLineChars="200"/>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 xml:space="preserve">（4）病毒发作导致不能进行正常操作的； </w:t>
      </w:r>
    </w:p>
    <w:p w14:paraId="01F06559">
      <w:pPr>
        <w:spacing w:after="0" w:line="312" w:lineRule="auto"/>
        <w:ind w:firstLine="480" w:firstLineChars="200"/>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（5）其他无法保证电子交易的公平、公正和安全的情况。</w:t>
      </w:r>
    </w:p>
    <w:p w14:paraId="2F71CA3E">
      <w:pPr>
        <w:spacing w:after="0" w:line="312" w:lineRule="auto"/>
        <w:ind w:firstLine="480" w:firstLineChars="200"/>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出现前款规定情形，不影响采购公平、公正性的，采购组织机构可以待上述情形消除后继续组织电子交易活动，也可以决定某些环节以纸质形式进行；影响或可能影响采购公平、公正性的，应当重新采购。</w:t>
      </w:r>
    </w:p>
    <w:p w14:paraId="7639531B">
      <w:pPr>
        <w:autoSpaceDE w:val="0"/>
        <w:autoSpaceDN w:val="0"/>
        <w:adjustRightInd w:val="0"/>
        <w:spacing w:after="0" w:line="312" w:lineRule="auto"/>
        <w:ind w:firstLine="480" w:firstLineChars="200"/>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（二） 开标程序：</w:t>
      </w:r>
    </w:p>
    <w:p w14:paraId="4C17592E">
      <w:pPr>
        <w:pStyle w:val="12"/>
        <w:snapToGrid w:val="0"/>
        <w:spacing w:after="0" w:line="312" w:lineRule="auto"/>
        <w:ind w:firstLine="480" w:firstLineChars="200"/>
        <w:outlineLvl w:val="1"/>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w:t>
      </w:r>
      <w:r>
        <w:rPr>
          <w:rFonts w:hint="eastAsia" w:asciiTheme="minorEastAsia" w:hAnsiTheme="minorEastAsia" w:eastAsiaTheme="minorEastAsia" w:cstheme="minorEastAsia"/>
          <w:b/>
          <w:sz w:val="24"/>
        </w:rPr>
        <w:t>采购组织机构将按照招标文件规定的时间通过“政府采购云平台”组织开标、开启投标文件，所有供应商均应当准时在线参加。投标供应商如不参加在线开标大会的，视同认可开标结果，事后不得对采购相关人员、开标过程和开标结果提出异议，同时投标供应商因未在线参加开标而导致投标文件无法按时解密等一切后果由供应商自行承担</w:t>
      </w:r>
      <w:r>
        <w:rPr>
          <w:rFonts w:hint="eastAsia" w:asciiTheme="minorEastAsia" w:hAnsiTheme="minorEastAsia" w:eastAsiaTheme="minorEastAsia" w:cstheme="minorEastAsia"/>
          <w:sz w:val="24"/>
        </w:rPr>
        <w:t>；</w:t>
      </w:r>
    </w:p>
    <w:p w14:paraId="01F57E89">
      <w:pPr>
        <w:pStyle w:val="12"/>
        <w:snapToGrid w:val="0"/>
        <w:spacing w:after="0" w:line="312" w:lineRule="auto"/>
        <w:ind w:firstLine="480" w:firstLineChars="200"/>
        <w:outlineLvl w:val="1"/>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2、主持人介绍参加开标会的人员名单； </w:t>
      </w:r>
    </w:p>
    <w:p w14:paraId="76BA06F5">
      <w:pPr>
        <w:pStyle w:val="12"/>
        <w:snapToGrid w:val="0"/>
        <w:spacing w:after="0" w:line="312" w:lineRule="auto"/>
        <w:ind w:firstLine="480" w:firstLineChars="200"/>
        <w:outlineLvl w:val="1"/>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3、主持人宣布评标期间的有关事项，告知应当回避的情形,提请有关人员回避；对投标人进行签到验证。</w:t>
      </w:r>
    </w:p>
    <w:p w14:paraId="36AD468F">
      <w:pPr>
        <w:pStyle w:val="12"/>
        <w:snapToGrid w:val="0"/>
        <w:spacing w:after="0" w:line="312" w:lineRule="auto"/>
        <w:ind w:firstLine="480" w:firstLineChars="200"/>
        <w:outlineLvl w:val="1"/>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4、向各投标人发出电子加密投标文件【开始解密】通知，由投标人按招标文件规定的时间内</w:t>
      </w:r>
      <w:r>
        <w:rPr>
          <w:rFonts w:hint="eastAsia" w:asciiTheme="minorEastAsia" w:hAnsiTheme="minorEastAsia" w:eastAsiaTheme="minorEastAsia" w:cstheme="minorEastAsia"/>
          <w:b/>
          <w:bCs/>
          <w:sz w:val="24"/>
        </w:rPr>
        <w:t>（30分钟内）</w:t>
      </w:r>
      <w:r>
        <w:rPr>
          <w:rFonts w:hint="eastAsia" w:asciiTheme="minorEastAsia" w:hAnsiTheme="minorEastAsia" w:eastAsiaTheme="minorEastAsia" w:cstheme="minorEastAsia"/>
          <w:sz w:val="24"/>
        </w:rPr>
        <w:t>自行进行投标文件解密。投标文件的制作和解密应使用同一个CA数字证书，否则将可能解密失败。</w:t>
      </w:r>
    </w:p>
    <w:p w14:paraId="1FEA9866">
      <w:pPr>
        <w:pStyle w:val="12"/>
        <w:snapToGrid w:val="0"/>
        <w:spacing w:after="0" w:line="312" w:lineRule="auto"/>
        <w:ind w:firstLine="480" w:firstLineChars="200"/>
        <w:outlineLvl w:val="1"/>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5、投标文件解密结束，各投标人签署《采购活动现场确认声明书》（见附件）后将扫描件发送至采购代理机构邮箱：</w:t>
      </w: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3291544104@qq.com</w:t>
      </w:r>
      <w:r>
        <w:rPr>
          <w:rFonts w:hint="eastAsia" w:asciiTheme="minorEastAsia" w:hAnsiTheme="minorEastAsia" w:eastAsiaTheme="minorEastAsia" w:cstheme="minorEastAsia"/>
          <w:sz w:val="24"/>
        </w:rPr>
        <w:t>；</w:t>
      </w:r>
    </w:p>
    <w:p w14:paraId="0552DF69">
      <w:pPr>
        <w:pStyle w:val="12"/>
        <w:snapToGrid w:val="0"/>
        <w:spacing w:after="0" w:line="312" w:lineRule="auto"/>
        <w:ind w:firstLine="480" w:firstLineChars="200"/>
        <w:outlineLvl w:val="1"/>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5、采购组织机构点击【开启标书信息】，开启标书成功后进入开标流程。</w:t>
      </w:r>
    </w:p>
    <w:p w14:paraId="60A04435">
      <w:pPr>
        <w:pStyle w:val="12"/>
        <w:snapToGrid w:val="0"/>
        <w:spacing w:after="0" w:line="312" w:lineRule="auto"/>
        <w:ind w:firstLine="480" w:firstLineChars="200"/>
        <w:outlineLvl w:val="1"/>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6、资格证明文件、商务技术文件评审；</w:t>
      </w:r>
    </w:p>
    <w:p w14:paraId="59F0DE07">
      <w:pPr>
        <w:pStyle w:val="12"/>
        <w:snapToGrid w:val="0"/>
        <w:spacing w:after="0" w:line="312" w:lineRule="auto"/>
        <w:ind w:firstLine="480" w:firstLineChars="200"/>
        <w:outlineLvl w:val="1"/>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7、由主持人公布无效投标的投标人名单、投标无效的原因及其他有效投标的评分汇总分；</w:t>
      </w:r>
    </w:p>
    <w:p w14:paraId="0EDBEF08">
      <w:pPr>
        <w:pStyle w:val="12"/>
        <w:snapToGrid w:val="0"/>
        <w:spacing w:after="0" w:line="312" w:lineRule="auto"/>
        <w:ind w:firstLine="480" w:firstLineChars="200"/>
        <w:outlineLvl w:val="1"/>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8、开启报价文件：采购代理机构成功开启报价文件后，方可查看各供应商报价情况，同时当场制作开标记录表，</w:t>
      </w:r>
      <w:r>
        <w:rPr>
          <w:rFonts w:hint="eastAsia" w:asciiTheme="minorEastAsia" w:hAnsiTheme="minorEastAsia" w:eastAsiaTheme="minorEastAsia" w:cstheme="minorEastAsia"/>
          <w:sz w:val="24"/>
          <w:u w:val="single"/>
        </w:rPr>
        <w:t>供应商通过政府采购平台线上签章确认</w:t>
      </w:r>
      <w:r>
        <w:rPr>
          <w:rFonts w:hint="eastAsia" w:asciiTheme="minorEastAsia" w:hAnsiTheme="minorEastAsia" w:eastAsiaTheme="minorEastAsia" w:cstheme="minorEastAsia"/>
          <w:sz w:val="24"/>
        </w:rPr>
        <w:t>（不予确认的应说明理由，否则视为无异议）。</w:t>
      </w:r>
    </w:p>
    <w:p w14:paraId="6D3E66F8">
      <w:pPr>
        <w:pStyle w:val="12"/>
        <w:snapToGrid w:val="0"/>
        <w:spacing w:after="0" w:line="312" w:lineRule="auto"/>
        <w:ind w:firstLine="480" w:firstLineChars="200"/>
        <w:outlineLvl w:val="1"/>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9、报价文件评审；</w:t>
      </w:r>
    </w:p>
    <w:p w14:paraId="13A0B261">
      <w:pPr>
        <w:pStyle w:val="12"/>
        <w:snapToGrid w:val="0"/>
        <w:spacing w:after="0" w:line="312" w:lineRule="auto"/>
        <w:ind w:firstLine="480" w:firstLineChars="200"/>
        <w:outlineLvl w:val="1"/>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10、由主持人公布无效投标的投标人名单、投标无效的原因及其他有效投标的报价文件得分；</w:t>
      </w:r>
    </w:p>
    <w:p w14:paraId="6477E536">
      <w:pPr>
        <w:pStyle w:val="12"/>
        <w:spacing w:after="0" w:line="312" w:lineRule="auto"/>
        <w:ind w:firstLine="480" w:firstLineChars="200"/>
        <w:outlineLvl w:val="1"/>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11、在完成评标后，宣布评标结果，开标会议结束。</w:t>
      </w:r>
    </w:p>
    <w:p w14:paraId="42670207">
      <w:pPr>
        <w:pStyle w:val="12"/>
        <w:spacing w:after="0" w:line="312" w:lineRule="auto"/>
        <w:ind w:firstLine="482" w:firstLineChars="200"/>
        <w:outlineLvl w:val="1"/>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b/>
          <w:bCs/>
          <w:sz w:val="24"/>
        </w:rPr>
        <w:t>特别说明：如政府采购云平台如对电子化开标及评审程序有调整的，按调整后的程序操作。</w:t>
      </w:r>
    </w:p>
    <w:p w14:paraId="3C85FD7F">
      <w:pPr>
        <w:autoSpaceDE w:val="0"/>
        <w:autoSpaceDN w:val="0"/>
        <w:adjustRightInd w:val="0"/>
        <w:spacing w:after="0" w:line="312" w:lineRule="auto"/>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六、评标</w:t>
      </w:r>
    </w:p>
    <w:p w14:paraId="4C22748A">
      <w:pPr>
        <w:pStyle w:val="12"/>
        <w:snapToGrid w:val="0"/>
        <w:spacing w:after="0" w:line="312" w:lineRule="auto"/>
        <w:ind w:left="720" w:leftChars="228" w:hanging="241" w:hangingChars="100"/>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（一）组建评标委员会</w:t>
      </w:r>
    </w:p>
    <w:p w14:paraId="5B8CA4A1">
      <w:pPr>
        <w:pStyle w:val="12"/>
        <w:snapToGrid w:val="0"/>
        <w:spacing w:after="0" w:line="312"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本项目评标委员会由政府采购评审专家（随机抽取）和采购单位评审代表组成。成员人数为5人以上单数，其中评审专家不得少于成员总数的三分之二。评标委员会成员名单在定标前保密。</w:t>
      </w:r>
    </w:p>
    <w:p w14:paraId="73D23E78">
      <w:pPr>
        <w:pStyle w:val="12"/>
        <w:snapToGrid w:val="0"/>
        <w:spacing w:after="0" w:line="312" w:lineRule="auto"/>
        <w:ind w:left="720" w:leftChars="228" w:hanging="241" w:hangingChars="100"/>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（二）</w:t>
      </w:r>
      <w:r>
        <w:rPr>
          <w:rFonts w:hint="eastAsia" w:asciiTheme="minorEastAsia" w:hAnsiTheme="minorEastAsia" w:eastAsiaTheme="minorEastAsia" w:cstheme="minorEastAsia"/>
          <w:b/>
          <w:bCs/>
          <w:sz w:val="24"/>
        </w:rPr>
        <w:t>评标程序</w:t>
      </w:r>
    </w:p>
    <w:p w14:paraId="115E0529">
      <w:pPr>
        <w:snapToGrid w:val="0"/>
        <w:spacing w:after="0" w:line="312" w:lineRule="auto"/>
        <w:ind w:firstLine="472" w:firstLineChars="196"/>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1、资格审查</w:t>
      </w:r>
      <w:r>
        <w:rPr>
          <w:rFonts w:hint="eastAsia" w:asciiTheme="minorEastAsia" w:hAnsiTheme="minorEastAsia" w:eastAsiaTheme="minorEastAsia" w:cstheme="minorEastAsia"/>
          <w:b/>
          <w:bCs/>
          <w:sz w:val="24"/>
        </w:rPr>
        <w:tab/>
      </w:r>
    </w:p>
    <w:p w14:paraId="36004970">
      <w:pPr>
        <w:pStyle w:val="20"/>
        <w:spacing w:before="0" w:beforeAutospacing="0" w:after="0" w:afterAutospacing="0" w:line="312" w:lineRule="auto"/>
        <w:ind w:firstLine="480" w:firstLineChars="20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公开招标采购项目开标解密结束后，采购人或者采购组织机构应当依法对投标人的资格进行审查，对审查发现无效的进行必要的询标，结束后公布无效投标的投标人名单、投标无效的原因。</w:t>
      </w:r>
    </w:p>
    <w:tbl>
      <w:tblPr>
        <w:tblStyle w:val="25"/>
        <w:tblpPr w:leftFromText="181" w:rightFromText="181" w:bottomFromText="170" w:vertAnchor="text" w:tblpXSpec="center" w:tblpY="1"/>
        <w:tblOverlap w:val="never"/>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20"/>
        <w:gridCol w:w="7366"/>
      </w:tblGrid>
      <w:tr w14:paraId="3CE79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20" w:type="dxa"/>
            <w:noWrap w:val="0"/>
            <w:tcMar>
              <w:top w:w="57" w:type="dxa"/>
              <w:left w:w="108" w:type="dxa"/>
              <w:bottom w:w="0" w:type="dxa"/>
              <w:right w:w="108" w:type="dxa"/>
            </w:tcMar>
            <w:vAlign w:val="center"/>
          </w:tcPr>
          <w:p w14:paraId="0390772F">
            <w:pPr>
              <w:spacing w:line="300" w:lineRule="auto"/>
              <w:rPr>
                <w:rFonts w:hint="eastAsia" w:asciiTheme="minorEastAsia" w:hAnsiTheme="minorEastAsia" w:eastAsiaTheme="minorEastAsia" w:cstheme="minorEastAsia"/>
                <w:color w:val="000000"/>
                <w:sz w:val="24"/>
                <w:lang w:eastAsia="zh-CN"/>
              </w:rPr>
            </w:pPr>
            <w:r>
              <w:rPr>
                <w:rFonts w:hint="eastAsia" w:asciiTheme="minorEastAsia" w:hAnsiTheme="minorEastAsia" w:eastAsiaTheme="minorEastAsia" w:cstheme="minorEastAsia"/>
                <w:color w:val="000000"/>
                <w:sz w:val="24"/>
                <w:lang w:val="en-US" w:eastAsia="zh-CN"/>
              </w:rPr>
              <w:t>投标</w:t>
            </w:r>
            <w:r>
              <w:rPr>
                <w:rFonts w:hint="eastAsia" w:asciiTheme="minorEastAsia" w:hAnsiTheme="minorEastAsia" w:eastAsiaTheme="minorEastAsia" w:cstheme="minorEastAsia"/>
                <w:color w:val="000000"/>
                <w:sz w:val="24"/>
                <w:lang w:eastAsia="zh-CN"/>
              </w:rPr>
              <w:t>声明书</w:t>
            </w:r>
          </w:p>
        </w:tc>
        <w:tc>
          <w:tcPr>
            <w:tcW w:w="7366" w:type="dxa"/>
            <w:noWrap w:val="0"/>
            <w:tcMar>
              <w:top w:w="57" w:type="dxa"/>
              <w:left w:w="108" w:type="dxa"/>
              <w:bottom w:w="0" w:type="dxa"/>
              <w:right w:w="108" w:type="dxa"/>
            </w:tcMar>
            <w:vAlign w:val="center"/>
          </w:tcPr>
          <w:p w14:paraId="772F075E">
            <w:pPr>
              <w:spacing w:line="300" w:lineRule="auto"/>
              <w:rPr>
                <w:rFonts w:hint="eastAsia" w:asciiTheme="minorEastAsia" w:hAnsiTheme="minorEastAsia" w:eastAsiaTheme="minorEastAsia" w:cstheme="minorEastAsia"/>
                <w:color w:val="000000"/>
                <w:sz w:val="24"/>
                <w:lang w:val="en-US" w:eastAsia="zh-CN"/>
              </w:rPr>
            </w:pPr>
            <w:r>
              <w:rPr>
                <w:rFonts w:hint="eastAsia" w:asciiTheme="minorEastAsia" w:hAnsiTheme="minorEastAsia" w:eastAsiaTheme="minorEastAsia" w:cstheme="minorEastAsia"/>
                <w:color w:val="000000"/>
                <w:sz w:val="24"/>
              </w:rPr>
              <w:t>截止投标时间近三年以来：在政府采购领域中的项目招标、投标和合同履约期间无任何不良行为记录；无重大违法记录（重大违法记录是指供应商因违法经营受到刑事处罚或者责令停产停业、吊销许可证或者执照、较大数额罚款等行政处罚）</w:t>
            </w:r>
            <w:r>
              <w:rPr>
                <w:rFonts w:hint="eastAsia" w:asciiTheme="minorEastAsia" w:hAnsiTheme="minorEastAsia" w:eastAsiaTheme="minorEastAsia" w:cstheme="minorEastAsia"/>
                <w:color w:val="000000"/>
                <w:sz w:val="24"/>
                <w:lang w:eastAsia="zh-CN"/>
              </w:rPr>
              <w:t>等</w:t>
            </w:r>
            <w:r>
              <w:rPr>
                <w:rFonts w:hint="eastAsia" w:asciiTheme="minorEastAsia" w:hAnsiTheme="minorEastAsia" w:eastAsiaTheme="minorEastAsia" w:cstheme="minorEastAsia"/>
                <w:color w:val="000000"/>
                <w:sz w:val="24"/>
              </w:rPr>
              <w:t>。</w:t>
            </w:r>
            <w:r>
              <w:rPr>
                <w:rFonts w:hint="eastAsia" w:asciiTheme="minorEastAsia" w:hAnsiTheme="minorEastAsia" w:eastAsiaTheme="minorEastAsia" w:cstheme="minorEastAsia"/>
                <w:color w:val="000000"/>
                <w:sz w:val="24"/>
                <w:lang w:eastAsia="zh-CN"/>
              </w:rPr>
              <w:t>（见附件</w:t>
            </w:r>
            <w:r>
              <w:rPr>
                <w:rFonts w:hint="eastAsia" w:asciiTheme="minorEastAsia" w:hAnsiTheme="minorEastAsia" w:eastAsiaTheme="minorEastAsia" w:cstheme="minorEastAsia"/>
                <w:color w:val="000000"/>
                <w:sz w:val="24"/>
                <w:lang w:val="en-US" w:eastAsia="zh-CN"/>
              </w:rPr>
              <w:t>2）</w:t>
            </w:r>
          </w:p>
        </w:tc>
      </w:tr>
      <w:tr w14:paraId="2A7CE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20" w:type="dxa"/>
            <w:noWrap w:val="0"/>
            <w:tcMar>
              <w:top w:w="57" w:type="dxa"/>
              <w:left w:w="108" w:type="dxa"/>
              <w:bottom w:w="0" w:type="dxa"/>
              <w:right w:w="108" w:type="dxa"/>
            </w:tcMar>
            <w:vAlign w:val="center"/>
          </w:tcPr>
          <w:p w14:paraId="4E177CB4">
            <w:pPr>
              <w:spacing w:line="300" w:lineRule="auto"/>
              <w:rPr>
                <w:rFonts w:hint="eastAsia" w:asciiTheme="minorEastAsia" w:hAnsiTheme="minorEastAsia" w:eastAsiaTheme="minorEastAsia" w:cstheme="minorEastAsia"/>
                <w:color w:val="000000"/>
                <w:sz w:val="24"/>
                <w:lang w:eastAsia="zh-CN"/>
              </w:rPr>
            </w:pPr>
            <w:r>
              <w:rPr>
                <w:rFonts w:hint="eastAsia" w:asciiTheme="minorEastAsia" w:hAnsiTheme="minorEastAsia" w:eastAsiaTheme="minorEastAsia" w:cstheme="minorEastAsia"/>
                <w:color w:val="000000"/>
                <w:sz w:val="24"/>
                <w:lang w:eastAsia="zh-CN"/>
              </w:rPr>
              <w:t>授权委托书或法定代表人证明书</w:t>
            </w:r>
          </w:p>
        </w:tc>
        <w:tc>
          <w:tcPr>
            <w:tcW w:w="7366" w:type="dxa"/>
            <w:noWrap w:val="0"/>
            <w:tcMar>
              <w:top w:w="57" w:type="dxa"/>
              <w:left w:w="108" w:type="dxa"/>
              <w:bottom w:w="0" w:type="dxa"/>
              <w:right w:w="108" w:type="dxa"/>
            </w:tcMar>
            <w:vAlign w:val="center"/>
          </w:tcPr>
          <w:p w14:paraId="68DD004E">
            <w:pPr>
              <w:spacing w:line="300" w:lineRule="auto"/>
              <w:rPr>
                <w:rFonts w:hint="eastAsia" w:asciiTheme="minorEastAsia" w:hAnsiTheme="minorEastAsia" w:eastAsiaTheme="minorEastAsia" w:cstheme="minorEastAsia"/>
                <w:color w:val="000000"/>
                <w:sz w:val="24"/>
                <w:lang w:eastAsia="zh-CN"/>
              </w:rPr>
            </w:pPr>
            <w:r>
              <w:rPr>
                <w:rFonts w:hint="eastAsia" w:asciiTheme="minorEastAsia" w:hAnsiTheme="minorEastAsia" w:eastAsiaTheme="minorEastAsia" w:cstheme="minorEastAsia"/>
                <w:color w:val="000000"/>
                <w:sz w:val="24"/>
              </w:rPr>
              <w:t>【法定代表人授权书】签字的有效授权书</w:t>
            </w:r>
            <w:r>
              <w:rPr>
                <w:rFonts w:hint="eastAsia" w:asciiTheme="minorEastAsia" w:hAnsiTheme="minorEastAsia" w:eastAsiaTheme="minorEastAsia" w:cstheme="minorEastAsia"/>
                <w:color w:val="000000"/>
                <w:sz w:val="24"/>
                <w:lang w:eastAsia="zh-CN"/>
              </w:rPr>
              <w:t>；</w:t>
            </w:r>
            <w:r>
              <w:rPr>
                <w:rFonts w:hint="eastAsia" w:asciiTheme="minorEastAsia" w:hAnsiTheme="minorEastAsia" w:eastAsiaTheme="minorEastAsia" w:cstheme="minorEastAsia"/>
                <w:color w:val="000000"/>
                <w:sz w:val="24"/>
              </w:rPr>
              <w:t>法</w:t>
            </w:r>
            <w:r>
              <w:rPr>
                <w:rFonts w:hint="eastAsia" w:asciiTheme="minorEastAsia" w:hAnsiTheme="minorEastAsia" w:eastAsiaTheme="minorEastAsia" w:cstheme="minorEastAsia"/>
                <w:color w:val="000000"/>
                <w:sz w:val="24"/>
                <w:lang w:eastAsia="zh-CN"/>
              </w:rPr>
              <w:t>定代表</w:t>
            </w:r>
            <w:r>
              <w:rPr>
                <w:rFonts w:hint="eastAsia" w:asciiTheme="minorEastAsia" w:hAnsiTheme="minorEastAsia" w:eastAsiaTheme="minorEastAsia" w:cstheme="minorEastAsia"/>
                <w:color w:val="000000"/>
                <w:sz w:val="24"/>
              </w:rPr>
              <w:t>人参加</w:t>
            </w:r>
            <w:r>
              <w:rPr>
                <w:rFonts w:hint="eastAsia" w:asciiTheme="minorEastAsia" w:hAnsiTheme="minorEastAsia" w:eastAsiaTheme="minorEastAsia" w:cstheme="minorEastAsia"/>
                <w:color w:val="000000"/>
                <w:sz w:val="24"/>
                <w:lang w:eastAsia="zh-CN"/>
              </w:rPr>
              <w:t>的</w:t>
            </w:r>
            <w:r>
              <w:rPr>
                <w:rFonts w:hint="eastAsia" w:asciiTheme="minorEastAsia" w:hAnsiTheme="minorEastAsia" w:eastAsiaTheme="minorEastAsia" w:cstheme="minorEastAsia"/>
                <w:color w:val="000000"/>
                <w:sz w:val="24"/>
              </w:rPr>
              <w:t>提供</w:t>
            </w:r>
            <w:r>
              <w:rPr>
                <w:rFonts w:hint="eastAsia" w:asciiTheme="minorEastAsia" w:hAnsiTheme="minorEastAsia" w:eastAsiaTheme="minorEastAsia" w:cstheme="minorEastAsia"/>
                <w:color w:val="000000"/>
                <w:sz w:val="24"/>
                <w:lang w:eastAsia="zh-CN"/>
              </w:rPr>
              <w:t>法定代表人证明书（附件</w:t>
            </w:r>
            <w:r>
              <w:rPr>
                <w:rFonts w:hint="eastAsia" w:asciiTheme="minorEastAsia" w:hAnsiTheme="minorEastAsia" w:eastAsiaTheme="minorEastAsia" w:cstheme="minorEastAsia"/>
                <w:color w:val="000000"/>
                <w:sz w:val="24"/>
                <w:lang w:val="en-US" w:eastAsia="zh-CN"/>
              </w:rPr>
              <w:t>3</w:t>
            </w:r>
            <w:r>
              <w:rPr>
                <w:rFonts w:hint="eastAsia" w:asciiTheme="minorEastAsia" w:hAnsiTheme="minorEastAsia" w:eastAsiaTheme="minorEastAsia" w:cstheme="minorEastAsia"/>
                <w:color w:val="000000"/>
                <w:sz w:val="24"/>
                <w:lang w:eastAsia="zh-CN"/>
              </w:rPr>
              <w:t>）</w:t>
            </w:r>
          </w:p>
        </w:tc>
      </w:tr>
      <w:tr w14:paraId="28E52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20" w:type="dxa"/>
            <w:noWrap w:val="0"/>
            <w:tcMar>
              <w:top w:w="57" w:type="dxa"/>
              <w:left w:w="108" w:type="dxa"/>
              <w:bottom w:w="0" w:type="dxa"/>
              <w:right w:w="108" w:type="dxa"/>
            </w:tcMar>
            <w:vAlign w:val="center"/>
          </w:tcPr>
          <w:p w14:paraId="1864E8B8">
            <w:pPr>
              <w:spacing w:line="300" w:lineRule="auto"/>
              <w:rPr>
                <w:rFonts w:hint="eastAsia"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color w:val="000000"/>
                <w:sz w:val="24"/>
                <w:highlight w:val="none"/>
              </w:rPr>
              <w:t>具有独立承担民事责任的能力</w:t>
            </w:r>
          </w:p>
        </w:tc>
        <w:tc>
          <w:tcPr>
            <w:tcW w:w="7366" w:type="dxa"/>
            <w:noWrap w:val="0"/>
            <w:tcMar>
              <w:top w:w="57" w:type="dxa"/>
              <w:left w:w="108" w:type="dxa"/>
              <w:bottom w:w="0" w:type="dxa"/>
              <w:right w:w="108" w:type="dxa"/>
            </w:tcMar>
            <w:vAlign w:val="center"/>
          </w:tcPr>
          <w:p w14:paraId="609F6070">
            <w:pPr>
              <w:spacing w:line="300" w:lineRule="auto"/>
              <w:rPr>
                <w:rFonts w:hint="eastAsia"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color w:val="000000"/>
                <w:sz w:val="24"/>
                <w:highlight w:val="none"/>
              </w:rPr>
              <w:t>在中华人民共和国境内注册的</w:t>
            </w:r>
            <w:r>
              <w:rPr>
                <w:rFonts w:hint="eastAsia" w:asciiTheme="minorEastAsia" w:hAnsiTheme="minorEastAsia" w:eastAsiaTheme="minorEastAsia" w:cstheme="minorEastAsia"/>
                <w:color w:val="000000"/>
                <w:sz w:val="24"/>
                <w:highlight w:val="none"/>
                <w:lang w:eastAsia="zh-CN"/>
              </w:rPr>
              <w:t>企业</w:t>
            </w:r>
            <w:r>
              <w:rPr>
                <w:rFonts w:hint="eastAsia" w:asciiTheme="minorEastAsia" w:hAnsiTheme="minorEastAsia" w:eastAsiaTheme="minorEastAsia" w:cstheme="minorEastAsia"/>
                <w:color w:val="000000"/>
                <w:sz w:val="24"/>
                <w:highlight w:val="none"/>
              </w:rPr>
              <w:t>或其他组织或自然人，投标时提交有效的营业执照（或事业法人登记证或身份证等相关证明）扫描件。</w:t>
            </w:r>
          </w:p>
        </w:tc>
      </w:tr>
      <w:tr w14:paraId="6DEC7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00" w:hRule="atLeast"/>
          <w:jc w:val="center"/>
        </w:trPr>
        <w:tc>
          <w:tcPr>
            <w:tcW w:w="1920" w:type="dxa"/>
            <w:noWrap w:val="0"/>
            <w:tcMar>
              <w:top w:w="57" w:type="dxa"/>
              <w:left w:w="108" w:type="dxa"/>
              <w:bottom w:w="0" w:type="dxa"/>
              <w:right w:w="108" w:type="dxa"/>
            </w:tcMar>
            <w:vAlign w:val="center"/>
          </w:tcPr>
          <w:p w14:paraId="77C1217C">
            <w:pPr>
              <w:spacing w:line="300" w:lineRule="auto"/>
              <w:rPr>
                <w:rFonts w:hint="eastAsia" w:asciiTheme="minorEastAsia" w:hAnsiTheme="minorEastAsia" w:eastAsiaTheme="minorEastAsia" w:cstheme="minorEastAsia"/>
                <w:color w:val="000000"/>
                <w:sz w:val="24"/>
                <w:lang w:val="en-US" w:eastAsia="zh-CN"/>
              </w:rPr>
            </w:pPr>
            <w:r>
              <w:rPr>
                <w:rFonts w:hint="eastAsia" w:asciiTheme="minorEastAsia" w:hAnsiTheme="minorEastAsia" w:eastAsiaTheme="minorEastAsia" w:cstheme="minorEastAsia"/>
                <w:color w:val="000000"/>
                <w:sz w:val="24"/>
                <w:lang w:eastAsia="zh-CN"/>
              </w:rPr>
              <w:t>信誉、财务、税收、社会保障</w:t>
            </w:r>
            <w:r>
              <w:rPr>
                <w:rFonts w:hint="eastAsia" w:asciiTheme="minorEastAsia" w:hAnsiTheme="minorEastAsia" w:eastAsiaTheme="minorEastAsia" w:cstheme="minorEastAsia"/>
                <w:color w:val="000000"/>
                <w:sz w:val="24"/>
                <w:lang w:val="en-US" w:eastAsia="zh-CN"/>
              </w:rPr>
              <w:t xml:space="preserve"> </w:t>
            </w:r>
          </w:p>
        </w:tc>
        <w:tc>
          <w:tcPr>
            <w:tcW w:w="7366" w:type="dxa"/>
            <w:noWrap w:val="0"/>
            <w:tcMar>
              <w:top w:w="57" w:type="dxa"/>
              <w:left w:w="108" w:type="dxa"/>
              <w:bottom w:w="0" w:type="dxa"/>
              <w:right w:w="108" w:type="dxa"/>
            </w:tcMar>
            <w:vAlign w:val="center"/>
          </w:tcPr>
          <w:p w14:paraId="7F855FF0">
            <w:pPr>
              <w:spacing w:line="300" w:lineRule="auto"/>
              <w:rPr>
                <w:rFonts w:hint="eastAsia" w:asciiTheme="minorEastAsia" w:hAnsiTheme="minorEastAsia" w:eastAsiaTheme="minorEastAsia" w:cstheme="minorEastAsia"/>
                <w:color w:val="000000"/>
                <w:sz w:val="24"/>
                <w:lang w:eastAsia="zh-CN"/>
              </w:rPr>
            </w:pPr>
            <w:r>
              <w:rPr>
                <w:rFonts w:hint="eastAsia" w:asciiTheme="minorEastAsia" w:hAnsiTheme="minorEastAsia" w:eastAsiaTheme="minorEastAsia" w:cstheme="minorEastAsia"/>
                <w:color w:val="000000"/>
                <w:sz w:val="24"/>
              </w:rPr>
              <w:t>符合参与政府采购活动的资格条件</w:t>
            </w:r>
            <w:r>
              <w:rPr>
                <w:rFonts w:hint="eastAsia" w:asciiTheme="minorEastAsia" w:hAnsiTheme="minorEastAsia" w:eastAsiaTheme="minorEastAsia" w:cstheme="minorEastAsia"/>
                <w:color w:val="000000"/>
                <w:sz w:val="24"/>
                <w:lang w:eastAsia="zh-CN"/>
              </w:rPr>
              <w:t>，</w:t>
            </w:r>
            <w:r>
              <w:rPr>
                <w:rFonts w:hint="eastAsia" w:asciiTheme="minorEastAsia" w:hAnsiTheme="minorEastAsia" w:eastAsiaTheme="minorEastAsia" w:cstheme="minorEastAsia"/>
                <w:color w:val="000000"/>
                <w:sz w:val="24"/>
              </w:rPr>
              <w:t>具备良好的商业信誉和健全的财务会计制度并且没有税收缴纳、社会保障等方面的失信记录的承诺函</w:t>
            </w:r>
            <w:r>
              <w:rPr>
                <w:rFonts w:hint="eastAsia" w:asciiTheme="minorEastAsia" w:hAnsiTheme="minorEastAsia" w:eastAsiaTheme="minorEastAsia" w:cstheme="minorEastAsia"/>
                <w:color w:val="000000"/>
                <w:sz w:val="24"/>
                <w:lang w:eastAsia="zh-CN"/>
              </w:rPr>
              <w:t>（</w:t>
            </w:r>
            <w:r>
              <w:rPr>
                <w:rFonts w:hint="eastAsia" w:asciiTheme="minorEastAsia" w:hAnsiTheme="minorEastAsia" w:eastAsiaTheme="minorEastAsia" w:cstheme="minorEastAsia"/>
                <w:color w:val="000000"/>
                <w:sz w:val="24"/>
                <w:lang w:val="en-US" w:eastAsia="zh-CN"/>
              </w:rPr>
              <w:t>附件4</w:t>
            </w:r>
            <w:r>
              <w:rPr>
                <w:rFonts w:hint="eastAsia" w:asciiTheme="minorEastAsia" w:hAnsiTheme="minorEastAsia" w:eastAsiaTheme="minorEastAsia" w:cstheme="minorEastAsia"/>
                <w:color w:val="000000"/>
                <w:sz w:val="24"/>
                <w:lang w:eastAsia="zh-CN"/>
              </w:rPr>
              <w:t>）</w:t>
            </w:r>
          </w:p>
        </w:tc>
      </w:tr>
      <w:tr w14:paraId="07FE6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20" w:type="dxa"/>
            <w:noWrap w:val="0"/>
            <w:tcMar>
              <w:top w:w="57" w:type="dxa"/>
              <w:left w:w="108" w:type="dxa"/>
              <w:bottom w:w="0" w:type="dxa"/>
              <w:right w:w="108" w:type="dxa"/>
            </w:tcMar>
            <w:vAlign w:val="center"/>
          </w:tcPr>
          <w:p w14:paraId="2DC0510C">
            <w:pPr>
              <w:spacing w:line="300" w:lineRule="auto"/>
              <w:rPr>
                <w:rFonts w:hint="eastAsia"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color w:val="000000"/>
                <w:sz w:val="24"/>
                <w:highlight w:val="none"/>
              </w:rPr>
              <w:t>信用记录</w:t>
            </w:r>
          </w:p>
        </w:tc>
        <w:tc>
          <w:tcPr>
            <w:tcW w:w="7366" w:type="dxa"/>
            <w:noWrap w:val="0"/>
            <w:tcMar>
              <w:top w:w="57" w:type="dxa"/>
              <w:left w:w="108" w:type="dxa"/>
              <w:bottom w:w="0" w:type="dxa"/>
              <w:right w:w="108" w:type="dxa"/>
            </w:tcMar>
            <w:vAlign w:val="center"/>
          </w:tcPr>
          <w:p w14:paraId="6718F0E2">
            <w:pPr>
              <w:spacing w:line="300" w:lineRule="auto"/>
              <w:rPr>
                <w:rFonts w:hint="eastAsia"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color w:val="000000"/>
                <w:sz w:val="24"/>
                <w:highlight w:val="none"/>
              </w:rPr>
              <w:t>1.截止时点：开标后评标前</w:t>
            </w:r>
          </w:p>
          <w:p w14:paraId="3EDF52B0">
            <w:pPr>
              <w:spacing w:line="300" w:lineRule="auto"/>
              <w:rPr>
                <w:rFonts w:hint="eastAsia"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color w:val="000000"/>
                <w:sz w:val="24"/>
                <w:highlight w:val="none"/>
              </w:rPr>
              <w:t>2.信用信息查询记录和证据留存的具体方式：由采购组织机构在规定查询时间内打印信用信息查询记录并归入项目档案。</w:t>
            </w:r>
          </w:p>
          <w:p w14:paraId="09DED205">
            <w:pPr>
              <w:spacing w:line="300" w:lineRule="auto"/>
              <w:rPr>
                <w:rFonts w:hint="eastAsia"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color w:val="000000"/>
                <w:sz w:val="24"/>
                <w:highlight w:val="none"/>
              </w:rPr>
              <w:t>3.使用规则：供应商未被列入“信用中国”失信被执行人或重大税收违法案件当事人名单；未处于“中国政府采购网”政府采购严重违法失信行为信息记录中的禁止参加政购活动期间。</w:t>
            </w:r>
          </w:p>
        </w:tc>
      </w:tr>
      <w:tr w14:paraId="291DD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20" w:type="dxa"/>
            <w:noWrap w:val="0"/>
            <w:tcMar>
              <w:top w:w="57" w:type="dxa"/>
              <w:left w:w="108" w:type="dxa"/>
              <w:bottom w:w="0" w:type="dxa"/>
              <w:right w:w="108" w:type="dxa"/>
            </w:tcMar>
            <w:vAlign w:val="center"/>
          </w:tcPr>
          <w:p w14:paraId="3C1DDD17">
            <w:pPr>
              <w:spacing w:line="240" w:lineRule="auto"/>
              <w:rPr>
                <w:rFonts w:hint="eastAsia" w:asciiTheme="minorEastAsia" w:hAnsiTheme="minorEastAsia" w:eastAsiaTheme="minorEastAsia" w:cstheme="minorEastAsia"/>
                <w:color w:val="000000"/>
                <w:sz w:val="24"/>
                <w:lang w:eastAsia="zh-CN"/>
              </w:rPr>
            </w:pPr>
            <w:r>
              <w:rPr>
                <w:rFonts w:hint="eastAsia" w:asciiTheme="minorEastAsia" w:hAnsiTheme="minorEastAsia" w:eastAsiaTheme="minorEastAsia" w:cstheme="minorEastAsia"/>
                <w:color w:val="000000"/>
                <w:sz w:val="24"/>
                <w:lang w:eastAsia="zh-CN"/>
              </w:rPr>
              <w:t>专业能力</w:t>
            </w:r>
          </w:p>
          <w:p w14:paraId="43265856">
            <w:pPr>
              <w:spacing w:line="240" w:lineRule="auto"/>
              <w:rPr>
                <w:rFonts w:hint="eastAsia" w:asciiTheme="minorEastAsia" w:hAnsiTheme="minorEastAsia" w:eastAsiaTheme="minorEastAsia" w:cstheme="minorEastAsia"/>
                <w:color w:val="000000"/>
                <w:sz w:val="24"/>
                <w:highlight w:val="yellow"/>
                <w:lang w:eastAsia="zh-CN"/>
              </w:rPr>
            </w:pPr>
            <w:r>
              <w:rPr>
                <w:rFonts w:hint="eastAsia" w:asciiTheme="minorEastAsia" w:hAnsiTheme="minorEastAsia" w:eastAsiaTheme="minorEastAsia" w:cstheme="minorEastAsia"/>
                <w:color w:val="000000"/>
                <w:sz w:val="24"/>
                <w:lang w:eastAsia="zh-CN"/>
              </w:rPr>
              <w:t>承诺函</w:t>
            </w:r>
          </w:p>
        </w:tc>
        <w:tc>
          <w:tcPr>
            <w:tcW w:w="7366" w:type="dxa"/>
            <w:noWrap w:val="0"/>
            <w:tcMar>
              <w:top w:w="57" w:type="dxa"/>
              <w:left w:w="108" w:type="dxa"/>
              <w:bottom w:w="0" w:type="dxa"/>
              <w:right w:w="108" w:type="dxa"/>
            </w:tcMar>
            <w:vAlign w:val="center"/>
          </w:tcPr>
          <w:p w14:paraId="6FA0F470">
            <w:pPr>
              <w:spacing w:line="300" w:lineRule="auto"/>
              <w:rPr>
                <w:rFonts w:hint="eastAsia" w:asciiTheme="minorEastAsia" w:hAnsiTheme="minorEastAsia" w:eastAsiaTheme="minorEastAsia" w:cstheme="minorEastAsia"/>
                <w:color w:val="000000"/>
                <w:sz w:val="24"/>
                <w:highlight w:val="yellow"/>
                <w:lang w:eastAsia="zh-CN"/>
              </w:rPr>
            </w:pPr>
            <w:r>
              <w:rPr>
                <w:rFonts w:hint="eastAsia" w:asciiTheme="minorEastAsia" w:hAnsiTheme="minorEastAsia" w:eastAsiaTheme="minorEastAsia" w:cstheme="minorEastAsia"/>
                <w:color w:val="000000"/>
                <w:sz w:val="24"/>
                <w:highlight w:val="none"/>
              </w:rPr>
              <w:t>具备履行合同所必需的设备和专业技术能力的承诺函</w:t>
            </w:r>
            <w:r>
              <w:rPr>
                <w:rFonts w:hint="eastAsia" w:asciiTheme="minorEastAsia" w:hAnsiTheme="minorEastAsia" w:eastAsiaTheme="minorEastAsia" w:cstheme="minorEastAsia"/>
                <w:color w:val="000000"/>
                <w:sz w:val="24"/>
                <w:highlight w:val="none"/>
                <w:lang w:eastAsia="zh-CN"/>
              </w:rPr>
              <w:t>（</w:t>
            </w:r>
            <w:r>
              <w:rPr>
                <w:rFonts w:hint="eastAsia" w:asciiTheme="minorEastAsia" w:hAnsiTheme="minorEastAsia" w:eastAsiaTheme="minorEastAsia" w:cstheme="minorEastAsia"/>
                <w:color w:val="000000"/>
                <w:sz w:val="24"/>
                <w:highlight w:val="none"/>
                <w:lang w:val="en-US" w:eastAsia="zh-CN"/>
              </w:rPr>
              <w:t>附件5</w:t>
            </w:r>
            <w:r>
              <w:rPr>
                <w:rFonts w:hint="eastAsia" w:asciiTheme="minorEastAsia" w:hAnsiTheme="minorEastAsia" w:eastAsiaTheme="minorEastAsia" w:cstheme="minorEastAsia"/>
                <w:color w:val="000000"/>
                <w:sz w:val="24"/>
                <w:highlight w:val="none"/>
                <w:lang w:eastAsia="zh-CN"/>
              </w:rPr>
              <w:t>）</w:t>
            </w:r>
          </w:p>
        </w:tc>
      </w:tr>
      <w:tr w14:paraId="3C7AE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20" w:type="dxa"/>
            <w:noWrap w:val="0"/>
            <w:tcMar>
              <w:top w:w="57" w:type="dxa"/>
              <w:left w:w="108" w:type="dxa"/>
              <w:bottom w:w="0" w:type="dxa"/>
              <w:right w:w="108" w:type="dxa"/>
            </w:tcMar>
            <w:vAlign w:val="center"/>
          </w:tcPr>
          <w:p w14:paraId="236C7D17">
            <w:pPr>
              <w:spacing w:line="240" w:lineRule="auto"/>
              <w:rPr>
                <w:rFonts w:hint="eastAsia" w:asciiTheme="minorEastAsia" w:hAnsiTheme="minorEastAsia" w:eastAsiaTheme="minorEastAsia" w:cstheme="minorEastAsia"/>
                <w:color w:val="000000"/>
                <w:sz w:val="24"/>
                <w:lang w:eastAsia="zh-CN"/>
              </w:rPr>
            </w:pPr>
            <w:r>
              <w:rPr>
                <w:rFonts w:hint="eastAsia" w:asciiTheme="minorEastAsia" w:hAnsiTheme="minorEastAsia" w:eastAsiaTheme="minorEastAsia" w:cstheme="minorEastAsia"/>
                <w:color w:val="000000"/>
                <w:sz w:val="24"/>
                <w:lang w:eastAsia="zh-CN"/>
              </w:rPr>
              <w:t>中小企业声明函</w:t>
            </w:r>
          </w:p>
        </w:tc>
        <w:tc>
          <w:tcPr>
            <w:tcW w:w="7366" w:type="dxa"/>
            <w:noWrap w:val="0"/>
            <w:tcMar>
              <w:top w:w="57" w:type="dxa"/>
              <w:left w:w="108" w:type="dxa"/>
              <w:bottom w:w="0" w:type="dxa"/>
              <w:right w:w="108" w:type="dxa"/>
            </w:tcMar>
            <w:vAlign w:val="center"/>
          </w:tcPr>
          <w:p w14:paraId="64D11D2B">
            <w:pPr>
              <w:snapToGrid w:val="0"/>
              <w:spacing w:line="30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供应商的《中小企业声明函》(格式</w:t>
            </w:r>
            <w:r>
              <w:rPr>
                <w:rFonts w:hint="eastAsia" w:asciiTheme="minorEastAsia" w:hAnsiTheme="minorEastAsia" w:eastAsiaTheme="minorEastAsia" w:cstheme="minorEastAsia"/>
                <w:sz w:val="24"/>
                <w:highlight w:val="none"/>
              </w:rPr>
              <w:t>见附件1</w:t>
            </w:r>
            <w:r>
              <w:rPr>
                <w:rFonts w:hint="eastAsia" w:asciiTheme="minorEastAsia" w:hAnsiTheme="minorEastAsia" w:eastAsiaTheme="minorEastAsia" w:cstheme="minorEastAsia"/>
                <w:sz w:val="24"/>
                <w:highlight w:val="none"/>
                <w:lang w:val="en-US" w:eastAsia="zh-CN"/>
              </w:rPr>
              <w:t>8</w:t>
            </w:r>
            <w:r>
              <w:rPr>
                <w:rFonts w:hint="eastAsia" w:asciiTheme="minorEastAsia" w:hAnsiTheme="minorEastAsia" w:eastAsiaTheme="minorEastAsia" w:cstheme="minorEastAsia"/>
                <w:sz w:val="24"/>
              </w:rPr>
              <w:t>)。</w:t>
            </w:r>
          </w:p>
          <w:p w14:paraId="108962B1">
            <w:pPr>
              <w:spacing w:line="300" w:lineRule="auto"/>
              <w:rPr>
                <w:rFonts w:hint="eastAsia"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sz w:val="24"/>
              </w:rPr>
              <w:t>监狱企业、残疾人福利性单位视同中小型企业，若为残疾人福利性单位请提供残疾人福利性单位声明函（格式见附件1</w:t>
            </w:r>
            <w:r>
              <w:rPr>
                <w:rFonts w:hint="eastAsia" w:asciiTheme="minorEastAsia" w:hAnsiTheme="minorEastAsia" w:eastAsiaTheme="minorEastAsia" w:cstheme="minorEastAsia"/>
                <w:sz w:val="24"/>
                <w:lang w:val="en-US" w:eastAsia="zh-CN"/>
              </w:rPr>
              <w:t>8</w:t>
            </w:r>
            <w:r>
              <w:rPr>
                <w:rFonts w:hint="eastAsia" w:asciiTheme="minorEastAsia" w:hAnsiTheme="minorEastAsia" w:eastAsiaTheme="minorEastAsia" w:cstheme="minorEastAsia"/>
                <w:sz w:val="24"/>
              </w:rPr>
              <w:t>）；若为监狱企业，请提供省级以上监狱管理局、戒毒管理局（含新疆生产建设兵团）开具的属于监狱企业的证明文件（格式见附件1</w:t>
            </w:r>
            <w:r>
              <w:rPr>
                <w:rFonts w:hint="eastAsia" w:asciiTheme="minorEastAsia" w:hAnsiTheme="minorEastAsia" w:eastAsiaTheme="minorEastAsia" w:cstheme="minorEastAsia"/>
                <w:sz w:val="24"/>
                <w:lang w:val="en-US" w:eastAsia="zh-CN"/>
              </w:rPr>
              <w:t>8</w:t>
            </w:r>
            <w:r>
              <w:rPr>
                <w:rFonts w:hint="eastAsia" w:asciiTheme="minorEastAsia" w:hAnsiTheme="minorEastAsia" w:eastAsiaTheme="minorEastAsia" w:cstheme="minorEastAsia"/>
                <w:sz w:val="24"/>
              </w:rPr>
              <w:t>）。</w:t>
            </w:r>
          </w:p>
        </w:tc>
      </w:tr>
      <w:tr w14:paraId="338C5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20" w:type="dxa"/>
            <w:noWrap w:val="0"/>
            <w:tcMar>
              <w:top w:w="57" w:type="dxa"/>
              <w:left w:w="108" w:type="dxa"/>
              <w:bottom w:w="0" w:type="dxa"/>
              <w:right w:w="108" w:type="dxa"/>
            </w:tcMar>
            <w:vAlign w:val="center"/>
          </w:tcPr>
          <w:p w14:paraId="596439BC">
            <w:pPr>
              <w:spacing w:line="300" w:lineRule="auto"/>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特定资格要求</w:t>
            </w:r>
          </w:p>
        </w:tc>
        <w:tc>
          <w:tcPr>
            <w:tcW w:w="7366" w:type="dxa"/>
            <w:noWrap w:val="0"/>
            <w:tcMar>
              <w:top w:w="57" w:type="dxa"/>
              <w:left w:w="108" w:type="dxa"/>
              <w:bottom w:w="0" w:type="dxa"/>
              <w:right w:w="108" w:type="dxa"/>
            </w:tcMar>
            <w:vAlign w:val="center"/>
          </w:tcPr>
          <w:p w14:paraId="702FA770">
            <w:pPr>
              <w:snapToGrid w:val="0"/>
              <w:spacing w:line="300" w:lineRule="auto"/>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sz w:val="24"/>
                <w:u w:val="none"/>
              </w:rPr>
              <w:t>《工业和商用电热食品加工设备生产许可证》</w:t>
            </w:r>
          </w:p>
        </w:tc>
      </w:tr>
    </w:tbl>
    <w:p w14:paraId="3F5A806D">
      <w:pPr>
        <w:pStyle w:val="20"/>
        <w:spacing w:before="0" w:beforeAutospacing="0" w:after="0" w:afterAutospacing="0" w:line="312" w:lineRule="auto"/>
        <w:ind w:firstLine="480" w:firstLineChars="200"/>
        <w:jc w:val="both"/>
        <w:rPr>
          <w:rFonts w:hint="eastAsia" w:asciiTheme="minorEastAsia" w:hAnsiTheme="minorEastAsia" w:eastAsiaTheme="minorEastAsia" w:cstheme="minorEastAsia"/>
        </w:rPr>
      </w:pPr>
    </w:p>
    <w:p w14:paraId="3C511602">
      <w:pPr>
        <w:pStyle w:val="20"/>
        <w:spacing w:before="0" w:beforeAutospacing="0" w:after="0" w:afterAutospacing="0" w:line="312" w:lineRule="auto"/>
        <w:ind w:firstLine="472" w:firstLineChars="196"/>
        <w:jc w:val="both"/>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2、符合性审查</w:t>
      </w:r>
    </w:p>
    <w:p w14:paraId="79EDF876">
      <w:pPr>
        <w:pStyle w:val="20"/>
        <w:spacing w:before="0" w:beforeAutospacing="0" w:after="0" w:afterAutospacing="0" w:line="312" w:lineRule="auto"/>
        <w:ind w:firstLine="480" w:firstLineChars="20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评标委员会应当对符合资格的投标人的投标文件进行符合性审查，以确定其是否满足招标文件的实质性要求，对审查发现无效的进行必要的询标，结束后公布无效投标的投标人名单、投标无效的原因。</w:t>
      </w:r>
    </w:p>
    <w:tbl>
      <w:tblPr>
        <w:tblStyle w:val="25"/>
        <w:tblpPr w:leftFromText="181" w:rightFromText="181" w:bottomFromText="170" w:vertAnchor="text" w:tblpXSpec="center" w:tblpY="1"/>
        <w:tblOverlap w:val="never"/>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578"/>
        <w:gridCol w:w="6708"/>
      </w:tblGrid>
      <w:tr w14:paraId="5D6E3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7" w:hRule="atLeast"/>
          <w:jc w:val="center"/>
        </w:trPr>
        <w:tc>
          <w:tcPr>
            <w:tcW w:w="2578" w:type="dxa"/>
            <w:noWrap w:val="0"/>
            <w:tcMar>
              <w:top w:w="57" w:type="dxa"/>
              <w:left w:w="108" w:type="dxa"/>
              <w:bottom w:w="0" w:type="dxa"/>
              <w:right w:w="108" w:type="dxa"/>
            </w:tcMar>
            <w:vAlign w:val="center"/>
          </w:tcPr>
          <w:p w14:paraId="5CD873C6">
            <w:pPr>
              <w:spacing w:line="300" w:lineRule="auto"/>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必须符合法律、行政法规规定的其他条件</w:t>
            </w:r>
          </w:p>
        </w:tc>
        <w:tc>
          <w:tcPr>
            <w:tcW w:w="6708" w:type="dxa"/>
            <w:noWrap w:val="0"/>
            <w:tcMar>
              <w:top w:w="57" w:type="dxa"/>
              <w:left w:w="108" w:type="dxa"/>
              <w:bottom w:w="0" w:type="dxa"/>
              <w:right w:w="108" w:type="dxa"/>
            </w:tcMar>
            <w:vAlign w:val="center"/>
          </w:tcPr>
          <w:p w14:paraId="0C714E22">
            <w:pPr>
              <w:spacing w:line="300" w:lineRule="auto"/>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1.单位负责人为同一人或者存在直接控股、管理关系的不同供应商，不得同时参加本项目投标。</w:t>
            </w:r>
          </w:p>
          <w:p w14:paraId="56C7DADA">
            <w:pPr>
              <w:spacing w:line="300" w:lineRule="auto"/>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2.为本项目提供整体设计、规范编制或者项目管理、监理、检测等服务的供应商，不得再参与本项目投标。</w:t>
            </w:r>
          </w:p>
          <w:p w14:paraId="7A00A5FF">
            <w:pPr>
              <w:spacing w:line="300" w:lineRule="auto"/>
              <w:rPr>
                <w:rFonts w:hint="eastAsia" w:asciiTheme="minorEastAsia" w:hAnsiTheme="minorEastAsia" w:eastAsiaTheme="minorEastAsia" w:cstheme="minorEastAsia"/>
                <w:color w:val="000000"/>
                <w:sz w:val="24"/>
                <w:lang w:eastAsia="zh-CN"/>
              </w:rPr>
            </w:pPr>
            <w:r>
              <w:rPr>
                <w:rFonts w:hint="eastAsia" w:asciiTheme="minorEastAsia" w:hAnsiTheme="minorEastAsia" w:eastAsiaTheme="minorEastAsia" w:cstheme="minorEastAsia"/>
                <w:color w:val="000000"/>
                <w:sz w:val="24"/>
              </w:rPr>
              <w:t>3.投标（报价）文件相关承诺要求内容。</w:t>
            </w:r>
          </w:p>
          <w:p w14:paraId="34E06D97">
            <w:pPr>
              <w:pStyle w:val="24"/>
              <w:tabs>
                <w:tab w:val="clear" w:pos="900"/>
              </w:tabs>
              <w:ind w:left="0" w:leftChars="0" w:firstLine="0" w:firstLineChars="0"/>
              <w:rPr>
                <w:rFonts w:hint="eastAsia" w:asciiTheme="minorEastAsia" w:hAnsiTheme="minorEastAsia" w:eastAsiaTheme="minorEastAsia" w:cstheme="minorEastAsia"/>
                <w:color w:val="000000"/>
                <w:lang w:val="en-US" w:eastAsia="zh-CN"/>
              </w:rPr>
            </w:pPr>
            <w:r>
              <w:rPr>
                <w:rFonts w:hint="eastAsia" w:asciiTheme="minorEastAsia" w:hAnsiTheme="minorEastAsia" w:eastAsiaTheme="minorEastAsia" w:cstheme="minorEastAsia"/>
                <w:color w:val="000000"/>
                <w:sz w:val="24"/>
                <w:highlight w:val="none"/>
                <w:lang w:val="en-US" w:eastAsia="zh-CN"/>
              </w:rPr>
              <w:t>4.电子交易平台运营机构，以及与该机构有直接控股或者管理关系可能影响采购公正性的任何单位和个人，不得在该平台进行的政府采购项目电子交易中投标、响应和代理政府采购项目。</w:t>
            </w:r>
          </w:p>
        </w:tc>
      </w:tr>
      <w:tr w14:paraId="4CE9E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jc w:val="center"/>
        </w:trPr>
        <w:tc>
          <w:tcPr>
            <w:tcW w:w="2578" w:type="dxa"/>
            <w:noWrap w:val="0"/>
            <w:tcMar>
              <w:top w:w="57" w:type="dxa"/>
              <w:left w:w="108" w:type="dxa"/>
              <w:bottom w:w="0" w:type="dxa"/>
              <w:right w:w="108" w:type="dxa"/>
            </w:tcMar>
            <w:vAlign w:val="center"/>
          </w:tcPr>
          <w:p w14:paraId="446D935C">
            <w:pPr>
              <w:pStyle w:val="64"/>
              <w:spacing w:line="300" w:lineRule="auto"/>
              <w:ind w:right="146"/>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“▲”实质性条款</w:t>
            </w:r>
          </w:p>
        </w:tc>
        <w:tc>
          <w:tcPr>
            <w:tcW w:w="6708" w:type="dxa"/>
            <w:noWrap w:val="0"/>
            <w:tcMar>
              <w:top w:w="57" w:type="dxa"/>
              <w:left w:w="108" w:type="dxa"/>
              <w:bottom w:w="0" w:type="dxa"/>
              <w:right w:w="108" w:type="dxa"/>
            </w:tcMar>
            <w:vAlign w:val="center"/>
          </w:tcPr>
          <w:p w14:paraId="141C3BB5">
            <w:pPr>
              <w:pStyle w:val="64"/>
              <w:spacing w:line="300" w:lineRule="auto"/>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“▲”实质性条款必须满足</w:t>
            </w:r>
            <w:r>
              <w:rPr>
                <w:rFonts w:hint="eastAsia" w:asciiTheme="minorEastAsia" w:hAnsiTheme="minorEastAsia" w:eastAsiaTheme="minorEastAsia" w:cstheme="minorEastAsia"/>
                <w:color w:val="000000"/>
                <w:sz w:val="24"/>
                <w:lang w:val="en-US" w:eastAsia="zh-CN"/>
              </w:rPr>
              <w:t>招标</w:t>
            </w:r>
            <w:r>
              <w:rPr>
                <w:rFonts w:hint="eastAsia" w:asciiTheme="minorEastAsia" w:hAnsiTheme="minorEastAsia" w:eastAsiaTheme="minorEastAsia" w:cstheme="minorEastAsia"/>
                <w:color w:val="000000"/>
                <w:sz w:val="24"/>
              </w:rPr>
              <w:t>文件要求。</w:t>
            </w:r>
          </w:p>
        </w:tc>
      </w:tr>
      <w:tr w14:paraId="2D7E6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jc w:val="center"/>
        </w:trPr>
        <w:tc>
          <w:tcPr>
            <w:tcW w:w="2578" w:type="dxa"/>
            <w:noWrap w:val="0"/>
            <w:tcMar>
              <w:top w:w="57" w:type="dxa"/>
              <w:left w:w="108" w:type="dxa"/>
              <w:bottom w:w="0" w:type="dxa"/>
              <w:right w:w="108" w:type="dxa"/>
            </w:tcMar>
            <w:vAlign w:val="center"/>
          </w:tcPr>
          <w:p w14:paraId="187E8D7E">
            <w:pPr>
              <w:pStyle w:val="64"/>
              <w:spacing w:line="300" w:lineRule="auto"/>
              <w:ind w:right="146"/>
              <w:rPr>
                <w:rFonts w:hint="eastAsia" w:asciiTheme="minorEastAsia" w:hAnsiTheme="minorEastAsia" w:eastAsiaTheme="minorEastAsia" w:cstheme="minorEastAsia"/>
                <w:color w:val="000000"/>
                <w:sz w:val="24"/>
                <w:lang w:val="en-US" w:eastAsia="zh-CN"/>
              </w:rPr>
            </w:pPr>
            <w:r>
              <w:rPr>
                <w:rFonts w:hint="eastAsia" w:asciiTheme="minorEastAsia" w:hAnsiTheme="minorEastAsia" w:eastAsiaTheme="minorEastAsia" w:cstheme="minorEastAsia"/>
                <w:color w:val="000000"/>
                <w:sz w:val="24"/>
              </w:rPr>
              <w:t>串通投标</w:t>
            </w:r>
            <w:r>
              <w:rPr>
                <w:rFonts w:hint="eastAsia" w:asciiTheme="minorEastAsia" w:hAnsiTheme="minorEastAsia" w:eastAsiaTheme="minorEastAsia" w:cstheme="minorEastAsia"/>
                <w:color w:val="000000"/>
                <w:sz w:val="24"/>
                <w:lang w:val="en-US" w:eastAsia="zh-CN"/>
              </w:rPr>
              <w:t>等违法行为</w:t>
            </w:r>
          </w:p>
        </w:tc>
        <w:tc>
          <w:tcPr>
            <w:tcW w:w="6708" w:type="dxa"/>
            <w:noWrap w:val="0"/>
            <w:tcMar>
              <w:top w:w="57" w:type="dxa"/>
              <w:left w:w="108" w:type="dxa"/>
              <w:bottom w:w="0" w:type="dxa"/>
              <w:right w:w="108" w:type="dxa"/>
            </w:tcMar>
            <w:vAlign w:val="center"/>
          </w:tcPr>
          <w:p w14:paraId="42030C58">
            <w:pPr>
              <w:pStyle w:val="64"/>
              <w:spacing w:line="300" w:lineRule="auto"/>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未出现财政部87号令《政府采购货物和服务招标投标管理办法》第三十七条规定的串通投标情形</w:t>
            </w:r>
            <w:r>
              <w:rPr>
                <w:rFonts w:hint="eastAsia" w:asciiTheme="minorEastAsia" w:hAnsiTheme="minorEastAsia" w:eastAsiaTheme="minorEastAsia" w:cstheme="minorEastAsia"/>
                <w:color w:val="000000"/>
                <w:sz w:val="24"/>
                <w:lang w:eastAsia="zh-CN"/>
              </w:rPr>
              <w:t>，</w:t>
            </w:r>
            <w:r>
              <w:rPr>
                <w:rFonts w:hint="eastAsia" w:asciiTheme="minorEastAsia" w:hAnsiTheme="minorEastAsia" w:eastAsiaTheme="minorEastAsia" w:cstheme="minorEastAsia"/>
                <w:color w:val="000000"/>
                <w:sz w:val="24"/>
                <w:lang w:val="en-US" w:eastAsia="zh-CN"/>
              </w:rPr>
              <w:t>以及政府采购法律法规规定的其他违法行为</w:t>
            </w:r>
            <w:r>
              <w:rPr>
                <w:rFonts w:hint="eastAsia" w:asciiTheme="minorEastAsia" w:hAnsiTheme="minorEastAsia" w:eastAsiaTheme="minorEastAsia" w:cstheme="minorEastAsia"/>
                <w:color w:val="000000"/>
                <w:sz w:val="24"/>
              </w:rPr>
              <w:t>。</w:t>
            </w:r>
          </w:p>
        </w:tc>
      </w:tr>
      <w:tr w14:paraId="04C1F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jc w:val="center"/>
        </w:trPr>
        <w:tc>
          <w:tcPr>
            <w:tcW w:w="2578" w:type="dxa"/>
            <w:noWrap w:val="0"/>
            <w:tcMar>
              <w:top w:w="57" w:type="dxa"/>
              <w:left w:w="108" w:type="dxa"/>
              <w:bottom w:w="0" w:type="dxa"/>
              <w:right w:w="108" w:type="dxa"/>
            </w:tcMar>
            <w:vAlign w:val="center"/>
          </w:tcPr>
          <w:p w14:paraId="0A7B53F9">
            <w:pPr>
              <w:pStyle w:val="64"/>
              <w:spacing w:line="300" w:lineRule="auto"/>
              <w:ind w:right="146"/>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附加条件</w:t>
            </w:r>
          </w:p>
        </w:tc>
        <w:tc>
          <w:tcPr>
            <w:tcW w:w="6708" w:type="dxa"/>
            <w:noWrap w:val="0"/>
            <w:tcMar>
              <w:top w:w="57" w:type="dxa"/>
              <w:left w:w="108" w:type="dxa"/>
              <w:bottom w:w="0" w:type="dxa"/>
              <w:right w:w="108" w:type="dxa"/>
            </w:tcMar>
            <w:vAlign w:val="center"/>
          </w:tcPr>
          <w:p w14:paraId="0D373403">
            <w:pPr>
              <w:pStyle w:val="64"/>
              <w:spacing w:line="300" w:lineRule="auto"/>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响应文件未含有采购人不可接受的附加条件。</w:t>
            </w:r>
          </w:p>
        </w:tc>
      </w:tr>
    </w:tbl>
    <w:p w14:paraId="0627E4DA">
      <w:pPr>
        <w:pStyle w:val="20"/>
        <w:spacing w:before="0" w:beforeAutospacing="0" w:after="0" w:afterAutospacing="0" w:line="312" w:lineRule="auto"/>
        <w:ind w:firstLine="482" w:firstLineChars="20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b/>
          <w:bCs/>
        </w:rPr>
        <w:t>3、综合比较与评价</w:t>
      </w:r>
    </w:p>
    <w:p w14:paraId="3C55D0FF">
      <w:pPr>
        <w:pStyle w:val="20"/>
        <w:spacing w:before="0" w:beforeAutospacing="0" w:after="0" w:afterAutospacing="0" w:line="312" w:lineRule="auto"/>
        <w:ind w:firstLine="360" w:firstLineChars="15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（1）对于投标文件中含义不明确、同类问题表述不一致或者有明显文字和计算错误的内容，评标委员会应当以书面形式要求投标人作出必要的澄清、说明或者补正。</w:t>
      </w:r>
    </w:p>
    <w:p w14:paraId="66DCACD2">
      <w:pPr>
        <w:pStyle w:val="20"/>
        <w:spacing w:before="0" w:beforeAutospacing="0" w:after="0" w:afterAutospacing="0" w:line="312" w:lineRule="auto"/>
        <w:ind w:firstLine="360" w:firstLineChars="15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（2）评标委员会应当按照招标文件中规定的评标方法和标准，对符合性审查合格的投标文件进行商务和技术评估，综合比较与评价。</w:t>
      </w:r>
    </w:p>
    <w:p w14:paraId="69E69CFA">
      <w:pPr>
        <w:snapToGrid w:val="0"/>
        <w:spacing w:after="0" w:line="312" w:lineRule="auto"/>
        <w:ind w:firstLine="360" w:firstLineChars="15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（3）评标时，评标委员会各成员应当独立对每个投标人的投标文件进行评价，并汇总每个投标人的得分。</w:t>
      </w:r>
    </w:p>
    <w:p w14:paraId="1828AAC1">
      <w:pPr>
        <w:numPr>
          <w:ilvl w:val="255"/>
          <w:numId w:val="0"/>
        </w:numPr>
        <w:snapToGrid w:val="0"/>
        <w:spacing w:after="0" w:line="312" w:lineRule="auto"/>
        <w:ind w:firstLine="482" w:firstLineChars="200"/>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4、得分确认及评审报告编写</w:t>
      </w:r>
    </w:p>
    <w:p w14:paraId="3242003E">
      <w:pPr>
        <w:pStyle w:val="12"/>
        <w:snapToGrid w:val="0"/>
        <w:spacing w:after="0" w:line="312" w:lineRule="auto"/>
        <w:ind w:firstLine="420" w:firstLineChars="175"/>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（1）评标委员会对报价文件进行复核，对于系统计算出的价格分及总得分进行确认；</w:t>
      </w:r>
    </w:p>
    <w:p w14:paraId="50990BF1">
      <w:pPr>
        <w:pStyle w:val="20"/>
        <w:spacing w:before="0" w:beforeAutospacing="0" w:after="0" w:afterAutospacing="0" w:line="312" w:lineRule="auto"/>
        <w:ind w:firstLine="420" w:firstLineChars="175"/>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（2）评标委员会应当按照招标文件中规定的评标方法和标准，对符合性审查合格的投标文件进行商务和技术评估，综合比较与评价。</w:t>
      </w:r>
    </w:p>
    <w:p w14:paraId="78858425">
      <w:pPr>
        <w:snapToGrid w:val="0"/>
        <w:spacing w:after="0" w:line="312" w:lineRule="auto"/>
        <w:ind w:firstLine="480" w:firstLineChars="200"/>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sz w:val="24"/>
        </w:rPr>
        <w:t>（3）</w:t>
      </w:r>
      <w:r>
        <w:rPr>
          <w:rFonts w:hint="eastAsia" w:asciiTheme="minorEastAsia" w:hAnsiTheme="minorEastAsia" w:eastAsiaTheme="minorEastAsia" w:cstheme="minorEastAsia"/>
          <w:kern w:val="0"/>
          <w:sz w:val="24"/>
        </w:rPr>
        <w:t>评标委员会</w:t>
      </w:r>
      <w:r>
        <w:rPr>
          <w:rFonts w:hint="eastAsia" w:asciiTheme="minorEastAsia" w:hAnsiTheme="minorEastAsia" w:eastAsiaTheme="minorEastAsia" w:cstheme="minorEastAsia"/>
          <w:sz w:val="24"/>
        </w:rPr>
        <w:t>按评标原则及得分情况编写评审报告。</w:t>
      </w:r>
    </w:p>
    <w:p w14:paraId="702F252B">
      <w:pPr>
        <w:numPr>
          <w:ilvl w:val="255"/>
          <w:numId w:val="0"/>
        </w:numPr>
        <w:snapToGrid w:val="0"/>
        <w:spacing w:after="0" w:line="312" w:lineRule="auto"/>
        <w:ind w:firstLine="482" w:firstLineChars="200"/>
        <w:rPr>
          <w:rFonts w:hint="eastAsia" w:asciiTheme="minorEastAsia" w:hAnsiTheme="minorEastAsia" w:eastAsiaTheme="minorEastAsia" w:cstheme="minorEastAsia"/>
          <w:b/>
          <w:kern w:val="0"/>
          <w:sz w:val="24"/>
        </w:rPr>
      </w:pPr>
      <w:r>
        <w:rPr>
          <w:rFonts w:hint="eastAsia" w:asciiTheme="minorEastAsia" w:hAnsiTheme="minorEastAsia" w:eastAsiaTheme="minorEastAsia" w:cstheme="minorEastAsia"/>
          <w:b/>
          <w:kern w:val="0"/>
          <w:sz w:val="24"/>
        </w:rPr>
        <w:t>5、评价</w:t>
      </w:r>
    </w:p>
    <w:p w14:paraId="018859B4">
      <w:pPr>
        <w:snapToGrid w:val="0"/>
        <w:spacing w:after="0" w:line="312" w:lineRule="auto"/>
        <w:ind w:firstLine="480" w:firstLineChars="200"/>
        <w:rPr>
          <w:rFonts w:hint="eastAsia" w:asciiTheme="minorEastAsia" w:hAnsiTheme="minorEastAsia" w:eastAsiaTheme="minorEastAsia" w:cstheme="minorEastAsia"/>
          <w:b/>
          <w:kern w:val="0"/>
          <w:sz w:val="24"/>
        </w:rPr>
      </w:pPr>
      <w:r>
        <w:rPr>
          <w:rFonts w:hint="eastAsia" w:asciiTheme="minorEastAsia" w:hAnsiTheme="minorEastAsia" w:eastAsiaTheme="minorEastAsia" w:cstheme="minorEastAsia"/>
          <w:sz w:val="24"/>
        </w:rPr>
        <w:t>采购组织机构对评标委员会评审专家进行评价。</w:t>
      </w:r>
    </w:p>
    <w:p w14:paraId="700A5B61">
      <w:pPr>
        <w:snapToGrid w:val="0"/>
        <w:spacing w:after="0" w:line="312" w:lineRule="auto"/>
        <w:ind w:firstLine="482" w:firstLineChars="200"/>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（三）澄清问题的形式</w:t>
      </w:r>
    </w:p>
    <w:p w14:paraId="3BD10FE4">
      <w:pPr>
        <w:snapToGrid w:val="0"/>
        <w:spacing w:after="0" w:line="312"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投标人的澄清、说明或者补正应当采用书面形式，并加盖公章，或者由法定代理人或其授权的代表签字，并不得超出投标文件的范围或者改变投标文件的实质性内容。</w:t>
      </w:r>
    </w:p>
    <w:p w14:paraId="33D00051">
      <w:pPr>
        <w:pStyle w:val="12"/>
        <w:snapToGrid w:val="0"/>
        <w:spacing w:after="0" w:line="312" w:lineRule="auto"/>
        <w:ind w:left="720" w:leftChars="228" w:hanging="241" w:hangingChars="100"/>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（四）错误修正</w:t>
      </w:r>
    </w:p>
    <w:p w14:paraId="45B0668D">
      <w:pPr>
        <w:pStyle w:val="20"/>
        <w:spacing w:before="0" w:beforeAutospacing="0" w:after="0" w:afterAutospacing="0" w:line="312" w:lineRule="auto"/>
        <w:ind w:firstLine="480" w:firstLineChars="20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投标文件报价出现前后不一致的，除招标文件另有规定外，按照下列规定修正：</w:t>
      </w:r>
    </w:p>
    <w:p w14:paraId="38473AE7">
      <w:pPr>
        <w:pStyle w:val="20"/>
        <w:spacing w:before="0" w:beforeAutospacing="0" w:after="0" w:afterAutospacing="0" w:line="312" w:lineRule="auto"/>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　　1、投标文件中开标一览表（报价表）内容与投标文件中相应内容不一致的，以开标一览表（报价表）为准；</w:t>
      </w:r>
    </w:p>
    <w:p w14:paraId="315ED312">
      <w:pPr>
        <w:pStyle w:val="20"/>
        <w:spacing w:before="0" w:beforeAutospacing="0" w:after="0" w:afterAutospacing="0" w:line="312" w:lineRule="auto"/>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　　2、大写金额和小写金额不一致的，以大写金额为准；</w:t>
      </w:r>
    </w:p>
    <w:p w14:paraId="2583011E">
      <w:pPr>
        <w:pStyle w:val="20"/>
        <w:spacing w:before="0" w:beforeAutospacing="0" w:after="0" w:afterAutospacing="0" w:line="312" w:lineRule="auto"/>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　　3、单价金额小数点或者百分比有明显错位的，以开标一览表的总价为准，并修改单价；</w:t>
      </w:r>
    </w:p>
    <w:p w14:paraId="4C93934E">
      <w:pPr>
        <w:pStyle w:val="20"/>
        <w:spacing w:before="0" w:beforeAutospacing="0" w:after="0" w:afterAutospacing="0" w:line="312" w:lineRule="auto"/>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　　4、总价金额与按单价汇总金额不一致的，以单价金额计算结果为准。</w:t>
      </w:r>
    </w:p>
    <w:p w14:paraId="327CC091">
      <w:pPr>
        <w:pStyle w:val="20"/>
        <w:spacing w:before="0" w:beforeAutospacing="0" w:after="0" w:afterAutospacing="0" w:line="312" w:lineRule="auto"/>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　　</w:t>
      </w:r>
      <w:r>
        <w:rPr>
          <w:rFonts w:hint="eastAsia" w:asciiTheme="minorEastAsia" w:hAnsiTheme="minorEastAsia" w:eastAsiaTheme="minorEastAsia" w:cstheme="minorEastAsia"/>
          <w:color w:val="000000"/>
          <w:sz w:val="24"/>
        </w:rPr>
        <w:t>▲</w:t>
      </w:r>
      <w:r>
        <w:rPr>
          <w:rFonts w:hint="eastAsia" w:asciiTheme="minorEastAsia" w:hAnsiTheme="minorEastAsia" w:eastAsiaTheme="minorEastAsia" w:cstheme="minorEastAsia"/>
        </w:rPr>
        <w:t>同时出现两种以上不一致的，按照前款规定的顺序修正。修正应当采用书面形式，并加盖公章，或者由法定代表人或其授权的代表签字。修正后的报价经投标人确认后产生约束力，投标人不确认的</w:t>
      </w:r>
      <w:r>
        <w:rPr>
          <w:rFonts w:hint="eastAsia" w:asciiTheme="minorEastAsia" w:hAnsiTheme="minorEastAsia" w:eastAsiaTheme="minorEastAsia" w:cstheme="minorEastAsia"/>
          <w:lang w:val="en-US" w:eastAsia="zh-CN"/>
        </w:rPr>
        <w:t>或不在规定时间内有效澄清的</w:t>
      </w:r>
      <w:r>
        <w:rPr>
          <w:rFonts w:hint="eastAsia" w:asciiTheme="minorEastAsia" w:hAnsiTheme="minorEastAsia" w:eastAsiaTheme="minorEastAsia" w:cstheme="minorEastAsia"/>
        </w:rPr>
        <w:t>，其投标无效。</w:t>
      </w:r>
    </w:p>
    <w:p w14:paraId="6158DE46">
      <w:pPr>
        <w:pStyle w:val="20"/>
        <w:spacing w:before="0" w:beforeAutospacing="0" w:after="0" w:afterAutospacing="0" w:line="312" w:lineRule="auto"/>
        <w:ind w:firstLine="360" w:firstLineChars="150"/>
        <w:jc w:val="both"/>
        <w:rPr>
          <w:rFonts w:hint="eastAsia" w:asciiTheme="minorEastAsia" w:hAnsiTheme="minorEastAsia" w:eastAsiaTheme="minorEastAsia" w:cstheme="minorEastAsia"/>
          <w:b/>
        </w:rPr>
      </w:pPr>
      <w:r>
        <w:rPr>
          <w:rFonts w:hint="eastAsia" w:asciiTheme="minorEastAsia" w:hAnsiTheme="minorEastAsia" w:eastAsiaTheme="minorEastAsia" w:cstheme="minorEastAsia"/>
          <w:color w:val="000000"/>
          <w:sz w:val="24"/>
        </w:rPr>
        <w:t>▲</w:t>
      </w:r>
      <w:r>
        <w:rPr>
          <w:rFonts w:hint="eastAsia" w:asciiTheme="minorEastAsia" w:hAnsiTheme="minorEastAsia" w:eastAsiaTheme="minorEastAsia" w:cstheme="minorEastAsia"/>
          <w:b/>
          <w:bCs/>
        </w:rPr>
        <w:t>（五）</w:t>
      </w:r>
      <w:r>
        <w:rPr>
          <w:rFonts w:hint="eastAsia" w:asciiTheme="minorEastAsia" w:hAnsiTheme="minorEastAsia" w:eastAsiaTheme="minorEastAsia" w:cstheme="minorEastAsia"/>
          <w:b/>
        </w:rPr>
        <w:t>投标人存在下列情况之一的，投标无效</w:t>
      </w:r>
    </w:p>
    <w:p w14:paraId="16FC6664">
      <w:pPr>
        <w:pStyle w:val="20"/>
        <w:spacing w:before="0" w:beforeAutospacing="0" w:after="0" w:afterAutospacing="0" w:line="312" w:lineRule="auto"/>
        <w:ind w:firstLine="480" w:firstLineChars="20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1、资格证明文件或商务与技术文件跟报价文件出现混装或在资格证明文件或商务与技术文件中出现投标报价的，或者报价文件中报价的货物跟商务与技术文件中的投标货物出现重大偏差的；</w:t>
      </w:r>
    </w:p>
    <w:p w14:paraId="6F7F6083">
      <w:pPr>
        <w:pStyle w:val="20"/>
        <w:spacing w:before="0" w:beforeAutospacing="0" w:after="0" w:afterAutospacing="0" w:line="312" w:lineRule="auto"/>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　　2、不具备招标文件中规定的资格要求的；</w:t>
      </w:r>
      <w:r>
        <w:rPr>
          <w:rFonts w:hint="eastAsia" w:asciiTheme="minorEastAsia" w:hAnsiTheme="minorEastAsia" w:eastAsiaTheme="minorEastAsia" w:cstheme="minorEastAsia"/>
        </w:rPr>
        <w:tab/>
      </w:r>
    </w:p>
    <w:p w14:paraId="10918054">
      <w:pPr>
        <w:pStyle w:val="20"/>
        <w:spacing w:before="0" w:beforeAutospacing="0" w:after="0" w:afterAutospacing="0" w:line="312" w:lineRule="auto"/>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　  3、投标文件含有采购人不能接受的附加条件的；</w:t>
      </w:r>
    </w:p>
    <w:p w14:paraId="1E96E7DC">
      <w:pPr>
        <w:pStyle w:val="20"/>
        <w:spacing w:before="0" w:beforeAutospacing="0" w:after="0" w:afterAutospacing="0" w:line="312" w:lineRule="auto"/>
        <w:ind w:firstLine="480" w:firstLineChars="20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4、投标文件未有效授权，法定代表人授权委托书等填写不完整或有涂改的；</w:t>
      </w:r>
    </w:p>
    <w:p w14:paraId="732BAF46">
      <w:pPr>
        <w:pStyle w:val="20"/>
        <w:spacing w:before="0" w:beforeAutospacing="0" w:after="0" w:afterAutospacing="0" w:line="312" w:lineRule="auto"/>
        <w:ind w:firstLine="480" w:firstLineChars="200"/>
        <w:jc w:val="both"/>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rPr>
        <w:t>5、</w:t>
      </w:r>
      <w:r>
        <w:rPr>
          <w:rFonts w:hint="eastAsia" w:asciiTheme="minorEastAsia" w:hAnsiTheme="minorEastAsia" w:eastAsiaTheme="minorEastAsia" w:cstheme="minorEastAsia"/>
          <w:color w:val="000000"/>
          <w:szCs w:val="21"/>
        </w:rPr>
        <w:t>仅提交“备份投标文件”的</w:t>
      </w:r>
      <w:r>
        <w:rPr>
          <w:rFonts w:hint="eastAsia" w:asciiTheme="minorEastAsia" w:hAnsiTheme="minorEastAsia" w:eastAsiaTheme="minorEastAsia" w:cstheme="minorEastAsia"/>
        </w:rPr>
        <w:t>；</w:t>
      </w:r>
    </w:p>
    <w:p w14:paraId="4BF3DBBD">
      <w:pPr>
        <w:pStyle w:val="20"/>
        <w:spacing w:before="0" w:beforeAutospacing="0" w:after="0" w:afterAutospacing="0" w:line="312" w:lineRule="auto"/>
        <w:ind w:firstLine="480" w:firstLineChars="20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6、电子投标文件解密失败的，且未在规定时间内提交备份投标文件的；</w:t>
      </w:r>
    </w:p>
    <w:p w14:paraId="11776E21">
      <w:pPr>
        <w:pStyle w:val="20"/>
        <w:spacing w:before="0" w:beforeAutospacing="0" w:after="0" w:afterAutospacing="0" w:line="312" w:lineRule="auto"/>
        <w:ind w:firstLine="480" w:firstLineChars="20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7、电子投标文件未按规定要求提供电子签章的；</w:t>
      </w:r>
    </w:p>
    <w:p w14:paraId="4A357243">
      <w:pPr>
        <w:pStyle w:val="20"/>
        <w:spacing w:before="0" w:beforeAutospacing="0" w:after="0" w:afterAutospacing="0" w:line="312" w:lineRule="auto"/>
        <w:ind w:firstLine="480" w:firstLineChars="20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8、评标委员会认为投标人的报价明显低于其他通过符合性审查投标人的报价，有可能影响 产品质量或者不能诚信履约的，应当要求其在评标现场合理的时间内提供书面说明，必要时提交 相关证明材料；投标人不能证明其报价合理性的，评标委员会应当将其作为无效投标处理。</w:t>
      </w:r>
    </w:p>
    <w:p w14:paraId="496DB1CA">
      <w:pPr>
        <w:pStyle w:val="20"/>
        <w:spacing w:before="0" w:beforeAutospacing="0" w:after="0" w:afterAutospacing="0" w:line="312" w:lineRule="auto"/>
        <w:ind w:firstLine="480" w:firstLineChars="20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9、报价超过招标文件中规定的</w:t>
      </w:r>
      <w:r>
        <w:rPr>
          <w:rFonts w:hint="eastAsia" w:asciiTheme="minorEastAsia" w:hAnsiTheme="minorEastAsia" w:eastAsiaTheme="minorEastAsia" w:cstheme="minorEastAsia"/>
          <w:color w:val="000000"/>
          <w:szCs w:val="21"/>
        </w:rPr>
        <w:t>预算金额/</w:t>
      </w:r>
      <w:r>
        <w:rPr>
          <w:rFonts w:hint="eastAsia" w:asciiTheme="minorEastAsia" w:hAnsiTheme="minorEastAsia" w:eastAsiaTheme="minorEastAsia" w:cstheme="minorEastAsia"/>
        </w:rPr>
        <w:t>最高限价。</w:t>
      </w:r>
    </w:p>
    <w:p w14:paraId="25B480C4">
      <w:pPr>
        <w:pStyle w:val="20"/>
        <w:spacing w:before="0" w:beforeAutospacing="0" w:after="0" w:afterAutospacing="0" w:line="312" w:lineRule="auto"/>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1</w:t>
      </w:r>
      <w:r>
        <w:rPr>
          <w:rFonts w:hint="eastAsia" w:asciiTheme="minorEastAsia" w:hAnsiTheme="minorEastAsia" w:eastAsiaTheme="minorEastAsia" w:cstheme="minorEastAsia"/>
          <w:lang w:val="en-US" w:eastAsia="zh-CN"/>
        </w:rPr>
        <w:t>0</w:t>
      </w:r>
      <w:r>
        <w:rPr>
          <w:rFonts w:hint="eastAsia" w:asciiTheme="minorEastAsia" w:hAnsiTheme="minorEastAsia" w:eastAsiaTheme="minorEastAsia" w:cstheme="minorEastAsia"/>
        </w:rPr>
        <w:t xml:space="preserve">、投标文件提供虚假材料的。 </w:t>
      </w:r>
    </w:p>
    <w:p w14:paraId="5E3DF446">
      <w:pPr>
        <w:pStyle w:val="20"/>
        <w:spacing w:before="0" w:beforeAutospacing="0" w:after="0" w:afterAutospacing="0" w:line="312" w:lineRule="auto"/>
        <w:ind w:firstLine="480" w:firstLineChars="20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1</w:t>
      </w:r>
      <w:r>
        <w:rPr>
          <w:rFonts w:hint="eastAsia" w:asciiTheme="minorEastAsia" w:hAnsiTheme="minorEastAsia" w:eastAsiaTheme="minorEastAsia" w:cstheme="minorEastAsia"/>
          <w:lang w:val="en-US" w:eastAsia="zh-CN"/>
        </w:rPr>
        <w:t>1</w:t>
      </w:r>
      <w:r>
        <w:rPr>
          <w:rFonts w:hint="eastAsia" w:asciiTheme="minorEastAsia" w:hAnsiTheme="minorEastAsia" w:eastAsiaTheme="minorEastAsia" w:cstheme="minorEastAsia"/>
        </w:rPr>
        <w:t xml:space="preserve">、不符合中华人民共和国财政部令第 87 号《政府采购货物和服务招标投标管理办法》第 三十七条情形之一的，视为投标人串通投标，其投标无效，并移送采购监管部门： </w:t>
      </w:r>
    </w:p>
    <w:p w14:paraId="1388F8D8">
      <w:pPr>
        <w:pStyle w:val="20"/>
        <w:spacing w:before="0" w:beforeAutospacing="0" w:after="0" w:afterAutospacing="0" w:line="312" w:lineRule="auto"/>
        <w:ind w:firstLine="480" w:firstLineChars="20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（1）不同投标人的投标文件由同一单位或者个人编制；</w:t>
      </w:r>
    </w:p>
    <w:p w14:paraId="1A652D15">
      <w:pPr>
        <w:pStyle w:val="20"/>
        <w:spacing w:before="0" w:beforeAutospacing="0" w:after="0" w:afterAutospacing="0" w:line="312" w:lineRule="auto"/>
        <w:ind w:firstLine="480" w:firstLineChars="20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（2）不同投标人委托同一单位或者个人办理投标事宜；</w:t>
      </w:r>
    </w:p>
    <w:p w14:paraId="7B6F91ED">
      <w:pPr>
        <w:pStyle w:val="20"/>
        <w:spacing w:before="0" w:beforeAutospacing="0" w:after="0" w:afterAutospacing="0" w:line="312" w:lineRule="auto"/>
        <w:ind w:firstLine="480" w:firstLineChars="20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（3）不同投标人的投标文件载明的项目管理成员或者联系人员为同一人；</w:t>
      </w:r>
    </w:p>
    <w:p w14:paraId="789F6D8C">
      <w:pPr>
        <w:pStyle w:val="20"/>
        <w:spacing w:before="0" w:beforeAutospacing="0" w:after="0" w:afterAutospacing="0" w:line="312" w:lineRule="auto"/>
        <w:ind w:firstLine="480" w:firstLineChars="20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（4）不同投标人的投标文件异常一致或者投标报价呈规律性差异；</w:t>
      </w:r>
    </w:p>
    <w:p w14:paraId="4B2A2CCD">
      <w:pPr>
        <w:pStyle w:val="20"/>
        <w:spacing w:before="0" w:beforeAutospacing="0" w:after="0" w:afterAutospacing="0" w:line="312" w:lineRule="auto"/>
        <w:ind w:firstLine="480" w:firstLineChars="20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（5）不同投标人的投标文件相互混装；</w:t>
      </w:r>
    </w:p>
    <w:p w14:paraId="730702F7">
      <w:pPr>
        <w:pStyle w:val="20"/>
        <w:spacing w:before="0" w:beforeAutospacing="0" w:after="0" w:afterAutospacing="0" w:line="312" w:lineRule="auto"/>
        <w:ind w:firstLine="480" w:firstLineChars="20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1</w:t>
      </w:r>
      <w:r>
        <w:rPr>
          <w:rFonts w:hint="eastAsia" w:asciiTheme="minorEastAsia" w:hAnsiTheme="minorEastAsia" w:eastAsiaTheme="minorEastAsia" w:cstheme="minorEastAsia"/>
          <w:lang w:val="en-US" w:eastAsia="zh-CN"/>
        </w:rPr>
        <w:t>2</w:t>
      </w:r>
      <w:r>
        <w:rPr>
          <w:rFonts w:hint="eastAsia" w:asciiTheme="minorEastAsia" w:hAnsiTheme="minorEastAsia" w:eastAsiaTheme="minorEastAsia" w:cstheme="minorEastAsia"/>
        </w:rPr>
        <w:t>、不符合法律、法规和招标文件中规定的其他实质性要求的（招标文件中打“▲”内容及 被拒绝的条款）。</w:t>
      </w:r>
    </w:p>
    <w:p w14:paraId="6CBBBA7D">
      <w:pPr>
        <w:autoSpaceDE w:val="0"/>
        <w:autoSpaceDN w:val="0"/>
        <w:adjustRightInd w:val="0"/>
        <w:spacing w:after="0" w:line="312" w:lineRule="auto"/>
        <w:ind w:left="48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color w:val="000000"/>
          <w:sz w:val="24"/>
        </w:rPr>
        <w:t>▲</w:t>
      </w:r>
      <w:r>
        <w:rPr>
          <w:rFonts w:hint="eastAsia" w:asciiTheme="minorEastAsia" w:hAnsiTheme="minorEastAsia" w:eastAsiaTheme="minorEastAsia" w:cstheme="minorEastAsia"/>
          <w:b/>
          <w:kern w:val="0"/>
          <w:sz w:val="24"/>
        </w:rPr>
        <w:t>（六）有下列情况之一的，本次招标作为废标处理</w:t>
      </w:r>
    </w:p>
    <w:p w14:paraId="282A2756">
      <w:pPr>
        <w:pStyle w:val="20"/>
        <w:spacing w:before="0" w:beforeAutospacing="0" w:after="0" w:afterAutospacing="0" w:line="312" w:lineRule="auto"/>
        <w:ind w:firstLine="600" w:firstLineChars="25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1、出现影响采购公正的违法、违规行为的；</w:t>
      </w:r>
    </w:p>
    <w:p w14:paraId="57237EF4">
      <w:pPr>
        <w:pStyle w:val="20"/>
        <w:spacing w:before="0" w:beforeAutospacing="0" w:after="0" w:afterAutospacing="0" w:line="312" w:lineRule="auto"/>
        <w:ind w:firstLine="600" w:firstLineChars="250"/>
        <w:jc w:val="both"/>
        <w:rPr>
          <w:rFonts w:hint="eastAsia" w:asciiTheme="minorEastAsia" w:hAnsiTheme="minorEastAsia" w:eastAsiaTheme="minorEastAsia" w:cstheme="minorEastAsia"/>
          <w:b/>
          <w:bCs/>
        </w:rPr>
      </w:pPr>
      <w:r>
        <w:rPr>
          <w:rFonts w:hint="eastAsia" w:asciiTheme="minorEastAsia" w:hAnsiTheme="minorEastAsia" w:eastAsiaTheme="minorEastAsia" w:cstheme="minorEastAsia"/>
        </w:rPr>
        <w:t xml:space="preserve">2、评标委员会发现招标文件存在歧义、重大缺陷导致评标工作无法进行，或者招标文件内容违反国家有关强制性规定的； </w:t>
      </w:r>
    </w:p>
    <w:p w14:paraId="7E31C9F2">
      <w:pPr>
        <w:pStyle w:val="20"/>
        <w:spacing w:before="0" w:beforeAutospacing="0" w:after="0" w:afterAutospacing="0" w:line="312" w:lineRule="auto"/>
        <w:ind w:firstLine="600" w:firstLineChars="25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3、因重大变故，采购任务取消的；</w:t>
      </w:r>
    </w:p>
    <w:p w14:paraId="0A06FEEB">
      <w:pPr>
        <w:pStyle w:val="20"/>
        <w:spacing w:before="0" w:beforeAutospacing="0" w:after="0" w:afterAutospacing="0" w:line="312" w:lineRule="auto"/>
        <w:ind w:firstLine="600" w:firstLineChars="25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4、法律、法规和招标文件规定的其他导致评标结果无效的。</w:t>
      </w:r>
    </w:p>
    <w:p w14:paraId="145E0608">
      <w:pPr>
        <w:pStyle w:val="12"/>
        <w:tabs>
          <w:tab w:val="left" w:pos="630"/>
        </w:tabs>
        <w:snapToGrid w:val="0"/>
        <w:spacing w:after="0" w:line="312" w:lineRule="auto"/>
        <w:ind w:firstLine="472" w:firstLineChars="196"/>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（七）评标原则和评标办法</w:t>
      </w:r>
    </w:p>
    <w:p w14:paraId="533A5F28">
      <w:pPr>
        <w:pStyle w:val="12"/>
        <w:snapToGrid w:val="0"/>
        <w:spacing w:after="0" w:line="312" w:lineRule="auto"/>
        <w:ind w:firstLine="600" w:firstLineChars="25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14:paraId="722E2290">
      <w:pPr>
        <w:pStyle w:val="12"/>
        <w:snapToGrid w:val="0"/>
        <w:spacing w:after="0" w:line="312" w:lineRule="auto"/>
        <w:ind w:firstLine="600" w:firstLineChars="25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2、评标办法。具体评标内容及评分标准等详见《第四章：评标方法及评分标准》。</w:t>
      </w:r>
    </w:p>
    <w:p w14:paraId="672D0280">
      <w:pPr>
        <w:pStyle w:val="12"/>
        <w:snapToGrid w:val="0"/>
        <w:spacing w:after="0" w:line="312" w:lineRule="auto"/>
        <w:ind w:firstLine="472" w:firstLineChars="196"/>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（八）评标过程的监控</w:t>
      </w:r>
    </w:p>
    <w:p w14:paraId="2932AEFF">
      <w:pPr>
        <w:pStyle w:val="12"/>
        <w:snapToGrid w:val="0"/>
        <w:spacing w:after="0" w:line="312" w:lineRule="auto"/>
        <w:ind w:firstLine="48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sz w:val="24"/>
        </w:rPr>
        <w:t>本项目评标过程实行全程录音、录像监控，政府采购监管部门视情进行现场监督，投标人在评标过程中所进行的试图影响评标结果的不公正活动，可能导致其投标被拒绝。</w:t>
      </w:r>
    </w:p>
    <w:p w14:paraId="5D538614">
      <w:pPr>
        <w:pStyle w:val="20"/>
        <w:spacing w:before="0" w:beforeAutospacing="0" w:after="0" w:afterAutospacing="0" w:line="312" w:lineRule="auto"/>
        <w:jc w:val="both"/>
        <w:rPr>
          <w:rFonts w:hint="eastAsia" w:asciiTheme="minorEastAsia" w:hAnsiTheme="minorEastAsia" w:eastAsiaTheme="minorEastAsia" w:cstheme="minorEastAsia"/>
          <w:b/>
        </w:rPr>
      </w:pPr>
      <w:r>
        <w:rPr>
          <w:rFonts w:hint="eastAsia" w:asciiTheme="minorEastAsia" w:hAnsiTheme="minorEastAsia" w:eastAsiaTheme="minorEastAsia" w:cstheme="minorEastAsia"/>
          <w:b/>
        </w:rPr>
        <w:t>七、定标</w:t>
      </w:r>
    </w:p>
    <w:p w14:paraId="56D92920">
      <w:pPr>
        <w:pStyle w:val="20"/>
        <w:spacing w:before="0" w:beforeAutospacing="0" w:after="0" w:afterAutospacing="0" w:line="312" w:lineRule="auto"/>
        <w:ind w:firstLine="480" w:firstLineChars="20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1、确定中标投标人。评标委员会根据采购单位的《授权意见确认书》，推荐中标候选人或确定中标人。其中推荐中标候选人的，采购组织机构在评审结束后2个工作日内将评标报告送采购人，采购人自收到评审报告之日起5个工作日内在评审报告推荐的中标候选人中按顺序确定中标人。</w:t>
      </w:r>
    </w:p>
    <w:p w14:paraId="03B0B5F2">
      <w:pPr>
        <w:spacing w:after="0" w:line="312" w:lineRule="auto"/>
        <w:ind w:firstLine="480"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sz w:val="24"/>
        </w:rPr>
        <w:t>2、</w:t>
      </w:r>
      <w:r>
        <w:rPr>
          <w:rFonts w:hint="eastAsia" w:asciiTheme="minorEastAsia" w:hAnsiTheme="minorEastAsia" w:eastAsiaTheme="minorEastAsia" w:cstheme="minorEastAsia"/>
          <w:kern w:val="0"/>
          <w:sz w:val="24"/>
        </w:rPr>
        <w:t>发布</w:t>
      </w:r>
      <w:r>
        <w:rPr>
          <w:rFonts w:hint="eastAsia" w:asciiTheme="minorEastAsia" w:hAnsiTheme="minorEastAsia" w:eastAsiaTheme="minorEastAsia" w:cstheme="minorEastAsia"/>
          <w:sz w:val="24"/>
        </w:rPr>
        <w:t>中标</w:t>
      </w:r>
      <w:r>
        <w:rPr>
          <w:rFonts w:hint="eastAsia" w:asciiTheme="minorEastAsia" w:hAnsiTheme="minorEastAsia" w:eastAsiaTheme="minorEastAsia" w:cstheme="minorEastAsia"/>
          <w:kern w:val="0"/>
          <w:sz w:val="24"/>
        </w:rPr>
        <w:t>结果公告。采购组织机构应当自中标人确定之日起2个工作日内，在省级以上财政部门指定的媒体及相关网站上公告中标结果。</w:t>
      </w:r>
    </w:p>
    <w:p w14:paraId="014C21DA">
      <w:pPr>
        <w:spacing w:after="0" w:line="312" w:lineRule="auto"/>
        <w:ind w:firstLine="480"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3、发出中标通知书。采购组织机构在发布中标结果的同时，向中标人发出中标通知书。</w:t>
      </w:r>
    </w:p>
    <w:p w14:paraId="53006571">
      <w:pPr>
        <w:spacing w:after="0" w:line="312" w:lineRule="auto"/>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b/>
          <w:sz w:val="24"/>
        </w:rPr>
        <w:t>八、</w:t>
      </w:r>
      <w:r>
        <w:rPr>
          <w:rFonts w:hint="eastAsia" w:asciiTheme="minorEastAsia" w:hAnsiTheme="minorEastAsia" w:eastAsiaTheme="minorEastAsia" w:cstheme="minorEastAsia"/>
          <w:b/>
          <w:kern w:val="0"/>
          <w:sz w:val="24"/>
        </w:rPr>
        <w:t>合同签订及公告</w:t>
      </w:r>
    </w:p>
    <w:p w14:paraId="72808E4B">
      <w:pPr>
        <w:spacing w:after="0" w:line="312" w:lineRule="auto"/>
        <w:ind w:firstLine="482" w:firstLineChars="200"/>
        <w:rPr>
          <w:rFonts w:hint="eastAsia" w:asciiTheme="minorEastAsia" w:hAnsiTheme="minorEastAsia" w:eastAsiaTheme="minorEastAsia" w:cstheme="minorEastAsia"/>
          <w:b/>
          <w:kern w:val="0"/>
          <w:sz w:val="24"/>
        </w:rPr>
      </w:pPr>
      <w:r>
        <w:rPr>
          <w:rFonts w:hint="eastAsia" w:asciiTheme="minorEastAsia" w:hAnsiTheme="minorEastAsia" w:eastAsiaTheme="minorEastAsia" w:cstheme="minorEastAsia"/>
          <w:b/>
          <w:sz w:val="24"/>
        </w:rPr>
        <w:t>（一）签订合同</w:t>
      </w:r>
    </w:p>
    <w:p w14:paraId="57D7E18F">
      <w:pPr>
        <w:pStyle w:val="20"/>
        <w:spacing w:before="0" w:beforeAutospacing="0" w:after="0" w:afterAutospacing="0" w:line="312" w:lineRule="auto"/>
        <w:ind w:firstLine="480" w:firstLineChars="20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1、采购人应当自中标通知书发出之日起30日内，按照招标文件和中标人投标文件的规定，与中标人签订书面合同。所签订的合同不得对招标文件确定的事项和中标人投标文件作实质性修改。</w:t>
      </w:r>
    </w:p>
    <w:p w14:paraId="08308638">
      <w:pPr>
        <w:pStyle w:val="20"/>
        <w:spacing w:before="0" w:beforeAutospacing="0" w:after="0" w:afterAutospacing="0" w:line="312" w:lineRule="auto"/>
        <w:ind w:firstLine="480" w:firstLineChars="20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2、采购人不得向中标人提出任何不合理的要求作为签订合同的条件。</w:t>
      </w:r>
    </w:p>
    <w:p w14:paraId="2EE84219">
      <w:pPr>
        <w:pStyle w:val="20"/>
        <w:spacing w:before="0" w:beforeAutospacing="0" w:after="0" w:afterAutospacing="0" w:line="312" w:lineRule="auto"/>
        <w:ind w:firstLine="480" w:firstLineChars="20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3、中标供应商无故拖延、拒签合同的,取消中标资格。</w:t>
      </w:r>
    </w:p>
    <w:p w14:paraId="719A5009">
      <w:pPr>
        <w:pStyle w:val="20"/>
        <w:spacing w:before="0" w:beforeAutospacing="0" w:after="0" w:afterAutospacing="0" w:line="312" w:lineRule="auto"/>
        <w:ind w:firstLine="480" w:firstLineChars="20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4、中标供应商拒绝与采购人签订合同的，采购人可以按照评审报告推荐的中标候选人名单排序，确定下一候选人为中标供应商，也可以重新开展政府采购活动。同时，拒绝与采购人签订合同的供应商，由同级财政部门依法作出处理。</w:t>
      </w:r>
    </w:p>
    <w:p w14:paraId="1A0FB68B">
      <w:pPr>
        <w:pStyle w:val="20"/>
        <w:spacing w:before="0" w:beforeAutospacing="0" w:after="0" w:afterAutospacing="0" w:line="312" w:lineRule="auto"/>
        <w:ind w:firstLine="48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5、询问或者质疑事项可能影响中标结果的，采购人应当暂停签订合同，已经签订合同的，应当中止履行合同（中标结果的质疑期为中标结果公告期限届满之日起七个工作日）。</w:t>
      </w:r>
    </w:p>
    <w:p w14:paraId="5B28CB05">
      <w:pPr>
        <w:pStyle w:val="20"/>
        <w:spacing w:before="0" w:beforeAutospacing="0" w:after="0" w:afterAutospacing="0" w:line="400" w:lineRule="exact"/>
        <w:ind w:firstLine="482" w:firstLineChars="200"/>
        <w:rPr>
          <w:rFonts w:hint="eastAsia" w:asciiTheme="minorEastAsia" w:hAnsiTheme="minorEastAsia" w:eastAsiaTheme="minorEastAsia" w:cstheme="minorEastAsia"/>
          <w:b/>
        </w:rPr>
      </w:pPr>
      <w:r>
        <w:rPr>
          <w:rFonts w:hint="eastAsia" w:asciiTheme="minorEastAsia" w:hAnsiTheme="minorEastAsia" w:eastAsiaTheme="minorEastAsia" w:cstheme="minorEastAsia"/>
          <w:b/>
        </w:rPr>
        <w:t>（二）合同公告及备案</w:t>
      </w:r>
    </w:p>
    <w:p w14:paraId="2037949E">
      <w:pPr>
        <w:pStyle w:val="11"/>
        <w:spacing w:after="0" w:line="312" w:lineRule="auto"/>
        <w:ind w:left="0" w:leftChars="0"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1、采购人应当自政府采购合同签订之日起2个工作日内，</w:t>
      </w:r>
      <w:r>
        <w:rPr>
          <w:rFonts w:hint="eastAsia" w:asciiTheme="minorEastAsia" w:hAnsiTheme="minorEastAsia" w:eastAsiaTheme="minorEastAsia" w:cstheme="minorEastAsia"/>
          <w:kern w:val="0"/>
          <w:sz w:val="24"/>
        </w:rPr>
        <w:t>在省级以上财政部门指定的政府采购信息发布媒体及相关网站上公告，但合同中涉及国家秘密、商业秘密的内容除外</w:t>
      </w:r>
      <w:r>
        <w:rPr>
          <w:rFonts w:hint="eastAsia" w:asciiTheme="minorEastAsia" w:hAnsiTheme="minorEastAsia" w:eastAsiaTheme="minorEastAsia" w:cstheme="minorEastAsia"/>
          <w:sz w:val="24"/>
        </w:rPr>
        <w:t>。</w:t>
      </w:r>
    </w:p>
    <w:p w14:paraId="5A941FF7">
      <w:pPr>
        <w:pStyle w:val="11"/>
        <w:spacing w:after="0" w:line="312" w:lineRule="auto"/>
        <w:ind w:left="0" w:leftChars="0"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2、采购人应当自政府采购合同签订之日起7个工作日内，将政府采购合同通过政采云平台提交至同级人民政府财政部门备案以及采购组织机构存档。</w:t>
      </w:r>
    </w:p>
    <w:p w14:paraId="048D88DD">
      <w:pPr>
        <w:spacing w:after="0" w:line="312" w:lineRule="auto"/>
        <w:jc w:val="center"/>
        <w:rPr>
          <w:rFonts w:hint="eastAsia" w:asciiTheme="minorEastAsia" w:hAnsiTheme="minorEastAsia" w:eastAsiaTheme="minorEastAsia" w:cstheme="minorEastAsia"/>
          <w:b/>
          <w:sz w:val="36"/>
          <w:szCs w:val="36"/>
        </w:rPr>
      </w:pPr>
      <w:r>
        <w:rPr>
          <w:rFonts w:hint="eastAsia" w:asciiTheme="minorEastAsia" w:hAnsiTheme="minorEastAsia" w:eastAsiaTheme="minorEastAsia" w:cstheme="minorEastAsia"/>
          <w:b/>
          <w:sz w:val="36"/>
          <w:szCs w:val="36"/>
        </w:rPr>
        <w:t>第四章 评标办法及评分标准</w:t>
      </w:r>
    </w:p>
    <w:p w14:paraId="46ED1FA3">
      <w:pPr>
        <w:autoSpaceDE w:val="0"/>
        <w:autoSpaceDN w:val="0"/>
        <w:spacing w:after="0" w:line="312" w:lineRule="auto"/>
        <w:ind w:firstLine="480" w:firstLineChars="200"/>
        <w:rPr>
          <w:rFonts w:hint="eastAsia" w:asciiTheme="minorEastAsia" w:hAnsiTheme="minorEastAsia" w:eastAsiaTheme="minorEastAsia" w:cstheme="minorEastAsia"/>
          <w:b/>
          <w:i/>
          <w:kern w:val="0"/>
          <w:sz w:val="24"/>
        </w:rPr>
      </w:pPr>
      <w:r>
        <w:rPr>
          <w:rFonts w:hint="eastAsia" w:asciiTheme="minorEastAsia" w:hAnsiTheme="minorEastAsia" w:eastAsiaTheme="minorEastAsia" w:cstheme="minorEastAsia"/>
          <w:kern w:val="0"/>
          <w:sz w:val="24"/>
        </w:rPr>
        <w:t>一、采购组织机构将组织评标委员会，对投标人提供的投标文件进行综合评审。</w:t>
      </w:r>
    </w:p>
    <w:p w14:paraId="3EF93D3B">
      <w:pPr>
        <w:autoSpaceDE w:val="0"/>
        <w:autoSpaceDN w:val="0"/>
        <w:spacing w:after="0" w:line="312" w:lineRule="auto"/>
        <w:ind w:firstLine="480"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二、本次招标项目的评标方法为综合评分法，总计100分。评标标准按以下内容及分值进行评审。</w:t>
      </w:r>
    </w:p>
    <w:tbl>
      <w:tblPr>
        <w:tblStyle w:val="25"/>
        <w:tblW w:w="8594" w:type="dxa"/>
        <w:tblInd w:w="4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99"/>
        <w:gridCol w:w="4395"/>
      </w:tblGrid>
      <w:tr w14:paraId="7EB58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4199" w:type="dxa"/>
            <w:tcBorders>
              <w:tl2br w:val="single" w:color="auto" w:sz="4" w:space="0"/>
            </w:tcBorders>
          </w:tcPr>
          <w:p w14:paraId="1EB70C99">
            <w:pPr>
              <w:autoSpaceDE w:val="0"/>
              <w:autoSpaceDN w:val="0"/>
              <w:adjustRightInd w:val="0"/>
              <w:spacing w:after="0" w:line="312" w:lineRule="auto"/>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标段</w:t>
            </w:r>
          </w:p>
          <w:p w14:paraId="0FC89C29">
            <w:pPr>
              <w:autoSpaceDE w:val="0"/>
              <w:autoSpaceDN w:val="0"/>
              <w:adjustRightInd w:val="0"/>
              <w:spacing w:after="0" w:line="312" w:lineRule="auto"/>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类别</w:t>
            </w:r>
          </w:p>
        </w:tc>
        <w:tc>
          <w:tcPr>
            <w:tcW w:w="4395" w:type="dxa"/>
            <w:vAlign w:val="center"/>
          </w:tcPr>
          <w:p w14:paraId="038FE04D">
            <w:pPr>
              <w:autoSpaceDE w:val="0"/>
              <w:autoSpaceDN w:val="0"/>
              <w:adjustRightInd w:val="0"/>
              <w:spacing w:after="0" w:line="312" w:lineRule="auto"/>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1 \* CHINESENUM3</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一</w:t>
            </w:r>
            <w:r>
              <w:rPr>
                <w:rFonts w:hint="eastAsia" w:asciiTheme="minorEastAsia" w:hAnsiTheme="minorEastAsia" w:eastAsiaTheme="minorEastAsia" w:cstheme="minorEastAsia"/>
                <w:sz w:val="24"/>
              </w:rPr>
              <w:fldChar w:fldCharType="end"/>
            </w:r>
          </w:p>
        </w:tc>
      </w:tr>
      <w:tr w14:paraId="391C2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4199" w:type="dxa"/>
            <w:vAlign w:val="center"/>
          </w:tcPr>
          <w:p w14:paraId="4772C9E1">
            <w:pPr>
              <w:autoSpaceDE w:val="0"/>
              <w:autoSpaceDN w:val="0"/>
              <w:adjustRightInd w:val="0"/>
              <w:spacing w:after="0" w:line="312" w:lineRule="auto"/>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kern w:val="0"/>
                <w:sz w:val="24"/>
                <w:lang w:val="en-US" w:eastAsia="zh-CN"/>
              </w:rPr>
              <w:t>商务</w:t>
            </w:r>
            <w:r>
              <w:rPr>
                <w:rFonts w:hint="eastAsia" w:asciiTheme="minorEastAsia" w:hAnsiTheme="minorEastAsia" w:eastAsiaTheme="minorEastAsia" w:cstheme="minorEastAsia"/>
                <w:kern w:val="0"/>
                <w:sz w:val="24"/>
              </w:rPr>
              <w:t xml:space="preserve">技术部分 </w:t>
            </w:r>
          </w:p>
        </w:tc>
        <w:tc>
          <w:tcPr>
            <w:tcW w:w="4395" w:type="dxa"/>
            <w:vAlign w:val="center"/>
          </w:tcPr>
          <w:p w14:paraId="430119D9">
            <w:pPr>
              <w:autoSpaceDE w:val="0"/>
              <w:autoSpaceDN w:val="0"/>
              <w:adjustRightInd w:val="0"/>
              <w:spacing w:after="0" w:line="312" w:lineRule="auto"/>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val="en-US" w:eastAsia="zh-CN"/>
              </w:rPr>
              <w:t>60</w:t>
            </w:r>
            <w:r>
              <w:rPr>
                <w:rFonts w:hint="eastAsia" w:asciiTheme="minorEastAsia" w:hAnsiTheme="minorEastAsia" w:eastAsiaTheme="minorEastAsia" w:cstheme="minorEastAsia"/>
                <w:sz w:val="24"/>
              </w:rPr>
              <w:t xml:space="preserve"> </w:t>
            </w:r>
          </w:p>
        </w:tc>
      </w:tr>
      <w:tr w14:paraId="2F4E1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4199" w:type="dxa"/>
            <w:vAlign w:val="center"/>
          </w:tcPr>
          <w:p w14:paraId="554CFC8A">
            <w:pPr>
              <w:autoSpaceDE w:val="0"/>
              <w:autoSpaceDN w:val="0"/>
              <w:adjustRightInd w:val="0"/>
              <w:spacing w:after="0" w:line="312" w:lineRule="auto"/>
              <w:jc w:val="left"/>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价格部分</w:t>
            </w:r>
          </w:p>
        </w:tc>
        <w:tc>
          <w:tcPr>
            <w:tcW w:w="4395" w:type="dxa"/>
            <w:vAlign w:val="center"/>
          </w:tcPr>
          <w:p w14:paraId="5B71EC8C">
            <w:pPr>
              <w:autoSpaceDE w:val="0"/>
              <w:autoSpaceDN w:val="0"/>
              <w:adjustRightInd w:val="0"/>
              <w:spacing w:after="0" w:line="312" w:lineRule="auto"/>
              <w:jc w:val="center"/>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color w:val="auto"/>
                <w:sz w:val="24"/>
              </w:rPr>
              <w:t xml:space="preserve"> </w:t>
            </w:r>
            <w:r>
              <w:rPr>
                <w:rFonts w:hint="eastAsia" w:asciiTheme="minorEastAsia" w:hAnsiTheme="minorEastAsia" w:eastAsiaTheme="minorEastAsia" w:cstheme="minorEastAsia"/>
                <w:color w:val="auto"/>
                <w:sz w:val="24"/>
                <w:lang w:val="en-US" w:eastAsia="zh-CN"/>
              </w:rPr>
              <w:t>40</w:t>
            </w:r>
          </w:p>
        </w:tc>
      </w:tr>
    </w:tbl>
    <w:p w14:paraId="08404DE6">
      <w:pPr>
        <w:autoSpaceDE w:val="0"/>
        <w:autoSpaceDN w:val="0"/>
        <w:adjustRightInd w:val="0"/>
        <w:spacing w:after="0" w:line="360" w:lineRule="auto"/>
        <w:ind w:right="85" w:firstLine="471"/>
        <w:rPr>
          <w:rFonts w:hint="eastAsia" w:asciiTheme="minorEastAsia" w:hAnsiTheme="minorEastAsia" w:eastAsiaTheme="minorEastAsia" w:cstheme="minorEastAsia"/>
          <w:bCs/>
          <w:sz w:val="24"/>
          <w:lang w:val="zh-CN"/>
        </w:rPr>
      </w:pPr>
      <w:r>
        <w:rPr>
          <w:rFonts w:hint="eastAsia" w:asciiTheme="minorEastAsia" w:hAnsiTheme="minorEastAsia" w:eastAsiaTheme="minorEastAsia" w:cstheme="minorEastAsia"/>
          <w:bCs/>
          <w:sz w:val="24"/>
          <w:lang w:val="zh-CN"/>
        </w:rPr>
        <w:t>（一）商务与技术文件中的客观分由评标委员独立打分，客观分打分应一致，客观分打分不一致时，采购人及采购代理机构可以提示评审委员会复核或书面说明理由；其余在规定的分值内单独评定打分。</w:t>
      </w:r>
    </w:p>
    <w:p w14:paraId="793F7B9C">
      <w:pPr>
        <w:tabs>
          <w:tab w:val="left" w:pos="426"/>
        </w:tabs>
        <w:spacing w:after="0" w:line="312" w:lineRule="auto"/>
        <w:ind w:firstLine="480" w:firstLineChars="200"/>
        <w:rPr>
          <w:rFonts w:hint="eastAsia" w:asciiTheme="minorEastAsia" w:hAnsiTheme="minorEastAsia" w:eastAsiaTheme="minorEastAsia" w:cstheme="minorEastAsia"/>
          <w:bCs/>
          <w:sz w:val="24"/>
          <w:lang w:val="zh-CN"/>
        </w:rPr>
      </w:pPr>
      <w:r>
        <w:rPr>
          <w:rFonts w:hint="eastAsia" w:asciiTheme="minorEastAsia" w:hAnsiTheme="minorEastAsia" w:eastAsiaTheme="minorEastAsia" w:cstheme="minorEastAsia"/>
          <w:bCs/>
          <w:sz w:val="24"/>
          <w:lang w:val="zh-CN"/>
        </w:rPr>
        <w:t>（二）各投标人商务与技术文件</w:t>
      </w:r>
      <w:r>
        <w:rPr>
          <w:rFonts w:hint="eastAsia" w:asciiTheme="minorEastAsia" w:hAnsiTheme="minorEastAsia" w:eastAsiaTheme="minorEastAsia" w:cstheme="minorEastAsia"/>
          <w:kern w:val="0"/>
          <w:sz w:val="24"/>
          <w:lang w:val="zh-CN"/>
        </w:rPr>
        <w:t>得分按照评标委员会成</w:t>
      </w:r>
      <w:r>
        <w:rPr>
          <w:rFonts w:hint="eastAsia" w:asciiTheme="minorEastAsia" w:hAnsiTheme="minorEastAsia" w:eastAsiaTheme="minorEastAsia" w:cstheme="minorEastAsia"/>
          <w:bCs/>
          <w:sz w:val="24"/>
          <w:lang w:val="zh-CN"/>
        </w:rPr>
        <w:t>员的独立评分结果汇总后的算术平均分计算，计算公式为：</w:t>
      </w:r>
    </w:p>
    <w:p w14:paraId="6692609C">
      <w:pPr>
        <w:autoSpaceDE w:val="0"/>
        <w:autoSpaceDN w:val="0"/>
        <w:adjustRightInd w:val="0"/>
        <w:spacing w:after="0" w:line="312" w:lineRule="auto"/>
        <w:ind w:right="84" w:firstLine="472"/>
        <w:rPr>
          <w:rFonts w:hint="eastAsia" w:asciiTheme="minorEastAsia" w:hAnsiTheme="minorEastAsia" w:eastAsiaTheme="minorEastAsia" w:cstheme="minorEastAsia"/>
          <w:bCs/>
          <w:sz w:val="24"/>
          <w:shd w:val="clear" w:color="FFFFFF" w:fill="D9D9D9"/>
          <w:lang w:val="zh-CN"/>
        </w:rPr>
      </w:pPr>
      <w:r>
        <w:rPr>
          <w:rFonts w:hint="eastAsia" w:asciiTheme="minorEastAsia" w:hAnsiTheme="minorEastAsia" w:eastAsiaTheme="minorEastAsia" w:cstheme="minorEastAsia"/>
          <w:sz w:val="24"/>
        </w:rPr>
        <w:t>商务与技术文件得分</w:t>
      </w:r>
      <w:r>
        <w:rPr>
          <w:rFonts w:hint="eastAsia" w:asciiTheme="minorEastAsia" w:hAnsiTheme="minorEastAsia" w:eastAsiaTheme="minorEastAsia" w:cstheme="minorEastAsia"/>
          <w:bCs/>
          <w:sz w:val="24"/>
          <w:lang w:val="zh-CN"/>
        </w:rPr>
        <w:t>=评标委员会所有成员评分合计数/评标委员会组成人员数。</w:t>
      </w:r>
    </w:p>
    <w:p w14:paraId="22460897">
      <w:pPr>
        <w:autoSpaceDE w:val="0"/>
        <w:autoSpaceDN w:val="0"/>
        <w:adjustRightInd w:val="0"/>
        <w:spacing w:after="0" w:line="480" w:lineRule="exact"/>
        <w:ind w:firstLine="480" w:firstLineChars="200"/>
        <w:rPr>
          <w:rFonts w:hint="eastAsia" w:asciiTheme="minorEastAsia" w:hAnsiTheme="minorEastAsia" w:eastAsiaTheme="minorEastAsia" w:cstheme="minorEastAsia"/>
          <w:color w:val="000000"/>
          <w:sz w:val="24"/>
          <w:lang w:val="zh-CN"/>
        </w:rPr>
      </w:pPr>
      <w:r>
        <w:rPr>
          <w:rFonts w:hint="eastAsia" w:asciiTheme="minorEastAsia" w:hAnsiTheme="minorEastAsia" w:eastAsiaTheme="minorEastAsia" w:cstheme="minorEastAsia"/>
          <w:bCs/>
          <w:color w:val="000000"/>
          <w:sz w:val="24"/>
          <w:lang w:val="zh-CN"/>
        </w:rPr>
        <w:t>（三）</w:t>
      </w:r>
      <w:r>
        <w:rPr>
          <w:rFonts w:hint="eastAsia" w:asciiTheme="minorEastAsia" w:hAnsiTheme="minorEastAsia" w:eastAsiaTheme="minorEastAsia" w:cstheme="minorEastAsia"/>
          <w:color w:val="000000"/>
          <w:sz w:val="24"/>
          <w:lang w:val="zh-CN"/>
        </w:rPr>
        <w:t>投标报价得分采用低价优先法计算，即满足招标文件要求且投标价格最低的投标报价为评标基准价，其报价得满分。其他投标人的投标报价得分按下列公式计算：</w:t>
      </w:r>
    </w:p>
    <w:p w14:paraId="4C6E5BD2">
      <w:pPr>
        <w:autoSpaceDE w:val="0"/>
        <w:autoSpaceDN w:val="0"/>
        <w:adjustRightInd w:val="0"/>
        <w:spacing w:after="0" w:line="312" w:lineRule="auto"/>
        <w:ind w:right="84" w:firstLine="472"/>
        <w:rPr>
          <w:rFonts w:hint="eastAsia" w:asciiTheme="minorEastAsia" w:hAnsiTheme="minorEastAsia" w:eastAsiaTheme="minorEastAsia" w:cstheme="minorEastAsia"/>
          <w:bCs/>
          <w:sz w:val="24"/>
          <w:u w:val="single"/>
          <w:lang w:val="zh-CN"/>
        </w:rPr>
      </w:pPr>
      <w:r>
        <w:rPr>
          <w:rFonts w:hint="eastAsia" w:asciiTheme="minorEastAsia" w:hAnsiTheme="minorEastAsia" w:eastAsiaTheme="minorEastAsia" w:cstheme="minorEastAsia"/>
          <w:bCs/>
          <w:sz w:val="24"/>
          <w:u w:val="single"/>
          <w:lang w:val="zh-CN"/>
        </w:rPr>
        <w:t>投标报价得分=(评标基准价／投标报价)×价格分值%×100（得分保留2位小数,小数点后第三位四舍五入） 。</w:t>
      </w:r>
    </w:p>
    <w:p w14:paraId="75D4499A">
      <w:pPr>
        <w:autoSpaceDE w:val="0"/>
        <w:autoSpaceDN w:val="0"/>
        <w:adjustRightInd w:val="0"/>
        <w:spacing w:after="0" w:line="312" w:lineRule="auto"/>
        <w:ind w:firstLine="482" w:firstLineChars="200"/>
        <w:rPr>
          <w:rFonts w:hint="eastAsia" w:asciiTheme="minorEastAsia" w:hAnsiTheme="minorEastAsia" w:eastAsiaTheme="minorEastAsia" w:cstheme="minorEastAsia"/>
          <w:color w:val="000000"/>
          <w:sz w:val="24"/>
          <w:lang w:val="zh-CN"/>
        </w:rPr>
      </w:pPr>
      <w:r>
        <w:rPr>
          <w:rFonts w:hint="eastAsia" w:asciiTheme="minorEastAsia" w:hAnsiTheme="minorEastAsia" w:eastAsiaTheme="minorEastAsia" w:cstheme="minorEastAsia"/>
          <w:b/>
          <w:bCs/>
          <w:color w:val="000000"/>
          <w:sz w:val="24"/>
          <w:lang w:val="zh-CN"/>
        </w:rPr>
        <w:t>注：</w:t>
      </w:r>
      <w:r>
        <w:rPr>
          <w:rFonts w:hint="eastAsia" w:asciiTheme="minorEastAsia" w:hAnsiTheme="minorEastAsia" w:eastAsiaTheme="minorEastAsia" w:cstheme="minorEastAsia"/>
          <w:color w:val="000000"/>
          <w:sz w:val="24"/>
          <w:lang w:val="zh-CN"/>
        </w:rPr>
        <w:t>得分以系统计算为准，保留2位小数。</w:t>
      </w:r>
    </w:p>
    <w:p w14:paraId="0036F73A">
      <w:pPr>
        <w:autoSpaceDE w:val="0"/>
        <w:autoSpaceDN w:val="0"/>
        <w:adjustRightInd w:val="0"/>
        <w:spacing w:after="0" w:line="312" w:lineRule="auto"/>
        <w:ind w:firstLine="480" w:firstLineChars="200"/>
        <w:rPr>
          <w:rFonts w:hint="eastAsia" w:asciiTheme="minorEastAsia" w:hAnsiTheme="minorEastAsia" w:eastAsiaTheme="minorEastAsia" w:cstheme="minorEastAsia"/>
          <w:color w:val="000000"/>
          <w:sz w:val="24"/>
          <w:lang w:val="zh-CN"/>
        </w:rPr>
      </w:pPr>
      <w:r>
        <w:rPr>
          <w:rFonts w:hint="eastAsia" w:asciiTheme="minorEastAsia" w:hAnsiTheme="minorEastAsia" w:eastAsiaTheme="minorEastAsia" w:cstheme="minorEastAsia"/>
          <w:color w:val="000000"/>
          <w:sz w:val="24"/>
          <w:lang w:val="zh-CN"/>
        </w:rPr>
        <w:t>（4）节能环保产品，不发达地区、少数民族地区、监狱企业、残疾人企业、制造精品的产品在价格、技术、服务相同的情况下，优先采用。供应商提供的产品如为首台套产品的，</w:t>
      </w:r>
      <w:r>
        <w:rPr>
          <w:rFonts w:hint="eastAsia" w:asciiTheme="minorEastAsia" w:hAnsiTheme="minorEastAsia" w:eastAsiaTheme="minorEastAsia" w:cstheme="minorEastAsia"/>
          <w:color w:val="000000"/>
          <w:sz w:val="24"/>
          <w:lang w:val="zh-CN" w:eastAsia="zh-CN"/>
        </w:rPr>
        <w:t>根据</w:t>
      </w:r>
      <w:r>
        <w:rPr>
          <w:rFonts w:hint="eastAsia" w:asciiTheme="minorEastAsia" w:hAnsiTheme="minorEastAsia" w:eastAsiaTheme="minorEastAsia" w:cstheme="minorEastAsia"/>
          <w:color w:val="000000"/>
          <w:sz w:val="24"/>
          <w:lang w:val="zh-CN"/>
        </w:rPr>
        <w:t>浙财采监〔2019〕8号</w:t>
      </w:r>
      <w:r>
        <w:rPr>
          <w:rFonts w:hint="eastAsia" w:asciiTheme="minorEastAsia" w:hAnsiTheme="minorEastAsia" w:eastAsiaTheme="minorEastAsia" w:cstheme="minorEastAsia"/>
          <w:color w:val="000000"/>
          <w:sz w:val="24"/>
          <w:lang w:val="zh-CN" w:eastAsia="zh-CN"/>
        </w:rPr>
        <w:t>规定：“</w:t>
      </w:r>
      <w:r>
        <w:rPr>
          <w:rFonts w:hint="eastAsia" w:asciiTheme="minorEastAsia" w:hAnsiTheme="minorEastAsia" w:eastAsiaTheme="minorEastAsia" w:cstheme="minorEastAsia"/>
          <w:color w:val="000000"/>
          <w:sz w:val="24"/>
          <w:lang w:val="zh-CN"/>
        </w:rPr>
        <w:t>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r>
        <w:rPr>
          <w:rFonts w:hint="eastAsia" w:asciiTheme="minorEastAsia" w:hAnsiTheme="minorEastAsia" w:eastAsiaTheme="minorEastAsia" w:cstheme="minorEastAsia"/>
          <w:color w:val="000000"/>
          <w:sz w:val="24"/>
          <w:lang w:val="zh-CN" w:eastAsia="zh-CN"/>
        </w:rPr>
        <w:t>”</w:t>
      </w:r>
    </w:p>
    <w:p w14:paraId="02A12AFA">
      <w:pPr>
        <w:autoSpaceDE w:val="0"/>
        <w:autoSpaceDN w:val="0"/>
        <w:adjustRightInd w:val="0"/>
        <w:spacing w:after="0" w:line="312" w:lineRule="auto"/>
        <w:ind w:firstLine="480" w:firstLineChars="200"/>
        <w:rPr>
          <w:rFonts w:hint="eastAsia" w:asciiTheme="minorEastAsia" w:hAnsiTheme="minorEastAsia" w:eastAsiaTheme="minorEastAsia" w:cstheme="minorEastAsia"/>
          <w:color w:val="000000"/>
          <w:sz w:val="24"/>
          <w:lang w:val="zh-CN"/>
        </w:rPr>
      </w:pPr>
      <w:r>
        <w:rPr>
          <w:rFonts w:hint="eastAsia" w:asciiTheme="minorEastAsia" w:hAnsiTheme="minorEastAsia" w:eastAsiaTheme="minorEastAsia" w:cstheme="minorEastAsia"/>
          <w:color w:val="000000"/>
          <w:sz w:val="24"/>
          <w:lang w:val="zh-CN"/>
        </w:rPr>
        <w:t>三、在最大限度地满足招标文件实质性要求前提下，评标委员会按照招标文件中规定的各项因素进行综合评审后，以评标总得分最高的投标人为中标候选人。</w:t>
      </w:r>
    </w:p>
    <w:p w14:paraId="2883474F">
      <w:pPr>
        <w:autoSpaceDE w:val="0"/>
        <w:autoSpaceDN w:val="0"/>
        <w:adjustRightInd w:val="0"/>
        <w:spacing w:after="0" w:line="312" w:lineRule="auto"/>
        <w:ind w:firstLine="480" w:firstLineChars="200"/>
        <w:rPr>
          <w:rFonts w:hint="eastAsia" w:asciiTheme="minorEastAsia" w:hAnsiTheme="minorEastAsia" w:eastAsiaTheme="minorEastAsia" w:cstheme="minorEastAsia"/>
          <w:color w:val="000000"/>
          <w:sz w:val="24"/>
          <w:lang w:val="zh-CN"/>
        </w:rPr>
      </w:pPr>
      <w:r>
        <w:rPr>
          <w:rFonts w:hint="eastAsia" w:asciiTheme="minorEastAsia" w:hAnsiTheme="minorEastAsia" w:eastAsiaTheme="minorEastAsia" w:cstheme="minorEastAsia"/>
          <w:color w:val="000000"/>
          <w:sz w:val="24"/>
          <w:lang w:val="zh-CN"/>
        </w:rPr>
        <w:t>四、如综合得分相同，投标报价低者为先；如综合得分且投标报价相同的，货物类采购项目以技术性能得分较高者为先；</w:t>
      </w:r>
      <w:r>
        <w:rPr>
          <w:rFonts w:hint="eastAsia" w:ascii="宋体"/>
          <w:color w:val="000000" w:themeColor="text1"/>
          <w:sz w:val="24"/>
          <w:lang w:val="zh-CN"/>
          <w14:textFill>
            <w14:solidFill>
              <w14:schemeClr w14:val="tx1"/>
            </w14:solidFill>
          </w14:textFill>
        </w:rPr>
        <w:t>若货物类技术性能分相同，则由采购人</w:t>
      </w:r>
      <w:r>
        <w:rPr>
          <w:rFonts w:hint="eastAsia" w:ascii="宋体"/>
          <w:color w:val="000000" w:themeColor="text1"/>
          <w:sz w:val="24"/>
          <w:lang w:val="en-US" w:eastAsia="zh-CN"/>
          <w14:textFill>
            <w14:solidFill>
              <w14:schemeClr w14:val="tx1"/>
            </w14:solidFill>
          </w14:textFill>
        </w:rPr>
        <w:t>抽签</w:t>
      </w:r>
      <w:r>
        <w:rPr>
          <w:rFonts w:hint="eastAsia" w:ascii="宋体"/>
          <w:color w:val="000000" w:themeColor="text1"/>
          <w:sz w:val="24"/>
          <w:lang w:val="zh-CN"/>
          <w14:textFill>
            <w14:solidFill>
              <w14:schemeClr w14:val="tx1"/>
            </w14:solidFill>
          </w14:textFill>
        </w:rPr>
        <w:t>确定中标人。</w:t>
      </w:r>
    </w:p>
    <w:p w14:paraId="7AA6A09C">
      <w:pPr>
        <w:autoSpaceDE w:val="0"/>
        <w:autoSpaceDN w:val="0"/>
        <w:adjustRightInd w:val="0"/>
        <w:spacing w:after="0" w:line="312" w:lineRule="auto"/>
        <w:ind w:firstLine="480" w:firstLineChars="200"/>
        <w:rPr>
          <w:rFonts w:hint="eastAsia" w:asciiTheme="minorEastAsia" w:hAnsiTheme="minorEastAsia" w:eastAsiaTheme="minorEastAsia" w:cstheme="minorEastAsia"/>
          <w:lang w:val="zh-CN"/>
        </w:rPr>
      </w:pPr>
      <w:r>
        <w:rPr>
          <w:rFonts w:hint="eastAsia" w:asciiTheme="minorEastAsia" w:hAnsiTheme="minorEastAsia" w:eastAsiaTheme="minorEastAsia" w:cstheme="minorEastAsia"/>
          <w:color w:val="000000"/>
          <w:sz w:val="24"/>
          <w:lang w:val="zh-CN"/>
        </w:rPr>
        <w:t>五、提供相同品牌产品的不同投标人参加同一合同项下投标的，按一家供应商认定：（1）采用最低评标价法的采购项目，以其中通过资格审查、符合性审查且报价最低的参加评标；报价相同的，由评标委员会集体确定一个投标人参加评标，其他投标无效。（2）使用综合评分法的采购项目，评审后得分最高的同品牌投标人获得中标人推荐资格；评审得分相同的，由评标委员会集体推荐一个投标人作为中标候选人，其他同品牌投标人不作为中标候选人。</w:t>
      </w:r>
    </w:p>
    <w:p w14:paraId="69C2187C">
      <w:pPr>
        <w:autoSpaceDE w:val="0"/>
        <w:autoSpaceDN w:val="0"/>
        <w:adjustRightInd w:val="0"/>
        <w:spacing w:after="0" w:line="312" w:lineRule="auto"/>
        <w:ind w:firstLine="360" w:firstLineChars="150"/>
        <w:jc w:val="left"/>
        <w:rPr>
          <w:rFonts w:hint="eastAsia"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kern w:val="0"/>
          <w:sz w:val="24"/>
        </w:rPr>
        <w:t>六、本次评分具体分值细化条</w:t>
      </w:r>
      <w:r>
        <w:rPr>
          <w:rFonts w:hint="eastAsia" w:asciiTheme="minorEastAsia" w:hAnsiTheme="minorEastAsia" w:eastAsiaTheme="minorEastAsia" w:cstheme="minorEastAsia"/>
          <w:color w:val="000000" w:themeColor="text1"/>
          <w:kern w:val="0"/>
          <w:sz w:val="24"/>
          <w14:textFill>
            <w14:solidFill>
              <w14:schemeClr w14:val="tx1"/>
            </w14:solidFill>
          </w14:textFill>
        </w:rPr>
        <w:t>款如下表：</w:t>
      </w:r>
    </w:p>
    <w:p w14:paraId="3AD05186">
      <w:pPr>
        <w:pStyle w:val="24"/>
        <w:rPr>
          <w:rFonts w:hint="eastAsia" w:asciiTheme="minorEastAsia" w:hAnsiTheme="minorEastAsia" w:eastAsiaTheme="minorEastAsia" w:cstheme="minorEastAsia"/>
          <w:color w:val="000000" w:themeColor="text1"/>
          <w:kern w:val="0"/>
          <w:sz w:val="24"/>
          <w:lang w:eastAsia="zh-CN"/>
          <w14:textFill>
            <w14:solidFill>
              <w14:schemeClr w14:val="tx1"/>
            </w14:solidFill>
          </w14:textFill>
        </w:rPr>
      </w:pPr>
    </w:p>
    <w:tbl>
      <w:tblPr>
        <w:tblStyle w:val="25"/>
        <w:tblW w:w="102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5"/>
        <w:gridCol w:w="1241"/>
        <w:gridCol w:w="952"/>
        <w:gridCol w:w="6853"/>
      </w:tblGrid>
      <w:tr w14:paraId="43B08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2396" w:type="dxa"/>
            <w:gridSpan w:val="2"/>
            <w:vAlign w:val="center"/>
          </w:tcPr>
          <w:p w14:paraId="31CED8DD">
            <w:pPr>
              <w:spacing w:after="0" w:line="312" w:lineRule="auto"/>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项目</w:t>
            </w:r>
          </w:p>
        </w:tc>
        <w:tc>
          <w:tcPr>
            <w:tcW w:w="952" w:type="dxa"/>
            <w:vAlign w:val="center"/>
          </w:tcPr>
          <w:p w14:paraId="62B78160">
            <w:pPr>
              <w:spacing w:after="0" w:line="312" w:lineRule="auto"/>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分值</w:t>
            </w:r>
          </w:p>
        </w:tc>
        <w:tc>
          <w:tcPr>
            <w:tcW w:w="6853" w:type="dxa"/>
            <w:vAlign w:val="center"/>
          </w:tcPr>
          <w:p w14:paraId="62188687">
            <w:pPr>
              <w:spacing w:after="0" w:line="312" w:lineRule="auto"/>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评分细则</w:t>
            </w:r>
          </w:p>
        </w:tc>
      </w:tr>
      <w:tr w14:paraId="300FD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55" w:type="dxa"/>
            <w:vMerge w:val="restart"/>
            <w:vAlign w:val="center"/>
          </w:tcPr>
          <w:p w14:paraId="0C672099">
            <w:pPr>
              <w:spacing w:after="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技术分</w:t>
            </w:r>
          </w:p>
          <w:p w14:paraId="365C6B55">
            <w:pPr>
              <w:spacing w:after="0"/>
              <w:jc w:val="both"/>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val="en-US" w:eastAsia="zh-CN"/>
              </w:rPr>
              <w:t>（46</w:t>
            </w:r>
            <w:r>
              <w:rPr>
                <w:rFonts w:hint="eastAsia" w:asciiTheme="minorEastAsia" w:hAnsiTheme="minorEastAsia" w:eastAsiaTheme="minorEastAsia" w:cstheme="minorEastAsia"/>
                <w:sz w:val="24"/>
              </w:rPr>
              <w:t>分</w:t>
            </w:r>
            <w:r>
              <w:rPr>
                <w:rFonts w:hint="eastAsia" w:asciiTheme="minorEastAsia" w:hAnsiTheme="minorEastAsia" w:eastAsiaTheme="minorEastAsia" w:cstheme="minorEastAsia"/>
                <w:sz w:val="24"/>
                <w:lang w:eastAsia="zh-CN"/>
              </w:rPr>
              <w:t>）</w:t>
            </w:r>
          </w:p>
        </w:tc>
        <w:tc>
          <w:tcPr>
            <w:tcW w:w="1241" w:type="dxa"/>
            <w:vAlign w:val="center"/>
          </w:tcPr>
          <w:p w14:paraId="3E2E56D0">
            <w:pPr>
              <w:spacing w:after="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技术性能</w:t>
            </w:r>
          </w:p>
          <w:p w14:paraId="1CEF426D">
            <w:pPr>
              <w:spacing w:after="0"/>
              <w:jc w:val="center"/>
              <w:rPr>
                <w:rFonts w:hint="eastAsia" w:asciiTheme="minorEastAsia" w:hAnsiTheme="minorEastAsia" w:eastAsiaTheme="minorEastAsia" w:cstheme="minorEastAsia"/>
                <w:sz w:val="24"/>
                <w:lang w:eastAsia="zh-CN"/>
              </w:rPr>
            </w:pPr>
          </w:p>
        </w:tc>
        <w:tc>
          <w:tcPr>
            <w:tcW w:w="952" w:type="dxa"/>
            <w:vAlign w:val="center"/>
          </w:tcPr>
          <w:p w14:paraId="1EE99D7A">
            <w:pPr>
              <w:spacing w:after="0" w:line="312"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32</w:t>
            </w:r>
            <w:r>
              <w:rPr>
                <w:rFonts w:hint="eastAsia" w:asciiTheme="minorEastAsia" w:hAnsiTheme="minorEastAsia" w:eastAsiaTheme="minorEastAsia" w:cstheme="minorEastAsia"/>
                <w:sz w:val="24"/>
                <w:szCs w:val="24"/>
              </w:rPr>
              <w:t>分</w:t>
            </w:r>
          </w:p>
        </w:tc>
        <w:tc>
          <w:tcPr>
            <w:tcW w:w="6853" w:type="dxa"/>
          </w:tcPr>
          <w:p w14:paraId="48A37E4E">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szCs w:val="24"/>
              </w:rPr>
              <w:t>总体技术参数对招标文件的满足程度、响应程度（所有投标的相关产品的性能参数一律以原厂商网站或厂家技术手册、标牌、检测报告为标准），注明“★”为重要性能参数，完全符合参数要求得</w:t>
            </w:r>
            <w:r>
              <w:rPr>
                <w:rFonts w:hint="eastAsia" w:asciiTheme="minorEastAsia" w:hAnsiTheme="minorEastAsia" w:eastAsiaTheme="minorEastAsia" w:cstheme="minorEastAsia"/>
                <w:sz w:val="24"/>
                <w:szCs w:val="24"/>
                <w:lang w:val="en-US" w:eastAsia="zh-CN"/>
              </w:rPr>
              <w:t>32</w:t>
            </w:r>
            <w:r>
              <w:rPr>
                <w:rFonts w:hint="eastAsia" w:asciiTheme="minorEastAsia" w:hAnsiTheme="minorEastAsia" w:eastAsiaTheme="minorEastAsia" w:cstheme="minorEastAsia"/>
                <w:sz w:val="24"/>
                <w:szCs w:val="24"/>
              </w:rPr>
              <w:t>分</w:t>
            </w:r>
            <w:r>
              <w:rPr>
                <w:rFonts w:hint="eastAsia" w:asciiTheme="minorEastAsia" w:hAnsiTheme="minorEastAsia" w:eastAsiaTheme="minorEastAsia" w:cstheme="minorEastAsia"/>
                <w:color w:val="0000FF"/>
                <w:sz w:val="24"/>
                <w:szCs w:val="24"/>
              </w:rPr>
              <w:t>，</w:t>
            </w:r>
            <w:r>
              <w:rPr>
                <w:rFonts w:hint="eastAsia" w:asciiTheme="minorEastAsia" w:hAnsiTheme="minorEastAsia" w:eastAsiaTheme="minorEastAsia" w:cstheme="minorEastAsia"/>
                <w:color w:val="auto"/>
                <w:sz w:val="24"/>
                <w:szCs w:val="24"/>
                <w:lang w:eastAsia="zh-CN"/>
              </w:rPr>
              <w:t>每</w:t>
            </w:r>
            <w:r>
              <w:rPr>
                <w:rFonts w:hint="eastAsia" w:asciiTheme="minorEastAsia" w:hAnsiTheme="minorEastAsia" w:eastAsiaTheme="minorEastAsia" w:cstheme="minorEastAsia"/>
                <w:color w:val="auto"/>
                <w:sz w:val="24"/>
                <w:szCs w:val="24"/>
              </w:rPr>
              <w:t>负偏离</w:t>
            </w:r>
            <w:r>
              <w:rPr>
                <w:rFonts w:hint="eastAsia" w:asciiTheme="minorEastAsia" w:hAnsiTheme="minorEastAsia" w:eastAsiaTheme="minorEastAsia" w:cstheme="minorEastAsia"/>
                <w:color w:val="auto"/>
                <w:sz w:val="24"/>
                <w:szCs w:val="24"/>
                <w:lang w:eastAsia="zh-CN"/>
              </w:rPr>
              <w:t>一</w:t>
            </w:r>
            <w:r>
              <w:rPr>
                <w:rFonts w:hint="eastAsia" w:asciiTheme="minorEastAsia" w:hAnsiTheme="minorEastAsia" w:eastAsiaTheme="minorEastAsia" w:cstheme="minorEastAsia"/>
                <w:color w:val="auto"/>
                <w:sz w:val="24"/>
                <w:szCs w:val="24"/>
              </w:rPr>
              <w:t>项扣</w:t>
            </w: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rPr>
              <w:t>分</w:t>
            </w:r>
            <w:r>
              <w:rPr>
                <w:rFonts w:hint="eastAsia" w:asciiTheme="minorEastAsia" w:hAnsiTheme="minorEastAsia" w:eastAsiaTheme="minorEastAsia" w:cstheme="minorEastAsia"/>
                <w:color w:val="auto"/>
                <w:sz w:val="24"/>
                <w:szCs w:val="24"/>
                <w:lang w:eastAsia="zh-CN"/>
              </w:rPr>
              <w:t>，扣完为止</w:t>
            </w:r>
            <w:r>
              <w:rPr>
                <w:rFonts w:hint="eastAsia" w:asciiTheme="minorEastAsia" w:hAnsiTheme="minorEastAsia" w:eastAsiaTheme="minorEastAsia" w:cstheme="minorEastAsia"/>
                <w:color w:val="auto"/>
                <w:sz w:val="24"/>
                <w:szCs w:val="24"/>
                <w:highlight w:val="none"/>
                <w:lang w:eastAsia="zh-CN"/>
              </w:rPr>
              <w:t>；</w:t>
            </w:r>
          </w:p>
        </w:tc>
      </w:tr>
      <w:tr w14:paraId="4B09E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jc w:val="center"/>
        </w:trPr>
        <w:tc>
          <w:tcPr>
            <w:tcW w:w="1155" w:type="dxa"/>
            <w:vMerge w:val="continue"/>
            <w:vAlign w:val="center"/>
          </w:tcPr>
          <w:p w14:paraId="00ADF1EA">
            <w:pPr>
              <w:spacing w:after="0"/>
              <w:jc w:val="center"/>
              <w:rPr>
                <w:rFonts w:hint="eastAsia" w:asciiTheme="minorEastAsia" w:hAnsiTheme="minorEastAsia" w:eastAsiaTheme="minorEastAsia" w:cstheme="minorEastAsia"/>
                <w:sz w:val="24"/>
              </w:rPr>
            </w:pPr>
          </w:p>
        </w:tc>
        <w:tc>
          <w:tcPr>
            <w:tcW w:w="1241" w:type="dxa"/>
            <w:shd w:val="clear" w:color="auto" w:fill="auto"/>
            <w:vAlign w:val="center"/>
          </w:tcPr>
          <w:p w14:paraId="25932E26">
            <w:pPr>
              <w:pStyle w:val="6"/>
              <w:ind w:firstLine="0" w:firstLineChars="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包厢餐具</w:t>
            </w:r>
          </w:p>
        </w:tc>
        <w:tc>
          <w:tcPr>
            <w:tcW w:w="952" w:type="dxa"/>
            <w:shd w:val="clear" w:color="auto" w:fill="auto"/>
            <w:vAlign w:val="center"/>
          </w:tcPr>
          <w:p w14:paraId="3B2EDB38">
            <w:pPr>
              <w:spacing w:after="0" w:line="312" w:lineRule="auto"/>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3分</w:t>
            </w:r>
          </w:p>
        </w:tc>
        <w:tc>
          <w:tcPr>
            <w:tcW w:w="6853" w:type="dxa"/>
            <w:shd w:val="clear" w:color="auto" w:fill="auto"/>
            <w:vAlign w:val="top"/>
          </w:tcPr>
          <w:p w14:paraId="7EC0799B">
            <w:pPr>
              <w:pStyle w:val="18"/>
              <w:spacing w:beforeAutospacing="0" w:after="89" w:afterAutospacing="0"/>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包厢餐具须提供具体清晰图片（照片），评标委员会根据陶瓷材质、品质，造型，花纹等进行综合打分：</w:t>
            </w:r>
          </w:p>
          <w:p w14:paraId="4665562B">
            <w:pPr>
              <w:pStyle w:val="18"/>
              <w:spacing w:beforeAutospacing="0" w:after="89" w:afterAutospacing="0"/>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材质好、美观、实用性好、易清洗的得3分；</w:t>
            </w:r>
          </w:p>
          <w:p w14:paraId="20D28C25">
            <w:pPr>
              <w:pStyle w:val="18"/>
              <w:spacing w:beforeAutospacing="0" w:after="89" w:afterAutospacing="0"/>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材质好、较美观、实用性较好、清洗较易的得2分；</w:t>
            </w:r>
          </w:p>
          <w:p w14:paraId="6A415FF7">
            <w:pPr>
              <w:pStyle w:val="18"/>
              <w:spacing w:beforeAutospacing="0" w:after="89" w:afterAutospacing="0"/>
              <w:rPr>
                <w:rFonts w:hint="default" w:asciiTheme="minorEastAsia" w:hAnsiTheme="minorEastAsia" w:eastAsiaTheme="minorEastAsia" w:cstheme="minorEastAsia"/>
                <w:color w:val="000000" w:themeColor="text1"/>
                <w:kern w:val="2"/>
                <w:sz w:val="24"/>
                <w:szCs w:val="18"/>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材质较好、不够美观、实用一般、不易清洗的得1分；</w:t>
            </w:r>
          </w:p>
        </w:tc>
      </w:tr>
      <w:tr w14:paraId="61C4C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4" w:hRule="atLeast"/>
          <w:jc w:val="center"/>
        </w:trPr>
        <w:tc>
          <w:tcPr>
            <w:tcW w:w="1155" w:type="dxa"/>
            <w:vMerge w:val="continue"/>
            <w:vAlign w:val="center"/>
          </w:tcPr>
          <w:p w14:paraId="7D273505">
            <w:pPr>
              <w:spacing w:after="0"/>
              <w:jc w:val="center"/>
              <w:rPr>
                <w:rFonts w:hint="eastAsia" w:asciiTheme="minorEastAsia" w:hAnsiTheme="minorEastAsia" w:eastAsiaTheme="minorEastAsia" w:cstheme="minorEastAsia"/>
                <w:sz w:val="24"/>
              </w:rPr>
            </w:pPr>
          </w:p>
        </w:tc>
        <w:tc>
          <w:tcPr>
            <w:tcW w:w="1241" w:type="dxa"/>
            <w:vAlign w:val="center"/>
          </w:tcPr>
          <w:p w14:paraId="44DE162A">
            <w:pPr>
              <w:pStyle w:val="6"/>
              <w:ind w:firstLine="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kern w:val="2"/>
                <w:sz w:val="24"/>
                <w:szCs w:val="24"/>
                <w:lang w:val="en-US" w:eastAsia="zh-CN" w:bidi="ar-SA"/>
              </w:rPr>
              <w:t>整体实施方案</w:t>
            </w:r>
          </w:p>
        </w:tc>
        <w:tc>
          <w:tcPr>
            <w:tcW w:w="952" w:type="dxa"/>
            <w:vAlign w:val="center"/>
          </w:tcPr>
          <w:p w14:paraId="6FA5106E">
            <w:pPr>
              <w:spacing w:after="0" w:line="312" w:lineRule="auto"/>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3分</w:t>
            </w:r>
          </w:p>
        </w:tc>
        <w:tc>
          <w:tcPr>
            <w:tcW w:w="6853" w:type="dxa"/>
          </w:tcPr>
          <w:p w14:paraId="0C3F5042">
            <w:pPr>
              <w:spacing w:after="0"/>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根据针对本项目的实施方案（包括生产、包装、运输、</w:t>
            </w:r>
            <w:r>
              <w:rPr>
                <w:rFonts w:hint="eastAsia" w:asciiTheme="minorEastAsia" w:hAnsiTheme="minorEastAsia" w:eastAsiaTheme="minorEastAsia" w:cstheme="minorEastAsia"/>
                <w:color w:val="000000" w:themeColor="text1"/>
                <w:sz w:val="24"/>
                <w:lang w:eastAsia="zh-CN"/>
                <w14:textFill>
                  <w14:solidFill>
                    <w14:schemeClr w14:val="tx1"/>
                  </w14:solidFill>
                </w14:textFill>
              </w:rPr>
              <w:t>安装</w:t>
            </w:r>
            <w:r>
              <w:rPr>
                <w:rFonts w:hint="eastAsia" w:asciiTheme="minorEastAsia" w:hAnsiTheme="minorEastAsia" w:eastAsiaTheme="minorEastAsia" w:cstheme="minorEastAsia"/>
                <w:color w:val="000000" w:themeColor="text1"/>
                <w:sz w:val="24"/>
                <w14:textFill>
                  <w14:solidFill>
                    <w14:schemeClr w14:val="tx1"/>
                  </w14:solidFill>
                </w14:textFill>
              </w:rPr>
              <w:t>及验收方案等），由评委根据投标人提供的方案完整、科学、合理、可行、切合项目实际等进行</w:t>
            </w:r>
            <w:r>
              <w:rPr>
                <w:rFonts w:hint="eastAsia" w:asciiTheme="minorEastAsia" w:hAnsiTheme="minorEastAsia" w:eastAsiaTheme="minorEastAsia" w:cstheme="minorEastAsia"/>
                <w:color w:val="000000" w:themeColor="text1"/>
                <w:sz w:val="24"/>
                <w:lang w:eastAsia="zh-CN"/>
                <w14:textFill>
                  <w14:solidFill>
                    <w14:schemeClr w14:val="tx1"/>
                  </w14:solidFill>
                </w14:textFill>
              </w:rPr>
              <w:t>综合</w:t>
            </w:r>
            <w:r>
              <w:rPr>
                <w:rFonts w:hint="eastAsia" w:asciiTheme="minorEastAsia" w:hAnsiTheme="minorEastAsia" w:eastAsiaTheme="minorEastAsia" w:cstheme="minorEastAsia"/>
                <w:color w:val="000000" w:themeColor="text1"/>
                <w:sz w:val="24"/>
                <w14:textFill>
                  <w14:solidFill>
                    <w14:schemeClr w14:val="tx1"/>
                  </w14:solidFill>
                </w14:textFill>
              </w:rPr>
              <w:t>打分，</w:t>
            </w:r>
          </w:p>
          <w:p w14:paraId="04FAF537">
            <w:pPr>
              <w:spacing w:after="0"/>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lang w:eastAsia="zh-CN"/>
                <w14:textFill>
                  <w14:solidFill>
                    <w14:schemeClr w14:val="tx1"/>
                  </w14:solidFill>
                </w14:textFill>
              </w:rPr>
              <w:t>方案科学、合理可行性强的得</w:t>
            </w: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3分；</w:t>
            </w:r>
          </w:p>
          <w:p w14:paraId="4D5095AC">
            <w:pPr>
              <w:pStyle w:val="18"/>
              <w:spacing w:after="0" w:afterAutospacing="0"/>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lang w:eastAsia="zh-CN"/>
                <w14:textFill>
                  <w14:solidFill>
                    <w14:schemeClr w14:val="tx1"/>
                  </w14:solidFill>
                </w14:textFill>
              </w:rPr>
              <w:t>方案科学性、合理性及可行性欠佳的得</w:t>
            </w: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2分；</w:t>
            </w:r>
          </w:p>
          <w:p w14:paraId="71B4E9DE">
            <w:pPr>
              <w:pStyle w:val="18"/>
              <w:spacing w:beforeAutospacing="0" w:after="89" w:afterAutospacing="0"/>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lang w:eastAsia="zh-CN"/>
                <w14:textFill>
                  <w14:solidFill>
                    <w14:schemeClr w14:val="tx1"/>
                  </w14:solidFill>
                </w14:textFill>
              </w:rPr>
              <w:t>方案不科学、不合理及可行性差的得</w:t>
            </w: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1分；</w:t>
            </w:r>
          </w:p>
          <w:p w14:paraId="0366EFD0">
            <w:pPr>
              <w:pStyle w:val="18"/>
              <w:spacing w:beforeAutospacing="0" w:after="89" w:afterAutospacing="0"/>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不提供的不得分。</w:t>
            </w:r>
          </w:p>
        </w:tc>
      </w:tr>
      <w:tr w14:paraId="76E14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1" w:hRule="atLeast"/>
          <w:jc w:val="center"/>
        </w:trPr>
        <w:tc>
          <w:tcPr>
            <w:tcW w:w="1155" w:type="dxa"/>
            <w:vMerge w:val="continue"/>
            <w:vAlign w:val="center"/>
          </w:tcPr>
          <w:p w14:paraId="30162030">
            <w:pPr>
              <w:spacing w:after="0"/>
              <w:jc w:val="center"/>
              <w:rPr>
                <w:rFonts w:hint="eastAsia" w:asciiTheme="minorEastAsia" w:hAnsiTheme="minorEastAsia" w:eastAsiaTheme="minorEastAsia" w:cstheme="minorEastAsia"/>
                <w:sz w:val="24"/>
              </w:rPr>
            </w:pPr>
          </w:p>
        </w:tc>
        <w:tc>
          <w:tcPr>
            <w:tcW w:w="1241" w:type="dxa"/>
            <w:vAlign w:val="center"/>
          </w:tcPr>
          <w:p w14:paraId="3C0D2517">
            <w:pPr>
              <w:pStyle w:val="6"/>
              <w:ind w:firstLine="0" w:firstLineChars="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质量保障措施</w:t>
            </w:r>
          </w:p>
        </w:tc>
        <w:tc>
          <w:tcPr>
            <w:tcW w:w="952" w:type="dxa"/>
            <w:vAlign w:val="center"/>
          </w:tcPr>
          <w:p w14:paraId="59BC6EC3">
            <w:pPr>
              <w:spacing w:after="0" w:line="312" w:lineRule="auto"/>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3分</w:t>
            </w:r>
          </w:p>
        </w:tc>
        <w:tc>
          <w:tcPr>
            <w:tcW w:w="6853" w:type="dxa"/>
            <w:vAlign w:val="top"/>
          </w:tcPr>
          <w:p w14:paraId="7D1BBFA8">
            <w:pPr>
              <w:spacing w:after="0"/>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根据投标供应商是否有严密的质量监控措施，质量管理制度是否齐全，责任落实是否到位，由评委根据投标人提供的措施方案合理、可行、全面、切合项目实际等进行</w:t>
            </w:r>
            <w:r>
              <w:rPr>
                <w:rFonts w:hint="eastAsia" w:asciiTheme="minorEastAsia" w:hAnsiTheme="minorEastAsia" w:eastAsiaTheme="minorEastAsia" w:cstheme="minorEastAsia"/>
                <w:color w:val="000000" w:themeColor="text1"/>
                <w:sz w:val="24"/>
                <w:lang w:eastAsia="zh-CN"/>
                <w14:textFill>
                  <w14:solidFill>
                    <w14:schemeClr w14:val="tx1"/>
                  </w14:solidFill>
                </w14:textFill>
              </w:rPr>
              <w:t>综合</w:t>
            </w:r>
            <w:r>
              <w:rPr>
                <w:rFonts w:hint="eastAsia" w:asciiTheme="minorEastAsia" w:hAnsiTheme="minorEastAsia" w:eastAsiaTheme="minorEastAsia" w:cstheme="minorEastAsia"/>
                <w:color w:val="000000" w:themeColor="text1"/>
                <w:sz w:val="24"/>
                <w14:textFill>
                  <w14:solidFill>
                    <w14:schemeClr w14:val="tx1"/>
                  </w14:solidFill>
                </w14:textFill>
              </w:rPr>
              <w:t>打分，</w:t>
            </w:r>
          </w:p>
          <w:p w14:paraId="2823843C">
            <w:pPr>
              <w:spacing w:after="0"/>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lang w:eastAsia="zh-CN"/>
                <w14:textFill>
                  <w14:solidFill>
                    <w14:schemeClr w14:val="tx1"/>
                  </w14:solidFill>
                </w14:textFill>
              </w:rPr>
              <w:t>方案科学、合理可行性强的得</w:t>
            </w: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3分；</w:t>
            </w:r>
          </w:p>
          <w:p w14:paraId="19ACE191">
            <w:pPr>
              <w:pStyle w:val="18"/>
              <w:spacing w:after="0" w:afterAutospacing="0"/>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lang w:eastAsia="zh-CN"/>
                <w14:textFill>
                  <w14:solidFill>
                    <w14:schemeClr w14:val="tx1"/>
                  </w14:solidFill>
                </w14:textFill>
              </w:rPr>
              <w:t>方案科学性、合理性及可行性欠佳的得</w:t>
            </w: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2分；</w:t>
            </w:r>
          </w:p>
          <w:p w14:paraId="57CD7944">
            <w:pPr>
              <w:pStyle w:val="2"/>
              <w:spacing w:before="46" w:beforeAutospacing="0"/>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lang w:eastAsia="zh-CN"/>
                <w14:textFill>
                  <w14:solidFill>
                    <w14:schemeClr w14:val="tx1"/>
                  </w14:solidFill>
                </w14:textFill>
              </w:rPr>
              <w:t>方案不科学、不合理及可行性差的得</w:t>
            </w: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1分；</w:t>
            </w:r>
          </w:p>
          <w:p w14:paraId="04C6F6C1">
            <w:pPr>
              <w:rPr>
                <w:rFonts w:hint="eastAsia"/>
                <w:lang w:val="en-US" w:eastAsia="zh-CN"/>
              </w:rPr>
            </w:pP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不提供的不得分。</w:t>
            </w:r>
          </w:p>
        </w:tc>
      </w:tr>
      <w:tr w14:paraId="0F06A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6" w:hRule="atLeast"/>
          <w:jc w:val="center"/>
        </w:trPr>
        <w:tc>
          <w:tcPr>
            <w:tcW w:w="1155" w:type="dxa"/>
            <w:vMerge w:val="continue"/>
            <w:vAlign w:val="center"/>
          </w:tcPr>
          <w:p w14:paraId="389E0A0E">
            <w:pPr>
              <w:spacing w:after="0"/>
              <w:jc w:val="center"/>
              <w:rPr>
                <w:rFonts w:hint="eastAsia" w:asciiTheme="minorEastAsia" w:hAnsiTheme="minorEastAsia" w:eastAsiaTheme="minorEastAsia" w:cstheme="minorEastAsia"/>
                <w:sz w:val="24"/>
              </w:rPr>
            </w:pPr>
          </w:p>
        </w:tc>
        <w:tc>
          <w:tcPr>
            <w:tcW w:w="1241" w:type="dxa"/>
            <w:vAlign w:val="center"/>
          </w:tcPr>
          <w:p w14:paraId="221C190E">
            <w:pPr>
              <w:pStyle w:val="6"/>
              <w:ind w:firstLine="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培训方案</w:t>
            </w:r>
          </w:p>
        </w:tc>
        <w:tc>
          <w:tcPr>
            <w:tcW w:w="952" w:type="dxa"/>
            <w:vAlign w:val="center"/>
          </w:tcPr>
          <w:p w14:paraId="07CF4CE4">
            <w:pPr>
              <w:spacing w:after="0" w:line="312" w:lineRule="auto"/>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3分</w:t>
            </w:r>
          </w:p>
        </w:tc>
        <w:tc>
          <w:tcPr>
            <w:tcW w:w="6853" w:type="dxa"/>
          </w:tcPr>
          <w:p w14:paraId="22155EAA">
            <w:pPr>
              <w:spacing w:after="0" w:afterAutospacing="0"/>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根据供应商提供的培训方案（包括使用培训，养护维修培训）进行评价打分：</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1、培训方案科学、全面，培训流程完善的得</w:t>
            </w:r>
            <w:r>
              <w:rPr>
                <w:rFonts w:hint="eastAsia" w:ascii="宋体" w:hAnsi="宋体" w:cs="宋体"/>
                <w:i w:val="0"/>
                <w:iCs w:val="0"/>
                <w:color w:val="000000" w:themeColor="text1"/>
                <w:kern w:val="0"/>
                <w:sz w:val="24"/>
                <w:szCs w:val="24"/>
                <w:u w:val="none"/>
                <w:lang w:val="en-US" w:eastAsia="zh-CN" w:bidi="ar"/>
                <w14:textFill>
                  <w14:solidFill>
                    <w14:schemeClr w14:val="tx1"/>
                  </w14:solidFill>
                </w14:textFill>
              </w:rPr>
              <w:t>3</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分；</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2、培训方案一般，培训流程相对完善的得</w:t>
            </w:r>
            <w:r>
              <w:rPr>
                <w:rFonts w:hint="eastAsia" w:ascii="宋体" w:hAnsi="宋体" w:cs="宋体"/>
                <w:i w:val="0"/>
                <w:iCs w:val="0"/>
                <w:color w:val="000000" w:themeColor="text1"/>
                <w:kern w:val="0"/>
                <w:sz w:val="24"/>
                <w:szCs w:val="24"/>
                <w:u w:val="none"/>
                <w:lang w:val="en-US" w:eastAsia="zh-CN" w:bidi="ar"/>
                <w14:textFill>
                  <w14:solidFill>
                    <w14:schemeClr w14:val="tx1"/>
                  </w14:solidFill>
                </w14:textFill>
              </w:rPr>
              <w:t>2</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分；</w:t>
            </w:r>
          </w:p>
          <w:p w14:paraId="1303489C">
            <w:pPr>
              <w:spacing w:beforeAutospacing="0"/>
              <w:rPr>
                <w:rFonts w:hint="eastAsia"/>
                <w:lang w:val="en-US" w:eastAsia="zh-CN"/>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3、培训方案粗糙，培训流程有欠缺的得1分；</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培训方案未提供的不得分。</w:t>
            </w: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不提供的不得分。</w:t>
            </w:r>
          </w:p>
        </w:tc>
      </w:tr>
      <w:tr w14:paraId="526CA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6" w:hRule="atLeast"/>
          <w:jc w:val="center"/>
        </w:trPr>
        <w:tc>
          <w:tcPr>
            <w:tcW w:w="1155" w:type="dxa"/>
            <w:vMerge w:val="continue"/>
            <w:vAlign w:val="center"/>
          </w:tcPr>
          <w:p w14:paraId="45276D4E">
            <w:pPr>
              <w:spacing w:after="0"/>
              <w:jc w:val="center"/>
              <w:rPr>
                <w:rFonts w:hint="eastAsia" w:asciiTheme="minorEastAsia" w:hAnsiTheme="minorEastAsia" w:eastAsiaTheme="minorEastAsia" w:cstheme="minorEastAsia"/>
                <w:sz w:val="24"/>
              </w:rPr>
            </w:pPr>
          </w:p>
        </w:tc>
        <w:tc>
          <w:tcPr>
            <w:tcW w:w="1241" w:type="dxa"/>
            <w:vAlign w:val="center"/>
          </w:tcPr>
          <w:p w14:paraId="72B75460">
            <w:pPr>
              <w:pStyle w:val="6"/>
              <w:ind w:firstLine="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平面布置方案</w:t>
            </w:r>
          </w:p>
        </w:tc>
        <w:tc>
          <w:tcPr>
            <w:tcW w:w="952" w:type="dxa"/>
            <w:vAlign w:val="center"/>
          </w:tcPr>
          <w:p w14:paraId="634AB815">
            <w:pPr>
              <w:spacing w:after="0" w:line="312" w:lineRule="auto"/>
              <w:jc w:val="center"/>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2分</w:t>
            </w:r>
          </w:p>
        </w:tc>
        <w:tc>
          <w:tcPr>
            <w:tcW w:w="6853" w:type="dxa"/>
          </w:tcPr>
          <w:p w14:paraId="03B7E008">
            <w:pPr>
              <w:spacing w:beforeAutospacing="0"/>
              <w:rPr>
                <w:rFonts w:hint="eastAsia" w:ascii="宋体" w:hAnsi="宋体" w:cs="宋体"/>
                <w:i w:val="0"/>
                <w:iCs w:val="0"/>
                <w:color w:val="auto"/>
                <w:kern w:val="0"/>
                <w:sz w:val="24"/>
                <w:szCs w:val="24"/>
                <w:u w:val="none"/>
                <w:lang w:val="en-US" w:eastAsia="zh-CN" w:bidi="ar"/>
              </w:rPr>
            </w:pPr>
            <w:r>
              <w:rPr>
                <w:rFonts w:hint="eastAsia" w:ascii="宋体" w:hAnsi="宋体" w:cs="宋体"/>
                <w:i w:val="0"/>
                <w:iCs w:val="0"/>
                <w:color w:val="auto"/>
                <w:kern w:val="0"/>
                <w:sz w:val="24"/>
                <w:szCs w:val="24"/>
                <w:u w:val="none"/>
                <w:lang w:val="en-US" w:eastAsia="zh-CN" w:bidi="ar"/>
              </w:rPr>
              <w:t>根据供应商的平面布置方案进行综合打分：</w:t>
            </w:r>
          </w:p>
          <w:p w14:paraId="04F638B4">
            <w:pPr>
              <w:numPr>
                <w:ilvl w:val="0"/>
                <w:numId w:val="5"/>
              </w:numPr>
              <w:spacing w:beforeAutospacing="0"/>
              <w:rPr>
                <w:rFonts w:hint="eastAsia" w:ascii="宋体" w:hAnsi="宋体" w:cs="宋体"/>
                <w:i w:val="0"/>
                <w:iCs w:val="0"/>
                <w:color w:val="auto"/>
                <w:kern w:val="0"/>
                <w:sz w:val="24"/>
                <w:szCs w:val="24"/>
                <w:u w:val="none"/>
                <w:lang w:val="en-US" w:eastAsia="zh-CN" w:bidi="ar"/>
              </w:rPr>
            </w:pPr>
            <w:r>
              <w:rPr>
                <w:rFonts w:hint="eastAsia" w:ascii="宋体" w:hAnsi="宋体" w:cs="宋体"/>
                <w:i w:val="0"/>
                <w:iCs w:val="0"/>
                <w:color w:val="auto"/>
                <w:kern w:val="0"/>
                <w:sz w:val="24"/>
                <w:szCs w:val="24"/>
                <w:u w:val="none"/>
                <w:lang w:val="en-US" w:eastAsia="zh-CN" w:bidi="ar"/>
              </w:rPr>
              <w:t>方案布置科学、合理，对实现厨房功能提高效率有积极作用的得2分；</w:t>
            </w:r>
          </w:p>
          <w:p w14:paraId="25F73D7B">
            <w:pPr>
              <w:numPr>
                <w:ilvl w:val="0"/>
                <w:numId w:val="5"/>
              </w:numPr>
              <w:spacing w:beforeAutospacing="0"/>
              <w:rPr>
                <w:rFonts w:hint="default" w:ascii="宋体" w:hAnsi="宋体" w:cs="宋体"/>
                <w:i w:val="0"/>
                <w:iCs w:val="0"/>
                <w:color w:val="auto"/>
                <w:kern w:val="0"/>
                <w:sz w:val="24"/>
                <w:szCs w:val="24"/>
                <w:u w:val="none"/>
                <w:lang w:val="en-US" w:eastAsia="zh-CN" w:bidi="ar"/>
              </w:rPr>
            </w:pPr>
            <w:r>
              <w:rPr>
                <w:rFonts w:hint="eastAsia" w:ascii="宋体" w:hAnsi="宋体" w:cs="宋体"/>
                <w:i w:val="0"/>
                <w:iCs w:val="0"/>
                <w:color w:val="auto"/>
                <w:kern w:val="0"/>
                <w:sz w:val="24"/>
                <w:szCs w:val="24"/>
                <w:u w:val="none"/>
                <w:lang w:val="en-US" w:eastAsia="zh-CN" w:bidi="ar"/>
              </w:rPr>
              <w:t>方案布置较科学、较合理，对实现厨房功能提高效率有一定作用的得1分；</w:t>
            </w:r>
          </w:p>
          <w:p w14:paraId="0230DB19">
            <w:pPr>
              <w:numPr>
                <w:ilvl w:val="0"/>
                <w:numId w:val="5"/>
              </w:numPr>
              <w:spacing w:beforeAutospacing="0"/>
              <w:rPr>
                <w:rFonts w:hint="default" w:ascii="宋体" w:hAnsi="宋体" w:cs="宋体"/>
                <w:i w:val="0"/>
                <w:iCs w:val="0"/>
                <w:color w:val="auto"/>
                <w:kern w:val="0"/>
                <w:sz w:val="24"/>
                <w:szCs w:val="24"/>
                <w:u w:val="none"/>
                <w:lang w:val="en-US" w:eastAsia="zh-CN" w:bidi="ar"/>
              </w:rPr>
            </w:pPr>
            <w:r>
              <w:rPr>
                <w:rFonts w:hint="eastAsia" w:ascii="宋体" w:hAnsi="宋体" w:cs="宋体"/>
                <w:i w:val="0"/>
                <w:iCs w:val="0"/>
                <w:color w:val="auto"/>
                <w:kern w:val="0"/>
                <w:sz w:val="24"/>
                <w:szCs w:val="24"/>
                <w:u w:val="none"/>
                <w:lang w:val="en-US" w:eastAsia="zh-CN" w:bidi="ar"/>
              </w:rPr>
              <w:t>方案布置欠科学、欠合理，对实现厨房功能提高效率没有作用的得0.5分；</w:t>
            </w:r>
          </w:p>
        </w:tc>
      </w:tr>
      <w:tr w14:paraId="501FB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4" w:hRule="atLeast"/>
          <w:jc w:val="center"/>
        </w:trPr>
        <w:tc>
          <w:tcPr>
            <w:tcW w:w="1155" w:type="dxa"/>
            <w:vMerge w:val="restart"/>
            <w:vAlign w:val="center"/>
          </w:tcPr>
          <w:p w14:paraId="69431F97">
            <w:pPr>
              <w:spacing w:after="0" w:line="312" w:lineRule="auto"/>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商务</w:t>
            </w:r>
          </w:p>
          <w:p w14:paraId="4FDD15B4">
            <w:pPr>
              <w:spacing w:after="0" w:line="312" w:lineRule="auto"/>
              <w:jc w:val="center"/>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val="en-US" w:eastAsia="zh-CN"/>
              </w:rPr>
              <w:t>（14</w:t>
            </w:r>
            <w:r>
              <w:rPr>
                <w:rFonts w:hint="eastAsia" w:asciiTheme="minorEastAsia" w:hAnsiTheme="minorEastAsia" w:eastAsiaTheme="minorEastAsia" w:cstheme="minorEastAsia"/>
                <w:sz w:val="24"/>
              </w:rPr>
              <w:t>分</w:t>
            </w:r>
            <w:r>
              <w:rPr>
                <w:rFonts w:hint="eastAsia" w:asciiTheme="minorEastAsia" w:hAnsiTheme="minorEastAsia" w:eastAsiaTheme="minorEastAsia" w:cstheme="minorEastAsia"/>
                <w:sz w:val="24"/>
                <w:lang w:eastAsia="zh-CN"/>
              </w:rPr>
              <w:t>）</w:t>
            </w:r>
          </w:p>
        </w:tc>
        <w:tc>
          <w:tcPr>
            <w:tcW w:w="1241" w:type="dxa"/>
            <w:vAlign w:val="center"/>
          </w:tcPr>
          <w:p w14:paraId="71B2E00F">
            <w:pPr>
              <w:spacing w:after="0" w:line="312" w:lineRule="auto"/>
              <w:jc w:val="center"/>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企业证书（</w:t>
            </w:r>
            <w:r>
              <w:rPr>
                <w:rFonts w:hint="eastAsia" w:asciiTheme="minorEastAsia" w:hAnsiTheme="minorEastAsia" w:eastAsiaTheme="minorEastAsia" w:cstheme="minorEastAsia"/>
                <w:sz w:val="24"/>
                <w:lang w:val="en-US" w:eastAsia="zh-CN"/>
              </w:rPr>
              <w:t>3</w:t>
            </w:r>
            <w:r>
              <w:rPr>
                <w:rFonts w:hint="eastAsia" w:asciiTheme="minorEastAsia" w:hAnsiTheme="minorEastAsia" w:eastAsiaTheme="minorEastAsia" w:cstheme="minorEastAsia"/>
                <w:sz w:val="24"/>
              </w:rPr>
              <w:t>分</w:t>
            </w:r>
            <w:r>
              <w:rPr>
                <w:rFonts w:hint="eastAsia" w:asciiTheme="minorEastAsia" w:hAnsiTheme="minorEastAsia" w:eastAsiaTheme="minorEastAsia" w:cstheme="minorEastAsia"/>
                <w:sz w:val="24"/>
                <w:lang w:eastAsia="zh-CN"/>
              </w:rPr>
              <w:t>）</w:t>
            </w:r>
          </w:p>
        </w:tc>
        <w:tc>
          <w:tcPr>
            <w:tcW w:w="952" w:type="dxa"/>
            <w:vAlign w:val="center"/>
          </w:tcPr>
          <w:p w14:paraId="1186C1B3">
            <w:pPr>
              <w:spacing w:after="0" w:line="312"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分</w:t>
            </w:r>
          </w:p>
        </w:tc>
        <w:tc>
          <w:tcPr>
            <w:tcW w:w="6853" w:type="dxa"/>
            <w:vAlign w:val="center"/>
          </w:tcPr>
          <w:p w14:paraId="7BF65746">
            <w:pPr>
              <w:keepNext w:val="0"/>
              <w:keepLines w:val="0"/>
              <w:pageBreakBefore w:val="0"/>
              <w:widowControl/>
              <w:suppressLineNumbers w:val="0"/>
              <w:kinsoku/>
              <w:wordWrap/>
              <w:overflowPunct/>
              <w:topLinePunct w:val="0"/>
              <w:autoSpaceDE/>
              <w:autoSpaceDN/>
              <w:bidi w:val="0"/>
              <w:spacing w:before="0" w:beforeAutospacing="0" w:after="0" w:afterAutospacing="0" w:line="336" w:lineRule="auto"/>
              <w:ind w:left="0" w:right="0"/>
              <w:jc w:val="left"/>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投标人或投标产品生产企业具有有效的：</w:t>
            </w:r>
          </w:p>
          <w:p w14:paraId="10FBFB2E">
            <w:pPr>
              <w:keepNext w:val="0"/>
              <w:keepLines w:val="0"/>
              <w:pageBreakBefore w:val="0"/>
              <w:widowControl/>
              <w:suppressLineNumbers w:val="0"/>
              <w:kinsoku/>
              <w:wordWrap/>
              <w:overflowPunct/>
              <w:topLinePunct w:val="0"/>
              <w:autoSpaceDE/>
              <w:autoSpaceDN/>
              <w:bidi w:val="0"/>
              <w:spacing w:before="0" w:beforeAutospacing="0" w:after="0" w:afterAutospacing="0" w:line="336" w:lineRule="auto"/>
              <w:ind w:left="0" w:right="0"/>
              <w:jc w:val="left"/>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（1）ISO9000系列质量管理体系认证证书且在有效期内的得</w:t>
            </w:r>
            <w:r>
              <w:rPr>
                <w:rFonts w:hint="eastAsia" w:ascii="宋体" w:hAnsi="宋体" w:cs="宋体"/>
                <w:color w:val="auto"/>
                <w:kern w:val="0"/>
                <w:sz w:val="24"/>
                <w:szCs w:val="24"/>
                <w:lang w:val="en-US" w:eastAsia="zh-CN"/>
              </w:rPr>
              <w:t>1</w:t>
            </w:r>
            <w:r>
              <w:rPr>
                <w:rFonts w:hint="eastAsia" w:ascii="宋体" w:hAnsi="宋体" w:eastAsia="宋体" w:cs="宋体"/>
                <w:color w:val="auto"/>
                <w:kern w:val="0"/>
                <w:sz w:val="24"/>
                <w:szCs w:val="24"/>
                <w:lang w:val="en-US" w:eastAsia="zh-CN"/>
              </w:rPr>
              <w:t>分；</w:t>
            </w:r>
          </w:p>
          <w:p w14:paraId="61FBC0EB">
            <w:pPr>
              <w:keepNext w:val="0"/>
              <w:keepLines w:val="0"/>
              <w:pageBreakBefore w:val="0"/>
              <w:widowControl/>
              <w:suppressLineNumbers w:val="0"/>
              <w:kinsoku/>
              <w:wordWrap/>
              <w:overflowPunct/>
              <w:topLinePunct w:val="0"/>
              <w:autoSpaceDE/>
              <w:autoSpaceDN/>
              <w:bidi w:val="0"/>
              <w:spacing w:before="0" w:beforeAutospacing="0" w:after="0" w:afterAutospacing="0" w:line="336" w:lineRule="auto"/>
              <w:ind w:left="0" w:right="0"/>
              <w:jc w:val="left"/>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（2）环境管理体系ISO14001认证证书且在有效期内的得</w:t>
            </w:r>
            <w:r>
              <w:rPr>
                <w:rFonts w:hint="eastAsia" w:ascii="宋体" w:hAnsi="宋体" w:cs="宋体"/>
                <w:color w:val="auto"/>
                <w:kern w:val="0"/>
                <w:sz w:val="24"/>
                <w:szCs w:val="24"/>
                <w:lang w:val="en-US" w:eastAsia="zh-CN"/>
              </w:rPr>
              <w:t>1</w:t>
            </w:r>
            <w:r>
              <w:rPr>
                <w:rFonts w:hint="eastAsia" w:ascii="宋体" w:hAnsi="宋体" w:eastAsia="宋体" w:cs="宋体"/>
                <w:color w:val="auto"/>
                <w:kern w:val="0"/>
                <w:sz w:val="24"/>
                <w:szCs w:val="24"/>
                <w:lang w:val="en-US" w:eastAsia="zh-CN"/>
              </w:rPr>
              <w:t>分；</w:t>
            </w:r>
          </w:p>
          <w:p w14:paraId="6F8408A6">
            <w:pPr>
              <w:keepNext w:val="0"/>
              <w:keepLines w:val="0"/>
              <w:pageBreakBefore w:val="0"/>
              <w:widowControl/>
              <w:suppressLineNumbers w:val="0"/>
              <w:kinsoku/>
              <w:wordWrap/>
              <w:overflowPunct/>
              <w:topLinePunct w:val="0"/>
              <w:autoSpaceDE/>
              <w:autoSpaceDN/>
              <w:bidi w:val="0"/>
              <w:spacing w:before="0" w:beforeAutospacing="0" w:after="0" w:afterAutospacing="0" w:line="336" w:lineRule="auto"/>
              <w:ind w:left="0" w:right="0"/>
              <w:jc w:val="left"/>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（3）职业健康安全管理体系ISO45001认证证书且在有效期内的得</w:t>
            </w:r>
            <w:r>
              <w:rPr>
                <w:rFonts w:hint="eastAsia" w:ascii="宋体" w:hAnsi="宋体" w:cs="宋体"/>
                <w:color w:val="auto"/>
                <w:kern w:val="0"/>
                <w:sz w:val="24"/>
                <w:szCs w:val="24"/>
                <w:lang w:val="en-US" w:eastAsia="zh-CN"/>
              </w:rPr>
              <w:t>1</w:t>
            </w:r>
            <w:r>
              <w:rPr>
                <w:rFonts w:hint="eastAsia" w:ascii="宋体" w:hAnsi="宋体" w:eastAsia="宋体" w:cs="宋体"/>
                <w:color w:val="auto"/>
                <w:kern w:val="0"/>
                <w:sz w:val="24"/>
                <w:szCs w:val="24"/>
                <w:lang w:val="en-US" w:eastAsia="zh-CN"/>
              </w:rPr>
              <w:t>分。</w:t>
            </w:r>
          </w:p>
          <w:p w14:paraId="73320486">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Theme="minorEastAsia" w:hAnsiTheme="minorEastAsia" w:eastAsiaTheme="minorEastAsia" w:cstheme="minorEastAsia"/>
                <w:sz w:val="24"/>
              </w:rPr>
            </w:pPr>
            <w:r>
              <w:rPr>
                <w:rFonts w:hint="eastAsia" w:ascii="宋体" w:hAnsi="宋体" w:eastAsia="宋体" w:cs="宋体"/>
                <w:color w:val="auto"/>
                <w:kern w:val="0"/>
                <w:sz w:val="24"/>
                <w:szCs w:val="24"/>
                <w:lang w:val="en-US" w:eastAsia="zh-CN"/>
              </w:rPr>
              <w:t>注:需提供有效的相关证书的扫描件（证书未提供或不在有效期内的不得分）</w:t>
            </w:r>
            <w:r>
              <w:rPr>
                <w:rFonts w:hint="eastAsia" w:asciiTheme="minorEastAsia" w:hAnsiTheme="minorEastAsia" w:eastAsiaTheme="minorEastAsia" w:cstheme="minorEastAsia"/>
                <w:sz w:val="24"/>
              </w:rPr>
              <w:t>。</w:t>
            </w:r>
          </w:p>
        </w:tc>
      </w:tr>
      <w:tr w14:paraId="1F0EE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5" w:hRule="atLeast"/>
          <w:jc w:val="center"/>
        </w:trPr>
        <w:tc>
          <w:tcPr>
            <w:tcW w:w="1155" w:type="dxa"/>
            <w:vMerge w:val="continue"/>
            <w:vAlign w:val="center"/>
          </w:tcPr>
          <w:p w14:paraId="558C8934">
            <w:pPr>
              <w:spacing w:after="0" w:line="312" w:lineRule="auto"/>
              <w:jc w:val="center"/>
              <w:rPr>
                <w:rFonts w:hint="eastAsia" w:asciiTheme="minorEastAsia" w:hAnsiTheme="minorEastAsia" w:eastAsiaTheme="minorEastAsia" w:cstheme="minorEastAsia"/>
                <w:sz w:val="24"/>
              </w:rPr>
            </w:pPr>
          </w:p>
        </w:tc>
        <w:tc>
          <w:tcPr>
            <w:tcW w:w="1241" w:type="dxa"/>
            <w:vAlign w:val="center"/>
          </w:tcPr>
          <w:p w14:paraId="0C9B1310">
            <w:pPr>
              <w:spacing w:after="0" w:line="312" w:lineRule="auto"/>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业绩</w:t>
            </w:r>
          </w:p>
          <w:p w14:paraId="7EE1A32B">
            <w:pPr>
              <w:spacing w:after="0" w:line="312" w:lineRule="auto"/>
              <w:jc w:val="center"/>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w:t>
            </w:r>
            <w:r>
              <w:rPr>
                <w:rFonts w:hint="eastAsia" w:asciiTheme="minorEastAsia" w:hAnsiTheme="minorEastAsia" w:eastAsiaTheme="minorEastAsia" w:cstheme="minorEastAsia"/>
                <w:sz w:val="24"/>
                <w:lang w:val="en-US" w:eastAsia="zh-CN"/>
              </w:rPr>
              <w:t>4</w:t>
            </w:r>
            <w:r>
              <w:rPr>
                <w:rFonts w:hint="eastAsia" w:asciiTheme="minorEastAsia" w:hAnsiTheme="minorEastAsia" w:eastAsiaTheme="minorEastAsia" w:cstheme="minorEastAsia"/>
                <w:sz w:val="24"/>
              </w:rPr>
              <w:t>分</w:t>
            </w:r>
            <w:r>
              <w:rPr>
                <w:rFonts w:hint="eastAsia" w:asciiTheme="minorEastAsia" w:hAnsiTheme="minorEastAsia" w:eastAsiaTheme="minorEastAsia" w:cstheme="minorEastAsia"/>
                <w:sz w:val="24"/>
                <w:lang w:eastAsia="zh-CN"/>
              </w:rPr>
              <w:t>）</w:t>
            </w:r>
          </w:p>
        </w:tc>
        <w:tc>
          <w:tcPr>
            <w:tcW w:w="952" w:type="dxa"/>
            <w:vAlign w:val="center"/>
          </w:tcPr>
          <w:p w14:paraId="69818407">
            <w:pPr>
              <w:spacing w:after="0" w:line="312"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分</w:t>
            </w:r>
          </w:p>
        </w:tc>
        <w:tc>
          <w:tcPr>
            <w:tcW w:w="6853" w:type="dxa"/>
          </w:tcPr>
          <w:p w14:paraId="02E582CF">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自20</w:t>
            </w:r>
            <w:r>
              <w:rPr>
                <w:rFonts w:hint="eastAsia" w:asciiTheme="minorEastAsia" w:hAnsiTheme="minorEastAsia" w:eastAsiaTheme="minorEastAsia" w:cstheme="minorEastAsia"/>
                <w:sz w:val="24"/>
                <w:lang w:val="en-US" w:eastAsia="zh-CN"/>
              </w:rPr>
              <w:t>21</w:t>
            </w:r>
            <w:r>
              <w:rPr>
                <w:rFonts w:hint="eastAsia" w:asciiTheme="minorEastAsia" w:hAnsiTheme="minorEastAsia" w:eastAsiaTheme="minorEastAsia" w:cstheme="minorEastAsia"/>
                <w:sz w:val="24"/>
              </w:rPr>
              <w:t>年1月1日起至今</w:t>
            </w:r>
            <w:r>
              <w:rPr>
                <w:rFonts w:hint="eastAsia" w:asciiTheme="minorEastAsia" w:hAnsiTheme="minorEastAsia" w:eastAsiaTheme="minorEastAsia" w:cstheme="minorEastAsia"/>
                <w:sz w:val="24"/>
                <w:lang w:val="en-US" w:eastAsia="zh-CN"/>
              </w:rPr>
              <w:t>与政府单位</w:t>
            </w:r>
            <w:r>
              <w:rPr>
                <w:rFonts w:hint="eastAsia" w:asciiTheme="minorEastAsia" w:hAnsiTheme="minorEastAsia" w:eastAsiaTheme="minorEastAsia" w:cstheme="minorEastAsia"/>
                <w:sz w:val="24"/>
              </w:rPr>
              <w:t>签订的</w:t>
            </w:r>
            <w:r>
              <w:rPr>
                <w:rFonts w:hint="eastAsia" w:asciiTheme="minorEastAsia" w:hAnsiTheme="minorEastAsia" w:eastAsiaTheme="minorEastAsia" w:cstheme="minorEastAsia"/>
                <w:sz w:val="24"/>
                <w:lang w:val="en-US" w:eastAsia="zh-CN"/>
              </w:rPr>
              <w:t>类似项目业绩</w:t>
            </w:r>
            <w:r>
              <w:rPr>
                <w:rFonts w:hint="eastAsia" w:asciiTheme="minorEastAsia" w:hAnsiTheme="minorEastAsia" w:eastAsiaTheme="minorEastAsia" w:cstheme="minorEastAsia"/>
                <w:sz w:val="24"/>
              </w:rPr>
              <w:t>：每个得1分。本项合计最多得</w:t>
            </w:r>
            <w:r>
              <w:rPr>
                <w:rFonts w:hint="eastAsia" w:asciiTheme="minorEastAsia" w:hAnsiTheme="minorEastAsia" w:eastAsiaTheme="minorEastAsia" w:cstheme="minorEastAsia"/>
                <w:sz w:val="24"/>
                <w:lang w:val="en-US" w:eastAsia="zh-CN"/>
              </w:rPr>
              <w:t>4</w:t>
            </w:r>
            <w:r>
              <w:rPr>
                <w:rFonts w:hint="eastAsia" w:asciiTheme="minorEastAsia" w:hAnsiTheme="minorEastAsia" w:eastAsiaTheme="minorEastAsia" w:cstheme="minorEastAsia"/>
                <w:sz w:val="24"/>
              </w:rPr>
              <w:t>分（</w:t>
            </w:r>
            <w:r>
              <w:rPr>
                <w:rFonts w:hint="eastAsia" w:asciiTheme="minorEastAsia" w:hAnsiTheme="minorEastAsia" w:eastAsiaTheme="minorEastAsia" w:cstheme="minorEastAsia"/>
                <w:b/>
                <w:sz w:val="24"/>
                <w:lang w:val="en-US" w:eastAsia="zh-CN"/>
              </w:rPr>
              <w:t>需提供合同扫描件，否则不得分</w:t>
            </w:r>
            <w:r>
              <w:rPr>
                <w:rFonts w:hint="eastAsia" w:asciiTheme="minorEastAsia" w:hAnsiTheme="minorEastAsia" w:eastAsiaTheme="minorEastAsia" w:cstheme="minorEastAsia"/>
                <w:sz w:val="24"/>
              </w:rPr>
              <w:t>）。</w:t>
            </w:r>
          </w:p>
        </w:tc>
      </w:tr>
      <w:tr w14:paraId="060C8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4" w:hRule="atLeast"/>
          <w:jc w:val="center"/>
        </w:trPr>
        <w:tc>
          <w:tcPr>
            <w:tcW w:w="1155" w:type="dxa"/>
            <w:vMerge w:val="continue"/>
            <w:vAlign w:val="center"/>
          </w:tcPr>
          <w:p w14:paraId="4BC16CD1">
            <w:pPr>
              <w:spacing w:after="0" w:line="312" w:lineRule="auto"/>
              <w:jc w:val="center"/>
              <w:rPr>
                <w:rFonts w:hint="eastAsia" w:asciiTheme="minorEastAsia" w:hAnsiTheme="minorEastAsia" w:eastAsiaTheme="minorEastAsia" w:cstheme="minorEastAsia"/>
                <w:sz w:val="24"/>
              </w:rPr>
            </w:pPr>
          </w:p>
        </w:tc>
        <w:tc>
          <w:tcPr>
            <w:tcW w:w="1241" w:type="dxa"/>
            <w:vMerge w:val="restart"/>
            <w:vAlign w:val="center"/>
          </w:tcPr>
          <w:p w14:paraId="355B2E50">
            <w:pPr>
              <w:spacing w:after="0"/>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rPr>
              <w:t>售后服务</w:t>
            </w:r>
            <w:r>
              <w:rPr>
                <w:rFonts w:hint="eastAsia" w:asciiTheme="minorEastAsia" w:hAnsiTheme="minorEastAsia" w:eastAsiaTheme="minorEastAsia" w:cstheme="minorEastAsia"/>
                <w:sz w:val="24"/>
                <w:lang w:eastAsia="zh-CN"/>
              </w:rPr>
              <w:t>（</w:t>
            </w:r>
            <w:r>
              <w:rPr>
                <w:rFonts w:hint="eastAsia" w:asciiTheme="minorEastAsia" w:hAnsiTheme="minorEastAsia" w:eastAsiaTheme="minorEastAsia" w:cstheme="minorEastAsia"/>
                <w:sz w:val="24"/>
                <w:lang w:val="en-US" w:eastAsia="zh-CN"/>
              </w:rPr>
              <w:t>7</w:t>
            </w:r>
            <w:r>
              <w:rPr>
                <w:rFonts w:hint="eastAsia" w:asciiTheme="minorEastAsia" w:hAnsiTheme="minorEastAsia" w:eastAsiaTheme="minorEastAsia" w:cstheme="minorEastAsia"/>
                <w:sz w:val="24"/>
              </w:rPr>
              <w:t>分</w:t>
            </w:r>
            <w:r>
              <w:rPr>
                <w:rFonts w:hint="eastAsia" w:asciiTheme="minorEastAsia" w:hAnsiTheme="minorEastAsia" w:eastAsiaTheme="minorEastAsia" w:cstheme="minorEastAsia"/>
                <w:sz w:val="24"/>
                <w:lang w:eastAsia="zh-CN"/>
              </w:rPr>
              <w:t>）</w:t>
            </w:r>
          </w:p>
        </w:tc>
        <w:tc>
          <w:tcPr>
            <w:tcW w:w="952" w:type="dxa"/>
            <w:vAlign w:val="center"/>
          </w:tcPr>
          <w:p w14:paraId="4D7055C9">
            <w:pPr>
              <w:spacing w:after="0" w:line="312" w:lineRule="auto"/>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val="en-US" w:eastAsia="zh-CN"/>
              </w:rPr>
              <w:t>2</w:t>
            </w:r>
            <w:r>
              <w:rPr>
                <w:rFonts w:hint="eastAsia" w:asciiTheme="minorEastAsia" w:hAnsiTheme="minorEastAsia" w:eastAsiaTheme="minorEastAsia" w:cstheme="minorEastAsia"/>
                <w:sz w:val="24"/>
              </w:rPr>
              <w:t>分</w:t>
            </w:r>
          </w:p>
        </w:tc>
        <w:tc>
          <w:tcPr>
            <w:tcW w:w="6853" w:type="dxa"/>
          </w:tcPr>
          <w:p w14:paraId="20E994B8">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szCs w:val="24"/>
              </w:rPr>
              <w:t>售后</w:t>
            </w:r>
            <w:r>
              <w:rPr>
                <w:rFonts w:hint="eastAsia" w:asciiTheme="minorEastAsia" w:hAnsiTheme="minorEastAsia" w:eastAsiaTheme="minorEastAsia" w:cstheme="minorEastAsia"/>
                <w:sz w:val="24"/>
                <w:szCs w:val="24"/>
                <w:lang w:eastAsia="zh-CN"/>
              </w:rPr>
              <w:t>故障响应：</w:t>
            </w:r>
            <w:r>
              <w:rPr>
                <w:rFonts w:hint="eastAsia" w:asciiTheme="minorEastAsia" w:hAnsiTheme="minorEastAsia" w:eastAsiaTheme="minorEastAsia" w:cstheme="minorEastAsia"/>
                <w:sz w:val="24"/>
                <w:szCs w:val="24"/>
              </w:rPr>
              <w:t>投标供应商在</w:t>
            </w:r>
            <w:r>
              <w:rPr>
                <w:rFonts w:hint="eastAsia" w:asciiTheme="minorEastAsia" w:hAnsiTheme="minorEastAsia" w:eastAsiaTheme="minorEastAsia" w:cstheme="minorEastAsia"/>
                <w:sz w:val="24"/>
                <w:szCs w:val="24"/>
                <w:lang w:eastAsia="zh-CN"/>
              </w:rPr>
              <w:t>接到采购人通知后</w:t>
            </w:r>
            <w:r>
              <w:rPr>
                <w:rFonts w:hint="eastAsia" w:asciiTheme="minorEastAsia" w:hAnsiTheme="minorEastAsia" w:eastAsiaTheme="minorEastAsia" w:cstheme="minorEastAsia"/>
                <w:sz w:val="24"/>
                <w:szCs w:val="24"/>
                <w:lang w:val="en-US" w:eastAsia="zh-CN"/>
              </w:rPr>
              <w:t>30分钟内到达现场的得2分；1小时内到达现场的得1分；2小时内到现场的得0.5分</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eastAsia="zh-CN"/>
              </w:rPr>
              <w:t>需提供相关证明材料如：第三方合作机构的委托协议或自有服务点的营业执照等相关材料</w:t>
            </w:r>
            <w:r>
              <w:rPr>
                <w:rFonts w:hint="eastAsia" w:asciiTheme="minorEastAsia" w:hAnsiTheme="minorEastAsia" w:eastAsiaTheme="minorEastAsia" w:cstheme="minorEastAsia"/>
                <w:sz w:val="24"/>
                <w:szCs w:val="24"/>
              </w:rPr>
              <w:t>）。</w:t>
            </w:r>
          </w:p>
        </w:tc>
      </w:tr>
      <w:tr w14:paraId="2ED3A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0" w:hRule="atLeast"/>
          <w:jc w:val="center"/>
        </w:trPr>
        <w:tc>
          <w:tcPr>
            <w:tcW w:w="1155" w:type="dxa"/>
            <w:vMerge w:val="continue"/>
            <w:vAlign w:val="center"/>
          </w:tcPr>
          <w:p w14:paraId="7800B74E">
            <w:pPr>
              <w:spacing w:after="0" w:line="312" w:lineRule="auto"/>
              <w:jc w:val="center"/>
              <w:rPr>
                <w:rFonts w:hint="eastAsia" w:asciiTheme="minorEastAsia" w:hAnsiTheme="minorEastAsia" w:eastAsiaTheme="minorEastAsia" w:cstheme="minorEastAsia"/>
                <w:sz w:val="24"/>
              </w:rPr>
            </w:pPr>
          </w:p>
        </w:tc>
        <w:tc>
          <w:tcPr>
            <w:tcW w:w="1241" w:type="dxa"/>
            <w:vMerge w:val="continue"/>
            <w:vAlign w:val="center"/>
          </w:tcPr>
          <w:p w14:paraId="2DF6DDF8">
            <w:pPr>
              <w:spacing w:after="0"/>
              <w:rPr>
                <w:rFonts w:hint="eastAsia" w:asciiTheme="minorEastAsia" w:hAnsiTheme="minorEastAsia" w:eastAsiaTheme="minorEastAsia" w:cstheme="minorEastAsia"/>
                <w:sz w:val="24"/>
              </w:rPr>
            </w:pPr>
          </w:p>
        </w:tc>
        <w:tc>
          <w:tcPr>
            <w:tcW w:w="952" w:type="dxa"/>
            <w:vAlign w:val="center"/>
          </w:tcPr>
          <w:p w14:paraId="66509DAE">
            <w:pPr>
              <w:spacing w:after="0" w:line="312" w:lineRule="auto"/>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val="en-US" w:eastAsia="zh-CN"/>
              </w:rPr>
              <w:t>3</w:t>
            </w:r>
            <w:r>
              <w:rPr>
                <w:rFonts w:hint="eastAsia" w:asciiTheme="minorEastAsia" w:hAnsiTheme="minorEastAsia" w:eastAsiaTheme="minorEastAsia" w:cstheme="minorEastAsia"/>
                <w:sz w:val="24"/>
              </w:rPr>
              <w:t>分</w:t>
            </w:r>
          </w:p>
        </w:tc>
        <w:tc>
          <w:tcPr>
            <w:tcW w:w="6853" w:type="dxa"/>
          </w:tcPr>
          <w:p w14:paraId="70BD0AB1">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售后</w:t>
            </w:r>
            <w:r>
              <w:rPr>
                <w:rFonts w:hint="eastAsia" w:asciiTheme="minorEastAsia" w:hAnsiTheme="minorEastAsia" w:eastAsiaTheme="minorEastAsia" w:cstheme="minorEastAsia"/>
                <w:sz w:val="24"/>
                <w:szCs w:val="24"/>
                <w:lang w:eastAsia="zh-CN"/>
              </w:rPr>
              <w:t>质保期</w:t>
            </w:r>
            <w:r>
              <w:rPr>
                <w:rFonts w:hint="eastAsia" w:asciiTheme="minorEastAsia" w:hAnsiTheme="minorEastAsia" w:eastAsiaTheme="minorEastAsia" w:cstheme="minorEastAsia"/>
                <w:sz w:val="24"/>
                <w:szCs w:val="24"/>
              </w:rPr>
              <w:t>：</w:t>
            </w:r>
          </w:p>
          <w:p w14:paraId="590A3374">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lang w:eastAsia="zh-CN"/>
              </w:rPr>
            </w:pPr>
            <w:r>
              <w:rPr>
                <w:rFonts w:hint="eastAsia" w:asciiTheme="minorEastAsia" w:hAnsiTheme="minorEastAsia" w:eastAsiaTheme="minorEastAsia" w:cstheme="minorEastAsia"/>
                <w:sz w:val="24"/>
              </w:rPr>
              <w:t>免费质保期承诺：免费质保期</w:t>
            </w:r>
            <w:r>
              <w:rPr>
                <w:rFonts w:hint="eastAsia" w:asciiTheme="minorEastAsia" w:hAnsiTheme="minorEastAsia" w:eastAsiaTheme="minorEastAsia" w:cstheme="minorEastAsia"/>
                <w:sz w:val="24"/>
                <w:lang w:val="en-US" w:eastAsia="zh-CN"/>
              </w:rPr>
              <w:t>1</w:t>
            </w:r>
            <w:r>
              <w:rPr>
                <w:rFonts w:hint="eastAsia" w:asciiTheme="minorEastAsia" w:hAnsiTheme="minorEastAsia" w:eastAsiaTheme="minorEastAsia" w:cstheme="minorEastAsia"/>
                <w:sz w:val="24"/>
              </w:rPr>
              <w:t>年的</w:t>
            </w:r>
            <w:r>
              <w:rPr>
                <w:rFonts w:hint="eastAsia" w:asciiTheme="minorEastAsia" w:hAnsiTheme="minorEastAsia" w:eastAsiaTheme="minorEastAsia" w:cstheme="minorEastAsia"/>
                <w:sz w:val="24"/>
                <w:lang w:eastAsia="zh-CN"/>
              </w:rPr>
              <w:t>基础上每增加</w:t>
            </w:r>
            <w:r>
              <w:rPr>
                <w:rFonts w:hint="eastAsia" w:asciiTheme="minorEastAsia" w:hAnsiTheme="minorEastAsia" w:eastAsiaTheme="minorEastAsia" w:cstheme="minorEastAsia"/>
                <w:sz w:val="24"/>
                <w:lang w:val="en-US" w:eastAsia="zh-CN"/>
              </w:rPr>
              <w:t>1年得1分</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eastAsia="zh-CN"/>
              </w:rPr>
              <w:t>最多</w:t>
            </w:r>
            <w:r>
              <w:rPr>
                <w:rFonts w:hint="eastAsia" w:asciiTheme="minorEastAsia" w:hAnsiTheme="minorEastAsia" w:eastAsiaTheme="minorEastAsia" w:cstheme="minorEastAsia"/>
                <w:sz w:val="24"/>
              </w:rPr>
              <w:t>得</w:t>
            </w:r>
            <w:r>
              <w:rPr>
                <w:rFonts w:hint="eastAsia" w:asciiTheme="minorEastAsia" w:hAnsiTheme="minorEastAsia" w:eastAsiaTheme="minorEastAsia" w:cstheme="minorEastAsia"/>
                <w:sz w:val="24"/>
                <w:lang w:val="en-US" w:eastAsia="zh-CN"/>
              </w:rPr>
              <w:t>3</w:t>
            </w:r>
            <w:r>
              <w:rPr>
                <w:rFonts w:hint="eastAsia" w:asciiTheme="minorEastAsia" w:hAnsiTheme="minorEastAsia" w:eastAsiaTheme="minorEastAsia" w:cstheme="minorEastAsia"/>
                <w:sz w:val="24"/>
              </w:rPr>
              <w:t>分</w:t>
            </w:r>
            <w:r>
              <w:rPr>
                <w:rFonts w:hint="eastAsia" w:asciiTheme="minorEastAsia" w:hAnsiTheme="minorEastAsia" w:eastAsiaTheme="minorEastAsia" w:cstheme="minorEastAsia"/>
                <w:sz w:val="24"/>
                <w:lang w:eastAsia="zh-CN"/>
              </w:rPr>
              <w:t>。须提供承诺函，</w:t>
            </w:r>
            <w:r>
              <w:rPr>
                <w:rFonts w:hint="eastAsia" w:asciiTheme="minorEastAsia" w:hAnsiTheme="minorEastAsia" w:eastAsiaTheme="minorEastAsia" w:cstheme="minorEastAsia"/>
                <w:sz w:val="24"/>
                <w:szCs w:val="24"/>
                <w:lang w:eastAsia="zh-CN"/>
              </w:rPr>
              <w:t>未提供的不得分。</w:t>
            </w:r>
          </w:p>
        </w:tc>
      </w:tr>
      <w:tr w14:paraId="506AD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5" w:hRule="atLeast"/>
          <w:jc w:val="center"/>
        </w:trPr>
        <w:tc>
          <w:tcPr>
            <w:tcW w:w="1155" w:type="dxa"/>
            <w:vMerge w:val="continue"/>
            <w:vAlign w:val="center"/>
          </w:tcPr>
          <w:p w14:paraId="7402034E">
            <w:pPr>
              <w:spacing w:after="0" w:line="312" w:lineRule="auto"/>
              <w:jc w:val="center"/>
              <w:rPr>
                <w:rFonts w:hint="eastAsia" w:asciiTheme="minorEastAsia" w:hAnsiTheme="minorEastAsia" w:eastAsiaTheme="minorEastAsia" w:cstheme="minorEastAsia"/>
                <w:sz w:val="24"/>
              </w:rPr>
            </w:pPr>
          </w:p>
        </w:tc>
        <w:tc>
          <w:tcPr>
            <w:tcW w:w="1241" w:type="dxa"/>
            <w:vMerge w:val="continue"/>
            <w:vAlign w:val="center"/>
          </w:tcPr>
          <w:p w14:paraId="494C3480">
            <w:pPr>
              <w:spacing w:after="0"/>
              <w:rPr>
                <w:rFonts w:hint="eastAsia" w:asciiTheme="minorEastAsia" w:hAnsiTheme="minorEastAsia" w:eastAsiaTheme="minorEastAsia" w:cstheme="minorEastAsia"/>
                <w:sz w:val="24"/>
              </w:rPr>
            </w:pPr>
          </w:p>
        </w:tc>
        <w:tc>
          <w:tcPr>
            <w:tcW w:w="952" w:type="dxa"/>
            <w:vAlign w:val="center"/>
          </w:tcPr>
          <w:p w14:paraId="0E50136A">
            <w:pPr>
              <w:spacing w:after="0" w:line="312" w:lineRule="auto"/>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2分</w:t>
            </w:r>
          </w:p>
        </w:tc>
        <w:tc>
          <w:tcPr>
            <w:tcW w:w="6853" w:type="dxa"/>
          </w:tcPr>
          <w:p w14:paraId="71FB6C82">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szCs w:val="24"/>
                <w:lang w:eastAsia="zh-CN"/>
              </w:rPr>
              <w:t>售后服务保障措施；</w:t>
            </w:r>
            <w:r>
              <w:rPr>
                <w:rFonts w:hint="eastAsia" w:asciiTheme="minorEastAsia" w:hAnsiTheme="minorEastAsia" w:eastAsiaTheme="minorEastAsia" w:cstheme="minorEastAsia"/>
                <w:sz w:val="24"/>
                <w:szCs w:val="24"/>
              </w:rPr>
              <w:t>对</w:t>
            </w:r>
            <w:r>
              <w:rPr>
                <w:rFonts w:hint="eastAsia" w:asciiTheme="minorEastAsia" w:hAnsiTheme="minorEastAsia" w:eastAsiaTheme="minorEastAsia" w:cstheme="minorEastAsia"/>
                <w:sz w:val="24"/>
                <w:szCs w:val="24"/>
                <w:lang w:val="en-US" w:eastAsia="zh-CN"/>
              </w:rPr>
              <w:t>投标</w:t>
            </w:r>
            <w:r>
              <w:rPr>
                <w:rFonts w:hint="eastAsia" w:asciiTheme="minorEastAsia" w:hAnsiTheme="minorEastAsia" w:eastAsiaTheme="minorEastAsia" w:cstheme="minorEastAsia"/>
                <w:sz w:val="24"/>
                <w:szCs w:val="24"/>
              </w:rPr>
              <w:t>供应商的</w:t>
            </w:r>
            <w:r>
              <w:rPr>
                <w:rFonts w:hint="eastAsia" w:asciiTheme="minorEastAsia" w:hAnsiTheme="minorEastAsia" w:eastAsiaTheme="minorEastAsia" w:cstheme="minorEastAsia"/>
                <w:sz w:val="24"/>
                <w:szCs w:val="24"/>
                <w:lang w:val="en-US" w:eastAsia="zh-CN"/>
              </w:rPr>
              <w:t>售后</w:t>
            </w:r>
            <w:r>
              <w:rPr>
                <w:rFonts w:hint="eastAsia" w:asciiTheme="minorEastAsia" w:hAnsiTheme="minorEastAsia" w:eastAsiaTheme="minorEastAsia" w:cstheme="minorEastAsia"/>
                <w:sz w:val="24"/>
                <w:szCs w:val="24"/>
              </w:rPr>
              <w:t>服务保障措施进行评分，</w:t>
            </w:r>
            <w:r>
              <w:rPr>
                <w:rFonts w:hint="eastAsia" w:asciiTheme="minorEastAsia" w:hAnsiTheme="minorEastAsia" w:eastAsiaTheme="minorEastAsia" w:cstheme="minorEastAsia"/>
                <w:sz w:val="24"/>
                <w:szCs w:val="24"/>
                <w:lang w:eastAsia="zh-CN"/>
              </w:rPr>
              <w:t>方案全面保障到位的得</w:t>
            </w:r>
            <w:r>
              <w:rPr>
                <w:rFonts w:hint="eastAsia" w:asciiTheme="minorEastAsia" w:hAnsiTheme="minorEastAsia" w:eastAsiaTheme="minorEastAsia" w:cstheme="minorEastAsia"/>
                <w:sz w:val="24"/>
                <w:szCs w:val="24"/>
                <w:lang w:val="en-US" w:eastAsia="zh-CN"/>
              </w:rPr>
              <w:t>2分；</w:t>
            </w:r>
            <w:r>
              <w:rPr>
                <w:rFonts w:hint="eastAsia" w:asciiTheme="minorEastAsia" w:hAnsiTheme="minorEastAsia" w:eastAsiaTheme="minorEastAsia" w:cstheme="minorEastAsia"/>
                <w:sz w:val="24"/>
                <w:szCs w:val="24"/>
                <w:lang w:eastAsia="zh-CN"/>
              </w:rPr>
              <w:t>方案较全面保障性一般的得</w:t>
            </w: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分。</w:t>
            </w:r>
            <w:r>
              <w:rPr>
                <w:rFonts w:hint="eastAsia" w:asciiTheme="minorEastAsia" w:hAnsiTheme="minorEastAsia" w:eastAsiaTheme="minorEastAsia" w:cstheme="minorEastAsia"/>
                <w:sz w:val="24"/>
                <w:szCs w:val="24"/>
                <w:lang w:eastAsia="zh-CN"/>
              </w:rPr>
              <w:t>未提供的此项不得分。</w:t>
            </w:r>
          </w:p>
        </w:tc>
      </w:tr>
      <w:tr w14:paraId="1EFBA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jc w:val="center"/>
        </w:trPr>
        <w:tc>
          <w:tcPr>
            <w:tcW w:w="1155" w:type="dxa"/>
            <w:vAlign w:val="center"/>
          </w:tcPr>
          <w:p w14:paraId="1B6F3FDC">
            <w:pPr>
              <w:spacing w:after="0" w:line="312" w:lineRule="auto"/>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价格分</w:t>
            </w:r>
          </w:p>
          <w:p w14:paraId="41775878">
            <w:pPr>
              <w:spacing w:after="0" w:line="312" w:lineRule="auto"/>
              <w:jc w:val="center"/>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val="en-US" w:eastAsia="zh-CN"/>
              </w:rPr>
              <w:t>（4</w:t>
            </w:r>
            <w:r>
              <w:rPr>
                <w:rFonts w:hint="eastAsia" w:asciiTheme="minorEastAsia" w:hAnsiTheme="minorEastAsia" w:eastAsiaTheme="minorEastAsia" w:cstheme="minorEastAsia"/>
                <w:sz w:val="24"/>
              </w:rPr>
              <w:t>0分</w:t>
            </w:r>
            <w:r>
              <w:rPr>
                <w:rFonts w:hint="eastAsia" w:asciiTheme="minorEastAsia" w:hAnsiTheme="minorEastAsia" w:eastAsiaTheme="minorEastAsia" w:cstheme="minorEastAsia"/>
                <w:sz w:val="24"/>
                <w:lang w:eastAsia="zh-CN"/>
              </w:rPr>
              <w:t>）</w:t>
            </w:r>
          </w:p>
        </w:tc>
        <w:tc>
          <w:tcPr>
            <w:tcW w:w="9046" w:type="dxa"/>
            <w:gridSpan w:val="3"/>
            <w:vAlign w:val="center"/>
          </w:tcPr>
          <w:p w14:paraId="07F26FDE">
            <w:pPr>
              <w:spacing w:after="0" w:line="312"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以合格供应商的最低报价为基准价，基准价为</w:t>
            </w:r>
            <w:r>
              <w:rPr>
                <w:rFonts w:hint="eastAsia" w:asciiTheme="minorEastAsia" w:hAnsiTheme="minorEastAsia" w:eastAsiaTheme="minorEastAsia" w:cstheme="minorEastAsia"/>
                <w:sz w:val="24"/>
                <w:lang w:val="en-US" w:eastAsia="zh-CN"/>
              </w:rPr>
              <w:t>4</w:t>
            </w:r>
            <w:r>
              <w:rPr>
                <w:rFonts w:hint="eastAsia" w:asciiTheme="minorEastAsia" w:hAnsiTheme="minorEastAsia" w:eastAsiaTheme="minorEastAsia" w:cstheme="minorEastAsia"/>
                <w:sz w:val="24"/>
              </w:rPr>
              <w:t>0分，其他供应商价格分计算为（基准价/该供应商报价）×</w:t>
            </w:r>
            <w:r>
              <w:rPr>
                <w:rFonts w:hint="eastAsia" w:asciiTheme="minorEastAsia" w:hAnsiTheme="minorEastAsia" w:eastAsiaTheme="minorEastAsia" w:cstheme="minorEastAsia"/>
                <w:sz w:val="24"/>
                <w:lang w:val="en-US" w:eastAsia="zh-CN"/>
              </w:rPr>
              <w:t>4</w:t>
            </w:r>
            <w:r>
              <w:rPr>
                <w:rFonts w:hint="eastAsia" w:asciiTheme="minorEastAsia" w:hAnsiTheme="minorEastAsia" w:eastAsiaTheme="minorEastAsia" w:cstheme="minorEastAsia"/>
                <w:sz w:val="24"/>
              </w:rPr>
              <w:t>0，超</w:t>
            </w:r>
            <w:r>
              <w:rPr>
                <w:rFonts w:hint="eastAsia" w:asciiTheme="minorEastAsia" w:hAnsiTheme="minorEastAsia" w:eastAsiaTheme="minorEastAsia" w:cstheme="minorEastAsia"/>
                <w:sz w:val="24"/>
                <w:lang w:eastAsia="zh-CN"/>
              </w:rPr>
              <w:t>过最高限价</w:t>
            </w:r>
            <w:r>
              <w:rPr>
                <w:rFonts w:hint="eastAsia" w:asciiTheme="minorEastAsia" w:hAnsiTheme="minorEastAsia" w:eastAsiaTheme="minorEastAsia" w:cstheme="minorEastAsia"/>
                <w:sz w:val="24"/>
              </w:rPr>
              <w:t>为无效标。</w:t>
            </w:r>
          </w:p>
        </w:tc>
      </w:tr>
    </w:tbl>
    <w:p w14:paraId="511797FC">
      <w:pPr>
        <w:spacing w:after="0" w:line="312" w:lineRule="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注：合同、证书、报告及其他相关证明材料，将原件扫描上传至电子投标文件，并加盖电子印章。</w:t>
      </w:r>
    </w:p>
    <w:p w14:paraId="1FEACB3D">
      <w:pPr>
        <w:spacing w:after="0" w:line="312" w:lineRule="auto"/>
        <w:jc w:val="center"/>
        <w:rPr>
          <w:rFonts w:hint="eastAsia" w:asciiTheme="minorEastAsia" w:hAnsiTheme="minorEastAsia" w:eastAsiaTheme="minorEastAsia" w:cstheme="minorEastAsia"/>
          <w:b/>
          <w:sz w:val="36"/>
          <w:szCs w:val="36"/>
        </w:rPr>
      </w:pPr>
    </w:p>
    <w:p w14:paraId="4E08B5D0">
      <w:pPr>
        <w:spacing w:after="0" w:line="312" w:lineRule="auto"/>
        <w:jc w:val="center"/>
        <w:rPr>
          <w:rFonts w:hint="eastAsia" w:asciiTheme="minorEastAsia" w:hAnsiTheme="minorEastAsia" w:eastAsiaTheme="minorEastAsia" w:cstheme="minorEastAsia"/>
          <w:b/>
          <w:sz w:val="36"/>
          <w:szCs w:val="36"/>
        </w:rPr>
      </w:pPr>
    </w:p>
    <w:p w14:paraId="44266334">
      <w:pPr>
        <w:spacing w:after="0" w:line="312" w:lineRule="auto"/>
        <w:jc w:val="center"/>
        <w:rPr>
          <w:rFonts w:hint="eastAsia" w:asciiTheme="minorEastAsia" w:hAnsiTheme="minorEastAsia" w:eastAsiaTheme="minorEastAsia" w:cstheme="minorEastAsia"/>
          <w:b/>
          <w:sz w:val="36"/>
          <w:szCs w:val="36"/>
        </w:rPr>
      </w:pPr>
    </w:p>
    <w:p w14:paraId="4DC53A46">
      <w:pPr>
        <w:spacing w:after="0" w:line="312" w:lineRule="auto"/>
        <w:jc w:val="center"/>
        <w:rPr>
          <w:rFonts w:hint="eastAsia" w:asciiTheme="minorEastAsia" w:hAnsiTheme="minorEastAsia" w:eastAsiaTheme="minorEastAsia" w:cstheme="minorEastAsia"/>
          <w:b/>
          <w:sz w:val="36"/>
          <w:szCs w:val="36"/>
        </w:rPr>
      </w:pPr>
    </w:p>
    <w:p w14:paraId="7F8D1639">
      <w:pPr>
        <w:spacing w:after="0" w:line="312" w:lineRule="auto"/>
        <w:jc w:val="center"/>
        <w:rPr>
          <w:rFonts w:hint="eastAsia" w:asciiTheme="minorEastAsia" w:hAnsiTheme="minorEastAsia" w:eastAsiaTheme="minorEastAsia" w:cstheme="minorEastAsia"/>
          <w:b/>
          <w:sz w:val="36"/>
          <w:szCs w:val="36"/>
        </w:rPr>
      </w:pPr>
    </w:p>
    <w:p w14:paraId="25ED6FC4">
      <w:pPr>
        <w:spacing w:after="0" w:line="312" w:lineRule="auto"/>
        <w:jc w:val="center"/>
        <w:rPr>
          <w:rFonts w:hint="eastAsia" w:asciiTheme="minorEastAsia" w:hAnsiTheme="minorEastAsia" w:eastAsiaTheme="minorEastAsia" w:cstheme="minorEastAsia"/>
          <w:b/>
          <w:sz w:val="36"/>
          <w:szCs w:val="36"/>
        </w:rPr>
      </w:pPr>
    </w:p>
    <w:p w14:paraId="02D9E508">
      <w:pPr>
        <w:spacing w:after="0" w:line="312" w:lineRule="auto"/>
        <w:jc w:val="center"/>
        <w:rPr>
          <w:rFonts w:hint="eastAsia" w:asciiTheme="minorEastAsia" w:hAnsiTheme="minorEastAsia" w:eastAsiaTheme="minorEastAsia" w:cstheme="minorEastAsia"/>
          <w:b/>
          <w:sz w:val="36"/>
          <w:szCs w:val="36"/>
        </w:rPr>
      </w:pPr>
    </w:p>
    <w:p w14:paraId="479DA1C1">
      <w:pPr>
        <w:spacing w:after="0" w:line="312" w:lineRule="auto"/>
        <w:jc w:val="center"/>
        <w:rPr>
          <w:rFonts w:hint="eastAsia" w:asciiTheme="minorEastAsia" w:hAnsiTheme="minorEastAsia" w:eastAsiaTheme="minorEastAsia" w:cstheme="minorEastAsia"/>
          <w:b/>
          <w:sz w:val="36"/>
          <w:szCs w:val="36"/>
        </w:rPr>
      </w:pPr>
    </w:p>
    <w:p w14:paraId="5746D3B0">
      <w:pPr>
        <w:spacing w:after="0" w:line="312" w:lineRule="auto"/>
        <w:jc w:val="center"/>
        <w:rPr>
          <w:rFonts w:hint="eastAsia" w:asciiTheme="minorEastAsia" w:hAnsiTheme="minorEastAsia" w:eastAsiaTheme="minorEastAsia" w:cstheme="minorEastAsia"/>
          <w:b/>
          <w:sz w:val="36"/>
          <w:szCs w:val="36"/>
        </w:rPr>
      </w:pPr>
    </w:p>
    <w:p w14:paraId="3F30B082">
      <w:pPr>
        <w:spacing w:after="0" w:line="312" w:lineRule="auto"/>
        <w:jc w:val="center"/>
        <w:rPr>
          <w:rFonts w:hint="eastAsia" w:asciiTheme="minorEastAsia" w:hAnsiTheme="minorEastAsia" w:eastAsiaTheme="minorEastAsia" w:cstheme="minorEastAsia"/>
          <w:b/>
          <w:sz w:val="36"/>
          <w:szCs w:val="36"/>
        </w:rPr>
      </w:pPr>
    </w:p>
    <w:p w14:paraId="36393406">
      <w:pPr>
        <w:spacing w:after="0" w:line="312" w:lineRule="auto"/>
        <w:jc w:val="center"/>
        <w:rPr>
          <w:rFonts w:hint="eastAsia" w:asciiTheme="minorEastAsia" w:hAnsiTheme="minorEastAsia" w:eastAsiaTheme="minorEastAsia" w:cstheme="minorEastAsia"/>
          <w:b/>
          <w:sz w:val="36"/>
          <w:szCs w:val="36"/>
        </w:rPr>
      </w:pPr>
    </w:p>
    <w:p w14:paraId="51FDC220">
      <w:pPr>
        <w:spacing w:after="0" w:line="312" w:lineRule="auto"/>
        <w:jc w:val="center"/>
        <w:rPr>
          <w:rFonts w:hint="eastAsia" w:asciiTheme="minorEastAsia" w:hAnsiTheme="minorEastAsia" w:eastAsiaTheme="minorEastAsia" w:cstheme="minorEastAsia"/>
          <w:b/>
          <w:sz w:val="36"/>
          <w:szCs w:val="36"/>
        </w:rPr>
      </w:pPr>
    </w:p>
    <w:p w14:paraId="34DD84C5">
      <w:pPr>
        <w:spacing w:after="0" w:line="312" w:lineRule="auto"/>
        <w:jc w:val="center"/>
        <w:rPr>
          <w:rFonts w:hint="eastAsia" w:asciiTheme="minorEastAsia" w:hAnsiTheme="minorEastAsia" w:eastAsiaTheme="minorEastAsia" w:cstheme="minorEastAsia"/>
          <w:b/>
          <w:sz w:val="36"/>
          <w:szCs w:val="36"/>
        </w:rPr>
      </w:pPr>
    </w:p>
    <w:p w14:paraId="070D938B">
      <w:pPr>
        <w:spacing w:after="0" w:line="312" w:lineRule="auto"/>
        <w:jc w:val="center"/>
        <w:rPr>
          <w:rFonts w:hint="eastAsia" w:asciiTheme="minorEastAsia" w:hAnsiTheme="minorEastAsia" w:eastAsiaTheme="minorEastAsia" w:cstheme="minorEastAsia"/>
          <w:b/>
          <w:sz w:val="36"/>
          <w:szCs w:val="36"/>
        </w:rPr>
      </w:pPr>
    </w:p>
    <w:p w14:paraId="68D993AC">
      <w:pPr>
        <w:spacing w:after="0" w:line="312" w:lineRule="auto"/>
        <w:jc w:val="center"/>
        <w:rPr>
          <w:rFonts w:hint="eastAsia" w:asciiTheme="minorEastAsia" w:hAnsiTheme="minorEastAsia" w:eastAsiaTheme="minorEastAsia" w:cstheme="minorEastAsia"/>
          <w:b/>
          <w:sz w:val="36"/>
          <w:szCs w:val="36"/>
        </w:rPr>
      </w:pPr>
    </w:p>
    <w:p w14:paraId="4FB2B5B4">
      <w:pPr>
        <w:spacing w:after="0" w:line="312" w:lineRule="auto"/>
        <w:jc w:val="center"/>
        <w:rPr>
          <w:rFonts w:hint="eastAsia" w:asciiTheme="minorEastAsia" w:hAnsiTheme="minorEastAsia" w:eastAsiaTheme="minorEastAsia" w:cstheme="minorEastAsia"/>
          <w:b/>
          <w:sz w:val="36"/>
          <w:szCs w:val="36"/>
        </w:rPr>
      </w:pPr>
    </w:p>
    <w:p w14:paraId="49C24D6B">
      <w:pPr>
        <w:spacing w:after="0" w:line="312" w:lineRule="auto"/>
        <w:jc w:val="center"/>
        <w:rPr>
          <w:rFonts w:hint="eastAsia" w:asciiTheme="minorEastAsia" w:hAnsiTheme="minorEastAsia" w:eastAsiaTheme="minorEastAsia" w:cstheme="minorEastAsia"/>
          <w:b/>
          <w:sz w:val="36"/>
          <w:szCs w:val="36"/>
        </w:rPr>
      </w:pPr>
    </w:p>
    <w:p w14:paraId="623FCD64">
      <w:pPr>
        <w:spacing w:after="0" w:line="312" w:lineRule="auto"/>
        <w:jc w:val="center"/>
        <w:rPr>
          <w:rFonts w:hint="eastAsia" w:asciiTheme="minorEastAsia" w:hAnsiTheme="minorEastAsia" w:eastAsiaTheme="minorEastAsia" w:cstheme="minorEastAsia"/>
          <w:b/>
          <w:sz w:val="36"/>
          <w:szCs w:val="36"/>
        </w:rPr>
      </w:pPr>
    </w:p>
    <w:p w14:paraId="7C1EC79B">
      <w:pPr>
        <w:spacing w:after="0" w:line="312" w:lineRule="auto"/>
        <w:jc w:val="center"/>
        <w:rPr>
          <w:rFonts w:hint="eastAsia" w:asciiTheme="minorEastAsia" w:hAnsiTheme="minorEastAsia" w:eastAsiaTheme="minorEastAsia" w:cstheme="minorEastAsia"/>
          <w:b/>
          <w:sz w:val="36"/>
          <w:szCs w:val="36"/>
        </w:rPr>
      </w:pPr>
      <w:r>
        <w:rPr>
          <w:rFonts w:hint="eastAsia" w:asciiTheme="minorEastAsia" w:hAnsiTheme="minorEastAsia" w:eastAsiaTheme="minorEastAsia" w:cstheme="minorEastAsia"/>
          <w:b/>
          <w:sz w:val="36"/>
          <w:szCs w:val="36"/>
        </w:rPr>
        <w:t>第五章   政府采购合同主要条款指引</w:t>
      </w:r>
    </w:p>
    <w:p w14:paraId="29A6D7C6">
      <w:pPr>
        <w:widowControl/>
        <w:shd w:val="clear" w:color="auto" w:fill="FFFFFF"/>
        <w:spacing w:after="0" w:line="360" w:lineRule="auto"/>
        <w:ind w:firstLine="480"/>
        <w:jc w:val="left"/>
        <w:rPr>
          <w:rFonts w:hint="eastAsia" w:asciiTheme="minorEastAsia" w:hAnsiTheme="minorEastAsia" w:eastAsiaTheme="minorEastAsia" w:cstheme="minorEastAsia"/>
          <w:b/>
          <w:sz w:val="36"/>
          <w:szCs w:val="36"/>
        </w:rPr>
      </w:pPr>
    </w:p>
    <w:p w14:paraId="7B14828B">
      <w:pPr>
        <w:widowControl/>
        <w:shd w:val="clear" w:color="auto" w:fill="FFFFFF"/>
        <w:spacing w:after="0" w:line="360" w:lineRule="auto"/>
        <w:ind w:firstLine="48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以下为成交后签定本项目合同的通用条款，成交供应商不得提出实质性的修改，关于专用条款将由采购人与成交供应商结合本项目具体情况协商后签订。</w:t>
      </w:r>
    </w:p>
    <w:p w14:paraId="12E65372">
      <w:pPr>
        <w:pStyle w:val="12"/>
        <w:snapToGrid w:val="0"/>
        <w:spacing w:after="0"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项目名称</w:t>
      </w:r>
      <w:r>
        <w:rPr>
          <w:rFonts w:hint="eastAsia" w:asciiTheme="minorEastAsia" w:hAnsiTheme="minorEastAsia" w:eastAsiaTheme="minorEastAsia" w:cstheme="minorEastAsia"/>
          <w:kern w:val="2"/>
          <w:sz w:val="24"/>
          <w:szCs w:val="24"/>
          <w:lang w:val="en-US" w:eastAsia="zh-CN" w:bidi="ar-SA"/>
        </w:rPr>
        <w:t xml:space="preserve">：台州市公安局椒江分局白云派出所迁建一期工程（厨房设备）  </w:t>
      </w:r>
      <w:r>
        <w:rPr>
          <w:rFonts w:hint="eastAsia" w:asciiTheme="minorEastAsia" w:hAnsiTheme="minorEastAsia" w:eastAsiaTheme="minorEastAsia" w:cstheme="minorEastAsia"/>
          <w:sz w:val="24"/>
        </w:rPr>
        <w:t xml:space="preserve">                                     </w:t>
      </w:r>
    </w:p>
    <w:p w14:paraId="529A2283">
      <w:pPr>
        <w:pStyle w:val="12"/>
        <w:snapToGrid w:val="0"/>
        <w:spacing w:after="0"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项目编号：</w:t>
      </w:r>
      <w:r>
        <w:rPr>
          <w:rFonts w:hint="eastAsia" w:asciiTheme="minorEastAsia" w:hAnsiTheme="minorEastAsia" w:eastAsiaTheme="minorEastAsia" w:cstheme="minorEastAsia"/>
          <w:kern w:val="2"/>
          <w:sz w:val="24"/>
          <w:szCs w:val="24"/>
          <w:lang w:val="en-US" w:eastAsia="zh-CN" w:bidi="ar-SA"/>
        </w:rPr>
        <w:t>WLCG-2024-GK048号</w:t>
      </w:r>
    </w:p>
    <w:p w14:paraId="44AC0DCF">
      <w:pPr>
        <w:pStyle w:val="12"/>
        <w:snapToGrid w:val="0"/>
        <w:spacing w:after="0" w:line="360" w:lineRule="auto"/>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 xml:space="preserve">甲方：（采购单位）                            所在地：                              </w:t>
      </w:r>
    </w:p>
    <w:p w14:paraId="6D16B4D9">
      <w:pPr>
        <w:pStyle w:val="12"/>
        <w:snapToGrid w:val="0"/>
        <w:spacing w:after="0" w:line="360" w:lineRule="auto"/>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乙方：（中标供应商）                          所在地：</w:t>
      </w:r>
    </w:p>
    <w:p w14:paraId="6A6E5370">
      <w:pPr>
        <w:pStyle w:val="12"/>
        <w:snapToGrid w:val="0"/>
        <w:spacing w:after="0" w:line="360" w:lineRule="auto"/>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sz w:val="24"/>
        </w:rPr>
        <w:t xml:space="preserve">    甲、乙双方根据台州蔚蓝投资咨询有限公司关于××单位××项目公开招标的结果，签署本合同。</w:t>
      </w:r>
    </w:p>
    <w:p w14:paraId="6619512E">
      <w:pPr>
        <w:spacing w:after="0" w:line="360" w:lineRule="auto"/>
        <w:rPr>
          <w:rFonts w:hint="eastAsia" w:asciiTheme="minorEastAsia" w:hAnsiTheme="minorEastAsia" w:eastAsiaTheme="minorEastAsia" w:cstheme="minorEastAsia"/>
          <w:b/>
          <w:bCs/>
          <w:color w:val="000000"/>
          <w:sz w:val="24"/>
          <w:lang w:val="zh-CN"/>
        </w:rPr>
      </w:pPr>
      <w:r>
        <w:rPr>
          <w:rFonts w:hint="eastAsia" w:asciiTheme="minorEastAsia" w:hAnsiTheme="minorEastAsia" w:eastAsiaTheme="minorEastAsia" w:cstheme="minorEastAsia"/>
          <w:b/>
          <w:bCs/>
          <w:color w:val="000000"/>
          <w:sz w:val="24"/>
          <w:lang w:val="zh-CN"/>
        </w:rPr>
        <w:t xml:space="preserve">一、合同文件： </w:t>
      </w:r>
    </w:p>
    <w:p w14:paraId="3F6E4F90">
      <w:pPr>
        <w:spacing w:after="0" w:line="360" w:lineRule="auto"/>
        <w:ind w:firstLine="480" w:firstLineChars="200"/>
        <w:rPr>
          <w:rFonts w:hint="eastAsia" w:asciiTheme="minorEastAsia" w:hAnsiTheme="minorEastAsia" w:eastAsiaTheme="minorEastAsia" w:cstheme="minorEastAsia"/>
          <w:color w:val="000000"/>
          <w:sz w:val="24"/>
          <w:lang w:val="zh-CN"/>
        </w:rPr>
      </w:pPr>
      <w:r>
        <w:rPr>
          <w:rFonts w:hint="eastAsia" w:asciiTheme="minorEastAsia" w:hAnsiTheme="minorEastAsia" w:eastAsiaTheme="minorEastAsia" w:cstheme="minorEastAsia"/>
          <w:color w:val="000000"/>
          <w:sz w:val="24"/>
          <w:lang w:val="zh-CN"/>
        </w:rPr>
        <w:t>1.合同条款。</w:t>
      </w:r>
    </w:p>
    <w:p w14:paraId="709AFE4E">
      <w:pPr>
        <w:spacing w:after="0" w:line="360" w:lineRule="auto"/>
        <w:ind w:firstLine="480" w:firstLineChars="200"/>
        <w:rPr>
          <w:rFonts w:hint="eastAsia" w:asciiTheme="minorEastAsia" w:hAnsiTheme="minorEastAsia" w:eastAsiaTheme="minorEastAsia" w:cstheme="minorEastAsia"/>
          <w:color w:val="000000"/>
          <w:sz w:val="24"/>
          <w:lang w:val="zh-CN"/>
        </w:rPr>
      </w:pPr>
      <w:r>
        <w:rPr>
          <w:rFonts w:hint="eastAsia" w:asciiTheme="minorEastAsia" w:hAnsiTheme="minorEastAsia" w:eastAsiaTheme="minorEastAsia" w:cstheme="minorEastAsia"/>
          <w:color w:val="000000"/>
          <w:sz w:val="24"/>
          <w:lang w:val="zh-CN"/>
        </w:rPr>
        <w:t>2.中标通知书。</w:t>
      </w:r>
    </w:p>
    <w:p w14:paraId="576DF9F3">
      <w:pPr>
        <w:spacing w:after="0" w:line="360" w:lineRule="auto"/>
        <w:ind w:firstLine="480" w:firstLineChars="200"/>
        <w:rPr>
          <w:rFonts w:hint="eastAsia" w:asciiTheme="minorEastAsia" w:hAnsiTheme="minorEastAsia" w:eastAsiaTheme="minorEastAsia" w:cstheme="minorEastAsia"/>
          <w:color w:val="000000"/>
          <w:sz w:val="24"/>
          <w:lang w:val="zh-CN"/>
        </w:rPr>
      </w:pPr>
      <w:r>
        <w:rPr>
          <w:rFonts w:hint="eastAsia" w:asciiTheme="minorEastAsia" w:hAnsiTheme="minorEastAsia" w:eastAsiaTheme="minorEastAsia" w:cstheme="minorEastAsia"/>
          <w:color w:val="000000"/>
          <w:sz w:val="24"/>
          <w:lang w:val="zh-CN"/>
        </w:rPr>
        <w:t>3.更正补充文件。</w:t>
      </w:r>
    </w:p>
    <w:p w14:paraId="24085F4F">
      <w:pPr>
        <w:spacing w:after="0" w:line="360" w:lineRule="auto"/>
        <w:ind w:firstLine="480" w:firstLineChars="200"/>
        <w:rPr>
          <w:rFonts w:hint="eastAsia" w:asciiTheme="minorEastAsia" w:hAnsiTheme="minorEastAsia" w:eastAsiaTheme="minorEastAsia" w:cstheme="minorEastAsia"/>
          <w:color w:val="000000"/>
          <w:sz w:val="24"/>
          <w:lang w:val="zh-CN"/>
        </w:rPr>
      </w:pPr>
      <w:r>
        <w:rPr>
          <w:rFonts w:hint="eastAsia" w:asciiTheme="minorEastAsia" w:hAnsiTheme="minorEastAsia" w:eastAsiaTheme="minorEastAsia" w:cstheme="minorEastAsia"/>
          <w:color w:val="000000"/>
          <w:sz w:val="24"/>
          <w:lang w:val="zh-CN"/>
        </w:rPr>
        <w:t>4.招标文件。</w:t>
      </w:r>
    </w:p>
    <w:p w14:paraId="3E064B9F">
      <w:pPr>
        <w:spacing w:after="0" w:line="360" w:lineRule="auto"/>
        <w:ind w:firstLine="480" w:firstLineChars="200"/>
        <w:rPr>
          <w:rFonts w:hint="eastAsia" w:asciiTheme="minorEastAsia" w:hAnsiTheme="minorEastAsia" w:eastAsiaTheme="minorEastAsia" w:cstheme="minorEastAsia"/>
          <w:color w:val="000000"/>
          <w:sz w:val="24"/>
          <w:lang w:val="zh-CN"/>
        </w:rPr>
      </w:pPr>
      <w:r>
        <w:rPr>
          <w:rFonts w:hint="eastAsia" w:asciiTheme="minorEastAsia" w:hAnsiTheme="minorEastAsia" w:eastAsiaTheme="minorEastAsia" w:cstheme="minorEastAsia"/>
          <w:color w:val="000000"/>
          <w:sz w:val="24"/>
          <w:lang w:val="zh-CN"/>
        </w:rPr>
        <w:t>5.中标供应商投标文件。</w:t>
      </w:r>
    </w:p>
    <w:p w14:paraId="5573076C">
      <w:pPr>
        <w:spacing w:after="0" w:line="360" w:lineRule="auto"/>
        <w:ind w:firstLine="480" w:firstLineChars="200"/>
        <w:rPr>
          <w:rFonts w:hint="eastAsia" w:asciiTheme="minorEastAsia" w:hAnsiTheme="minorEastAsia" w:eastAsiaTheme="minorEastAsia" w:cstheme="minorEastAsia"/>
          <w:color w:val="000000"/>
          <w:sz w:val="24"/>
          <w:lang w:val="zh-CN"/>
        </w:rPr>
      </w:pPr>
      <w:r>
        <w:rPr>
          <w:rFonts w:hint="eastAsia" w:asciiTheme="minorEastAsia" w:hAnsiTheme="minorEastAsia" w:eastAsiaTheme="minorEastAsia" w:cstheme="minorEastAsia"/>
          <w:color w:val="000000"/>
          <w:sz w:val="24"/>
          <w:lang w:val="zh-CN"/>
        </w:rPr>
        <w:t>6.其他。</w:t>
      </w:r>
    </w:p>
    <w:p w14:paraId="0E32E83C">
      <w:pPr>
        <w:pStyle w:val="12"/>
        <w:snapToGrid w:val="0"/>
        <w:spacing w:after="0" w:line="360" w:lineRule="auto"/>
        <w:ind w:firstLine="480" w:firstLineChars="200"/>
        <w:rPr>
          <w:rFonts w:hint="eastAsia" w:asciiTheme="minorEastAsia" w:hAnsiTheme="minorEastAsia" w:eastAsiaTheme="minorEastAsia" w:cstheme="minorEastAsia"/>
          <w:color w:val="000000"/>
          <w:sz w:val="24"/>
          <w:lang w:val="zh-CN"/>
        </w:rPr>
      </w:pPr>
      <w:r>
        <w:rPr>
          <w:rFonts w:hint="eastAsia" w:asciiTheme="minorEastAsia" w:hAnsiTheme="minorEastAsia" w:eastAsiaTheme="minorEastAsia" w:cstheme="minorEastAsia"/>
          <w:color w:val="000000"/>
          <w:sz w:val="24"/>
          <w:lang w:val="zh-CN"/>
        </w:rPr>
        <w:t>上述所指合同文件应认为是互相补充和解释的，但是有模棱两可或互相矛盾之处，以其所列内容顺序为准。</w:t>
      </w:r>
    </w:p>
    <w:p w14:paraId="5C4AFD26">
      <w:pPr>
        <w:numPr>
          <w:ilvl w:val="0"/>
          <w:numId w:val="0"/>
        </w:numPr>
        <w:spacing w:line="360" w:lineRule="auto"/>
        <w:jc w:val="left"/>
        <w:rPr>
          <w:rFonts w:hint="eastAsia" w:asciiTheme="minorEastAsia" w:hAnsiTheme="minorEastAsia" w:eastAsiaTheme="minorEastAsia" w:cstheme="minorEastAsia"/>
          <w:b/>
          <w:sz w:val="24"/>
          <w:highlight w:val="yellow"/>
        </w:rPr>
      </w:pPr>
      <w:r>
        <w:rPr>
          <w:rFonts w:hint="eastAsia" w:asciiTheme="minorEastAsia" w:hAnsiTheme="minorEastAsia" w:eastAsiaTheme="minorEastAsia" w:cstheme="minorEastAsia"/>
          <w:b/>
          <w:kern w:val="2"/>
          <w:sz w:val="24"/>
          <w:szCs w:val="24"/>
          <w:lang w:val="en-US" w:eastAsia="zh-CN" w:bidi="ar-SA"/>
        </w:rPr>
        <w:t>二、</w:t>
      </w:r>
      <w:r>
        <w:rPr>
          <w:rFonts w:hint="eastAsia" w:asciiTheme="minorEastAsia" w:hAnsiTheme="minorEastAsia" w:eastAsiaTheme="minorEastAsia" w:cstheme="minorEastAsia"/>
          <w:b/>
          <w:sz w:val="24"/>
        </w:rPr>
        <w:t>货</w:t>
      </w:r>
      <w:r>
        <w:rPr>
          <w:rFonts w:hint="eastAsia" w:asciiTheme="minorEastAsia" w:hAnsiTheme="minorEastAsia" w:eastAsiaTheme="minorEastAsia" w:cstheme="minorEastAsia"/>
          <w:b/>
          <w:sz w:val="24"/>
          <w:highlight w:val="none"/>
        </w:rPr>
        <w:t>物内容</w:t>
      </w:r>
    </w:p>
    <w:p w14:paraId="48F5ABD9">
      <w:pPr>
        <w:numPr>
          <w:ilvl w:val="0"/>
          <w:numId w:val="0"/>
        </w:numPr>
        <w:spacing w:line="360" w:lineRule="auto"/>
        <w:jc w:val="left"/>
        <w:rPr>
          <w:rFonts w:hint="eastAsia" w:asciiTheme="minorEastAsia" w:hAnsiTheme="minorEastAsia" w:eastAsiaTheme="minorEastAsia" w:cstheme="minorEastAsia"/>
          <w:b/>
          <w:bCs/>
          <w:sz w:val="30"/>
          <w:szCs w:val="30"/>
          <w:lang w:val="en-US"/>
        </w:rPr>
      </w:pPr>
      <w:r>
        <w:rPr>
          <w:rFonts w:hint="eastAsia" w:asciiTheme="minorEastAsia" w:hAnsiTheme="minorEastAsia" w:eastAsiaTheme="minorEastAsia" w:cstheme="minorEastAsia"/>
          <w:b/>
          <w:bCs/>
          <w:sz w:val="24"/>
          <w:szCs w:val="24"/>
          <w:lang w:val="en-US" w:eastAsia="zh-CN"/>
        </w:rPr>
        <w:t>（一）采购清单（详见招标文件）</w:t>
      </w:r>
    </w:p>
    <w:p w14:paraId="13CE99B3">
      <w:pPr>
        <w:autoSpaceDE w:val="0"/>
        <w:autoSpaceDN w:val="0"/>
        <w:adjustRightInd w:val="0"/>
        <w:snapToGrid w:val="0"/>
        <w:spacing w:after="0" w:line="360" w:lineRule="auto"/>
        <w:jc w:val="left"/>
        <w:rPr>
          <w:rFonts w:hint="eastAsia" w:asciiTheme="minorEastAsia" w:hAnsiTheme="minorEastAsia" w:eastAsiaTheme="minorEastAsia" w:cstheme="minorEastAsia"/>
          <w:b w:val="0"/>
          <w:bCs/>
          <w:snapToGrid w:val="0"/>
          <w:color w:val="000000" w:themeColor="text1"/>
          <w:kern w:val="0"/>
          <w:sz w:val="24"/>
          <w:lang w:val="en-US" w:eastAsia="zh-CN"/>
          <w14:textFill>
            <w14:solidFill>
              <w14:schemeClr w14:val="tx1"/>
            </w14:solidFill>
          </w14:textFill>
        </w:rPr>
      </w:pPr>
    </w:p>
    <w:p w14:paraId="4B6A61A5">
      <w:pPr>
        <w:pStyle w:val="12"/>
        <w:snapToGrid w:val="0"/>
        <w:spacing w:after="0" w:line="360" w:lineRule="auto"/>
        <w:rPr>
          <w:rFonts w:hint="eastAsia" w:asciiTheme="minorEastAsia" w:hAnsiTheme="minorEastAsia" w:eastAsiaTheme="minorEastAsia" w:cstheme="minorEastAsia"/>
          <w:b/>
          <w:sz w:val="24"/>
        </w:rPr>
      </w:pPr>
    </w:p>
    <w:p w14:paraId="39CE55F7">
      <w:pPr>
        <w:pStyle w:val="12"/>
        <w:snapToGrid w:val="0"/>
        <w:spacing w:after="0" w:line="360" w:lineRule="auto"/>
        <w:jc w:val="left"/>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三、合同金额</w:t>
      </w:r>
    </w:p>
    <w:p w14:paraId="5D875EC4">
      <w:pPr>
        <w:pStyle w:val="12"/>
        <w:snapToGrid w:val="0"/>
        <w:spacing w:after="0" w:line="360" w:lineRule="auto"/>
        <w:ind w:left="410" w:hanging="410" w:hangingChars="171"/>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本合同金额为（大写）：____________元（￥________元）人民币。</w:t>
      </w:r>
    </w:p>
    <w:p w14:paraId="6DA1E713">
      <w:pPr>
        <w:pStyle w:val="12"/>
        <w:snapToGrid w:val="0"/>
        <w:spacing w:after="0" w:line="360" w:lineRule="auto"/>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四、技术资料</w:t>
      </w:r>
    </w:p>
    <w:p w14:paraId="6F66913B">
      <w:pPr>
        <w:pStyle w:val="12"/>
        <w:snapToGrid w:val="0"/>
        <w:spacing w:after="0" w:line="360" w:lineRule="auto"/>
        <w:ind w:left="410" w:hanging="410" w:hangingChars="171"/>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1.乙方应按招标文件规定的时间向甲方提供货物。</w:t>
      </w:r>
    </w:p>
    <w:p w14:paraId="609B9D65">
      <w:pPr>
        <w:pStyle w:val="12"/>
        <w:snapToGrid w:val="0"/>
        <w:spacing w:after="0"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6A176872">
      <w:pPr>
        <w:pStyle w:val="12"/>
        <w:snapToGrid w:val="0"/>
        <w:spacing w:after="0" w:line="360" w:lineRule="auto"/>
        <w:ind w:left="412" w:hanging="412" w:hangingChars="171"/>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五、知识产权</w:t>
      </w:r>
    </w:p>
    <w:p w14:paraId="2E09E87C">
      <w:pPr>
        <w:pStyle w:val="12"/>
        <w:snapToGrid w:val="0"/>
        <w:spacing w:after="0"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1.乙方应保证所提供的货物或其任何一部分均不会侵犯任何第三方的知识产权。</w:t>
      </w:r>
    </w:p>
    <w:p w14:paraId="6C224075">
      <w:pPr>
        <w:pStyle w:val="12"/>
        <w:snapToGrid w:val="0"/>
        <w:spacing w:after="0"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2.若侵犯,由乙方赔偿甲方因此遭受的损失（包括但不限于应对及追偿过程中所支付的律师费、差旅费、诉讼费、保全费、鉴定费、评估费等）。</w:t>
      </w:r>
    </w:p>
    <w:p w14:paraId="7C192EAC">
      <w:pPr>
        <w:pStyle w:val="12"/>
        <w:snapToGrid w:val="0"/>
        <w:spacing w:after="0" w:line="360" w:lineRule="auto"/>
        <w:rPr>
          <w:rFonts w:hint="eastAsia" w:asciiTheme="minorEastAsia" w:hAnsiTheme="minorEastAsia" w:eastAsiaTheme="minorEastAsia" w:cstheme="minorEastAsia"/>
          <w:sz w:val="24"/>
          <w:u w:val="single"/>
        </w:rPr>
      </w:pPr>
      <w:r>
        <w:rPr>
          <w:rFonts w:hint="eastAsia" w:asciiTheme="minorEastAsia" w:hAnsiTheme="minorEastAsia" w:eastAsiaTheme="minorEastAsia" w:cstheme="minorEastAsia"/>
          <w:b/>
          <w:sz w:val="24"/>
        </w:rPr>
        <w:t>六、产权担保</w:t>
      </w:r>
    </w:p>
    <w:p w14:paraId="56F3BCB5">
      <w:pPr>
        <w:pStyle w:val="12"/>
        <w:snapToGrid w:val="0"/>
        <w:spacing w:after="0" w:line="360" w:lineRule="auto"/>
        <w:rPr>
          <w:rFonts w:hint="eastAsia"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 xml:space="preserve">    乙方保证所交付的货物的所有权完全属于乙方且无任何抵押、查封等产权瑕疵。</w:t>
      </w:r>
    </w:p>
    <w:p w14:paraId="7724D2F5">
      <w:pPr>
        <w:pStyle w:val="12"/>
        <w:snapToGrid w:val="0"/>
        <w:spacing w:after="0" w:line="360" w:lineRule="auto"/>
        <w:ind w:left="410" w:hanging="410" w:hangingChars="170"/>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lang w:val="en-US" w:eastAsia="zh-CN"/>
        </w:rPr>
        <w:t>七</w:t>
      </w:r>
      <w:r>
        <w:rPr>
          <w:rFonts w:hint="eastAsia" w:asciiTheme="minorEastAsia" w:hAnsiTheme="minorEastAsia" w:eastAsiaTheme="minorEastAsia" w:cstheme="minorEastAsia"/>
          <w:b/>
          <w:sz w:val="24"/>
        </w:rPr>
        <w:t>、转包或分包</w:t>
      </w:r>
    </w:p>
    <w:p w14:paraId="3791667E">
      <w:pPr>
        <w:snapToGrid w:val="0"/>
        <w:spacing w:after="0"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1.本合同范围的货物，应由乙方直接供应，不得转让他人供应；</w:t>
      </w:r>
    </w:p>
    <w:p w14:paraId="794C4B41">
      <w:pPr>
        <w:snapToGrid w:val="0"/>
        <w:spacing w:after="0"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2.除非得到甲方的书面同意，乙方不得将本合同范围的货物全部或部分分包给他人供应；</w:t>
      </w:r>
    </w:p>
    <w:p w14:paraId="616F197E">
      <w:pPr>
        <w:snapToGrid w:val="0"/>
        <w:spacing w:after="0"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3.如有转让和未经甲方同意的分包行为，甲方有权解除合同，追究乙方的违约责任。</w:t>
      </w:r>
    </w:p>
    <w:p w14:paraId="69105796">
      <w:pPr>
        <w:pStyle w:val="12"/>
        <w:snapToGrid w:val="0"/>
        <w:spacing w:after="0"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b/>
          <w:sz w:val="24"/>
          <w:lang w:eastAsia="zh-CN"/>
        </w:rPr>
        <w:t>八</w:t>
      </w:r>
      <w:r>
        <w:rPr>
          <w:rFonts w:hint="eastAsia" w:asciiTheme="minorEastAsia" w:hAnsiTheme="minorEastAsia" w:eastAsiaTheme="minorEastAsia" w:cstheme="minorEastAsia"/>
          <w:b/>
          <w:sz w:val="24"/>
        </w:rPr>
        <w:t>、质保期</w:t>
      </w:r>
    </w:p>
    <w:p w14:paraId="796063D2">
      <w:pPr>
        <w:pStyle w:val="12"/>
        <w:snapToGrid w:val="0"/>
        <w:spacing w:after="0" w:line="360" w:lineRule="auto"/>
        <w:ind w:left="410" w:hanging="410" w:hangingChars="171"/>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1.质保期</w:t>
      </w:r>
      <w:r>
        <w:rPr>
          <w:rFonts w:hint="eastAsia" w:asciiTheme="minorEastAsia" w:hAnsiTheme="minorEastAsia" w:eastAsiaTheme="minorEastAsia" w:cstheme="minorEastAsia"/>
          <w:sz w:val="24"/>
          <w:u w:val="single"/>
          <w:lang w:val="en-US" w:eastAsia="zh-CN"/>
        </w:rPr>
        <w:t xml:space="preserve">      </w:t>
      </w:r>
      <w:r>
        <w:rPr>
          <w:rFonts w:hint="eastAsia" w:asciiTheme="minorEastAsia" w:hAnsiTheme="minorEastAsia" w:eastAsiaTheme="minorEastAsia" w:cstheme="minorEastAsia"/>
          <w:sz w:val="24"/>
        </w:rPr>
        <w:t>年（自交货验收合格之日起计）</w:t>
      </w:r>
      <w:r>
        <w:rPr>
          <w:rFonts w:hint="eastAsia" w:asciiTheme="minorEastAsia" w:hAnsiTheme="minorEastAsia" w:eastAsiaTheme="minorEastAsia" w:cstheme="minorEastAsia"/>
          <w:sz w:val="24"/>
          <w:lang w:eastAsia="zh-CN"/>
        </w:rPr>
        <w:t>。</w:t>
      </w:r>
    </w:p>
    <w:p w14:paraId="70ADBDE0">
      <w:pPr>
        <w:pStyle w:val="12"/>
        <w:snapToGrid w:val="0"/>
        <w:spacing w:after="0" w:line="360" w:lineRule="auto"/>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lang w:eastAsia="zh-CN"/>
        </w:rPr>
        <w:t>九</w:t>
      </w:r>
      <w:r>
        <w:rPr>
          <w:rFonts w:hint="eastAsia" w:asciiTheme="minorEastAsia" w:hAnsiTheme="minorEastAsia" w:eastAsiaTheme="minorEastAsia" w:cstheme="minorEastAsia"/>
          <w:b/>
          <w:sz w:val="24"/>
        </w:rPr>
        <w:t>、交货期、交货方式及交货地点</w:t>
      </w:r>
    </w:p>
    <w:p w14:paraId="251087EF">
      <w:pPr>
        <w:pStyle w:val="12"/>
        <w:snapToGrid w:val="0"/>
        <w:spacing w:after="0" w:line="360" w:lineRule="auto"/>
        <w:rPr>
          <w:rFonts w:hint="eastAsia" w:asciiTheme="minorEastAsia" w:hAnsiTheme="minorEastAsia" w:eastAsiaTheme="minorEastAsia" w:cstheme="minorEastAsia"/>
          <w:bCs/>
          <w:sz w:val="24"/>
          <w:lang w:val="en-US" w:eastAsia="zh-CN"/>
        </w:rPr>
      </w:pPr>
      <w:r>
        <w:rPr>
          <w:rFonts w:hint="eastAsia" w:asciiTheme="minorEastAsia" w:hAnsiTheme="minorEastAsia" w:eastAsiaTheme="minorEastAsia" w:cstheme="minorEastAsia"/>
          <w:b/>
          <w:sz w:val="24"/>
        </w:rPr>
        <w:t xml:space="preserve">   </w:t>
      </w:r>
      <w:r>
        <w:rPr>
          <w:rFonts w:hint="eastAsia" w:asciiTheme="minorEastAsia" w:hAnsiTheme="minorEastAsia" w:eastAsiaTheme="minorEastAsia" w:cstheme="minorEastAsia"/>
          <w:bCs/>
          <w:sz w:val="24"/>
        </w:rPr>
        <w:t>1</w:t>
      </w:r>
      <w:r>
        <w:rPr>
          <w:rFonts w:hint="eastAsia" w:asciiTheme="minorEastAsia" w:hAnsiTheme="minorEastAsia" w:eastAsiaTheme="minorEastAsia" w:cstheme="minorEastAsia"/>
          <w:bCs/>
          <w:sz w:val="24"/>
          <w:lang w:eastAsia="zh-CN"/>
        </w:rPr>
        <w:t>、</w:t>
      </w:r>
      <w:r>
        <w:rPr>
          <w:rFonts w:hint="eastAsia" w:asciiTheme="minorEastAsia" w:hAnsiTheme="minorEastAsia" w:eastAsiaTheme="minorEastAsia" w:cstheme="minorEastAsia"/>
          <w:bCs/>
          <w:sz w:val="24"/>
        </w:rPr>
        <w:t>交货期：</w:t>
      </w:r>
      <w:r>
        <w:rPr>
          <w:rFonts w:hint="eastAsia" w:asciiTheme="minorEastAsia" w:hAnsiTheme="minorEastAsia" w:eastAsiaTheme="minorEastAsia" w:cstheme="minorEastAsia"/>
          <w:bCs/>
          <w:sz w:val="24"/>
          <w:lang w:val="en-US" w:eastAsia="zh-CN"/>
        </w:rPr>
        <w:t>合同签订之后30日内。</w:t>
      </w:r>
    </w:p>
    <w:p w14:paraId="12D9D22D">
      <w:pPr>
        <w:pStyle w:val="12"/>
        <w:snapToGrid w:val="0"/>
        <w:spacing w:after="0" w:line="360" w:lineRule="auto"/>
        <w:rPr>
          <w:rFonts w:hint="eastAsia" w:asciiTheme="minorEastAsia" w:hAnsiTheme="minorEastAsia" w:eastAsiaTheme="minorEastAsia" w:cstheme="minorEastAsia"/>
          <w:bCs/>
          <w:sz w:val="24"/>
          <w:lang w:val="en-US" w:eastAsia="zh-CN"/>
        </w:rPr>
      </w:pPr>
      <w:r>
        <w:rPr>
          <w:rFonts w:hint="eastAsia" w:asciiTheme="minorEastAsia" w:hAnsiTheme="minorEastAsia" w:eastAsiaTheme="minorEastAsia" w:cstheme="minorEastAsia"/>
          <w:bCs/>
          <w:sz w:val="24"/>
          <w:lang w:val="en-US" w:eastAsia="zh-CN"/>
        </w:rPr>
        <w:t xml:space="preserve">   2、交货方式：乙方需按甲方要求将货物送到指定地点。</w:t>
      </w:r>
    </w:p>
    <w:p w14:paraId="4B8CA64C">
      <w:pPr>
        <w:pStyle w:val="12"/>
        <w:snapToGrid w:val="0"/>
        <w:spacing w:after="0" w:line="360" w:lineRule="auto"/>
        <w:rPr>
          <w:rFonts w:hint="eastAsia" w:asciiTheme="minorEastAsia" w:hAnsiTheme="minorEastAsia" w:eastAsiaTheme="minorEastAsia" w:cstheme="minorEastAsia"/>
          <w:b/>
          <w:color w:val="FF0000"/>
          <w:sz w:val="24"/>
          <w:highlight w:val="yellow"/>
          <w:lang w:val="en-US" w:eastAsia="zh-CN"/>
        </w:rPr>
      </w:pPr>
      <w:r>
        <w:rPr>
          <w:rFonts w:hint="eastAsia" w:asciiTheme="minorEastAsia" w:hAnsiTheme="minorEastAsia" w:eastAsiaTheme="minorEastAsia" w:cstheme="minorEastAsia"/>
          <w:bCs/>
          <w:color w:val="000000"/>
          <w:sz w:val="24"/>
          <w:highlight w:val="none"/>
        </w:rPr>
        <w:t xml:space="preserve">   </w:t>
      </w:r>
      <w:r>
        <w:rPr>
          <w:rFonts w:hint="eastAsia" w:asciiTheme="minorEastAsia" w:hAnsiTheme="minorEastAsia" w:eastAsiaTheme="minorEastAsia" w:cstheme="minorEastAsia"/>
          <w:bCs/>
          <w:color w:val="auto"/>
          <w:sz w:val="24"/>
          <w:highlight w:val="none"/>
          <w:lang w:val="en-US" w:eastAsia="zh-CN"/>
        </w:rPr>
        <w:t>2</w:t>
      </w:r>
      <w:r>
        <w:rPr>
          <w:rFonts w:hint="eastAsia" w:asciiTheme="minorEastAsia" w:hAnsiTheme="minorEastAsia" w:eastAsiaTheme="minorEastAsia" w:cstheme="minorEastAsia"/>
          <w:bCs/>
          <w:color w:val="auto"/>
          <w:sz w:val="24"/>
          <w:highlight w:val="none"/>
          <w:lang w:eastAsia="zh-CN"/>
        </w:rPr>
        <w:t>、</w:t>
      </w:r>
      <w:r>
        <w:rPr>
          <w:rFonts w:hint="eastAsia" w:asciiTheme="minorEastAsia" w:hAnsiTheme="minorEastAsia" w:eastAsiaTheme="minorEastAsia" w:cstheme="minorEastAsia"/>
          <w:bCs/>
          <w:color w:val="auto"/>
          <w:sz w:val="24"/>
          <w:highlight w:val="none"/>
        </w:rPr>
        <w:t>交货地点：</w:t>
      </w:r>
    </w:p>
    <w:p w14:paraId="56FFE58A">
      <w:pPr>
        <w:pStyle w:val="12"/>
        <w:snapToGrid w:val="0"/>
        <w:spacing w:after="0" w:line="360" w:lineRule="auto"/>
        <w:rPr>
          <w:rFonts w:hint="eastAsia" w:asciiTheme="minorEastAsia" w:hAnsiTheme="minorEastAsia" w:eastAsiaTheme="minorEastAsia" w:cstheme="minorEastAsia"/>
          <w:b/>
          <w:color w:val="000000"/>
          <w:sz w:val="24"/>
        </w:rPr>
      </w:pPr>
      <w:r>
        <w:rPr>
          <w:rFonts w:hint="eastAsia" w:asciiTheme="minorEastAsia" w:hAnsiTheme="minorEastAsia" w:eastAsiaTheme="minorEastAsia" w:cstheme="minorEastAsia"/>
          <w:b/>
          <w:color w:val="000000"/>
          <w:sz w:val="24"/>
        </w:rPr>
        <w:t>十、货款支付</w:t>
      </w:r>
    </w:p>
    <w:p w14:paraId="156B1844">
      <w:pPr>
        <w:keepNext w:val="0"/>
        <w:keepLines w:val="0"/>
        <w:pageBreakBefore w:val="0"/>
        <w:widowControl w:val="0"/>
        <w:kinsoku/>
        <w:wordWrap/>
        <w:overflowPunct/>
        <w:topLinePunct w:val="0"/>
        <w:autoSpaceDE w:val="0"/>
        <w:autoSpaceDN w:val="0"/>
        <w:bidi w:val="0"/>
        <w:adjustRightInd w:val="0"/>
        <w:snapToGrid w:val="0"/>
        <w:spacing w:after="0" w:line="360" w:lineRule="auto"/>
        <w:ind w:firstLine="480" w:firstLineChars="200"/>
        <w:jc w:val="left"/>
        <w:textAlignment w:val="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1.付款方式：</w:t>
      </w:r>
      <w:r>
        <w:rPr>
          <w:rFonts w:hint="eastAsia" w:asciiTheme="minorEastAsia" w:hAnsiTheme="minorEastAsia" w:eastAsiaTheme="minorEastAsia" w:cstheme="minorEastAsia"/>
          <w:snapToGrid w:val="0"/>
          <w:color w:val="auto"/>
          <w:kern w:val="0"/>
          <w:sz w:val="24"/>
          <w:szCs w:val="24"/>
          <w:highlight w:val="none"/>
        </w:rPr>
        <w:t>合同签订生效后7个工作日内支付合同总额的</w:t>
      </w:r>
      <w:r>
        <w:rPr>
          <w:rFonts w:hint="eastAsia" w:asciiTheme="minorEastAsia" w:hAnsiTheme="minorEastAsia" w:eastAsiaTheme="minorEastAsia" w:cstheme="minorEastAsia"/>
          <w:snapToGrid w:val="0"/>
          <w:color w:val="auto"/>
          <w:kern w:val="0"/>
          <w:sz w:val="24"/>
          <w:szCs w:val="24"/>
          <w:highlight w:val="none"/>
          <w:lang w:val="en-US" w:eastAsia="zh-CN"/>
        </w:rPr>
        <w:t>4</w:t>
      </w:r>
      <w:r>
        <w:rPr>
          <w:rFonts w:hint="eastAsia" w:asciiTheme="minorEastAsia" w:hAnsiTheme="minorEastAsia" w:eastAsiaTheme="minorEastAsia" w:cstheme="minorEastAsia"/>
          <w:snapToGrid w:val="0"/>
          <w:color w:val="auto"/>
          <w:kern w:val="0"/>
          <w:sz w:val="24"/>
          <w:szCs w:val="24"/>
          <w:highlight w:val="none"/>
        </w:rPr>
        <w:t>0%，</w:t>
      </w:r>
      <w:r>
        <w:rPr>
          <w:rFonts w:hint="eastAsia" w:asciiTheme="minorEastAsia" w:hAnsiTheme="minorEastAsia" w:eastAsiaTheme="minorEastAsia" w:cstheme="minorEastAsia"/>
          <w:snapToGrid w:val="0"/>
          <w:color w:val="auto"/>
          <w:kern w:val="0"/>
          <w:sz w:val="24"/>
          <w:szCs w:val="24"/>
          <w:highlight w:val="none"/>
          <w:lang w:val="en-US" w:eastAsia="zh-CN"/>
        </w:rPr>
        <w:t>物资</w:t>
      </w:r>
      <w:r>
        <w:rPr>
          <w:rFonts w:hint="eastAsia" w:asciiTheme="minorEastAsia" w:hAnsiTheme="minorEastAsia" w:eastAsiaTheme="minorEastAsia" w:cstheme="minorEastAsia"/>
          <w:snapToGrid w:val="0"/>
          <w:color w:val="auto"/>
          <w:kern w:val="0"/>
          <w:sz w:val="24"/>
          <w:szCs w:val="24"/>
          <w:highlight w:val="none"/>
        </w:rPr>
        <w:t>验收合格后</w:t>
      </w:r>
      <w:r>
        <w:rPr>
          <w:rFonts w:hint="eastAsia" w:asciiTheme="minorEastAsia" w:hAnsiTheme="minorEastAsia" w:eastAsiaTheme="minorEastAsia" w:cstheme="minorEastAsia"/>
          <w:snapToGrid w:val="0"/>
          <w:color w:val="auto"/>
          <w:kern w:val="0"/>
          <w:sz w:val="24"/>
          <w:szCs w:val="24"/>
          <w:highlight w:val="none"/>
          <w:lang w:val="en-US" w:eastAsia="zh-CN"/>
        </w:rPr>
        <w:t>15</w:t>
      </w:r>
      <w:r>
        <w:rPr>
          <w:rFonts w:hint="eastAsia" w:asciiTheme="minorEastAsia" w:hAnsiTheme="minorEastAsia" w:eastAsiaTheme="minorEastAsia" w:cstheme="minorEastAsia"/>
          <w:snapToGrid w:val="0"/>
          <w:color w:val="auto"/>
          <w:kern w:val="0"/>
          <w:sz w:val="24"/>
          <w:szCs w:val="24"/>
          <w:highlight w:val="none"/>
        </w:rPr>
        <w:t>个工作日内付清余款。</w:t>
      </w:r>
    </w:p>
    <w:p w14:paraId="13B3BECC">
      <w:pPr>
        <w:pStyle w:val="12"/>
        <w:snapToGrid w:val="0"/>
        <w:spacing w:after="0" w:line="360" w:lineRule="auto"/>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sz w:val="24"/>
          <w:lang w:val="zh-CN"/>
        </w:rPr>
        <w:t xml:space="preserve">    2.当采购数量与实际使用数量不一致时，由采购单位向同级财政部门申请并经批准后，可以由乙方根据实际使用量供货，合同的最终结算金额按实际使用量乘以成交单价进行计算。</w:t>
      </w:r>
    </w:p>
    <w:p w14:paraId="4E6AB541">
      <w:pPr>
        <w:snapToGrid w:val="0"/>
        <w:spacing w:before="156" w:beforeLines="50" w:after="156" w:afterLines="50" w:line="360" w:lineRule="auto"/>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十</w:t>
      </w:r>
      <w:r>
        <w:rPr>
          <w:rFonts w:hint="eastAsia" w:asciiTheme="minorEastAsia" w:hAnsiTheme="minorEastAsia" w:eastAsiaTheme="minorEastAsia" w:cstheme="minorEastAsia"/>
          <w:b/>
          <w:sz w:val="24"/>
          <w:lang w:eastAsia="zh-CN"/>
        </w:rPr>
        <w:t>一</w:t>
      </w:r>
      <w:r>
        <w:rPr>
          <w:rFonts w:hint="eastAsia" w:asciiTheme="minorEastAsia" w:hAnsiTheme="minorEastAsia" w:eastAsiaTheme="minorEastAsia" w:cstheme="minorEastAsia"/>
          <w:b/>
          <w:sz w:val="24"/>
        </w:rPr>
        <w:t>、税费</w:t>
      </w:r>
    </w:p>
    <w:p w14:paraId="4853BF5D">
      <w:pPr>
        <w:snapToGrid w:val="0"/>
        <w:spacing w:before="156" w:beforeLines="50" w:after="156" w:afterLines="50"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本合同执行中相关的一切税费均由乙方负担。</w:t>
      </w:r>
    </w:p>
    <w:p w14:paraId="5D6D01BA">
      <w:pPr>
        <w:pStyle w:val="12"/>
        <w:snapToGrid w:val="0"/>
        <w:spacing w:after="0" w:line="360" w:lineRule="auto"/>
        <w:ind w:left="412" w:hanging="412" w:hangingChars="171"/>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b/>
          <w:sz w:val="24"/>
        </w:rPr>
        <w:t>十</w:t>
      </w:r>
      <w:r>
        <w:rPr>
          <w:rFonts w:hint="eastAsia" w:asciiTheme="minorEastAsia" w:hAnsiTheme="minorEastAsia" w:eastAsiaTheme="minorEastAsia" w:cstheme="minorEastAsia"/>
          <w:b/>
          <w:sz w:val="24"/>
          <w:lang w:eastAsia="zh-CN"/>
        </w:rPr>
        <w:t>二</w:t>
      </w:r>
      <w:r>
        <w:rPr>
          <w:rFonts w:hint="eastAsia" w:asciiTheme="minorEastAsia" w:hAnsiTheme="minorEastAsia" w:eastAsiaTheme="minorEastAsia" w:cstheme="minorEastAsia"/>
          <w:b/>
          <w:sz w:val="24"/>
        </w:rPr>
        <w:t>、质量保证及售后服务</w:t>
      </w:r>
    </w:p>
    <w:p w14:paraId="61E9C1A8">
      <w:pPr>
        <w:pStyle w:val="12"/>
        <w:snapToGrid w:val="0"/>
        <w:spacing w:after="0" w:line="360" w:lineRule="auto"/>
        <w:ind w:firstLine="484"/>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val="en-US" w:eastAsia="zh-CN"/>
        </w:rPr>
        <w:t>1、</w:t>
      </w:r>
      <w:r>
        <w:rPr>
          <w:rFonts w:hint="eastAsia" w:asciiTheme="minorEastAsia" w:hAnsiTheme="minorEastAsia" w:eastAsiaTheme="minorEastAsia" w:cstheme="minorEastAsia"/>
          <w:sz w:val="24"/>
        </w:rPr>
        <w:t>乙方应按招标文件规定的货物性能、技术要求、质量标准向甲方提供未经使用的全新产品。</w:t>
      </w:r>
    </w:p>
    <w:p w14:paraId="5595A0D1">
      <w:pPr>
        <w:pStyle w:val="12"/>
        <w:snapToGrid w:val="0"/>
        <w:spacing w:after="0" w:line="360" w:lineRule="auto"/>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szCs w:val="24"/>
          <w:highlight w:val="none"/>
          <w:lang w:val="en-US" w:eastAsia="zh-CN"/>
        </w:rPr>
        <w:t>2、</w:t>
      </w:r>
      <w:r>
        <w:rPr>
          <w:rFonts w:hint="eastAsia" w:asciiTheme="minorEastAsia" w:hAnsiTheme="minorEastAsia" w:eastAsiaTheme="minorEastAsia" w:cstheme="minorEastAsia"/>
          <w:color w:val="auto"/>
          <w:kern w:val="0"/>
          <w:sz w:val="24"/>
          <w:szCs w:val="24"/>
          <w:highlight w:val="none"/>
        </w:rPr>
        <w:t>质保期内，</w:t>
      </w:r>
      <w:r>
        <w:rPr>
          <w:rFonts w:hint="eastAsia" w:asciiTheme="minorEastAsia" w:hAnsiTheme="minorEastAsia" w:eastAsiaTheme="minorEastAsia" w:cstheme="minorEastAsia"/>
          <w:color w:val="auto"/>
          <w:kern w:val="0"/>
          <w:sz w:val="24"/>
          <w:szCs w:val="24"/>
          <w:highlight w:val="none"/>
          <w:lang w:val="en-US" w:eastAsia="zh-CN"/>
        </w:rPr>
        <w:t>应急生活包若发现质量问题，乙方须免费更换相应物品。</w:t>
      </w:r>
    </w:p>
    <w:p w14:paraId="20806CF6">
      <w:pPr>
        <w:pStyle w:val="12"/>
        <w:snapToGrid w:val="0"/>
        <w:spacing w:after="0" w:line="360" w:lineRule="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十</w:t>
      </w:r>
      <w:r>
        <w:rPr>
          <w:rFonts w:hint="eastAsia" w:asciiTheme="minorEastAsia" w:hAnsiTheme="minorEastAsia" w:eastAsiaTheme="minorEastAsia" w:cstheme="minorEastAsia"/>
          <w:b/>
          <w:color w:val="auto"/>
          <w:sz w:val="24"/>
          <w:highlight w:val="none"/>
          <w:lang w:eastAsia="zh-CN"/>
        </w:rPr>
        <w:t>三</w:t>
      </w:r>
      <w:r>
        <w:rPr>
          <w:rFonts w:hint="eastAsia" w:asciiTheme="minorEastAsia" w:hAnsiTheme="minorEastAsia" w:eastAsiaTheme="minorEastAsia" w:cstheme="minorEastAsia"/>
          <w:b/>
          <w:color w:val="auto"/>
          <w:sz w:val="24"/>
          <w:highlight w:val="none"/>
        </w:rPr>
        <w:t>、调试和验收</w:t>
      </w:r>
    </w:p>
    <w:p w14:paraId="37660742">
      <w:pPr>
        <w:pStyle w:val="12"/>
        <w:snapToGrid w:val="0"/>
        <w:spacing w:after="0" w:line="360" w:lineRule="auto"/>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1.甲方对乙方提交的货物依据招标文件上的技术规格要求和国家有关质量标准进行现场初步验收，外观、说明书符合招标文件技术要求的，给予签收，初步验收不合格的不予签收。货到后，甲方需在</w:t>
      </w:r>
      <w:r>
        <w:rPr>
          <w:rFonts w:hint="eastAsia" w:asciiTheme="minorEastAsia" w:hAnsiTheme="minorEastAsia" w:eastAsiaTheme="minorEastAsia" w:cstheme="minorEastAsia"/>
          <w:sz w:val="24"/>
          <w:u w:val="single"/>
        </w:rPr>
        <w:t>五</w:t>
      </w:r>
      <w:r>
        <w:rPr>
          <w:rFonts w:hint="eastAsia" w:asciiTheme="minorEastAsia" w:hAnsiTheme="minorEastAsia" w:eastAsiaTheme="minorEastAsia" w:cstheme="minorEastAsia"/>
          <w:sz w:val="24"/>
        </w:rPr>
        <w:t>个工作日内验收。</w:t>
      </w:r>
    </w:p>
    <w:p w14:paraId="7ABA06FF">
      <w:pPr>
        <w:pStyle w:val="12"/>
        <w:snapToGrid w:val="0"/>
        <w:spacing w:after="0"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2.乙方交货前应对产品作出全面检查和对验收文件进行整理，并列出清单，作为甲方收货验收和使用的技术条件依据，检验的结果应随货物交甲方。</w:t>
      </w:r>
    </w:p>
    <w:p w14:paraId="2A9200FA">
      <w:pPr>
        <w:pStyle w:val="12"/>
        <w:snapToGrid w:val="0"/>
        <w:spacing w:after="0"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000000"/>
          <w:sz w:val="24"/>
        </w:rPr>
        <w:t xml:space="preserve">    </w:t>
      </w:r>
      <w:r>
        <w:rPr>
          <w:rFonts w:hint="eastAsia" w:asciiTheme="minorEastAsia" w:hAnsiTheme="minorEastAsia" w:eastAsiaTheme="minorEastAsia" w:cstheme="minorEastAsia"/>
          <w:color w:val="000000"/>
          <w:sz w:val="24"/>
          <w:lang w:val="en-US" w:eastAsia="zh-CN"/>
        </w:rPr>
        <w:t>3</w:t>
      </w:r>
      <w:r>
        <w:rPr>
          <w:rFonts w:hint="eastAsia" w:asciiTheme="minorEastAsia" w:hAnsiTheme="minorEastAsia" w:eastAsiaTheme="minorEastAsia" w:cstheme="minorEastAsia"/>
          <w:color w:val="000000"/>
          <w:sz w:val="24"/>
        </w:rPr>
        <w:t>.</w:t>
      </w:r>
      <w:r>
        <w:rPr>
          <w:rFonts w:hint="eastAsia" w:asciiTheme="minorEastAsia" w:hAnsiTheme="minorEastAsia" w:eastAsiaTheme="minorEastAsia" w:cstheme="minorEastAsia"/>
          <w:sz w:val="24"/>
        </w:rPr>
        <w:t>验收时乙方必须在现场，验收完毕后作出验收结果报告；验收费用由乙方负责。</w:t>
      </w:r>
    </w:p>
    <w:p w14:paraId="09D41872">
      <w:pPr>
        <w:pStyle w:val="12"/>
        <w:snapToGrid w:val="0"/>
        <w:spacing w:after="0" w:line="360" w:lineRule="auto"/>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十</w:t>
      </w:r>
      <w:r>
        <w:rPr>
          <w:rFonts w:hint="eastAsia" w:asciiTheme="minorEastAsia" w:hAnsiTheme="minorEastAsia" w:eastAsiaTheme="minorEastAsia" w:cstheme="minorEastAsia"/>
          <w:b/>
          <w:sz w:val="24"/>
          <w:lang w:eastAsia="zh-CN"/>
        </w:rPr>
        <w:t>四</w:t>
      </w:r>
      <w:r>
        <w:rPr>
          <w:rFonts w:hint="eastAsia" w:asciiTheme="minorEastAsia" w:hAnsiTheme="minorEastAsia" w:eastAsiaTheme="minorEastAsia" w:cstheme="minorEastAsia"/>
          <w:b/>
          <w:sz w:val="24"/>
        </w:rPr>
        <w:t>、货物包装、发运及运输</w:t>
      </w:r>
    </w:p>
    <w:p w14:paraId="05224A87">
      <w:pPr>
        <w:pStyle w:val="12"/>
        <w:snapToGrid w:val="0"/>
        <w:spacing w:after="0"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1.乙方应在货物发运前对其进行满足运输距离、防潮、防震、防锈和防破损装卸等要求包装，以保证货物安全运达甲方指定地点。</w:t>
      </w:r>
    </w:p>
    <w:p w14:paraId="788CA5DA">
      <w:pPr>
        <w:pStyle w:val="12"/>
        <w:snapToGrid w:val="0"/>
        <w:spacing w:after="0" w:line="360" w:lineRule="auto"/>
        <w:ind w:left="480" w:hanging="480" w:hanging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2.使用说明书、质量检验证明书、随配附件和工具以及清单一并附于货物内。</w:t>
      </w:r>
    </w:p>
    <w:p w14:paraId="7E74193E">
      <w:pPr>
        <w:pStyle w:val="12"/>
        <w:snapToGrid w:val="0"/>
        <w:spacing w:after="0"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3.乙方在货物发运手续办理完毕后24小时内或货到甲方48小时前通知甲方，以准备接货。</w:t>
      </w:r>
    </w:p>
    <w:p w14:paraId="4DE88496">
      <w:pPr>
        <w:pStyle w:val="12"/>
        <w:snapToGrid w:val="0"/>
        <w:spacing w:after="0" w:line="360" w:lineRule="auto"/>
        <w:ind w:left="480" w:hanging="480" w:hanging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4.货物在交付甲方前发生的风险均由乙方负责。</w:t>
      </w:r>
    </w:p>
    <w:p w14:paraId="4AFC9B55">
      <w:pPr>
        <w:pStyle w:val="12"/>
        <w:snapToGrid w:val="0"/>
        <w:spacing w:after="0" w:line="360" w:lineRule="auto"/>
        <w:ind w:right="26"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5.货物在规定的交付期限内由乙方送达甲方指定的地点视为交付，乙方同时需通知甲方货物已送达。</w:t>
      </w:r>
    </w:p>
    <w:p w14:paraId="70F55D54">
      <w:pPr>
        <w:pStyle w:val="12"/>
        <w:snapToGrid w:val="0"/>
        <w:spacing w:after="0" w:line="360" w:lineRule="auto"/>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十</w:t>
      </w:r>
      <w:r>
        <w:rPr>
          <w:rFonts w:hint="eastAsia" w:asciiTheme="minorEastAsia" w:hAnsiTheme="minorEastAsia" w:eastAsiaTheme="minorEastAsia" w:cstheme="minorEastAsia"/>
          <w:b/>
          <w:sz w:val="24"/>
          <w:lang w:eastAsia="zh-CN"/>
        </w:rPr>
        <w:t>五</w:t>
      </w:r>
      <w:r>
        <w:rPr>
          <w:rFonts w:hint="eastAsia" w:asciiTheme="minorEastAsia" w:hAnsiTheme="minorEastAsia" w:eastAsiaTheme="minorEastAsia" w:cstheme="minorEastAsia"/>
          <w:b/>
          <w:sz w:val="24"/>
        </w:rPr>
        <w:t>、违约责任</w:t>
      </w:r>
    </w:p>
    <w:p w14:paraId="316AA437">
      <w:pPr>
        <w:pStyle w:val="12"/>
        <w:snapToGrid w:val="0"/>
        <w:spacing w:after="0" w:line="360" w:lineRule="auto"/>
        <w:ind w:left="410" w:hanging="410" w:hangingChars="171"/>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1.甲方无正当理由拒收货物的，甲方向乙方偿付拒收货款总值的</w:t>
      </w:r>
      <w:r>
        <w:rPr>
          <w:rFonts w:hint="eastAsia" w:asciiTheme="minorEastAsia" w:hAnsiTheme="minorEastAsia" w:eastAsiaTheme="minorEastAsia" w:cstheme="minorEastAsia"/>
          <w:sz w:val="24"/>
          <w:u w:val="single"/>
        </w:rPr>
        <w:t>百分之五</w:t>
      </w:r>
      <w:r>
        <w:rPr>
          <w:rFonts w:hint="eastAsia" w:asciiTheme="minorEastAsia" w:hAnsiTheme="minorEastAsia" w:eastAsiaTheme="minorEastAsia" w:cstheme="minorEastAsia"/>
          <w:sz w:val="24"/>
        </w:rPr>
        <w:t>违约金。</w:t>
      </w:r>
    </w:p>
    <w:p w14:paraId="1178B6D9">
      <w:pPr>
        <w:pStyle w:val="12"/>
        <w:snapToGrid w:val="0"/>
        <w:spacing w:after="0" w:line="360" w:lineRule="auto"/>
        <w:ind w:firstLine="480" w:firstLineChars="200"/>
        <w:rPr>
          <w:rFonts w:hint="eastAsia"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2.甲方无故逾期验收和办理货款支付手续的,甲方应按逾期付款总额每日</w:t>
      </w:r>
      <w:r>
        <w:rPr>
          <w:rFonts w:hint="eastAsia" w:asciiTheme="minorEastAsia" w:hAnsiTheme="minorEastAsia" w:eastAsiaTheme="minorEastAsia" w:cstheme="minorEastAsia"/>
          <w:sz w:val="24"/>
          <w:u w:val="single"/>
        </w:rPr>
        <w:t>万分之五</w:t>
      </w:r>
      <w:r>
        <w:rPr>
          <w:rFonts w:hint="eastAsia" w:asciiTheme="minorEastAsia" w:hAnsiTheme="minorEastAsia" w:eastAsiaTheme="minorEastAsia" w:cstheme="minorEastAsia"/>
          <w:sz w:val="24"/>
        </w:rPr>
        <w:t>向乙方支付违约金。</w:t>
      </w:r>
    </w:p>
    <w:p w14:paraId="51DDA9F3">
      <w:pPr>
        <w:pStyle w:val="12"/>
        <w:snapToGrid w:val="0"/>
        <w:spacing w:after="0"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3.乙方逾期交付货物的，乙方应按逾期交货总额每日</w:t>
      </w:r>
      <w:r>
        <w:rPr>
          <w:rFonts w:hint="eastAsia" w:asciiTheme="minorEastAsia" w:hAnsiTheme="minorEastAsia" w:eastAsiaTheme="minorEastAsia" w:cstheme="minorEastAsia"/>
          <w:sz w:val="24"/>
          <w:u w:val="single"/>
        </w:rPr>
        <w:t>千分之六</w:t>
      </w:r>
      <w:r>
        <w:rPr>
          <w:rFonts w:hint="eastAsia" w:asciiTheme="minorEastAsia" w:hAnsiTheme="minorEastAsia" w:eastAsiaTheme="minorEastAsia" w:cstheme="minorEastAsia"/>
          <w:sz w:val="24"/>
        </w:rPr>
        <w:t>向甲方支付违约金，由甲方从待付货款中扣除。逾期超过约定日期10个工作日不能交货的，甲方可解除本合同。乙方因逾期交货或因其他违约行为导致甲方解除合同的，乙方应向甲方支付合同总值</w:t>
      </w:r>
      <w:r>
        <w:rPr>
          <w:rFonts w:hint="eastAsia" w:asciiTheme="minorEastAsia" w:hAnsiTheme="minorEastAsia" w:eastAsiaTheme="minorEastAsia" w:cstheme="minorEastAsia"/>
          <w:color w:val="000000" w:themeColor="text1"/>
          <w:sz w:val="24"/>
          <w:u w:val="single"/>
          <w14:textFill>
            <w14:solidFill>
              <w14:schemeClr w14:val="tx1"/>
            </w14:solidFill>
          </w14:textFill>
        </w:rPr>
        <w:t>5%</w:t>
      </w:r>
      <w:r>
        <w:rPr>
          <w:rFonts w:hint="eastAsia" w:asciiTheme="minorEastAsia" w:hAnsiTheme="minorEastAsia" w:eastAsiaTheme="minorEastAsia" w:cstheme="minorEastAsia"/>
          <w:sz w:val="24"/>
        </w:rPr>
        <w:t xml:space="preserve">的违约金，如造成甲方损失超过违约金的，超出部分由乙方继续承担赔偿责任。 </w:t>
      </w:r>
    </w:p>
    <w:p w14:paraId="49211DE0">
      <w:pPr>
        <w:pStyle w:val="12"/>
        <w:snapToGrid w:val="0"/>
        <w:spacing w:after="0"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4.乙方所交的货物品种、型号、规格、技术参数、质量不符合合同</w:t>
      </w:r>
      <w:r>
        <w:rPr>
          <w:rFonts w:hint="eastAsia" w:asciiTheme="minorEastAsia" w:hAnsiTheme="minorEastAsia" w:eastAsiaTheme="minorEastAsia" w:cstheme="minorEastAsia"/>
          <w:sz w:val="24"/>
          <w:lang w:val="en-US" w:eastAsia="zh-CN"/>
        </w:rPr>
        <w:t>约</w:t>
      </w:r>
      <w:r>
        <w:rPr>
          <w:rFonts w:hint="eastAsia" w:asciiTheme="minorEastAsia" w:hAnsiTheme="minorEastAsia" w:eastAsiaTheme="minorEastAsia" w:cstheme="minorEastAsia"/>
          <w:sz w:val="24"/>
        </w:rPr>
        <w:t>定及招标文件规定标准的，甲方有权拒收该货物，乙方愿意更换货物但逾期交货的，按乙方逾期交货处理。乙方拒绝更换货物的，甲方</w:t>
      </w:r>
      <w:r>
        <w:rPr>
          <w:rFonts w:hint="eastAsia" w:asciiTheme="minorEastAsia" w:hAnsiTheme="minorEastAsia" w:eastAsiaTheme="minorEastAsia" w:cstheme="minorEastAsia"/>
          <w:sz w:val="24"/>
          <w:lang w:val="en-US" w:eastAsia="zh-CN"/>
        </w:rPr>
        <w:t>有权</w:t>
      </w:r>
      <w:r>
        <w:rPr>
          <w:rFonts w:hint="eastAsia" w:asciiTheme="minorEastAsia" w:hAnsiTheme="minorEastAsia" w:eastAsiaTheme="minorEastAsia" w:cstheme="minorEastAsia"/>
          <w:sz w:val="24"/>
        </w:rPr>
        <w:t>解除合同。</w:t>
      </w:r>
    </w:p>
    <w:p w14:paraId="0A0AD485">
      <w:pPr>
        <w:pStyle w:val="12"/>
        <w:snapToGrid w:val="0"/>
        <w:spacing w:after="0"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5.若发生纠纷，由违约方赔偿守约方因纠纷所支付的费用（包括但不限于律师费、差旅费、诉讼费、保全费、鉴定费、评估费等）</w:t>
      </w:r>
    </w:p>
    <w:p w14:paraId="3434C881">
      <w:pPr>
        <w:pStyle w:val="12"/>
        <w:snapToGrid w:val="0"/>
        <w:spacing w:after="0" w:line="360" w:lineRule="auto"/>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十</w:t>
      </w:r>
      <w:r>
        <w:rPr>
          <w:rFonts w:hint="eastAsia" w:asciiTheme="minorEastAsia" w:hAnsiTheme="minorEastAsia" w:eastAsiaTheme="minorEastAsia" w:cstheme="minorEastAsia"/>
          <w:b/>
          <w:sz w:val="24"/>
          <w:lang w:eastAsia="zh-CN"/>
        </w:rPr>
        <w:t>六</w:t>
      </w:r>
      <w:r>
        <w:rPr>
          <w:rFonts w:hint="eastAsia" w:asciiTheme="minorEastAsia" w:hAnsiTheme="minorEastAsia" w:eastAsiaTheme="minorEastAsia" w:cstheme="minorEastAsia"/>
          <w:b/>
          <w:sz w:val="24"/>
        </w:rPr>
        <w:t>、不可抗力事件处理</w:t>
      </w:r>
    </w:p>
    <w:p w14:paraId="2AA26894">
      <w:pPr>
        <w:pStyle w:val="12"/>
        <w:snapToGrid w:val="0"/>
        <w:spacing w:after="0"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1.在合同有效期内，任何一方因不可抗力事件导致不能履行合同，则合同履行期可延长，其延长期与不可抗力影响期相同。</w:t>
      </w:r>
    </w:p>
    <w:p w14:paraId="7E9B46E5">
      <w:pPr>
        <w:pStyle w:val="12"/>
        <w:snapToGrid w:val="0"/>
        <w:spacing w:after="0"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2.不可抗力事件发生后，应立即通知对方，并寄送有关权威机构出具的证明。</w:t>
      </w:r>
    </w:p>
    <w:p w14:paraId="4B4E4745">
      <w:pPr>
        <w:pStyle w:val="12"/>
        <w:snapToGrid w:val="0"/>
        <w:spacing w:after="0"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3.不可抗力事件延续120天以上，双方应通过友好协商，确定是否继续履行合同。</w:t>
      </w:r>
    </w:p>
    <w:p w14:paraId="6156DBD4">
      <w:pPr>
        <w:pStyle w:val="12"/>
        <w:snapToGrid w:val="0"/>
        <w:spacing w:after="0" w:line="360" w:lineRule="auto"/>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十</w:t>
      </w:r>
      <w:r>
        <w:rPr>
          <w:rFonts w:hint="eastAsia" w:asciiTheme="minorEastAsia" w:hAnsiTheme="minorEastAsia" w:eastAsiaTheme="minorEastAsia" w:cstheme="minorEastAsia"/>
          <w:b/>
          <w:sz w:val="24"/>
          <w:lang w:eastAsia="zh-CN"/>
        </w:rPr>
        <w:t>七</w:t>
      </w:r>
      <w:r>
        <w:rPr>
          <w:rFonts w:hint="eastAsia" w:asciiTheme="minorEastAsia" w:hAnsiTheme="minorEastAsia" w:eastAsiaTheme="minorEastAsia" w:cstheme="minorEastAsia"/>
          <w:b/>
          <w:sz w:val="24"/>
        </w:rPr>
        <w:t>、解决争议的方法</w:t>
      </w:r>
    </w:p>
    <w:p w14:paraId="61B3190A">
      <w:pPr>
        <w:widowControl/>
        <w:spacing w:after="0" w:line="360" w:lineRule="auto"/>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kern w:val="0"/>
          <w:sz w:val="24"/>
        </w:rPr>
        <w:t xml:space="preserve">    1.如双方在履行合同时发生纠纷，应协商解决；协商不成时，可提请政府采购管理部门调解；调解不成的通过以下</w:t>
      </w:r>
      <w:r>
        <w:rPr>
          <w:rFonts w:hint="eastAsia" w:asciiTheme="minorEastAsia" w:hAnsiTheme="minorEastAsia" w:eastAsiaTheme="minorEastAsia" w:cstheme="minorEastAsia"/>
          <w:kern w:val="0"/>
          <w:sz w:val="24"/>
          <w:u w:val="single"/>
        </w:rPr>
        <w:t xml:space="preserve">   </w:t>
      </w:r>
      <w:r>
        <w:rPr>
          <w:rFonts w:hint="eastAsia" w:asciiTheme="minorEastAsia" w:hAnsiTheme="minorEastAsia" w:eastAsiaTheme="minorEastAsia" w:cstheme="minorEastAsia"/>
          <w:kern w:val="0"/>
          <w:sz w:val="24"/>
        </w:rPr>
        <w:t>方式解决（两种解决方式只能择其一）：</w:t>
      </w:r>
      <w:r>
        <w:rPr>
          <w:rFonts w:hint="eastAsia" w:asciiTheme="minorEastAsia" w:hAnsiTheme="minorEastAsia" w:eastAsiaTheme="minorEastAsia" w:cstheme="minorEastAsia"/>
          <w:kern w:val="0"/>
          <w:sz w:val="24"/>
        </w:rPr>
        <w:br w:type="textWrapping"/>
      </w:r>
      <w:r>
        <w:rPr>
          <w:rFonts w:hint="eastAsia" w:asciiTheme="minorEastAsia" w:hAnsiTheme="minorEastAsia" w:eastAsiaTheme="minorEastAsia" w:cstheme="minorEastAsia"/>
          <w:kern w:val="0"/>
          <w:sz w:val="24"/>
        </w:rPr>
        <w:t xml:space="preserve">    （1） 提交</w:t>
      </w:r>
      <w:r>
        <w:rPr>
          <w:rFonts w:hint="eastAsia" w:asciiTheme="minorEastAsia" w:hAnsiTheme="minorEastAsia" w:eastAsiaTheme="minorEastAsia" w:cstheme="minorEastAsia"/>
          <w:color w:val="000000" w:themeColor="text1"/>
          <w:sz w:val="24"/>
          <w:u w:val="single"/>
          <w14:textFill>
            <w14:solidFill>
              <w14:schemeClr w14:val="tx1"/>
            </w14:solidFill>
          </w14:textFill>
        </w:rPr>
        <w:t>台州</w:t>
      </w:r>
      <w:r>
        <w:rPr>
          <w:rFonts w:hint="eastAsia" w:asciiTheme="minorEastAsia" w:hAnsiTheme="minorEastAsia" w:eastAsiaTheme="minorEastAsia" w:cstheme="minorEastAsia"/>
          <w:kern w:val="0"/>
          <w:sz w:val="24"/>
        </w:rPr>
        <w:t>仲裁委员会仲裁。</w:t>
      </w:r>
      <w:r>
        <w:rPr>
          <w:rFonts w:hint="eastAsia" w:asciiTheme="minorEastAsia" w:hAnsiTheme="minorEastAsia" w:eastAsiaTheme="minorEastAsia" w:cstheme="minorEastAsia"/>
          <w:kern w:val="0"/>
          <w:sz w:val="24"/>
        </w:rPr>
        <w:br w:type="textWrapping"/>
      </w:r>
      <w:r>
        <w:rPr>
          <w:rFonts w:hint="eastAsia" w:asciiTheme="minorEastAsia" w:hAnsiTheme="minorEastAsia" w:eastAsiaTheme="minorEastAsia" w:cstheme="minorEastAsia"/>
          <w:kern w:val="0"/>
          <w:sz w:val="24"/>
        </w:rPr>
        <w:t xml:space="preserve">    （2） 依法向甲方人民法院提起诉讼。 </w:t>
      </w:r>
    </w:p>
    <w:p w14:paraId="3290BCBE">
      <w:pPr>
        <w:pStyle w:val="12"/>
        <w:tabs>
          <w:tab w:val="left" w:pos="5790"/>
        </w:tabs>
        <w:snapToGrid w:val="0"/>
        <w:spacing w:after="0" w:line="360" w:lineRule="auto"/>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十</w:t>
      </w:r>
      <w:r>
        <w:rPr>
          <w:rFonts w:hint="eastAsia" w:asciiTheme="minorEastAsia" w:hAnsiTheme="minorEastAsia" w:eastAsiaTheme="minorEastAsia" w:cstheme="minorEastAsia"/>
          <w:b/>
          <w:sz w:val="24"/>
          <w:lang w:eastAsia="zh-CN"/>
        </w:rPr>
        <w:t>八</w:t>
      </w:r>
      <w:r>
        <w:rPr>
          <w:rFonts w:hint="eastAsia" w:asciiTheme="minorEastAsia" w:hAnsiTheme="minorEastAsia" w:eastAsiaTheme="minorEastAsia" w:cstheme="minorEastAsia"/>
          <w:b/>
          <w:sz w:val="24"/>
        </w:rPr>
        <w:t>、合同生效及其它</w:t>
      </w:r>
      <w:r>
        <w:rPr>
          <w:rFonts w:hint="eastAsia" w:asciiTheme="minorEastAsia" w:hAnsiTheme="minorEastAsia" w:eastAsiaTheme="minorEastAsia" w:cstheme="minorEastAsia"/>
          <w:b/>
          <w:sz w:val="24"/>
        </w:rPr>
        <w:tab/>
      </w:r>
    </w:p>
    <w:p w14:paraId="46A3FE2A">
      <w:pPr>
        <w:pStyle w:val="9"/>
        <w:widowControl/>
        <w:spacing w:after="0" w:line="360" w:lineRule="auto"/>
        <w:ind w:right="-88"/>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1.合同经双方法定代表人或授权代表签字并加盖单位公章后生效。</w:t>
      </w:r>
    </w:p>
    <w:p w14:paraId="2E9A7A15">
      <w:pPr>
        <w:pStyle w:val="9"/>
        <w:widowControl/>
        <w:spacing w:after="0" w:line="360" w:lineRule="auto"/>
        <w:ind w:right="-88"/>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2.本合同未尽事宜，遵照《中华人民共和国民法典》有关条文执行。</w:t>
      </w:r>
    </w:p>
    <w:p w14:paraId="045CB7B2">
      <w:pPr>
        <w:pStyle w:val="9"/>
        <w:widowControl/>
        <w:spacing w:after="0" w:line="360" w:lineRule="auto"/>
        <w:ind w:right="-88"/>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3.本合同一式陆份。甲、乙双方各执俩份，采购组织机构及同级人民政府财政部门各执一份。本项目未尽事宜以招标文件、投标文件及澄清文件等为准。</w:t>
      </w:r>
    </w:p>
    <w:p w14:paraId="64C13366">
      <w:pPr>
        <w:widowControl/>
        <w:spacing w:after="0" w:line="360" w:lineRule="auto"/>
        <w:rPr>
          <w:rFonts w:hint="eastAsia" w:asciiTheme="minorEastAsia" w:hAnsiTheme="minorEastAsia" w:eastAsiaTheme="minorEastAsia" w:cstheme="minorEastAsia"/>
          <w:b/>
          <w:sz w:val="24"/>
        </w:rPr>
      </w:pPr>
    </w:p>
    <w:p w14:paraId="392E479F">
      <w:pPr>
        <w:spacing w:after="0"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甲方（公章）                                     乙方（公章）</w:t>
      </w:r>
    </w:p>
    <w:p w14:paraId="0ED123E1">
      <w:pPr>
        <w:spacing w:after="0"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法定代表人：                                     法定代表人：</w:t>
      </w:r>
    </w:p>
    <w:p w14:paraId="18893450">
      <w:pPr>
        <w:spacing w:after="0"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委托代理人：                                     委托代理人：</w:t>
      </w:r>
    </w:p>
    <w:p w14:paraId="212E586C">
      <w:pPr>
        <w:spacing w:after="0"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联系电话：                                       联系电话：</w:t>
      </w:r>
    </w:p>
    <w:p w14:paraId="4DF70BFC">
      <w:pPr>
        <w:spacing w:after="0"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开户银行：                                       开户银行：</w:t>
      </w:r>
    </w:p>
    <w:p w14:paraId="1F7E3877">
      <w:pPr>
        <w:spacing w:after="0"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帐号：                                           帐号：</w:t>
      </w:r>
    </w:p>
    <w:p w14:paraId="75860041">
      <w:pPr>
        <w:spacing w:after="0" w:line="360" w:lineRule="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sz w:val="24"/>
        </w:rPr>
        <w:t>地址及邮编：                                     地址及邮编</w:t>
      </w:r>
      <w:r>
        <w:rPr>
          <w:rFonts w:hint="eastAsia" w:asciiTheme="minorEastAsia" w:hAnsiTheme="minorEastAsia" w:eastAsiaTheme="minorEastAsia" w:cstheme="minorEastAsia"/>
          <w:sz w:val="24"/>
          <w:lang w:eastAsia="zh-CN"/>
        </w:rPr>
        <w:t>：</w:t>
      </w:r>
    </w:p>
    <w:p w14:paraId="6CDE87ED">
      <w:pPr>
        <w:spacing w:line="360" w:lineRule="auto"/>
        <w:jc w:val="both"/>
        <w:rPr>
          <w:rFonts w:hint="eastAsia" w:asciiTheme="minorEastAsia" w:hAnsiTheme="minorEastAsia" w:eastAsiaTheme="minorEastAsia" w:cstheme="minorEastAsia"/>
          <w:b/>
          <w:sz w:val="36"/>
        </w:rPr>
      </w:pPr>
      <w:r>
        <w:rPr>
          <w:rFonts w:hint="eastAsia" w:asciiTheme="minorEastAsia" w:hAnsiTheme="minorEastAsia" w:eastAsiaTheme="minorEastAsia" w:cstheme="minorEastAsia"/>
          <w:b/>
          <w:sz w:val="36"/>
          <w:lang w:val="en-US" w:eastAsia="zh-CN"/>
        </w:rPr>
        <w:t xml:space="preserve">                             </w:t>
      </w:r>
      <w:r>
        <w:rPr>
          <w:rFonts w:hint="eastAsia" w:asciiTheme="minorEastAsia" w:hAnsiTheme="minorEastAsia" w:eastAsiaTheme="minorEastAsia" w:cstheme="minorEastAsia"/>
          <w:sz w:val="24"/>
        </w:rPr>
        <w:t>签订时间：</w:t>
      </w:r>
      <w:r>
        <w:rPr>
          <w:rFonts w:hint="eastAsia" w:asciiTheme="minorEastAsia" w:hAnsiTheme="minorEastAsia" w:eastAsiaTheme="minorEastAsia" w:cstheme="minorEastAsia"/>
          <w:sz w:val="24"/>
          <w:lang w:val="en-US" w:eastAsia="zh-CN"/>
        </w:rPr>
        <w:t xml:space="preserve">      </w:t>
      </w:r>
      <w:r>
        <w:rPr>
          <w:rFonts w:hint="eastAsia" w:asciiTheme="minorEastAsia" w:hAnsiTheme="minorEastAsia" w:eastAsiaTheme="minorEastAsia" w:cstheme="minorEastAsia"/>
          <w:sz w:val="24"/>
        </w:rPr>
        <w:t>年   月    日</w:t>
      </w:r>
    </w:p>
    <w:p w14:paraId="552A32C2">
      <w:pPr>
        <w:spacing w:line="360" w:lineRule="auto"/>
        <w:jc w:val="center"/>
        <w:rPr>
          <w:rFonts w:hint="eastAsia" w:asciiTheme="minorEastAsia" w:hAnsiTheme="minorEastAsia" w:eastAsiaTheme="minorEastAsia" w:cstheme="minorEastAsia"/>
          <w:b/>
          <w:sz w:val="36"/>
        </w:rPr>
      </w:pPr>
    </w:p>
    <w:p w14:paraId="2D388A41">
      <w:pPr>
        <w:spacing w:line="360" w:lineRule="auto"/>
        <w:jc w:val="center"/>
        <w:rPr>
          <w:rFonts w:hint="eastAsia" w:asciiTheme="minorEastAsia" w:hAnsiTheme="minorEastAsia" w:eastAsiaTheme="minorEastAsia" w:cstheme="minorEastAsia"/>
          <w:b/>
          <w:sz w:val="36"/>
        </w:rPr>
      </w:pPr>
      <w:r>
        <w:rPr>
          <w:rFonts w:hint="eastAsia" w:asciiTheme="minorEastAsia" w:hAnsiTheme="minorEastAsia" w:eastAsiaTheme="minorEastAsia" w:cstheme="minorEastAsia"/>
          <w:b/>
          <w:sz w:val="36"/>
        </w:rPr>
        <w:t>专用条款</w:t>
      </w:r>
    </w:p>
    <w:p w14:paraId="79531B25">
      <w:pPr>
        <w:spacing w:line="360" w:lineRule="auto"/>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（如果项目性质特殊，采购人认为需要制定专用条款的，须在提交项目采购需求时一并提供，但条款内容应合法、合理，并符合项目实际需求，且不得与通用条款冲突）</w:t>
      </w:r>
    </w:p>
    <w:p w14:paraId="030B003C">
      <w:pPr>
        <w:spacing w:after="0" w:line="312" w:lineRule="auto"/>
        <w:jc w:val="center"/>
        <w:rPr>
          <w:rFonts w:hint="eastAsia" w:asciiTheme="minorEastAsia" w:hAnsiTheme="minorEastAsia" w:eastAsiaTheme="minorEastAsia" w:cstheme="minorEastAsia"/>
          <w:b/>
          <w:sz w:val="36"/>
          <w:szCs w:val="36"/>
        </w:rPr>
      </w:pPr>
    </w:p>
    <w:p w14:paraId="0BA572CE">
      <w:pPr>
        <w:pStyle w:val="24"/>
        <w:rPr>
          <w:rFonts w:hint="eastAsia" w:asciiTheme="minorEastAsia" w:hAnsiTheme="minorEastAsia" w:eastAsiaTheme="minorEastAsia" w:cstheme="minorEastAsia"/>
        </w:rPr>
      </w:pPr>
    </w:p>
    <w:p w14:paraId="6CB4942C">
      <w:pPr>
        <w:pStyle w:val="24"/>
        <w:rPr>
          <w:rFonts w:hint="eastAsia" w:asciiTheme="minorEastAsia" w:hAnsiTheme="minorEastAsia" w:eastAsiaTheme="minorEastAsia" w:cstheme="minorEastAsia"/>
        </w:rPr>
      </w:pPr>
    </w:p>
    <w:p w14:paraId="0C08885D">
      <w:pPr>
        <w:pStyle w:val="24"/>
        <w:rPr>
          <w:rFonts w:hint="eastAsia" w:asciiTheme="minorEastAsia" w:hAnsiTheme="minorEastAsia" w:eastAsiaTheme="minorEastAsia" w:cstheme="minorEastAsia"/>
        </w:rPr>
      </w:pPr>
    </w:p>
    <w:p w14:paraId="08106378">
      <w:pPr>
        <w:pStyle w:val="24"/>
        <w:rPr>
          <w:rFonts w:hint="eastAsia" w:asciiTheme="minorEastAsia" w:hAnsiTheme="minorEastAsia" w:eastAsiaTheme="minorEastAsia" w:cstheme="minorEastAsia"/>
        </w:rPr>
      </w:pPr>
    </w:p>
    <w:p w14:paraId="05AA2B6A">
      <w:pPr>
        <w:pStyle w:val="24"/>
        <w:rPr>
          <w:rFonts w:hint="eastAsia" w:asciiTheme="minorEastAsia" w:hAnsiTheme="minorEastAsia" w:eastAsiaTheme="minorEastAsia" w:cstheme="minorEastAsia"/>
        </w:rPr>
      </w:pPr>
    </w:p>
    <w:p w14:paraId="55E7A5D9">
      <w:pPr>
        <w:pStyle w:val="24"/>
        <w:rPr>
          <w:rFonts w:hint="eastAsia" w:asciiTheme="minorEastAsia" w:hAnsiTheme="minorEastAsia" w:eastAsiaTheme="minorEastAsia" w:cstheme="minorEastAsia"/>
        </w:rPr>
      </w:pPr>
    </w:p>
    <w:p w14:paraId="22130C28">
      <w:pPr>
        <w:pStyle w:val="24"/>
        <w:rPr>
          <w:rFonts w:hint="eastAsia" w:asciiTheme="minorEastAsia" w:hAnsiTheme="minorEastAsia" w:eastAsiaTheme="minorEastAsia" w:cstheme="minorEastAsia"/>
        </w:rPr>
      </w:pPr>
    </w:p>
    <w:p w14:paraId="433C9280">
      <w:pPr>
        <w:pStyle w:val="24"/>
        <w:rPr>
          <w:rFonts w:hint="eastAsia" w:asciiTheme="minorEastAsia" w:hAnsiTheme="minorEastAsia" w:eastAsiaTheme="minorEastAsia" w:cstheme="minorEastAsia"/>
        </w:rPr>
      </w:pPr>
    </w:p>
    <w:p w14:paraId="30A2B9E2">
      <w:pPr>
        <w:pStyle w:val="24"/>
        <w:rPr>
          <w:rFonts w:hint="eastAsia" w:asciiTheme="minorEastAsia" w:hAnsiTheme="minorEastAsia" w:eastAsiaTheme="minorEastAsia" w:cstheme="minorEastAsia"/>
        </w:rPr>
      </w:pPr>
    </w:p>
    <w:p w14:paraId="0302D144">
      <w:pPr>
        <w:pStyle w:val="24"/>
        <w:rPr>
          <w:rFonts w:hint="eastAsia" w:asciiTheme="minorEastAsia" w:hAnsiTheme="minorEastAsia" w:eastAsiaTheme="minorEastAsia" w:cstheme="minorEastAsia"/>
        </w:rPr>
      </w:pPr>
    </w:p>
    <w:p w14:paraId="587AC98F">
      <w:pPr>
        <w:pStyle w:val="24"/>
        <w:rPr>
          <w:rFonts w:hint="eastAsia" w:asciiTheme="minorEastAsia" w:hAnsiTheme="minorEastAsia" w:eastAsiaTheme="minorEastAsia" w:cstheme="minorEastAsia"/>
        </w:rPr>
      </w:pPr>
    </w:p>
    <w:p w14:paraId="5B6C38A8">
      <w:pPr>
        <w:pStyle w:val="24"/>
        <w:rPr>
          <w:rFonts w:hint="eastAsia" w:asciiTheme="minorEastAsia" w:hAnsiTheme="minorEastAsia" w:eastAsiaTheme="minorEastAsia" w:cstheme="minorEastAsia"/>
        </w:rPr>
      </w:pPr>
    </w:p>
    <w:p w14:paraId="7A064FDC">
      <w:pPr>
        <w:pStyle w:val="24"/>
        <w:rPr>
          <w:rFonts w:hint="eastAsia" w:asciiTheme="minorEastAsia" w:hAnsiTheme="minorEastAsia" w:eastAsiaTheme="minorEastAsia" w:cstheme="minorEastAsia"/>
        </w:rPr>
      </w:pPr>
    </w:p>
    <w:p w14:paraId="1F177EDF">
      <w:pPr>
        <w:pStyle w:val="24"/>
        <w:rPr>
          <w:rFonts w:hint="eastAsia" w:asciiTheme="minorEastAsia" w:hAnsiTheme="minorEastAsia" w:eastAsiaTheme="minorEastAsia" w:cstheme="minorEastAsia"/>
        </w:rPr>
      </w:pPr>
    </w:p>
    <w:p w14:paraId="2D792D5B">
      <w:pPr>
        <w:pStyle w:val="24"/>
        <w:rPr>
          <w:rFonts w:hint="eastAsia" w:asciiTheme="minorEastAsia" w:hAnsiTheme="minorEastAsia" w:eastAsiaTheme="minorEastAsia" w:cstheme="minorEastAsia"/>
        </w:rPr>
      </w:pPr>
    </w:p>
    <w:p w14:paraId="245E8DDB">
      <w:pPr>
        <w:pStyle w:val="24"/>
        <w:rPr>
          <w:rFonts w:hint="eastAsia" w:asciiTheme="minorEastAsia" w:hAnsiTheme="minorEastAsia" w:eastAsiaTheme="minorEastAsia" w:cstheme="minorEastAsia"/>
        </w:rPr>
      </w:pPr>
    </w:p>
    <w:p w14:paraId="103ADCBB">
      <w:pPr>
        <w:pStyle w:val="24"/>
        <w:rPr>
          <w:rFonts w:hint="eastAsia" w:asciiTheme="minorEastAsia" w:hAnsiTheme="minorEastAsia" w:eastAsiaTheme="minorEastAsia" w:cstheme="minorEastAsia"/>
        </w:rPr>
      </w:pPr>
    </w:p>
    <w:p w14:paraId="51E7B560">
      <w:pPr>
        <w:pStyle w:val="24"/>
        <w:rPr>
          <w:rFonts w:hint="eastAsia" w:asciiTheme="minorEastAsia" w:hAnsiTheme="minorEastAsia" w:eastAsiaTheme="minorEastAsia" w:cstheme="minorEastAsia"/>
        </w:rPr>
      </w:pPr>
    </w:p>
    <w:p w14:paraId="18515B7B">
      <w:pPr>
        <w:pStyle w:val="24"/>
        <w:rPr>
          <w:rFonts w:hint="eastAsia" w:asciiTheme="minorEastAsia" w:hAnsiTheme="minorEastAsia" w:eastAsiaTheme="minorEastAsia" w:cstheme="minorEastAsia"/>
        </w:rPr>
      </w:pPr>
    </w:p>
    <w:p w14:paraId="360CAB32">
      <w:pPr>
        <w:pStyle w:val="24"/>
        <w:rPr>
          <w:rFonts w:hint="eastAsia" w:asciiTheme="minorEastAsia" w:hAnsiTheme="minorEastAsia" w:eastAsiaTheme="minorEastAsia" w:cstheme="minorEastAsia"/>
        </w:rPr>
      </w:pPr>
    </w:p>
    <w:p w14:paraId="57EE0B98">
      <w:pPr>
        <w:pStyle w:val="24"/>
        <w:rPr>
          <w:rFonts w:hint="eastAsia" w:asciiTheme="minorEastAsia" w:hAnsiTheme="minorEastAsia" w:eastAsiaTheme="minorEastAsia" w:cstheme="minorEastAsia"/>
        </w:rPr>
      </w:pPr>
    </w:p>
    <w:p w14:paraId="248FEEB6">
      <w:pPr>
        <w:pStyle w:val="24"/>
        <w:rPr>
          <w:rFonts w:hint="eastAsia" w:asciiTheme="minorEastAsia" w:hAnsiTheme="minorEastAsia" w:eastAsiaTheme="minorEastAsia" w:cstheme="minorEastAsia"/>
        </w:rPr>
      </w:pPr>
    </w:p>
    <w:p w14:paraId="5AD497BB">
      <w:pPr>
        <w:pStyle w:val="24"/>
        <w:rPr>
          <w:rFonts w:hint="eastAsia" w:asciiTheme="minorEastAsia" w:hAnsiTheme="minorEastAsia" w:eastAsiaTheme="minorEastAsia" w:cstheme="minorEastAsia"/>
        </w:rPr>
      </w:pPr>
    </w:p>
    <w:p w14:paraId="731C5EAC">
      <w:pPr>
        <w:pStyle w:val="24"/>
        <w:rPr>
          <w:rFonts w:hint="eastAsia" w:asciiTheme="minorEastAsia" w:hAnsiTheme="minorEastAsia" w:eastAsiaTheme="minorEastAsia" w:cstheme="minorEastAsia"/>
        </w:rPr>
      </w:pPr>
    </w:p>
    <w:p w14:paraId="1EC0D70F">
      <w:pPr>
        <w:pStyle w:val="24"/>
        <w:ind w:left="0" w:leftChars="0" w:firstLine="0" w:firstLineChars="0"/>
        <w:rPr>
          <w:rFonts w:hint="eastAsia" w:asciiTheme="minorEastAsia" w:hAnsiTheme="minorEastAsia" w:eastAsiaTheme="minorEastAsia" w:cstheme="minorEastAsia"/>
        </w:rPr>
      </w:pPr>
    </w:p>
    <w:p w14:paraId="07E689F1">
      <w:pPr>
        <w:spacing w:after="0" w:line="312" w:lineRule="auto"/>
        <w:jc w:val="center"/>
        <w:rPr>
          <w:rFonts w:hint="eastAsia" w:asciiTheme="minorEastAsia" w:hAnsiTheme="minorEastAsia" w:eastAsiaTheme="minorEastAsia" w:cstheme="minorEastAsia"/>
          <w:b/>
          <w:sz w:val="36"/>
          <w:szCs w:val="36"/>
        </w:rPr>
      </w:pPr>
      <w:r>
        <w:rPr>
          <w:rFonts w:hint="eastAsia" w:asciiTheme="minorEastAsia" w:hAnsiTheme="minorEastAsia" w:eastAsiaTheme="minorEastAsia" w:cstheme="minorEastAsia"/>
          <w:b/>
          <w:sz w:val="36"/>
          <w:szCs w:val="36"/>
        </w:rPr>
        <w:t>第六章    投标文件格式附件</w:t>
      </w:r>
    </w:p>
    <w:p w14:paraId="25927379">
      <w:pPr>
        <w:spacing w:after="0" w:line="312" w:lineRule="auto"/>
        <w:jc w:val="left"/>
        <w:rPr>
          <w:rFonts w:hint="eastAsia" w:asciiTheme="minorEastAsia" w:hAnsiTheme="minorEastAsia" w:eastAsiaTheme="minorEastAsia" w:cstheme="minorEastAsia"/>
          <w:b/>
          <w:kern w:val="0"/>
          <w:sz w:val="28"/>
          <w:szCs w:val="28"/>
        </w:rPr>
      </w:pPr>
      <w:r>
        <w:rPr>
          <w:rFonts w:hint="eastAsia" w:asciiTheme="minorEastAsia" w:hAnsiTheme="minorEastAsia" w:eastAsiaTheme="minorEastAsia" w:cstheme="minorEastAsia"/>
          <w:b/>
          <w:sz w:val="30"/>
          <w:szCs w:val="30"/>
        </w:rPr>
        <w:t xml:space="preserve"> </w:t>
      </w:r>
      <w:r>
        <w:rPr>
          <w:rFonts w:hint="eastAsia" w:asciiTheme="minorEastAsia" w:hAnsiTheme="minorEastAsia" w:eastAsiaTheme="minorEastAsia" w:cstheme="minorEastAsia"/>
          <w:b/>
          <w:kern w:val="0"/>
          <w:sz w:val="28"/>
          <w:szCs w:val="28"/>
        </w:rPr>
        <w:t>附件1</w:t>
      </w:r>
      <w:r>
        <w:rPr>
          <w:rFonts w:hint="eastAsia" w:asciiTheme="minorEastAsia" w:hAnsiTheme="minorEastAsia" w:eastAsiaTheme="minorEastAsia" w:cstheme="minorEastAsia"/>
          <w:b/>
          <w:sz w:val="30"/>
          <w:szCs w:val="30"/>
        </w:rPr>
        <w:t xml:space="preserve">                                  </w:t>
      </w:r>
      <w:r>
        <w:rPr>
          <w:rFonts w:hint="eastAsia" w:asciiTheme="minorEastAsia" w:hAnsiTheme="minorEastAsia" w:eastAsiaTheme="minorEastAsia" w:cstheme="minorEastAsia"/>
          <w:sz w:val="30"/>
          <w:szCs w:val="30"/>
        </w:rPr>
        <w:t xml:space="preserve"> 　　　</w:t>
      </w:r>
      <w:r>
        <w:rPr>
          <w:rFonts w:hint="eastAsia" w:asciiTheme="minorEastAsia" w:hAnsiTheme="minorEastAsia" w:eastAsiaTheme="minorEastAsia" w:cstheme="minorEastAsia"/>
          <w:b/>
          <w:sz w:val="28"/>
        </w:rPr>
        <w:t xml:space="preserve">      </w:t>
      </w:r>
      <w:r>
        <w:rPr>
          <w:rFonts w:hint="eastAsia" w:asciiTheme="minorEastAsia" w:hAnsiTheme="minorEastAsia" w:eastAsiaTheme="minorEastAsia" w:cstheme="minorEastAsia"/>
          <w:b/>
          <w:sz w:val="28"/>
          <w:u w:val="single"/>
        </w:rPr>
        <w:t xml:space="preserve">     </w:t>
      </w:r>
      <w:r>
        <w:rPr>
          <w:rFonts w:hint="eastAsia" w:asciiTheme="minorEastAsia" w:hAnsiTheme="minorEastAsia" w:eastAsiaTheme="minorEastAsia" w:cstheme="minorEastAsia"/>
          <w:bCs/>
          <w:sz w:val="24"/>
        </w:rPr>
        <w:t>本</w:t>
      </w:r>
    </w:p>
    <w:p w14:paraId="242FB858">
      <w:pPr>
        <w:spacing w:after="0" w:line="312" w:lineRule="auto"/>
        <w:rPr>
          <w:rFonts w:hint="eastAsia" w:asciiTheme="minorEastAsia" w:hAnsiTheme="minorEastAsia" w:eastAsiaTheme="minorEastAsia" w:cstheme="minorEastAsia"/>
          <w:b/>
          <w:sz w:val="30"/>
          <w:szCs w:val="30"/>
        </w:rPr>
      </w:pPr>
    </w:p>
    <w:p w14:paraId="0A1BDB5E">
      <w:pPr>
        <w:spacing w:after="0" w:line="312" w:lineRule="auto"/>
        <w:ind w:right="-110"/>
        <w:jc w:val="center"/>
        <w:rPr>
          <w:rFonts w:hint="eastAsia" w:asciiTheme="minorEastAsia" w:hAnsiTheme="minorEastAsia" w:eastAsiaTheme="minorEastAsia" w:cstheme="minorEastAsia"/>
          <w:spacing w:val="40"/>
          <w:sz w:val="52"/>
          <w:szCs w:val="52"/>
        </w:rPr>
      </w:pPr>
      <w:r>
        <w:rPr>
          <w:rFonts w:hint="eastAsia" w:asciiTheme="minorEastAsia" w:hAnsiTheme="minorEastAsia" w:eastAsiaTheme="minorEastAsia" w:cstheme="minorEastAsia"/>
          <w:spacing w:val="40"/>
          <w:sz w:val="52"/>
          <w:szCs w:val="52"/>
        </w:rPr>
        <w:t>项目名称</w:t>
      </w:r>
    </w:p>
    <w:p w14:paraId="4B2DBFB1">
      <w:pPr>
        <w:spacing w:before="312" w:beforeLines="100" w:after="0" w:line="312" w:lineRule="auto"/>
        <w:ind w:right="-108"/>
        <w:jc w:val="center"/>
        <w:rPr>
          <w:rFonts w:hint="eastAsia" w:asciiTheme="minorEastAsia" w:hAnsiTheme="minorEastAsia" w:eastAsiaTheme="minorEastAsia" w:cstheme="minorEastAsia"/>
          <w:sz w:val="36"/>
          <w:szCs w:val="36"/>
        </w:rPr>
      </w:pPr>
      <w:r>
        <w:rPr>
          <w:rFonts w:hint="eastAsia" w:asciiTheme="minorEastAsia" w:hAnsiTheme="minorEastAsia" w:eastAsiaTheme="minorEastAsia" w:cstheme="minorEastAsia"/>
          <w:sz w:val="36"/>
          <w:szCs w:val="36"/>
        </w:rPr>
        <w:t>项目编号：     （标段 ）</w:t>
      </w:r>
    </w:p>
    <w:p w14:paraId="1FBFA432">
      <w:pPr>
        <w:autoSpaceDE w:val="0"/>
        <w:autoSpaceDN w:val="0"/>
        <w:adjustRightInd w:val="0"/>
        <w:spacing w:after="0" w:line="312" w:lineRule="auto"/>
        <w:jc w:val="center"/>
        <w:rPr>
          <w:rFonts w:hint="eastAsia" w:asciiTheme="minorEastAsia" w:hAnsiTheme="minorEastAsia" w:eastAsiaTheme="minorEastAsia" w:cstheme="minorEastAsia"/>
          <w:sz w:val="84"/>
          <w:szCs w:val="84"/>
          <w:lang w:val="zh-CN"/>
        </w:rPr>
      </w:pPr>
      <w:r>
        <w:rPr>
          <w:rFonts w:hint="eastAsia" w:asciiTheme="minorEastAsia" w:hAnsiTheme="minorEastAsia" w:eastAsiaTheme="minorEastAsia" w:cstheme="minorEastAsia"/>
          <w:sz w:val="84"/>
          <w:szCs w:val="84"/>
          <w:lang w:val="zh-CN"/>
        </w:rPr>
        <w:t>投</w:t>
      </w:r>
    </w:p>
    <w:p w14:paraId="54093C84">
      <w:pPr>
        <w:autoSpaceDE w:val="0"/>
        <w:autoSpaceDN w:val="0"/>
        <w:adjustRightInd w:val="0"/>
        <w:spacing w:after="0" w:line="312" w:lineRule="auto"/>
        <w:jc w:val="center"/>
        <w:rPr>
          <w:rFonts w:hint="eastAsia" w:asciiTheme="minorEastAsia" w:hAnsiTheme="minorEastAsia" w:eastAsiaTheme="minorEastAsia" w:cstheme="minorEastAsia"/>
          <w:sz w:val="84"/>
          <w:szCs w:val="84"/>
          <w:lang w:val="zh-CN"/>
        </w:rPr>
      </w:pPr>
      <w:r>
        <w:rPr>
          <w:rFonts w:hint="eastAsia" w:asciiTheme="minorEastAsia" w:hAnsiTheme="minorEastAsia" w:eastAsiaTheme="minorEastAsia" w:cstheme="minorEastAsia"/>
          <w:sz w:val="84"/>
          <w:szCs w:val="84"/>
          <w:lang w:val="zh-CN"/>
        </w:rPr>
        <w:t>标</w:t>
      </w:r>
    </w:p>
    <w:p w14:paraId="1989E9AC">
      <w:pPr>
        <w:autoSpaceDE w:val="0"/>
        <w:autoSpaceDN w:val="0"/>
        <w:adjustRightInd w:val="0"/>
        <w:spacing w:after="0" w:line="312" w:lineRule="auto"/>
        <w:jc w:val="center"/>
        <w:rPr>
          <w:rFonts w:hint="eastAsia" w:asciiTheme="minorEastAsia" w:hAnsiTheme="minorEastAsia" w:eastAsiaTheme="minorEastAsia" w:cstheme="minorEastAsia"/>
          <w:sz w:val="84"/>
          <w:szCs w:val="84"/>
        </w:rPr>
      </w:pPr>
      <w:r>
        <w:rPr>
          <w:rFonts w:hint="eastAsia" w:asciiTheme="minorEastAsia" w:hAnsiTheme="minorEastAsia" w:eastAsiaTheme="minorEastAsia" w:cstheme="minorEastAsia"/>
          <w:sz w:val="84"/>
          <w:szCs w:val="84"/>
          <w:lang w:val="zh-CN"/>
        </w:rPr>
        <w:t>文</w:t>
      </w:r>
    </w:p>
    <w:p w14:paraId="280FB98E">
      <w:pPr>
        <w:spacing w:after="0" w:line="312" w:lineRule="auto"/>
        <w:ind w:right="-108"/>
        <w:jc w:val="center"/>
        <w:rPr>
          <w:rFonts w:hint="eastAsia" w:asciiTheme="minorEastAsia" w:hAnsiTheme="minorEastAsia" w:eastAsiaTheme="minorEastAsia" w:cstheme="minorEastAsia"/>
          <w:sz w:val="84"/>
          <w:szCs w:val="84"/>
          <w:lang w:val="zh-CN"/>
        </w:rPr>
      </w:pPr>
      <w:r>
        <w:rPr>
          <w:rFonts w:hint="eastAsia" w:asciiTheme="minorEastAsia" w:hAnsiTheme="minorEastAsia" w:eastAsiaTheme="minorEastAsia" w:cstheme="minorEastAsia"/>
          <w:sz w:val="84"/>
          <w:szCs w:val="84"/>
          <w:lang w:val="zh-CN"/>
        </w:rPr>
        <w:t>件</w:t>
      </w:r>
    </w:p>
    <w:p w14:paraId="6305D461">
      <w:pPr>
        <w:spacing w:after="0" w:line="312" w:lineRule="auto"/>
        <w:ind w:right="-108"/>
        <w:jc w:val="center"/>
        <w:rPr>
          <w:rFonts w:hint="eastAsia" w:asciiTheme="minorEastAsia" w:hAnsiTheme="minorEastAsia" w:eastAsiaTheme="minorEastAsia" w:cstheme="minorEastAsia"/>
          <w:b/>
          <w:spacing w:val="40"/>
          <w:sz w:val="28"/>
          <w:szCs w:val="28"/>
        </w:rPr>
      </w:pPr>
      <w:r>
        <w:rPr>
          <w:rFonts w:hint="eastAsia" w:asciiTheme="minorEastAsia" w:hAnsiTheme="minorEastAsia" w:eastAsiaTheme="minorEastAsia" w:cstheme="minorEastAsia"/>
          <w:b/>
          <w:bCs/>
          <w:sz w:val="28"/>
          <w:szCs w:val="28"/>
          <w:lang w:val="zh-CN"/>
        </w:rPr>
        <w:t>（</w:t>
      </w:r>
      <w:r>
        <w:rPr>
          <w:rFonts w:hint="eastAsia" w:asciiTheme="minorEastAsia" w:hAnsiTheme="minorEastAsia" w:eastAsiaTheme="minorEastAsia" w:cstheme="minorEastAsia"/>
          <w:b/>
          <w:spacing w:val="40"/>
          <w:sz w:val="28"/>
          <w:szCs w:val="28"/>
        </w:rPr>
        <w:t>资格证明文件）</w:t>
      </w:r>
    </w:p>
    <w:p w14:paraId="6FFE5059">
      <w:pPr>
        <w:spacing w:after="0" w:line="312" w:lineRule="auto"/>
        <w:ind w:right="532" w:firstLine="720" w:firstLineChars="200"/>
        <w:rPr>
          <w:rFonts w:hint="eastAsia" w:asciiTheme="minorEastAsia" w:hAnsiTheme="minorEastAsia" w:eastAsiaTheme="minorEastAsia" w:cstheme="minorEastAsia"/>
          <w:sz w:val="36"/>
          <w:szCs w:val="36"/>
        </w:rPr>
      </w:pPr>
      <w:r>
        <w:rPr>
          <w:rFonts w:hint="eastAsia" w:asciiTheme="minorEastAsia" w:hAnsiTheme="minorEastAsia" w:eastAsiaTheme="minorEastAsia" w:cstheme="minorEastAsia"/>
          <w:sz w:val="36"/>
          <w:szCs w:val="36"/>
        </w:rPr>
        <w:t>投标人全称（公章）：</w:t>
      </w:r>
    </w:p>
    <w:p w14:paraId="453518D6">
      <w:pPr>
        <w:spacing w:after="0" w:line="312" w:lineRule="auto"/>
        <w:ind w:right="532" w:firstLine="720" w:firstLineChars="200"/>
        <w:rPr>
          <w:rFonts w:hint="eastAsia" w:asciiTheme="minorEastAsia" w:hAnsiTheme="minorEastAsia" w:eastAsiaTheme="minorEastAsia" w:cstheme="minorEastAsia"/>
          <w:sz w:val="36"/>
          <w:szCs w:val="36"/>
        </w:rPr>
      </w:pPr>
      <w:r>
        <w:rPr>
          <w:rFonts w:hint="eastAsia" w:asciiTheme="minorEastAsia" w:hAnsiTheme="minorEastAsia" w:eastAsiaTheme="minorEastAsia" w:cstheme="minorEastAsia"/>
          <w:sz w:val="36"/>
          <w:szCs w:val="36"/>
        </w:rPr>
        <w:t>地    址：</w:t>
      </w:r>
    </w:p>
    <w:p w14:paraId="666F6CFB">
      <w:pPr>
        <w:spacing w:after="0" w:line="312" w:lineRule="auto"/>
        <w:ind w:right="532" w:firstLine="720" w:firstLineChars="200"/>
        <w:rPr>
          <w:rFonts w:hint="eastAsia" w:asciiTheme="minorEastAsia" w:hAnsiTheme="minorEastAsia" w:eastAsiaTheme="minorEastAsia" w:cstheme="minorEastAsia"/>
          <w:sz w:val="36"/>
          <w:szCs w:val="36"/>
        </w:rPr>
      </w:pPr>
      <w:r>
        <w:rPr>
          <w:rFonts w:hint="eastAsia" w:asciiTheme="minorEastAsia" w:hAnsiTheme="minorEastAsia" w:eastAsiaTheme="minorEastAsia" w:cstheme="minorEastAsia"/>
          <w:sz w:val="36"/>
          <w:szCs w:val="36"/>
        </w:rPr>
        <w:t>时    间：</w:t>
      </w:r>
    </w:p>
    <w:p w14:paraId="00B466DF">
      <w:pPr>
        <w:snapToGrid w:val="0"/>
        <w:spacing w:before="50" w:after="0" w:line="312" w:lineRule="auto"/>
        <w:rPr>
          <w:rFonts w:hint="eastAsia" w:asciiTheme="minorEastAsia" w:hAnsiTheme="minorEastAsia" w:eastAsiaTheme="minorEastAsia" w:cstheme="minorEastAsia"/>
          <w:b/>
          <w:sz w:val="36"/>
          <w:szCs w:val="36"/>
        </w:rPr>
      </w:pPr>
    </w:p>
    <w:p w14:paraId="711ABF4D">
      <w:pPr>
        <w:snapToGrid w:val="0"/>
        <w:spacing w:before="50" w:after="0" w:line="312" w:lineRule="auto"/>
        <w:rPr>
          <w:rFonts w:hint="eastAsia" w:asciiTheme="minorEastAsia" w:hAnsiTheme="minorEastAsia" w:eastAsiaTheme="minorEastAsia" w:cstheme="minorEastAsia"/>
          <w:b/>
          <w:sz w:val="36"/>
          <w:szCs w:val="36"/>
        </w:rPr>
      </w:pPr>
    </w:p>
    <w:p w14:paraId="2A946CF5">
      <w:pPr>
        <w:snapToGrid w:val="0"/>
        <w:spacing w:before="50" w:after="0" w:line="312" w:lineRule="auto"/>
        <w:rPr>
          <w:rFonts w:hint="eastAsia" w:asciiTheme="minorEastAsia" w:hAnsiTheme="minorEastAsia" w:eastAsiaTheme="minorEastAsia" w:cstheme="minorEastAsia"/>
          <w:b/>
          <w:sz w:val="36"/>
          <w:szCs w:val="36"/>
        </w:rPr>
      </w:pPr>
    </w:p>
    <w:p w14:paraId="3E6516CC">
      <w:pPr>
        <w:pStyle w:val="2"/>
        <w:rPr>
          <w:rFonts w:hint="eastAsia" w:asciiTheme="minorEastAsia" w:hAnsiTheme="minorEastAsia" w:eastAsiaTheme="minorEastAsia" w:cstheme="minorEastAsia"/>
        </w:rPr>
      </w:pPr>
    </w:p>
    <w:p w14:paraId="7C6BD862">
      <w:pPr>
        <w:snapToGrid w:val="0"/>
        <w:spacing w:before="50" w:after="50" w:line="360" w:lineRule="auto"/>
        <w:jc w:val="center"/>
        <w:rPr>
          <w:rFonts w:hint="eastAsia" w:asciiTheme="minorEastAsia" w:hAnsiTheme="minorEastAsia" w:eastAsiaTheme="minorEastAsia" w:cstheme="minorEastAsia"/>
          <w:b/>
          <w:bCs/>
          <w:sz w:val="36"/>
          <w:szCs w:val="36"/>
        </w:rPr>
      </w:pPr>
      <w:r>
        <w:rPr>
          <w:rFonts w:hint="eastAsia" w:asciiTheme="minorEastAsia" w:hAnsiTheme="minorEastAsia" w:eastAsiaTheme="minorEastAsia" w:cstheme="minorEastAsia"/>
          <w:b/>
          <w:bCs/>
          <w:sz w:val="36"/>
          <w:szCs w:val="36"/>
        </w:rPr>
        <w:t>资格证明文件目录</w:t>
      </w:r>
    </w:p>
    <w:p w14:paraId="447B75B7">
      <w:pPr>
        <w:snapToGrid w:val="0"/>
        <w:spacing w:before="50" w:after="50" w:line="360" w:lineRule="auto"/>
        <w:jc w:val="center"/>
        <w:rPr>
          <w:rFonts w:hint="eastAsia" w:asciiTheme="minorEastAsia" w:hAnsiTheme="minorEastAsia" w:eastAsiaTheme="minorEastAsia" w:cstheme="minorEastAsia"/>
          <w:b/>
          <w:bCs/>
          <w:sz w:val="36"/>
          <w:szCs w:val="36"/>
        </w:rPr>
      </w:pPr>
    </w:p>
    <w:p w14:paraId="312C1EE7">
      <w:pPr>
        <w:keepNext w:val="0"/>
        <w:keepLines w:val="0"/>
        <w:pageBreakBefore w:val="0"/>
        <w:kinsoku/>
        <w:wordWrap/>
        <w:overflowPunct/>
        <w:topLinePunct w:val="0"/>
        <w:autoSpaceDE/>
        <w:autoSpaceDN/>
        <w:bidi w:val="0"/>
        <w:adjustRightInd/>
        <w:snapToGrid w:val="0"/>
        <w:spacing w:after="0" w:line="480" w:lineRule="auto"/>
        <w:ind w:firstLine="0" w:firstLineChars="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lang w:eastAsia="zh-CN"/>
        </w:rPr>
        <w:t>声明书（附件2）；</w:t>
      </w:r>
    </w:p>
    <w:p w14:paraId="1CE23105">
      <w:pPr>
        <w:keepNext w:val="0"/>
        <w:keepLines w:val="0"/>
        <w:pageBreakBefore w:val="0"/>
        <w:kinsoku/>
        <w:wordWrap/>
        <w:overflowPunct/>
        <w:topLinePunct w:val="0"/>
        <w:autoSpaceDE/>
        <w:autoSpaceDN/>
        <w:bidi w:val="0"/>
        <w:adjustRightInd/>
        <w:snapToGrid w:val="0"/>
        <w:spacing w:after="0" w:line="480" w:lineRule="auto"/>
        <w:ind w:firstLine="0" w:firstLineChars="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授权委托书</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或法定代表人证明书</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eastAsia="zh-CN"/>
        </w:rPr>
        <w:t>适用</w:t>
      </w:r>
      <w:r>
        <w:rPr>
          <w:rFonts w:hint="eastAsia" w:asciiTheme="minorEastAsia" w:hAnsiTheme="minorEastAsia" w:eastAsiaTheme="minorEastAsia" w:cstheme="minorEastAsia"/>
          <w:sz w:val="24"/>
        </w:rPr>
        <w:t>法定代表人亲自办理投标事宜)</w:t>
      </w:r>
      <w:r>
        <w:rPr>
          <w:rFonts w:hint="eastAsia" w:asciiTheme="minorEastAsia" w:hAnsiTheme="minorEastAsia" w:eastAsiaTheme="minorEastAsia" w:cstheme="minorEastAsia"/>
          <w:sz w:val="24"/>
          <w:szCs w:val="24"/>
          <w:lang w:eastAsia="zh-CN"/>
        </w:rPr>
        <w:t>（附件3）；</w:t>
      </w:r>
    </w:p>
    <w:p w14:paraId="30F544B7">
      <w:pPr>
        <w:keepNext w:val="0"/>
        <w:keepLines w:val="0"/>
        <w:pageBreakBefore w:val="0"/>
        <w:kinsoku/>
        <w:wordWrap/>
        <w:overflowPunct/>
        <w:topLinePunct w:val="0"/>
        <w:autoSpaceDE/>
        <w:autoSpaceDN/>
        <w:bidi w:val="0"/>
        <w:adjustRightInd/>
        <w:snapToGrid w:val="0"/>
        <w:spacing w:after="0" w:line="480" w:lineRule="auto"/>
        <w:ind w:firstLine="0" w:firstLineChars="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lang w:eastAsia="zh-CN"/>
        </w:rPr>
        <w:t>企业或者其他组织的营业执照等证明文件，自然人的身份证明；</w:t>
      </w:r>
    </w:p>
    <w:p w14:paraId="4DCC015D">
      <w:pPr>
        <w:keepNext w:val="0"/>
        <w:keepLines w:val="0"/>
        <w:pageBreakBefore w:val="0"/>
        <w:kinsoku/>
        <w:wordWrap/>
        <w:overflowPunct/>
        <w:topLinePunct w:val="0"/>
        <w:autoSpaceDE/>
        <w:autoSpaceDN/>
        <w:bidi w:val="0"/>
        <w:adjustRightInd/>
        <w:snapToGrid w:val="0"/>
        <w:spacing w:after="0" w:line="480" w:lineRule="auto"/>
        <w:ind w:firstLine="0" w:firstLineChars="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4、符合参与政府采购活动的资格条件，具备良好的商业信誉和健全的财务会计制度并且没有税收缴纳、社会保障等方面的失信记录的承诺函（附件</w:t>
      </w: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lang w:eastAsia="zh-CN"/>
        </w:rPr>
        <w:t>）；</w:t>
      </w:r>
    </w:p>
    <w:p w14:paraId="58A6462A">
      <w:pPr>
        <w:keepNext w:val="0"/>
        <w:keepLines w:val="0"/>
        <w:pageBreakBefore w:val="0"/>
        <w:kinsoku/>
        <w:wordWrap/>
        <w:overflowPunct/>
        <w:topLinePunct w:val="0"/>
        <w:autoSpaceDE/>
        <w:autoSpaceDN/>
        <w:bidi w:val="0"/>
        <w:adjustRightInd/>
        <w:snapToGrid w:val="0"/>
        <w:spacing w:after="0" w:line="480" w:lineRule="auto"/>
        <w:ind w:firstLine="0" w:firstLineChars="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5、具备履行合同所必需的设备和专业技术能力的承诺函（附件</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lang w:eastAsia="zh-CN"/>
        </w:rPr>
        <w:t>）；</w:t>
      </w:r>
    </w:p>
    <w:p w14:paraId="65C08CC7">
      <w:pPr>
        <w:keepNext w:val="0"/>
        <w:keepLines w:val="0"/>
        <w:pageBreakBefore w:val="0"/>
        <w:kinsoku/>
        <w:wordWrap/>
        <w:overflowPunct/>
        <w:topLinePunct w:val="0"/>
        <w:autoSpaceDE/>
        <w:autoSpaceDN/>
        <w:bidi w:val="0"/>
        <w:adjustRightInd/>
        <w:snapToGrid w:val="0"/>
        <w:spacing w:after="0" w:line="480" w:lineRule="auto"/>
        <w:ind w:firstLine="0" w:firstLineChars="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6、中小企业声明函等政府采购优惠政策相关资料（附件16）</w:t>
      </w:r>
    </w:p>
    <w:p w14:paraId="208C236A">
      <w:pPr>
        <w:keepNext w:val="0"/>
        <w:keepLines w:val="0"/>
        <w:pageBreakBefore w:val="0"/>
        <w:kinsoku/>
        <w:wordWrap/>
        <w:overflowPunct/>
        <w:topLinePunct w:val="0"/>
        <w:autoSpaceDE/>
        <w:autoSpaceDN/>
        <w:bidi w:val="0"/>
        <w:adjustRightInd/>
        <w:snapToGrid w:val="0"/>
        <w:spacing w:after="0" w:line="480" w:lineRule="auto"/>
        <w:ind w:firstLine="0" w:firstLineChars="0"/>
        <w:textAlignment w:val="auto"/>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sz w:val="24"/>
          <w:szCs w:val="24"/>
          <w:lang w:val="en-US" w:eastAsia="zh-CN"/>
        </w:rPr>
        <w:t>7、</w:t>
      </w:r>
      <w:r>
        <w:rPr>
          <w:rFonts w:hint="eastAsia" w:asciiTheme="minorEastAsia" w:hAnsiTheme="minorEastAsia" w:eastAsiaTheme="minorEastAsia" w:cstheme="minorEastAsia"/>
          <w:sz w:val="24"/>
        </w:rPr>
        <w:t>特定</w:t>
      </w:r>
      <w:r>
        <w:rPr>
          <w:rFonts w:hint="eastAsia" w:asciiTheme="minorEastAsia" w:hAnsiTheme="minorEastAsia" w:eastAsiaTheme="minorEastAsia" w:cstheme="minorEastAsia"/>
          <w:sz w:val="24"/>
          <w:lang w:val="en-US" w:eastAsia="zh-CN"/>
        </w:rPr>
        <w:t>资格条件：</w:t>
      </w:r>
      <w:r>
        <w:rPr>
          <w:rFonts w:hint="eastAsia" w:asciiTheme="minorEastAsia" w:hAnsiTheme="minorEastAsia" w:eastAsiaTheme="minorEastAsia" w:cstheme="minorEastAsia"/>
          <w:sz w:val="24"/>
          <w:u w:val="single"/>
        </w:rPr>
        <w:t>《工业和商用电热食品加工设备生产许可证》</w:t>
      </w:r>
      <w:r>
        <w:rPr>
          <w:rFonts w:hint="eastAsia" w:asciiTheme="minorEastAsia" w:hAnsiTheme="minorEastAsia" w:eastAsiaTheme="minorEastAsia" w:cstheme="minorEastAsia"/>
          <w:sz w:val="24"/>
        </w:rPr>
        <w:t>；</w:t>
      </w:r>
    </w:p>
    <w:p w14:paraId="07C68A90">
      <w:pPr>
        <w:spacing w:after="0" w:line="312" w:lineRule="auto"/>
        <w:rPr>
          <w:rFonts w:hint="eastAsia" w:asciiTheme="minorEastAsia" w:hAnsiTheme="minorEastAsia" w:eastAsiaTheme="minorEastAsia" w:cstheme="minorEastAsia"/>
          <w:b/>
          <w:sz w:val="28"/>
        </w:rPr>
      </w:pPr>
    </w:p>
    <w:p w14:paraId="6E051787">
      <w:pPr>
        <w:spacing w:after="0" w:line="312" w:lineRule="auto"/>
        <w:rPr>
          <w:rFonts w:hint="eastAsia" w:asciiTheme="minorEastAsia" w:hAnsiTheme="minorEastAsia" w:eastAsiaTheme="minorEastAsia" w:cstheme="minorEastAsia"/>
          <w:b/>
          <w:sz w:val="28"/>
        </w:rPr>
      </w:pPr>
    </w:p>
    <w:p w14:paraId="42C6ED39">
      <w:pPr>
        <w:spacing w:after="0" w:line="312" w:lineRule="auto"/>
        <w:rPr>
          <w:rFonts w:hint="eastAsia" w:asciiTheme="minorEastAsia" w:hAnsiTheme="minorEastAsia" w:eastAsiaTheme="minorEastAsia" w:cstheme="minorEastAsia"/>
          <w:b/>
          <w:sz w:val="28"/>
        </w:rPr>
      </w:pPr>
    </w:p>
    <w:p w14:paraId="39D49535">
      <w:pPr>
        <w:spacing w:after="0" w:line="312" w:lineRule="auto"/>
        <w:rPr>
          <w:rFonts w:hint="eastAsia" w:asciiTheme="minorEastAsia" w:hAnsiTheme="minorEastAsia" w:eastAsiaTheme="minorEastAsia" w:cstheme="minorEastAsia"/>
          <w:b/>
          <w:sz w:val="28"/>
        </w:rPr>
      </w:pPr>
    </w:p>
    <w:p w14:paraId="5BC0F835">
      <w:pPr>
        <w:pStyle w:val="24"/>
        <w:rPr>
          <w:rFonts w:hint="eastAsia" w:asciiTheme="minorEastAsia" w:hAnsiTheme="minorEastAsia" w:eastAsiaTheme="minorEastAsia" w:cstheme="minorEastAsia"/>
          <w:b/>
          <w:sz w:val="28"/>
        </w:rPr>
      </w:pPr>
    </w:p>
    <w:p w14:paraId="4230E091">
      <w:pPr>
        <w:pStyle w:val="24"/>
        <w:rPr>
          <w:rFonts w:hint="eastAsia" w:asciiTheme="minorEastAsia" w:hAnsiTheme="minorEastAsia" w:eastAsiaTheme="minorEastAsia" w:cstheme="minorEastAsia"/>
          <w:b/>
          <w:sz w:val="28"/>
        </w:rPr>
      </w:pPr>
    </w:p>
    <w:p w14:paraId="09608424">
      <w:pPr>
        <w:pStyle w:val="24"/>
        <w:rPr>
          <w:rFonts w:hint="eastAsia" w:asciiTheme="minorEastAsia" w:hAnsiTheme="minorEastAsia" w:eastAsiaTheme="minorEastAsia" w:cstheme="minorEastAsia"/>
          <w:b/>
          <w:sz w:val="28"/>
        </w:rPr>
      </w:pPr>
    </w:p>
    <w:p w14:paraId="13948F62">
      <w:pPr>
        <w:pStyle w:val="24"/>
        <w:rPr>
          <w:rFonts w:hint="eastAsia" w:asciiTheme="minorEastAsia" w:hAnsiTheme="minorEastAsia" w:eastAsiaTheme="minorEastAsia" w:cstheme="minorEastAsia"/>
          <w:b/>
          <w:sz w:val="28"/>
        </w:rPr>
      </w:pPr>
    </w:p>
    <w:p w14:paraId="654D513C">
      <w:pPr>
        <w:pStyle w:val="24"/>
        <w:rPr>
          <w:rFonts w:hint="eastAsia" w:asciiTheme="minorEastAsia" w:hAnsiTheme="minorEastAsia" w:eastAsiaTheme="minorEastAsia" w:cstheme="minorEastAsia"/>
          <w:b/>
          <w:sz w:val="28"/>
        </w:rPr>
      </w:pPr>
    </w:p>
    <w:p w14:paraId="7E3B75D3">
      <w:pPr>
        <w:spacing w:after="0" w:line="336" w:lineRule="auto"/>
        <w:rPr>
          <w:rFonts w:hint="eastAsia" w:asciiTheme="minorEastAsia" w:hAnsiTheme="minorEastAsia" w:eastAsiaTheme="minorEastAsia" w:cstheme="minorEastAsia"/>
          <w:b/>
          <w:sz w:val="28"/>
        </w:rPr>
      </w:pPr>
    </w:p>
    <w:p w14:paraId="7C169C3B">
      <w:pPr>
        <w:spacing w:after="0" w:line="336" w:lineRule="auto"/>
        <w:rPr>
          <w:rFonts w:hint="eastAsia" w:asciiTheme="minorEastAsia" w:hAnsiTheme="minorEastAsia" w:eastAsiaTheme="minorEastAsia" w:cstheme="minorEastAsia"/>
          <w:b/>
          <w:sz w:val="28"/>
        </w:rPr>
      </w:pPr>
      <w:r>
        <w:rPr>
          <w:rFonts w:hint="eastAsia" w:asciiTheme="minorEastAsia" w:hAnsiTheme="minorEastAsia" w:eastAsiaTheme="minorEastAsia" w:cstheme="minorEastAsia"/>
          <w:b/>
          <w:sz w:val="28"/>
        </w:rPr>
        <w:t>附件2</w:t>
      </w:r>
    </w:p>
    <w:p w14:paraId="3BDCA7CF">
      <w:pPr>
        <w:adjustRightInd w:val="0"/>
        <w:snapToGrid w:val="0"/>
        <w:spacing w:after="0" w:line="336" w:lineRule="auto"/>
        <w:ind w:right="480"/>
        <w:jc w:val="center"/>
        <w:rPr>
          <w:rFonts w:hint="eastAsia" w:asciiTheme="minorEastAsia" w:hAnsiTheme="minorEastAsia" w:eastAsiaTheme="minorEastAsia" w:cstheme="minorEastAsia"/>
          <w:b/>
          <w:kern w:val="0"/>
          <w:sz w:val="32"/>
          <w:szCs w:val="32"/>
          <w:lang w:val="zh-CN"/>
        </w:rPr>
      </w:pPr>
      <w:r>
        <w:rPr>
          <w:rFonts w:hint="eastAsia" w:asciiTheme="minorEastAsia" w:hAnsiTheme="minorEastAsia" w:eastAsiaTheme="minorEastAsia" w:cstheme="minorEastAsia"/>
          <w:b/>
          <w:kern w:val="0"/>
          <w:sz w:val="32"/>
          <w:szCs w:val="32"/>
          <w:lang w:val="zh-CN"/>
        </w:rPr>
        <w:t>投标声明书</w:t>
      </w:r>
    </w:p>
    <w:p w14:paraId="201E5CF6">
      <w:pPr>
        <w:snapToGrid w:val="0"/>
        <w:spacing w:after="0" w:line="336" w:lineRule="auto"/>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sz w:val="24"/>
        </w:rPr>
        <w:t>台州蔚蓝投资咨询有限公司</w:t>
      </w:r>
      <w:r>
        <w:rPr>
          <w:rFonts w:hint="eastAsia" w:asciiTheme="minorEastAsia" w:hAnsiTheme="minorEastAsia" w:eastAsiaTheme="minorEastAsia" w:cstheme="minorEastAsia"/>
          <w:kern w:val="0"/>
          <w:sz w:val="24"/>
        </w:rPr>
        <w:t>：</w:t>
      </w:r>
    </w:p>
    <w:p w14:paraId="23E2BCC2">
      <w:pPr>
        <w:snapToGrid w:val="0"/>
        <w:spacing w:after="0" w:line="336" w:lineRule="auto"/>
        <w:ind w:firstLine="480"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（投标人名称）系中华人民共和国合法企业，经营地址</w:t>
      </w:r>
      <w:r>
        <w:rPr>
          <w:rFonts w:hint="eastAsia" w:asciiTheme="minorEastAsia" w:hAnsiTheme="minorEastAsia" w:eastAsiaTheme="minorEastAsia" w:cstheme="minorEastAsia"/>
          <w:kern w:val="0"/>
          <w:sz w:val="24"/>
          <w:u w:val="single"/>
        </w:rPr>
        <w:t xml:space="preserve">        </w:t>
      </w:r>
      <w:r>
        <w:rPr>
          <w:rFonts w:hint="eastAsia" w:asciiTheme="minorEastAsia" w:hAnsiTheme="minorEastAsia" w:eastAsiaTheme="minorEastAsia" w:cstheme="minorEastAsia"/>
          <w:kern w:val="0"/>
          <w:sz w:val="24"/>
        </w:rPr>
        <w:t>。</w:t>
      </w:r>
    </w:p>
    <w:p w14:paraId="2FB3E577">
      <w:pPr>
        <w:snapToGrid w:val="0"/>
        <w:spacing w:after="0" w:line="336" w:lineRule="auto"/>
        <w:ind w:firstLine="480"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我（</w:t>
      </w:r>
      <w:r>
        <w:rPr>
          <w:rFonts w:hint="eastAsia" w:asciiTheme="minorEastAsia" w:hAnsiTheme="minorEastAsia" w:eastAsiaTheme="minorEastAsia" w:cstheme="minorEastAsia"/>
          <w:kern w:val="0"/>
          <w:sz w:val="24"/>
          <w:u w:val="single"/>
        </w:rPr>
        <w:t xml:space="preserve"> 姓名 </w:t>
      </w:r>
      <w:r>
        <w:rPr>
          <w:rFonts w:hint="eastAsia" w:asciiTheme="minorEastAsia" w:hAnsiTheme="minorEastAsia" w:eastAsiaTheme="minorEastAsia" w:cstheme="minorEastAsia"/>
          <w:kern w:val="0"/>
          <w:sz w:val="24"/>
        </w:rPr>
        <w:t>）系（</w:t>
      </w:r>
      <w:r>
        <w:rPr>
          <w:rFonts w:hint="eastAsia" w:asciiTheme="minorEastAsia" w:hAnsiTheme="minorEastAsia" w:eastAsiaTheme="minorEastAsia" w:cstheme="minorEastAsia"/>
          <w:kern w:val="0"/>
          <w:sz w:val="24"/>
          <w:u w:val="single"/>
        </w:rPr>
        <w:t xml:space="preserve"> 投标人名称 </w:t>
      </w:r>
      <w:r>
        <w:rPr>
          <w:rFonts w:hint="eastAsia" w:asciiTheme="minorEastAsia" w:hAnsiTheme="minorEastAsia" w:eastAsiaTheme="minorEastAsia" w:cstheme="minorEastAsia"/>
          <w:kern w:val="0"/>
          <w:sz w:val="24"/>
        </w:rPr>
        <w:t>）的法定代表人，我公司自愿参加贵方组织的（</w:t>
      </w:r>
      <w:r>
        <w:rPr>
          <w:rFonts w:hint="eastAsia" w:asciiTheme="minorEastAsia" w:hAnsiTheme="minorEastAsia" w:eastAsiaTheme="minorEastAsia" w:cstheme="minorEastAsia"/>
          <w:kern w:val="0"/>
          <w:sz w:val="24"/>
          <w:u w:val="single"/>
        </w:rPr>
        <w:t>招标项目名称</w:t>
      </w:r>
      <w:r>
        <w:rPr>
          <w:rFonts w:hint="eastAsia" w:asciiTheme="minorEastAsia" w:hAnsiTheme="minorEastAsia" w:eastAsiaTheme="minorEastAsia" w:cstheme="minorEastAsia"/>
          <w:kern w:val="0"/>
          <w:sz w:val="24"/>
        </w:rPr>
        <w:t>）（编号为   ）的投标，为此，我公司就本次投标有关事项郑重声明如下：</w:t>
      </w:r>
    </w:p>
    <w:p w14:paraId="47BCB694">
      <w:pPr>
        <w:snapToGrid w:val="0"/>
        <w:spacing w:after="0" w:line="336" w:lineRule="auto"/>
        <w:ind w:firstLine="480" w:firstLineChars="200"/>
        <w:rPr>
          <w:rFonts w:hint="eastAsia" w:asciiTheme="minorEastAsia" w:hAnsiTheme="minorEastAsia" w:eastAsiaTheme="minorEastAsia" w:cstheme="minorEastAsia"/>
          <w:b/>
          <w:kern w:val="0"/>
          <w:sz w:val="24"/>
        </w:rPr>
      </w:pPr>
      <w:r>
        <w:rPr>
          <w:rFonts w:hint="eastAsia" w:asciiTheme="minorEastAsia" w:hAnsiTheme="minorEastAsia" w:eastAsiaTheme="minorEastAsia" w:cstheme="minorEastAsia"/>
          <w:kern w:val="0"/>
          <w:sz w:val="24"/>
        </w:rPr>
        <w:t>1、</w:t>
      </w:r>
      <w:r>
        <w:rPr>
          <w:rFonts w:hint="eastAsia" w:asciiTheme="minorEastAsia" w:hAnsiTheme="minorEastAsia" w:eastAsiaTheme="minorEastAsia" w:cstheme="minorEastAsia"/>
          <w:color w:val="000000"/>
          <w:sz w:val="24"/>
        </w:rPr>
        <w:t>我公司声明截止投标时间近三年以来：在政府采购领域中的项目招标、投标和合同履约期间无任何不良行为记录；无重大违法记录（重大违法记录是指供应商因违法经营受到刑事处罚或者责令停产停业、吊销许可证或者执照、较大数额罚款等行政处罚）。</w:t>
      </w:r>
    </w:p>
    <w:p w14:paraId="0AA151CC">
      <w:pPr>
        <w:snapToGrid w:val="0"/>
        <w:spacing w:after="0" w:line="336" w:lineRule="auto"/>
        <w:ind w:firstLine="480"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2、我公司在参与投标前已详细审查了招标文件和所有相关资料，我方完全明白并认为此招标文件没有倾向性，也没有存在排斥潜在投标人的内容，我方同意招标文件的相关条款，放弃对招标文件提出误解和质疑的一切权利。</w:t>
      </w:r>
    </w:p>
    <w:p w14:paraId="6415A206">
      <w:pPr>
        <w:numPr>
          <w:ilvl w:val="255"/>
          <w:numId w:val="0"/>
        </w:numPr>
        <w:snapToGrid w:val="0"/>
        <w:spacing w:after="0" w:line="336"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3、我</w:t>
      </w:r>
      <w:r>
        <w:rPr>
          <w:rFonts w:hint="eastAsia" w:asciiTheme="minorEastAsia" w:hAnsiTheme="minorEastAsia" w:eastAsiaTheme="minorEastAsia" w:cstheme="minorEastAsia"/>
          <w:kern w:val="0"/>
          <w:sz w:val="24"/>
          <w:lang w:val="zh-CN"/>
        </w:rPr>
        <w:t>公司</w:t>
      </w:r>
      <w:r>
        <w:rPr>
          <w:rFonts w:hint="eastAsia" w:asciiTheme="minorEastAsia" w:hAnsiTheme="minorEastAsia" w:eastAsiaTheme="minorEastAsia" w:cstheme="minorEastAsia"/>
          <w:sz w:val="24"/>
        </w:rPr>
        <w:t>不是采购人的附属机构；在获知本项目采购信息后，与采购人聘请的为此项目提供咨询服务的公司及其附属机构没有任何联系。</w:t>
      </w:r>
    </w:p>
    <w:p w14:paraId="2C563483">
      <w:pPr>
        <w:snapToGrid w:val="0"/>
        <w:spacing w:after="0" w:line="336" w:lineRule="auto"/>
        <w:ind w:firstLine="480" w:firstLineChars="200"/>
        <w:rPr>
          <w:rFonts w:hint="eastAsia" w:asciiTheme="minorEastAsia" w:hAnsiTheme="minorEastAsia" w:eastAsiaTheme="minorEastAsia" w:cstheme="minorEastAsia"/>
          <w:kern w:val="0"/>
          <w:sz w:val="24"/>
          <w:lang w:val="af-ZA"/>
        </w:rPr>
      </w:pPr>
      <w:r>
        <w:rPr>
          <w:rFonts w:hint="eastAsia" w:asciiTheme="minorEastAsia" w:hAnsiTheme="minorEastAsia" w:eastAsiaTheme="minorEastAsia" w:cstheme="minorEastAsia"/>
          <w:sz w:val="24"/>
        </w:rPr>
        <w:t>4、</w:t>
      </w:r>
      <w:r>
        <w:rPr>
          <w:rFonts w:hint="eastAsia" w:asciiTheme="minorEastAsia" w:hAnsiTheme="minorEastAsia" w:eastAsiaTheme="minorEastAsia" w:cstheme="minorEastAsia"/>
          <w:kern w:val="0"/>
          <w:sz w:val="24"/>
        </w:rPr>
        <w:t>我</w:t>
      </w:r>
      <w:r>
        <w:rPr>
          <w:rFonts w:hint="eastAsia" w:asciiTheme="minorEastAsia" w:hAnsiTheme="minorEastAsia" w:eastAsiaTheme="minorEastAsia" w:cstheme="minorEastAsia"/>
          <w:kern w:val="0"/>
          <w:sz w:val="24"/>
          <w:lang w:val="zh-CN"/>
        </w:rPr>
        <w:t>公司</w:t>
      </w:r>
      <w:r>
        <w:rPr>
          <w:rFonts w:hint="eastAsia" w:asciiTheme="minorEastAsia" w:hAnsiTheme="minorEastAsia" w:eastAsiaTheme="minorEastAsia" w:cstheme="minorEastAsia"/>
          <w:kern w:val="0"/>
          <w:sz w:val="24"/>
        </w:rPr>
        <w:t>保证，</w:t>
      </w:r>
      <w:r>
        <w:rPr>
          <w:rFonts w:hint="eastAsia" w:asciiTheme="minorEastAsia" w:hAnsiTheme="minorEastAsia" w:eastAsiaTheme="minorEastAsia" w:cstheme="minorEastAsia"/>
          <w:kern w:val="0"/>
          <w:sz w:val="24"/>
          <w:lang w:val="af-ZA"/>
        </w:rPr>
        <w:t>采购人在中华人民共和国境内使用</w:t>
      </w:r>
      <w:r>
        <w:rPr>
          <w:rFonts w:hint="eastAsia" w:asciiTheme="minorEastAsia" w:hAnsiTheme="minorEastAsia" w:eastAsiaTheme="minorEastAsia" w:cstheme="minorEastAsia"/>
          <w:kern w:val="0"/>
          <w:sz w:val="24"/>
        </w:rPr>
        <w:t>我</w:t>
      </w:r>
      <w:r>
        <w:rPr>
          <w:rFonts w:hint="eastAsia" w:asciiTheme="minorEastAsia" w:hAnsiTheme="minorEastAsia" w:eastAsiaTheme="minorEastAsia" w:cstheme="minorEastAsia"/>
          <w:kern w:val="0"/>
          <w:sz w:val="24"/>
          <w:lang w:val="zh-CN"/>
        </w:rPr>
        <w:t>公司</w:t>
      </w:r>
      <w:r>
        <w:rPr>
          <w:rFonts w:hint="eastAsia" w:asciiTheme="minorEastAsia" w:hAnsiTheme="minorEastAsia" w:eastAsiaTheme="minorEastAsia" w:cstheme="minorEastAsia"/>
          <w:kern w:val="0"/>
          <w:sz w:val="24"/>
          <w:lang w:val="af-ZA"/>
        </w:rPr>
        <w:t>投标货物、资料、技术、服务或其任何一部分时，享有不受限制的无偿使用权，如有第三方向采购人提出侵犯其专利权、商标权或其它知识产权的主张，该责任由我方承担。我方的投标报价已包含所有应向所有权人支付的专利权、商标权或其它知识产权的一切相关费用。</w:t>
      </w:r>
    </w:p>
    <w:p w14:paraId="7F33D8FC">
      <w:pPr>
        <w:snapToGrid w:val="0"/>
        <w:spacing w:after="0" w:line="336"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kern w:val="0"/>
          <w:sz w:val="24"/>
          <w:lang w:val="af-ZA"/>
        </w:rPr>
        <w:t>5、我</w:t>
      </w:r>
      <w:r>
        <w:rPr>
          <w:rFonts w:hint="eastAsia" w:asciiTheme="minorEastAsia" w:hAnsiTheme="minorEastAsia" w:eastAsiaTheme="minorEastAsia" w:cstheme="minorEastAsia"/>
          <w:kern w:val="0"/>
          <w:sz w:val="24"/>
          <w:lang w:val="zh-CN"/>
        </w:rPr>
        <w:t>公司</w:t>
      </w:r>
      <w:r>
        <w:rPr>
          <w:rFonts w:hint="eastAsia" w:asciiTheme="minorEastAsia" w:hAnsiTheme="minorEastAsia" w:eastAsiaTheme="minorEastAsia" w:cstheme="minorEastAsia"/>
          <w:kern w:val="0"/>
          <w:sz w:val="24"/>
          <w:lang w:val="af-ZA"/>
        </w:rPr>
        <w:t>严格履行政府采购合同，除在投标文件中明确拒绝的之外，均接受招标文件中的全部条件，不降低合同约定的产品质量和服务，不擅自变更、中止、终止合同，或拒绝履行合同义务；</w:t>
      </w:r>
    </w:p>
    <w:p w14:paraId="4EB507DA">
      <w:pPr>
        <w:snapToGrid w:val="0"/>
        <w:spacing w:after="0" w:line="336"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6、以上事项如有虚假或隐瞒，我</w:t>
      </w:r>
      <w:r>
        <w:rPr>
          <w:rFonts w:hint="eastAsia" w:asciiTheme="minorEastAsia" w:hAnsiTheme="minorEastAsia" w:eastAsiaTheme="minorEastAsia" w:cstheme="minorEastAsia"/>
          <w:kern w:val="0"/>
          <w:sz w:val="24"/>
          <w:lang w:val="zh-CN"/>
        </w:rPr>
        <w:t>公司</w:t>
      </w:r>
      <w:r>
        <w:rPr>
          <w:rFonts w:hint="eastAsia" w:asciiTheme="minorEastAsia" w:hAnsiTheme="minorEastAsia" w:eastAsiaTheme="minorEastAsia" w:cstheme="minorEastAsia"/>
          <w:sz w:val="24"/>
        </w:rPr>
        <w:t>愿意承担一切后果，并不再寻求任何旨在减轻或免除法律责任的辩解。</w:t>
      </w:r>
    </w:p>
    <w:p w14:paraId="0E5FFD4E">
      <w:pPr>
        <w:adjustRightInd w:val="0"/>
        <w:snapToGrid w:val="0"/>
        <w:spacing w:after="0" w:line="336" w:lineRule="auto"/>
        <w:ind w:firstLine="480"/>
        <w:rPr>
          <w:rFonts w:hint="eastAsia" w:asciiTheme="minorEastAsia" w:hAnsiTheme="minorEastAsia" w:eastAsiaTheme="minorEastAsia" w:cstheme="minorEastAsia"/>
          <w:kern w:val="0"/>
          <w:sz w:val="24"/>
        </w:rPr>
      </w:pPr>
    </w:p>
    <w:p w14:paraId="291CECB8">
      <w:pPr>
        <w:adjustRightInd w:val="0"/>
        <w:snapToGrid w:val="0"/>
        <w:spacing w:after="0" w:line="336" w:lineRule="auto"/>
        <w:ind w:firstLine="4680" w:firstLineChars="1950"/>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 xml:space="preserve">    投标人名称(公章)：</w:t>
      </w:r>
    </w:p>
    <w:p w14:paraId="280738B3">
      <w:pPr>
        <w:adjustRightInd w:val="0"/>
        <w:snapToGrid w:val="0"/>
        <w:spacing w:after="0" w:line="336" w:lineRule="auto"/>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 xml:space="preserve">                                       法定代表人或授权委托人(签字)：</w:t>
      </w:r>
    </w:p>
    <w:p w14:paraId="4AB7C41E">
      <w:pPr>
        <w:adjustRightInd w:val="0"/>
        <w:snapToGrid w:val="0"/>
        <w:spacing w:after="0" w:line="336" w:lineRule="auto"/>
        <w:ind w:right="480"/>
        <w:jc w:val="center"/>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 xml:space="preserve">                                  日期：</w:t>
      </w:r>
      <w:r>
        <w:rPr>
          <w:rFonts w:hint="eastAsia" w:asciiTheme="minorEastAsia" w:hAnsiTheme="minorEastAsia" w:eastAsiaTheme="minorEastAsia" w:cstheme="minorEastAsia"/>
          <w:color w:val="FF66CC"/>
          <w:sz w:val="24"/>
        </w:rPr>
        <w:t>××</w:t>
      </w:r>
      <w:r>
        <w:rPr>
          <w:rFonts w:hint="eastAsia" w:asciiTheme="minorEastAsia" w:hAnsiTheme="minorEastAsia" w:eastAsiaTheme="minorEastAsia" w:cstheme="minorEastAsia"/>
          <w:kern w:val="0"/>
          <w:sz w:val="24"/>
          <w:lang w:val="zh-CN"/>
        </w:rPr>
        <w:t xml:space="preserve">年 </w:t>
      </w:r>
      <w:r>
        <w:rPr>
          <w:rFonts w:hint="eastAsia" w:asciiTheme="minorEastAsia" w:hAnsiTheme="minorEastAsia" w:eastAsiaTheme="minorEastAsia" w:cstheme="minorEastAsia"/>
          <w:color w:val="FF66CC"/>
          <w:sz w:val="24"/>
        </w:rPr>
        <w:t>××</w:t>
      </w:r>
      <w:r>
        <w:rPr>
          <w:rFonts w:hint="eastAsia" w:asciiTheme="minorEastAsia" w:hAnsiTheme="minorEastAsia" w:eastAsiaTheme="minorEastAsia" w:cstheme="minorEastAsia"/>
          <w:kern w:val="0"/>
          <w:sz w:val="24"/>
          <w:lang w:val="zh-CN"/>
        </w:rPr>
        <w:t xml:space="preserve"> 月 </w:t>
      </w:r>
      <w:r>
        <w:rPr>
          <w:rFonts w:hint="eastAsia" w:asciiTheme="minorEastAsia" w:hAnsiTheme="minorEastAsia" w:eastAsiaTheme="minorEastAsia" w:cstheme="minorEastAsia"/>
          <w:color w:val="FF66CC"/>
          <w:sz w:val="24"/>
        </w:rPr>
        <w:t>××</w:t>
      </w:r>
      <w:r>
        <w:rPr>
          <w:rFonts w:hint="eastAsia" w:asciiTheme="minorEastAsia" w:hAnsiTheme="minorEastAsia" w:eastAsiaTheme="minorEastAsia" w:cstheme="minorEastAsia"/>
          <w:kern w:val="0"/>
          <w:sz w:val="24"/>
          <w:lang w:val="zh-CN"/>
        </w:rPr>
        <w:t xml:space="preserve"> 日</w:t>
      </w:r>
    </w:p>
    <w:p w14:paraId="600D23D7">
      <w:pPr>
        <w:pStyle w:val="24"/>
        <w:rPr>
          <w:rFonts w:hint="eastAsia" w:asciiTheme="minorEastAsia" w:hAnsiTheme="minorEastAsia" w:eastAsiaTheme="minorEastAsia" w:cstheme="minorEastAsia"/>
          <w:kern w:val="0"/>
          <w:sz w:val="24"/>
          <w:lang w:val="zh-CN"/>
        </w:rPr>
      </w:pPr>
    </w:p>
    <w:p w14:paraId="1A39FFE8">
      <w:pPr>
        <w:pStyle w:val="24"/>
        <w:rPr>
          <w:rFonts w:hint="eastAsia" w:asciiTheme="minorEastAsia" w:hAnsiTheme="minorEastAsia" w:eastAsiaTheme="minorEastAsia" w:cstheme="minorEastAsia"/>
          <w:kern w:val="0"/>
          <w:sz w:val="24"/>
          <w:lang w:val="zh-CN"/>
        </w:rPr>
      </w:pPr>
    </w:p>
    <w:p w14:paraId="0DEF5A40">
      <w:pPr>
        <w:pStyle w:val="24"/>
        <w:rPr>
          <w:rFonts w:hint="eastAsia" w:asciiTheme="minorEastAsia" w:hAnsiTheme="minorEastAsia" w:eastAsiaTheme="minorEastAsia" w:cstheme="minorEastAsia"/>
          <w:kern w:val="0"/>
          <w:sz w:val="24"/>
          <w:lang w:val="zh-CN"/>
        </w:rPr>
      </w:pPr>
    </w:p>
    <w:p w14:paraId="6E9EB701">
      <w:pPr>
        <w:adjustRightInd w:val="0"/>
        <w:snapToGrid w:val="0"/>
        <w:spacing w:after="0" w:line="312" w:lineRule="auto"/>
        <w:ind w:right="480"/>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28"/>
        </w:rPr>
        <w:t>附件3</w:t>
      </w:r>
    </w:p>
    <w:p w14:paraId="311AB843">
      <w:pPr>
        <w:spacing w:after="0" w:line="360" w:lineRule="auto"/>
        <w:jc w:val="center"/>
        <w:rPr>
          <w:rFonts w:hint="eastAsia" w:asciiTheme="minorEastAsia" w:hAnsiTheme="minorEastAsia" w:eastAsiaTheme="minorEastAsia" w:cstheme="minorEastAsia"/>
          <w:b/>
          <w:sz w:val="32"/>
          <w:szCs w:val="32"/>
          <w:u w:val="single"/>
        </w:rPr>
      </w:pPr>
      <w:r>
        <w:rPr>
          <w:rFonts w:hint="eastAsia" w:asciiTheme="minorEastAsia" w:hAnsiTheme="minorEastAsia" w:eastAsiaTheme="minorEastAsia" w:cstheme="minorEastAsia"/>
          <w:b/>
          <w:color w:val="000000"/>
          <w:sz w:val="32"/>
          <w:szCs w:val="32"/>
        </w:rPr>
        <w:t>授权委托书</w:t>
      </w:r>
    </w:p>
    <w:p w14:paraId="06610C46">
      <w:pPr>
        <w:snapToGrid w:val="0"/>
        <w:spacing w:after="0" w:line="360" w:lineRule="auto"/>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sz w:val="24"/>
        </w:rPr>
        <w:t>台州蔚蓝投资咨询有限公司</w:t>
      </w:r>
      <w:r>
        <w:rPr>
          <w:rFonts w:hint="eastAsia" w:asciiTheme="minorEastAsia" w:hAnsiTheme="minorEastAsia" w:eastAsiaTheme="minorEastAsia" w:cstheme="minorEastAsia"/>
          <w:kern w:val="0"/>
          <w:sz w:val="24"/>
        </w:rPr>
        <w:t>：</w:t>
      </w:r>
    </w:p>
    <w:p w14:paraId="280B15BA">
      <w:pPr>
        <w:pStyle w:val="12"/>
        <w:spacing w:after="0" w:line="360" w:lineRule="auto"/>
        <w:ind w:left="240" w:hanging="240" w:hangingChars="100"/>
        <w:rPr>
          <w:rFonts w:hint="eastAsia"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 xml:space="preserve">    </w:t>
      </w:r>
      <w:r>
        <w:rPr>
          <w:rFonts w:hint="eastAsia" w:asciiTheme="minorEastAsia" w:hAnsiTheme="minorEastAsia" w:eastAsiaTheme="minorEastAsia" w:cstheme="minorEastAsia"/>
          <w:sz w:val="24"/>
          <w:u w:val="single"/>
        </w:rPr>
        <w:t xml:space="preserve">  （投标人全称）  </w:t>
      </w:r>
      <w:r>
        <w:rPr>
          <w:rFonts w:hint="eastAsia" w:asciiTheme="minorEastAsia" w:hAnsiTheme="minorEastAsia" w:eastAsiaTheme="minorEastAsia" w:cstheme="minorEastAsia"/>
          <w:sz w:val="24"/>
        </w:rPr>
        <w:t>法定代表人（或营业执照中单位负责人）</w:t>
      </w:r>
      <w:r>
        <w:rPr>
          <w:rFonts w:hint="eastAsia" w:asciiTheme="minorEastAsia" w:hAnsiTheme="minorEastAsia" w:eastAsiaTheme="minorEastAsia" w:cstheme="minorEastAsia"/>
          <w:sz w:val="24"/>
          <w:u w:val="single"/>
        </w:rPr>
        <w:tab/>
      </w:r>
      <w:r>
        <w:rPr>
          <w:rFonts w:hint="eastAsia" w:asciiTheme="minorEastAsia" w:hAnsiTheme="minorEastAsia" w:eastAsiaTheme="minorEastAsia" w:cstheme="minorEastAsia"/>
          <w:sz w:val="24"/>
          <w:u w:val="single"/>
        </w:rPr>
        <w:t>（法定代</w:t>
      </w:r>
    </w:p>
    <w:p w14:paraId="2203591F">
      <w:pPr>
        <w:pStyle w:val="12"/>
        <w:spacing w:after="0" w:line="360" w:lineRule="auto"/>
        <w:ind w:left="240" w:hanging="240" w:hangingChars="1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u w:val="single"/>
        </w:rPr>
        <w:t xml:space="preserve">表人或营业执照中单位负责人姓名） </w:t>
      </w:r>
      <w:r>
        <w:rPr>
          <w:rFonts w:hint="eastAsia" w:asciiTheme="minorEastAsia" w:hAnsiTheme="minorEastAsia" w:eastAsiaTheme="minorEastAsia" w:cstheme="minorEastAsia"/>
          <w:sz w:val="24"/>
        </w:rPr>
        <w:t>授权</w:t>
      </w:r>
      <w:r>
        <w:rPr>
          <w:rFonts w:hint="eastAsia" w:asciiTheme="minorEastAsia" w:hAnsiTheme="minorEastAsia" w:eastAsiaTheme="minorEastAsia" w:cstheme="minorEastAsia"/>
          <w:sz w:val="24"/>
          <w:u w:val="single"/>
        </w:rPr>
        <w:t xml:space="preserve">   （授权代表姓名） </w:t>
      </w:r>
      <w:r>
        <w:rPr>
          <w:rFonts w:hint="eastAsia" w:asciiTheme="minorEastAsia" w:hAnsiTheme="minorEastAsia" w:eastAsiaTheme="minorEastAsia" w:cstheme="minorEastAsia"/>
          <w:sz w:val="24"/>
        </w:rPr>
        <w:t>为授权代表，</w:t>
      </w:r>
    </w:p>
    <w:p w14:paraId="21B54905">
      <w:pPr>
        <w:pStyle w:val="12"/>
        <w:spacing w:after="0" w:line="360" w:lineRule="auto"/>
        <w:ind w:left="240" w:hanging="240" w:hangingChars="1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参加贵单位组织的</w:t>
      </w:r>
      <w:r>
        <w:rPr>
          <w:rFonts w:hint="eastAsia" w:asciiTheme="minorEastAsia" w:hAnsiTheme="minorEastAsia" w:eastAsiaTheme="minorEastAsia" w:cstheme="minorEastAsia"/>
          <w:sz w:val="24"/>
          <w:u w:val="single"/>
        </w:rPr>
        <w:tab/>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项目的采购活动，并代表我方全权办理针对上述项目的</w:t>
      </w:r>
    </w:p>
    <w:p w14:paraId="011246A0">
      <w:pPr>
        <w:pStyle w:val="12"/>
        <w:spacing w:after="0" w:line="360" w:lineRule="auto"/>
        <w:ind w:left="240" w:hanging="240" w:hangingChars="1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投标、开标、评标、签约等具体事务和签署相关文件。我方对授权代表的签字事</w:t>
      </w:r>
    </w:p>
    <w:p w14:paraId="4BABC74A">
      <w:pPr>
        <w:pStyle w:val="12"/>
        <w:spacing w:after="0" w:line="360" w:lineRule="auto"/>
        <w:ind w:left="240" w:hanging="240" w:hangingChars="1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项负全部责任。</w:t>
      </w:r>
    </w:p>
    <w:p w14:paraId="7930083D">
      <w:pPr>
        <w:pStyle w:val="12"/>
        <w:spacing w:after="0" w:line="360" w:lineRule="auto"/>
        <w:ind w:left="139" w:leftChars="66"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在撤销授权的书面通知以前，本授权书一直有效。授权代表在授权委托书</w:t>
      </w:r>
    </w:p>
    <w:p w14:paraId="538B2DD1">
      <w:pPr>
        <w:pStyle w:val="12"/>
        <w:spacing w:after="0"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有效期内签署的所有文件不因授权的撤销而失效。</w:t>
      </w:r>
    </w:p>
    <w:p w14:paraId="7032AC0C">
      <w:pPr>
        <w:pStyle w:val="12"/>
        <w:spacing w:after="0" w:line="360" w:lineRule="auto"/>
        <w:ind w:left="139" w:leftChars="66"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授权代表无转委托权，特此委托。</w:t>
      </w:r>
    </w:p>
    <w:p w14:paraId="2B1B16BB">
      <w:pPr>
        <w:spacing w:after="0"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法定代表人签字或盖章：</w:t>
      </w:r>
    </w:p>
    <w:p w14:paraId="2A36DCFA">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投标人全称（公章）：                              日期：</w:t>
      </w:r>
    </w:p>
    <w:p w14:paraId="381FBD10">
      <w:pPr>
        <w:spacing w:line="360" w:lineRule="auto"/>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附：</w:t>
      </w:r>
    </w:p>
    <w:tbl>
      <w:tblPr>
        <w:tblStyle w:val="25"/>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49353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14:paraId="3AA4E126">
            <w:pPr>
              <w:spacing w:line="360" w:lineRule="auto"/>
              <w:rPr>
                <w:rFonts w:hint="eastAsia" w:asciiTheme="minorEastAsia" w:hAnsiTheme="minorEastAsia" w:eastAsiaTheme="minorEastAsia" w:cstheme="minorEastAsia"/>
                <w:b/>
                <w:sz w:val="24"/>
              </w:rPr>
            </w:pPr>
          </w:p>
          <w:p w14:paraId="4B0794E2">
            <w:pPr>
              <w:spacing w:line="360" w:lineRule="auto"/>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法定代表身份证复印件</w:t>
            </w:r>
            <w:r>
              <w:rPr>
                <w:rFonts w:hint="eastAsia" w:asciiTheme="minorEastAsia" w:hAnsiTheme="minorEastAsia" w:eastAsiaTheme="minorEastAsia" w:cstheme="minorEastAsia"/>
                <w:b/>
                <w:sz w:val="24"/>
                <w:lang w:eastAsia="zh-CN"/>
              </w:rPr>
              <w:t>正反面</w:t>
            </w:r>
            <w:r>
              <w:rPr>
                <w:rFonts w:hint="eastAsia" w:asciiTheme="minorEastAsia" w:hAnsiTheme="minorEastAsia" w:eastAsiaTheme="minorEastAsia" w:cstheme="minorEastAsia"/>
                <w:b/>
                <w:sz w:val="24"/>
              </w:rPr>
              <w:t>粘帖处</w:t>
            </w:r>
          </w:p>
        </w:tc>
      </w:tr>
    </w:tbl>
    <w:p w14:paraId="65093281">
      <w:pPr>
        <w:spacing w:line="24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法定代表人姓名：                                 </w:t>
      </w:r>
    </w:p>
    <w:p w14:paraId="58C82716">
      <w:pPr>
        <w:spacing w:line="24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传真：</w:t>
      </w:r>
    </w:p>
    <w:p w14:paraId="60996FCA">
      <w:pPr>
        <w:spacing w:line="24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电话：</w:t>
      </w:r>
    </w:p>
    <w:p w14:paraId="13481B51">
      <w:pPr>
        <w:spacing w:line="24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详细通讯地址：</w:t>
      </w:r>
    </w:p>
    <w:p w14:paraId="10A17863">
      <w:pPr>
        <w:spacing w:line="24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邮政编码：</w:t>
      </w:r>
    </w:p>
    <w:p w14:paraId="5DF2328C">
      <w:pPr>
        <w:spacing w:line="360" w:lineRule="auto"/>
        <w:rPr>
          <w:rFonts w:hint="eastAsia" w:asciiTheme="minorEastAsia" w:hAnsiTheme="minorEastAsia" w:eastAsiaTheme="minorEastAsia" w:cstheme="minorEastAsia"/>
          <w:b/>
          <w:sz w:val="24"/>
        </w:rPr>
      </w:pPr>
    </w:p>
    <w:tbl>
      <w:tblPr>
        <w:tblStyle w:val="25"/>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02986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14:paraId="7F5C1850">
            <w:pPr>
              <w:spacing w:line="360" w:lineRule="auto"/>
              <w:rPr>
                <w:rFonts w:hint="eastAsia" w:asciiTheme="minorEastAsia" w:hAnsiTheme="minorEastAsia" w:eastAsiaTheme="minorEastAsia" w:cstheme="minorEastAsia"/>
                <w:b/>
                <w:sz w:val="24"/>
              </w:rPr>
            </w:pPr>
          </w:p>
          <w:p w14:paraId="7C107918">
            <w:pPr>
              <w:spacing w:line="360" w:lineRule="auto"/>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授权代表身份证复印件</w:t>
            </w:r>
            <w:r>
              <w:rPr>
                <w:rFonts w:hint="eastAsia" w:asciiTheme="minorEastAsia" w:hAnsiTheme="minorEastAsia" w:eastAsiaTheme="minorEastAsia" w:cstheme="minorEastAsia"/>
                <w:b/>
                <w:sz w:val="24"/>
                <w:lang w:eastAsia="zh-CN"/>
              </w:rPr>
              <w:t>正反面</w:t>
            </w:r>
            <w:r>
              <w:rPr>
                <w:rFonts w:hint="eastAsia" w:asciiTheme="minorEastAsia" w:hAnsiTheme="minorEastAsia" w:eastAsiaTheme="minorEastAsia" w:cstheme="minorEastAsia"/>
                <w:b/>
                <w:sz w:val="24"/>
              </w:rPr>
              <w:t>粘帖处</w:t>
            </w:r>
          </w:p>
        </w:tc>
      </w:tr>
    </w:tbl>
    <w:p w14:paraId="59EACBD9">
      <w:pPr>
        <w:spacing w:line="24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授权代表姓名：       </w:t>
      </w:r>
    </w:p>
    <w:p w14:paraId="751C427B">
      <w:pPr>
        <w:spacing w:line="24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职务：                           </w:t>
      </w:r>
    </w:p>
    <w:p w14:paraId="64867B8C">
      <w:pPr>
        <w:spacing w:line="24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传真：</w:t>
      </w:r>
    </w:p>
    <w:p w14:paraId="4F2D5ABD">
      <w:pPr>
        <w:spacing w:line="24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电话：</w:t>
      </w:r>
    </w:p>
    <w:p w14:paraId="1F81E076">
      <w:pPr>
        <w:spacing w:line="24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详细通讯地址：</w:t>
      </w:r>
    </w:p>
    <w:p w14:paraId="5E72E07B">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邮政编码：</w:t>
      </w:r>
    </w:p>
    <w:p w14:paraId="4E7F16B1">
      <w:pPr>
        <w:snapToGrid w:val="0"/>
        <w:spacing w:before="156" w:beforeLines="50" w:after="0" w:line="312" w:lineRule="auto"/>
        <w:rPr>
          <w:rFonts w:hint="eastAsia" w:asciiTheme="minorEastAsia" w:hAnsiTheme="minorEastAsia" w:eastAsiaTheme="minorEastAsia" w:cstheme="minorEastAsia"/>
          <w:b/>
          <w:sz w:val="28"/>
        </w:rPr>
        <w:sectPr>
          <w:headerReference r:id="rId5" w:type="default"/>
          <w:pgSz w:w="11906" w:h="16838"/>
          <w:pgMar w:top="1440" w:right="1558" w:bottom="1440" w:left="1418" w:header="851" w:footer="992" w:gutter="0"/>
          <w:pgNumType w:fmt="decimal"/>
          <w:cols w:space="425" w:num="1"/>
          <w:docGrid w:type="lines" w:linePitch="312" w:charSpace="0"/>
        </w:sectPr>
      </w:pPr>
    </w:p>
    <w:p w14:paraId="6A49119F">
      <w:pPr>
        <w:snapToGrid w:val="0"/>
        <w:spacing w:after="0" w:line="240" w:lineRule="auto"/>
        <w:jc w:val="center"/>
        <w:rPr>
          <w:rFonts w:hint="eastAsia" w:asciiTheme="minorEastAsia" w:hAnsiTheme="minorEastAsia" w:eastAsiaTheme="minorEastAsia" w:cstheme="minorEastAsia"/>
          <w:b/>
          <w:sz w:val="28"/>
          <w:lang w:eastAsia="zh-CN"/>
        </w:rPr>
      </w:pPr>
      <w:r>
        <w:rPr>
          <w:rFonts w:hint="eastAsia" w:asciiTheme="minorEastAsia" w:hAnsiTheme="minorEastAsia" w:eastAsiaTheme="minorEastAsia" w:cstheme="minorEastAsia"/>
          <w:b/>
          <w:sz w:val="28"/>
          <w:highlight w:val="none"/>
          <w:lang w:eastAsia="zh-CN"/>
        </w:rPr>
        <w:t>法定代表人证明</w:t>
      </w:r>
      <w:r>
        <w:rPr>
          <w:rFonts w:hint="eastAsia" w:asciiTheme="minorEastAsia" w:hAnsiTheme="minorEastAsia" w:eastAsiaTheme="minorEastAsia" w:cstheme="minorEastAsia"/>
          <w:b/>
          <w:sz w:val="28"/>
          <w:lang w:eastAsia="zh-CN"/>
        </w:rPr>
        <w:t>书</w:t>
      </w:r>
    </w:p>
    <w:p w14:paraId="2EE74AF5">
      <w:pPr>
        <w:pStyle w:val="21"/>
        <w:rPr>
          <w:rFonts w:hint="eastAsia" w:asciiTheme="minorEastAsia" w:hAnsiTheme="minorEastAsia" w:eastAsiaTheme="minorEastAsia" w:cstheme="minorEastAsia"/>
          <w:b/>
          <w:sz w:val="28"/>
          <w:u w:val="none"/>
          <w:lang w:val="en-US" w:eastAsia="zh-CN"/>
        </w:rPr>
      </w:pPr>
      <w:r>
        <w:rPr>
          <w:rFonts w:hint="eastAsia" w:asciiTheme="minorEastAsia" w:hAnsiTheme="minorEastAsia" w:eastAsiaTheme="minorEastAsia" w:cstheme="minorEastAsia"/>
          <w:b/>
          <w:sz w:val="28"/>
          <w:u w:val="none"/>
          <w:lang w:val="en-US" w:eastAsia="zh-CN"/>
        </w:rPr>
        <w:t xml:space="preserve">     </w:t>
      </w:r>
    </w:p>
    <w:p w14:paraId="69EA6FB1">
      <w:pPr>
        <w:rPr>
          <w:rFonts w:hint="eastAsia" w:asciiTheme="minorEastAsia" w:hAnsiTheme="minorEastAsia" w:eastAsiaTheme="minorEastAsia" w:cstheme="minorEastAsia"/>
          <w:b w:val="0"/>
          <w:bCs/>
          <w:sz w:val="24"/>
          <w:szCs w:val="24"/>
          <w:u w:val="none"/>
          <w:lang w:val="en-US" w:eastAsia="zh-CN"/>
        </w:rPr>
      </w:pPr>
      <w:r>
        <w:rPr>
          <w:rFonts w:hint="eastAsia" w:asciiTheme="minorEastAsia" w:hAnsiTheme="minorEastAsia" w:eastAsiaTheme="minorEastAsia" w:cstheme="minorEastAsia"/>
          <w:b w:val="0"/>
          <w:bCs/>
          <w:sz w:val="24"/>
          <w:szCs w:val="24"/>
          <w:u w:val="none"/>
          <w:lang w:eastAsia="zh-CN"/>
        </w:rPr>
        <w:t>单位名称：</w:t>
      </w:r>
      <w:r>
        <w:rPr>
          <w:rFonts w:hint="eastAsia" w:asciiTheme="minorEastAsia" w:hAnsiTheme="minorEastAsia" w:eastAsiaTheme="minorEastAsia" w:cstheme="minorEastAsia"/>
          <w:b w:val="0"/>
          <w:bCs/>
          <w:sz w:val="24"/>
          <w:szCs w:val="24"/>
          <w:u w:val="single"/>
          <w:lang w:val="en-US" w:eastAsia="zh-CN"/>
        </w:rPr>
        <w:t xml:space="preserve">                                                   </w:t>
      </w:r>
      <w:r>
        <w:rPr>
          <w:rFonts w:hint="eastAsia" w:asciiTheme="minorEastAsia" w:hAnsiTheme="minorEastAsia" w:eastAsiaTheme="minorEastAsia" w:cstheme="minorEastAsia"/>
          <w:b w:val="0"/>
          <w:bCs/>
          <w:sz w:val="24"/>
          <w:szCs w:val="24"/>
          <w:u w:val="none"/>
          <w:lang w:val="en-US" w:eastAsia="zh-CN"/>
        </w:rPr>
        <w:t xml:space="preserve"> </w:t>
      </w:r>
    </w:p>
    <w:p w14:paraId="524EEB32">
      <w:pPr>
        <w:rPr>
          <w:rFonts w:hint="eastAsia" w:asciiTheme="minorEastAsia" w:hAnsiTheme="minorEastAsia" w:eastAsiaTheme="minorEastAsia" w:cstheme="minorEastAsia"/>
          <w:b w:val="0"/>
          <w:bCs/>
          <w:sz w:val="24"/>
          <w:szCs w:val="24"/>
          <w:u w:val="single"/>
          <w:lang w:val="en-US" w:eastAsia="zh-CN"/>
        </w:rPr>
      </w:pPr>
      <w:r>
        <w:rPr>
          <w:rFonts w:hint="eastAsia" w:asciiTheme="minorEastAsia" w:hAnsiTheme="minorEastAsia" w:eastAsiaTheme="minorEastAsia" w:cstheme="minorEastAsia"/>
          <w:b w:val="0"/>
          <w:bCs/>
          <w:sz w:val="24"/>
          <w:szCs w:val="24"/>
          <w:u w:val="none"/>
          <w:lang w:eastAsia="zh-CN"/>
        </w:rPr>
        <w:t>单位性质：</w:t>
      </w:r>
      <w:r>
        <w:rPr>
          <w:rFonts w:hint="eastAsia" w:asciiTheme="minorEastAsia" w:hAnsiTheme="minorEastAsia" w:eastAsiaTheme="minorEastAsia" w:cstheme="minorEastAsia"/>
          <w:b w:val="0"/>
          <w:bCs/>
          <w:sz w:val="24"/>
          <w:szCs w:val="24"/>
          <w:u w:val="single"/>
          <w:lang w:val="en-US" w:eastAsia="zh-CN"/>
        </w:rPr>
        <w:t xml:space="preserve">                                                   </w:t>
      </w:r>
    </w:p>
    <w:p w14:paraId="63869246">
      <w:pPr>
        <w:rPr>
          <w:rFonts w:hint="eastAsia" w:asciiTheme="minorEastAsia" w:hAnsiTheme="minorEastAsia" w:eastAsiaTheme="minorEastAsia" w:cstheme="minorEastAsia"/>
          <w:b w:val="0"/>
          <w:bCs/>
          <w:sz w:val="24"/>
          <w:szCs w:val="24"/>
          <w:u w:val="none"/>
          <w:lang w:val="en-US" w:eastAsia="zh-CN"/>
        </w:rPr>
      </w:pPr>
      <w:r>
        <w:rPr>
          <w:rFonts w:hint="eastAsia" w:asciiTheme="minorEastAsia" w:hAnsiTheme="minorEastAsia" w:eastAsiaTheme="minorEastAsia" w:cstheme="minorEastAsia"/>
          <w:b w:val="0"/>
          <w:bCs/>
          <w:sz w:val="24"/>
          <w:szCs w:val="24"/>
          <w:u w:val="none"/>
          <w:lang w:eastAsia="zh-CN"/>
        </w:rPr>
        <w:t>地</w:t>
      </w:r>
      <w:r>
        <w:rPr>
          <w:rFonts w:hint="eastAsia" w:asciiTheme="minorEastAsia" w:hAnsiTheme="minorEastAsia" w:eastAsiaTheme="minorEastAsia" w:cstheme="minorEastAsia"/>
          <w:b w:val="0"/>
          <w:bCs/>
          <w:sz w:val="24"/>
          <w:szCs w:val="24"/>
          <w:u w:val="none"/>
          <w:lang w:val="en-US" w:eastAsia="zh-CN"/>
        </w:rPr>
        <w:t xml:space="preserve">    </w:t>
      </w:r>
      <w:r>
        <w:rPr>
          <w:rFonts w:hint="eastAsia" w:asciiTheme="minorEastAsia" w:hAnsiTheme="minorEastAsia" w:eastAsiaTheme="minorEastAsia" w:cstheme="minorEastAsia"/>
          <w:b w:val="0"/>
          <w:bCs/>
          <w:sz w:val="24"/>
          <w:szCs w:val="24"/>
          <w:u w:val="none"/>
          <w:lang w:eastAsia="zh-CN"/>
        </w:rPr>
        <w:t>址：</w:t>
      </w:r>
      <w:r>
        <w:rPr>
          <w:rFonts w:hint="eastAsia" w:asciiTheme="minorEastAsia" w:hAnsiTheme="minorEastAsia" w:eastAsiaTheme="minorEastAsia" w:cstheme="minorEastAsia"/>
          <w:b w:val="0"/>
          <w:bCs/>
          <w:sz w:val="24"/>
          <w:szCs w:val="24"/>
          <w:u w:val="single"/>
          <w:lang w:val="en-US" w:eastAsia="zh-CN"/>
        </w:rPr>
        <w:t xml:space="preserve">                                                   </w:t>
      </w:r>
    </w:p>
    <w:p w14:paraId="5F540F8F">
      <w:pPr>
        <w:rPr>
          <w:rFonts w:hint="eastAsia" w:asciiTheme="minorEastAsia" w:hAnsiTheme="minorEastAsia" w:eastAsiaTheme="minorEastAsia" w:cstheme="minorEastAsia"/>
          <w:b w:val="0"/>
          <w:bCs/>
          <w:sz w:val="24"/>
          <w:szCs w:val="24"/>
          <w:u w:val="single"/>
          <w:lang w:val="en-US" w:eastAsia="zh-CN"/>
        </w:rPr>
      </w:pPr>
      <w:r>
        <w:rPr>
          <w:rFonts w:hint="eastAsia" w:asciiTheme="minorEastAsia" w:hAnsiTheme="minorEastAsia" w:eastAsiaTheme="minorEastAsia" w:cstheme="minorEastAsia"/>
          <w:b w:val="0"/>
          <w:bCs/>
          <w:sz w:val="24"/>
          <w:szCs w:val="24"/>
          <w:u w:val="none"/>
          <w:lang w:eastAsia="zh-CN"/>
        </w:rPr>
        <w:t>姓名：</w:t>
      </w:r>
      <w:r>
        <w:rPr>
          <w:rFonts w:hint="eastAsia" w:asciiTheme="minorEastAsia" w:hAnsiTheme="minorEastAsia" w:eastAsiaTheme="minorEastAsia" w:cstheme="minorEastAsia"/>
          <w:b w:val="0"/>
          <w:bCs/>
          <w:sz w:val="24"/>
          <w:szCs w:val="24"/>
          <w:u w:val="single"/>
          <w:lang w:val="en-US" w:eastAsia="zh-CN"/>
        </w:rPr>
        <w:t xml:space="preserve">                </w:t>
      </w:r>
      <w:r>
        <w:rPr>
          <w:rFonts w:hint="eastAsia" w:asciiTheme="minorEastAsia" w:hAnsiTheme="minorEastAsia" w:eastAsiaTheme="minorEastAsia" w:cstheme="minorEastAsia"/>
          <w:b w:val="0"/>
          <w:bCs/>
          <w:sz w:val="24"/>
          <w:szCs w:val="24"/>
          <w:u w:val="none"/>
          <w:lang w:val="en-US" w:eastAsia="zh-CN"/>
        </w:rPr>
        <w:t>性别：</w:t>
      </w:r>
      <w:r>
        <w:rPr>
          <w:rFonts w:hint="eastAsia" w:asciiTheme="minorEastAsia" w:hAnsiTheme="minorEastAsia" w:eastAsiaTheme="minorEastAsia" w:cstheme="minorEastAsia"/>
          <w:b w:val="0"/>
          <w:bCs/>
          <w:sz w:val="24"/>
          <w:szCs w:val="24"/>
          <w:u w:val="single"/>
          <w:lang w:val="en-US" w:eastAsia="zh-CN"/>
        </w:rPr>
        <w:t xml:space="preserve">          </w:t>
      </w:r>
      <w:r>
        <w:rPr>
          <w:rFonts w:hint="eastAsia" w:asciiTheme="minorEastAsia" w:hAnsiTheme="minorEastAsia" w:eastAsiaTheme="minorEastAsia" w:cstheme="minorEastAsia"/>
          <w:b w:val="0"/>
          <w:bCs/>
          <w:sz w:val="24"/>
          <w:szCs w:val="24"/>
          <w:u w:val="none"/>
          <w:lang w:val="en-US" w:eastAsia="zh-CN"/>
        </w:rPr>
        <w:t>年龄：</w:t>
      </w:r>
      <w:r>
        <w:rPr>
          <w:rFonts w:hint="eastAsia" w:asciiTheme="minorEastAsia" w:hAnsiTheme="minorEastAsia" w:eastAsiaTheme="minorEastAsia" w:cstheme="minorEastAsia"/>
          <w:b w:val="0"/>
          <w:bCs/>
          <w:sz w:val="24"/>
          <w:szCs w:val="24"/>
          <w:u w:val="single"/>
          <w:lang w:val="en-US" w:eastAsia="zh-CN"/>
        </w:rPr>
        <w:t xml:space="preserve">              </w:t>
      </w:r>
    </w:p>
    <w:p w14:paraId="6EA64D26">
      <w:pPr>
        <w:rPr>
          <w:rFonts w:hint="eastAsia" w:asciiTheme="minorEastAsia" w:hAnsiTheme="minorEastAsia" w:eastAsiaTheme="minorEastAsia" w:cstheme="minorEastAsia"/>
          <w:b w:val="0"/>
          <w:bCs/>
          <w:sz w:val="24"/>
          <w:szCs w:val="24"/>
          <w:u w:val="none"/>
          <w:lang w:val="en-US" w:eastAsia="zh-CN"/>
        </w:rPr>
      </w:pPr>
      <w:r>
        <w:rPr>
          <w:rFonts w:hint="eastAsia" w:asciiTheme="minorEastAsia" w:hAnsiTheme="minorEastAsia" w:eastAsiaTheme="minorEastAsia" w:cstheme="minorEastAsia"/>
          <w:b w:val="0"/>
          <w:bCs/>
          <w:sz w:val="24"/>
          <w:szCs w:val="24"/>
          <w:u w:val="none"/>
          <w:lang w:val="en-US" w:eastAsia="zh-CN"/>
        </w:rPr>
        <w:t>职务：</w:t>
      </w:r>
      <w:r>
        <w:rPr>
          <w:rFonts w:hint="eastAsia" w:asciiTheme="minorEastAsia" w:hAnsiTheme="minorEastAsia" w:eastAsiaTheme="minorEastAsia" w:cstheme="minorEastAsia"/>
          <w:b w:val="0"/>
          <w:bCs/>
          <w:sz w:val="24"/>
          <w:szCs w:val="24"/>
          <w:u w:val="single"/>
          <w:lang w:val="en-US" w:eastAsia="zh-CN"/>
        </w:rPr>
        <w:t xml:space="preserve">             </w:t>
      </w:r>
      <w:r>
        <w:rPr>
          <w:rFonts w:hint="eastAsia" w:asciiTheme="minorEastAsia" w:hAnsiTheme="minorEastAsia" w:eastAsiaTheme="minorEastAsia" w:cstheme="minorEastAsia"/>
          <w:b w:val="0"/>
          <w:bCs/>
          <w:sz w:val="24"/>
          <w:szCs w:val="24"/>
          <w:u w:val="none"/>
          <w:lang w:val="en-US" w:eastAsia="zh-CN"/>
        </w:rPr>
        <w:t xml:space="preserve"> 系</w:t>
      </w:r>
      <w:r>
        <w:rPr>
          <w:rFonts w:hint="eastAsia" w:asciiTheme="minorEastAsia" w:hAnsiTheme="minorEastAsia" w:eastAsiaTheme="minorEastAsia" w:cstheme="minorEastAsia"/>
          <w:b w:val="0"/>
          <w:bCs/>
          <w:sz w:val="24"/>
          <w:szCs w:val="24"/>
          <w:u w:val="single"/>
          <w:lang w:val="en-US" w:eastAsia="zh-CN"/>
        </w:rPr>
        <w:t xml:space="preserve">                               </w:t>
      </w:r>
      <w:r>
        <w:rPr>
          <w:rFonts w:hint="eastAsia" w:asciiTheme="minorEastAsia" w:hAnsiTheme="minorEastAsia" w:eastAsiaTheme="minorEastAsia" w:cstheme="minorEastAsia"/>
          <w:b w:val="0"/>
          <w:bCs/>
          <w:sz w:val="24"/>
          <w:szCs w:val="24"/>
          <w:u w:val="none"/>
          <w:lang w:val="en-US" w:eastAsia="zh-CN"/>
        </w:rPr>
        <w:t>的法定代表人</w:t>
      </w:r>
    </w:p>
    <w:p w14:paraId="3F7B950F">
      <w:pPr>
        <w:rPr>
          <w:rFonts w:hint="eastAsia" w:asciiTheme="minorEastAsia" w:hAnsiTheme="minorEastAsia" w:eastAsiaTheme="minorEastAsia" w:cstheme="minorEastAsia"/>
          <w:b w:val="0"/>
          <w:bCs/>
          <w:sz w:val="24"/>
          <w:szCs w:val="24"/>
          <w:u w:val="none"/>
          <w:lang w:val="en-US" w:eastAsia="zh-CN"/>
        </w:rPr>
      </w:pPr>
    </w:p>
    <w:p w14:paraId="2FDB4DE7">
      <w:pPr>
        <w:rPr>
          <w:rFonts w:hint="eastAsia" w:asciiTheme="minorEastAsia" w:hAnsiTheme="minorEastAsia" w:eastAsiaTheme="minorEastAsia" w:cstheme="minorEastAsia"/>
          <w:b w:val="0"/>
          <w:bCs/>
          <w:sz w:val="24"/>
          <w:szCs w:val="24"/>
          <w:u w:val="none"/>
          <w:lang w:val="en-US" w:eastAsia="zh-CN"/>
        </w:rPr>
      </w:pPr>
    </w:p>
    <w:p w14:paraId="6DDDE1E9">
      <w:pPr>
        <w:rPr>
          <w:rFonts w:hint="eastAsia" w:asciiTheme="minorEastAsia" w:hAnsiTheme="minorEastAsia" w:eastAsiaTheme="minorEastAsia" w:cstheme="minorEastAsia"/>
          <w:b w:val="0"/>
          <w:bCs/>
          <w:sz w:val="24"/>
          <w:szCs w:val="24"/>
          <w:u w:val="none"/>
          <w:lang w:val="en-US" w:eastAsia="zh-CN"/>
        </w:rPr>
      </w:pPr>
      <w:r>
        <w:rPr>
          <w:rFonts w:hint="eastAsia" w:asciiTheme="minorEastAsia" w:hAnsiTheme="minorEastAsia" w:eastAsiaTheme="minorEastAsia" w:cstheme="minorEastAsia"/>
          <w:b w:val="0"/>
          <w:bCs/>
          <w:sz w:val="24"/>
          <w:szCs w:val="24"/>
          <w:u w:val="none"/>
          <w:lang w:val="en-US" w:eastAsia="zh-CN"/>
        </w:rPr>
        <w:t>特此证明。</w:t>
      </w:r>
    </w:p>
    <w:p w14:paraId="439667CB">
      <w:pPr>
        <w:rPr>
          <w:rFonts w:hint="eastAsia" w:asciiTheme="minorEastAsia" w:hAnsiTheme="minorEastAsia" w:eastAsiaTheme="minorEastAsia" w:cstheme="minorEastAsia"/>
          <w:b w:val="0"/>
          <w:bCs/>
          <w:sz w:val="24"/>
          <w:szCs w:val="24"/>
          <w:u w:val="none"/>
          <w:lang w:val="en-US" w:eastAsia="zh-CN"/>
        </w:rPr>
      </w:pPr>
      <w:r>
        <w:rPr>
          <w:rFonts w:hint="eastAsia" w:asciiTheme="minorEastAsia" w:hAnsiTheme="minorEastAsia" w:eastAsiaTheme="minorEastAsia" w:cstheme="minorEastAsia"/>
          <w:b w:val="0"/>
          <w:bCs/>
          <w:sz w:val="24"/>
          <w:szCs w:val="24"/>
          <w:u w:val="none"/>
          <w:lang w:val="en-US" w:eastAsia="zh-CN"/>
        </w:rPr>
        <w:t xml:space="preserve">       </w:t>
      </w:r>
    </w:p>
    <w:tbl>
      <w:tblPr>
        <w:tblStyle w:val="25"/>
        <w:tblpPr w:leftFromText="180" w:rightFromText="180" w:vertAnchor="text" w:horzAnchor="page" w:tblpX="1590" w:tblpY="24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174F0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14:paraId="29C778DD">
            <w:pPr>
              <w:spacing w:line="360" w:lineRule="auto"/>
              <w:jc w:val="left"/>
              <w:rPr>
                <w:rFonts w:hint="eastAsia" w:asciiTheme="minorEastAsia" w:hAnsiTheme="minorEastAsia" w:eastAsiaTheme="minorEastAsia" w:cstheme="minorEastAsia"/>
                <w:b/>
                <w:color w:val="000000" w:themeColor="text1"/>
                <w:sz w:val="24"/>
                <w14:textFill>
                  <w14:solidFill>
                    <w14:schemeClr w14:val="tx1"/>
                  </w14:solidFill>
                </w14:textFill>
              </w:rPr>
            </w:pPr>
          </w:p>
          <w:p w14:paraId="0A561810">
            <w:pPr>
              <w:spacing w:line="360" w:lineRule="auto"/>
              <w:ind w:firstLine="361" w:firstLineChars="150"/>
              <w:jc w:val="left"/>
              <w:rPr>
                <w:rFonts w:hint="eastAsia" w:asciiTheme="minorEastAsia" w:hAnsiTheme="minorEastAsia" w:eastAsiaTheme="minorEastAsia" w:cstheme="minorEastAsia"/>
                <w:b/>
                <w:color w:val="000000" w:themeColor="text1"/>
                <w:sz w:val="24"/>
                <w:lang w:eastAsia="zh-CN"/>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法定代表身份证</w:t>
            </w:r>
            <w:r>
              <w:rPr>
                <w:rFonts w:hint="eastAsia" w:asciiTheme="minorEastAsia" w:hAnsiTheme="minorEastAsia" w:eastAsiaTheme="minorEastAsia" w:cstheme="minorEastAsia"/>
                <w:b/>
                <w:color w:val="000000" w:themeColor="text1"/>
                <w:sz w:val="24"/>
                <w:lang w:eastAsia="zh-CN"/>
                <w14:textFill>
                  <w14:solidFill>
                    <w14:schemeClr w14:val="tx1"/>
                  </w14:solidFill>
                </w14:textFill>
              </w:rPr>
              <w:t>正面</w:t>
            </w:r>
          </w:p>
        </w:tc>
      </w:tr>
    </w:tbl>
    <w:tbl>
      <w:tblPr>
        <w:tblStyle w:val="25"/>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3BE87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8" w:hRule="atLeast"/>
        </w:trPr>
        <w:tc>
          <w:tcPr>
            <w:tcW w:w="4080" w:type="dxa"/>
            <w:vAlign w:val="top"/>
          </w:tcPr>
          <w:p w14:paraId="7F69124E">
            <w:pPr>
              <w:spacing w:line="360" w:lineRule="auto"/>
              <w:jc w:val="left"/>
              <w:rPr>
                <w:rFonts w:hint="eastAsia" w:asciiTheme="minorEastAsia" w:hAnsiTheme="minorEastAsia" w:eastAsiaTheme="minorEastAsia" w:cstheme="minorEastAsia"/>
                <w:b/>
                <w:color w:val="000000" w:themeColor="text1"/>
                <w:sz w:val="24"/>
                <w14:textFill>
                  <w14:solidFill>
                    <w14:schemeClr w14:val="tx1"/>
                  </w14:solidFill>
                </w14:textFill>
              </w:rPr>
            </w:pPr>
          </w:p>
          <w:p w14:paraId="398BCCEB">
            <w:pPr>
              <w:spacing w:line="360" w:lineRule="auto"/>
              <w:ind w:firstLine="361" w:firstLineChars="150"/>
              <w:jc w:val="left"/>
              <w:rPr>
                <w:rFonts w:hint="eastAsia" w:asciiTheme="minorEastAsia" w:hAnsiTheme="minorEastAsia" w:eastAsiaTheme="minorEastAsia" w:cstheme="minorEastAsia"/>
                <w:b/>
                <w:color w:val="000000" w:themeColor="text1"/>
                <w:sz w:val="24"/>
                <w:lang w:eastAsia="zh-CN"/>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法定代表身份证</w:t>
            </w:r>
            <w:r>
              <w:rPr>
                <w:rFonts w:hint="eastAsia" w:asciiTheme="minorEastAsia" w:hAnsiTheme="minorEastAsia" w:eastAsiaTheme="minorEastAsia" w:cstheme="minorEastAsia"/>
                <w:b/>
                <w:color w:val="000000" w:themeColor="text1"/>
                <w:sz w:val="24"/>
                <w:lang w:eastAsia="zh-CN"/>
                <w14:textFill>
                  <w14:solidFill>
                    <w14:schemeClr w14:val="tx1"/>
                  </w14:solidFill>
                </w14:textFill>
              </w:rPr>
              <w:t>反面</w:t>
            </w:r>
          </w:p>
        </w:tc>
      </w:tr>
    </w:tbl>
    <w:p w14:paraId="42F3E4F1">
      <w:pPr>
        <w:jc w:val="left"/>
        <w:rPr>
          <w:rFonts w:hint="eastAsia" w:asciiTheme="minorEastAsia" w:hAnsiTheme="minorEastAsia" w:eastAsiaTheme="minorEastAsia" w:cstheme="minorEastAsia"/>
          <w:lang w:val="en-US" w:eastAsia="zh-CN"/>
        </w:rPr>
      </w:pPr>
    </w:p>
    <w:p w14:paraId="66D4AAF6">
      <w:pPr>
        <w:pStyle w:val="17"/>
        <w:spacing w:line="360" w:lineRule="auto"/>
        <w:ind w:firstLine="2640" w:firstLineChars="1100"/>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kern w:val="2"/>
          <w:sz w:val="24"/>
          <w:szCs w:val="24"/>
          <w:lang w:val="en-US" w:eastAsia="zh-CN" w:bidi="ar-SA"/>
        </w:rPr>
        <w:t>公司名称（盖章）：</w:t>
      </w:r>
      <w:r>
        <w:rPr>
          <w:rFonts w:hint="eastAsia" w:asciiTheme="minorEastAsia" w:hAnsiTheme="minorEastAsia" w:eastAsiaTheme="minorEastAsia" w:cstheme="minorEastAsia"/>
          <w:color w:val="000000"/>
          <w:kern w:val="2"/>
          <w:sz w:val="24"/>
          <w:szCs w:val="24"/>
          <w:u w:val="single"/>
          <w:lang w:val="en-US" w:eastAsia="zh-CN" w:bidi="ar-SA"/>
        </w:rPr>
        <w:t xml:space="preserve">                          </w:t>
      </w:r>
      <w:r>
        <w:rPr>
          <w:rFonts w:hint="eastAsia" w:asciiTheme="minorEastAsia" w:hAnsiTheme="minorEastAsia" w:eastAsiaTheme="minorEastAsia" w:cstheme="minorEastAsia"/>
          <w:color w:val="000000"/>
          <w:kern w:val="2"/>
          <w:sz w:val="24"/>
          <w:szCs w:val="24"/>
          <w:lang w:val="en-US" w:eastAsia="zh-CN" w:bidi="ar-SA"/>
        </w:rPr>
        <w:t xml:space="preserve">    </w:t>
      </w:r>
    </w:p>
    <w:p w14:paraId="295D87C7">
      <w:pPr>
        <w:widowControl/>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000000"/>
          <w:kern w:val="2"/>
          <w:sz w:val="24"/>
          <w:szCs w:val="24"/>
          <w:lang w:val="en-US" w:eastAsia="zh-CN" w:bidi="ar-SA"/>
        </w:rPr>
        <w:t xml:space="preserve">                              日    期：</w:t>
      </w:r>
      <w:r>
        <w:rPr>
          <w:rFonts w:hint="eastAsia" w:asciiTheme="minorEastAsia" w:hAnsiTheme="minorEastAsia" w:eastAsiaTheme="minorEastAsia" w:cstheme="minorEastAsia"/>
          <w:color w:val="000000"/>
          <w:kern w:val="2"/>
          <w:sz w:val="24"/>
          <w:szCs w:val="24"/>
          <w:u w:val="single"/>
          <w:lang w:val="en-US" w:eastAsia="zh-CN" w:bidi="ar-SA"/>
        </w:rPr>
        <w:t xml:space="preserve">      </w:t>
      </w:r>
      <w:r>
        <w:rPr>
          <w:rFonts w:hint="eastAsia" w:asciiTheme="minorEastAsia" w:hAnsiTheme="minorEastAsia" w:eastAsiaTheme="minorEastAsia" w:cstheme="minorEastAsia"/>
          <w:color w:val="000000"/>
          <w:kern w:val="2"/>
          <w:sz w:val="24"/>
          <w:szCs w:val="24"/>
          <w:lang w:val="en-US" w:eastAsia="zh-CN" w:bidi="ar-SA"/>
        </w:rPr>
        <w:t>年</w:t>
      </w:r>
      <w:r>
        <w:rPr>
          <w:rFonts w:hint="eastAsia" w:asciiTheme="minorEastAsia" w:hAnsiTheme="minorEastAsia" w:eastAsiaTheme="minorEastAsia" w:cstheme="minorEastAsia"/>
          <w:color w:val="000000"/>
          <w:kern w:val="2"/>
          <w:sz w:val="24"/>
          <w:szCs w:val="24"/>
          <w:u w:val="single"/>
          <w:lang w:val="en-US" w:eastAsia="zh-CN" w:bidi="ar-SA"/>
        </w:rPr>
        <w:t xml:space="preserve">    </w:t>
      </w:r>
      <w:r>
        <w:rPr>
          <w:rFonts w:hint="eastAsia" w:asciiTheme="minorEastAsia" w:hAnsiTheme="minorEastAsia" w:eastAsiaTheme="minorEastAsia" w:cstheme="minorEastAsia"/>
          <w:color w:val="000000"/>
          <w:kern w:val="2"/>
          <w:sz w:val="24"/>
          <w:szCs w:val="24"/>
          <w:lang w:val="en-US" w:eastAsia="zh-CN" w:bidi="ar-SA"/>
        </w:rPr>
        <w:t>月</w:t>
      </w:r>
      <w:r>
        <w:rPr>
          <w:rFonts w:hint="eastAsia" w:asciiTheme="minorEastAsia" w:hAnsiTheme="minorEastAsia" w:eastAsiaTheme="minorEastAsia" w:cstheme="minorEastAsia"/>
          <w:color w:val="000000"/>
          <w:kern w:val="2"/>
          <w:sz w:val="24"/>
          <w:szCs w:val="24"/>
          <w:u w:val="single"/>
          <w:lang w:val="en-US" w:eastAsia="zh-CN" w:bidi="ar-SA"/>
        </w:rPr>
        <w:t xml:space="preserve">    </w:t>
      </w:r>
      <w:r>
        <w:rPr>
          <w:rFonts w:hint="eastAsia" w:asciiTheme="minorEastAsia" w:hAnsiTheme="minorEastAsia" w:eastAsiaTheme="minorEastAsia" w:cstheme="minorEastAsia"/>
          <w:color w:val="000000"/>
          <w:kern w:val="2"/>
          <w:sz w:val="24"/>
          <w:szCs w:val="24"/>
          <w:lang w:val="en-US" w:eastAsia="zh-CN" w:bidi="ar-SA"/>
        </w:rPr>
        <w:t>日</w:t>
      </w:r>
      <w:r>
        <w:rPr>
          <w:rFonts w:hint="eastAsia" w:asciiTheme="minorEastAsia" w:hAnsiTheme="minorEastAsia" w:eastAsiaTheme="minorEastAsia" w:cstheme="minorEastAsia"/>
          <w:b/>
          <w:sz w:val="28"/>
        </w:rPr>
        <w:br w:type="page"/>
      </w:r>
    </w:p>
    <w:p w14:paraId="6367B663">
      <w:pPr>
        <w:snapToGrid w:val="0"/>
        <w:spacing w:before="156" w:beforeLines="50" w:after="0" w:line="312" w:lineRule="auto"/>
        <w:rPr>
          <w:rFonts w:hint="eastAsia" w:asciiTheme="minorEastAsia" w:hAnsiTheme="minorEastAsia" w:eastAsiaTheme="minorEastAsia" w:cstheme="minorEastAsia"/>
          <w:b/>
          <w:sz w:val="28"/>
        </w:rPr>
        <w:sectPr>
          <w:headerReference r:id="rId6" w:type="default"/>
          <w:pgSz w:w="11906" w:h="16838"/>
          <w:pgMar w:top="1440" w:right="1558" w:bottom="1440" w:left="1418" w:header="851" w:footer="992" w:gutter="0"/>
          <w:pgNumType w:fmt="decimal"/>
          <w:cols w:space="425" w:num="1"/>
          <w:docGrid w:type="lines" w:linePitch="312" w:charSpace="0"/>
        </w:sectPr>
      </w:pPr>
    </w:p>
    <w:p w14:paraId="64F3ACF2">
      <w:pPr>
        <w:snapToGrid w:val="0"/>
        <w:spacing w:after="0" w:line="240" w:lineRule="auto"/>
        <w:rPr>
          <w:rFonts w:hint="eastAsia" w:asciiTheme="minorEastAsia" w:hAnsiTheme="minorEastAsia" w:eastAsiaTheme="minorEastAsia" w:cstheme="minorEastAsia"/>
          <w:b/>
          <w:color w:val="000000" w:themeColor="text1"/>
          <w:sz w:val="28"/>
          <w14:textFill>
            <w14:solidFill>
              <w14:schemeClr w14:val="tx1"/>
            </w14:solidFill>
          </w14:textFill>
        </w:rPr>
      </w:pPr>
      <w:r>
        <w:rPr>
          <w:rFonts w:hint="eastAsia" w:asciiTheme="minorEastAsia" w:hAnsiTheme="minorEastAsia" w:eastAsiaTheme="minorEastAsia" w:cstheme="minorEastAsia"/>
          <w:b/>
          <w:color w:val="000000" w:themeColor="text1"/>
          <w:sz w:val="28"/>
          <w14:textFill>
            <w14:solidFill>
              <w14:schemeClr w14:val="tx1"/>
            </w14:solidFill>
          </w14:textFill>
        </w:rPr>
        <w:t>附件4</w:t>
      </w:r>
    </w:p>
    <w:p w14:paraId="15125355">
      <w:pPr>
        <w:rPr>
          <w:rFonts w:hint="eastAsia" w:asciiTheme="minorEastAsia" w:hAnsiTheme="minorEastAsia" w:eastAsiaTheme="minorEastAsia" w:cstheme="minorEastAsia"/>
          <w:color w:val="000000" w:themeColor="text1"/>
          <w:sz w:val="24"/>
          <w14:textFill>
            <w14:solidFill>
              <w14:schemeClr w14:val="tx1"/>
            </w14:solidFill>
          </w14:textFill>
        </w:rPr>
      </w:pPr>
    </w:p>
    <w:p w14:paraId="16E6A52C">
      <w:pPr>
        <w:jc w:val="center"/>
        <w:rPr>
          <w:rFonts w:hint="eastAsia" w:asciiTheme="minorEastAsia" w:hAnsiTheme="minorEastAsia" w:eastAsiaTheme="minorEastAsia" w:cstheme="minorEastAsia"/>
          <w:b/>
          <w:bCs/>
          <w:color w:val="000000" w:themeColor="text1"/>
          <w:sz w:val="32"/>
          <w:szCs w:val="32"/>
          <w14:textFill>
            <w14:solidFill>
              <w14:schemeClr w14:val="tx1"/>
            </w14:solidFill>
          </w14:textFill>
        </w:rPr>
      </w:pPr>
      <w:r>
        <w:rPr>
          <w:rFonts w:hint="eastAsia" w:asciiTheme="minorEastAsia" w:hAnsiTheme="minorEastAsia" w:eastAsiaTheme="minorEastAsia" w:cstheme="minorEastAsia"/>
          <w:b/>
          <w:bCs/>
          <w:color w:val="000000" w:themeColor="text1"/>
          <w:sz w:val="32"/>
          <w:szCs w:val="32"/>
          <w14:textFill>
            <w14:solidFill>
              <w14:schemeClr w14:val="tx1"/>
            </w14:solidFill>
          </w14:textFill>
        </w:rPr>
        <w:t>符合参与政府采购活动的资格条件，具备良好的商业信誉和健全的财务会计制度并且没有税收缴纳、社会保障等方面的失信记录的承诺函</w:t>
      </w:r>
    </w:p>
    <w:p w14:paraId="403B1BF5">
      <w:pPr>
        <w:pStyle w:val="65"/>
        <w:spacing w:line="480" w:lineRule="auto"/>
        <w:rPr>
          <w:rFonts w:hint="eastAsia" w:asciiTheme="minorEastAsia" w:hAnsiTheme="minorEastAsia" w:eastAsiaTheme="minorEastAsia" w:cstheme="minorEastAsia"/>
          <w:b/>
          <w:bCs/>
          <w:color w:val="000000" w:themeColor="text1"/>
          <w:lang w:eastAsia="zh-CN"/>
          <w14:textFill>
            <w14:solidFill>
              <w14:schemeClr w14:val="tx1"/>
            </w14:solidFill>
          </w14:textFill>
        </w:rPr>
      </w:pPr>
    </w:p>
    <w:p w14:paraId="38DEFCBD">
      <w:pPr>
        <w:autoSpaceDE w:val="0"/>
        <w:autoSpaceDN w:val="0"/>
        <w:adjustRightInd w:val="0"/>
        <w:spacing w:after="0" w:line="480" w:lineRule="auto"/>
        <w:jc w:val="left"/>
        <w:rPr>
          <w:rFonts w:hint="eastAsia" w:asciiTheme="minorEastAsia" w:hAnsiTheme="minorEastAsia" w:eastAsiaTheme="minorEastAsia" w:cstheme="minorEastAsia"/>
          <w:b/>
          <w:bCs/>
          <w:color w:val="000000" w:themeColor="text1"/>
          <w:sz w:val="24"/>
          <w:u w:val="single"/>
          <w14:textFill>
            <w14:solidFill>
              <w14:schemeClr w14:val="tx1"/>
            </w14:solidFill>
          </w14:textFill>
        </w:rPr>
      </w:pPr>
      <w:r>
        <w:rPr>
          <w:rFonts w:hint="eastAsia" w:asciiTheme="minorEastAsia" w:hAnsiTheme="minorEastAsia" w:eastAsiaTheme="minorEastAsia" w:cstheme="minorEastAsia"/>
          <w:color w:val="000000" w:themeColor="text1"/>
          <w:kern w:val="0"/>
          <w:sz w:val="24"/>
          <w:u w:val="single"/>
          <w:lang w:eastAsia="zh-CN"/>
          <w14:textFill>
            <w14:solidFill>
              <w14:schemeClr w14:val="tx1"/>
            </w14:solidFill>
          </w14:textFill>
        </w:rPr>
        <w:t>台州市公安局椒江分局</w:t>
      </w:r>
      <w:r>
        <w:rPr>
          <w:rFonts w:hint="eastAsia" w:asciiTheme="minorEastAsia" w:hAnsiTheme="minorEastAsia" w:eastAsiaTheme="minorEastAsia" w:cstheme="minorEastAsia"/>
          <w:color w:val="000000" w:themeColor="text1"/>
          <w:kern w:val="0"/>
          <w:sz w:val="24"/>
          <w:u w:val="single"/>
          <w14:textFill>
            <w14:solidFill>
              <w14:schemeClr w14:val="tx1"/>
            </w14:solidFill>
          </w14:textFill>
        </w:rPr>
        <w:t>：</w:t>
      </w:r>
    </w:p>
    <w:p w14:paraId="0E14B6B8">
      <w:pPr>
        <w:widowControl/>
        <w:shd w:val="clear" w:color="auto" w:fill="FFFFFF"/>
        <w:spacing w:before="100" w:beforeAutospacing="1" w:after="100" w:afterAutospacing="1" w:line="480" w:lineRule="auto"/>
        <w:ind w:firstLine="480" w:firstLineChars="200"/>
        <w:jc w:val="left"/>
        <w:rPr>
          <w:rFonts w:hint="eastAsia"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我单位</w:t>
      </w:r>
      <w:r>
        <w:rPr>
          <w:rFonts w:hint="eastAsia" w:asciiTheme="minorEastAsia" w:hAnsiTheme="minorEastAsia" w:eastAsiaTheme="minorEastAsia" w:cstheme="minorEastAsia"/>
          <w:color w:val="000000" w:themeColor="text1"/>
          <w:kern w:val="0"/>
          <w:sz w:val="24"/>
          <w:lang w:eastAsia="zh-CN"/>
          <w14:textFill>
            <w14:solidFill>
              <w14:schemeClr w14:val="tx1"/>
            </w14:solidFill>
          </w14:textFill>
        </w:rPr>
        <w:t>郑重承诺：</w:t>
      </w:r>
      <w:r>
        <w:rPr>
          <w:rFonts w:hint="eastAsia" w:asciiTheme="minorEastAsia" w:hAnsiTheme="minorEastAsia" w:eastAsiaTheme="minorEastAsia" w:cstheme="minorEastAsia"/>
          <w:color w:val="000000" w:themeColor="text1"/>
          <w:kern w:val="0"/>
          <w:sz w:val="24"/>
          <w14:textFill>
            <w14:solidFill>
              <w14:schemeClr w14:val="tx1"/>
            </w14:solidFill>
          </w14:textFill>
        </w:rPr>
        <w:t>符合参与政府采购活动的资格条件，具备良好的商业信誉和健全的财务会计制度并且没有税收缴纳、社会保障等方面的失信记录。</w:t>
      </w:r>
    </w:p>
    <w:p w14:paraId="1660CA6F">
      <w:pPr>
        <w:widowControl/>
        <w:shd w:val="clear" w:color="auto" w:fill="FFFFFF"/>
        <w:spacing w:before="100" w:beforeAutospacing="1" w:after="100" w:afterAutospacing="1" w:line="480" w:lineRule="auto"/>
        <w:ind w:firstLine="480" w:firstLineChars="200"/>
        <w:jc w:val="left"/>
        <w:rPr>
          <w:rFonts w:hint="eastAsia"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特此</w:t>
      </w:r>
      <w:r>
        <w:rPr>
          <w:rFonts w:hint="eastAsia" w:asciiTheme="minorEastAsia" w:hAnsiTheme="minorEastAsia" w:eastAsiaTheme="minorEastAsia" w:cstheme="minorEastAsia"/>
          <w:color w:val="000000" w:themeColor="text1"/>
          <w:kern w:val="0"/>
          <w:sz w:val="24"/>
          <w:lang w:eastAsia="zh-CN"/>
          <w14:textFill>
            <w14:solidFill>
              <w14:schemeClr w14:val="tx1"/>
            </w14:solidFill>
          </w14:textFill>
        </w:rPr>
        <w:t>承诺</w:t>
      </w:r>
      <w:r>
        <w:rPr>
          <w:rFonts w:hint="eastAsia" w:asciiTheme="minorEastAsia" w:hAnsiTheme="minorEastAsia" w:eastAsiaTheme="minorEastAsia" w:cstheme="minorEastAsia"/>
          <w:color w:val="000000" w:themeColor="text1"/>
          <w:kern w:val="0"/>
          <w:sz w:val="24"/>
          <w14:textFill>
            <w14:solidFill>
              <w14:schemeClr w14:val="tx1"/>
            </w14:solidFill>
          </w14:textFill>
        </w:rPr>
        <w:t>。</w:t>
      </w:r>
    </w:p>
    <w:p w14:paraId="18E10D96">
      <w:pPr>
        <w:pStyle w:val="24"/>
        <w:rPr>
          <w:rFonts w:hint="eastAsia" w:asciiTheme="minorEastAsia" w:hAnsiTheme="minorEastAsia" w:eastAsiaTheme="minorEastAsia" w:cstheme="minorEastAsia"/>
        </w:rPr>
      </w:pPr>
    </w:p>
    <w:p w14:paraId="2C1F53A9">
      <w:pPr>
        <w:pStyle w:val="66"/>
        <w:rPr>
          <w:rFonts w:hint="eastAsia" w:asciiTheme="minorEastAsia" w:hAnsiTheme="minorEastAsia" w:eastAsiaTheme="minorEastAsia" w:cstheme="minorEastAsia"/>
          <w:color w:val="000000" w:themeColor="text1"/>
          <w14:textFill>
            <w14:solidFill>
              <w14:schemeClr w14:val="tx1"/>
            </w14:solidFill>
          </w14:textFill>
        </w:rPr>
      </w:pPr>
    </w:p>
    <w:p w14:paraId="166BDA5A">
      <w:pPr>
        <w:adjustRightInd w:val="0"/>
        <w:snapToGrid w:val="0"/>
        <w:spacing w:after="0" w:line="336" w:lineRule="auto"/>
        <w:ind w:firstLine="4680" w:firstLineChars="1950"/>
        <w:rPr>
          <w:rFonts w:hint="eastAsia" w:asciiTheme="minorEastAsia" w:hAnsiTheme="minorEastAsia" w:eastAsiaTheme="minorEastAsia" w:cstheme="minorEastAsia"/>
          <w:color w:val="000000" w:themeColor="text1"/>
          <w:kern w:val="0"/>
          <w:sz w:val="24"/>
          <w:lang w:val="zh-CN"/>
          <w14:textFill>
            <w14:solidFill>
              <w14:schemeClr w14:val="tx1"/>
            </w14:solidFill>
          </w14:textFill>
        </w:rPr>
      </w:pPr>
      <w:r>
        <w:rPr>
          <w:rFonts w:hint="eastAsia" w:asciiTheme="minorEastAsia" w:hAnsiTheme="minorEastAsia" w:eastAsiaTheme="minorEastAsia" w:cstheme="minorEastAsia"/>
          <w:color w:val="000000" w:themeColor="text1"/>
          <w:kern w:val="0"/>
          <w:sz w:val="24"/>
          <w:lang w:val="zh-CN"/>
          <w14:textFill>
            <w14:solidFill>
              <w14:schemeClr w14:val="tx1"/>
            </w14:solidFill>
          </w14:textFill>
        </w:rPr>
        <w:t xml:space="preserve"> 投标人名称(公章)：</w:t>
      </w:r>
    </w:p>
    <w:p w14:paraId="53DD7E2A">
      <w:pPr>
        <w:adjustRightInd w:val="0"/>
        <w:snapToGrid w:val="0"/>
        <w:spacing w:after="0" w:line="336" w:lineRule="auto"/>
        <w:rPr>
          <w:rFonts w:hint="eastAsia" w:asciiTheme="minorEastAsia" w:hAnsiTheme="minorEastAsia" w:eastAsiaTheme="minorEastAsia" w:cstheme="minorEastAsia"/>
          <w:color w:val="000000" w:themeColor="text1"/>
          <w:kern w:val="0"/>
          <w:sz w:val="24"/>
          <w:lang w:val="zh-CN"/>
          <w14:textFill>
            <w14:solidFill>
              <w14:schemeClr w14:val="tx1"/>
            </w14:solidFill>
          </w14:textFill>
        </w:rPr>
      </w:pPr>
      <w:r>
        <w:rPr>
          <w:rFonts w:hint="eastAsia" w:asciiTheme="minorEastAsia" w:hAnsiTheme="minorEastAsia" w:eastAsiaTheme="minorEastAsia" w:cstheme="minorEastAsia"/>
          <w:color w:val="000000" w:themeColor="text1"/>
          <w:kern w:val="0"/>
          <w:sz w:val="24"/>
          <w:lang w:val="zh-CN"/>
          <w14:textFill>
            <w14:solidFill>
              <w14:schemeClr w14:val="tx1"/>
            </w14:solidFill>
          </w14:textFill>
        </w:rPr>
        <w:t xml:space="preserve">                                       法定代表人或授权委托人(签字)：</w:t>
      </w:r>
    </w:p>
    <w:p w14:paraId="22AE4069">
      <w:pPr>
        <w:snapToGrid w:val="0"/>
        <w:spacing w:before="156" w:beforeLines="50" w:after="0" w:line="312" w:lineRule="auto"/>
        <w:rPr>
          <w:rFonts w:hint="eastAsia" w:asciiTheme="minorEastAsia" w:hAnsiTheme="minorEastAsia" w:eastAsiaTheme="minorEastAsia" w:cstheme="minorEastAsia"/>
          <w:b/>
          <w:sz w:val="28"/>
        </w:rPr>
        <w:sectPr>
          <w:pgSz w:w="11906" w:h="16838"/>
          <w:pgMar w:top="1440" w:right="1558" w:bottom="1440" w:left="1418" w:header="851" w:footer="992" w:gutter="0"/>
          <w:pgNumType w:fmt="decimal"/>
          <w:cols w:space="425" w:num="1"/>
          <w:docGrid w:type="lines" w:linePitch="312" w:charSpace="0"/>
        </w:sectPr>
      </w:pPr>
      <w:r>
        <w:rPr>
          <w:rFonts w:hint="eastAsia" w:asciiTheme="minorEastAsia" w:hAnsiTheme="minorEastAsia" w:eastAsiaTheme="minorEastAsia" w:cstheme="minorEastAsia"/>
          <w:color w:val="000000" w:themeColor="text1"/>
          <w:kern w:val="0"/>
          <w:sz w:val="24"/>
          <w:lang w:val="zh-CN"/>
          <w14:textFill>
            <w14:solidFill>
              <w14:schemeClr w14:val="tx1"/>
            </w14:solidFill>
          </w14:textFill>
        </w:rPr>
        <w:t xml:space="preserve">                                  日期：</w:t>
      </w:r>
      <w:r>
        <w:rPr>
          <w:rFonts w:hint="eastAsia" w:asciiTheme="minorEastAsia" w:hAnsiTheme="minorEastAsia" w:eastAsiaTheme="minorEastAsia" w:cstheme="minorEastAsia"/>
          <w:color w:val="000000" w:themeColor="text1"/>
          <w:sz w:val="24"/>
          <w14:textFill>
            <w14:solidFill>
              <w14:schemeClr w14:val="tx1"/>
            </w14:solidFill>
          </w14:textFill>
        </w:rPr>
        <w:t>××</w:t>
      </w:r>
      <w:r>
        <w:rPr>
          <w:rFonts w:hint="eastAsia" w:asciiTheme="minorEastAsia" w:hAnsiTheme="minorEastAsia" w:eastAsiaTheme="minorEastAsia" w:cstheme="minorEastAsia"/>
          <w:color w:val="000000" w:themeColor="text1"/>
          <w:kern w:val="0"/>
          <w:sz w:val="24"/>
          <w:lang w:val="zh-CN"/>
          <w14:textFill>
            <w14:solidFill>
              <w14:schemeClr w14:val="tx1"/>
            </w14:solidFill>
          </w14:textFill>
        </w:rPr>
        <w:t xml:space="preserve">年 </w:t>
      </w:r>
      <w:r>
        <w:rPr>
          <w:rFonts w:hint="eastAsia" w:asciiTheme="minorEastAsia" w:hAnsiTheme="minorEastAsia" w:eastAsiaTheme="minorEastAsia" w:cstheme="minorEastAsia"/>
          <w:color w:val="000000" w:themeColor="text1"/>
          <w:sz w:val="24"/>
          <w14:textFill>
            <w14:solidFill>
              <w14:schemeClr w14:val="tx1"/>
            </w14:solidFill>
          </w14:textFill>
        </w:rPr>
        <w:t>××</w:t>
      </w:r>
      <w:r>
        <w:rPr>
          <w:rFonts w:hint="eastAsia" w:asciiTheme="minorEastAsia" w:hAnsiTheme="minorEastAsia" w:eastAsiaTheme="minorEastAsia" w:cstheme="minorEastAsia"/>
          <w:color w:val="000000" w:themeColor="text1"/>
          <w:kern w:val="0"/>
          <w:sz w:val="24"/>
          <w:lang w:val="zh-CN"/>
          <w14:textFill>
            <w14:solidFill>
              <w14:schemeClr w14:val="tx1"/>
            </w14:solidFill>
          </w14:textFill>
        </w:rPr>
        <w:t xml:space="preserve"> 月 </w:t>
      </w:r>
      <w:r>
        <w:rPr>
          <w:rFonts w:hint="eastAsia" w:asciiTheme="minorEastAsia" w:hAnsiTheme="minorEastAsia" w:eastAsiaTheme="minorEastAsia" w:cstheme="minorEastAsia"/>
          <w:color w:val="000000" w:themeColor="text1"/>
          <w:sz w:val="24"/>
          <w14:textFill>
            <w14:solidFill>
              <w14:schemeClr w14:val="tx1"/>
            </w14:solidFill>
          </w14:textFill>
        </w:rPr>
        <w:t>××</w:t>
      </w:r>
      <w:r>
        <w:rPr>
          <w:rFonts w:hint="eastAsia" w:asciiTheme="minorEastAsia" w:hAnsiTheme="minorEastAsia" w:eastAsiaTheme="minorEastAsia" w:cstheme="minorEastAsia"/>
          <w:color w:val="000000" w:themeColor="text1"/>
          <w:kern w:val="0"/>
          <w:sz w:val="24"/>
          <w:lang w:val="zh-CN"/>
          <w14:textFill>
            <w14:solidFill>
              <w14:schemeClr w14:val="tx1"/>
            </w14:solidFill>
          </w14:textFill>
        </w:rPr>
        <w:t xml:space="preserve"> 日</w:t>
      </w:r>
    </w:p>
    <w:p w14:paraId="4A5F40D0">
      <w:pPr>
        <w:jc w:val="left"/>
        <w:rPr>
          <w:rFonts w:hint="eastAsia" w:asciiTheme="minorEastAsia" w:hAnsiTheme="minorEastAsia" w:eastAsiaTheme="minorEastAsia" w:cstheme="minorEastAsia"/>
          <w:b/>
          <w:color w:val="000000" w:themeColor="text1"/>
          <w:kern w:val="0"/>
          <w:sz w:val="32"/>
          <w:szCs w:val="32"/>
          <w14:textFill>
            <w14:solidFill>
              <w14:schemeClr w14:val="tx1"/>
            </w14:solidFill>
          </w14:textFill>
        </w:rPr>
      </w:pPr>
      <w:r>
        <w:rPr>
          <w:rFonts w:hint="eastAsia" w:asciiTheme="minorEastAsia" w:hAnsiTheme="minorEastAsia" w:eastAsiaTheme="minorEastAsia" w:cstheme="minorEastAsia"/>
          <w:b/>
          <w:color w:val="000000" w:themeColor="text1"/>
          <w:kern w:val="0"/>
          <w:sz w:val="32"/>
          <w:szCs w:val="32"/>
          <w14:textFill>
            <w14:solidFill>
              <w14:schemeClr w14:val="tx1"/>
            </w14:solidFill>
          </w14:textFill>
        </w:rPr>
        <w:t>附件5</w:t>
      </w:r>
    </w:p>
    <w:p w14:paraId="5E4297F1">
      <w:pPr>
        <w:jc w:val="center"/>
        <w:rPr>
          <w:rFonts w:hint="eastAsia" w:asciiTheme="minorEastAsia" w:hAnsiTheme="minorEastAsia" w:eastAsiaTheme="minorEastAsia" w:cstheme="minorEastAsia"/>
          <w:b/>
          <w:color w:val="000000" w:themeColor="text1"/>
          <w:kern w:val="0"/>
          <w:sz w:val="32"/>
          <w:szCs w:val="32"/>
          <w14:textFill>
            <w14:solidFill>
              <w14:schemeClr w14:val="tx1"/>
            </w14:solidFill>
          </w14:textFill>
        </w:rPr>
      </w:pPr>
      <w:r>
        <w:rPr>
          <w:rFonts w:hint="eastAsia" w:asciiTheme="minorEastAsia" w:hAnsiTheme="minorEastAsia" w:eastAsiaTheme="minorEastAsia" w:cstheme="minorEastAsia"/>
          <w:b/>
          <w:color w:val="000000" w:themeColor="text1"/>
          <w:kern w:val="0"/>
          <w:sz w:val="32"/>
          <w:szCs w:val="32"/>
          <w14:textFill>
            <w14:solidFill>
              <w14:schemeClr w14:val="tx1"/>
            </w14:solidFill>
          </w14:textFill>
        </w:rPr>
        <w:t>具有履行合同所必须的设备和专业技术能力的承诺函</w:t>
      </w:r>
    </w:p>
    <w:p w14:paraId="68210570">
      <w:pPr>
        <w:pStyle w:val="66"/>
        <w:rPr>
          <w:rFonts w:hint="eastAsia" w:asciiTheme="minorEastAsia" w:hAnsiTheme="minorEastAsia" w:eastAsiaTheme="minorEastAsia" w:cstheme="minorEastAsia"/>
          <w:color w:val="000000" w:themeColor="text1"/>
          <w14:textFill>
            <w14:solidFill>
              <w14:schemeClr w14:val="tx1"/>
            </w14:solidFill>
          </w14:textFill>
        </w:rPr>
      </w:pPr>
    </w:p>
    <w:p w14:paraId="417E839C">
      <w:pPr>
        <w:autoSpaceDE w:val="0"/>
        <w:autoSpaceDN w:val="0"/>
        <w:adjustRightInd w:val="0"/>
        <w:spacing w:after="0" w:line="480" w:lineRule="auto"/>
        <w:jc w:val="left"/>
        <w:rPr>
          <w:rFonts w:hint="eastAsia" w:asciiTheme="minorEastAsia" w:hAnsiTheme="minorEastAsia" w:eastAsiaTheme="minorEastAsia" w:cstheme="minorEastAsia"/>
          <w:b/>
          <w:bCs/>
          <w:color w:val="000000" w:themeColor="text1"/>
          <w:sz w:val="24"/>
          <w:u w:val="single"/>
          <w14:textFill>
            <w14:solidFill>
              <w14:schemeClr w14:val="tx1"/>
            </w14:solidFill>
          </w14:textFill>
        </w:rPr>
      </w:pPr>
      <w:r>
        <w:rPr>
          <w:rFonts w:hint="eastAsia" w:asciiTheme="minorEastAsia" w:hAnsiTheme="minorEastAsia" w:eastAsiaTheme="minorEastAsia" w:cstheme="minorEastAsia"/>
          <w:color w:val="000000" w:themeColor="text1"/>
          <w:kern w:val="0"/>
          <w:sz w:val="24"/>
          <w:u w:val="single"/>
          <w:lang w:eastAsia="zh-CN"/>
          <w14:textFill>
            <w14:solidFill>
              <w14:schemeClr w14:val="tx1"/>
            </w14:solidFill>
          </w14:textFill>
        </w:rPr>
        <w:t>台州市公安局椒江分局</w:t>
      </w:r>
      <w:r>
        <w:rPr>
          <w:rFonts w:hint="eastAsia" w:asciiTheme="minorEastAsia" w:hAnsiTheme="minorEastAsia" w:eastAsiaTheme="minorEastAsia" w:cstheme="minorEastAsia"/>
          <w:color w:val="000000" w:themeColor="text1"/>
          <w:kern w:val="0"/>
          <w:sz w:val="24"/>
          <w:u w:val="single"/>
          <w14:textFill>
            <w14:solidFill>
              <w14:schemeClr w14:val="tx1"/>
            </w14:solidFill>
          </w14:textFill>
        </w:rPr>
        <w:t>：</w:t>
      </w:r>
    </w:p>
    <w:p w14:paraId="2BB14EA1">
      <w:pPr>
        <w:pStyle w:val="65"/>
        <w:rPr>
          <w:rFonts w:hint="eastAsia" w:asciiTheme="minorEastAsia" w:hAnsiTheme="minorEastAsia" w:eastAsiaTheme="minorEastAsia" w:cstheme="minorEastAsia"/>
        </w:rPr>
      </w:pPr>
    </w:p>
    <w:p w14:paraId="1475DE08">
      <w:pPr>
        <w:widowControl/>
        <w:shd w:val="clear" w:color="auto" w:fill="FFFFFF"/>
        <w:spacing w:before="100" w:beforeAutospacing="1" w:after="100" w:afterAutospacing="1" w:line="480" w:lineRule="auto"/>
        <w:ind w:firstLine="480" w:firstLineChars="200"/>
        <w:jc w:val="left"/>
        <w:rPr>
          <w:rFonts w:hint="eastAsia"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我单位</w:t>
      </w:r>
      <w:r>
        <w:rPr>
          <w:rFonts w:hint="eastAsia" w:asciiTheme="minorEastAsia" w:hAnsiTheme="minorEastAsia" w:eastAsiaTheme="minorEastAsia" w:cstheme="minorEastAsia"/>
          <w:color w:val="000000" w:themeColor="text1"/>
          <w:kern w:val="0"/>
          <w:sz w:val="24"/>
          <w:lang w:eastAsia="zh-CN"/>
          <w14:textFill>
            <w14:solidFill>
              <w14:schemeClr w14:val="tx1"/>
            </w14:solidFill>
          </w14:textFill>
        </w:rPr>
        <w:t>郑重承诺：具有履行</w:t>
      </w:r>
      <w:r>
        <w:rPr>
          <w:rFonts w:hint="eastAsia" w:asciiTheme="minorEastAsia" w:hAnsiTheme="minorEastAsia" w:eastAsiaTheme="minorEastAsia" w:cstheme="minorEastAsia"/>
          <w:color w:val="000000" w:themeColor="text1"/>
          <w:kern w:val="0"/>
          <w:sz w:val="24"/>
          <w:u w:val="single"/>
          <w:lang w:val="en-US" w:eastAsia="zh-CN"/>
          <w14:textFill>
            <w14:solidFill>
              <w14:schemeClr w14:val="tx1"/>
            </w14:solidFill>
          </w14:textFill>
        </w:rPr>
        <w:t>台州市公安局椒江分局白云派出所迁建一期工程（厨房设备）</w:t>
      </w:r>
      <w:r>
        <w:rPr>
          <w:rFonts w:hint="eastAsia" w:asciiTheme="minorEastAsia" w:hAnsiTheme="minorEastAsia" w:eastAsiaTheme="minorEastAsia" w:cstheme="minorEastAsia"/>
          <w:color w:val="000000" w:themeColor="text1"/>
          <w:sz w:val="24"/>
          <w14:textFill>
            <w14:solidFill>
              <w14:schemeClr w14:val="tx1"/>
            </w14:solidFill>
          </w14:textFill>
        </w:rPr>
        <w:t>（</w:t>
      </w:r>
      <w:r>
        <w:rPr>
          <w:rFonts w:hint="eastAsia" w:asciiTheme="minorEastAsia" w:hAnsiTheme="minorEastAsia" w:eastAsiaTheme="minorEastAsia" w:cstheme="minorEastAsia"/>
          <w:color w:val="000000" w:themeColor="text1"/>
          <w:kern w:val="0"/>
          <w:sz w:val="24"/>
          <w14:textFill>
            <w14:solidFill>
              <w14:schemeClr w14:val="tx1"/>
            </w14:solidFill>
          </w14:textFill>
        </w:rPr>
        <w:t>编号为</w:t>
      </w:r>
      <w:r>
        <w:rPr>
          <w:rFonts w:hint="eastAsia" w:asciiTheme="minorEastAsia" w:hAnsiTheme="minorEastAsia" w:eastAsiaTheme="minorEastAsia" w:cstheme="minorEastAsia"/>
          <w:color w:val="000000" w:themeColor="text1"/>
          <w:kern w:val="0"/>
          <w:sz w:val="24"/>
          <w:u w:val="single"/>
          <w:lang w:eastAsia="zh-CN"/>
          <w14:textFill>
            <w14:solidFill>
              <w14:schemeClr w14:val="tx1"/>
            </w14:solidFill>
          </w14:textFill>
        </w:rPr>
        <w:t>WLCG-2024-GK048号</w:t>
      </w:r>
      <w:r>
        <w:rPr>
          <w:rFonts w:hint="eastAsia" w:asciiTheme="minorEastAsia" w:hAnsiTheme="minorEastAsia" w:eastAsiaTheme="minorEastAsia" w:cstheme="minorEastAsia"/>
          <w:color w:val="000000" w:themeColor="text1"/>
          <w:kern w:val="0"/>
          <w:sz w:val="24"/>
          <w14:textFill>
            <w14:solidFill>
              <w14:schemeClr w14:val="tx1"/>
            </w14:solidFill>
          </w14:textFill>
        </w:rPr>
        <w:t>）</w:t>
      </w:r>
      <w:r>
        <w:rPr>
          <w:rFonts w:hint="eastAsia" w:asciiTheme="minorEastAsia" w:hAnsiTheme="minorEastAsia" w:eastAsiaTheme="minorEastAsia" w:cstheme="minorEastAsia"/>
          <w:color w:val="000000" w:themeColor="text1"/>
          <w:kern w:val="0"/>
          <w:sz w:val="24"/>
          <w:lang w:eastAsia="zh-CN"/>
          <w14:textFill>
            <w14:solidFill>
              <w14:schemeClr w14:val="tx1"/>
            </w14:solidFill>
          </w14:textFill>
        </w:rPr>
        <w:t>项目</w:t>
      </w:r>
      <w:r>
        <w:rPr>
          <w:rFonts w:hint="eastAsia" w:asciiTheme="minorEastAsia" w:hAnsiTheme="minorEastAsia" w:eastAsiaTheme="minorEastAsia" w:cstheme="minorEastAsia"/>
          <w:color w:val="000000" w:themeColor="text1"/>
          <w:kern w:val="0"/>
          <w:sz w:val="24"/>
          <w14:textFill>
            <w14:solidFill>
              <w14:schemeClr w14:val="tx1"/>
            </w14:solidFill>
          </w14:textFill>
        </w:rPr>
        <w:t>的</w:t>
      </w:r>
      <w:r>
        <w:rPr>
          <w:rFonts w:hint="eastAsia" w:asciiTheme="minorEastAsia" w:hAnsiTheme="minorEastAsia" w:eastAsiaTheme="minorEastAsia" w:cstheme="minorEastAsia"/>
          <w:color w:val="000000" w:themeColor="text1"/>
          <w:kern w:val="0"/>
          <w:sz w:val="24"/>
          <w:lang w:eastAsia="zh-CN"/>
          <w14:textFill>
            <w14:solidFill>
              <w14:schemeClr w14:val="tx1"/>
            </w14:solidFill>
          </w14:textFill>
        </w:rPr>
        <w:t>设备和</w:t>
      </w:r>
      <w:r>
        <w:rPr>
          <w:rFonts w:hint="eastAsia" w:asciiTheme="minorEastAsia" w:hAnsiTheme="minorEastAsia" w:eastAsiaTheme="minorEastAsia" w:cstheme="minorEastAsia"/>
          <w:color w:val="000000" w:themeColor="text1"/>
          <w:kern w:val="0"/>
          <w:sz w:val="24"/>
          <w14:textFill>
            <w14:solidFill>
              <w14:schemeClr w14:val="tx1"/>
            </w14:solidFill>
          </w14:textFill>
        </w:rPr>
        <w:t>专业技术能力。</w:t>
      </w:r>
    </w:p>
    <w:p w14:paraId="7ACE67DA">
      <w:pPr>
        <w:widowControl/>
        <w:shd w:val="clear" w:color="auto" w:fill="FFFFFF"/>
        <w:spacing w:before="100" w:beforeAutospacing="1" w:after="100" w:afterAutospacing="1" w:line="360" w:lineRule="auto"/>
        <w:ind w:firstLine="480" w:firstLineChars="200"/>
        <w:jc w:val="left"/>
        <w:rPr>
          <w:rFonts w:hint="eastAsia" w:asciiTheme="minorEastAsia" w:hAnsiTheme="minorEastAsia" w:eastAsiaTheme="minorEastAsia" w:cstheme="minorEastAsia"/>
          <w:color w:val="000000" w:themeColor="text1"/>
          <w:kern w:val="0"/>
          <w:sz w:val="24"/>
          <w14:textFill>
            <w14:solidFill>
              <w14:schemeClr w14:val="tx1"/>
            </w14:solidFill>
          </w14:textFill>
        </w:rPr>
      </w:pPr>
    </w:p>
    <w:p w14:paraId="7929D736">
      <w:pPr>
        <w:widowControl/>
        <w:shd w:val="clear" w:color="auto" w:fill="FFFFFF"/>
        <w:spacing w:before="100" w:beforeAutospacing="1" w:after="100" w:afterAutospacing="1" w:line="360" w:lineRule="auto"/>
        <w:ind w:firstLine="480" w:firstLineChars="200"/>
        <w:jc w:val="left"/>
        <w:rPr>
          <w:rFonts w:hint="eastAsia"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特此</w:t>
      </w:r>
      <w:r>
        <w:rPr>
          <w:rFonts w:hint="eastAsia" w:asciiTheme="minorEastAsia" w:hAnsiTheme="minorEastAsia" w:eastAsiaTheme="minorEastAsia" w:cstheme="minorEastAsia"/>
          <w:color w:val="000000" w:themeColor="text1"/>
          <w:kern w:val="0"/>
          <w:sz w:val="24"/>
          <w:lang w:eastAsia="zh-CN"/>
          <w14:textFill>
            <w14:solidFill>
              <w14:schemeClr w14:val="tx1"/>
            </w14:solidFill>
          </w14:textFill>
        </w:rPr>
        <w:t>承诺</w:t>
      </w:r>
      <w:r>
        <w:rPr>
          <w:rFonts w:hint="eastAsia" w:asciiTheme="minorEastAsia" w:hAnsiTheme="minorEastAsia" w:eastAsiaTheme="minorEastAsia" w:cstheme="minorEastAsia"/>
          <w:color w:val="000000" w:themeColor="text1"/>
          <w:kern w:val="0"/>
          <w:sz w:val="24"/>
          <w14:textFill>
            <w14:solidFill>
              <w14:schemeClr w14:val="tx1"/>
            </w14:solidFill>
          </w14:textFill>
        </w:rPr>
        <w:t>。</w:t>
      </w:r>
    </w:p>
    <w:p w14:paraId="22F2E59C">
      <w:pPr>
        <w:pStyle w:val="24"/>
        <w:rPr>
          <w:rFonts w:hint="eastAsia" w:asciiTheme="minorEastAsia" w:hAnsiTheme="minorEastAsia" w:eastAsiaTheme="minorEastAsia" w:cstheme="minorEastAsia"/>
          <w:color w:val="000000" w:themeColor="text1"/>
          <w:kern w:val="0"/>
          <w:sz w:val="24"/>
          <w14:textFill>
            <w14:solidFill>
              <w14:schemeClr w14:val="tx1"/>
            </w14:solidFill>
          </w14:textFill>
        </w:rPr>
      </w:pPr>
    </w:p>
    <w:p w14:paraId="25CB8ED2">
      <w:pPr>
        <w:pStyle w:val="24"/>
        <w:rPr>
          <w:rFonts w:hint="eastAsia" w:asciiTheme="minorEastAsia" w:hAnsiTheme="minorEastAsia" w:eastAsiaTheme="minorEastAsia" w:cstheme="minorEastAsia"/>
          <w:color w:val="000000" w:themeColor="text1"/>
          <w:kern w:val="0"/>
          <w:sz w:val="24"/>
          <w14:textFill>
            <w14:solidFill>
              <w14:schemeClr w14:val="tx1"/>
            </w14:solidFill>
          </w14:textFill>
        </w:rPr>
      </w:pPr>
    </w:p>
    <w:p w14:paraId="107EB403">
      <w:pPr>
        <w:adjustRightInd w:val="0"/>
        <w:snapToGrid w:val="0"/>
        <w:spacing w:line="360" w:lineRule="auto"/>
        <w:ind w:firstLine="4838" w:firstLineChars="2016"/>
        <w:rPr>
          <w:rFonts w:hint="eastAsia" w:asciiTheme="minorEastAsia" w:hAnsiTheme="minorEastAsia" w:eastAsiaTheme="minorEastAsia" w:cstheme="minorEastAsia"/>
          <w:color w:val="000000" w:themeColor="text1"/>
          <w:kern w:val="0"/>
          <w:sz w:val="24"/>
          <w:lang w:val="zh-CN"/>
          <w14:textFill>
            <w14:solidFill>
              <w14:schemeClr w14:val="tx1"/>
            </w14:solidFill>
          </w14:textFill>
        </w:rPr>
      </w:pPr>
      <w:r>
        <w:rPr>
          <w:rFonts w:hint="eastAsia" w:asciiTheme="minorEastAsia" w:hAnsiTheme="minorEastAsia" w:eastAsiaTheme="minorEastAsia" w:cstheme="minorEastAsia"/>
          <w:color w:val="000000" w:themeColor="text1"/>
          <w:kern w:val="0"/>
          <w:sz w:val="24"/>
          <w:lang w:val="zh-CN"/>
          <w14:textFill>
            <w14:solidFill>
              <w14:schemeClr w14:val="tx1"/>
            </w14:solidFill>
          </w14:textFill>
        </w:rPr>
        <w:t>投标人名称（</w:t>
      </w:r>
      <w:r>
        <w:rPr>
          <w:rFonts w:hint="eastAsia" w:asciiTheme="minorEastAsia" w:hAnsiTheme="minorEastAsia" w:eastAsiaTheme="minorEastAsia" w:cstheme="minorEastAsia"/>
          <w:color w:val="000000" w:themeColor="text1"/>
          <w:sz w:val="24"/>
          <w14:textFill>
            <w14:solidFill>
              <w14:schemeClr w14:val="tx1"/>
            </w14:solidFill>
          </w14:textFill>
        </w:rPr>
        <w:t>公章/电子章</w:t>
      </w:r>
      <w:r>
        <w:rPr>
          <w:rFonts w:hint="eastAsia" w:asciiTheme="minorEastAsia" w:hAnsiTheme="minorEastAsia" w:eastAsiaTheme="minorEastAsia" w:cstheme="minorEastAsia"/>
          <w:color w:val="000000" w:themeColor="text1"/>
          <w:kern w:val="0"/>
          <w:sz w:val="24"/>
          <w:lang w:val="zh-CN"/>
          <w14:textFill>
            <w14:solidFill>
              <w14:schemeClr w14:val="tx1"/>
            </w14:solidFill>
          </w14:textFill>
        </w:rPr>
        <w:t>）：</w:t>
      </w:r>
    </w:p>
    <w:p w14:paraId="2BFDC2E1">
      <w:pPr>
        <w:adjustRightInd w:val="0"/>
        <w:snapToGrid w:val="0"/>
        <w:spacing w:line="360" w:lineRule="auto"/>
        <w:ind w:firstLine="4838" w:firstLineChars="2016"/>
        <w:rPr>
          <w:rFonts w:hint="eastAsia" w:asciiTheme="minorEastAsia" w:hAnsiTheme="minorEastAsia" w:eastAsiaTheme="minorEastAsia" w:cstheme="minorEastAsia"/>
          <w:color w:val="000000" w:themeColor="text1"/>
          <w:kern w:val="0"/>
          <w:sz w:val="24"/>
          <w:lang w:val="zh-CN"/>
          <w14:textFill>
            <w14:solidFill>
              <w14:schemeClr w14:val="tx1"/>
            </w14:solidFill>
          </w14:textFill>
        </w:rPr>
      </w:pPr>
      <w:r>
        <w:rPr>
          <w:rFonts w:hint="eastAsia" w:asciiTheme="minorEastAsia" w:hAnsiTheme="minorEastAsia" w:eastAsiaTheme="minorEastAsia" w:cstheme="minorEastAsia"/>
          <w:color w:val="000000" w:themeColor="text1"/>
          <w:kern w:val="0"/>
          <w:sz w:val="24"/>
          <w:lang w:val="zh-CN"/>
          <w14:textFill>
            <w14:solidFill>
              <w14:schemeClr w14:val="tx1"/>
            </w14:solidFill>
          </w14:textFill>
        </w:rPr>
        <w:t>法定代表人或授权委托人签字：</w:t>
      </w:r>
    </w:p>
    <w:p w14:paraId="5F689CCA">
      <w:pPr>
        <w:pStyle w:val="18"/>
        <w:ind w:firstLine="5280" w:firstLineChars="2200"/>
        <w:rPr>
          <w:rFonts w:hint="eastAsia" w:asciiTheme="minorEastAsia" w:hAnsiTheme="minorEastAsia" w:eastAsiaTheme="minorEastAsia" w:cstheme="minorEastAsia"/>
        </w:rPr>
        <w:sectPr>
          <w:pgSz w:w="11906" w:h="16838"/>
          <w:pgMar w:top="1440" w:right="1558" w:bottom="1440" w:left="1418" w:header="851" w:footer="992" w:gutter="0"/>
          <w:pgNumType w:fmt="decimal"/>
          <w:cols w:space="425" w:num="1"/>
          <w:docGrid w:type="lines" w:linePitch="312" w:charSpace="0"/>
        </w:sectPr>
      </w:pPr>
      <w:r>
        <w:rPr>
          <w:rFonts w:hint="eastAsia" w:asciiTheme="minorEastAsia" w:hAnsiTheme="minorEastAsia" w:eastAsiaTheme="minorEastAsia" w:cstheme="minorEastAsia"/>
          <w:color w:val="000000" w:themeColor="text1"/>
          <w:kern w:val="0"/>
          <w:sz w:val="24"/>
          <w:lang w:val="zh-CN"/>
          <w14:textFill>
            <w14:solidFill>
              <w14:schemeClr w14:val="tx1"/>
            </w14:solidFill>
          </w14:textFill>
        </w:rPr>
        <w:t>日期：</w:t>
      </w:r>
      <w:r>
        <w:rPr>
          <w:rFonts w:hint="eastAsia" w:asciiTheme="minorEastAsia" w:hAnsiTheme="minorEastAsia" w:eastAsiaTheme="minorEastAsia" w:cstheme="minorEastAsia"/>
          <w:color w:val="000000" w:themeColor="text1"/>
          <w:sz w:val="24"/>
          <w14:textFill>
            <w14:solidFill>
              <w14:schemeClr w14:val="tx1"/>
            </w14:solidFill>
          </w14:textFill>
        </w:rPr>
        <w:t>××</w:t>
      </w:r>
      <w:r>
        <w:rPr>
          <w:rFonts w:hint="eastAsia" w:asciiTheme="minorEastAsia" w:hAnsiTheme="minorEastAsia" w:eastAsiaTheme="minorEastAsia" w:cstheme="minorEastAsia"/>
          <w:color w:val="000000" w:themeColor="text1"/>
          <w:kern w:val="0"/>
          <w:sz w:val="24"/>
          <w:lang w:val="zh-CN"/>
          <w14:textFill>
            <w14:solidFill>
              <w14:schemeClr w14:val="tx1"/>
            </w14:solidFill>
          </w14:textFill>
        </w:rPr>
        <w:t xml:space="preserve">年 </w:t>
      </w:r>
      <w:r>
        <w:rPr>
          <w:rFonts w:hint="eastAsia" w:asciiTheme="minorEastAsia" w:hAnsiTheme="minorEastAsia" w:eastAsiaTheme="minorEastAsia" w:cstheme="minorEastAsia"/>
          <w:color w:val="000000" w:themeColor="text1"/>
          <w:sz w:val="24"/>
          <w14:textFill>
            <w14:solidFill>
              <w14:schemeClr w14:val="tx1"/>
            </w14:solidFill>
          </w14:textFill>
        </w:rPr>
        <w:t>××</w:t>
      </w:r>
      <w:r>
        <w:rPr>
          <w:rFonts w:hint="eastAsia" w:asciiTheme="minorEastAsia" w:hAnsiTheme="minorEastAsia" w:eastAsiaTheme="minorEastAsia" w:cstheme="minorEastAsia"/>
          <w:color w:val="000000" w:themeColor="text1"/>
          <w:kern w:val="0"/>
          <w:sz w:val="24"/>
          <w:lang w:val="zh-CN"/>
          <w14:textFill>
            <w14:solidFill>
              <w14:schemeClr w14:val="tx1"/>
            </w14:solidFill>
          </w14:textFill>
        </w:rPr>
        <w:t xml:space="preserve"> 月 </w:t>
      </w:r>
      <w:r>
        <w:rPr>
          <w:rFonts w:hint="eastAsia" w:asciiTheme="minorEastAsia" w:hAnsiTheme="minorEastAsia" w:eastAsiaTheme="minorEastAsia" w:cstheme="minorEastAsia"/>
          <w:color w:val="000000" w:themeColor="text1"/>
          <w:sz w:val="24"/>
          <w14:textFill>
            <w14:solidFill>
              <w14:schemeClr w14:val="tx1"/>
            </w14:solidFill>
          </w14:textFill>
        </w:rPr>
        <w:t>××</w:t>
      </w:r>
      <w:r>
        <w:rPr>
          <w:rFonts w:hint="eastAsia" w:asciiTheme="minorEastAsia" w:hAnsiTheme="minorEastAsia" w:eastAsiaTheme="minorEastAsia" w:cstheme="minorEastAsia"/>
          <w:color w:val="000000" w:themeColor="text1"/>
          <w:kern w:val="0"/>
          <w:sz w:val="24"/>
          <w:lang w:val="zh-CN"/>
          <w14:textFill>
            <w14:solidFill>
              <w14:schemeClr w14:val="tx1"/>
            </w14:solidFill>
          </w14:textFill>
        </w:rPr>
        <w:t xml:space="preserve"> 日</w:t>
      </w:r>
    </w:p>
    <w:p w14:paraId="1E33DE03">
      <w:pPr>
        <w:snapToGrid w:val="0"/>
        <w:spacing w:before="156" w:beforeLines="50" w:after="0" w:line="312" w:lineRule="auto"/>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28"/>
        </w:rPr>
        <w:t>附件</w:t>
      </w:r>
      <w:r>
        <w:rPr>
          <w:rFonts w:hint="eastAsia" w:asciiTheme="minorEastAsia" w:hAnsiTheme="minorEastAsia" w:eastAsiaTheme="minorEastAsia" w:cstheme="minorEastAsia"/>
          <w:b/>
          <w:sz w:val="28"/>
          <w:lang w:val="en-US" w:eastAsia="zh-CN"/>
        </w:rPr>
        <w:t>6</w:t>
      </w:r>
      <w:r>
        <w:rPr>
          <w:rFonts w:hint="eastAsia" w:asciiTheme="minorEastAsia" w:hAnsiTheme="minorEastAsia" w:eastAsiaTheme="minorEastAsia" w:cstheme="minorEastAsia"/>
          <w:b/>
          <w:sz w:val="28"/>
        </w:rPr>
        <w:t xml:space="preserve">：                                                 </w:t>
      </w:r>
      <w:r>
        <w:rPr>
          <w:rFonts w:hint="eastAsia" w:asciiTheme="minorEastAsia" w:hAnsiTheme="minorEastAsia" w:eastAsiaTheme="minorEastAsia" w:cstheme="minorEastAsia"/>
          <w:b/>
          <w:sz w:val="28"/>
          <w:u w:val="single"/>
        </w:rPr>
        <w:t xml:space="preserve">     </w:t>
      </w:r>
      <w:r>
        <w:rPr>
          <w:rFonts w:hint="eastAsia" w:asciiTheme="minorEastAsia" w:hAnsiTheme="minorEastAsia" w:eastAsiaTheme="minorEastAsia" w:cstheme="minorEastAsia"/>
          <w:bCs/>
          <w:sz w:val="24"/>
        </w:rPr>
        <w:t>本</w:t>
      </w:r>
    </w:p>
    <w:p w14:paraId="101167CA">
      <w:pPr>
        <w:spacing w:after="0" w:line="312" w:lineRule="auto"/>
        <w:ind w:right="-110"/>
        <w:jc w:val="center"/>
        <w:rPr>
          <w:rFonts w:hint="eastAsia" w:asciiTheme="minorEastAsia" w:hAnsiTheme="minorEastAsia" w:eastAsiaTheme="minorEastAsia" w:cstheme="minorEastAsia"/>
          <w:spacing w:val="40"/>
          <w:sz w:val="52"/>
          <w:szCs w:val="52"/>
        </w:rPr>
      </w:pPr>
    </w:p>
    <w:p w14:paraId="7CDFA6A7">
      <w:pPr>
        <w:spacing w:after="0" w:line="312" w:lineRule="auto"/>
        <w:ind w:right="-110"/>
        <w:jc w:val="center"/>
        <w:rPr>
          <w:rFonts w:hint="eastAsia" w:asciiTheme="minorEastAsia" w:hAnsiTheme="minorEastAsia" w:eastAsiaTheme="minorEastAsia" w:cstheme="minorEastAsia"/>
          <w:spacing w:val="40"/>
          <w:sz w:val="52"/>
          <w:szCs w:val="52"/>
        </w:rPr>
      </w:pPr>
      <w:r>
        <w:rPr>
          <w:rFonts w:hint="eastAsia" w:asciiTheme="minorEastAsia" w:hAnsiTheme="minorEastAsia" w:eastAsiaTheme="minorEastAsia" w:cstheme="minorEastAsia"/>
          <w:spacing w:val="40"/>
          <w:sz w:val="52"/>
          <w:szCs w:val="52"/>
        </w:rPr>
        <w:t>项目名称</w:t>
      </w:r>
    </w:p>
    <w:p w14:paraId="5CD844F1">
      <w:pPr>
        <w:spacing w:before="312" w:beforeLines="100" w:after="0" w:line="312" w:lineRule="auto"/>
        <w:ind w:right="-108"/>
        <w:jc w:val="center"/>
        <w:rPr>
          <w:rFonts w:hint="eastAsia" w:asciiTheme="minorEastAsia" w:hAnsiTheme="minorEastAsia" w:eastAsiaTheme="minorEastAsia" w:cstheme="minorEastAsia"/>
          <w:sz w:val="36"/>
          <w:szCs w:val="36"/>
        </w:rPr>
      </w:pPr>
      <w:r>
        <w:rPr>
          <w:rFonts w:hint="eastAsia" w:asciiTheme="minorEastAsia" w:hAnsiTheme="minorEastAsia" w:eastAsiaTheme="minorEastAsia" w:cstheme="minorEastAsia"/>
          <w:sz w:val="36"/>
          <w:szCs w:val="36"/>
        </w:rPr>
        <w:t>项目编号：       （标段 ）</w:t>
      </w:r>
    </w:p>
    <w:p w14:paraId="193BF7B9">
      <w:pPr>
        <w:autoSpaceDE w:val="0"/>
        <w:autoSpaceDN w:val="0"/>
        <w:adjustRightInd w:val="0"/>
        <w:spacing w:after="0" w:line="312" w:lineRule="auto"/>
        <w:jc w:val="center"/>
        <w:rPr>
          <w:rFonts w:hint="eastAsia" w:asciiTheme="minorEastAsia" w:hAnsiTheme="minorEastAsia" w:eastAsiaTheme="minorEastAsia" w:cstheme="minorEastAsia"/>
          <w:sz w:val="84"/>
          <w:szCs w:val="84"/>
          <w:lang w:val="zh-CN"/>
        </w:rPr>
      </w:pPr>
    </w:p>
    <w:p w14:paraId="7B494604">
      <w:pPr>
        <w:autoSpaceDE w:val="0"/>
        <w:autoSpaceDN w:val="0"/>
        <w:adjustRightInd w:val="0"/>
        <w:spacing w:after="0" w:line="312" w:lineRule="auto"/>
        <w:jc w:val="center"/>
        <w:rPr>
          <w:rFonts w:hint="eastAsia" w:asciiTheme="minorEastAsia" w:hAnsiTheme="minorEastAsia" w:eastAsiaTheme="minorEastAsia" w:cstheme="minorEastAsia"/>
          <w:sz w:val="84"/>
          <w:szCs w:val="84"/>
          <w:lang w:val="zh-CN"/>
        </w:rPr>
      </w:pPr>
      <w:r>
        <w:rPr>
          <w:rFonts w:hint="eastAsia" w:asciiTheme="minorEastAsia" w:hAnsiTheme="minorEastAsia" w:eastAsiaTheme="minorEastAsia" w:cstheme="minorEastAsia"/>
          <w:sz w:val="84"/>
          <w:szCs w:val="84"/>
          <w:lang w:val="zh-CN"/>
        </w:rPr>
        <w:t>投</w:t>
      </w:r>
    </w:p>
    <w:p w14:paraId="2F288FC6">
      <w:pPr>
        <w:autoSpaceDE w:val="0"/>
        <w:autoSpaceDN w:val="0"/>
        <w:adjustRightInd w:val="0"/>
        <w:spacing w:after="0" w:line="312" w:lineRule="auto"/>
        <w:jc w:val="center"/>
        <w:rPr>
          <w:rFonts w:hint="eastAsia" w:asciiTheme="minorEastAsia" w:hAnsiTheme="minorEastAsia" w:eastAsiaTheme="minorEastAsia" w:cstheme="minorEastAsia"/>
          <w:sz w:val="84"/>
          <w:szCs w:val="84"/>
          <w:lang w:val="zh-CN"/>
        </w:rPr>
      </w:pPr>
      <w:r>
        <w:rPr>
          <w:rFonts w:hint="eastAsia" w:asciiTheme="minorEastAsia" w:hAnsiTheme="minorEastAsia" w:eastAsiaTheme="minorEastAsia" w:cstheme="minorEastAsia"/>
          <w:sz w:val="84"/>
          <w:szCs w:val="84"/>
          <w:lang w:val="zh-CN"/>
        </w:rPr>
        <w:t>标</w:t>
      </w:r>
    </w:p>
    <w:p w14:paraId="2B17E1E5">
      <w:pPr>
        <w:autoSpaceDE w:val="0"/>
        <w:autoSpaceDN w:val="0"/>
        <w:adjustRightInd w:val="0"/>
        <w:spacing w:after="0" w:line="312" w:lineRule="auto"/>
        <w:jc w:val="center"/>
        <w:rPr>
          <w:rFonts w:hint="eastAsia" w:asciiTheme="minorEastAsia" w:hAnsiTheme="minorEastAsia" w:eastAsiaTheme="minorEastAsia" w:cstheme="minorEastAsia"/>
          <w:sz w:val="84"/>
          <w:szCs w:val="84"/>
        </w:rPr>
      </w:pPr>
      <w:r>
        <w:rPr>
          <w:rFonts w:hint="eastAsia" w:asciiTheme="minorEastAsia" w:hAnsiTheme="minorEastAsia" w:eastAsiaTheme="minorEastAsia" w:cstheme="minorEastAsia"/>
          <w:sz w:val="84"/>
          <w:szCs w:val="84"/>
          <w:lang w:val="zh-CN"/>
        </w:rPr>
        <w:t>文</w:t>
      </w:r>
    </w:p>
    <w:p w14:paraId="1FDE1064">
      <w:pPr>
        <w:spacing w:after="0" w:line="312" w:lineRule="auto"/>
        <w:ind w:right="-108"/>
        <w:jc w:val="center"/>
        <w:rPr>
          <w:rFonts w:hint="eastAsia" w:asciiTheme="minorEastAsia" w:hAnsiTheme="minorEastAsia" w:eastAsiaTheme="minorEastAsia" w:cstheme="minorEastAsia"/>
          <w:sz w:val="84"/>
          <w:szCs w:val="84"/>
          <w:lang w:val="zh-CN"/>
        </w:rPr>
      </w:pPr>
      <w:r>
        <w:rPr>
          <w:rFonts w:hint="eastAsia" w:asciiTheme="minorEastAsia" w:hAnsiTheme="minorEastAsia" w:eastAsiaTheme="minorEastAsia" w:cstheme="minorEastAsia"/>
          <w:sz w:val="84"/>
          <w:szCs w:val="84"/>
          <w:lang w:val="zh-CN"/>
        </w:rPr>
        <w:t>件</w:t>
      </w:r>
    </w:p>
    <w:p w14:paraId="5B1251FE">
      <w:pPr>
        <w:spacing w:after="0" w:line="312" w:lineRule="auto"/>
        <w:ind w:right="-108"/>
        <w:jc w:val="center"/>
        <w:rPr>
          <w:rFonts w:hint="eastAsia" w:asciiTheme="minorEastAsia" w:hAnsiTheme="minorEastAsia" w:eastAsiaTheme="minorEastAsia" w:cstheme="minorEastAsia"/>
          <w:b/>
          <w:bCs/>
          <w:sz w:val="28"/>
          <w:szCs w:val="28"/>
          <w:lang w:val="zh-CN"/>
        </w:rPr>
      </w:pPr>
      <w:r>
        <w:rPr>
          <w:rFonts w:hint="eastAsia" w:asciiTheme="minorEastAsia" w:hAnsiTheme="minorEastAsia" w:eastAsiaTheme="minorEastAsia" w:cstheme="minorEastAsia"/>
          <w:b/>
          <w:bCs/>
          <w:sz w:val="28"/>
          <w:szCs w:val="28"/>
          <w:lang w:val="zh-CN"/>
        </w:rPr>
        <w:t>（商务与技术文件）</w:t>
      </w:r>
    </w:p>
    <w:p w14:paraId="6914AA9B">
      <w:pPr>
        <w:spacing w:after="0" w:line="312" w:lineRule="auto"/>
        <w:ind w:right="532" w:firstLine="720" w:firstLineChars="200"/>
        <w:rPr>
          <w:rFonts w:hint="eastAsia" w:asciiTheme="minorEastAsia" w:hAnsiTheme="minorEastAsia" w:eastAsiaTheme="minorEastAsia" w:cstheme="minorEastAsia"/>
          <w:sz w:val="36"/>
          <w:szCs w:val="36"/>
        </w:rPr>
      </w:pPr>
    </w:p>
    <w:p w14:paraId="4A0268CC">
      <w:pPr>
        <w:spacing w:after="0" w:line="312" w:lineRule="auto"/>
        <w:ind w:right="532" w:firstLine="720" w:firstLineChars="200"/>
        <w:rPr>
          <w:rFonts w:hint="eastAsia" w:asciiTheme="minorEastAsia" w:hAnsiTheme="minorEastAsia" w:eastAsiaTheme="minorEastAsia" w:cstheme="minorEastAsia"/>
          <w:sz w:val="36"/>
          <w:szCs w:val="36"/>
        </w:rPr>
      </w:pPr>
      <w:r>
        <w:rPr>
          <w:rFonts w:hint="eastAsia" w:asciiTheme="minorEastAsia" w:hAnsiTheme="minorEastAsia" w:eastAsiaTheme="minorEastAsia" w:cstheme="minorEastAsia"/>
          <w:sz w:val="36"/>
          <w:szCs w:val="36"/>
        </w:rPr>
        <w:t>投标人全称（公章）：</w:t>
      </w:r>
    </w:p>
    <w:p w14:paraId="12109B95">
      <w:pPr>
        <w:spacing w:after="0" w:line="312" w:lineRule="auto"/>
        <w:ind w:right="532" w:firstLine="720" w:firstLineChars="200"/>
        <w:rPr>
          <w:rFonts w:hint="eastAsia" w:asciiTheme="minorEastAsia" w:hAnsiTheme="minorEastAsia" w:eastAsiaTheme="minorEastAsia" w:cstheme="minorEastAsia"/>
          <w:sz w:val="36"/>
          <w:szCs w:val="36"/>
        </w:rPr>
      </w:pPr>
      <w:r>
        <w:rPr>
          <w:rFonts w:hint="eastAsia" w:asciiTheme="minorEastAsia" w:hAnsiTheme="minorEastAsia" w:eastAsiaTheme="minorEastAsia" w:cstheme="minorEastAsia"/>
          <w:sz w:val="36"/>
          <w:szCs w:val="36"/>
        </w:rPr>
        <w:t>地    址：</w:t>
      </w:r>
    </w:p>
    <w:p w14:paraId="6AE7AE71">
      <w:pPr>
        <w:spacing w:after="0" w:line="312" w:lineRule="auto"/>
        <w:ind w:right="532" w:firstLine="720" w:firstLineChars="200"/>
        <w:rPr>
          <w:rFonts w:hint="eastAsia" w:asciiTheme="minorEastAsia" w:hAnsiTheme="minorEastAsia" w:eastAsiaTheme="minorEastAsia" w:cstheme="minorEastAsia"/>
          <w:sz w:val="36"/>
          <w:szCs w:val="36"/>
        </w:rPr>
      </w:pPr>
      <w:r>
        <w:rPr>
          <w:rFonts w:hint="eastAsia" w:asciiTheme="minorEastAsia" w:hAnsiTheme="minorEastAsia" w:eastAsiaTheme="minorEastAsia" w:cstheme="minorEastAsia"/>
          <w:sz w:val="36"/>
          <w:szCs w:val="36"/>
        </w:rPr>
        <w:t>时    间：</w:t>
      </w:r>
    </w:p>
    <w:p w14:paraId="73E06A8F">
      <w:pPr>
        <w:snapToGrid w:val="0"/>
        <w:spacing w:before="50" w:after="0" w:line="312" w:lineRule="auto"/>
        <w:jc w:val="center"/>
        <w:rPr>
          <w:rFonts w:hint="eastAsia" w:asciiTheme="minorEastAsia" w:hAnsiTheme="minorEastAsia" w:eastAsiaTheme="minorEastAsia" w:cstheme="minorEastAsia"/>
          <w:b/>
          <w:bCs/>
          <w:sz w:val="32"/>
          <w:szCs w:val="32"/>
          <w:lang w:val="zh-CN"/>
        </w:rPr>
      </w:pPr>
    </w:p>
    <w:p w14:paraId="45EFFAD0">
      <w:pPr>
        <w:snapToGrid w:val="0"/>
        <w:spacing w:before="50" w:after="0" w:line="312" w:lineRule="auto"/>
        <w:jc w:val="center"/>
        <w:rPr>
          <w:rFonts w:hint="eastAsia" w:asciiTheme="minorEastAsia" w:hAnsiTheme="minorEastAsia" w:eastAsiaTheme="minorEastAsia" w:cstheme="minorEastAsia"/>
          <w:b/>
          <w:bCs/>
          <w:sz w:val="32"/>
          <w:szCs w:val="32"/>
          <w:lang w:val="zh-CN"/>
        </w:rPr>
      </w:pPr>
    </w:p>
    <w:p w14:paraId="309DC6F0">
      <w:pPr>
        <w:snapToGrid w:val="0"/>
        <w:spacing w:before="50" w:after="0" w:line="312" w:lineRule="auto"/>
        <w:jc w:val="center"/>
        <w:rPr>
          <w:rFonts w:hint="eastAsia" w:asciiTheme="minorEastAsia" w:hAnsiTheme="minorEastAsia" w:eastAsiaTheme="minorEastAsia" w:cstheme="minorEastAsia"/>
          <w:b/>
          <w:bCs/>
          <w:sz w:val="36"/>
          <w:szCs w:val="36"/>
        </w:rPr>
      </w:pPr>
      <w:r>
        <w:rPr>
          <w:rFonts w:hint="eastAsia" w:asciiTheme="minorEastAsia" w:hAnsiTheme="minorEastAsia" w:eastAsiaTheme="minorEastAsia" w:cstheme="minorEastAsia"/>
          <w:b/>
          <w:bCs/>
          <w:sz w:val="36"/>
          <w:szCs w:val="36"/>
          <w:lang w:val="zh-CN"/>
        </w:rPr>
        <w:t>商务与技术文件</w:t>
      </w:r>
      <w:r>
        <w:rPr>
          <w:rFonts w:hint="eastAsia" w:asciiTheme="minorEastAsia" w:hAnsiTheme="minorEastAsia" w:eastAsiaTheme="minorEastAsia" w:cstheme="minorEastAsia"/>
          <w:b/>
          <w:bCs/>
          <w:sz w:val="36"/>
          <w:szCs w:val="36"/>
        </w:rPr>
        <w:t>目录</w:t>
      </w:r>
    </w:p>
    <w:p w14:paraId="10FFBDEF">
      <w:pPr>
        <w:pStyle w:val="24"/>
        <w:rPr>
          <w:rFonts w:hint="eastAsia" w:asciiTheme="minorEastAsia" w:hAnsiTheme="minorEastAsia" w:eastAsiaTheme="minorEastAsia" w:cstheme="minorEastAsia"/>
        </w:rPr>
      </w:pPr>
    </w:p>
    <w:p w14:paraId="6162E0A8">
      <w:pPr>
        <w:snapToGrid w:val="0"/>
        <w:spacing w:after="0" w:line="360" w:lineRule="auto"/>
        <w:ind w:firstLine="482" w:firstLineChars="200"/>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第一部分  技术方案描述部分</w:t>
      </w:r>
    </w:p>
    <w:p w14:paraId="70D0A050">
      <w:pPr>
        <w:snapToGrid w:val="0"/>
        <w:spacing w:after="0"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1、投标人情况介绍（附件</w:t>
      </w:r>
      <w:r>
        <w:rPr>
          <w:rFonts w:hint="eastAsia" w:asciiTheme="minorEastAsia" w:hAnsiTheme="minorEastAsia" w:eastAsiaTheme="minorEastAsia" w:cstheme="minorEastAsia"/>
          <w:sz w:val="24"/>
          <w:lang w:val="en-US" w:eastAsia="zh-CN"/>
        </w:rPr>
        <w:t>7</w:t>
      </w:r>
      <w:r>
        <w:rPr>
          <w:rFonts w:hint="eastAsia" w:asciiTheme="minorEastAsia" w:hAnsiTheme="minorEastAsia" w:eastAsiaTheme="minorEastAsia" w:cstheme="minorEastAsia"/>
          <w:sz w:val="24"/>
        </w:rPr>
        <w:t>）；</w:t>
      </w:r>
    </w:p>
    <w:p w14:paraId="6D907EE7">
      <w:pPr>
        <w:snapToGrid w:val="0"/>
        <w:spacing w:after="0"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val="en-US" w:eastAsia="zh-CN"/>
        </w:rPr>
        <w:t>2</w:t>
      </w:r>
      <w:r>
        <w:rPr>
          <w:rFonts w:hint="eastAsia" w:asciiTheme="minorEastAsia" w:hAnsiTheme="minorEastAsia" w:eastAsiaTheme="minorEastAsia" w:cstheme="minorEastAsia"/>
          <w:sz w:val="24"/>
        </w:rPr>
        <w:t xml:space="preserve">、项目组织实施方案； </w:t>
      </w:r>
    </w:p>
    <w:p w14:paraId="3BBCE2BC">
      <w:pPr>
        <w:snapToGrid w:val="0"/>
        <w:spacing w:after="0" w:line="360" w:lineRule="auto"/>
        <w:ind w:firstLine="482" w:firstLineChars="200"/>
        <w:jc w:val="left"/>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第二部分  投标产品描述部分</w:t>
      </w:r>
    </w:p>
    <w:p w14:paraId="587668FA">
      <w:pPr>
        <w:snapToGrid w:val="0"/>
        <w:spacing w:after="0" w:line="360" w:lineRule="auto"/>
        <w:ind w:firstLine="470" w:firstLineChars="196"/>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sz w:val="24"/>
        </w:rPr>
        <w:t>1、</w:t>
      </w:r>
      <w:r>
        <w:rPr>
          <w:rFonts w:hint="eastAsia" w:asciiTheme="minorEastAsia" w:hAnsiTheme="minorEastAsia" w:eastAsiaTheme="minorEastAsia" w:cstheme="minorEastAsia"/>
          <w:kern w:val="0"/>
          <w:sz w:val="24"/>
        </w:rPr>
        <w:t>投标产品描述</w:t>
      </w:r>
      <w:r>
        <w:rPr>
          <w:rFonts w:hint="eastAsia" w:asciiTheme="minorEastAsia" w:hAnsiTheme="minorEastAsia" w:eastAsiaTheme="minorEastAsia" w:cstheme="minorEastAsia"/>
          <w:kern w:val="0"/>
          <w:sz w:val="24"/>
          <w:lang w:eastAsia="zh-CN"/>
        </w:rPr>
        <w:t>、技术响应</w:t>
      </w:r>
      <w:r>
        <w:rPr>
          <w:rFonts w:hint="eastAsia" w:asciiTheme="minorEastAsia" w:hAnsiTheme="minorEastAsia" w:eastAsiaTheme="minorEastAsia" w:cstheme="minorEastAsia"/>
          <w:kern w:val="0"/>
          <w:sz w:val="24"/>
        </w:rPr>
        <w:t>及相关资料（</w:t>
      </w:r>
      <w:r>
        <w:rPr>
          <w:rFonts w:hint="eastAsia" w:asciiTheme="minorEastAsia" w:hAnsiTheme="minorEastAsia" w:eastAsiaTheme="minorEastAsia" w:cstheme="minorEastAsia"/>
          <w:sz w:val="24"/>
        </w:rPr>
        <w:t>可视情选用附件</w:t>
      </w:r>
      <w:r>
        <w:rPr>
          <w:rFonts w:hint="eastAsia" w:asciiTheme="minorEastAsia" w:hAnsiTheme="minorEastAsia" w:eastAsiaTheme="minorEastAsia" w:cstheme="minorEastAsia"/>
          <w:sz w:val="24"/>
          <w:lang w:val="en-US" w:eastAsia="zh-CN"/>
        </w:rPr>
        <w:t>8</w:t>
      </w:r>
      <w:r>
        <w:rPr>
          <w:rFonts w:hint="eastAsia" w:asciiTheme="minorEastAsia" w:hAnsiTheme="minorEastAsia" w:eastAsiaTheme="minorEastAsia" w:cstheme="minorEastAsia"/>
          <w:kern w:val="0"/>
          <w:sz w:val="24"/>
        </w:rPr>
        <w:t>）；</w:t>
      </w:r>
    </w:p>
    <w:p w14:paraId="5706FD52">
      <w:pPr>
        <w:snapToGrid w:val="0"/>
        <w:spacing w:after="0" w:line="360" w:lineRule="auto"/>
        <w:ind w:firstLine="480"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2、</w:t>
      </w:r>
      <w:r>
        <w:rPr>
          <w:rFonts w:hint="eastAsia" w:asciiTheme="minorEastAsia" w:hAnsiTheme="minorEastAsia" w:eastAsiaTheme="minorEastAsia" w:cstheme="minorEastAsia"/>
          <w:sz w:val="24"/>
        </w:rPr>
        <w:t>投标人需要说明的其他内容；（包括可能影响投标人技术性能评分项的各类证明材料）</w:t>
      </w:r>
    </w:p>
    <w:p w14:paraId="0628C791">
      <w:pPr>
        <w:snapToGrid w:val="0"/>
        <w:spacing w:after="0" w:line="360" w:lineRule="auto"/>
        <w:ind w:firstLine="482" w:firstLineChars="200"/>
        <w:rPr>
          <w:rFonts w:hint="eastAsia" w:asciiTheme="minorEastAsia" w:hAnsiTheme="minorEastAsia" w:eastAsiaTheme="minorEastAsia" w:cstheme="minorEastAsia"/>
          <w:b/>
          <w:bCs/>
          <w:kern w:val="0"/>
          <w:sz w:val="24"/>
        </w:rPr>
      </w:pPr>
      <w:r>
        <w:rPr>
          <w:rFonts w:hint="eastAsia" w:asciiTheme="minorEastAsia" w:hAnsiTheme="minorEastAsia" w:eastAsiaTheme="minorEastAsia" w:cstheme="minorEastAsia"/>
          <w:b/>
          <w:bCs/>
          <w:kern w:val="0"/>
          <w:sz w:val="24"/>
        </w:rPr>
        <w:t>第三部分  商务响应部分</w:t>
      </w:r>
    </w:p>
    <w:p w14:paraId="50B1C56C">
      <w:pPr>
        <w:snapToGrid w:val="0"/>
        <w:spacing w:after="0" w:line="360" w:lineRule="auto"/>
        <w:ind w:firstLine="470" w:firstLineChars="196"/>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1、证书一览表（附件</w:t>
      </w:r>
      <w:r>
        <w:rPr>
          <w:rFonts w:hint="eastAsia" w:asciiTheme="minorEastAsia" w:hAnsiTheme="minorEastAsia" w:eastAsiaTheme="minorEastAsia" w:cstheme="minorEastAsia"/>
          <w:kern w:val="0"/>
          <w:sz w:val="24"/>
          <w:lang w:val="en-US" w:eastAsia="zh-CN"/>
        </w:rPr>
        <w:t>9</w:t>
      </w:r>
      <w:r>
        <w:rPr>
          <w:rFonts w:hint="eastAsia" w:asciiTheme="minorEastAsia" w:hAnsiTheme="minorEastAsia" w:eastAsiaTheme="minorEastAsia" w:cstheme="minorEastAsia"/>
          <w:kern w:val="0"/>
          <w:sz w:val="24"/>
        </w:rPr>
        <w:t>）；</w:t>
      </w:r>
    </w:p>
    <w:p w14:paraId="19161865">
      <w:pPr>
        <w:snapToGrid w:val="0"/>
        <w:spacing w:after="0" w:line="360" w:lineRule="auto"/>
        <w:ind w:firstLine="470" w:firstLineChars="196"/>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2、近三年来类似项目的成功案例（附件</w:t>
      </w:r>
      <w:r>
        <w:rPr>
          <w:rFonts w:hint="eastAsia" w:asciiTheme="minorEastAsia" w:hAnsiTheme="minorEastAsia" w:eastAsiaTheme="minorEastAsia" w:cstheme="minorEastAsia"/>
          <w:kern w:val="0"/>
          <w:sz w:val="24"/>
          <w:lang w:val="en-US" w:eastAsia="zh-CN"/>
        </w:rPr>
        <w:t>10</w:t>
      </w:r>
      <w:r>
        <w:rPr>
          <w:rFonts w:hint="eastAsia" w:asciiTheme="minorEastAsia" w:hAnsiTheme="minorEastAsia" w:eastAsiaTheme="minorEastAsia" w:cstheme="minorEastAsia"/>
          <w:kern w:val="0"/>
          <w:sz w:val="24"/>
        </w:rPr>
        <w:t>）</w:t>
      </w:r>
    </w:p>
    <w:p w14:paraId="3EADD481">
      <w:pPr>
        <w:snapToGrid w:val="0"/>
        <w:spacing w:after="0" w:line="360" w:lineRule="auto"/>
        <w:ind w:firstLine="470" w:firstLineChars="196"/>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3、售后服务描述及承诺（可视情选用附件</w:t>
      </w:r>
      <w:r>
        <w:rPr>
          <w:rFonts w:hint="eastAsia" w:asciiTheme="minorEastAsia" w:hAnsiTheme="minorEastAsia" w:eastAsiaTheme="minorEastAsia" w:cstheme="minorEastAsia"/>
          <w:kern w:val="0"/>
          <w:sz w:val="24"/>
          <w:lang w:val="en-US" w:eastAsia="zh-CN"/>
        </w:rPr>
        <w:t>11</w:t>
      </w:r>
      <w:r>
        <w:rPr>
          <w:rFonts w:hint="eastAsia" w:asciiTheme="minorEastAsia" w:hAnsiTheme="minorEastAsia" w:eastAsiaTheme="minorEastAsia" w:cstheme="minorEastAsia"/>
          <w:kern w:val="0"/>
          <w:sz w:val="24"/>
          <w:lang w:eastAsia="zh-CN"/>
        </w:rPr>
        <w:t>、</w:t>
      </w:r>
      <w:r>
        <w:rPr>
          <w:rFonts w:hint="eastAsia" w:asciiTheme="minorEastAsia" w:hAnsiTheme="minorEastAsia" w:eastAsiaTheme="minorEastAsia" w:cstheme="minorEastAsia"/>
          <w:kern w:val="0"/>
          <w:sz w:val="24"/>
        </w:rPr>
        <w:t>附件1</w:t>
      </w:r>
      <w:r>
        <w:rPr>
          <w:rFonts w:hint="eastAsia" w:asciiTheme="minorEastAsia" w:hAnsiTheme="minorEastAsia" w:eastAsiaTheme="minorEastAsia" w:cstheme="minorEastAsia"/>
          <w:kern w:val="0"/>
          <w:sz w:val="24"/>
          <w:lang w:val="en-US" w:eastAsia="zh-CN"/>
        </w:rPr>
        <w:t>2</w:t>
      </w:r>
      <w:r>
        <w:rPr>
          <w:rFonts w:hint="eastAsia" w:asciiTheme="minorEastAsia" w:hAnsiTheme="minorEastAsia" w:eastAsiaTheme="minorEastAsia" w:cstheme="minorEastAsia"/>
          <w:kern w:val="0"/>
          <w:sz w:val="24"/>
        </w:rPr>
        <w:t>）；</w:t>
      </w:r>
    </w:p>
    <w:p w14:paraId="72A4097A">
      <w:pPr>
        <w:snapToGrid w:val="0"/>
        <w:spacing w:after="0" w:line="360" w:lineRule="auto"/>
        <w:ind w:firstLine="480"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4、投标人需要说明的其他内容。（包括可能影响投标人企业实力及信誉评分项以及售后服务评分项的各类证明材料）</w:t>
      </w:r>
    </w:p>
    <w:p w14:paraId="67F61B32">
      <w:pPr>
        <w:snapToGrid w:val="0"/>
        <w:spacing w:after="0" w:line="360" w:lineRule="auto"/>
        <w:ind w:firstLine="482" w:firstLineChars="200"/>
        <w:jc w:val="left"/>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第四部分  其他参考表格（此部分视情况选用）</w:t>
      </w:r>
    </w:p>
    <w:p w14:paraId="49705439">
      <w:pPr>
        <w:snapToGrid w:val="0"/>
        <w:spacing w:after="0" w:line="360" w:lineRule="auto"/>
        <w:ind w:left="374" w:leftChars="178"/>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（以上内容具体描述详见“第三部分投标人须知”中“三、投标文件”的组成说明）</w:t>
      </w:r>
    </w:p>
    <w:p w14:paraId="2F73D723">
      <w:pPr>
        <w:snapToGrid w:val="0"/>
        <w:spacing w:after="0" w:line="312" w:lineRule="auto"/>
        <w:ind w:left="837" w:leftChars="260" w:hanging="291" w:hangingChars="104"/>
        <w:rPr>
          <w:rFonts w:hint="eastAsia" w:asciiTheme="minorEastAsia" w:hAnsiTheme="minorEastAsia" w:eastAsiaTheme="minorEastAsia" w:cstheme="minorEastAsia"/>
          <w:kern w:val="0"/>
          <w:sz w:val="28"/>
          <w:szCs w:val="28"/>
        </w:rPr>
      </w:pPr>
    </w:p>
    <w:p w14:paraId="75755DD8">
      <w:pPr>
        <w:pStyle w:val="24"/>
        <w:rPr>
          <w:rFonts w:hint="eastAsia" w:asciiTheme="minorEastAsia" w:hAnsiTheme="minorEastAsia" w:eastAsiaTheme="minorEastAsia" w:cstheme="minorEastAsia"/>
          <w:kern w:val="0"/>
          <w:sz w:val="28"/>
          <w:szCs w:val="28"/>
        </w:rPr>
      </w:pPr>
    </w:p>
    <w:p w14:paraId="295E890E">
      <w:pPr>
        <w:pStyle w:val="24"/>
        <w:rPr>
          <w:rFonts w:hint="eastAsia" w:asciiTheme="minorEastAsia" w:hAnsiTheme="minorEastAsia" w:eastAsiaTheme="minorEastAsia" w:cstheme="minorEastAsia"/>
          <w:kern w:val="0"/>
          <w:sz w:val="28"/>
          <w:szCs w:val="28"/>
        </w:rPr>
      </w:pPr>
    </w:p>
    <w:p w14:paraId="0255C179">
      <w:pPr>
        <w:pStyle w:val="24"/>
        <w:rPr>
          <w:rFonts w:hint="eastAsia" w:asciiTheme="minorEastAsia" w:hAnsiTheme="minorEastAsia" w:eastAsiaTheme="minorEastAsia" w:cstheme="minorEastAsia"/>
          <w:kern w:val="0"/>
          <w:sz w:val="28"/>
          <w:szCs w:val="28"/>
        </w:rPr>
      </w:pPr>
    </w:p>
    <w:p w14:paraId="3A2F84F7">
      <w:pPr>
        <w:pStyle w:val="24"/>
        <w:rPr>
          <w:rFonts w:hint="eastAsia" w:asciiTheme="minorEastAsia" w:hAnsiTheme="minorEastAsia" w:eastAsiaTheme="minorEastAsia" w:cstheme="minorEastAsia"/>
          <w:kern w:val="0"/>
          <w:sz w:val="28"/>
          <w:szCs w:val="28"/>
        </w:rPr>
      </w:pPr>
    </w:p>
    <w:p w14:paraId="4C76A2ED">
      <w:pPr>
        <w:pStyle w:val="24"/>
        <w:rPr>
          <w:rFonts w:hint="eastAsia" w:asciiTheme="minorEastAsia" w:hAnsiTheme="minorEastAsia" w:eastAsiaTheme="minorEastAsia" w:cstheme="minorEastAsia"/>
          <w:kern w:val="0"/>
          <w:sz w:val="28"/>
          <w:szCs w:val="28"/>
        </w:rPr>
      </w:pPr>
    </w:p>
    <w:p w14:paraId="4B1DCA76">
      <w:pPr>
        <w:pStyle w:val="24"/>
        <w:rPr>
          <w:rFonts w:hint="eastAsia" w:asciiTheme="minorEastAsia" w:hAnsiTheme="minorEastAsia" w:eastAsiaTheme="minorEastAsia" w:cstheme="minorEastAsia"/>
          <w:kern w:val="0"/>
          <w:sz w:val="28"/>
          <w:szCs w:val="28"/>
        </w:rPr>
      </w:pPr>
    </w:p>
    <w:p w14:paraId="2B7E828E">
      <w:pPr>
        <w:pStyle w:val="24"/>
        <w:rPr>
          <w:rFonts w:hint="eastAsia" w:asciiTheme="minorEastAsia" w:hAnsiTheme="minorEastAsia" w:eastAsiaTheme="minorEastAsia" w:cstheme="minorEastAsia"/>
          <w:kern w:val="0"/>
          <w:sz w:val="28"/>
          <w:szCs w:val="28"/>
        </w:rPr>
      </w:pPr>
    </w:p>
    <w:p w14:paraId="28147BD1">
      <w:pPr>
        <w:pStyle w:val="35"/>
        <w:shd w:val="clear" w:color="auto" w:fill="FFFFFF"/>
        <w:spacing w:before="0" w:beforeAutospacing="0" w:after="0" w:afterAutospacing="0" w:line="312" w:lineRule="auto"/>
        <w:rPr>
          <w:rFonts w:hint="eastAsia" w:asciiTheme="minorEastAsia" w:hAnsiTheme="minorEastAsia" w:eastAsiaTheme="minorEastAsia" w:cstheme="minorEastAsia"/>
          <w:b/>
          <w:sz w:val="28"/>
          <w:lang w:eastAsia="zh-CN"/>
        </w:rPr>
      </w:pPr>
      <w:r>
        <w:rPr>
          <w:rFonts w:hint="eastAsia" w:asciiTheme="minorEastAsia" w:hAnsiTheme="minorEastAsia" w:eastAsiaTheme="minorEastAsia" w:cstheme="minorEastAsia"/>
          <w:b/>
          <w:sz w:val="28"/>
        </w:rPr>
        <w:t>附件</w:t>
      </w:r>
      <w:r>
        <w:rPr>
          <w:rFonts w:hint="eastAsia" w:asciiTheme="minorEastAsia" w:hAnsiTheme="minorEastAsia" w:eastAsiaTheme="minorEastAsia" w:cstheme="minorEastAsia"/>
          <w:b/>
          <w:sz w:val="28"/>
          <w:lang w:val="en-US" w:eastAsia="zh-CN"/>
        </w:rPr>
        <w:t>7</w:t>
      </w:r>
    </w:p>
    <w:p w14:paraId="69814B1D">
      <w:pPr>
        <w:pStyle w:val="35"/>
        <w:shd w:val="clear" w:color="auto" w:fill="FFFFFF"/>
        <w:spacing w:before="0" w:beforeAutospacing="0" w:after="0" w:afterAutospacing="0" w:line="312" w:lineRule="auto"/>
        <w:jc w:val="center"/>
        <w:rPr>
          <w:rFonts w:hint="eastAsia" w:asciiTheme="minorEastAsia" w:hAnsiTheme="minorEastAsia" w:eastAsiaTheme="minorEastAsia" w:cstheme="minorEastAsia"/>
          <w:b/>
          <w:bCs/>
          <w:spacing w:val="21"/>
          <w:sz w:val="32"/>
          <w:szCs w:val="32"/>
        </w:rPr>
      </w:pPr>
      <w:r>
        <w:rPr>
          <w:rFonts w:hint="eastAsia" w:asciiTheme="minorEastAsia" w:hAnsiTheme="minorEastAsia" w:eastAsiaTheme="minorEastAsia" w:cstheme="minorEastAsia"/>
          <w:b/>
          <w:sz w:val="32"/>
          <w:szCs w:val="32"/>
        </w:rPr>
        <w:t xml:space="preserve">  投标</w:t>
      </w:r>
      <w:r>
        <w:rPr>
          <w:rFonts w:hint="eastAsia" w:asciiTheme="minorEastAsia" w:hAnsiTheme="minorEastAsia" w:eastAsiaTheme="minorEastAsia" w:cstheme="minorEastAsia"/>
          <w:b/>
          <w:bCs/>
          <w:spacing w:val="21"/>
          <w:sz w:val="32"/>
          <w:szCs w:val="32"/>
        </w:rPr>
        <w:t>人基本情况表</w:t>
      </w:r>
    </w:p>
    <w:p w14:paraId="5B999E84">
      <w:pPr>
        <w:pStyle w:val="35"/>
        <w:shd w:val="clear" w:color="auto" w:fill="FFFFFF"/>
        <w:spacing w:before="0" w:beforeAutospacing="0" w:after="0" w:afterAutospacing="0" w:line="312" w:lineRule="auto"/>
        <w:jc w:val="center"/>
        <w:rPr>
          <w:rFonts w:hint="eastAsia" w:asciiTheme="minorEastAsia" w:hAnsiTheme="minorEastAsia" w:eastAsiaTheme="minorEastAsia" w:cstheme="minorEastAsia"/>
          <w:sz w:val="36"/>
          <w:szCs w:val="36"/>
        </w:rPr>
      </w:pPr>
    </w:p>
    <w:tbl>
      <w:tblPr>
        <w:tblStyle w:val="25"/>
        <w:tblW w:w="88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701"/>
        <w:gridCol w:w="852"/>
        <w:gridCol w:w="58"/>
        <w:gridCol w:w="1163"/>
        <w:gridCol w:w="112"/>
        <w:gridCol w:w="1093"/>
        <w:gridCol w:w="325"/>
        <w:gridCol w:w="1276"/>
        <w:gridCol w:w="400"/>
        <w:gridCol w:w="1218"/>
        <w:gridCol w:w="933"/>
      </w:tblGrid>
      <w:tr w14:paraId="2F52C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682" w:type="dxa"/>
          </w:tcPr>
          <w:p w14:paraId="1FF94F1B">
            <w:pPr>
              <w:pStyle w:val="35"/>
              <w:shd w:val="clear" w:color="auto" w:fill="FFFFFF"/>
              <w:spacing w:after="0" w:afterAutospacing="0" w:line="312" w:lineRule="auto"/>
              <w:rPr>
                <w:rFonts w:hint="eastAsia" w:asciiTheme="minorEastAsia" w:hAnsiTheme="minorEastAsia" w:eastAsiaTheme="minorEastAsia" w:cstheme="minorEastAsia"/>
                <w:bCs/>
              </w:rPr>
            </w:pPr>
            <w:r>
              <w:rPr>
                <w:rFonts w:hint="eastAsia" w:asciiTheme="minorEastAsia" w:hAnsiTheme="minorEastAsia" w:eastAsiaTheme="minorEastAsia" w:cstheme="minorEastAsia"/>
                <w:bCs/>
                <w:spacing w:val="27"/>
              </w:rPr>
              <w:t>企业名称</w:t>
            </w:r>
          </w:p>
        </w:tc>
        <w:tc>
          <w:tcPr>
            <w:tcW w:w="3979" w:type="dxa"/>
            <w:gridSpan w:val="6"/>
          </w:tcPr>
          <w:p w14:paraId="399627B5">
            <w:pPr>
              <w:pStyle w:val="35"/>
              <w:shd w:val="clear" w:color="auto" w:fill="FFFFFF"/>
              <w:spacing w:after="0" w:afterAutospacing="0" w:line="312" w:lineRule="auto"/>
              <w:rPr>
                <w:rFonts w:hint="eastAsia" w:asciiTheme="minorEastAsia" w:hAnsiTheme="minorEastAsia" w:eastAsiaTheme="minorEastAsia" w:cstheme="minorEastAsia"/>
                <w:bCs/>
              </w:rPr>
            </w:pPr>
          </w:p>
        </w:tc>
        <w:tc>
          <w:tcPr>
            <w:tcW w:w="2001" w:type="dxa"/>
            <w:gridSpan w:val="3"/>
          </w:tcPr>
          <w:p w14:paraId="4E79E6F9">
            <w:pPr>
              <w:pStyle w:val="35"/>
              <w:shd w:val="clear" w:color="auto" w:fill="FFFFFF"/>
              <w:spacing w:after="0" w:afterAutospacing="0" w:line="312" w:lineRule="auto"/>
              <w:rPr>
                <w:rFonts w:hint="eastAsia" w:asciiTheme="minorEastAsia" w:hAnsiTheme="minorEastAsia" w:eastAsiaTheme="minorEastAsia" w:cstheme="minorEastAsia"/>
                <w:bCs/>
              </w:rPr>
            </w:pPr>
            <w:r>
              <w:rPr>
                <w:rFonts w:hint="eastAsia" w:asciiTheme="minorEastAsia" w:hAnsiTheme="minorEastAsia" w:eastAsiaTheme="minorEastAsia" w:cstheme="minorEastAsia"/>
                <w:bCs/>
                <w:spacing w:val="16"/>
              </w:rPr>
              <w:t>法人代表</w:t>
            </w:r>
          </w:p>
        </w:tc>
        <w:tc>
          <w:tcPr>
            <w:tcW w:w="2151" w:type="dxa"/>
            <w:gridSpan w:val="2"/>
          </w:tcPr>
          <w:p w14:paraId="47AD7807">
            <w:pPr>
              <w:pStyle w:val="35"/>
              <w:shd w:val="clear" w:color="auto" w:fill="FFFFFF"/>
              <w:spacing w:after="0" w:afterAutospacing="0" w:line="312" w:lineRule="auto"/>
              <w:rPr>
                <w:rFonts w:hint="eastAsia" w:asciiTheme="minorEastAsia" w:hAnsiTheme="minorEastAsia" w:eastAsiaTheme="minorEastAsia" w:cstheme="minorEastAsia"/>
                <w:bCs/>
              </w:rPr>
            </w:pPr>
          </w:p>
        </w:tc>
      </w:tr>
      <w:tr w14:paraId="2733A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82" w:type="dxa"/>
          </w:tcPr>
          <w:p w14:paraId="5C8D9A6A">
            <w:pPr>
              <w:pStyle w:val="35"/>
              <w:shd w:val="clear" w:color="auto" w:fill="FFFFFF"/>
              <w:spacing w:after="0" w:afterAutospacing="0" w:line="312" w:lineRule="auto"/>
              <w:rPr>
                <w:rFonts w:hint="eastAsia" w:asciiTheme="minorEastAsia" w:hAnsiTheme="minorEastAsia" w:eastAsiaTheme="minorEastAsia" w:cstheme="minorEastAsia"/>
                <w:bCs/>
                <w:spacing w:val="16"/>
              </w:rPr>
            </w:pPr>
            <w:r>
              <w:rPr>
                <w:rFonts w:hint="eastAsia" w:asciiTheme="minorEastAsia" w:hAnsiTheme="minorEastAsia" w:eastAsiaTheme="minorEastAsia" w:cstheme="minorEastAsia"/>
                <w:bCs/>
                <w:spacing w:val="27"/>
              </w:rPr>
              <w:t>地址</w:t>
            </w:r>
          </w:p>
        </w:tc>
        <w:tc>
          <w:tcPr>
            <w:tcW w:w="3979" w:type="dxa"/>
            <w:gridSpan w:val="6"/>
            <w:tcBorders>
              <w:bottom w:val="single" w:color="auto" w:sz="4" w:space="0"/>
            </w:tcBorders>
          </w:tcPr>
          <w:p w14:paraId="1D60825A">
            <w:pPr>
              <w:pStyle w:val="35"/>
              <w:shd w:val="clear" w:color="auto" w:fill="FFFFFF"/>
              <w:spacing w:after="0" w:afterAutospacing="0" w:line="312" w:lineRule="auto"/>
              <w:rPr>
                <w:rFonts w:hint="eastAsia" w:asciiTheme="minorEastAsia" w:hAnsiTheme="minorEastAsia" w:eastAsiaTheme="minorEastAsia" w:cstheme="minorEastAsia"/>
                <w:bCs/>
                <w:spacing w:val="16"/>
              </w:rPr>
            </w:pPr>
          </w:p>
        </w:tc>
        <w:tc>
          <w:tcPr>
            <w:tcW w:w="2001" w:type="dxa"/>
            <w:gridSpan w:val="3"/>
          </w:tcPr>
          <w:p w14:paraId="44A6C840">
            <w:pPr>
              <w:pStyle w:val="35"/>
              <w:shd w:val="clear" w:color="auto" w:fill="FFFFFF"/>
              <w:spacing w:after="0" w:afterAutospacing="0" w:line="312" w:lineRule="auto"/>
              <w:rPr>
                <w:rFonts w:hint="eastAsia" w:asciiTheme="minorEastAsia" w:hAnsiTheme="minorEastAsia" w:eastAsiaTheme="minorEastAsia" w:cstheme="minorEastAsia"/>
                <w:bCs/>
                <w:spacing w:val="16"/>
              </w:rPr>
            </w:pPr>
            <w:r>
              <w:rPr>
                <w:rFonts w:hint="eastAsia" w:asciiTheme="minorEastAsia" w:hAnsiTheme="minorEastAsia" w:eastAsiaTheme="minorEastAsia" w:cstheme="minorEastAsia"/>
                <w:bCs/>
                <w:spacing w:val="16"/>
              </w:rPr>
              <w:t>企业性质</w:t>
            </w:r>
          </w:p>
        </w:tc>
        <w:tc>
          <w:tcPr>
            <w:tcW w:w="2151" w:type="dxa"/>
            <w:gridSpan w:val="2"/>
          </w:tcPr>
          <w:p w14:paraId="1FAE7FC0">
            <w:pPr>
              <w:pStyle w:val="35"/>
              <w:shd w:val="clear" w:color="auto" w:fill="FFFFFF"/>
              <w:spacing w:after="0" w:afterAutospacing="0" w:line="312" w:lineRule="auto"/>
              <w:rPr>
                <w:rFonts w:hint="eastAsia" w:asciiTheme="minorEastAsia" w:hAnsiTheme="minorEastAsia" w:eastAsiaTheme="minorEastAsia" w:cstheme="minorEastAsia"/>
                <w:bCs/>
                <w:spacing w:val="16"/>
              </w:rPr>
            </w:pPr>
          </w:p>
        </w:tc>
      </w:tr>
      <w:tr w14:paraId="1EE80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82" w:type="dxa"/>
            <w:tcBorders>
              <w:bottom w:val="single" w:color="auto" w:sz="4" w:space="0"/>
            </w:tcBorders>
          </w:tcPr>
          <w:p w14:paraId="3255E5FB">
            <w:pPr>
              <w:pStyle w:val="35"/>
              <w:shd w:val="clear" w:color="auto" w:fill="FFFFFF"/>
              <w:spacing w:after="0" w:afterAutospacing="0" w:line="312" w:lineRule="auto"/>
              <w:rPr>
                <w:rFonts w:hint="eastAsia" w:asciiTheme="minorEastAsia" w:hAnsiTheme="minorEastAsia" w:eastAsiaTheme="minorEastAsia" w:cstheme="minorEastAsia"/>
                <w:bCs/>
                <w:spacing w:val="16"/>
              </w:rPr>
            </w:pPr>
            <w:r>
              <w:rPr>
                <w:rFonts w:hint="eastAsia" w:asciiTheme="minorEastAsia" w:hAnsiTheme="minorEastAsia" w:eastAsiaTheme="minorEastAsia" w:cstheme="minorEastAsia"/>
                <w:bCs/>
                <w:spacing w:val="27"/>
              </w:rPr>
              <w:t>股东姓名</w:t>
            </w:r>
          </w:p>
        </w:tc>
        <w:tc>
          <w:tcPr>
            <w:tcW w:w="701" w:type="dxa"/>
            <w:tcBorders>
              <w:bottom w:val="single" w:color="auto" w:sz="4" w:space="0"/>
            </w:tcBorders>
          </w:tcPr>
          <w:p w14:paraId="78D76E6B">
            <w:pPr>
              <w:pStyle w:val="35"/>
              <w:shd w:val="clear" w:color="auto" w:fill="FFFFFF"/>
              <w:spacing w:before="0" w:beforeAutospacing="0" w:after="0" w:afterAutospacing="0" w:line="312" w:lineRule="auto"/>
              <w:rPr>
                <w:rFonts w:hint="eastAsia" w:asciiTheme="minorEastAsia" w:hAnsiTheme="minorEastAsia" w:eastAsiaTheme="minorEastAsia" w:cstheme="minorEastAsia"/>
                <w:bCs/>
                <w:spacing w:val="16"/>
              </w:rPr>
            </w:pPr>
          </w:p>
        </w:tc>
        <w:tc>
          <w:tcPr>
            <w:tcW w:w="910" w:type="dxa"/>
            <w:gridSpan w:val="2"/>
            <w:tcBorders>
              <w:bottom w:val="single" w:color="auto" w:sz="4" w:space="0"/>
            </w:tcBorders>
          </w:tcPr>
          <w:p w14:paraId="5F9CC5DD">
            <w:pPr>
              <w:pStyle w:val="35"/>
              <w:shd w:val="clear" w:color="auto" w:fill="FFFFFF"/>
              <w:spacing w:after="0" w:afterAutospacing="0" w:line="312" w:lineRule="auto"/>
              <w:rPr>
                <w:rFonts w:hint="eastAsia" w:asciiTheme="minorEastAsia" w:hAnsiTheme="minorEastAsia" w:eastAsiaTheme="minorEastAsia" w:cstheme="minorEastAsia"/>
                <w:bCs/>
                <w:spacing w:val="16"/>
              </w:rPr>
            </w:pPr>
            <w:r>
              <w:rPr>
                <w:rFonts w:hint="eastAsia" w:asciiTheme="minorEastAsia" w:hAnsiTheme="minorEastAsia" w:eastAsiaTheme="minorEastAsia" w:cstheme="minorEastAsia"/>
                <w:bCs/>
                <w:spacing w:val="16"/>
              </w:rPr>
              <w:t>股权结构（%）</w:t>
            </w:r>
          </w:p>
        </w:tc>
        <w:tc>
          <w:tcPr>
            <w:tcW w:w="2368" w:type="dxa"/>
            <w:gridSpan w:val="3"/>
            <w:tcBorders>
              <w:bottom w:val="single" w:color="auto" w:sz="4" w:space="0"/>
            </w:tcBorders>
          </w:tcPr>
          <w:p w14:paraId="502853F5">
            <w:pPr>
              <w:widowControl/>
              <w:spacing w:after="0" w:line="312" w:lineRule="auto"/>
              <w:jc w:val="left"/>
              <w:rPr>
                <w:rFonts w:hint="eastAsia" w:asciiTheme="minorEastAsia" w:hAnsiTheme="minorEastAsia" w:eastAsiaTheme="minorEastAsia" w:cstheme="minorEastAsia"/>
                <w:bCs/>
                <w:spacing w:val="16"/>
                <w:kern w:val="0"/>
                <w:sz w:val="24"/>
              </w:rPr>
            </w:pPr>
          </w:p>
          <w:p w14:paraId="281929E5">
            <w:pPr>
              <w:pStyle w:val="35"/>
              <w:shd w:val="clear" w:color="auto" w:fill="FFFFFF"/>
              <w:spacing w:after="0" w:afterAutospacing="0" w:line="312" w:lineRule="auto"/>
              <w:rPr>
                <w:rFonts w:hint="eastAsia" w:asciiTheme="minorEastAsia" w:hAnsiTheme="minorEastAsia" w:eastAsiaTheme="minorEastAsia" w:cstheme="minorEastAsia"/>
                <w:bCs/>
                <w:spacing w:val="16"/>
              </w:rPr>
            </w:pPr>
          </w:p>
        </w:tc>
        <w:tc>
          <w:tcPr>
            <w:tcW w:w="2001" w:type="dxa"/>
            <w:gridSpan w:val="3"/>
          </w:tcPr>
          <w:p w14:paraId="14F82AD6">
            <w:pPr>
              <w:pStyle w:val="35"/>
              <w:shd w:val="clear" w:color="auto" w:fill="FFFFFF"/>
              <w:spacing w:after="0" w:afterAutospacing="0" w:line="312" w:lineRule="auto"/>
              <w:ind w:left="107"/>
              <w:rPr>
                <w:rFonts w:hint="eastAsia" w:asciiTheme="minorEastAsia" w:hAnsiTheme="minorEastAsia" w:eastAsiaTheme="minorEastAsia" w:cstheme="minorEastAsia"/>
                <w:bCs/>
                <w:spacing w:val="16"/>
              </w:rPr>
            </w:pPr>
            <w:r>
              <w:rPr>
                <w:rFonts w:hint="eastAsia" w:asciiTheme="minorEastAsia" w:hAnsiTheme="minorEastAsia" w:eastAsiaTheme="minorEastAsia" w:cstheme="minorEastAsia"/>
                <w:bCs/>
                <w:spacing w:val="16"/>
              </w:rPr>
              <w:t>股东关系</w:t>
            </w:r>
          </w:p>
        </w:tc>
        <w:tc>
          <w:tcPr>
            <w:tcW w:w="2151" w:type="dxa"/>
            <w:gridSpan w:val="2"/>
          </w:tcPr>
          <w:p w14:paraId="722EDC04">
            <w:pPr>
              <w:pStyle w:val="35"/>
              <w:shd w:val="clear" w:color="auto" w:fill="FFFFFF"/>
              <w:spacing w:after="0" w:afterAutospacing="0" w:line="312" w:lineRule="auto"/>
              <w:ind w:left="107"/>
              <w:rPr>
                <w:rFonts w:hint="eastAsia" w:asciiTheme="minorEastAsia" w:hAnsiTheme="minorEastAsia" w:eastAsiaTheme="minorEastAsia" w:cstheme="minorEastAsia"/>
                <w:bCs/>
                <w:spacing w:val="16"/>
              </w:rPr>
            </w:pPr>
          </w:p>
        </w:tc>
      </w:tr>
      <w:tr w14:paraId="64C7F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82" w:type="dxa"/>
            <w:vMerge w:val="restart"/>
          </w:tcPr>
          <w:p w14:paraId="3189AA40">
            <w:pPr>
              <w:pStyle w:val="35"/>
              <w:shd w:val="clear" w:color="auto" w:fill="FFFFFF"/>
              <w:spacing w:after="0" w:afterAutospacing="0" w:line="312" w:lineRule="auto"/>
              <w:rPr>
                <w:rFonts w:hint="eastAsia" w:asciiTheme="minorEastAsia" w:hAnsiTheme="minorEastAsia" w:eastAsiaTheme="minorEastAsia" w:cstheme="minorEastAsia"/>
                <w:bCs/>
                <w:spacing w:val="16"/>
              </w:rPr>
            </w:pPr>
            <w:r>
              <w:rPr>
                <w:rFonts w:hint="eastAsia" w:asciiTheme="minorEastAsia" w:hAnsiTheme="minorEastAsia" w:eastAsiaTheme="minorEastAsia" w:cstheme="minorEastAsia"/>
                <w:bCs/>
                <w:spacing w:val="12"/>
              </w:rPr>
              <w:t>联系人</w:t>
            </w:r>
            <w:r>
              <w:rPr>
                <w:rFonts w:hint="eastAsia" w:asciiTheme="minorEastAsia" w:hAnsiTheme="minorEastAsia" w:eastAsiaTheme="minorEastAsia" w:cstheme="minorEastAsia"/>
                <w:bCs/>
                <w:spacing w:val="27"/>
              </w:rPr>
              <w:t>姓名</w:t>
            </w:r>
          </w:p>
        </w:tc>
        <w:tc>
          <w:tcPr>
            <w:tcW w:w="701" w:type="dxa"/>
            <w:vMerge w:val="restart"/>
            <w:tcBorders>
              <w:top w:val="nil"/>
            </w:tcBorders>
          </w:tcPr>
          <w:p w14:paraId="226F98F9">
            <w:pPr>
              <w:pStyle w:val="35"/>
              <w:shd w:val="clear" w:color="auto" w:fill="FFFFFF"/>
              <w:spacing w:after="0" w:afterAutospacing="0" w:line="312" w:lineRule="auto"/>
              <w:rPr>
                <w:rFonts w:hint="eastAsia" w:asciiTheme="minorEastAsia" w:hAnsiTheme="minorEastAsia" w:eastAsiaTheme="minorEastAsia" w:cstheme="minorEastAsia"/>
                <w:bCs/>
                <w:spacing w:val="16"/>
              </w:rPr>
            </w:pPr>
          </w:p>
        </w:tc>
        <w:tc>
          <w:tcPr>
            <w:tcW w:w="910" w:type="dxa"/>
            <w:gridSpan w:val="2"/>
            <w:tcBorders>
              <w:top w:val="nil"/>
              <w:bottom w:val="single" w:color="auto" w:sz="4" w:space="0"/>
            </w:tcBorders>
          </w:tcPr>
          <w:p w14:paraId="0AE51C74">
            <w:pPr>
              <w:pStyle w:val="35"/>
              <w:shd w:val="clear" w:color="auto" w:fill="FFFFFF"/>
              <w:spacing w:after="0" w:afterAutospacing="0" w:line="312" w:lineRule="auto"/>
              <w:rPr>
                <w:rFonts w:hint="eastAsia" w:asciiTheme="minorEastAsia" w:hAnsiTheme="minorEastAsia" w:eastAsiaTheme="minorEastAsia" w:cstheme="minorEastAsia"/>
                <w:bCs/>
                <w:spacing w:val="16"/>
              </w:rPr>
            </w:pPr>
            <w:r>
              <w:rPr>
                <w:rFonts w:hint="eastAsia" w:asciiTheme="minorEastAsia" w:hAnsiTheme="minorEastAsia" w:eastAsiaTheme="minorEastAsia" w:cstheme="minorEastAsia"/>
                <w:bCs/>
                <w:spacing w:val="16"/>
              </w:rPr>
              <w:t>固定电话</w:t>
            </w:r>
          </w:p>
        </w:tc>
        <w:tc>
          <w:tcPr>
            <w:tcW w:w="2368" w:type="dxa"/>
            <w:gridSpan w:val="3"/>
            <w:tcBorders>
              <w:top w:val="nil"/>
              <w:bottom w:val="single" w:color="auto" w:sz="4" w:space="0"/>
            </w:tcBorders>
          </w:tcPr>
          <w:p w14:paraId="62E3E18A">
            <w:pPr>
              <w:widowControl/>
              <w:spacing w:after="0" w:line="312" w:lineRule="auto"/>
              <w:jc w:val="left"/>
              <w:rPr>
                <w:rFonts w:hint="eastAsia" w:asciiTheme="minorEastAsia" w:hAnsiTheme="minorEastAsia" w:eastAsiaTheme="minorEastAsia" w:cstheme="minorEastAsia"/>
                <w:bCs/>
                <w:spacing w:val="16"/>
                <w:kern w:val="0"/>
                <w:sz w:val="24"/>
              </w:rPr>
            </w:pPr>
          </w:p>
          <w:p w14:paraId="2B43DF38">
            <w:pPr>
              <w:pStyle w:val="35"/>
              <w:shd w:val="clear" w:color="auto" w:fill="FFFFFF"/>
              <w:spacing w:after="0" w:afterAutospacing="0" w:line="312" w:lineRule="auto"/>
              <w:rPr>
                <w:rFonts w:hint="eastAsia" w:asciiTheme="minorEastAsia" w:hAnsiTheme="minorEastAsia" w:eastAsiaTheme="minorEastAsia" w:cstheme="minorEastAsia"/>
                <w:bCs/>
                <w:spacing w:val="16"/>
              </w:rPr>
            </w:pPr>
          </w:p>
        </w:tc>
        <w:tc>
          <w:tcPr>
            <w:tcW w:w="2001" w:type="dxa"/>
            <w:gridSpan w:val="3"/>
            <w:vMerge w:val="restart"/>
          </w:tcPr>
          <w:p w14:paraId="3E365ED9">
            <w:pPr>
              <w:pStyle w:val="35"/>
              <w:shd w:val="clear" w:color="auto" w:fill="FFFFFF"/>
              <w:spacing w:before="0" w:beforeAutospacing="0" w:after="0" w:afterAutospacing="0" w:line="312" w:lineRule="auto"/>
              <w:rPr>
                <w:rFonts w:hint="eastAsia" w:asciiTheme="minorEastAsia" w:hAnsiTheme="minorEastAsia" w:eastAsiaTheme="minorEastAsia" w:cstheme="minorEastAsia"/>
                <w:bCs/>
                <w:spacing w:val="16"/>
              </w:rPr>
            </w:pPr>
            <w:r>
              <w:rPr>
                <w:rFonts w:hint="eastAsia" w:asciiTheme="minorEastAsia" w:hAnsiTheme="minorEastAsia" w:eastAsiaTheme="minorEastAsia" w:cstheme="minorEastAsia"/>
                <w:bCs/>
                <w:spacing w:val="16"/>
              </w:rPr>
              <w:t>传真</w:t>
            </w:r>
          </w:p>
        </w:tc>
        <w:tc>
          <w:tcPr>
            <w:tcW w:w="2151" w:type="dxa"/>
            <w:gridSpan w:val="2"/>
            <w:vMerge w:val="restart"/>
          </w:tcPr>
          <w:p w14:paraId="58808EC1">
            <w:pPr>
              <w:pStyle w:val="35"/>
              <w:shd w:val="clear" w:color="auto" w:fill="FFFFFF"/>
              <w:spacing w:after="0" w:afterAutospacing="0" w:line="312" w:lineRule="auto"/>
              <w:rPr>
                <w:rFonts w:hint="eastAsia" w:asciiTheme="minorEastAsia" w:hAnsiTheme="minorEastAsia" w:eastAsiaTheme="minorEastAsia" w:cstheme="minorEastAsia"/>
                <w:bCs/>
                <w:spacing w:val="16"/>
              </w:rPr>
            </w:pPr>
          </w:p>
        </w:tc>
      </w:tr>
      <w:tr w14:paraId="7110A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682" w:type="dxa"/>
            <w:vMerge w:val="continue"/>
            <w:tcBorders>
              <w:bottom w:val="single" w:color="auto" w:sz="4" w:space="0"/>
            </w:tcBorders>
          </w:tcPr>
          <w:p w14:paraId="5F173940">
            <w:pPr>
              <w:pStyle w:val="35"/>
              <w:shd w:val="clear" w:color="auto" w:fill="FFFFFF"/>
              <w:spacing w:after="0" w:afterAutospacing="0" w:line="312" w:lineRule="auto"/>
              <w:ind w:left="107"/>
              <w:rPr>
                <w:rFonts w:hint="eastAsia" w:asciiTheme="minorEastAsia" w:hAnsiTheme="minorEastAsia" w:eastAsiaTheme="minorEastAsia" w:cstheme="minorEastAsia"/>
                <w:bCs/>
              </w:rPr>
            </w:pPr>
          </w:p>
        </w:tc>
        <w:tc>
          <w:tcPr>
            <w:tcW w:w="701" w:type="dxa"/>
            <w:vMerge w:val="continue"/>
            <w:tcBorders>
              <w:bottom w:val="single" w:color="auto" w:sz="4" w:space="0"/>
            </w:tcBorders>
          </w:tcPr>
          <w:p w14:paraId="1FEC446A">
            <w:pPr>
              <w:pStyle w:val="35"/>
              <w:shd w:val="clear" w:color="auto" w:fill="FFFFFF"/>
              <w:spacing w:after="0" w:afterAutospacing="0" w:line="312" w:lineRule="auto"/>
              <w:rPr>
                <w:rFonts w:hint="eastAsia" w:asciiTheme="minorEastAsia" w:hAnsiTheme="minorEastAsia" w:eastAsiaTheme="minorEastAsia" w:cstheme="minorEastAsia"/>
                <w:bCs/>
                <w:spacing w:val="16"/>
              </w:rPr>
            </w:pPr>
          </w:p>
        </w:tc>
        <w:tc>
          <w:tcPr>
            <w:tcW w:w="910" w:type="dxa"/>
            <w:gridSpan w:val="2"/>
            <w:tcBorders>
              <w:bottom w:val="single" w:color="auto" w:sz="4" w:space="0"/>
            </w:tcBorders>
          </w:tcPr>
          <w:p w14:paraId="0ED3DA05">
            <w:pPr>
              <w:pStyle w:val="35"/>
              <w:shd w:val="clear" w:color="auto" w:fill="FFFFFF"/>
              <w:spacing w:after="0" w:afterAutospacing="0" w:line="312" w:lineRule="auto"/>
              <w:rPr>
                <w:rFonts w:hint="eastAsia" w:asciiTheme="minorEastAsia" w:hAnsiTheme="minorEastAsia" w:eastAsiaTheme="minorEastAsia" w:cstheme="minorEastAsia"/>
                <w:bCs/>
                <w:spacing w:val="16"/>
              </w:rPr>
            </w:pPr>
            <w:r>
              <w:rPr>
                <w:rFonts w:hint="eastAsia" w:asciiTheme="minorEastAsia" w:hAnsiTheme="minorEastAsia" w:eastAsiaTheme="minorEastAsia" w:cstheme="minorEastAsia"/>
                <w:bCs/>
                <w:spacing w:val="27"/>
              </w:rPr>
              <w:t>手机</w:t>
            </w:r>
          </w:p>
        </w:tc>
        <w:tc>
          <w:tcPr>
            <w:tcW w:w="2368" w:type="dxa"/>
            <w:gridSpan w:val="3"/>
            <w:tcBorders>
              <w:bottom w:val="single" w:color="auto" w:sz="4" w:space="0"/>
            </w:tcBorders>
          </w:tcPr>
          <w:p w14:paraId="2F70A4F7">
            <w:pPr>
              <w:pStyle w:val="35"/>
              <w:shd w:val="clear" w:color="auto" w:fill="FFFFFF"/>
              <w:spacing w:after="0" w:afterAutospacing="0" w:line="312" w:lineRule="auto"/>
              <w:rPr>
                <w:rFonts w:hint="eastAsia" w:asciiTheme="minorEastAsia" w:hAnsiTheme="minorEastAsia" w:eastAsiaTheme="minorEastAsia" w:cstheme="minorEastAsia"/>
                <w:bCs/>
                <w:spacing w:val="16"/>
              </w:rPr>
            </w:pPr>
          </w:p>
        </w:tc>
        <w:tc>
          <w:tcPr>
            <w:tcW w:w="2001" w:type="dxa"/>
            <w:gridSpan w:val="3"/>
            <w:vMerge w:val="continue"/>
          </w:tcPr>
          <w:p w14:paraId="78D315E5">
            <w:pPr>
              <w:pStyle w:val="35"/>
              <w:shd w:val="clear" w:color="auto" w:fill="FFFFFF"/>
              <w:spacing w:after="0" w:afterAutospacing="0" w:line="312" w:lineRule="auto"/>
              <w:rPr>
                <w:rFonts w:hint="eastAsia" w:asciiTheme="minorEastAsia" w:hAnsiTheme="minorEastAsia" w:eastAsiaTheme="minorEastAsia" w:cstheme="minorEastAsia"/>
                <w:bCs/>
                <w:spacing w:val="16"/>
              </w:rPr>
            </w:pPr>
          </w:p>
        </w:tc>
        <w:tc>
          <w:tcPr>
            <w:tcW w:w="2151" w:type="dxa"/>
            <w:gridSpan w:val="2"/>
            <w:vMerge w:val="continue"/>
          </w:tcPr>
          <w:p w14:paraId="531C294D">
            <w:pPr>
              <w:pStyle w:val="35"/>
              <w:shd w:val="clear" w:color="auto" w:fill="FFFFFF"/>
              <w:spacing w:after="0" w:afterAutospacing="0" w:line="312" w:lineRule="auto"/>
              <w:rPr>
                <w:rFonts w:hint="eastAsia" w:asciiTheme="minorEastAsia" w:hAnsiTheme="minorEastAsia" w:eastAsiaTheme="minorEastAsia" w:cstheme="minorEastAsia"/>
                <w:bCs/>
                <w:spacing w:val="16"/>
              </w:rPr>
            </w:pPr>
          </w:p>
        </w:tc>
      </w:tr>
      <w:tr w14:paraId="1DC55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682" w:type="dxa"/>
            <w:vMerge w:val="restart"/>
          </w:tcPr>
          <w:p w14:paraId="77CCE5DB">
            <w:pPr>
              <w:pStyle w:val="35"/>
              <w:shd w:val="clear" w:color="auto" w:fill="FFFFFF"/>
              <w:spacing w:after="0" w:afterAutospacing="0" w:line="312" w:lineRule="auto"/>
              <w:ind w:left="107"/>
              <w:rPr>
                <w:rFonts w:hint="eastAsia" w:asciiTheme="minorEastAsia" w:hAnsiTheme="minorEastAsia" w:eastAsiaTheme="minorEastAsia" w:cstheme="minorEastAsia"/>
                <w:bCs/>
              </w:rPr>
            </w:pPr>
            <w:r>
              <w:rPr>
                <w:rFonts w:hint="eastAsia" w:asciiTheme="minorEastAsia" w:hAnsiTheme="minorEastAsia" w:eastAsiaTheme="minorEastAsia" w:cstheme="minorEastAsia"/>
                <w:bCs/>
              </w:rPr>
              <w:t>1.</w:t>
            </w:r>
          </w:p>
          <w:p w14:paraId="3D19BB7C">
            <w:pPr>
              <w:pStyle w:val="35"/>
              <w:shd w:val="clear" w:color="auto" w:fill="FFFFFF"/>
              <w:spacing w:after="0" w:afterAutospacing="0" w:line="312" w:lineRule="auto"/>
              <w:ind w:left="107"/>
              <w:rPr>
                <w:rFonts w:hint="eastAsia" w:asciiTheme="minorEastAsia" w:hAnsiTheme="minorEastAsia" w:eastAsiaTheme="minorEastAsia" w:cstheme="minorEastAsia"/>
                <w:bCs/>
              </w:rPr>
            </w:pPr>
            <w:r>
              <w:rPr>
                <w:rFonts w:hint="eastAsia" w:asciiTheme="minorEastAsia" w:hAnsiTheme="minorEastAsia" w:eastAsiaTheme="minorEastAsia" w:cstheme="minorEastAsia"/>
                <w:bCs/>
              </w:rPr>
              <w:t>企</w:t>
            </w:r>
          </w:p>
          <w:p w14:paraId="422B876C">
            <w:pPr>
              <w:pStyle w:val="35"/>
              <w:shd w:val="clear" w:color="auto" w:fill="FFFFFF"/>
              <w:spacing w:after="0" w:afterAutospacing="0" w:line="312" w:lineRule="auto"/>
              <w:ind w:left="107"/>
              <w:rPr>
                <w:rFonts w:hint="eastAsia" w:asciiTheme="minorEastAsia" w:hAnsiTheme="minorEastAsia" w:eastAsiaTheme="minorEastAsia" w:cstheme="minorEastAsia"/>
                <w:bCs/>
              </w:rPr>
            </w:pPr>
            <w:r>
              <w:rPr>
                <w:rFonts w:hint="eastAsia" w:asciiTheme="minorEastAsia" w:hAnsiTheme="minorEastAsia" w:eastAsiaTheme="minorEastAsia" w:cstheme="minorEastAsia"/>
                <w:bCs/>
              </w:rPr>
              <w:t>业</w:t>
            </w:r>
          </w:p>
          <w:p w14:paraId="460066AD">
            <w:pPr>
              <w:pStyle w:val="35"/>
              <w:shd w:val="clear" w:color="auto" w:fill="FFFFFF"/>
              <w:spacing w:after="0" w:afterAutospacing="0" w:line="312" w:lineRule="auto"/>
              <w:ind w:left="107"/>
              <w:rPr>
                <w:rFonts w:hint="eastAsia" w:asciiTheme="minorEastAsia" w:hAnsiTheme="minorEastAsia" w:eastAsiaTheme="minorEastAsia" w:cstheme="minorEastAsia"/>
                <w:bCs/>
                <w:spacing w:val="27"/>
              </w:rPr>
            </w:pPr>
            <w:r>
              <w:rPr>
                <w:rFonts w:hint="eastAsia" w:asciiTheme="minorEastAsia" w:hAnsiTheme="minorEastAsia" w:eastAsiaTheme="minorEastAsia" w:cstheme="minorEastAsia"/>
                <w:bCs/>
                <w:spacing w:val="27"/>
              </w:rPr>
              <w:t>概</w:t>
            </w:r>
          </w:p>
          <w:p w14:paraId="7437A777">
            <w:pPr>
              <w:pStyle w:val="35"/>
              <w:shd w:val="clear" w:color="auto" w:fill="FFFFFF"/>
              <w:spacing w:after="0" w:afterAutospacing="0" w:line="312" w:lineRule="auto"/>
              <w:ind w:left="107"/>
              <w:rPr>
                <w:rFonts w:hint="eastAsia" w:asciiTheme="minorEastAsia" w:hAnsiTheme="minorEastAsia" w:eastAsiaTheme="minorEastAsia" w:cstheme="minorEastAsia"/>
                <w:bCs/>
              </w:rPr>
            </w:pPr>
            <w:r>
              <w:rPr>
                <w:rFonts w:hint="eastAsia" w:asciiTheme="minorEastAsia" w:hAnsiTheme="minorEastAsia" w:eastAsiaTheme="minorEastAsia" w:cstheme="minorEastAsia"/>
                <w:bCs/>
                <w:spacing w:val="27"/>
              </w:rPr>
              <w:t>况</w:t>
            </w:r>
          </w:p>
        </w:tc>
        <w:tc>
          <w:tcPr>
            <w:tcW w:w="701" w:type="dxa"/>
            <w:tcBorders>
              <w:top w:val="nil"/>
            </w:tcBorders>
          </w:tcPr>
          <w:p w14:paraId="1807BD20">
            <w:pPr>
              <w:pStyle w:val="35"/>
              <w:shd w:val="clear" w:color="auto" w:fill="FFFFFF"/>
              <w:spacing w:after="0" w:afterAutospacing="0" w:line="312" w:lineRule="auto"/>
              <w:rPr>
                <w:rFonts w:hint="eastAsia" w:asciiTheme="minorEastAsia" w:hAnsiTheme="minorEastAsia" w:eastAsiaTheme="minorEastAsia" w:cstheme="minorEastAsia"/>
                <w:bCs/>
                <w:spacing w:val="16"/>
              </w:rPr>
            </w:pPr>
            <w:r>
              <w:rPr>
                <w:rFonts w:hint="eastAsia" w:asciiTheme="minorEastAsia" w:hAnsiTheme="minorEastAsia" w:eastAsiaTheme="minorEastAsia" w:cstheme="minorEastAsia"/>
                <w:bCs/>
                <w:spacing w:val="16"/>
              </w:rPr>
              <w:t>职工人数</w:t>
            </w:r>
          </w:p>
        </w:tc>
        <w:tc>
          <w:tcPr>
            <w:tcW w:w="910" w:type="dxa"/>
            <w:gridSpan w:val="2"/>
            <w:tcBorders>
              <w:top w:val="nil"/>
            </w:tcBorders>
          </w:tcPr>
          <w:p w14:paraId="680B6E4D">
            <w:pPr>
              <w:pStyle w:val="35"/>
              <w:shd w:val="clear" w:color="auto" w:fill="FFFFFF"/>
              <w:spacing w:after="0" w:afterAutospacing="0" w:line="312" w:lineRule="auto"/>
              <w:rPr>
                <w:rFonts w:hint="eastAsia" w:asciiTheme="minorEastAsia" w:hAnsiTheme="minorEastAsia" w:eastAsiaTheme="minorEastAsia" w:cstheme="minorEastAsia"/>
                <w:bCs/>
                <w:spacing w:val="16"/>
              </w:rPr>
            </w:pPr>
          </w:p>
        </w:tc>
        <w:tc>
          <w:tcPr>
            <w:tcW w:w="1163" w:type="dxa"/>
            <w:tcBorders>
              <w:top w:val="nil"/>
            </w:tcBorders>
          </w:tcPr>
          <w:p w14:paraId="78790DF8">
            <w:pPr>
              <w:pStyle w:val="35"/>
              <w:shd w:val="clear" w:color="auto" w:fill="FFFFFF"/>
              <w:spacing w:before="0" w:beforeAutospacing="0" w:after="0" w:afterAutospacing="0" w:line="312" w:lineRule="auto"/>
              <w:rPr>
                <w:rFonts w:hint="eastAsia" w:asciiTheme="minorEastAsia" w:hAnsiTheme="minorEastAsia" w:eastAsiaTheme="minorEastAsia" w:cstheme="minorEastAsia"/>
                <w:bCs/>
              </w:rPr>
            </w:pPr>
            <w:r>
              <w:rPr>
                <w:rFonts w:hint="eastAsia" w:asciiTheme="minorEastAsia" w:hAnsiTheme="minorEastAsia" w:eastAsiaTheme="minorEastAsia" w:cstheme="minorEastAsia"/>
                <w:bCs/>
                <w:spacing w:val="18"/>
              </w:rPr>
              <w:t>具备大专以</w:t>
            </w:r>
            <w:r>
              <w:rPr>
                <w:rFonts w:hint="eastAsia" w:asciiTheme="minorEastAsia" w:hAnsiTheme="minorEastAsia" w:eastAsiaTheme="minorEastAsia" w:cstheme="minorEastAsia"/>
                <w:bCs/>
                <w:spacing w:val="12"/>
              </w:rPr>
              <w:t>上学历人数</w:t>
            </w:r>
          </w:p>
        </w:tc>
        <w:tc>
          <w:tcPr>
            <w:tcW w:w="1205" w:type="dxa"/>
            <w:gridSpan w:val="2"/>
            <w:tcBorders>
              <w:top w:val="nil"/>
            </w:tcBorders>
          </w:tcPr>
          <w:p w14:paraId="2E7B9E0D">
            <w:pPr>
              <w:widowControl/>
              <w:spacing w:after="0" w:line="312" w:lineRule="auto"/>
              <w:jc w:val="left"/>
              <w:rPr>
                <w:rFonts w:hint="eastAsia" w:asciiTheme="minorEastAsia" w:hAnsiTheme="minorEastAsia" w:eastAsiaTheme="minorEastAsia" w:cstheme="minorEastAsia"/>
                <w:bCs/>
                <w:spacing w:val="16"/>
                <w:kern w:val="0"/>
                <w:sz w:val="24"/>
              </w:rPr>
            </w:pPr>
          </w:p>
          <w:p w14:paraId="637AA51F">
            <w:pPr>
              <w:widowControl/>
              <w:spacing w:after="0" w:line="312" w:lineRule="auto"/>
              <w:jc w:val="left"/>
              <w:rPr>
                <w:rFonts w:hint="eastAsia" w:asciiTheme="minorEastAsia" w:hAnsiTheme="minorEastAsia" w:eastAsiaTheme="minorEastAsia" w:cstheme="minorEastAsia"/>
                <w:bCs/>
                <w:spacing w:val="16"/>
                <w:kern w:val="0"/>
                <w:sz w:val="24"/>
              </w:rPr>
            </w:pPr>
          </w:p>
          <w:p w14:paraId="666FEDBC">
            <w:pPr>
              <w:pStyle w:val="35"/>
              <w:shd w:val="clear" w:color="auto" w:fill="FFFFFF"/>
              <w:spacing w:after="0" w:afterAutospacing="0" w:line="312" w:lineRule="auto"/>
              <w:rPr>
                <w:rFonts w:hint="eastAsia" w:asciiTheme="minorEastAsia" w:hAnsiTheme="minorEastAsia" w:eastAsiaTheme="minorEastAsia" w:cstheme="minorEastAsia"/>
                <w:bCs/>
                <w:spacing w:val="16"/>
              </w:rPr>
            </w:pPr>
          </w:p>
        </w:tc>
        <w:tc>
          <w:tcPr>
            <w:tcW w:w="2001" w:type="dxa"/>
            <w:gridSpan w:val="3"/>
          </w:tcPr>
          <w:p w14:paraId="79F6C55D">
            <w:pPr>
              <w:pStyle w:val="35"/>
              <w:shd w:val="clear" w:color="auto" w:fill="FFFFFF"/>
              <w:spacing w:after="0" w:afterAutospacing="0" w:line="312" w:lineRule="auto"/>
              <w:rPr>
                <w:rFonts w:hint="eastAsia" w:asciiTheme="minorEastAsia" w:hAnsiTheme="minorEastAsia" w:eastAsiaTheme="minorEastAsia" w:cstheme="minorEastAsia"/>
                <w:bCs/>
                <w:spacing w:val="16"/>
              </w:rPr>
            </w:pPr>
            <w:r>
              <w:rPr>
                <w:rFonts w:hint="eastAsia" w:asciiTheme="minorEastAsia" w:hAnsiTheme="minorEastAsia" w:eastAsiaTheme="minorEastAsia" w:cstheme="minorEastAsia"/>
                <w:bCs/>
                <w:spacing w:val="65"/>
              </w:rPr>
              <w:t>国家授予技</w:t>
            </w:r>
            <w:r>
              <w:rPr>
                <w:rFonts w:hint="eastAsia" w:asciiTheme="minorEastAsia" w:hAnsiTheme="minorEastAsia" w:eastAsiaTheme="minorEastAsia" w:cstheme="minorEastAsia"/>
                <w:bCs/>
                <w:spacing w:val="12"/>
              </w:rPr>
              <w:t>术职称人数</w:t>
            </w:r>
          </w:p>
        </w:tc>
        <w:tc>
          <w:tcPr>
            <w:tcW w:w="2151" w:type="dxa"/>
            <w:gridSpan w:val="2"/>
          </w:tcPr>
          <w:p w14:paraId="57E8317B">
            <w:pPr>
              <w:widowControl/>
              <w:spacing w:after="0" w:line="312" w:lineRule="auto"/>
              <w:jc w:val="left"/>
              <w:rPr>
                <w:rFonts w:hint="eastAsia" w:asciiTheme="minorEastAsia" w:hAnsiTheme="minorEastAsia" w:eastAsiaTheme="minorEastAsia" w:cstheme="minorEastAsia"/>
                <w:bCs/>
                <w:spacing w:val="16"/>
                <w:kern w:val="0"/>
                <w:sz w:val="24"/>
              </w:rPr>
            </w:pPr>
          </w:p>
          <w:p w14:paraId="626B6728">
            <w:pPr>
              <w:pStyle w:val="35"/>
              <w:shd w:val="clear" w:color="auto" w:fill="FFFFFF"/>
              <w:spacing w:after="0" w:afterAutospacing="0" w:line="312" w:lineRule="auto"/>
              <w:rPr>
                <w:rFonts w:hint="eastAsia" w:asciiTheme="minorEastAsia" w:hAnsiTheme="minorEastAsia" w:eastAsiaTheme="minorEastAsia" w:cstheme="minorEastAsia"/>
                <w:bCs/>
                <w:spacing w:val="16"/>
              </w:rPr>
            </w:pPr>
          </w:p>
        </w:tc>
      </w:tr>
      <w:tr w14:paraId="1D5DC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8" w:hRule="atLeast"/>
        </w:trPr>
        <w:tc>
          <w:tcPr>
            <w:tcW w:w="682" w:type="dxa"/>
            <w:vMerge w:val="continue"/>
          </w:tcPr>
          <w:p w14:paraId="224865F1">
            <w:pPr>
              <w:pStyle w:val="35"/>
              <w:shd w:val="clear" w:color="auto" w:fill="FFFFFF"/>
              <w:spacing w:after="0" w:afterAutospacing="0" w:line="312" w:lineRule="auto"/>
              <w:ind w:left="107"/>
              <w:rPr>
                <w:rFonts w:hint="eastAsia" w:asciiTheme="minorEastAsia" w:hAnsiTheme="minorEastAsia" w:eastAsiaTheme="minorEastAsia" w:cstheme="minorEastAsia"/>
                <w:bCs/>
              </w:rPr>
            </w:pPr>
          </w:p>
        </w:tc>
        <w:tc>
          <w:tcPr>
            <w:tcW w:w="701" w:type="dxa"/>
          </w:tcPr>
          <w:p w14:paraId="7370792C">
            <w:pPr>
              <w:pStyle w:val="35"/>
              <w:shd w:val="clear" w:color="auto" w:fill="FFFFFF"/>
              <w:spacing w:after="0" w:afterAutospacing="0" w:line="312" w:lineRule="auto"/>
              <w:rPr>
                <w:rFonts w:hint="eastAsia" w:asciiTheme="minorEastAsia" w:hAnsiTheme="minorEastAsia" w:eastAsiaTheme="minorEastAsia" w:cstheme="minorEastAsia"/>
                <w:bCs/>
              </w:rPr>
            </w:pPr>
            <w:r>
              <w:rPr>
                <w:rFonts w:hint="eastAsia" w:asciiTheme="minorEastAsia" w:hAnsiTheme="minorEastAsia" w:eastAsiaTheme="minorEastAsia" w:cstheme="minorEastAsia"/>
                <w:bCs/>
                <w:spacing w:val="16"/>
              </w:rPr>
              <w:t>占地面积</w:t>
            </w:r>
          </w:p>
        </w:tc>
        <w:tc>
          <w:tcPr>
            <w:tcW w:w="910" w:type="dxa"/>
            <w:gridSpan w:val="2"/>
          </w:tcPr>
          <w:p w14:paraId="4C6FD6D8">
            <w:pPr>
              <w:pStyle w:val="35"/>
              <w:shd w:val="clear" w:color="auto" w:fill="FFFFFF"/>
              <w:spacing w:after="0" w:afterAutospacing="0" w:line="312" w:lineRule="auto"/>
              <w:rPr>
                <w:rFonts w:hint="eastAsia" w:asciiTheme="minorEastAsia" w:hAnsiTheme="minorEastAsia" w:eastAsiaTheme="minorEastAsia" w:cstheme="minorEastAsia"/>
                <w:bCs/>
              </w:rPr>
            </w:pPr>
          </w:p>
        </w:tc>
        <w:tc>
          <w:tcPr>
            <w:tcW w:w="1163" w:type="dxa"/>
          </w:tcPr>
          <w:p w14:paraId="4BACFEB1">
            <w:pPr>
              <w:pStyle w:val="35"/>
              <w:shd w:val="clear" w:color="auto" w:fill="FFFFFF"/>
              <w:spacing w:after="0" w:afterAutospacing="0" w:line="312" w:lineRule="auto"/>
              <w:rPr>
                <w:rFonts w:hint="eastAsia" w:asciiTheme="minorEastAsia" w:hAnsiTheme="minorEastAsia" w:eastAsiaTheme="minorEastAsia" w:cstheme="minorEastAsia"/>
                <w:bCs/>
              </w:rPr>
            </w:pPr>
            <w:r>
              <w:rPr>
                <w:rFonts w:hint="eastAsia" w:asciiTheme="minorEastAsia" w:hAnsiTheme="minorEastAsia" w:eastAsiaTheme="minorEastAsia" w:cstheme="minorEastAsia"/>
                <w:bCs/>
                <w:spacing w:val="16"/>
              </w:rPr>
              <w:t>建筑面积</w:t>
            </w:r>
          </w:p>
        </w:tc>
        <w:tc>
          <w:tcPr>
            <w:tcW w:w="1205" w:type="dxa"/>
            <w:gridSpan w:val="2"/>
          </w:tcPr>
          <w:p w14:paraId="193120AB">
            <w:pPr>
              <w:pStyle w:val="35"/>
              <w:shd w:val="clear" w:color="auto" w:fill="FFFFFF"/>
              <w:spacing w:after="0" w:afterAutospacing="0" w:line="312" w:lineRule="auto"/>
              <w:ind w:firstLine="480" w:firstLineChars="200"/>
              <w:rPr>
                <w:rFonts w:hint="eastAsia" w:asciiTheme="minorEastAsia" w:hAnsiTheme="minorEastAsia" w:eastAsiaTheme="minorEastAsia" w:cstheme="minorEastAsia"/>
                <w:bCs/>
              </w:rPr>
            </w:pPr>
            <w:r>
              <w:rPr>
                <w:rFonts w:hint="eastAsia" w:asciiTheme="minorEastAsia" w:hAnsiTheme="minorEastAsia" w:eastAsiaTheme="minorEastAsia" w:cstheme="minorEastAsia"/>
                <w:bCs/>
              </w:rPr>
              <w:t xml:space="preserve">平方米 </w:t>
            </w:r>
          </w:p>
          <w:p w14:paraId="3CA3FEDC">
            <w:pPr>
              <w:pStyle w:val="35"/>
              <w:shd w:val="clear" w:color="auto" w:fill="FFFFFF"/>
              <w:spacing w:after="0" w:afterAutospacing="0" w:line="312" w:lineRule="auto"/>
              <w:rPr>
                <w:rFonts w:hint="eastAsia" w:asciiTheme="minorEastAsia" w:hAnsiTheme="minorEastAsia" w:eastAsiaTheme="minorEastAsia" w:cstheme="minorEastAsia"/>
                <w:bCs/>
              </w:rPr>
            </w:pPr>
            <w:r>
              <w:rPr>
                <w:rFonts w:hint="eastAsia" w:asciiTheme="minorEastAsia" w:hAnsiTheme="minorEastAsia" w:eastAsiaTheme="minorEastAsia" w:cstheme="minorEastAsia"/>
                <w:bCs/>
                <w:spacing w:val="16"/>
              </w:rPr>
              <w:t>□自有□租賃</w:t>
            </w:r>
          </w:p>
        </w:tc>
        <w:tc>
          <w:tcPr>
            <w:tcW w:w="2001" w:type="dxa"/>
            <w:gridSpan w:val="3"/>
          </w:tcPr>
          <w:p w14:paraId="1E3E9854">
            <w:pPr>
              <w:pStyle w:val="35"/>
              <w:shd w:val="clear" w:color="auto" w:fill="FFFFFF"/>
              <w:spacing w:after="0" w:afterAutospacing="0" w:line="312" w:lineRule="auto"/>
              <w:rPr>
                <w:rFonts w:hint="eastAsia" w:asciiTheme="minorEastAsia" w:hAnsiTheme="minorEastAsia" w:eastAsiaTheme="minorEastAsia" w:cstheme="minorEastAsia"/>
                <w:bCs/>
              </w:rPr>
            </w:pPr>
            <w:r>
              <w:rPr>
                <w:rFonts w:hint="eastAsia" w:asciiTheme="minorEastAsia" w:hAnsiTheme="minorEastAsia" w:eastAsiaTheme="minorEastAsia" w:cstheme="minorEastAsia"/>
                <w:bCs/>
                <w:spacing w:val="16"/>
              </w:rPr>
              <w:t>生产经营场所及场所的设施与设备</w:t>
            </w:r>
          </w:p>
        </w:tc>
        <w:tc>
          <w:tcPr>
            <w:tcW w:w="2151" w:type="dxa"/>
            <w:gridSpan w:val="2"/>
          </w:tcPr>
          <w:p w14:paraId="6CD67A63">
            <w:pPr>
              <w:pStyle w:val="35"/>
              <w:shd w:val="clear" w:color="auto" w:fill="FFFFFF"/>
              <w:spacing w:before="0" w:beforeAutospacing="0" w:after="0" w:afterAutospacing="0" w:line="312" w:lineRule="auto"/>
              <w:rPr>
                <w:rFonts w:hint="eastAsia" w:asciiTheme="minorEastAsia" w:hAnsiTheme="minorEastAsia" w:eastAsiaTheme="minorEastAsia" w:cstheme="minorEastAsia"/>
                <w:bCs/>
                <w:spacing w:val="16"/>
              </w:rPr>
            </w:pPr>
          </w:p>
        </w:tc>
      </w:tr>
      <w:tr w14:paraId="5224C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682" w:type="dxa"/>
            <w:vMerge w:val="continue"/>
          </w:tcPr>
          <w:p w14:paraId="498C5E7B">
            <w:pPr>
              <w:pStyle w:val="35"/>
              <w:shd w:val="clear" w:color="auto" w:fill="FFFFFF"/>
              <w:spacing w:after="0" w:afterAutospacing="0" w:line="312" w:lineRule="auto"/>
              <w:ind w:left="107"/>
              <w:rPr>
                <w:rFonts w:hint="eastAsia" w:asciiTheme="minorEastAsia" w:hAnsiTheme="minorEastAsia" w:eastAsiaTheme="minorEastAsia" w:cstheme="minorEastAsia"/>
                <w:bCs/>
              </w:rPr>
            </w:pPr>
          </w:p>
        </w:tc>
        <w:tc>
          <w:tcPr>
            <w:tcW w:w="701" w:type="dxa"/>
          </w:tcPr>
          <w:p w14:paraId="5E680D69">
            <w:pPr>
              <w:pStyle w:val="35"/>
              <w:shd w:val="clear" w:color="auto" w:fill="FFFFFF"/>
              <w:spacing w:after="0" w:afterAutospacing="0" w:line="312" w:lineRule="auto"/>
              <w:ind w:left="2"/>
              <w:rPr>
                <w:rFonts w:hint="eastAsia" w:asciiTheme="minorEastAsia" w:hAnsiTheme="minorEastAsia" w:eastAsiaTheme="minorEastAsia" w:cstheme="minorEastAsia"/>
                <w:bCs/>
                <w:spacing w:val="16"/>
              </w:rPr>
            </w:pPr>
            <w:r>
              <w:rPr>
                <w:rFonts w:hint="eastAsia" w:asciiTheme="minorEastAsia" w:hAnsiTheme="minorEastAsia" w:eastAsiaTheme="minorEastAsia" w:cstheme="minorEastAsia"/>
                <w:bCs/>
                <w:spacing w:val="16"/>
              </w:rPr>
              <w:t>注册资金</w:t>
            </w:r>
          </w:p>
        </w:tc>
        <w:tc>
          <w:tcPr>
            <w:tcW w:w="910" w:type="dxa"/>
            <w:gridSpan w:val="2"/>
          </w:tcPr>
          <w:p w14:paraId="59C04767">
            <w:pPr>
              <w:pStyle w:val="35"/>
              <w:shd w:val="clear" w:color="auto" w:fill="FFFFFF"/>
              <w:spacing w:after="0" w:afterAutospacing="0" w:line="312" w:lineRule="auto"/>
              <w:ind w:left="2"/>
              <w:rPr>
                <w:rFonts w:hint="eastAsia" w:asciiTheme="minorEastAsia" w:hAnsiTheme="minorEastAsia" w:eastAsiaTheme="minorEastAsia" w:cstheme="minorEastAsia"/>
                <w:bCs/>
              </w:rPr>
            </w:pPr>
          </w:p>
        </w:tc>
        <w:tc>
          <w:tcPr>
            <w:tcW w:w="1163" w:type="dxa"/>
          </w:tcPr>
          <w:p w14:paraId="50359086">
            <w:pPr>
              <w:pStyle w:val="35"/>
              <w:shd w:val="clear" w:color="auto" w:fill="FFFFFF"/>
              <w:spacing w:after="0" w:afterAutospacing="0" w:line="312" w:lineRule="auto"/>
              <w:ind w:left="107"/>
              <w:rPr>
                <w:rFonts w:hint="eastAsia" w:asciiTheme="minorEastAsia" w:hAnsiTheme="minorEastAsia" w:eastAsiaTheme="minorEastAsia" w:cstheme="minorEastAsia"/>
                <w:bCs/>
              </w:rPr>
            </w:pPr>
            <w:r>
              <w:rPr>
                <w:rFonts w:hint="eastAsia" w:asciiTheme="minorEastAsia" w:hAnsiTheme="minorEastAsia" w:eastAsiaTheme="minorEastAsia" w:cstheme="minorEastAsia"/>
                <w:bCs/>
                <w:spacing w:val="16"/>
              </w:rPr>
              <w:t>注册发证</w:t>
            </w:r>
            <w:r>
              <w:rPr>
                <w:rFonts w:hint="eastAsia" w:asciiTheme="minorEastAsia" w:hAnsiTheme="minorEastAsia" w:eastAsiaTheme="minorEastAsia" w:cstheme="minorEastAsia"/>
                <w:bCs/>
                <w:spacing w:val="27"/>
              </w:rPr>
              <w:t>机关</w:t>
            </w:r>
          </w:p>
        </w:tc>
        <w:tc>
          <w:tcPr>
            <w:tcW w:w="3206" w:type="dxa"/>
            <w:gridSpan w:val="5"/>
          </w:tcPr>
          <w:p w14:paraId="7502A5E4">
            <w:pPr>
              <w:widowControl/>
              <w:spacing w:after="0" w:line="312" w:lineRule="auto"/>
              <w:jc w:val="left"/>
              <w:rPr>
                <w:rFonts w:hint="eastAsia" w:asciiTheme="minorEastAsia" w:hAnsiTheme="minorEastAsia" w:eastAsiaTheme="minorEastAsia" w:cstheme="minorEastAsia"/>
                <w:bCs/>
                <w:kern w:val="0"/>
                <w:sz w:val="24"/>
              </w:rPr>
            </w:pPr>
          </w:p>
          <w:p w14:paraId="3A6B90FF">
            <w:pPr>
              <w:pStyle w:val="35"/>
              <w:shd w:val="clear" w:color="auto" w:fill="FFFFFF"/>
              <w:spacing w:after="0" w:afterAutospacing="0" w:line="312" w:lineRule="auto"/>
              <w:ind w:left="107"/>
              <w:rPr>
                <w:rFonts w:hint="eastAsia" w:asciiTheme="minorEastAsia" w:hAnsiTheme="minorEastAsia" w:eastAsiaTheme="minorEastAsia" w:cstheme="minorEastAsia"/>
                <w:bCs/>
              </w:rPr>
            </w:pPr>
          </w:p>
        </w:tc>
        <w:tc>
          <w:tcPr>
            <w:tcW w:w="1218" w:type="dxa"/>
          </w:tcPr>
          <w:p w14:paraId="297BE282">
            <w:pPr>
              <w:pStyle w:val="35"/>
              <w:shd w:val="clear" w:color="auto" w:fill="FFFFFF"/>
              <w:spacing w:after="0" w:afterAutospacing="0" w:line="312" w:lineRule="auto"/>
              <w:ind w:left="107"/>
              <w:rPr>
                <w:rFonts w:hint="eastAsia" w:asciiTheme="minorEastAsia" w:hAnsiTheme="minorEastAsia" w:eastAsiaTheme="minorEastAsia" w:cstheme="minorEastAsia"/>
                <w:bCs/>
              </w:rPr>
            </w:pPr>
            <w:r>
              <w:rPr>
                <w:rFonts w:hint="eastAsia" w:asciiTheme="minorEastAsia" w:hAnsiTheme="minorEastAsia" w:eastAsiaTheme="minorEastAsia" w:cstheme="minorEastAsia"/>
                <w:bCs/>
              </w:rPr>
              <w:t>公司成</w:t>
            </w:r>
            <w:r>
              <w:rPr>
                <w:rFonts w:hint="eastAsia" w:asciiTheme="minorEastAsia" w:hAnsiTheme="minorEastAsia" w:eastAsiaTheme="minorEastAsia" w:cstheme="minorEastAsia"/>
                <w:bCs/>
                <w:spacing w:val="12"/>
              </w:rPr>
              <w:t>立时间</w:t>
            </w:r>
          </w:p>
        </w:tc>
        <w:tc>
          <w:tcPr>
            <w:tcW w:w="933" w:type="dxa"/>
          </w:tcPr>
          <w:p w14:paraId="2F2FB325">
            <w:pPr>
              <w:pStyle w:val="35"/>
              <w:shd w:val="clear" w:color="auto" w:fill="FFFFFF"/>
              <w:spacing w:after="0" w:afterAutospacing="0" w:line="312" w:lineRule="auto"/>
              <w:ind w:left="107"/>
              <w:rPr>
                <w:rFonts w:hint="eastAsia" w:asciiTheme="minorEastAsia" w:hAnsiTheme="minorEastAsia" w:eastAsiaTheme="minorEastAsia" w:cstheme="minorEastAsia"/>
                <w:bCs/>
              </w:rPr>
            </w:pPr>
          </w:p>
        </w:tc>
      </w:tr>
      <w:tr w14:paraId="6C7F2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682" w:type="dxa"/>
            <w:vMerge w:val="continue"/>
          </w:tcPr>
          <w:p w14:paraId="5273221F">
            <w:pPr>
              <w:pStyle w:val="35"/>
              <w:shd w:val="clear" w:color="auto" w:fill="FFFFFF"/>
              <w:spacing w:after="0" w:afterAutospacing="0" w:line="312" w:lineRule="auto"/>
              <w:ind w:left="107"/>
              <w:rPr>
                <w:rFonts w:hint="eastAsia" w:asciiTheme="minorEastAsia" w:hAnsiTheme="minorEastAsia" w:eastAsiaTheme="minorEastAsia" w:cstheme="minorEastAsia"/>
                <w:bCs/>
              </w:rPr>
            </w:pPr>
          </w:p>
        </w:tc>
        <w:tc>
          <w:tcPr>
            <w:tcW w:w="701" w:type="dxa"/>
          </w:tcPr>
          <w:p w14:paraId="5C483634">
            <w:pPr>
              <w:pStyle w:val="35"/>
              <w:shd w:val="clear" w:color="auto" w:fill="FFFFFF"/>
              <w:spacing w:after="0" w:afterAutospacing="0" w:line="312" w:lineRule="auto"/>
              <w:ind w:left="2"/>
              <w:rPr>
                <w:rFonts w:hint="eastAsia" w:asciiTheme="minorEastAsia" w:hAnsiTheme="minorEastAsia" w:eastAsiaTheme="minorEastAsia" w:cstheme="minorEastAsia"/>
                <w:bCs/>
              </w:rPr>
            </w:pPr>
            <w:r>
              <w:rPr>
                <w:rFonts w:hint="eastAsia" w:asciiTheme="minorEastAsia" w:hAnsiTheme="minorEastAsia" w:eastAsiaTheme="minorEastAsia" w:cstheme="minorEastAsia"/>
                <w:bCs/>
              </w:rPr>
              <w:t>核准经营范围</w:t>
            </w:r>
          </w:p>
        </w:tc>
        <w:tc>
          <w:tcPr>
            <w:tcW w:w="7430" w:type="dxa"/>
            <w:gridSpan w:val="10"/>
          </w:tcPr>
          <w:p w14:paraId="0F2F51F8">
            <w:pPr>
              <w:pStyle w:val="35"/>
              <w:shd w:val="clear" w:color="auto" w:fill="FFFFFF"/>
              <w:spacing w:after="0" w:afterAutospacing="0" w:line="312" w:lineRule="auto"/>
              <w:ind w:left="107"/>
              <w:rPr>
                <w:rFonts w:hint="eastAsia" w:asciiTheme="minorEastAsia" w:hAnsiTheme="minorEastAsia" w:eastAsiaTheme="minorEastAsia" w:cstheme="minorEastAsia"/>
                <w:bCs/>
              </w:rPr>
            </w:pPr>
          </w:p>
        </w:tc>
      </w:tr>
      <w:tr w14:paraId="601F9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682" w:type="dxa"/>
            <w:vMerge w:val="continue"/>
          </w:tcPr>
          <w:p w14:paraId="1A76270C">
            <w:pPr>
              <w:pStyle w:val="35"/>
              <w:shd w:val="clear" w:color="auto" w:fill="FFFFFF"/>
              <w:spacing w:after="0" w:afterAutospacing="0" w:line="312" w:lineRule="auto"/>
              <w:ind w:left="107"/>
              <w:rPr>
                <w:rFonts w:hint="eastAsia" w:asciiTheme="minorEastAsia" w:hAnsiTheme="minorEastAsia" w:eastAsiaTheme="minorEastAsia" w:cstheme="minorEastAsia"/>
                <w:bCs/>
              </w:rPr>
            </w:pPr>
          </w:p>
        </w:tc>
        <w:tc>
          <w:tcPr>
            <w:tcW w:w="8131" w:type="dxa"/>
            <w:gridSpan w:val="11"/>
          </w:tcPr>
          <w:p w14:paraId="2A6776AA">
            <w:pPr>
              <w:pStyle w:val="35"/>
              <w:shd w:val="clear" w:color="auto" w:fill="FFFFFF"/>
              <w:spacing w:after="0" w:afterAutospacing="0" w:line="312" w:lineRule="auto"/>
              <w:rPr>
                <w:rFonts w:hint="eastAsia" w:asciiTheme="minorEastAsia" w:hAnsiTheme="minorEastAsia" w:eastAsiaTheme="minorEastAsia" w:cstheme="minorEastAsia"/>
                <w:bCs/>
                <w:spacing w:val="13"/>
              </w:rPr>
            </w:pPr>
            <w:r>
              <w:rPr>
                <w:rFonts w:hint="eastAsia" w:asciiTheme="minorEastAsia" w:hAnsiTheme="minorEastAsia" w:eastAsiaTheme="minorEastAsia" w:cstheme="minorEastAsia"/>
                <w:bCs/>
                <w:spacing w:val="13"/>
              </w:rPr>
              <w:t>发展历程及主要荣誉：</w:t>
            </w:r>
          </w:p>
        </w:tc>
      </w:tr>
      <w:tr w14:paraId="4D383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682" w:type="dxa"/>
            <w:vMerge w:val="restart"/>
          </w:tcPr>
          <w:p w14:paraId="048B6E72">
            <w:pPr>
              <w:pStyle w:val="35"/>
              <w:shd w:val="clear" w:color="auto" w:fill="FFFFFF"/>
              <w:spacing w:after="0" w:afterAutospacing="0" w:line="312" w:lineRule="auto"/>
              <w:ind w:left="107"/>
              <w:rPr>
                <w:rFonts w:hint="eastAsia" w:asciiTheme="minorEastAsia" w:hAnsiTheme="minorEastAsia" w:eastAsiaTheme="minorEastAsia" w:cstheme="minorEastAsia"/>
                <w:bCs/>
              </w:rPr>
            </w:pPr>
            <w:r>
              <w:rPr>
                <w:rFonts w:hint="eastAsia" w:asciiTheme="minorEastAsia" w:hAnsiTheme="minorEastAsia" w:eastAsiaTheme="minorEastAsia" w:cstheme="minorEastAsia"/>
                <w:bCs/>
              </w:rPr>
              <w:t>2．</w:t>
            </w:r>
          </w:p>
          <w:p w14:paraId="236A5066">
            <w:pPr>
              <w:pStyle w:val="35"/>
              <w:shd w:val="clear" w:color="auto" w:fill="FFFFFF"/>
              <w:spacing w:after="0" w:afterAutospacing="0" w:line="312" w:lineRule="auto"/>
              <w:ind w:left="107"/>
              <w:rPr>
                <w:rFonts w:hint="eastAsia" w:asciiTheme="minorEastAsia" w:hAnsiTheme="minorEastAsia" w:eastAsiaTheme="minorEastAsia" w:cstheme="minorEastAsia"/>
                <w:bCs/>
                <w:spacing w:val="16"/>
              </w:rPr>
            </w:pPr>
            <w:r>
              <w:rPr>
                <w:rFonts w:hint="eastAsia" w:asciiTheme="minorEastAsia" w:hAnsiTheme="minorEastAsia" w:eastAsiaTheme="minorEastAsia" w:cstheme="minorEastAsia"/>
                <w:bCs/>
              </w:rPr>
              <w:t>企</w:t>
            </w:r>
            <w:r>
              <w:rPr>
                <w:rFonts w:hint="eastAsia" w:asciiTheme="minorEastAsia" w:hAnsiTheme="minorEastAsia" w:eastAsiaTheme="minorEastAsia" w:cstheme="minorEastAsia"/>
                <w:bCs/>
                <w:spacing w:val="12"/>
              </w:rPr>
              <w:t>业有关资质获证情况</w:t>
            </w:r>
          </w:p>
        </w:tc>
        <w:tc>
          <w:tcPr>
            <w:tcW w:w="1553" w:type="dxa"/>
            <w:gridSpan w:val="2"/>
            <w:vMerge w:val="restart"/>
          </w:tcPr>
          <w:p w14:paraId="244B44B3">
            <w:pPr>
              <w:pStyle w:val="35"/>
              <w:shd w:val="clear" w:color="auto" w:fill="FFFFFF"/>
              <w:spacing w:before="0" w:beforeAutospacing="0" w:after="0" w:afterAutospacing="0" w:line="312" w:lineRule="auto"/>
              <w:rPr>
                <w:rFonts w:hint="eastAsia" w:asciiTheme="minorEastAsia" w:hAnsiTheme="minorEastAsia" w:eastAsiaTheme="minorEastAsia" w:cstheme="minorEastAsia"/>
                <w:bCs/>
                <w:spacing w:val="16"/>
              </w:rPr>
            </w:pPr>
            <w:r>
              <w:rPr>
                <w:rFonts w:hint="eastAsia" w:asciiTheme="minorEastAsia" w:hAnsiTheme="minorEastAsia" w:eastAsiaTheme="minorEastAsia" w:cstheme="minorEastAsia"/>
                <w:bCs/>
                <w:spacing w:val="12"/>
              </w:rPr>
              <w:t>产品生产许可证情况</w:t>
            </w:r>
            <w:r>
              <w:rPr>
                <w:rFonts w:hint="eastAsia" w:asciiTheme="minorEastAsia" w:hAnsiTheme="minorEastAsia" w:eastAsiaTheme="minorEastAsia" w:cstheme="minorEastAsia"/>
                <w:bCs/>
                <w:spacing w:val="41"/>
              </w:rPr>
              <w:t>（对需获得生产许可证的</w:t>
            </w:r>
            <w:r>
              <w:rPr>
                <w:rFonts w:hint="eastAsia" w:asciiTheme="minorEastAsia" w:hAnsiTheme="minorEastAsia" w:eastAsiaTheme="minorEastAsia" w:cstheme="minorEastAsia"/>
                <w:bCs/>
                <w:spacing w:val="11"/>
              </w:rPr>
              <w:t>产品要填写此栏）</w:t>
            </w:r>
          </w:p>
        </w:tc>
        <w:tc>
          <w:tcPr>
            <w:tcW w:w="1333" w:type="dxa"/>
            <w:gridSpan w:val="3"/>
          </w:tcPr>
          <w:p w14:paraId="519CCCDE">
            <w:pPr>
              <w:pStyle w:val="35"/>
              <w:shd w:val="clear" w:color="auto" w:fill="FFFFFF"/>
              <w:spacing w:after="0" w:afterAutospacing="0" w:line="312" w:lineRule="auto"/>
              <w:ind w:right="-78" w:rightChars="-37"/>
              <w:rPr>
                <w:rFonts w:hint="eastAsia" w:asciiTheme="minorEastAsia" w:hAnsiTheme="minorEastAsia" w:eastAsiaTheme="minorEastAsia" w:cstheme="minorEastAsia"/>
                <w:bCs/>
                <w:spacing w:val="16"/>
              </w:rPr>
            </w:pPr>
            <w:r>
              <w:rPr>
                <w:rFonts w:hint="eastAsia" w:asciiTheme="minorEastAsia" w:hAnsiTheme="minorEastAsia" w:eastAsiaTheme="minorEastAsia" w:cstheme="minorEastAsia"/>
                <w:bCs/>
                <w:spacing w:val="16"/>
              </w:rPr>
              <w:t>产品名称</w:t>
            </w:r>
          </w:p>
        </w:tc>
        <w:tc>
          <w:tcPr>
            <w:tcW w:w="1418" w:type="dxa"/>
            <w:gridSpan w:val="2"/>
          </w:tcPr>
          <w:p w14:paraId="41FFE784">
            <w:pPr>
              <w:pStyle w:val="35"/>
              <w:shd w:val="clear" w:color="auto" w:fill="FFFFFF"/>
              <w:spacing w:before="0" w:beforeAutospacing="0" w:after="0" w:afterAutospacing="0" w:line="312" w:lineRule="auto"/>
              <w:rPr>
                <w:rFonts w:hint="eastAsia" w:asciiTheme="minorEastAsia" w:hAnsiTheme="minorEastAsia" w:eastAsiaTheme="minorEastAsia" w:cstheme="minorEastAsia"/>
                <w:bCs/>
              </w:rPr>
            </w:pPr>
            <w:r>
              <w:rPr>
                <w:rFonts w:hint="eastAsia" w:asciiTheme="minorEastAsia" w:hAnsiTheme="minorEastAsia" w:eastAsiaTheme="minorEastAsia" w:cstheme="minorEastAsia"/>
                <w:bCs/>
                <w:spacing w:val="16"/>
              </w:rPr>
              <w:t>发证机关</w:t>
            </w:r>
          </w:p>
        </w:tc>
        <w:tc>
          <w:tcPr>
            <w:tcW w:w="1276" w:type="dxa"/>
          </w:tcPr>
          <w:p w14:paraId="3A5CE967">
            <w:pPr>
              <w:pStyle w:val="35"/>
              <w:shd w:val="clear" w:color="auto" w:fill="FFFFFF"/>
              <w:spacing w:after="0" w:afterAutospacing="0" w:line="312" w:lineRule="auto"/>
              <w:jc w:val="center"/>
              <w:rPr>
                <w:rFonts w:hint="eastAsia" w:asciiTheme="minorEastAsia" w:hAnsiTheme="minorEastAsia" w:eastAsiaTheme="minorEastAsia" w:cstheme="minorEastAsia"/>
                <w:bCs/>
              </w:rPr>
            </w:pPr>
            <w:r>
              <w:rPr>
                <w:rFonts w:hint="eastAsia" w:asciiTheme="minorEastAsia" w:hAnsiTheme="minorEastAsia" w:eastAsiaTheme="minorEastAsia" w:cstheme="minorEastAsia"/>
                <w:bCs/>
                <w:spacing w:val="27"/>
              </w:rPr>
              <w:t>编号</w:t>
            </w:r>
          </w:p>
        </w:tc>
        <w:tc>
          <w:tcPr>
            <w:tcW w:w="1618" w:type="dxa"/>
            <w:gridSpan w:val="2"/>
          </w:tcPr>
          <w:p w14:paraId="456E311A">
            <w:pPr>
              <w:pStyle w:val="35"/>
              <w:shd w:val="clear" w:color="auto" w:fill="FFFFFF"/>
              <w:spacing w:after="0" w:afterAutospacing="0" w:line="312" w:lineRule="auto"/>
              <w:jc w:val="center"/>
              <w:rPr>
                <w:rFonts w:hint="eastAsia" w:asciiTheme="minorEastAsia" w:hAnsiTheme="minorEastAsia" w:eastAsiaTheme="minorEastAsia" w:cstheme="minorEastAsia"/>
                <w:bCs/>
              </w:rPr>
            </w:pPr>
            <w:r>
              <w:rPr>
                <w:rFonts w:hint="eastAsia" w:asciiTheme="minorEastAsia" w:hAnsiTheme="minorEastAsia" w:eastAsiaTheme="minorEastAsia" w:cstheme="minorEastAsia"/>
                <w:bCs/>
                <w:spacing w:val="16"/>
              </w:rPr>
              <w:t>发证时间</w:t>
            </w:r>
          </w:p>
        </w:tc>
        <w:tc>
          <w:tcPr>
            <w:tcW w:w="933" w:type="dxa"/>
          </w:tcPr>
          <w:p w14:paraId="10118B7B">
            <w:pPr>
              <w:pStyle w:val="35"/>
              <w:shd w:val="clear" w:color="auto" w:fill="FFFFFF"/>
              <w:spacing w:before="0" w:beforeAutospacing="0" w:after="0" w:afterAutospacing="0" w:line="312" w:lineRule="auto"/>
              <w:jc w:val="center"/>
              <w:rPr>
                <w:rFonts w:hint="eastAsia" w:asciiTheme="minorEastAsia" w:hAnsiTheme="minorEastAsia" w:eastAsiaTheme="minorEastAsia" w:cstheme="minorEastAsia"/>
                <w:bCs/>
              </w:rPr>
            </w:pPr>
            <w:r>
              <w:rPr>
                <w:rFonts w:hint="eastAsia" w:asciiTheme="minorEastAsia" w:hAnsiTheme="minorEastAsia" w:eastAsiaTheme="minorEastAsia" w:cstheme="minorEastAsia"/>
                <w:bCs/>
                <w:spacing w:val="27"/>
              </w:rPr>
              <w:t>期限</w:t>
            </w:r>
          </w:p>
        </w:tc>
      </w:tr>
      <w:tr w14:paraId="4B27F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682" w:type="dxa"/>
            <w:vMerge w:val="continue"/>
          </w:tcPr>
          <w:p w14:paraId="1B32B251">
            <w:pPr>
              <w:pStyle w:val="35"/>
              <w:shd w:val="clear" w:color="auto" w:fill="FFFFFF"/>
              <w:spacing w:after="0" w:afterAutospacing="0" w:line="312" w:lineRule="auto"/>
              <w:ind w:left="107"/>
              <w:rPr>
                <w:rFonts w:hint="eastAsia" w:asciiTheme="minorEastAsia" w:hAnsiTheme="minorEastAsia" w:eastAsiaTheme="minorEastAsia" w:cstheme="minorEastAsia"/>
                <w:bCs/>
              </w:rPr>
            </w:pPr>
          </w:p>
        </w:tc>
        <w:tc>
          <w:tcPr>
            <w:tcW w:w="1553" w:type="dxa"/>
            <w:gridSpan w:val="2"/>
            <w:vMerge w:val="continue"/>
          </w:tcPr>
          <w:p w14:paraId="0DA4E474">
            <w:pPr>
              <w:pStyle w:val="35"/>
              <w:shd w:val="clear" w:color="auto" w:fill="FFFFFF"/>
              <w:spacing w:after="0" w:afterAutospacing="0" w:line="312" w:lineRule="auto"/>
              <w:rPr>
                <w:rFonts w:hint="eastAsia" w:asciiTheme="minorEastAsia" w:hAnsiTheme="minorEastAsia" w:eastAsiaTheme="minorEastAsia" w:cstheme="minorEastAsia"/>
                <w:bCs/>
              </w:rPr>
            </w:pPr>
          </w:p>
        </w:tc>
        <w:tc>
          <w:tcPr>
            <w:tcW w:w="1333" w:type="dxa"/>
            <w:gridSpan w:val="3"/>
          </w:tcPr>
          <w:p w14:paraId="7E9E6F53">
            <w:pPr>
              <w:pStyle w:val="35"/>
              <w:shd w:val="clear" w:color="auto" w:fill="FFFFFF"/>
              <w:spacing w:after="0" w:afterAutospacing="0" w:line="312" w:lineRule="auto"/>
              <w:rPr>
                <w:rFonts w:hint="eastAsia" w:asciiTheme="minorEastAsia" w:hAnsiTheme="minorEastAsia" w:eastAsiaTheme="minorEastAsia" w:cstheme="minorEastAsia"/>
                <w:bCs/>
              </w:rPr>
            </w:pPr>
          </w:p>
        </w:tc>
        <w:tc>
          <w:tcPr>
            <w:tcW w:w="1418" w:type="dxa"/>
            <w:gridSpan w:val="2"/>
          </w:tcPr>
          <w:p w14:paraId="7ADA8443">
            <w:pPr>
              <w:pStyle w:val="35"/>
              <w:shd w:val="clear" w:color="auto" w:fill="FFFFFF"/>
              <w:spacing w:after="0" w:afterAutospacing="0" w:line="312" w:lineRule="auto"/>
              <w:rPr>
                <w:rFonts w:hint="eastAsia" w:asciiTheme="minorEastAsia" w:hAnsiTheme="minorEastAsia" w:eastAsiaTheme="minorEastAsia" w:cstheme="minorEastAsia"/>
                <w:bCs/>
              </w:rPr>
            </w:pPr>
          </w:p>
        </w:tc>
        <w:tc>
          <w:tcPr>
            <w:tcW w:w="1276" w:type="dxa"/>
          </w:tcPr>
          <w:p w14:paraId="22CF6870">
            <w:pPr>
              <w:pStyle w:val="35"/>
              <w:shd w:val="clear" w:color="auto" w:fill="FFFFFF"/>
              <w:spacing w:after="0" w:afterAutospacing="0" w:line="312" w:lineRule="auto"/>
              <w:rPr>
                <w:rFonts w:hint="eastAsia" w:asciiTheme="minorEastAsia" w:hAnsiTheme="minorEastAsia" w:eastAsiaTheme="minorEastAsia" w:cstheme="minorEastAsia"/>
                <w:bCs/>
              </w:rPr>
            </w:pPr>
          </w:p>
        </w:tc>
        <w:tc>
          <w:tcPr>
            <w:tcW w:w="2551" w:type="dxa"/>
            <w:gridSpan w:val="3"/>
          </w:tcPr>
          <w:p w14:paraId="5DC21E78">
            <w:pPr>
              <w:pStyle w:val="35"/>
              <w:shd w:val="clear" w:color="auto" w:fill="FFFFFF"/>
              <w:spacing w:after="0" w:afterAutospacing="0" w:line="312" w:lineRule="auto"/>
              <w:rPr>
                <w:rFonts w:hint="eastAsia" w:asciiTheme="minorEastAsia" w:hAnsiTheme="minorEastAsia" w:eastAsiaTheme="minorEastAsia" w:cstheme="minorEastAsia"/>
                <w:bCs/>
              </w:rPr>
            </w:pPr>
          </w:p>
        </w:tc>
      </w:tr>
      <w:tr w14:paraId="69375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682" w:type="dxa"/>
            <w:vMerge w:val="continue"/>
          </w:tcPr>
          <w:p w14:paraId="5F3824C6">
            <w:pPr>
              <w:pStyle w:val="35"/>
              <w:shd w:val="clear" w:color="auto" w:fill="FFFFFF"/>
              <w:spacing w:after="0" w:afterAutospacing="0" w:line="312" w:lineRule="auto"/>
              <w:ind w:left="107"/>
              <w:rPr>
                <w:rFonts w:hint="eastAsia" w:asciiTheme="minorEastAsia" w:hAnsiTheme="minorEastAsia" w:eastAsiaTheme="minorEastAsia" w:cstheme="minorEastAsia"/>
                <w:bCs/>
                <w:spacing w:val="16"/>
              </w:rPr>
            </w:pPr>
          </w:p>
        </w:tc>
        <w:tc>
          <w:tcPr>
            <w:tcW w:w="1553" w:type="dxa"/>
            <w:gridSpan w:val="2"/>
          </w:tcPr>
          <w:p w14:paraId="5FCC42CD">
            <w:pPr>
              <w:pStyle w:val="35"/>
              <w:shd w:val="clear" w:color="auto" w:fill="FFFFFF"/>
              <w:spacing w:before="0" w:beforeAutospacing="0" w:after="0" w:afterAutospacing="0" w:line="312" w:lineRule="auto"/>
              <w:ind w:right="-107" w:rightChars="-51"/>
              <w:rPr>
                <w:rFonts w:hint="eastAsia" w:asciiTheme="minorEastAsia" w:hAnsiTheme="minorEastAsia" w:eastAsiaTheme="minorEastAsia" w:cstheme="minorEastAsia"/>
                <w:bCs/>
                <w:spacing w:val="41"/>
              </w:rPr>
            </w:pPr>
            <w:r>
              <w:rPr>
                <w:rFonts w:hint="eastAsia" w:asciiTheme="minorEastAsia" w:hAnsiTheme="minorEastAsia" w:eastAsiaTheme="minorEastAsia" w:cstheme="minorEastAsia"/>
                <w:bCs/>
                <w:spacing w:val="41"/>
              </w:rPr>
              <w:t>企业通过质量体系、环保</w:t>
            </w:r>
            <w:r>
              <w:rPr>
                <w:rFonts w:hint="eastAsia" w:asciiTheme="minorEastAsia" w:hAnsiTheme="minorEastAsia" w:eastAsiaTheme="minorEastAsia" w:cstheme="minorEastAsia"/>
                <w:bCs/>
                <w:spacing w:val="11"/>
              </w:rPr>
              <w:t>体系、计量等认证情况</w:t>
            </w:r>
          </w:p>
        </w:tc>
        <w:tc>
          <w:tcPr>
            <w:tcW w:w="6578" w:type="dxa"/>
            <w:gridSpan w:val="9"/>
          </w:tcPr>
          <w:p w14:paraId="46484DA9">
            <w:pPr>
              <w:pStyle w:val="35"/>
              <w:shd w:val="clear" w:color="auto" w:fill="FFFFFF"/>
              <w:spacing w:after="0" w:afterAutospacing="0" w:line="312" w:lineRule="auto"/>
              <w:rPr>
                <w:rFonts w:hint="eastAsia" w:asciiTheme="minorEastAsia" w:hAnsiTheme="minorEastAsia" w:eastAsiaTheme="minorEastAsia" w:cstheme="minorEastAsia"/>
                <w:bCs/>
                <w:spacing w:val="16"/>
              </w:rPr>
            </w:pPr>
          </w:p>
        </w:tc>
      </w:tr>
      <w:tr w14:paraId="5C985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682" w:type="dxa"/>
            <w:vMerge w:val="continue"/>
          </w:tcPr>
          <w:p w14:paraId="12B8461F">
            <w:pPr>
              <w:pStyle w:val="35"/>
              <w:shd w:val="clear" w:color="auto" w:fill="FFFFFF"/>
              <w:spacing w:after="0" w:afterAutospacing="0" w:line="312" w:lineRule="auto"/>
              <w:ind w:left="107"/>
              <w:rPr>
                <w:rFonts w:hint="eastAsia" w:asciiTheme="minorEastAsia" w:hAnsiTheme="minorEastAsia" w:eastAsiaTheme="minorEastAsia" w:cstheme="minorEastAsia"/>
                <w:bCs/>
                <w:spacing w:val="27"/>
              </w:rPr>
            </w:pPr>
          </w:p>
        </w:tc>
        <w:tc>
          <w:tcPr>
            <w:tcW w:w="1553" w:type="dxa"/>
            <w:gridSpan w:val="2"/>
          </w:tcPr>
          <w:p w14:paraId="6C77009B">
            <w:pPr>
              <w:pStyle w:val="35"/>
              <w:shd w:val="clear" w:color="auto" w:fill="FFFFFF"/>
              <w:spacing w:after="0" w:afterAutospacing="0" w:line="312" w:lineRule="auto"/>
              <w:rPr>
                <w:rFonts w:hint="eastAsia" w:asciiTheme="minorEastAsia" w:hAnsiTheme="minorEastAsia" w:eastAsiaTheme="minorEastAsia" w:cstheme="minorEastAsia"/>
                <w:bCs/>
                <w:spacing w:val="16"/>
              </w:rPr>
            </w:pPr>
            <w:r>
              <w:rPr>
                <w:rFonts w:hint="eastAsia" w:asciiTheme="minorEastAsia" w:hAnsiTheme="minorEastAsia" w:eastAsiaTheme="minorEastAsia" w:cstheme="minorEastAsia"/>
                <w:bCs/>
                <w:spacing w:val="10"/>
              </w:rPr>
              <w:t>企业获得专利情况</w:t>
            </w:r>
          </w:p>
        </w:tc>
        <w:tc>
          <w:tcPr>
            <w:tcW w:w="6578" w:type="dxa"/>
            <w:gridSpan w:val="9"/>
          </w:tcPr>
          <w:p w14:paraId="00BDAEA7">
            <w:pPr>
              <w:pStyle w:val="35"/>
              <w:shd w:val="clear" w:color="auto" w:fill="FFFFFF"/>
              <w:spacing w:after="0" w:afterAutospacing="0" w:line="312" w:lineRule="auto"/>
              <w:rPr>
                <w:rFonts w:hint="eastAsia" w:asciiTheme="minorEastAsia" w:hAnsiTheme="minorEastAsia" w:eastAsiaTheme="minorEastAsia" w:cstheme="minorEastAsia"/>
                <w:bCs/>
                <w:spacing w:val="16"/>
              </w:rPr>
            </w:pPr>
          </w:p>
        </w:tc>
      </w:tr>
    </w:tbl>
    <w:p w14:paraId="678ABCBF">
      <w:pPr>
        <w:pStyle w:val="35"/>
        <w:shd w:val="clear" w:color="auto" w:fill="FFFFFF"/>
        <w:spacing w:before="0" w:beforeAutospacing="0" w:after="0" w:afterAutospacing="0" w:line="312" w:lineRule="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要求：</w:t>
      </w:r>
    </w:p>
    <w:p w14:paraId="307539FD">
      <w:pPr>
        <w:pStyle w:val="35"/>
        <w:shd w:val="clear" w:color="auto" w:fill="FFFFFF"/>
        <w:spacing w:before="0" w:beforeAutospacing="0" w:after="0" w:afterAutospacing="0" w:line="312" w:lineRule="auto"/>
        <w:ind w:firstLine="424" w:firstLineChars="202"/>
        <w:rPr>
          <w:rFonts w:hint="eastAsia" w:asciiTheme="minorEastAsia" w:hAnsiTheme="minorEastAsia" w:eastAsiaTheme="minorEastAsia" w:cstheme="minorEastAsia"/>
        </w:rPr>
      </w:pPr>
      <w:r>
        <w:rPr>
          <w:rFonts w:hint="eastAsia" w:asciiTheme="minorEastAsia" w:hAnsiTheme="minorEastAsia" w:eastAsiaTheme="minorEastAsia" w:cstheme="minorEastAsia"/>
          <w:sz w:val="21"/>
          <w:szCs w:val="21"/>
        </w:rPr>
        <w:t>1.姓名栏须将所有股东都统计在内，若非股份公司此行（第三行）无需填写；</w:t>
      </w:r>
    </w:p>
    <w:p w14:paraId="1684D506">
      <w:pPr>
        <w:spacing w:after="0" w:line="312" w:lineRule="auto"/>
        <w:ind w:firstLine="424" w:firstLineChars="177"/>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投标人名称（盖章）：</w:t>
      </w:r>
    </w:p>
    <w:p w14:paraId="5B4F6AEC">
      <w:pPr>
        <w:spacing w:after="0" w:line="312" w:lineRule="auto"/>
        <w:ind w:firstLine="424" w:firstLineChars="177"/>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投标人代表签字或盖章：</w:t>
      </w:r>
    </w:p>
    <w:p w14:paraId="4AF22046">
      <w:pPr>
        <w:pStyle w:val="35"/>
        <w:shd w:val="clear" w:color="auto" w:fill="FFFFFF"/>
        <w:spacing w:before="0" w:beforeAutospacing="0" w:after="0" w:afterAutospacing="0" w:line="312" w:lineRule="auto"/>
        <w:ind w:firstLine="424" w:firstLineChars="177"/>
        <w:rPr>
          <w:rFonts w:hint="eastAsia" w:asciiTheme="minorEastAsia" w:hAnsiTheme="minorEastAsia" w:eastAsiaTheme="minorEastAsia" w:cstheme="minorEastAsia"/>
        </w:rPr>
      </w:pPr>
      <w:r>
        <w:rPr>
          <w:rFonts w:hint="eastAsia" w:asciiTheme="minorEastAsia" w:hAnsiTheme="minorEastAsia" w:eastAsiaTheme="minorEastAsia" w:cstheme="minorEastAsia"/>
        </w:rPr>
        <w:t>日        期：</w:t>
      </w:r>
    </w:p>
    <w:p w14:paraId="4EECB872">
      <w:pPr>
        <w:pStyle w:val="35"/>
        <w:shd w:val="clear" w:color="auto" w:fill="FFFFFF"/>
        <w:spacing w:before="0" w:beforeAutospacing="0" w:after="0" w:afterAutospacing="0" w:line="312" w:lineRule="auto"/>
        <w:ind w:firstLine="424" w:firstLineChars="177"/>
        <w:rPr>
          <w:rFonts w:hint="eastAsia" w:asciiTheme="minorEastAsia" w:hAnsiTheme="minorEastAsia" w:eastAsiaTheme="minorEastAsia" w:cstheme="minorEastAsia"/>
        </w:rPr>
      </w:pPr>
    </w:p>
    <w:p w14:paraId="760E6427">
      <w:pPr>
        <w:pStyle w:val="35"/>
        <w:shd w:val="clear" w:color="auto" w:fill="FFFFFF"/>
        <w:spacing w:before="0" w:beforeAutospacing="0" w:after="0" w:afterAutospacing="0" w:line="312" w:lineRule="auto"/>
        <w:ind w:firstLine="424" w:firstLineChars="177"/>
        <w:rPr>
          <w:rFonts w:hint="eastAsia" w:asciiTheme="minorEastAsia" w:hAnsiTheme="minorEastAsia" w:eastAsiaTheme="minorEastAsia" w:cstheme="minorEastAsia"/>
        </w:rPr>
      </w:pPr>
    </w:p>
    <w:p w14:paraId="122E3CEE">
      <w:pPr>
        <w:pStyle w:val="35"/>
        <w:shd w:val="clear" w:color="auto" w:fill="FFFFFF"/>
        <w:spacing w:before="0" w:beforeAutospacing="0" w:after="0" w:afterAutospacing="0" w:line="312" w:lineRule="auto"/>
        <w:ind w:firstLine="424" w:firstLineChars="177"/>
        <w:rPr>
          <w:rFonts w:hint="eastAsia" w:asciiTheme="minorEastAsia" w:hAnsiTheme="minorEastAsia" w:eastAsiaTheme="minorEastAsia" w:cstheme="minorEastAsia"/>
        </w:rPr>
      </w:pPr>
    </w:p>
    <w:p w14:paraId="51B69F0C">
      <w:pPr>
        <w:pStyle w:val="35"/>
        <w:shd w:val="clear" w:color="auto" w:fill="FFFFFF"/>
        <w:spacing w:before="0" w:beforeAutospacing="0" w:after="0" w:afterAutospacing="0" w:line="312" w:lineRule="auto"/>
        <w:ind w:firstLine="424" w:firstLineChars="177"/>
        <w:rPr>
          <w:rFonts w:hint="eastAsia" w:asciiTheme="minorEastAsia" w:hAnsiTheme="minorEastAsia" w:eastAsiaTheme="minorEastAsia" w:cstheme="minorEastAsia"/>
        </w:rPr>
      </w:pPr>
    </w:p>
    <w:p w14:paraId="0F074B6F">
      <w:pPr>
        <w:pStyle w:val="35"/>
        <w:shd w:val="clear" w:color="auto" w:fill="FFFFFF"/>
        <w:spacing w:before="0" w:beforeAutospacing="0" w:after="0" w:afterAutospacing="0" w:line="312" w:lineRule="auto"/>
        <w:ind w:firstLine="424" w:firstLineChars="177"/>
        <w:rPr>
          <w:rFonts w:hint="eastAsia" w:asciiTheme="minorEastAsia" w:hAnsiTheme="minorEastAsia" w:eastAsiaTheme="minorEastAsia" w:cstheme="minorEastAsia"/>
        </w:rPr>
      </w:pPr>
    </w:p>
    <w:p w14:paraId="58E29552">
      <w:pPr>
        <w:pStyle w:val="35"/>
        <w:shd w:val="clear" w:color="auto" w:fill="FFFFFF"/>
        <w:spacing w:before="0" w:beforeAutospacing="0" w:after="0" w:afterAutospacing="0" w:line="312" w:lineRule="auto"/>
        <w:ind w:firstLine="424" w:firstLineChars="177"/>
        <w:rPr>
          <w:rFonts w:hint="eastAsia" w:asciiTheme="minorEastAsia" w:hAnsiTheme="minorEastAsia" w:eastAsiaTheme="minorEastAsia" w:cstheme="minorEastAsia"/>
        </w:rPr>
      </w:pPr>
    </w:p>
    <w:p w14:paraId="7FBBEA4D">
      <w:pPr>
        <w:pStyle w:val="35"/>
        <w:shd w:val="clear" w:color="auto" w:fill="FFFFFF"/>
        <w:spacing w:before="0" w:beforeAutospacing="0" w:after="0" w:afterAutospacing="0" w:line="312" w:lineRule="auto"/>
        <w:ind w:firstLine="424" w:firstLineChars="177"/>
        <w:rPr>
          <w:rFonts w:hint="eastAsia" w:asciiTheme="minorEastAsia" w:hAnsiTheme="minorEastAsia" w:eastAsiaTheme="minorEastAsia" w:cstheme="minorEastAsia"/>
        </w:rPr>
      </w:pPr>
    </w:p>
    <w:p w14:paraId="4AE561A7">
      <w:pPr>
        <w:pStyle w:val="35"/>
        <w:shd w:val="clear" w:color="auto" w:fill="FFFFFF"/>
        <w:spacing w:before="0" w:beforeAutospacing="0" w:after="0" w:afterAutospacing="0" w:line="312" w:lineRule="auto"/>
        <w:ind w:firstLine="424" w:firstLineChars="177"/>
        <w:rPr>
          <w:rFonts w:hint="eastAsia" w:asciiTheme="minorEastAsia" w:hAnsiTheme="minorEastAsia" w:eastAsiaTheme="minorEastAsia" w:cstheme="minorEastAsia"/>
        </w:rPr>
      </w:pPr>
    </w:p>
    <w:p w14:paraId="5E93BCAD">
      <w:pPr>
        <w:pStyle w:val="24"/>
        <w:ind w:left="0" w:leftChars="0" w:firstLine="0"/>
        <w:rPr>
          <w:rFonts w:hint="eastAsia" w:asciiTheme="minorEastAsia" w:hAnsiTheme="minorEastAsia" w:eastAsiaTheme="minorEastAsia" w:cstheme="minorEastAsia"/>
          <w:b/>
          <w:sz w:val="28"/>
        </w:rPr>
      </w:pPr>
    </w:p>
    <w:p w14:paraId="6139101D">
      <w:pPr>
        <w:snapToGrid w:val="0"/>
        <w:spacing w:before="50" w:after="0" w:line="312" w:lineRule="auto"/>
        <w:rPr>
          <w:rFonts w:hint="eastAsia" w:asciiTheme="minorEastAsia" w:hAnsiTheme="minorEastAsia" w:eastAsiaTheme="minorEastAsia" w:cstheme="minorEastAsia"/>
          <w:b/>
          <w:sz w:val="28"/>
        </w:rPr>
      </w:pPr>
    </w:p>
    <w:p w14:paraId="3D9B96A9">
      <w:pPr>
        <w:snapToGrid w:val="0"/>
        <w:spacing w:before="50" w:after="0" w:line="312" w:lineRule="auto"/>
        <w:rPr>
          <w:rFonts w:hint="eastAsia" w:asciiTheme="minorEastAsia" w:hAnsiTheme="minorEastAsia" w:eastAsiaTheme="minorEastAsia" w:cstheme="minorEastAsia"/>
          <w:b/>
          <w:sz w:val="28"/>
          <w:lang w:eastAsia="zh-CN"/>
        </w:rPr>
      </w:pPr>
      <w:r>
        <w:rPr>
          <w:rFonts w:hint="eastAsia" w:asciiTheme="minorEastAsia" w:hAnsiTheme="minorEastAsia" w:eastAsiaTheme="minorEastAsia" w:cstheme="minorEastAsia"/>
          <w:b/>
          <w:sz w:val="28"/>
        </w:rPr>
        <w:t>附件</w:t>
      </w:r>
      <w:r>
        <w:rPr>
          <w:rFonts w:hint="eastAsia" w:asciiTheme="minorEastAsia" w:hAnsiTheme="minorEastAsia" w:eastAsiaTheme="minorEastAsia" w:cstheme="minorEastAsia"/>
          <w:b/>
          <w:sz w:val="28"/>
          <w:lang w:val="en-US" w:eastAsia="zh-CN"/>
        </w:rPr>
        <w:t>8</w:t>
      </w:r>
    </w:p>
    <w:p w14:paraId="77F40A3B">
      <w:pPr>
        <w:spacing w:after="0" w:line="312" w:lineRule="auto"/>
        <w:ind w:left="480"/>
        <w:jc w:val="center"/>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技术需求响应表(第 标)</w:t>
      </w:r>
    </w:p>
    <w:p w14:paraId="14D09B66">
      <w:pPr>
        <w:spacing w:after="0" w:line="312" w:lineRule="auto"/>
        <w:rPr>
          <w:rFonts w:hint="eastAsia" w:asciiTheme="minorEastAsia" w:hAnsiTheme="minorEastAsia" w:eastAsiaTheme="minorEastAsia" w:cstheme="minorEastAsia"/>
          <w:sz w:val="24"/>
        </w:rPr>
      </w:pPr>
    </w:p>
    <w:tbl>
      <w:tblPr>
        <w:tblStyle w:val="25"/>
        <w:tblW w:w="927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
        <w:gridCol w:w="2017"/>
        <w:gridCol w:w="1763"/>
        <w:gridCol w:w="1583"/>
        <w:gridCol w:w="1542"/>
        <w:gridCol w:w="1542"/>
      </w:tblGrid>
      <w:tr w14:paraId="0A0A5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3" w:hRule="atLeast"/>
        </w:trPr>
        <w:tc>
          <w:tcPr>
            <w:tcW w:w="830" w:type="dxa"/>
            <w:vAlign w:val="center"/>
          </w:tcPr>
          <w:p w14:paraId="77713656">
            <w:pPr>
              <w:spacing w:after="0" w:line="312" w:lineRule="auto"/>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序号</w:t>
            </w:r>
          </w:p>
        </w:tc>
        <w:tc>
          <w:tcPr>
            <w:tcW w:w="2017" w:type="dxa"/>
            <w:vAlign w:val="center"/>
          </w:tcPr>
          <w:p w14:paraId="7A87407F">
            <w:pPr>
              <w:spacing w:after="0" w:line="312" w:lineRule="auto"/>
              <w:ind w:left="13" w:leftChars="6" w:firstLine="482" w:firstLineChars="200"/>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名称</w:t>
            </w:r>
          </w:p>
        </w:tc>
        <w:tc>
          <w:tcPr>
            <w:tcW w:w="1763" w:type="dxa"/>
            <w:vAlign w:val="center"/>
          </w:tcPr>
          <w:p w14:paraId="3F61980A">
            <w:pPr>
              <w:spacing w:after="0" w:line="312" w:lineRule="auto"/>
              <w:ind w:left="152"/>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招标参数</w:t>
            </w:r>
          </w:p>
        </w:tc>
        <w:tc>
          <w:tcPr>
            <w:tcW w:w="1583" w:type="dxa"/>
            <w:vAlign w:val="center"/>
          </w:tcPr>
          <w:p w14:paraId="03293748">
            <w:pPr>
              <w:spacing w:after="0" w:line="312" w:lineRule="auto"/>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投标参数</w:t>
            </w:r>
          </w:p>
        </w:tc>
        <w:tc>
          <w:tcPr>
            <w:tcW w:w="1542" w:type="dxa"/>
            <w:vAlign w:val="center"/>
          </w:tcPr>
          <w:p w14:paraId="16E156D7">
            <w:pPr>
              <w:spacing w:after="0" w:line="312" w:lineRule="auto"/>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偏离说明</w:t>
            </w:r>
          </w:p>
        </w:tc>
        <w:tc>
          <w:tcPr>
            <w:tcW w:w="1542" w:type="dxa"/>
            <w:vAlign w:val="center"/>
          </w:tcPr>
          <w:p w14:paraId="2E140D61">
            <w:pPr>
              <w:spacing w:after="0" w:line="312" w:lineRule="auto"/>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投标人的承诺或说明</w:t>
            </w:r>
          </w:p>
        </w:tc>
      </w:tr>
      <w:tr w14:paraId="25746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trPr>
        <w:tc>
          <w:tcPr>
            <w:tcW w:w="830" w:type="dxa"/>
            <w:vAlign w:val="center"/>
          </w:tcPr>
          <w:p w14:paraId="55DBC8AB">
            <w:pPr>
              <w:spacing w:after="0" w:line="312" w:lineRule="auto"/>
              <w:rPr>
                <w:rFonts w:hint="eastAsia" w:asciiTheme="minorEastAsia" w:hAnsiTheme="minorEastAsia" w:eastAsiaTheme="minorEastAsia" w:cstheme="minorEastAsia"/>
                <w:sz w:val="24"/>
              </w:rPr>
            </w:pPr>
          </w:p>
        </w:tc>
        <w:tc>
          <w:tcPr>
            <w:tcW w:w="2017" w:type="dxa"/>
            <w:vAlign w:val="center"/>
          </w:tcPr>
          <w:p w14:paraId="73ED794A">
            <w:pPr>
              <w:spacing w:after="0" w:line="312" w:lineRule="auto"/>
              <w:rPr>
                <w:rFonts w:hint="eastAsia" w:asciiTheme="minorEastAsia" w:hAnsiTheme="minorEastAsia" w:eastAsiaTheme="minorEastAsia" w:cstheme="minorEastAsia"/>
                <w:sz w:val="24"/>
              </w:rPr>
            </w:pPr>
          </w:p>
        </w:tc>
        <w:tc>
          <w:tcPr>
            <w:tcW w:w="1763" w:type="dxa"/>
            <w:vAlign w:val="center"/>
          </w:tcPr>
          <w:p w14:paraId="73A78462">
            <w:pPr>
              <w:spacing w:after="0" w:line="312" w:lineRule="auto"/>
              <w:rPr>
                <w:rFonts w:hint="eastAsia" w:asciiTheme="minorEastAsia" w:hAnsiTheme="minorEastAsia" w:eastAsiaTheme="minorEastAsia" w:cstheme="minorEastAsia"/>
                <w:sz w:val="24"/>
              </w:rPr>
            </w:pPr>
          </w:p>
        </w:tc>
        <w:tc>
          <w:tcPr>
            <w:tcW w:w="1583" w:type="dxa"/>
            <w:vAlign w:val="center"/>
          </w:tcPr>
          <w:p w14:paraId="20B65EB0">
            <w:pPr>
              <w:spacing w:after="0" w:line="312" w:lineRule="auto"/>
              <w:rPr>
                <w:rFonts w:hint="eastAsia" w:asciiTheme="minorEastAsia" w:hAnsiTheme="minorEastAsia" w:eastAsiaTheme="minorEastAsia" w:cstheme="minorEastAsia"/>
                <w:sz w:val="24"/>
              </w:rPr>
            </w:pPr>
          </w:p>
        </w:tc>
        <w:tc>
          <w:tcPr>
            <w:tcW w:w="1542" w:type="dxa"/>
            <w:vAlign w:val="center"/>
          </w:tcPr>
          <w:p w14:paraId="670E6932">
            <w:pPr>
              <w:spacing w:after="0" w:line="312" w:lineRule="auto"/>
              <w:rPr>
                <w:rFonts w:hint="eastAsia" w:asciiTheme="minorEastAsia" w:hAnsiTheme="minorEastAsia" w:eastAsiaTheme="minorEastAsia" w:cstheme="minorEastAsia"/>
                <w:sz w:val="24"/>
              </w:rPr>
            </w:pPr>
          </w:p>
        </w:tc>
        <w:tc>
          <w:tcPr>
            <w:tcW w:w="1542" w:type="dxa"/>
          </w:tcPr>
          <w:p w14:paraId="40017CE6">
            <w:pPr>
              <w:spacing w:after="0" w:line="312" w:lineRule="auto"/>
              <w:rPr>
                <w:rFonts w:hint="eastAsia" w:asciiTheme="minorEastAsia" w:hAnsiTheme="minorEastAsia" w:eastAsiaTheme="minorEastAsia" w:cstheme="minorEastAsia"/>
                <w:sz w:val="24"/>
              </w:rPr>
            </w:pPr>
          </w:p>
        </w:tc>
      </w:tr>
      <w:tr w14:paraId="2CC8D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5" w:hRule="atLeast"/>
        </w:trPr>
        <w:tc>
          <w:tcPr>
            <w:tcW w:w="830" w:type="dxa"/>
            <w:vAlign w:val="center"/>
          </w:tcPr>
          <w:p w14:paraId="23129029">
            <w:pPr>
              <w:spacing w:after="0" w:line="312" w:lineRule="auto"/>
              <w:rPr>
                <w:rFonts w:hint="eastAsia" w:asciiTheme="minorEastAsia" w:hAnsiTheme="minorEastAsia" w:eastAsiaTheme="minorEastAsia" w:cstheme="minorEastAsia"/>
                <w:sz w:val="24"/>
              </w:rPr>
            </w:pPr>
          </w:p>
        </w:tc>
        <w:tc>
          <w:tcPr>
            <w:tcW w:w="2017" w:type="dxa"/>
            <w:vAlign w:val="center"/>
          </w:tcPr>
          <w:p w14:paraId="4BF701B7">
            <w:pPr>
              <w:spacing w:after="0" w:line="312" w:lineRule="auto"/>
              <w:rPr>
                <w:rFonts w:hint="eastAsia" w:asciiTheme="minorEastAsia" w:hAnsiTheme="minorEastAsia" w:eastAsiaTheme="minorEastAsia" w:cstheme="minorEastAsia"/>
                <w:sz w:val="24"/>
              </w:rPr>
            </w:pPr>
          </w:p>
        </w:tc>
        <w:tc>
          <w:tcPr>
            <w:tcW w:w="1763" w:type="dxa"/>
            <w:vAlign w:val="center"/>
          </w:tcPr>
          <w:p w14:paraId="7EB1C041">
            <w:pPr>
              <w:spacing w:after="0" w:line="312" w:lineRule="auto"/>
              <w:rPr>
                <w:rFonts w:hint="eastAsia" w:asciiTheme="minorEastAsia" w:hAnsiTheme="minorEastAsia" w:eastAsiaTheme="minorEastAsia" w:cstheme="minorEastAsia"/>
                <w:sz w:val="24"/>
              </w:rPr>
            </w:pPr>
          </w:p>
        </w:tc>
        <w:tc>
          <w:tcPr>
            <w:tcW w:w="1583" w:type="dxa"/>
            <w:vAlign w:val="center"/>
          </w:tcPr>
          <w:p w14:paraId="56B59016">
            <w:pPr>
              <w:spacing w:after="0" w:line="312" w:lineRule="auto"/>
              <w:rPr>
                <w:rFonts w:hint="eastAsia" w:asciiTheme="minorEastAsia" w:hAnsiTheme="minorEastAsia" w:eastAsiaTheme="minorEastAsia" w:cstheme="minorEastAsia"/>
                <w:sz w:val="24"/>
              </w:rPr>
            </w:pPr>
          </w:p>
        </w:tc>
        <w:tc>
          <w:tcPr>
            <w:tcW w:w="1542" w:type="dxa"/>
            <w:vAlign w:val="center"/>
          </w:tcPr>
          <w:p w14:paraId="611D1CAB">
            <w:pPr>
              <w:spacing w:after="0" w:line="312" w:lineRule="auto"/>
              <w:rPr>
                <w:rFonts w:hint="eastAsia" w:asciiTheme="minorEastAsia" w:hAnsiTheme="minorEastAsia" w:eastAsiaTheme="minorEastAsia" w:cstheme="minorEastAsia"/>
                <w:sz w:val="24"/>
              </w:rPr>
            </w:pPr>
          </w:p>
        </w:tc>
        <w:tc>
          <w:tcPr>
            <w:tcW w:w="1542" w:type="dxa"/>
          </w:tcPr>
          <w:p w14:paraId="4B364D4B">
            <w:pPr>
              <w:spacing w:after="0" w:line="312" w:lineRule="auto"/>
              <w:rPr>
                <w:rFonts w:hint="eastAsia" w:asciiTheme="minorEastAsia" w:hAnsiTheme="minorEastAsia" w:eastAsiaTheme="minorEastAsia" w:cstheme="minorEastAsia"/>
                <w:sz w:val="24"/>
              </w:rPr>
            </w:pPr>
          </w:p>
        </w:tc>
      </w:tr>
      <w:tr w14:paraId="3F905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trPr>
        <w:tc>
          <w:tcPr>
            <w:tcW w:w="830" w:type="dxa"/>
            <w:vAlign w:val="center"/>
          </w:tcPr>
          <w:p w14:paraId="1DF8C008">
            <w:pPr>
              <w:spacing w:after="0" w:line="312" w:lineRule="auto"/>
              <w:rPr>
                <w:rFonts w:hint="eastAsia" w:asciiTheme="minorEastAsia" w:hAnsiTheme="minorEastAsia" w:eastAsiaTheme="minorEastAsia" w:cstheme="minorEastAsia"/>
                <w:sz w:val="24"/>
              </w:rPr>
            </w:pPr>
          </w:p>
        </w:tc>
        <w:tc>
          <w:tcPr>
            <w:tcW w:w="2017" w:type="dxa"/>
            <w:vAlign w:val="center"/>
          </w:tcPr>
          <w:p w14:paraId="02F8146C">
            <w:pPr>
              <w:spacing w:after="0" w:line="312" w:lineRule="auto"/>
              <w:rPr>
                <w:rFonts w:hint="eastAsia" w:asciiTheme="minorEastAsia" w:hAnsiTheme="minorEastAsia" w:eastAsiaTheme="minorEastAsia" w:cstheme="minorEastAsia"/>
                <w:sz w:val="24"/>
              </w:rPr>
            </w:pPr>
          </w:p>
        </w:tc>
        <w:tc>
          <w:tcPr>
            <w:tcW w:w="1763" w:type="dxa"/>
            <w:vAlign w:val="center"/>
          </w:tcPr>
          <w:p w14:paraId="75DFFA8B">
            <w:pPr>
              <w:spacing w:after="0" w:line="312" w:lineRule="auto"/>
              <w:rPr>
                <w:rFonts w:hint="eastAsia" w:asciiTheme="minorEastAsia" w:hAnsiTheme="minorEastAsia" w:eastAsiaTheme="minorEastAsia" w:cstheme="minorEastAsia"/>
                <w:sz w:val="24"/>
              </w:rPr>
            </w:pPr>
          </w:p>
        </w:tc>
        <w:tc>
          <w:tcPr>
            <w:tcW w:w="1583" w:type="dxa"/>
            <w:vAlign w:val="center"/>
          </w:tcPr>
          <w:p w14:paraId="35E01A7C">
            <w:pPr>
              <w:spacing w:after="0" w:line="312" w:lineRule="auto"/>
              <w:rPr>
                <w:rFonts w:hint="eastAsia" w:asciiTheme="minorEastAsia" w:hAnsiTheme="minorEastAsia" w:eastAsiaTheme="minorEastAsia" w:cstheme="minorEastAsia"/>
                <w:sz w:val="24"/>
              </w:rPr>
            </w:pPr>
          </w:p>
        </w:tc>
        <w:tc>
          <w:tcPr>
            <w:tcW w:w="1542" w:type="dxa"/>
            <w:vAlign w:val="center"/>
          </w:tcPr>
          <w:p w14:paraId="0B61A909">
            <w:pPr>
              <w:spacing w:after="0" w:line="312" w:lineRule="auto"/>
              <w:rPr>
                <w:rFonts w:hint="eastAsia" w:asciiTheme="minorEastAsia" w:hAnsiTheme="minorEastAsia" w:eastAsiaTheme="minorEastAsia" w:cstheme="minorEastAsia"/>
                <w:sz w:val="24"/>
              </w:rPr>
            </w:pPr>
          </w:p>
        </w:tc>
        <w:tc>
          <w:tcPr>
            <w:tcW w:w="1542" w:type="dxa"/>
          </w:tcPr>
          <w:p w14:paraId="5DE2C279">
            <w:pPr>
              <w:spacing w:after="0" w:line="312" w:lineRule="auto"/>
              <w:rPr>
                <w:rFonts w:hint="eastAsia" w:asciiTheme="minorEastAsia" w:hAnsiTheme="minorEastAsia" w:eastAsiaTheme="minorEastAsia" w:cstheme="minorEastAsia"/>
                <w:sz w:val="24"/>
              </w:rPr>
            </w:pPr>
          </w:p>
        </w:tc>
      </w:tr>
      <w:tr w14:paraId="72388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trPr>
        <w:tc>
          <w:tcPr>
            <w:tcW w:w="830" w:type="dxa"/>
            <w:vAlign w:val="center"/>
          </w:tcPr>
          <w:p w14:paraId="559E62A6">
            <w:pPr>
              <w:spacing w:after="0" w:line="312" w:lineRule="auto"/>
              <w:rPr>
                <w:rFonts w:hint="eastAsia" w:asciiTheme="minorEastAsia" w:hAnsiTheme="minorEastAsia" w:eastAsiaTheme="minorEastAsia" w:cstheme="minorEastAsia"/>
                <w:sz w:val="24"/>
              </w:rPr>
            </w:pPr>
          </w:p>
        </w:tc>
        <w:tc>
          <w:tcPr>
            <w:tcW w:w="2017" w:type="dxa"/>
            <w:vAlign w:val="center"/>
          </w:tcPr>
          <w:p w14:paraId="05BD2B52">
            <w:pPr>
              <w:spacing w:after="0" w:line="312" w:lineRule="auto"/>
              <w:rPr>
                <w:rFonts w:hint="eastAsia" w:asciiTheme="minorEastAsia" w:hAnsiTheme="minorEastAsia" w:eastAsiaTheme="minorEastAsia" w:cstheme="minorEastAsia"/>
                <w:sz w:val="24"/>
              </w:rPr>
            </w:pPr>
          </w:p>
        </w:tc>
        <w:tc>
          <w:tcPr>
            <w:tcW w:w="1763" w:type="dxa"/>
            <w:vAlign w:val="center"/>
          </w:tcPr>
          <w:p w14:paraId="0312ACCA">
            <w:pPr>
              <w:spacing w:after="0" w:line="312" w:lineRule="auto"/>
              <w:rPr>
                <w:rFonts w:hint="eastAsia" w:asciiTheme="minorEastAsia" w:hAnsiTheme="minorEastAsia" w:eastAsiaTheme="minorEastAsia" w:cstheme="minorEastAsia"/>
                <w:sz w:val="24"/>
              </w:rPr>
            </w:pPr>
          </w:p>
        </w:tc>
        <w:tc>
          <w:tcPr>
            <w:tcW w:w="1583" w:type="dxa"/>
            <w:vAlign w:val="center"/>
          </w:tcPr>
          <w:p w14:paraId="77F49776">
            <w:pPr>
              <w:spacing w:after="0" w:line="312" w:lineRule="auto"/>
              <w:rPr>
                <w:rFonts w:hint="eastAsia" w:asciiTheme="minorEastAsia" w:hAnsiTheme="minorEastAsia" w:eastAsiaTheme="minorEastAsia" w:cstheme="minorEastAsia"/>
                <w:sz w:val="24"/>
              </w:rPr>
            </w:pPr>
          </w:p>
        </w:tc>
        <w:tc>
          <w:tcPr>
            <w:tcW w:w="1542" w:type="dxa"/>
            <w:vAlign w:val="center"/>
          </w:tcPr>
          <w:p w14:paraId="2D31BF87">
            <w:pPr>
              <w:spacing w:after="0" w:line="312" w:lineRule="auto"/>
              <w:rPr>
                <w:rFonts w:hint="eastAsia" w:asciiTheme="minorEastAsia" w:hAnsiTheme="minorEastAsia" w:eastAsiaTheme="minorEastAsia" w:cstheme="minorEastAsia"/>
                <w:sz w:val="24"/>
              </w:rPr>
            </w:pPr>
          </w:p>
        </w:tc>
        <w:tc>
          <w:tcPr>
            <w:tcW w:w="1542" w:type="dxa"/>
          </w:tcPr>
          <w:p w14:paraId="1DFC1E18">
            <w:pPr>
              <w:spacing w:after="0" w:line="312" w:lineRule="auto"/>
              <w:rPr>
                <w:rFonts w:hint="eastAsia" w:asciiTheme="minorEastAsia" w:hAnsiTheme="minorEastAsia" w:eastAsiaTheme="minorEastAsia" w:cstheme="minorEastAsia"/>
                <w:sz w:val="24"/>
              </w:rPr>
            </w:pPr>
          </w:p>
        </w:tc>
      </w:tr>
      <w:tr w14:paraId="3F182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trPr>
        <w:tc>
          <w:tcPr>
            <w:tcW w:w="830" w:type="dxa"/>
            <w:vAlign w:val="center"/>
          </w:tcPr>
          <w:p w14:paraId="64D69816">
            <w:pPr>
              <w:spacing w:after="0" w:line="312" w:lineRule="auto"/>
              <w:rPr>
                <w:rFonts w:hint="eastAsia" w:asciiTheme="minorEastAsia" w:hAnsiTheme="minorEastAsia" w:eastAsiaTheme="minorEastAsia" w:cstheme="minorEastAsia"/>
                <w:sz w:val="24"/>
              </w:rPr>
            </w:pPr>
          </w:p>
        </w:tc>
        <w:tc>
          <w:tcPr>
            <w:tcW w:w="2017" w:type="dxa"/>
            <w:vAlign w:val="center"/>
          </w:tcPr>
          <w:p w14:paraId="17164424">
            <w:pPr>
              <w:spacing w:after="0" w:line="312" w:lineRule="auto"/>
              <w:rPr>
                <w:rFonts w:hint="eastAsia" w:asciiTheme="minorEastAsia" w:hAnsiTheme="minorEastAsia" w:eastAsiaTheme="minorEastAsia" w:cstheme="minorEastAsia"/>
                <w:sz w:val="24"/>
              </w:rPr>
            </w:pPr>
          </w:p>
        </w:tc>
        <w:tc>
          <w:tcPr>
            <w:tcW w:w="1763" w:type="dxa"/>
            <w:vAlign w:val="center"/>
          </w:tcPr>
          <w:p w14:paraId="6485E61B">
            <w:pPr>
              <w:spacing w:after="0" w:line="312" w:lineRule="auto"/>
              <w:rPr>
                <w:rFonts w:hint="eastAsia" w:asciiTheme="minorEastAsia" w:hAnsiTheme="minorEastAsia" w:eastAsiaTheme="minorEastAsia" w:cstheme="minorEastAsia"/>
                <w:sz w:val="24"/>
              </w:rPr>
            </w:pPr>
          </w:p>
        </w:tc>
        <w:tc>
          <w:tcPr>
            <w:tcW w:w="1583" w:type="dxa"/>
            <w:vAlign w:val="center"/>
          </w:tcPr>
          <w:p w14:paraId="0B79111F">
            <w:pPr>
              <w:spacing w:after="0" w:line="312" w:lineRule="auto"/>
              <w:rPr>
                <w:rFonts w:hint="eastAsia" w:asciiTheme="minorEastAsia" w:hAnsiTheme="minorEastAsia" w:eastAsiaTheme="minorEastAsia" w:cstheme="minorEastAsia"/>
                <w:sz w:val="24"/>
              </w:rPr>
            </w:pPr>
          </w:p>
        </w:tc>
        <w:tc>
          <w:tcPr>
            <w:tcW w:w="1542" w:type="dxa"/>
            <w:vAlign w:val="center"/>
          </w:tcPr>
          <w:p w14:paraId="62FD7587">
            <w:pPr>
              <w:spacing w:after="0" w:line="312" w:lineRule="auto"/>
              <w:rPr>
                <w:rFonts w:hint="eastAsia" w:asciiTheme="minorEastAsia" w:hAnsiTheme="minorEastAsia" w:eastAsiaTheme="minorEastAsia" w:cstheme="minorEastAsia"/>
                <w:sz w:val="24"/>
              </w:rPr>
            </w:pPr>
          </w:p>
        </w:tc>
        <w:tc>
          <w:tcPr>
            <w:tcW w:w="1542" w:type="dxa"/>
          </w:tcPr>
          <w:p w14:paraId="3604AC3B">
            <w:pPr>
              <w:spacing w:after="0" w:line="312" w:lineRule="auto"/>
              <w:rPr>
                <w:rFonts w:hint="eastAsia" w:asciiTheme="minorEastAsia" w:hAnsiTheme="minorEastAsia" w:eastAsiaTheme="minorEastAsia" w:cstheme="minorEastAsia"/>
                <w:sz w:val="24"/>
              </w:rPr>
            </w:pPr>
          </w:p>
        </w:tc>
      </w:tr>
      <w:tr w14:paraId="0C14F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trPr>
        <w:tc>
          <w:tcPr>
            <w:tcW w:w="830" w:type="dxa"/>
            <w:vAlign w:val="center"/>
          </w:tcPr>
          <w:p w14:paraId="7B799EBB">
            <w:pPr>
              <w:spacing w:after="0" w:line="312" w:lineRule="auto"/>
              <w:rPr>
                <w:rFonts w:hint="eastAsia" w:asciiTheme="minorEastAsia" w:hAnsiTheme="minorEastAsia" w:eastAsiaTheme="minorEastAsia" w:cstheme="minorEastAsia"/>
                <w:sz w:val="24"/>
              </w:rPr>
            </w:pPr>
          </w:p>
        </w:tc>
        <w:tc>
          <w:tcPr>
            <w:tcW w:w="2017" w:type="dxa"/>
            <w:vAlign w:val="center"/>
          </w:tcPr>
          <w:p w14:paraId="1D73305D">
            <w:pPr>
              <w:spacing w:after="0" w:line="312" w:lineRule="auto"/>
              <w:rPr>
                <w:rFonts w:hint="eastAsia" w:asciiTheme="minorEastAsia" w:hAnsiTheme="minorEastAsia" w:eastAsiaTheme="minorEastAsia" w:cstheme="minorEastAsia"/>
                <w:sz w:val="24"/>
              </w:rPr>
            </w:pPr>
          </w:p>
        </w:tc>
        <w:tc>
          <w:tcPr>
            <w:tcW w:w="1763" w:type="dxa"/>
            <w:vAlign w:val="center"/>
          </w:tcPr>
          <w:p w14:paraId="339E383F">
            <w:pPr>
              <w:spacing w:after="0" w:line="312" w:lineRule="auto"/>
              <w:rPr>
                <w:rFonts w:hint="eastAsia" w:asciiTheme="minorEastAsia" w:hAnsiTheme="minorEastAsia" w:eastAsiaTheme="minorEastAsia" w:cstheme="minorEastAsia"/>
                <w:sz w:val="24"/>
              </w:rPr>
            </w:pPr>
          </w:p>
        </w:tc>
        <w:tc>
          <w:tcPr>
            <w:tcW w:w="1583" w:type="dxa"/>
            <w:vAlign w:val="center"/>
          </w:tcPr>
          <w:p w14:paraId="5C96FCB3">
            <w:pPr>
              <w:spacing w:after="0" w:line="312" w:lineRule="auto"/>
              <w:rPr>
                <w:rFonts w:hint="eastAsia" w:asciiTheme="minorEastAsia" w:hAnsiTheme="minorEastAsia" w:eastAsiaTheme="minorEastAsia" w:cstheme="minorEastAsia"/>
                <w:sz w:val="24"/>
              </w:rPr>
            </w:pPr>
          </w:p>
        </w:tc>
        <w:tc>
          <w:tcPr>
            <w:tcW w:w="1542" w:type="dxa"/>
            <w:vAlign w:val="center"/>
          </w:tcPr>
          <w:p w14:paraId="3057BE8F">
            <w:pPr>
              <w:spacing w:after="0" w:line="312" w:lineRule="auto"/>
              <w:rPr>
                <w:rFonts w:hint="eastAsia" w:asciiTheme="minorEastAsia" w:hAnsiTheme="minorEastAsia" w:eastAsiaTheme="minorEastAsia" w:cstheme="minorEastAsia"/>
                <w:sz w:val="24"/>
              </w:rPr>
            </w:pPr>
          </w:p>
        </w:tc>
        <w:tc>
          <w:tcPr>
            <w:tcW w:w="1542" w:type="dxa"/>
          </w:tcPr>
          <w:p w14:paraId="6C0F368B">
            <w:pPr>
              <w:spacing w:after="0" w:line="312" w:lineRule="auto"/>
              <w:rPr>
                <w:rFonts w:hint="eastAsia" w:asciiTheme="minorEastAsia" w:hAnsiTheme="minorEastAsia" w:eastAsiaTheme="minorEastAsia" w:cstheme="minorEastAsia"/>
                <w:sz w:val="24"/>
              </w:rPr>
            </w:pPr>
          </w:p>
        </w:tc>
      </w:tr>
      <w:tr w14:paraId="6BCC9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5" w:hRule="atLeast"/>
        </w:trPr>
        <w:tc>
          <w:tcPr>
            <w:tcW w:w="830" w:type="dxa"/>
            <w:vAlign w:val="center"/>
          </w:tcPr>
          <w:p w14:paraId="535185ED">
            <w:pPr>
              <w:spacing w:after="0" w:line="312" w:lineRule="auto"/>
              <w:rPr>
                <w:rFonts w:hint="eastAsia" w:asciiTheme="minorEastAsia" w:hAnsiTheme="minorEastAsia" w:eastAsiaTheme="minorEastAsia" w:cstheme="minorEastAsia"/>
                <w:sz w:val="24"/>
              </w:rPr>
            </w:pPr>
          </w:p>
        </w:tc>
        <w:tc>
          <w:tcPr>
            <w:tcW w:w="2017" w:type="dxa"/>
            <w:vAlign w:val="center"/>
          </w:tcPr>
          <w:p w14:paraId="423A00E9">
            <w:pPr>
              <w:spacing w:after="0" w:line="312" w:lineRule="auto"/>
              <w:rPr>
                <w:rFonts w:hint="eastAsia" w:asciiTheme="minorEastAsia" w:hAnsiTheme="minorEastAsia" w:eastAsiaTheme="minorEastAsia" w:cstheme="minorEastAsia"/>
                <w:sz w:val="24"/>
              </w:rPr>
            </w:pPr>
          </w:p>
        </w:tc>
        <w:tc>
          <w:tcPr>
            <w:tcW w:w="1763" w:type="dxa"/>
            <w:vAlign w:val="center"/>
          </w:tcPr>
          <w:p w14:paraId="21A8E890">
            <w:pPr>
              <w:spacing w:after="0" w:line="312" w:lineRule="auto"/>
              <w:rPr>
                <w:rFonts w:hint="eastAsia" w:asciiTheme="minorEastAsia" w:hAnsiTheme="minorEastAsia" w:eastAsiaTheme="minorEastAsia" w:cstheme="minorEastAsia"/>
                <w:sz w:val="24"/>
              </w:rPr>
            </w:pPr>
          </w:p>
        </w:tc>
        <w:tc>
          <w:tcPr>
            <w:tcW w:w="1583" w:type="dxa"/>
            <w:vAlign w:val="center"/>
          </w:tcPr>
          <w:p w14:paraId="148DDCA2">
            <w:pPr>
              <w:spacing w:after="0" w:line="312" w:lineRule="auto"/>
              <w:rPr>
                <w:rFonts w:hint="eastAsia" w:asciiTheme="minorEastAsia" w:hAnsiTheme="minorEastAsia" w:eastAsiaTheme="minorEastAsia" w:cstheme="minorEastAsia"/>
                <w:sz w:val="24"/>
              </w:rPr>
            </w:pPr>
          </w:p>
        </w:tc>
        <w:tc>
          <w:tcPr>
            <w:tcW w:w="1542" w:type="dxa"/>
            <w:vAlign w:val="center"/>
          </w:tcPr>
          <w:p w14:paraId="4F47AA15">
            <w:pPr>
              <w:spacing w:after="0" w:line="312" w:lineRule="auto"/>
              <w:rPr>
                <w:rFonts w:hint="eastAsia" w:asciiTheme="minorEastAsia" w:hAnsiTheme="minorEastAsia" w:eastAsiaTheme="minorEastAsia" w:cstheme="minorEastAsia"/>
                <w:sz w:val="24"/>
              </w:rPr>
            </w:pPr>
          </w:p>
        </w:tc>
        <w:tc>
          <w:tcPr>
            <w:tcW w:w="1542" w:type="dxa"/>
          </w:tcPr>
          <w:p w14:paraId="3B507C45">
            <w:pPr>
              <w:spacing w:after="0" w:line="312" w:lineRule="auto"/>
              <w:rPr>
                <w:rFonts w:hint="eastAsia" w:asciiTheme="minorEastAsia" w:hAnsiTheme="minorEastAsia" w:eastAsiaTheme="minorEastAsia" w:cstheme="minorEastAsia"/>
                <w:sz w:val="24"/>
              </w:rPr>
            </w:pPr>
          </w:p>
        </w:tc>
      </w:tr>
    </w:tbl>
    <w:p w14:paraId="4A092DEB">
      <w:pPr>
        <w:pStyle w:val="37"/>
        <w:tabs>
          <w:tab w:val="left" w:pos="360"/>
        </w:tabs>
        <w:spacing w:line="360" w:lineRule="auto"/>
        <w:ind w:right="84" w:rightChars="40"/>
        <w:rPr>
          <w:rFonts w:hint="eastAsia" w:asciiTheme="minorEastAsia" w:hAnsiTheme="minorEastAsia" w:eastAsiaTheme="minorEastAsia" w:cstheme="minorEastAsia"/>
          <w:b/>
          <w:bCs/>
        </w:rPr>
      </w:pPr>
    </w:p>
    <w:p w14:paraId="013D5610">
      <w:pPr>
        <w:pStyle w:val="37"/>
        <w:tabs>
          <w:tab w:val="left" w:pos="360"/>
        </w:tabs>
        <w:spacing w:line="360" w:lineRule="auto"/>
        <w:ind w:right="84" w:rightChars="40"/>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要求：</w:t>
      </w:r>
    </w:p>
    <w:p w14:paraId="703346B4">
      <w:pPr>
        <w:pStyle w:val="37"/>
        <w:tabs>
          <w:tab w:val="left" w:pos="360"/>
        </w:tabs>
        <w:spacing w:line="360" w:lineRule="auto"/>
        <w:ind w:right="84" w:rightChars="40"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1.本表参照本招标文件第二章“采购需求”填制，投标人应根据投标服务指标，对照招标文件要求在“偏离情况”栏注明“正偏离”、“负偏离”或“无偏离”。</w:t>
      </w:r>
    </w:p>
    <w:p w14:paraId="66DF24BA">
      <w:pPr>
        <w:spacing w:line="360" w:lineRule="auto"/>
        <w:ind w:left="420"/>
        <w:rPr>
          <w:rFonts w:hint="eastAsia" w:asciiTheme="minorEastAsia" w:hAnsiTheme="minorEastAsia" w:eastAsiaTheme="minorEastAsia" w:cstheme="minorEastAsia"/>
          <w:sz w:val="24"/>
        </w:rPr>
      </w:pPr>
    </w:p>
    <w:p w14:paraId="59E01F9C">
      <w:pPr>
        <w:spacing w:line="360" w:lineRule="auto"/>
        <w:ind w:left="420"/>
        <w:rPr>
          <w:rFonts w:hint="eastAsia"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投标人名称（盖章）：</w:t>
      </w:r>
    </w:p>
    <w:p w14:paraId="6DC3C1CD">
      <w:pPr>
        <w:spacing w:after="0" w:line="312" w:lineRule="auto"/>
        <w:ind w:firstLine="435"/>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投标人代表签字或盖章：</w:t>
      </w:r>
    </w:p>
    <w:p w14:paraId="5242CB4E">
      <w:pPr>
        <w:spacing w:line="360" w:lineRule="auto"/>
        <w:ind w:firstLine="435"/>
        <w:rPr>
          <w:rFonts w:hint="eastAsia" w:asciiTheme="minorEastAsia" w:hAnsiTheme="minorEastAsia" w:eastAsiaTheme="minorEastAsia" w:cstheme="minorEastAsia"/>
          <w:sz w:val="24"/>
        </w:rPr>
      </w:pPr>
    </w:p>
    <w:p w14:paraId="1C689294">
      <w:pPr>
        <w:spacing w:line="360" w:lineRule="auto"/>
        <w:ind w:firstLine="435"/>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日        期：</w:t>
      </w:r>
    </w:p>
    <w:p w14:paraId="0FEDC7CD">
      <w:pPr>
        <w:pStyle w:val="38"/>
        <w:spacing w:after="0" w:line="312" w:lineRule="auto"/>
        <w:jc w:val="left"/>
        <w:rPr>
          <w:rFonts w:hint="eastAsia" w:asciiTheme="minorEastAsia" w:hAnsiTheme="minorEastAsia" w:eastAsiaTheme="minorEastAsia" w:cstheme="minorEastAsia"/>
          <w:b/>
          <w:sz w:val="28"/>
        </w:rPr>
      </w:pPr>
      <w:r>
        <w:rPr>
          <w:rFonts w:hint="eastAsia" w:asciiTheme="minorEastAsia" w:hAnsiTheme="minorEastAsia" w:eastAsiaTheme="minorEastAsia" w:cstheme="minorEastAsia"/>
          <w:b/>
          <w:bCs/>
          <w:sz w:val="28"/>
          <w:szCs w:val="28"/>
        </w:rPr>
        <w:br w:type="page"/>
      </w:r>
    </w:p>
    <w:p w14:paraId="03FD1F35">
      <w:pPr>
        <w:pStyle w:val="38"/>
        <w:spacing w:after="0" w:line="312" w:lineRule="auto"/>
        <w:jc w:val="left"/>
        <w:rPr>
          <w:rFonts w:hint="eastAsia" w:asciiTheme="minorEastAsia" w:hAnsiTheme="minorEastAsia" w:eastAsiaTheme="minorEastAsia" w:cstheme="minorEastAsia"/>
          <w:b/>
          <w:sz w:val="28"/>
          <w:lang w:eastAsia="zh-CN"/>
        </w:rPr>
      </w:pPr>
      <w:r>
        <w:rPr>
          <w:rFonts w:hint="eastAsia" w:asciiTheme="minorEastAsia" w:hAnsiTheme="minorEastAsia" w:eastAsiaTheme="minorEastAsia" w:cstheme="minorEastAsia"/>
          <w:b/>
          <w:sz w:val="28"/>
        </w:rPr>
        <w:t>附件</w:t>
      </w:r>
      <w:r>
        <w:rPr>
          <w:rFonts w:hint="eastAsia" w:asciiTheme="minorEastAsia" w:hAnsiTheme="minorEastAsia" w:eastAsiaTheme="minorEastAsia" w:cstheme="minorEastAsia"/>
          <w:b/>
          <w:sz w:val="28"/>
          <w:lang w:val="en-US" w:eastAsia="zh-CN"/>
        </w:rPr>
        <w:t>9</w:t>
      </w:r>
    </w:p>
    <w:p w14:paraId="1B862201">
      <w:pPr>
        <w:pStyle w:val="39"/>
        <w:spacing w:after="0" w:line="312" w:lineRule="auto"/>
        <w:jc w:val="center"/>
        <w:rPr>
          <w:rFonts w:hint="eastAsia"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证书一览表</w:t>
      </w:r>
    </w:p>
    <w:p w14:paraId="61BFFE38">
      <w:pPr>
        <w:pStyle w:val="39"/>
        <w:spacing w:after="0" w:line="312" w:lineRule="auto"/>
        <w:jc w:val="center"/>
        <w:rPr>
          <w:rFonts w:hint="eastAsia" w:asciiTheme="minorEastAsia" w:hAnsiTheme="minorEastAsia" w:eastAsiaTheme="minorEastAsia" w:cstheme="minorEastAsia"/>
          <w:sz w:val="28"/>
          <w:szCs w:val="28"/>
        </w:rPr>
      </w:pPr>
    </w:p>
    <w:tbl>
      <w:tblPr>
        <w:tblStyle w:val="25"/>
        <w:tblW w:w="8432"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2258"/>
        <w:gridCol w:w="2260"/>
        <w:gridCol w:w="2047"/>
      </w:tblGrid>
      <w:tr w14:paraId="69011B3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867" w:type="dxa"/>
            <w:tcBorders>
              <w:top w:val="single" w:color="auto" w:sz="4" w:space="0"/>
              <w:left w:val="single" w:color="auto" w:sz="4" w:space="0"/>
              <w:bottom w:val="single" w:color="auto" w:sz="4" w:space="0"/>
            </w:tcBorders>
          </w:tcPr>
          <w:p w14:paraId="63D6E4BE">
            <w:pPr>
              <w:pStyle w:val="39"/>
              <w:spacing w:after="0" w:line="312" w:lineRule="auto"/>
              <w:jc w:val="center"/>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证书名称</w:t>
            </w:r>
          </w:p>
        </w:tc>
        <w:tc>
          <w:tcPr>
            <w:tcW w:w="2258" w:type="dxa"/>
            <w:tcBorders>
              <w:top w:val="single" w:color="auto" w:sz="4" w:space="0"/>
              <w:bottom w:val="single" w:color="auto" w:sz="4" w:space="0"/>
            </w:tcBorders>
          </w:tcPr>
          <w:p w14:paraId="5F3BB026">
            <w:pPr>
              <w:pStyle w:val="39"/>
              <w:spacing w:after="0" w:line="312" w:lineRule="auto"/>
              <w:jc w:val="center"/>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发证单位</w:t>
            </w:r>
          </w:p>
        </w:tc>
        <w:tc>
          <w:tcPr>
            <w:tcW w:w="2260" w:type="dxa"/>
            <w:tcBorders>
              <w:top w:val="single" w:color="auto" w:sz="4" w:space="0"/>
              <w:bottom w:val="single" w:color="auto" w:sz="4" w:space="0"/>
            </w:tcBorders>
          </w:tcPr>
          <w:p w14:paraId="1D18370C">
            <w:pPr>
              <w:pStyle w:val="39"/>
              <w:spacing w:after="0" w:line="312" w:lineRule="auto"/>
              <w:jc w:val="center"/>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证书等级</w:t>
            </w:r>
          </w:p>
        </w:tc>
        <w:tc>
          <w:tcPr>
            <w:tcW w:w="2047" w:type="dxa"/>
            <w:tcBorders>
              <w:top w:val="single" w:color="auto" w:sz="4" w:space="0"/>
              <w:bottom w:val="single" w:color="auto" w:sz="4" w:space="0"/>
              <w:right w:val="single" w:color="auto" w:sz="4" w:space="0"/>
            </w:tcBorders>
          </w:tcPr>
          <w:p w14:paraId="65A86C4B">
            <w:pPr>
              <w:pStyle w:val="39"/>
              <w:spacing w:after="0" w:line="312" w:lineRule="auto"/>
              <w:jc w:val="center"/>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证书有效期</w:t>
            </w:r>
          </w:p>
        </w:tc>
      </w:tr>
      <w:tr w14:paraId="1E64617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top w:val="single" w:color="auto" w:sz="4" w:space="0"/>
              <w:left w:val="single" w:color="auto" w:sz="4" w:space="0"/>
            </w:tcBorders>
          </w:tcPr>
          <w:p w14:paraId="0CFD8D7F">
            <w:pPr>
              <w:pStyle w:val="39"/>
              <w:spacing w:after="0" w:line="312" w:lineRule="auto"/>
              <w:jc w:val="center"/>
              <w:rPr>
                <w:rFonts w:hint="eastAsia" w:asciiTheme="minorEastAsia" w:hAnsiTheme="minorEastAsia" w:eastAsiaTheme="minorEastAsia" w:cstheme="minorEastAsia"/>
                <w:szCs w:val="21"/>
              </w:rPr>
            </w:pPr>
          </w:p>
        </w:tc>
        <w:tc>
          <w:tcPr>
            <w:tcW w:w="2258" w:type="dxa"/>
            <w:tcBorders>
              <w:top w:val="single" w:color="auto" w:sz="4" w:space="0"/>
            </w:tcBorders>
          </w:tcPr>
          <w:p w14:paraId="6E7B45E8">
            <w:pPr>
              <w:pStyle w:val="39"/>
              <w:spacing w:after="0" w:line="312" w:lineRule="auto"/>
              <w:jc w:val="center"/>
              <w:rPr>
                <w:rFonts w:hint="eastAsia" w:asciiTheme="minorEastAsia" w:hAnsiTheme="minorEastAsia" w:eastAsiaTheme="minorEastAsia" w:cstheme="minorEastAsia"/>
                <w:szCs w:val="21"/>
              </w:rPr>
            </w:pPr>
          </w:p>
        </w:tc>
        <w:tc>
          <w:tcPr>
            <w:tcW w:w="2260" w:type="dxa"/>
            <w:tcBorders>
              <w:top w:val="single" w:color="auto" w:sz="4" w:space="0"/>
            </w:tcBorders>
          </w:tcPr>
          <w:p w14:paraId="5884973F">
            <w:pPr>
              <w:pStyle w:val="39"/>
              <w:spacing w:after="0" w:line="312" w:lineRule="auto"/>
              <w:jc w:val="center"/>
              <w:rPr>
                <w:rFonts w:hint="eastAsia" w:asciiTheme="minorEastAsia" w:hAnsiTheme="minorEastAsia" w:eastAsiaTheme="minorEastAsia" w:cstheme="minorEastAsia"/>
                <w:szCs w:val="21"/>
              </w:rPr>
            </w:pPr>
          </w:p>
        </w:tc>
        <w:tc>
          <w:tcPr>
            <w:tcW w:w="2047" w:type="dxa"/>
            <w:tcBorders>
              <w:top w:val="single" w:color="auto" w:sz="4" w:space="0"/>
              <w:right w:val="single" w:color="auto" w:sz="4" w:space="0"/>
            </w:tcBorders>
          </w:tcPr>
          <w:p w14:paraId="3387E79A">
            <w:pPr>
              <w:pStyle w:val="39"/>
              <w:spacing w:after="0" w:line="312" w:lineRule="auto"/>
              <w:jc w:val="center"/>
              <w:rPr>
                <w:rFonts w:hint="eastAsia" w:asciiTheme="minorEastAsia" w:hAnsiTheme="minorEastAsia" w:eastAsiaTheme="minorEastAsia" w:cstheme="minorEastAsia"/>
                <w:szCs w:val="21"/>
              </w:rPr>
            </w:pPr>
          </w:p>
        </w:tc>
      </w:tr>
      <w:tr w14:paraId="7547B0D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778D3B46">
            <w:pPr>
              <w:pStyle w:val="39"/>
              <w:spacing w:after="0" w:line="312" w:lineRule="auto"/>
              <w:jc w:val="center"/>
              <w:rPr>
                <w:rFonts w:hint="eastAsia" w:asciiTheme="minorEastAsia" w:hAnsiTheme="minorEastAsia" w:eastAsiaTheme="minorEastAsia" w:cstheme="minorEastAsia"/>
                <w:szCs w:val="21"/>
              </w:rPr>
            </w:pPr>
          </w:p>
        </w:tc>
        <w:tc>
          <w:tcPr>
            <w:tcW w:w="2258" w:type="dxa"/>
          </w:tcPr>
          <w:p w14:paraId="23DE9528">
            <w:pPr>
              <w:pStyle w:val="39"/>
              <w:spacing w:after="0" w:line="312" w:lineRule="auto"/>
              <w:jc w:val="center"/>
              <w:rPr>
                <w:rFonts w:hint="eastAsia" w:asciiTheme="minorEastAsia" w:hAnsiTheme="minorEastAsia" w:eastAsiaTheme="minorEastAsia" w:cstheme="minorEastAsia"/>
                <w:szCs w:val="21"/>
              </w:rPr>
            </w:pPr>
          </w:p>
        </w:tc>
        <w:tc>
          <w:tcPr>
            <w:tcW w:w="2260" w:type="dxa"/>
          </w:tcPr>
          <w:p w14:paraId="7A342942">
            <w:pPr>
              <w:pStyle w:val="39"/>
              <w:spacing w:after="0" w:line="312" w:lineRule="auto"/>
              <w:jc w:val="center"/>
              <w:rPr>
                <w:rFonts w:hint="eastAsia" w:asciiTheme="minorEastAsia" w:hAnsiTheme="minorEastAsia" w:eastAsiaTheme="minorEastAsia" w:cstheme="minorEastAsia"/>
                <w:szCs w:val="21"/>
              </w:rPr>
            </w:pPr>
          </w:p>
        </w:tc>
        <w:tc>
          <w:tcPr>
            <w:tcW w:w="2047" w:type="dxa"/>
            <w:tcBorders>
              <w:right w:val="single" w:color="auto" w:sz="4" w:space="0"/>
            </w:tcBorders>
          </w:tcPr>
          <w:p w14:paraId="64DD8098">
            <w:pPr>
              <w:pStyle w:val="39"/>
              <w:spacing w:after="0" w:line="312" w:lineRule="auto"/>
              <w:jc w:val="center"/>
              <w:rPr>
                <w:rFonts w:hint="eastAsia" w:asciiTheme="minorEastAsia" w:hAnsiTheme="minorEastAsia" w:eastAsiaTheme="minorEastAsia" w:cstheme="minorEastAsia"/>
                <w:szCs w:val="21"/>
              </w:rPr>
            </w:pPr>
          </w:p>
        </w:tc>
      </w:tr>
      <w:tr w14:paraId="446DD7F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3DA0E889">
            <w:pPr>
              <w:pStyle w:val="39"/>
              <w:spacing w:after="0" w:line="312" w:lineRule="auto"/>
              <w:jc w:val="center"/>
              <w:rPr>
                <w:rFonts w:hint="eastAsia" w:asciiTheme="minorEastAsia" w:hAnsiTheme="minorEastAsia" w:eastAsiaTheme="minorEastAsia" w:cstheme="minorEastAsia"/>
                <w:szCs w:val="21"/>
              </w:rPr>
            </w:pPr>
          </w:p>
        </w:tc>
        <w:tc>
          <w:tcPr>
            <w:tcW w:w="2258" w:type="dxa"/>
          </w:tcPr>
          <w:p w14:paraId="45B70A71">
            <w:pPr>
              <w:pStyle w:val="39"/>
              <w:spacing w:after="0" w:line="312" w:lineRule="auto"/>
              <w:jc w:val="center"/>
              <w:rPr>
                <w:rFonts w:hint="eastAsia" w:asciiTheme="minorEastAsia" w:hAnsiTheme="minorEastAsia" w:eastAsiaTheme="minorEastAsia" w:cstheme="minorEastAsia"/>
                <w:szCs w:val="21"/>
              </w:rPr>
            </w:pPr>
          </w:p>
        </w:tc>
        <w:tc>
          <w:tcPr>
            <w:tcW w:w="2260" w:type="dxa"/>
          </w:tcPr>
          <w:p w14:paraId="78DF3622">
            <w:pPr>
              <w:pStyle w:val="39"/>
              <w:spacing w:after="0" w:line="312" w:lineRule="auto"/>
              <w:jc w:val="center"/>
              <w:rPr>
                <w:rFonts w:hint="eastAsia" w:asciiTheme="minorEastAsia" w:hAnsiTheme="minorEastAsia" w:eastAsiaTheme="minorEastAsia" w:cstheme="minorEastAsia"/>
                <w:szCs w:val="21"/>
              </w:rPr>
            </w:pPr>
          </w:p>
        </w:tc>
        <w:tc>
          <w:tcPr>
            <w:tcW w:w="2047" w:type="dxa"/>
            <w:tcBorders>
              <w:right w:val="single" w:color="auto" w:sz="4" w:space="0"/>
            </w:tcBorders>
          </w:tcPr>
          <w:p w14:paraId="4DF30755">
            <w:pPr>
              <w:pStyle w:val="39"/>
              <w:spacing w:after="0" w:line="312" w:lineRule="auto"/>
              <w:jc w:val="center"/>
              <w:rPr>
                <w:rFonts w:hint="eastAsia" w:asciiTheme="minorEastAsia" w:hAnsiTheme="minorEastAsia" w:eastAsiaTheme="minorEastAsia" w:cstheme="minorEastAsia"/>
                <w:szCs w:val="21"/>
              </w:rPr>
            </w:pPr>
          </w:p>
        </w:tc>
      </w:tr>
      <w:tr w14:paraId="630ACF8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4ADC58B3">
            <w:pPr>
              <w:pStyle w:val="39"/>
              <w:spacing w:after="0" w:line="312" w:lineRule="auto"/>
              <w:jc w:val="center"/>
              <w:rPr>
                <w:rFonts w:hint="eastAsia" w:asciiTheme="minorEastAsia" w:hAnsiTheme="minorEastAsia" w:eastAsiaTheme="minorEastAsia" w:cstheme="minorEastAsia"/>
                <w:szCs w:val="21"/>
              </w:rPr>
            </w:pPr>
          </w:p>
        </w:tc>
        <w:tc>
          <w:tcPr>
            <w:tcW w:w="2258" w:type="dxa"/>
          </w:tcPr>
          <w:p w14:paraId="1026C0BB">
            <w:pPr>
              <w:pStyle w:val="39"/>
              <w:spacing w:after="0" w:line="312" w:lineRule="auto"/>
              <w:jc w:val="center"/>
              <w:rPr>
                <w:rFonts w:hint="eastAsia" w:asciiTheme="minorEastAsia" w:hAnsiTheme="minorEastAsia" w:eastAsiaTheme="minorEastAsia" w:cstheme="minorEastAsia"/>
                <w:szCs w:val="21"/>
              </w:rPr>
            </w:pPr>
          </w:p>
        </w:tc>
        <w:tc>
          <w:tcPr>
            <w:tcW w:w="2260" w:type="dxa"/>
          </w:tcPr>
          <w:p w14:paraId="3BAF0B3E">
            <w:pPr>
              <w:pStyle w:val="39"/>
              <w:spacing w:after="0" w:line="312" w:lineRule="auto"/>
              <w:jc w:val="center"/>
              <w:rPr>
                <w:rFonts w:hint="eastAsia" w:asciiTheme="minorEastAsia" w:hAnsiTheme="minorEastAsia" w:eastAsiaTheme="minorEastAsia" w:cstheme="minorEastAsia"/>
                <w:szCs w:val="21"/>
              </w:rPr>
            </w:pPr>
          </w:p>
        </w:tc>
        <w:tc>
          <w:tcPr>
            <w:tcW w:w="2047" w:type="dxa"/>
            <w:tcBorders>
              <w:right w:val="single" w:color="auto" w:sz="4" w:space="0"/>
            </w:tcBorders>
          </w:tcPr>
          <w:p w14:paraId="21C616A4">
            <w:pPr>
              <w:pStyle w:val="39"/>
              <w:spacing w:after="0" w:line="312" w:lineRule="auto"/>
              <w:jc w:val="center"/>
              <w:rPr>
                <w:rFonts w:hint="eastAsia" w:asciiTheme="minorEastAsia" w:hAnsiTheme="minorEastAsia" w:eastAsiaTheme="minorEastAsia" w:cstheme="minorEastAsia"/>
                <w:szCs w:val="21"/>
              </w:rPr>
            </w:pPr>
          </w:p>
        </w:tc>
      </w:tr>
      <w:tr w14:paraId="7A993EC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3182A956">
            <w:pPr>
              <w:pStyle w:val="39"/>
              <w:spacing w:after="0" w:line="312" w:lineRule="auto"/>
              <w:jc w:val="center"/>
              <w:rPr>
                <w:rFonts w:hint="eastAsia" w:asciiTheme="minorEastAsia" w:hAnsiTheme="minorEastAsia" w:eastAsiaTheme="minorEastAsia" w:cstheme="minorEastAsia"/>
                <w:szCs w:val="21"/>
              </w:rPr>
            </w:pPr>
          </w:p>
        </w:tc>
        <w:tc>
          <w:tcPr>
            <w:tcW w:w="2258" w:type="dxa"/>
          </w:tcPr>
          <w:p w14:paraId="7E7D7C8D">
            <w:pPr>
              <w:pStyle w:val="39"/>
              <w:spacing w:after="0" w:line="312" w:lineRule="auto"/>
              <w:jc w:val="center"/>
              <w:rPr>
                <w:rFonts w:hint="eastAsia" w:asciiTheme="minorEastAsia" w:hAnsiTheme="minorEastAsia" w:eastAsiaTheme="minorEastAsia" w:cstheme="minorEastAsia"/>
                <w:szCs w:val="21"/>
              </w:rPr>
            </w:pPr>
          </w:p>
        </w:tc>
        <w:tc>
          <w:tcPr>
            <w:tcW w:w="2260" w:type="dxa"/>
          </w:tcPr>
          <w:p w14:paraId="1448E861">
            <w:pPr>
              <w:pStyle w:val="39"/>
              <w:spacing w:after="0" w:line="312" w:lineRule="auto"/>
              <w:jc w:val="center"/>
              <w:rPr>
                <w:rFonts w:hint="eastAsia" w:asciiTheme="minorEastAsia" w:hAnsiTheme="minorEastAsia" w:eastAsiaTheme="minorEastAsia" w:cstheme="minorEastAsia"/>
                <w:szCs w:val="21"/>
              </w:rPr>
            </w:pPr>
          </w:p>
        </w:tc>
        <w:tc>
          <w:tcPr>
            <w:tcW w:w="2047" w:type="dxa"/>
            <w:tcBorders>
              <w:right w:val="single" w:color="auto" w:sz="4" w:space="0"/>
            </w:tcBorders>
          </w:tcPr>
          <w:p w14:paraId="59B5407A">
            <w:pPr>
              <w:pStyle w:val="39"/>
              <w:spacing w:after="0" w:line="312" w:lineRule="auto"/>
              <w:jc w:val="center"/>
              <w:rPr>
                <w:rFonts w:hint="eastAsia" w:asciiTheme="minorEastAsia" w:hAnsiTheme="minorEastAsia" w:eastAsiaTheme="minorEastAsia" w:cstheme="minorEastAsia"/>
                <w:szCs w:val="21"/>
              </w:rPr>
            </w:pPr>
          </w:p>
        </w:tc>
      </w:tr>
      <w:tr w14:paraId="3D8E341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725EE698">
            <w:pPr>
              <w:pStyle w:val="39"/>
              <w:spacing w:after="0" w:line="312" w:lineRule="auto"/>
              <w:jc w:val="center"/>
              <w:rPr>
                <w:rFonts w:hint="eastAsia" w:asciiTheme="minorEastAsia" w:hAnsiTheme="minorEastAsia" w:eastAsiaTheme="minorEastAsia" w:cstheme="minorEastAsia"/>
                <w:szCs w:val="21"/>
              </w:rPr>
            </w:pPr>
          </w:p>
        </w:tc>
        <w:tc>
          <w:tcPr>
            <w:tcW w:w="2258" w:type="dxa"/>
          </w:tcPr>
          <w:p w14:paraId="215F01D6">
            <w:pPr>
              <w:pStyle w:val="39"/>
              <w:spacing w:after="0" w:line="312" w:lineRule="auto"/>
              <w:jc w:val="center"/>
              <w:rPr>
                <w:rFonts w:hint="eastAsia" w:asciiTheme="minorEastAsia" w:hAnsiTheme="minorEastAsia" w:eastAsiaTheme="minorEastAsia" w:cstheme="minorEastAsia"/>
                <w:szCs w:val="21"/>
              </w:rPr>
            </w:pPr>
          </w:p>
        </w:tc>
        <w:tc>
          <w:tcPr>
            <w:tcW w:w="2260" w:type="dxa"/>
          </w:tcPr>
          <w:p w14:paraId="4F0D5228">
            <w:pPr>
              <w:pStyle w:val="39"/>
              <w:spacing w:after="0" w:line="312" w:lineRule="auto"/>
              <w:jc w:val="center"/>
              <w:rPr>
                <w:rFonts w:hint="eastAsia" w:asciiTheme="minorEastAsia" w:hAnsiTheme="minorEastAsia" w:eastAsiaTheme="minorEastAsia" w:cstheme="minorEastAsia"/>
                <w:szCs w:val="21"/>
              </w:rPr>
            </w:pPr>
          </w:p>
        </w:tc>
        <w:tc>
          <w:tcPr>
            <w:tcW w:w="2047" w:type="dxa"/>
            <w:tcBorders>
              <w:right w:val="single" w:color="auto" w:sz="4" w:space="0"/>
            </w:tcBorders>
          </w:tcPr>
          <w:p w14:paraId="25B552F9">
            <w:pPr>
              <w:pStyle w:val="39"/>
              <w:spacing w:after="0" w:line="312" w:lineRule="auto"/>
              <w:jc w:val="center"/>
              <w:rPr>
                <w:rFonts w:hint="eastAsia" w:asciiTheme="minorEastAsia" w:hAnsiTheme="minorEastAsia" w:eastAsiaTheme="minorEastAsia" w:cstheme="minorEastAsia"/>
                <w:szCs w:val="21"/>
              </w:rPr>
            </w:pPr>
          </w:p>
        </w:tc>
      </w:tr>
      <w:tr w14:paraId="27AA73E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bottom w:val="single" w:color="auto" w:sz="4" w:space="0"/>
            </w:tcBorders>
          </w:tcPr>
          <w:p w14:paraId="4A03D041">
            <w:pPr>
              <w:pStyle w:val="39"/>
              <w:spacing w:after="0" w:line="312" w:lineRule="auto"/>
              <w:jc w:val="center"/>
              <w:rPr>
                <w:rFonts w:hint="eastAsia" w:asciiTheme="minorEastAsia" w:hAnsiTheme="minorEastAsia" w:eastAsiaTheme="minorEastAsia" w:cstheme="minorEastAsia"/>
                <w:szCs w:val="21"/>
              </w:rPr>
            </w:pPr>
          </w:p>
        </w:tc>
        <w:tc>
          <w:tcPr>
            <w:tcW w:w="2258" w:type="dxa"/>
            <w:tcBorders>
              <w:bottom w:val="single" w:color="auto" w:sz="4" w:space="0"/>
            </w:tcBorders>
          </w:tcPr>
          <w:p w14:paraId="2E2CAD9D">
            <w:pPr>
              <w:pStyle w:val="39"/>
              <w:spacing w:after="0" w:line="312" w:lineRule="auto"/>
              <w:jc w:val="center"/>
              <w:rPr>
                <w:rFonts w:hint="eastAsia" w:asciiTheme="minorEastAsia" w:hAnsiTheme="minorEastAsia" w:eastAsiaTheme="minorEastAsia" w:cstheme="minorEastAsia"/>
                <w:szCs w:val="21"/>
              </w:rPr>
            </w:pPr>
          </w:p>
        </w:tc>
        <w:tc>
          <w:tcPr>
            <w:tcW w:w="2260" w:type="dxa"/>
            <w:tcBorders>
              <w:bottom w:val="single" w:color="auto" w:sz="4" w:space="0"/>
            </w:tcBorders>
          </w:tcPr>
          <w:p w14:paraId="57958AAC">
            <w:pPr>
              <w:pStyle w:val="39"/>
              <w:spacing w:after="0" w:line="312" w:lineRule="auto"/>
              <w:jc w:val="center"/>
              <w:rPr>
                <w:rFonts w:hint="eastAsia" w:asciiTheme="minorEastAsia" w:hAnsiTheme="minorEastAsia" w:eastAsiaTheme="minorEastAsia" w:cstheme="minorEastAsia"/>
                <w:szCs w:val="21"/>
              </w:rPr>
            </w:pPr>
          </w:p>
        </w:tc>
        <w:tc>
          <w:tcPr>
            <w:tcW w:w="2047" w:type="dxa"/>
            <w:tcBorders>
              <w:bottom w:val="single" w:color="auto" w:sz="4" w:space="0"/>
              <w:right w:val="single" w:color="auto" w:sz="4" w:space="0"/>
            </w:tcBorders>
          </w:tcPr>
          <w:p w14:paraId="7884F0E0">
            <w:pPr>
              <w:pStyle w:val="39"/>
              <w:spacing w:after="0" w:line="312" w:lineRule="auto"/>
              <w:jc w:val="center"/>
              <w:rPr>
                <w:rFonts w:hint="eastAsia" w:asciiTheme="minorEastAsia" w:hAnsiTheme="minorEastAsia" w:eastAsiaTheme="minorEastAsia" w:cstheme="minorEastAsia"/>
                <w:szCs w:val="21"/>
              </w:rPr>
            </w:pPr>
          </w:p>
        </w:tc>
      </w:tr>
    </w:tbl>
    <w:p w14:paraId="1AF85AE9">
      <w:pPr>
        <w:pStyle w:val="39"/>
        <w:tabs>
          <w:tab w:val="left" w:pos="1050"/>
        </w:tabs>
        <w:spacing w:after="0" w:line="312" w:lineRule="auto"/>
        <w:rPr>
          <w:rFonts w:hint="eastAsia" w:asciiTheme="minorEastAsia" w:hAnsiTheme="minorEastAsia" w:eastAsiaTheme="minorEastAsia" w:cstheme="minorEastAsia"/>
          <w:sz w:val="24"/>
        </w:rPr>
      </w:pPr>
    </w:p>
    <w:p w14:paraId="64B5186A">
      <w:pPr>
        <w:pStyle w:val="39"/>
        <w:tabs>
          <w:tab w:val="left" w:pos="1050"/>
        </w:tabs>
        <w:spacing w:after="0" w:line="312"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
          <w:szCs w:val="21"/>
        </w:rPr>
        <w:t>要求：</w:t>
      </w:r>
    </w:p>
    <w:p w14:paraId="3D0BDC15">
      <w:pPr>
        <w:pStyle w:val="39"/>
        <w:tabs>
          <w:tab w:val="left" w:pos="1050"/>
        </w:tabs>
        <w:spacing w:after="0" w:line="312" w:lineRule="auto"/>
        <w:ind w:firstLine="424" w:firstLineChars="202"/>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1.填写投标人获得资质、认证或企业信誉证书；</w:t>
      </w:r>
    </w:p>
    <w:p w14:paraId="663E9B34">
      <w:pPr>
        <w:pStyle w:val="39"/>
        <w:tabs>
          <w:tab w:val="left" w:pos="1050"/>
        </w:tabs>
        <w:spacing w:after="0" w:line="312" w:lineRule="auto"/>
        <w:ind w:firstLine="424" w:firstLineChars="202"/>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Cs w:val="21"/>
        </w:rPr>
        <w:t>2.附所列证书复印件或其他证明材料。</w:t>
      </w:r>
    </w:p>
    <w:p w14:paraId="61ED628A">
      <w:pPr>
        <w:pStyle w:val="39"/>
        <w:tabs>
          <w:tab w:val="left" w:pos="1050"/>
        </w:tabs>
        <w:spacing w:after="0" w:line="312" w:lineRule="auto"/>
        <w:ind w:firstLine="720" w:firstLineChars="300"/>
        <w:rPr>
          <w:rFonts w:hint="eastAsia" w:asciiTheme="minorEastAsia" w:hAnsiTheme="minorEastAsia" w:eastAsiaTheme="minorEastAsia" w:cstheme="minorEastAsia"/>
          <w:sz w:val="24"/>
        </w:rPr>
      </w:pPr>
    </w:p>
    <w:p w14:paraId="21667ABE">
      <w:pPr>
        <w:spacing w:after="0" w:line="312" w:lineRule="auto"/>
        <w:ind w:firstLine="424" w:firstLineChars="177"/>
        <w:rPr>
          <w:rFonts w:hint="eastAsia"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投标人名称（盖章）：</w:t>
      </w:r>
    </w:p>
    <w:p w14:paraId="72EA0552">
      <w:pPr>
        <w:spacing w:after="0" w:line="312" w:lineRule="auto"/>
        <w:ind w:firstLine="424" w:firstLineChars="177"/>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投标人代表签字或盖章：</w:t>
      </w:r>
    </w:p>
    <w:p w14:paraId="7666BB6A">
      <w:pPr>
        <w:spacing w:after="0" w:line="312" w:lineRule="auto"/>
        <w:ind w:firstLine="424" w:firstLineChars="177"/>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职        务：</w:t>
      </w:r>
    </w:p>
    <w:p w14:paraId="2F943EB5">
      <w:pPr>
        <w:pStyle w:val="35"/>
        <w:shd w:val="clear" w:color="auto" w:fill="FFFFFF"/>
        <w:spacing w:before="0" w:beforeAutospacing="0" w:after="0" w:afterAutospacing="0" w:line="312" w:lineRule="auto"/>
        <w:ind w:firstLine="424" w:firstLineChars="177"/>
        <w:rPr>
          <w:rFonts w:hint="eastAsia" w:asciiTheme="minorEastAsia" w:hAnsiTheme="minorEastAsia" w:eastAsiaTheme="minorEastAsia" w:cstheme="minorEastAsia"/>
        </w:rPr>
      </w:pPr>
      <w:r>
        <w:rPr>
          <w:rFonts w:hint="eastAsia" w:asciiTheme="minorEastAsia" w:hAnsiTheme="minorEastAsia" w:eastAsiaTheme="minorEastAsia" w:cstheme="minorEastAsia"/>
        </w:rPr>
        <w:t>日        期：</w:t>
      </w:r>
    </w:p>
    <w:p w14:paraId="085CDBD0">
      <w:pPr>
        <w:pStyle w:val="35"/>
        <w:shd w:val="clear" w:color="auto" w:fill="FFFFFF"/>
        <w:spacing w:before="0" w:beforeAutospacing="0" w:after="0" w:afterAutospacing="0" w:line="312" w:lineRule="auto"/>
        <w:ind w:firstLine="424" w:firstLineChars="177"/>
        <w:rPr>
          <w:rFonts w:hint="eastAsia" w:asciiTheme="minorEastAsia" w:hAnsiTheme="minorEastAsia" w:eastAsiaTheme="minorEastAsia" w:cstheme="minorEastAsia"/>
        </w:rPr>
      </w:pPr>
    </w:p>
    <w:p w14:paraId="1EAFF6C8">
      <w:pPr>
        <w:pStyle w:val="35"/>
        <w:shd w:val="clear" w:color="auto" w:fill="FFFFFF"/>
        <w:spacing w:before="0" w:beforeAutospacing="0" w:after="0" w:afterAutospacing="0" w:line="312" w:lineRule="auto"/>
        <w:ind w:firstLine="424" w:firstLineChars="177"/>
        <w:rPr>
          <w:rFonts w:hint="eastAsia" w:asciiTheme="minorEastAsia" w:hAnsiTheme="minorEastAsia" w:eastAsiaTheme="minorEastAsia" w:cstheme="minorEastAsia"/>
        </w:rPr>
      </w:pPr>
    </w:p>
    <w:p w14:paraId="4BC8B336">
      <w:pPr>
        <w:pStyle w:val="35"/>
        <w:shd w:val="clear" w:color="auto" w:fill="FFFFFF"/>
        <w:spacing w:before="0" w:beforeAutospacing="0" w:after="0" w:afterAutospacing="0" w:line="312" w:lineRule="auto"/>
        <w:ind w:firstLine="424" w:firstLineChars="177"/>
        <w:rPr>
          <w:rFonts w:hint="eastAsia" w:asciiTheme="minorEastAsia" w:hAnsiTheme="minorEastAsia" w:eastAsiaTheme="minorEastAsia" w:cstheme="minorEastAsia"/>
        </w:rPr>
      </w:pPr>
    </w:p>
    <w:p w14:paraId="474F99C9">
      <w:pPr>
        <w:pStyle w:val="35"/>
        <w:shd w:val="clear" w:color="auto" w:fill="FFFFFF"/>
        <w:spacing w:before="0" w:beforeAutospacing="0" w:after="0" w:afterAutospacing="0" w:line="312" w:lineRule="auto"/>
        <w:ind w:firstLine="424" w:firstLineChars="177"/>
        <w:rPr>
          <w:rFonts w:hint="eastAsia" w:asciiTheme="minorEastAsia" w:hAnsiTheme="minorEastAsia" w:eastAsiaTheme="minorEastAsia" w:cstheme="minorEastAsia"/>
        </w:rPr>
      </w:pPr>
    </w:p>
    <w:p w14:paraId="69CB1EA1">
      <w:pPr>
        <w:pStyle w:val="35"/>
        <w:shd w:val="clear" w:color="auto" w:fill="FFFFFF"/>
        <w:spacing w:before="0" w:beforeAutospacing="0" w:after="0" w:afterAutospacing="0" w:line="312" w:lineRule="auto"/>
        <w:ind w:firstLine="424" w:firstLineChars="177"/>
        <w:rPr>
          <w:rFonts w:hint="eastAsia" w:asciiTheme="minorEastAsia" w:hAnsiTheme="minorEastAsia" w:eastAsiaTheme="minorEastAsia" w:cstheme="minorEastAsia"/>
        </w:rPr>
      </w:pPr>
    </w:p>
    <w:p w14:paraId="11DD19F4">
      <w:pPr>
        <w:pStyle w:val="35"/>
        <w:shd w:val="clear" w:color="auto" w:fill="FFFFFF"/>
        <w:spacing w:before="0" w:beforeAutospacing="0" w:after="0" w:afterAutospacing="0" w:line="312" w:lineRule="auto"/>
        <w:ind w:firstLine="424" w:firstLineChars="177"/>
        <w:rPr>
          <w:rFonts w:hint="eastAsia" w:asciiTheme="minorEastAsia" w:hAnsiTheme="minorEastAsia" w:eastAsiaTheme="minorEastAsia" w:cstheme="minorEastAsia"/>
        </w:rPr>
      </w:pPr>
    </w:p>
    <w:p w14:paraId="420B8796">
      <w:pPr>
        <w:pStyle w:val="35"/>
        <w:shd w:val="clear" w:color="auto" w:fill="FFFFFF"/>
        <w:spacing w:before="0" w:beforeAutospacing="0" w:after="0" w:afterAutospacing="0" w:line="312" w:lineRule="auto"/>
        <w:ind w:firstLine="424" w:firstLineChars="177"/>
        <w:rPr>
          <w:rFonts w:hint="eastAsia" w:asciiTheme="minorEastAsia" w:hAnsiTheme="minorEastAsia" w:eastAsiaTheme="minorEastAsia" w:cstheme="minorEastAsia"/>
        </w:rPr>
      </w:pPr>
    </w:p>
    <w:p w14:paraId="7B939F9E">
      <w:pPr>
        <w:pStyle w:val="35"/>
        <w:shd w:val="clear" w:color="auto" w:fill="FFFFFF"/>
        <w:spacing w:before="0" w:beforeAutospacing="0" w:after="0" w:afterAutospacing="0" w:line="312" w:lineRule="auto"/>
        <w:ind w:firstLine="424" w:firstLineChars="177"/>
        <w:rPr>
          <w:rFonts w:hint="eastAsia" w:asciiTheme="minorEastAsia" w:hAnsiTheme="minorEastAsia" w:eastAsiaTheme="minorEastAsia" w:cstheme="minorEastAsia"/>
        </w:rPr>
      </w:pPr>
    </w:p>
    <w:p w14:paraId="3EC884A5">
      <w:pPr>
        <w:pStyle w:val="35"/>
        <w:shd w:val="clear" w:color="auto" w:fill="FFFFFF"/>
        <w:spacing w:before="0" w:beforeAutospacing="0" w:after="0" w:afterAutospacing="0" w:line="312" w:lineRule="auto"/>
        <w:ind w:firstLine="424" w:firstLineChars="177"/>
        <w:rPr>
          <w:rFonts w:hint="eastAsia" w:asciiTheme="minorEastAsia" w:hAnsiTheme="minorEastAsia" w:eastAsiaTheme="minorEastAsia" w:cstheme="minorEastAsia"/>
        </w:rPr>
      </w:pPr>
    </w:p>
    <w:p w14:paraId="1A86B882">
      <w:pPr>
        <w:pStyle w:val="35"/>
        <w:shd w:val="clear" w:color="auto" w:fill="FFFFFF"/>
        <w:spacing w:before="0" w:beforeAutospacing="0" w:after="0" w:afterAutospacing="0" w:line="312" w:lineRule="auto"/>
        <w:ind w:firstLine="424" w:firstLineChars="177"/>
        <w:rPr>
          <w:rFonts w:hint="eastAsia" w:asciiTheme="minorEastAsia" w:hAnsiTheme="minorEastAsia" w:eastAsiaTheme="minorEastAsia" w:cstheme="minorEastAsia"/>
        </w:rPr>
      </w:pPr>
    </w:p>
    <w:p w14:paraId="1788C04D">
      <w:pPr>
        <w:pStyle w:val="35"/>
        <w:shd w:val="clear" w:color="auto" w:fill="FFFFFF"/>
        <w:spacing w:before="0" w:beforeAutospacing="0" w:after="0" w:afterAutospacing="0" w:line="312" w:lineRule="auto"/>
        <w:ind w:firstLine="424" w:firstLineChars="177"/>
        <w:rPr>
          <w:rFonts w:hint="eastAsia" w:asciiTheme="minorEastAsia" w:hAnsiTheme="minorEastAsia" w:eastAsiaTheme="minorEastAsia" w:cstheme="minorEastAsia"/>
        </w:rPr>
      </w:pPr>
    </w:p>
    <w:p w14:paraId="09349AAF">
      <w:pPr>
        <w:pStyle w:val="35"/>
        <w:shd w:val="clear" w:color="auto" w:fill="FFFFFF"/>
        <w:spacing w:before="0" w:beforeAutospacing="0" w:after="0" w:afterAutospacing="0" w:line="312" w:lineRule="auto"/>
        <w:ind w:firstLine="424" w:firstLineChars="177"/>
        <w:rPr>
          <w:rFonts w:hint="eastAsia" w:asciiTheme="minorEastAsia" w:hAnsiTheme="minorEastAsia" w:eastAsiaTheme="minorEastAsia" w:cstheme="minorEastAsia"/>
        </w:rPr>
      </w:pPr>
    </w:p>
    <w:p w14:paraId="77D0F52C">
      <w:pPr>
        <w:spacing w:after="0" w:line="312" w:lineRule="auto"/>
        <w:rPr>
          <w:rFonts w:hint="eastAsia" w:asciiTheme="minorEastAsia" w:hAnsiTheme="minorEastAsia" w:eastAsiaTheme="minorEastAsia" w:cstheme="minorEastAsia"/>
          <w:b/>
          <w:sz w:val="28"/>
          <w:lang w:val="en-US" w:eastAsia="zh-CN"/>
        </w:rPr>
      </w:pPr>
      <w:r>
        <w:rPr>
          <w:rFonts w:hint="eastAsia" w:asciiTheme="minorEastAsia" w:hAnsiTheme="minorEastAsia" w:eastAsiaTheme="minorEastAsia" w:cstheme="minorEastAsia"/>
          <w:b/>
          <w:sz w:val="28"/>
        </w:rPr>
        <w:t>附件</w:t>
      </w:r>
      <w:r>
        <w:rPr>
          <w:rFonts w:hint="eastAsia" w:asciiTheme="minorEastAsia" w:hAnsiTheme="minorEastAsia" w:eastAsiaTheme="minorEastAsia" w:cstheme="minorEastAsia"/>
          <w:b/>
          <w:sz w:val="28"/>
          <w:lang w:val="en-US" w:eastAsia="zh-CN"/>
        </w:rPr>
        <w:t>10</w:t>
      </w:r>
    </w:p>
    <w:p w14:paraId="1C4B485A">
      <w:pPr>
        <w:pStyle w:val="38"/>
        <w:spacing w:after="0" w:line="312" w:lineRule="auto"/>
        <w:jc w:val="center"/>
        <w:rPr>
          <w:rFonts w:hint="eastAsia"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投标人类似项目实施情况一览表</w:t>
      </w:r>
    </w:p>
    <w:p w14:paraId="262AB853">
      <w:pPr>
        <w:pStyle w:val="38"/>
        <w:spacing w:after="0" w:line="312" w:lineRule="auto"/>
        <w:jc w:val="center"/>
        <w:rPr>
          <w:rFonts w:hint="eastAsia" w:asciiTheme="minorEastAsia" w:hAnsiTheme="minorEastAsia" w:eastAsiaTheme="minorEastAsia" w:cstheme="minorEastAsia"/>
          <w:b/>
          <w:sz w:val="28"/>
          <w:szCs w:val="28"/>
        </w:rPr>
      </w:pPr>
    </w:p>
    <w:tbl>
      <w:tblPr>
        <w:tblStyle w:val="25"/>
        <w:tblW w:w="95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575"/>
        <w:gridCol w:w="1260"/>
        <w:gridCol w:w="1452"/>
        <w:gridCol w:w="1383"/>
        <w:gridCol w:w="2037"/>
      </w:tblGrid>
      <w:tr w14:paraId="07CB28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vAlign w:val="center"/>
          </w:tcPr>
          <w:p w14:paraId="1FAA0B96">
            <w:pPr>
              <w:pStyle w:val="38"/>
              <w:spacing w:after="0" w:line="312" w:lineRule="auto"/>
              <w:jc w:val="center"/>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序号</w:t>
            </w:r>
          </w:p>
        </w:tc>
        <w:tc>
          <w:tcPr>
            <w:tcW w:w="1293" w:type="dxa"/>
            <w:tcBorders>
              <w:top w:val="single" w:color="auto" w:sz="6" w:space="0"/>
              <w:left w:val="single" w:color="auto" w:sz="6" w:space="0"/>
              <w:bottom w:val="single" w:color="auto" w:sz="6" w:space="0"/>
              <w:right w:val="single" w:color="auto" w:sz="6" w:space="0"/>
            </w:tcBorders>
            <w:vAlign w:val="center"/>
          </w:tcPr>
          <w:p w14:paraId="18228327">
            <w:pPr>
              <w:pStyle w:val="38"/>
              <w:spacing w:after="0" w:line="312" w:lineRule="auto"/>
              <w:jc w:val="center"/>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项目名称</w:t>
            </w:r>
          </w:p>
        </w:tc>
        <w:tc>
          <w:tcPr>
            <w:tcW w:w="1575" w:type="dxa"/>
            <w:tcBorders>
              <w:top w:val="single" w:color="auto" w:sz="6" w:space="0"/>
              <w:left w:val="single" w:color="auto" w:sz="6" w:space="0"/>
              <w:bottom w:val="single" w:color="auto" w:sz="6" w:space="0"/>
              <w:right w:val="single" w:color="auto" w:sz="6" w:space="0"/>
            </w:tcBorders>
            <w:vAlign w:val="center"/>
          </w:tcPr>
          <w:p w14:paraId="2020B467">
            <w:pPr>
              <w:pStyle w:val="38"/>
              <w:spacing w:after="0" w:line="312" w:lineRule="auto"/>
              <w:jc w:val="center"/>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项目地址</w:t>
            </w:r>
          </w:p>
        </w:tc>
        <w:tc>
          <w:tcPr>
            <w:tcW w:w="1260" w:type="dxa"/>
            <w:tcBorders>
              <w:top w:val="single" w:color="auto" w:sz="6" w:space="0"/>
              <w:left w:val="single" w:color="auto" w:sz="6" w:space="0"/>
              <w:bottom w:val="single" w:color="auto" w:sz="6" w:space="0"/>
              <w:right w:val="single" w:color="auto" w:sz="6" w:space="0"/>
            </w:tcBorders>
            <w:vAlign w:val="center"/>
          </w:tcPr>
          <w:p w14:paraId="1E596054">
            <w:pPr>
              <w:pStyle w:val="38"/>
              <w:spacing w:after="0" w:line="312" w:lineRule="auto"/>
              <w:jc w:val="center"/>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合同总价</w:t>
            </w:r>
          </w:p>
        </w:tc>
        <w:tc>
          <w:tcPr>
            <w:tcW w:w="1452" w:type="dxa"/>
            <w:tcBorders>
              <w:top w:val="single" w:color="auto" w:sz="6" w:space="0"/>
              <w:left w:val="single" w:color="auto" w:sz="6" w:space="0"/>
              <w:bottom w:val="single" w:color="auto" w:sz="6" w:space="0"/>
              <w:right w:val="single" w:color="auto" w:sz="6" w:space="0"/>
            </w:tcBorders>
            <w:vAlign w:val="center"/>
          </w:tcPr>
          <w:p w14:paraId="40E63271">
            <w:pPr>
              <w:pStyle w:val="38"/>
              <w:spacing w:after="0" w:line="312" w:lineRule="auto"/>
              <w:jc w:val="center"/>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实施时间</w:t>
            </w:r>
          </w:p>
        </w:tc>
        <w:tc>
          <w:tcPr>
            <w:tcW w:w="1383" w:type="dxa"/>
            <w:tcBorders>
              <w:top w:val="single" w:color="auto" w:sz="6" w:space="0"/>
              <w:left w:val="single" w:color="auto" w:sz="6" w:space="0"/>
              <w:bottom w:val="single" w:color="auto" w:sz="6" w:space="0"/>
              <w:right w:val="single" w:color="auto" w:sz="6" w:space="0"/>
            </w:tcBorders>
            <w:vAlign w:val="center"/>
          </w:tcPr>
          <w:p w14:paraId="53915941">
            <w:pPr>
              <w:pStyle w:val="38"/>
              <w:spacing w:after="0" w:line="312" w:lineRule="auto"/>
              <w:jc w:val="center"/>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项目质量</w:t>
            </w:r>
          </w:p>
        </w:tc>
        <w:tc>
          <w:tcPr>
            <w:tcW w:w="2037" w:type="dxa"/>
            <w:tcBorders>
              <w:top w:val="single" w:color="auto" w:sz="6" w:space="0"/>
              <w:left w:val="single" w:color="auto" w:sz="6" w:space="0"/>
              <w:bottom w:val="single" w:color="auto" w:sz="6" w:space="0"/>
              <w:right w:val="single" w:color="auto" w:sz="6" w:space="0"/>
            </w:tcBorders>
            <w:vAlign w:val="center"/>
          </w:tcPr>
          <w:p w14:paraId="1E3DCA85">
            <w:pPr>
              <w:pStyle w:val="38"/>
              <w:spacing w:after="0" w:line="312" w:lineRule="auto"/>
              <w:jc w:val="center"/>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项目单位名称及其联系人电话</w:t>
            </w:r>
          </w:p>
        </w:tc>
      </w:tr>
      <w:tr w14:paraId="0D3FC2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tcPr>
          <w:p w14:paraId="51F02AC4">
            <w:pPr>
              <w:pStyle w:val="38"/>
              <w:spacing w:after="0" w:line="312" w:lineRule="auto"/>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w:t>
            </w:r>
          </w:p>
        </w:tc>
        <w:tc>
          <w:tcPr>
            <w:tcW w:w="1293" w:type="dxa"/>
            <w:tcBorders>
              <w:top w:val="single" w:color="auto" w:sz="6" w:space="0"/>
              <w:left w:val="single" w:color="auto" w:sz="6" w:space="0"/>
              <w:bottom w:val="single" w:color="auto" w:sz="6" w:space="0"/>
              <w:right w:val="single" w:color="auto" w:sz="6" w:space="0"/>
            </w:tcBorders>
          </w:tcPr>
          <w:p w14:paraId="25D8431B">
            <w:pPr>
              <w:pStyle w:val="38"/>
              <w:spacing w:after="0" w:line="312" w:lineRule="auto"/>
              <w:rPr>
                <w:rFonts w:hint="eastAsia" w:asciiTheme="minorEastAsia" w:hAnsiTheme="minorEastAsia" w:eastAsiaTheme="minorEastAsia" w:cstheme="minorEastAsia"/>
                <w:sz w:val="24"/>
              </w:rPr>
            </w:pPr>
          </w:p>
        </w:tc>
        <w:tc>
          <w:tcPr>
            <w:tcW w:w="1575" w:type="dxa"/>
            <w:tcBorders>
              <w:top w:val="single" w:color="auto" w:sz="6" w:space="0"/>
              <w:left w:val="single" w:color="auto" w:sz="6" w:space="0"/>
              <w:bottom w:val="single" w:color="auto" w:sz="6" w:space="0"/>
              <w:right w:val="single" w:color="auto" w:sz="6" w:space="0"/>
            </w:tcBorders>
          </w:tcPr>
          <w:p w14:paraId="5D6F57BE">
            <w:pPr>
              <w:pStyle w:val="38"/>
              <w:spacing w:after="0" w:line="312" w:lineRule="auto"/>
              <w:rPr>
                <w:rFonts w:hint="eastAsia" w:asciiTheme="minorEastAsia" w:hAnsiTheme="minorEastAsia" w:eastAsiaTheme="minorEastAsia" w:cstheme="minorEastAsia"/>
                <w:sz w:val="24"/>
              </w:rPr>
            </w:pPr>
          </w:p>
        </w:tc>
        <w:tc>
          <w:tcPr>
            <w:tcW w:w="1260" w:type="dxa"/>
            <w:tcBorders>
              <w:top w:val="single" w:color="auto" w:sz="6" w:space="0"/>
              <w:left w:val="single" w:color="auto" w:sz="6" w:space="0"/>
              <w:bottom w:val="single" w:color="auto" w:sz="6" w:space="0"/>
              <w:right w:val="single" w:color="auto" w:sz="6" w:space="0"/>
            </w:tcBorders>
          </w:tcPr>
          <w:p w14:paraId="76CF5411">
            <w:pPr>
              <w:pStyle w:val="38"/>
              <w:spacing w:after="0" w:line="312" w:lineRule="auto"/>
              <w:rPr>
                <w:rFonts w:hint="eastAsia" w:asciiTheme="minorEastAsia" w:hAnsiTheme="minorEastAsia" w:eastAsiaTheme="minorEastAsia" w:cstheme="minorEastAsia"/>
                <w:sz w:val="24"/>
              </w:rPr>
            </w:pPr>
          </w:p>
        </w:tc>
        <w:tc>
          <w:tcPr>
            <w:tcW w:w="1452" w:type="dxa"/>
            <w:tcBorders>
              <w:top w:val="single" w:color="auto" w:sz="6" w:space="0"/>
              <w:left w:val="single" w:color="auto" w:sz="6" w:space="0"/>
              <w:bottom w:val="single" w:color="auto" w:sz="6" w:space="0"/>
              <w:right w:val="single" w:color="auto" w:sz="6" w:space="0"/>
            </w:tcBorders>
          </w:tcPr>
          <w:p w14:paraId="45E1504F">
            <w:pPr>
              <w:pStyle w:val="38"/>
              <w:spacing w:after="0" w:line="312" w:lineRule="auto"/>
              <w:rPr>
                <w:rFonts w:hint="eastAsia" w:asciiTheme="minorEastAsia" w:hAnsiTheme="minorEastAsia" w:eastAsiaTheme="minorEastAsia" w:cstheme="minorEastAsia"/>
                <w:sz w:val="24"/>
              </w:rPr>
            </w:pPr>
          </w:p>
        </w:tc>
        <w:tc>
          <w:tcPr>
            <w:tcW w:w="1383" w:type="dxa"/>
            <w:tcBorders>
              <w:top w:val="single" w:color="auto" w:sz="6" w:space="0"/>
              <w:left w:val="single" w:color="auto" w:sz="6" w:space="0"/>
              <w:bottom w:val="single" w:color="auto" w:sz="6" w:space="0"/>
              <w:right w:val="single" w:color="auto" w:sz="6" w:space="0"/>
            </w:tcBorders>
          </w:tcPr>
          <w:p w14:paraId="4AE1023E">
            <w:pPr>
              <w:pStyle w:val="38"/>
              <w:spacing w:after="0" w:line="312" w:lineRule="auto"/>
              <w:rPr>
                <w:rFonts w:hint="eastAsia" w:asciiTheme="minorEastAsia" w:hAnsiTheme="minorEastAsia" w:eastAsiaTheme="minorEastAsia" w:cstheme="minorEastAsia"/>
                <w:sz w:val="24"/>
              </w:rPr>
            </w:pPr>
          </w:p>
        </w:tc>
        <w:tc>
          <w:tcPr>
            <w:tcW w:w="2037" w:type="dxa"/>
            <w:tcBorders>
              <w:top w:val="single" w:color="auto" w:sz="6" w:space="0"/>
              <w:left w:val="single" w:color="auto" w:sz="6" w:space="0"/>
              <w:bottom w:val="single" w:color="auto" w:sz="6" w:space="0"/>
              <w:right w:val="single" w:color="auto" w:sz="6" w:space="0"/>
            </w:tcBorders>
          </w:tcPr>
          <w:p w14:paraId="5BE30E90">
            <w:pPr>
              <w:pStyle w:val="38"/>
              <w:spacing w:after="0" w:line="312" w:lineRule="auto"/>
              <w:rPr>
                <w:rFonts w:hint="eastAsia" w:asciiTheme="minorEastAsia" w:hAnsiTheme="minorEastAsia" w:eastAsiaTheme="minorEastAsia" w:cstheme="minorEastAsia"/>
                <w:sz w:val="24"/>
              </w:rPr>
            </w:pPr>
          </w:p>
        </w:tc>
      </w:tr>
      <w:tr w14:paraId="4E0BA3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tcPr>
          <w:p w14:paraId="451B7C2B">
            <w:pPr>
              <w:pStyle w:val="38"/>
              <w:spacing w:after="0" w:line="312" w:lineRule="auto"/>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w:t>
            </w:r>
          </w:p>
        </w:tc>
        <w:tc>
          <w:tcPr>
            <w:tcW w:w="1293" w:type="dxa"/>
            <w:tcBorders>
              <w:top w:val="single" w:color="auto" w:sz="6" w:space="0"/>
              <w:left w:val="single" w:color="auto" w:sz="6" w:space="0"/>
              <w:bottom w:val="single" w:color="auto" w:sz="6" w:space="0"/>
              <w:right w:val="single" w:color="auto" w:sz="6" w:space="0"/>
            </w:tcBorders>
          </w:tcPr>
          <w:p w14:paraId="2487EE71">
            <w:pPr>
              <w:pStyle w:val="38"/>
              <w:spacing w:after="0" w:line="312" w:lineRule="auto"/>
              <w:rPr>
                <w:rFonts w:hint="eastAsia" w:asciiTheme="minorEastAsia" w:hAnsiTheme="minorEastAsia" w:eastAsiaTheme="minorEastAsia" w:cstheme="minorEastAsia"/>
                <w:sz w:val="24"/>
              </w:rPr>
            </w:pPr>
          </w:p>
        </w:tc>
        <w:tc>
          <w:tcPr>
            <w:tcW w:w="1575" w:type="dxa"/>
            <w:tcBorders>
              <w:top w:val="single" w:color="auto" w:sz="6" w:space="0"/>
              <w:left w:val="single" w:color="auto" w:sz="6" w:space="0"/>
              <w:bottom w:val="single" w:color="auto" w:sz="6" w:space="0"/>
              <w:right w:val="single" w:color="auto" w:sz="6" w:space="0"/>
            </w:tcBorders>
          </w:tcPr>
          <w:p w14:paraId="399DC1AE">
            <w:pPr>
              <w:pStyle w:val="38"/>
              <w:spacing w:after="0" w:line="312" w:lineRule="auto"/>
              <w:rPr>
                <w:rFonts w:hint="eastAsia" w:asciiTheme="minorEastAsia" w:hAnsiTheme="minorEastAsia" w:eastAsiaTheme="minorEastAsia" w:cstheme="minorEastAsia"/>
                <w:sz w:val="24"/>
              </w:rPr>
            </w:pPr>
          </w:p>
        </w:tc>
        <w:tc>
          <w:tcPr>
            <w:tcW w:w="1260" w:type="dxa"/>
            <w:tcBorders>
              <w:top w:val="single" w:color="auto" w:sz="6" w:space="0"/>
              <w:left w:val="single" w:color="auto" w:sz="6" w:space="0"/>
              <w:bottom w:val="single" w:color="auto" w:sz="6" w:space="0"/>
              <w:right w:val="single" w:color="auto" w:sz="6" w:space="0"/>
            </w:tcBorders>
          </w:tcPr>
          <w:p w14:paraId="27A90845">
            <w:pPr>
              <w:pStyle w:val="38"/>
              <w:spacing w:after="0" w:line="312" w:lineRule="auto"/>
              <w:rPr>
                <w:rFonts w:hint="eastAsia" w:asciiTheme="minorEastAsia" w:hAnsiTheme="minorEastAsia" w:eastAsiaTheme="minorEastAsia" w:cstheme="minorEastAsia"/>
                <w:sz w:val="24"/>
              </w:rPr>
            </w:pPr>
          </w:p>
        </w:tc>
        <w:tc>
          <w:tcPr>
            <w:tcW w:w="1452" w:type="dxa"/>
            <w:tcBorders>
              <w:top w:val="single" w:color="auto" w:sz="6" w:space="0"/>
              <w:left w:val="single" w:color="auto" w:sz="6" w:space="0"/>
              <w:bottom w:val="single" w:color="auto" w:sz="6" w:space="0"/>
              <w:right w:val="single" w:color="auto" w:sz="6" w:space="0"/>
            </w:tcBorders>
          </w:tcPr>
          <w:p w14:paraId="027DC3BD">
            <w:pPr>
              <w:pStyle w:val="38"/>
              <w:spacing w:after="0" w:line="312" w:lineRule="auto"/>
              <w:rPr>
                <w:rFonts w:hint="eastAsia" w:asciiTheme="minorEastAsia" w:hAnsiTheme="minorEastAsia" w:eastAsiaTheme="minorEastAsia" w:cstheme="minorEastAsia"/>
                <w:sz w:val="24"/>
              </w:rPr>
            </w:pPr>
          </w:p>
        </w:tc>
        <w:tc>
          <w:tcPr>
            <w:tcW w:w="1383" w:type="dxa"/>
            <w:tcBorders>
              <w:top w:val="single" w:color="auto" w:sz="6" w:space="0"/>
              <w:left w:val="single" w:color="auto" w:sz="6" w:space="0"/>
              <w:bottom w:val="single" w:color="auto" w:sz="6" w:space="0"/>
              <w:right w:val="single" w:color="auto" w:sz="6" w:space="0"/>
            </w:tcBorders>
          </w:tcPr>
          <w:p w14:paraId="740FB226">
            <w:pPr>
              <w:pStyle w:val="38"/>
              <w:spacing w:after="0" w:line="312" w:lineRule="auto"/>
              <w:rPr>
                <w:rFonts w:hint="eastAsia" w:asciiTheme="minorEastAsia" w:hAnsiTheme="minorEastAsia" w:eastAsiaTheme="minorEastAsia" w:cstheme="minorEastAsia"/>
                <w:sz w:val="24"/>
              </w:rPr>
            </w:pPr>
          </w:p>
        </w:tc>
        <w:tc>
          <w:tcPr>
            <w:tcW w:w="2037" w:type="dxa"/>
            <w:tcBorders>
              <w:top w:val="single" w:color="auto" w:sz="6" w:space="0"/>
              <w:left w:val="single" w:color="auto" w:sz="6" w:space="0"/>
              <w:bottom w:val="single" w:color="auto" w:sz="6" w:space="0"/>
              <w:right w:val="single" w:color="auto" w:sz="6" w:space="0"/>
            </w:tcBorders>
          </w:tcPr>
          <w:p w14:paraId="46F7181D">
            <w:pPr>
              <w:pStyle w:val="38"/>
              <w:spacing w:after="0" w:line="312" w:lineRule="auto"/>
              <w:rPr>
                <w:rFonts w:hint="eastAsia" w:asciiTheme="minorEastAsia" w:hAnsiTheme="minorEastAsia" w:eastAsiaTheme="minorEastAsia" w:cstheme="minorEastAsia"/>
                <w:sz w:val="24"/>
              </w:rPr>
            </w:pPr>
          </w:p>
        </w:tc>
      </w:tr>
      <w:tr w14:paraId="54E39C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tcPr>
          <w:p w14:paraId="3302A284">
            <w:pPr>
              <w:pStyle w:val="38"/>
              <w:spacing w:after="0" w:line="312" w:lineRule="auto"/>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w:t>
            </w:r>
          </w:p>
        </w:tc>
        <w:tc>
          <w:tcPr>
            <w:tcW w:w="1293" w:type="dxa"/>
            <w:tcBorders>
              <w:top w:val="single" w:color="auto" w:sz="6" w:space="0"/>
              <w:left w:val="single" w:color="auto" w:sz="6" w:space="0"/>
              <w:bottom w:val="single" w:color="auto" w:sz="6" w:space="0"/>
              <w:right w:val="single" w:color="auto" w:sz="6" w:space="0"/>
            </w:tcBorders>
          </w:tcPr>
          <w:p w14:paraId="0FA3B3DC">
            <w:pPr>
              <w:pStyle w:val="38"/>
              <w:spacing w:after="0" w:line="312" w:lineRule="auto"/>
              <w:rPr>
                <w:rFonts w:hint="eastAsia" w:asciiTheme="minorEastAsia" w:hAnsiTheme="minorEastAsia" w:eastAsiaTheme="minorEastAsia" w:cstheme="minorEastAsia"/>
                <w:sz w:val="24"/>
              </w:rPr>
            </w:pPr>
          </w:p>
        </w:tc>
        <w:tc>
          <w:tcPr>
            <w:tcW w:w="1575" w:type="dxa"/>
            <w:tcBorders>
              <w:top w:val="single" w:color="auto" w:sz="6" w:space="0"/>
              <w:left w:val="single" w:color="auto" w:sz="6" w:space="0"/>
              <w:bottom w:val="single" w:color="auto" w:sz="6" w:space="0"/>
              <w:right w:val="single" w:color="auto" w:sz="6" w:space="0"/>
            </w:tcBorders>
          </w:tcPr>
          <w:p w14:paraId="7D4948E0">
            <w:pPr>
              <w:pStyle w:val="38"/>
              <w:spacing w:after="0" w:line="312" w:lineRule="auto"/>
              <w:rPr>
                <w:rFonts w:hint="eastAsia" w:asciiTheme="minorEastAsia" w:hAnsiTheme="minorEastAsia" w:eastAsiaTheme="minorEastAsia" w:cstheme="minorEastAsia"/>
                <w:sz w:val="24"/>
              </w:rPr>
            </w:pPr>
          </w:p>
        </w:tc>
        <w:tc>
          <w:tcPr>
            <w:tcW w:w="1260" w:type="dxa"/>
            <w:tcBorders>
              <w:top w:val="single" w:color="auto" w:sz="6" w:space="0"/>
              <w:left w:val="single" w:color="auto" w:sz="6" w:space="0"/>
              <w:bottom w:val="single" w:color="auto" w:sz="6" w:space="0"/>
              <w:right w:val="single" w:color="auto" w:sz="6" w:space="0"/>
            </w:tcBorders>
          </w:tcPr>
          <w:p w14:paraId="68936924">
            <w:pPr>
              <w:pStyle w:val="38"/>
              <w:spacing w:after="0" w:line="312" w:lineRule="auto"/>
              <w:rPr>
                <w:rFonts w:hint="eastAsia" w:asciiTheme="minorEastAsia" w:hAnsiTheme="minorEastAsia" w:eastAsiaTheme="minorEastAsia" w:cstheme="minorEastAsia"/>
                <w:sz w:val="24"/>
              </w:rPr>
            </w:pPr>
          </w:p>
        </w:tc>
        <w:tc>
          <w:tcPr>
            <w:tcW w:w="1452" w:type="dxa"/>
            <w:tcBorders>
              <w:top w:val="single" w:color="auto" w:sz="6" w:space="0"/>
              <w:left w:val="single" w:color="auto" w:sz="6" w:space="0"/>
              <w:bottom w:val="single" w:color="auto" w:sz="6" w:space="0"/>
              <w:right w:val="single" w:color="auto" w:sz="6" w:space="0"/>
            </w:tcBorders>
          </w:tcPr>
          <w:p w14:paraId="26D2257E">
            <w:pPr>
              <w:pStyle w:val="38"/>
              <w:spacing w:after="0" w:line="312" w:lineRule="auto"/>
              <w:rPr>
                <w:rFonts w:hint="eastAsia" w:asciiTheme="minorEastAsia" w:hAnsiTheme="minorEastAsia" w:eastAsiaTheme="minorEastAsia" w:cstheme="minorEastAsia"/>
                <w:sz w:val="24"/>
              </w:rPr>
            </w:pPr>
          </w:p>
        </w:tc>
        <w:tc>
          <w:tcPr>
            <w:tcW w:w="1383" w:type="dxa"/>
            <w:tcBorders>
              <w:top w:val="single" w:color="auto" w:sz="6" w:space="0"/>
              <w:left w:val="single" w:color="auto" w:sz="6" w:space="0"/>
              <w:bottom w:val="single" w:color="auto" w:sz="6" w:space="0"/>
              <w:right w:val="single" w:color="auto" w:sz="6" w:space="0"/>
            </w:tcBorders>
          </w:tcPr>
          <w:p w14:paraId="0CFA9645">
            <w:pPr>
              <w:pStyle w:val="38"/>
              <w:spacing w:after="0" w:line="312" w:lineRule="auto"/>
              <w:rPr>
                <w:rFonts w:hint="eastAsia" w:asciiTheme="minorEastAsia" w:hAnsiTheme="minorEastAsia" w:eastAsiaTheme="minorEastAsia" w:cstheme="minorEastAsia"/>
                <w:sz w:val="24"/>
              </w:rPr>
            </w:pPr>
          </w:p>
        </w:tc>
        <w:tc>
          <w:tcPr>
            <w:tcW w:w="2037" w:type="dxa"/>
            <w:tcBorders>
              <w:top w:val="single" w:color="auto" w:sz="6" w:space="0"/>
              <w:left w:val="single" w:color="auto" w:sz="6" w:space="0"/>
              <w:bottom w:val="single" w:color="auto" w:sz="6" w:space="0"/>
              <w:right w:val="single" w:color="auto" w:sz="6" w:space="0"/>
            </w:tcBorders>
          </w:tcPr>
          <w:p w14:paraId="5338BB23">
            <w:pPr>
              <w:pStyle w:val="38"/>
              <w:spacing w:after="0" w:line="312" w:lineRule="auto"/>
              <w:rPr>
                <w:rFonts w:hint="eastAsia" w:asciiTheme="minorEastAsia" w:hAnsiTheme="minorEastAsia" w:eastAsiaTheme="minorEastAsia" w:cstheme="minorEastAsia"/>
                <w:sz w:val="24"/>
              </w:rPr>
            </w:pPr>
          </w:p>
        </w:tc>
      </w:tr>
      <w:tr w14:paraId="6C72BF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14:paraId="3E87E188">
            <w:pPr>
              <w:pStyle w:val="38"/>
              <w:spacing w:after="0" w:line="312"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w:t>
            </w:r>
          </w:p>
        </w:tc>
        <w:tc>
          <w:tcPr>
            <w:tcW w:w="1293" w:type="dxa"/>
            <w:tcBorders>
              <w:top w:val="single" w:color="auto" w:sz="6" w:space="0"/>
              <w:left w:val="single" w:color="auto" w:sz="6" w:space="0"/>
              <w:bottom w:val="single" w:color="auto" w:sz="6" w:space="0"/>
              <w:right w:val="single" w:color="auto" w:sz="6" w:space="0"/>
            </w:tcBorders>
          </w:tcPr>
          <w:p w14:paraId="3DB335ED">
            <w:pPr>
              <w:pStyle w:val="38"/>
              <w:spacing w:after="0" w:line="312" w:lineRule="auto"/>
              <w:rPr>
                <w:rFonts w:hint="eastAsia" w:asciiTheme="minorEastAsia" w:hAnsiTheme="minorEastAsia" w:eastAsiaTheme="minorEastAsia" w:cstheme="minorEastAsia"/>
                <w:sz w:val="24"/>
              </w:rPr>
            </w:pPr>
          </w:p>
        </w:tc>
        <w:tc>
          <w:tcPr>
            <w:tcW w:w="1575" w:type="dxa"/>
            <w:tcBorders>
              <w:top w:val="single" w:color="auto" w:sz="6" w:space="0"/>
              <w:left w:val="single" w:color="auto" w:sz="6" w:space="0"/>
              <w:bottom w:val="single" w:color="auto" w:sz="6" w:space="0"/>
              <w:right w:val="single" w:color="auto" w:sz="6" w:space="0"/>
            </w:tcBorders>
          </w:tcPr>
          <w:p w14:paraId="4DC7739B">
            <w:pPr>
              <w:pStyle w:val="38"/>
              <w:spacing w:after="0" w:line="312" w:lineRule="auto"/>
              <w:rPr>
                <w:rFonts w:hint="eastAsia" w:asciiTheme="minorEastAsia" w:hAnsiTheme="minorEastAsia" w:eastAsiaTheme="minorEastAsia" w:cstheme="minorEastAsia"/>
                <w:sz w:val="24"/>
              </w:rPr>
            </w:pPr>
          </w:p>
        </w:tc>
        <w:tc>
          <w:tcPr>
            <w:tcW w:w="1260" w:type="dxa"/>
            <w:tcBorders>
              <w:top w:val="single" w:color="auto" w:sz="6" w:space="0"/>
              <w:left w:val="single" w:color="auto" w:sz="6" w:space="0"/>
              <w:bottom w:val="single" w:color="auto" w:sz="6" w:space="0"/>
              <w:right w:val="single" w:color="auto" w:sz="6" w:space="0"/>
            </w:tcBorders>
          </w:tcPr>
          <w:p w14:paraId="34D2EA98">
            <w:pPr>
              <w:pStyle w:val="38"/>
              <w:spacing w:after="0" w:line="312" w:lineRule="auto"/>
              <w:rPr>
                <w:rFonts w:hint="eastAsia" w:asciiTheme="minorEastAsia" w:hAnsiTheme="minorEastAsia" w:eastAsiaTheme="minorEastAsia" w:cstheme="minorEastAsia"/>
                <w:sz w:val="24"/>
              </w:rPr>
            </w:pPr>
          </w:p>
        </w:tc>
        <w:tc>
          <w:tcPr>
            <w:tcW w:w="1452" w:type="dxa"/>
            <w:tcBorders>
              <w:top w:val="single" w:color="auto" w:sz="6" w:space="0"/>
              <w:left w:val="single" w:color="auto" w:sz="6" w:space="0"/>
              <w:bottom w:val="single" w:color="auto" w:sz="6" w:space="0"/>
              <w:right w:val="single" w:color="auto" w:sz="6" w:space="0"/>
            </w:tcBorders>
          </w:tcPr>
          <w:p w14:paraId="440ECB18">
            <w:pPr>
              <w:pStyle w:val="38"/>
              <w:spacing w:after="0" w:line="312" w:lineRule="auto"/>
              <w:rPr>
                <w:rFonts w:hint="eastAsia" w:asciiTheme="minorEastAsia" w:hAnsiTheme="minorEastAsia" w:eastAsiaTheme="minorEastAsia" w:cstheme="minorEastAsia"/>
                <w:sz w:val="24"/>
              </w:rPr>
            </w:pPr>
          </w:p>
        </w:tc>
        <w:tc>
          <w:tcPr>
            <w:tcW w:w="1383" w:type="dxa"/>
            <w:tcBorders>
              <w:top w:val="single" w:color="auto" w:sz="6" w:space="0"/>
              <w:left w:val="single" w:color="auto" w:sz="6" w:space="0"/>
              <w:bottom w:val="single" w:color="auto" w:sz="6" w:space="0"/>
              <w:right w:val="single" w:color="auto" w:sz="6" w:space="0"/>
            </w:tcBorders>
          </w:tcPr>
          <w:p w14:paraId="684CA572">
            <w:pPr>
              <w:pStyle w:val="38"/>
              <w:spacing w:after="0" w:line="312" w:lineRule="auto"/>
              <w:rPr>
                <w:rFonts w:hint="eastAsia" w:asciiTheme="minorEastAsia" w:hAnsiTheme="minorEastAsia" w:eastAsiaTheme="minorEastAsia" w:cstheme="minorEastAsia"/>
                <w:sz w:val="24"/>
              </w:rPr>
            </w:pPr>
          </w:p>
        </w:tc>
        <w:tc>
          <w:tcPr>
            <w:tcW w:w="2037" w:type="dxa"/>
            <w:tcBorders>
              <w:top w:val="single" w:color="auto" w:sz="6" w:space="0"/>
              <w:left w:val="single" w:color="auto" w:sz="6" w:space="0"/>
              <w:bottom w:val="single" w:color="auto" w:sz="6" w:space="0"/>
              <w:right w:val="single" w:color="auto" w:sz="6" w:space="0"/>
            </w:tcBorders>
          </w:tcPr>
          <w:p w14:paraId="7F2A90E5">
            <w:pPr>
              <w:pStyle w:val="38"/>
              <w:spacing w:after="0" w:line="312" w:lineRule="auto"/>
              <w:rPr>
                <w:rFonts w:hint="eastAsia" w:asciiTheme="minorEastAsia" w:hAnsiTheme="minorEastAsia" w:eastAsiaTheme="minorEastAsia" w:cstheme="minorEastAsia"/>
                <w:sz w:val="24"/>
              </w:rPr>
            </w:pPr>
          </w:p>
        </w:tc>
      </w:tr>
      <w:tr w14:paraId="3A1196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14:paraId="4B266CEF">
            <w:pPr>
              <w:pStyle w:val="38"/>
              <w:spacing w:after="0" w:line="312" w:lineRule="auto"/>
              <w:rPr>
                <w:rFonts w:hint="eastAsia" w:asciiTheme="minorEastAsia" w:hAnsiTheme="minorEastAsia" w:eastAsiaTheme="minorEastAsia" w:cstheme="minorEastAsia"/>
                <w:sz w:val="24"/>
              </w:rPr>
            </w:pPr>
          </w:p>
        </w:tc>
        <w:tc>
          <w:tcPr>
            <w:tcW w:w="1293" w:type="dxa"/>
            <w:tcBorders>
              <w:top w:val="single" w:color="auto" w:sz="6" w:space="0"/>
              <w:left w:val="single" w:color="auto" w:sz="6" w:space="0"/>
              <w:bottom w:val="single" w:color="auto" w:sz="6" w:space="0"/>
              <w:right w:val="single" w:color="auto" w:sz="6" w:space="0"/>
            </w:tcBorders>
          </w:tcPr>
          <w:p w14:paraId="643F1B7B">
            <w:pPr>
              <w:pStyle w:val="38"/>
              <w:spacing w:after="0" w:line="312" w:lineRule="auto"/>
              <w:rPr>
                <w:rFonts w:hint="eastAsia" w:asciiTheme="minorEastAsia" w:hAnsiTheme="minorEastAsia" w:eastAsiaTheme="minorEastAsia" w:cstheme="minorEastAsia"/>
                <w:sz w:val="24"/>
              </w:rPr>
            </w:pPr>
          </w:p>
        </w:tc>
        <w:tc>
          <w:tcPr>
            <w:tcW w:w="1575" w:type="dxa"/>
            <w:tcBorders>
              <w:top w:val="single" w:color="auto" w:sz="6" w:space="0"/>
              <w:left w:val="single" w:color="auto" w:sz="6" w:space="0"/>
              <w:bottom w:val="single" w:color="auto" w:sz="6" w:space="0"/>
              <w:right w:val="single" w:color="auto" w:sz="6" w:space="0"/>
            </w:tcBorders>
          </w:tcPr>
          <w:p w14:paraId="1324CA9A">
            <w:pPr>
              <w:pStyle w:val="38"/>
              <w:spacing w:after="0" w:line="312" w:lineRule="auto"/>
              <w:rPr>
                <w:rFonts w:hint="eastAsia" w:asciiTheme="minorEastAsia" w:hAnsiTheme="minorEastAsia" w:eastAsiaTheme="minorEastAsia" w:cstheme="minorEastAsia"/>
                <w:sz w:val="24"/>
              </w:rPr>
            </w:pPr>
          </w:p>
        </w:tc>
        <w:tc>
          <w:tcPr>
            <w:tcW w:w="1260" w:type="dxa"/>
            <w:tcBorders>
              <w:top w:val="single" w:color="auto" w:sz="6" w:space="0"/>
              <w:left w:val="single" w:color="auto" w:sz="6" w:space="0"/>
              <w:bottom w:val="single" w:color="auto" w:sz="6" w:space="0"/>
              <w:right w:val="single" w:color="auto" w:sz="6" w:space="0"/>
            </w:tcBorders>
          </w:tcPr>
          <w:p w14:paraId="4342EF89">
            <w:pPr>
              <w:pStyle w:val="38"/>
              <w:spacing w:after="0" w:line="312" w:lineRule="auto"/>
              <w:rPr>
                <w:rFonts w:hint="eastAsia" w:asciiTheme="minorEastAsia" w:hAnsiTheme="minorEastAsia" w:eastAsiaTheme="minorEastAsia" w:cstheme="minorEastAsia"/>
                <w:sz w:val="24"/>
              </w:rPr>
            </w:pPr>
          </w:p>
        </w:tc>
        <w:tc>
          <w:tcPr>
            <w:tcW w:w="1452" w:type="dxa"/>
            <w:tcBorders>
              <w:top w:val="single" w:color="auto" w:sz="6" w:space="0"/>
              <w:left w:val="single" w:color="auto" w:sz="6" w:space="0"/>
              <w:bottom w:val="single" w:color="auto" w:sz="6" w:space="0"/>
              <w:right w:val="single" w:color="auto" w:sz="6" w:space="0"/>
            </w:tcBorders>
          </w:tcPr>
          <w:p w14:paraId="401B3717">
            <w:pPr>
              <w:pStyle w:val="38"/>
              <w:spacing w:after="0" w:line="312" w:lineRule="auto"/>
              <w:rPr>
                <w:rFonts w:hint="eastAsia" w:asciiTheme="minorEastAsia" w:hAnsiTheme="minorEastAsia" w:eastAsiaTheme="minorEastAsia" w:cstheme="minorEastAsia"/>
                <w:sz w:val="24"/>
              </w:rPr>
            </w:pPr>
          </w:p>
        </w:tc>
        <w:tc>
          <w:tcPr>
            <w:tcW w:w="1383" w:type="dxa"/>
            <w:tcBorders>
              <w:top w:val="single" w:color="auto" w:sz="6" w:space="0"/>
              <w:left w:val="single" w:color="auto" w:sz="6" w:space="0"/>
              <w:bottom w:val="single" w:color="auto" w:sz="6" w:space="0"/>
              <w:right w:val="single" w:color="auto" w:sz="6" w:space="0"/>
            </w:tcBorders>
          </w:tcPr>
          <w:p w14:paraId="3D15AC08">
            <w:pPr>
              <w:pStyle w:val="38"/>
              <w:spacing w:after="0" w:line="312" w:lineRule="auto"/>
              <w:rPr>
                <w:rFonts w:hint="eastAsia" w:asciiTheme="minorEastAsia" w:hAnsiTheme="minorEastAsia" w:eastAsiaTheme="minorEastAsia" w:cstheme="minorEastAsia"/>
                <w:sz w:val="24"/>
              </w:rPr>
            </w:pPr>
          </w:p>
        </w:tc>
        <w:tc>
          <w:tcPr>
            <w:tcW w:w="2037" w:type="dxa"/>
            <w:tcBorders>
              <w:top w:val="single" w:color="auto" w:sz="6" w:space="0"/>
              <w:left w:val="single" w:color="auto" w:sz="6" w:space="0"/>
              <w:bottom w:val="single" w:color="auto" w:sz="6" w:space="0"/>
              <w:right w:val="single" w:color="auto" w:sz="6" w:space="0"/>
            </w:tcBorders>
          </w:tcPr>
          <w:p w14:paraId="37B38A1C">
            <w:pPr>
              <w:pStyle w:val="38"/>
              <w:spacing w:after="0" w:line="312" w:lineRule="auto"/>
              <w:rPr>
                <w:rFonts w:hint="eastAsia" w:asciiTheme="minorEastAsia" w:hAnsiTheme="minorEastAsia" w:eastAsiaTheme="minorEastAsia" w:cstheme="minorEastAsia"/>
                <w:sz w:val="24"/>
              </w:rPr>
            </w:pPr>
          </w:p>
        </w:tc>
      </w:tr>
      <w:tr w14:paraId="72B48E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14:paraId="340DEB5D">
            <w:pPr>
              <w:pStyle w:val="38"/>
              <w:spacing w:after="0" w:line="312" w:lineRule="auto"/>
              <w:rPr>
                <w:rFonts w:hint="eastAsia" w:asciiTheme="minorEastAsia" w:hAnsiTheme="minorEastAsia" w:eastAsiaTheme="minorEastAsia" w:cstheme="minorEastAsia"/>
                <w:sz w:val="24"/>
              </w:rPr>
            </w:pPr>
          </w:p>
        </w:tc>
        <w:tc>
          <w:tcPr>
            <w:tcW w:w="1293" w:type="dxa"/>
            <w:tcBorders>
              <w:top w:val="single" w:color="auto" w:sz="6" w:space="0"/>
              <w:left w:val="single" w:color="auto" w:sz="6" w:space="0"/>
              <w:bottom w:val="single" w:color="auto" w:sz="6" w:space="0"/>
              <w:right w:val="single" w:color="auto" w:sz="6" w:space="0"/>
            </w:tcBorders>
          </w:tcPr>
          <w:p w14:paraId="67F3C049">
            <w:pPr>
              <w:pStyle w:val="38"/>
              <w:spacing w:after="0" w:line="312" w:lineRule="auto"/>
              <w:rPr>
                <w:rFonts w:hint="eastAsia" w:asciiTheme="minorEastAsia" w:hAnsiTheme="minorEastAsia" w:eastAsiaTheme="minorEastAsia" w:cstheme="minorEastAsia"/>
                <w:sz w:val="24"/>
              </w:rPr>
            </w:pPr>
          </w:p>
        </w:tc>
        <w:tc>
          <w:tcPr>
            <w:tcW w:w="1575" w:type="dxa"/>
            <w:tcBorders>
              <w:top w:val="single" w:color="auto" w:sz="6" w:space="0"/>
              <w:left w:val="single" w:color="auto" w:sz="6" w:space="0"/>
              <w:bottom w:val="single" w:color="auto" w:sz="6" w:space="0"/>
              <w:right w:val="single" w:color="auto" w:sz="6" w:space="0"/>
            </w:tcBorders>
          </w:tcPr>
          <w:p w14:paraId="1AE17E92">
            <w:pPr>
              <w:pStyle w:val="38"/>
              <w:spacing w:after="0" w:line="312" w:lineRule="auto"/>
              <w:rPr>
                <w:rFonts w:hint="eastAsia" w:asciiTheme="minorEastAsia" w:hAnsiTheme="minorEastAsia" w:eastAsiaTheme="minorEastAsia" w:cstheme="minorEastAsia"/>
                <w:sz w:val="24"/>
              </w:rPr>
            </w:pPr>
          </w:p>
        </w:tc>
        <w:tc>
          <w:tcPr>
            <w:tcW w:w="1260" w:type="dxa"/>
            <w:tcBorders>
              <w:top w:val="single" w:color="auto" w:sz="6" w:space="0"/>
              <w:left w:val="single" w:color="auto" w:sz="6" w:space="0"/>
              <w:bottom w:val="single" w:color="auto" w:sz="6" w:space="0"/>
              <w:right w:val="single" w:color="auto" w:sz="6" w:space="0"/>
            </w:tcBorders>
          </w:tcPr>
          <w:p w14:paraId="542423C7">
            <w:pPr>
              <w:pStyle w:val="38"/>
              <w:spacing w:after="0" w:line="312" w:lineRule="auto"/>
              <w:rPr>
                <w:rFonts w:hint="eastAsia" w:asciiTheme="minorEastAsia" w:hAnsiTheme="minorEastAsia" w:eastAsiaTheme="minorEastAsia" w:cstheme="minorEastAsia"/>
                <w:sz w:val="24"/>
              </w:rPr>
            </w:pPr>
          </w:p>
        </w:tc>
        <w:tc>
          <w:tcPr>
            <w:tcW w:w="1452" w:type="dxa"/>
            <w:tcBorders>
              <w:top w:val="single" w:color="auto" w:sz="6" w:space="0"/>
              <w:left w:val="single" w:color="auto" w:sz="6" w:space="0"/>
              <w:bottom w:val="single" w:color="auto" w:sz="6" w:space="0"/>
              <w:right w:val="single" w:color="auto" w:sz="6" w:space="0"/>
            </w:tcBorders>
          </w:tcPr>
          <w:p w14:paraId="6C37E6FE">
            <w:pPr>
              <w:pStyle w:val="38"/>
              <w:spacing w:after="0" w:line="312" w:lineRule="auto"/>
              <w:rPr>
                <w:rFonts w:hint="eastAsia" w:asciiTheme="minorEastAsia" w:hAnsiTheme="minorEastAsia" w:eastAsiaTheme="minorEastAsia" w:cstheme="minorEastAsia"/>
                <w:sz w:val="24"/>
              </w:rPr>
            </w:pPr>
          </w:p>
        </w:tc>
        <w:tc>
          <w:tcPr>
            <w:tcW w:w="1383" w:type="dxa"/>
            <w:tcBorders>
              <w:top w:val="single" w:color="auto" w:sz="6" w:space="0"/>
              <w:left w:val="single" w:color="auto" w:sz="6" w:space="0"/>
              <w:bottom w:val="single" w:color="auto" w:sz="6" w:space="0"/>
              <w:right w:val="single" w:color="auto" w:sz="6" w:space="0"/>
            </w:tcBorders>
          </w:tcPr>
          <w:p w14:paraId="128B61E9">
            <w:pPr>
              <w:pStyle w:val="38"/>
              <w:spacing w:after="0" w:line="312" w:lineRule="auto"/>
              <w:rPr>
                <w:rFonts w:hint="eastAsia" w:asciiTheme="minorEastAsia" w:hAnsiTheme="minorEastAsia" w:eastAsiaTheme="minorEastAsia" w:cstheme="minorEastAsia"/>
                <w:sz w:val="24"/>
              </w:rPr>
            </w:pPr>
          </w:p>
        </w:tc>
        <w:tc>
          <w:tcPr>
            <w:tcW w:w="2037" w:type="dxa"/>
            <w:tcBorders>
              <w:top w:val="single" w:color="auto" w:sz="6" w:space="0"/>
              <w:left w:val="single" w:color="auto" w:sz="6" w:space="0"/>
              <w:bottom w:val="single" w:color="auto" w:sz="6" w:space="0"/>
              <w:right w:val="single" w:color="auto" w:sz="6" w:space="0"/>
            </w:tcBorders>
          </w:tcPr>
          <w:p w14:paraId="21029382">
            <w:pPr>
              <w:pStyle w:val="38"/>
              <w:spacing w:after="0" w:line="312" w:lineRule="auto"/>
              <w:rPr>
                <w:rFonts w:hint="eastAsia" w:asciiTheme="minorEastAsia" w:hAnsiTheme="minorEastAsia" w:eastAsiaTheme="minorEastAsia" w:cstheme="minorEastAsia"/>
                <w:sz w:val="24"/>
              </w:rPr>
            </w:pPr>
          </w:p>
        </w:tc>
      </w:tr>
      <w:tr w14:paraId="346489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14:paraId="70F59699">
            <w:pPr>
              <w:pStyle w:val="38"/>
              <w:spacing w:after="0" w:line="312" w:lineRule="auto"/>
              <w:rPr>
                <w:rFonts w:hint="eastAsia" w:asciiTheme="minorEastAsia" w:hAnsiTheme="minorEastAsia" w:eastAsiaTheme="minorEastAsia" w:cstheme="minorEastAsia"/>
                <w:sz w:val="24"/>
              </w:rPr>
            </w:pPr>
          </w:p>
        </w:tc>
        <w:tc>
          <w:tcPr>
            <w:tcW w:w="1293" w:type="dxa"/>
            <w:tcBorders>
              <w:top w:val="single" w:color="auto" w:sz="6" w:space="0"/>
              <w:left w:val="single" w:color="auto" w:sz="6" w:space="0"/>
              <w:bottom w:val="single" w:color="auto" w:sz="6" w:space="0"/>
              <w:right w:val="single" w:color="auto" w:sz="6" w:space="0"/>
            </w:tcBorders>
          </w:tcPr>
          <w:p w14:paraId="7D580866">
            <w:pPr>
              <w:pStyle w:val="38"/>
              <w:spacing w:after="0" w:line="312" w:lineRule="auto"/>
              <w:rPr>
                <w:rFonts w:hint="eastAsia" w:asciiTheme="minorEastAsia" w:hAnsiTheme="minorEastAsia" w:eastAsiaTheme="minorEastAsia" w:cstheme="minorEastAsia"/>
                <w:sz w:val="24"/>
              </w:rPr>
            </w:pPr>
          </w:p>
        </w:tc>
        <w:tc>
          <w:tcPr>
            <w:tcW w:w="1575" w:type="dxa"/>
            <w:tcBorders>
              <w:top w:val="single" w:color="auto" w:sz="6" w:space="0"/>
              <w:left w:val="single" w:color="auto" w:sz="6" w:space="0"/>
              <w:bottom w:val="single" w:color="auto" w:sz="6" w:space="0"/>
              <w:right w:val="single" w:color="auto" w:sz="6" w:space="0"/>
            </w:tcBorders>
          </w:tcPr>
          <w:p w14:paraId="69EF8595">
            <w:pPr>
              <w:pStyle w:val="38"/>
              <w:spacing w:after="0" w:line="312" w:lineRule="auto"/>
              <w:rPr>
                <w:rFonts w:hint="eastAsia" w:asciiTheme="minorEastAsia" w:hAnsiTheme="minorEastAsia" w:eastAsiaTheme="minorEastAsia" w:cstheme="minorEastAsia"/>
                <w:sz w:val="24"/>
              </w:rPr>
            </w:pPr>
          </w:p>
        </w:tc>
        <w:tc>
          <w:tcPr>
            <w:tcW w:w="1260" w:type="dxa"/>
            <w:tcBorders>
              <w:top w:val="single" w:color="auto" w:sz="6" w:space="0"/>
              <w:left w:val="single" w:color="auto" w:sz="6" w:space="0"/>
              <w:bottom w:val="single" w:color="auto" w:sz="6" w:space="0"/>
              <w:right w:val="single" w:color="auto" w:sz="6" w:space="0"/>
            </w:tcBorders>
          </w:tcPr>
          <w:p w14:paraId="7F7F4F10">
            <w:pPr>
              <w:pStyle w:val="38"/>
              <w:spacing w:after="0" w:line="312" w:lineRule="auto"/>
              <w:rPr>
                <w:rFonts w:hint="eastAsia" w:asciiTheme="minorEastAsia" w:hAnsiTheme="minorEastAsia" w:eastAsiaTheme="minorEastAsia" w:cstheme="minorEastAsia"/>
                <w:sz w:val="24"/>
              </w:rPr>
            </w:pPr>
          </w:p>
        </w:tc>
        <w:tc>
          <w:tcPr>
            <w:tcW w:w="1452" w:type="dxa"/>
            <w:tcBorders>
              <w:top w:val="single" w:color="auto" w:sz="6" w:space="0"/>
              <w:left w:val="single" w:color="auto" w:sz="6" w:space="0"/>
              <w:bottom w:val="single" w:color="auto" w:sz="6" w:space="0"/>
              <w:right w:val="single" w:color="auto" w:sz="6" w:space="0"/>
            </w:tcBorders>
          </w:tcPr>
          <w:p w14:paraId="010A6F61">
            <w:pPr>
              <w:pStyle w:val="38"/>
              <w:spacing w:after="0" w:line="312" w:lineRule="auto"/>
              <w:rPr>
                <w:rFonts w:hint="eastAsia" w:asciiTheme="minorEastAsia" w:hAnsiTheme="minorEastAsia" w:eastAsiaTheme="minorEastAsia" w:cstheme="minorEastAsia"/>
                <w:sz w:val="24"/>
              </w:rPr>
            </w:pPr>
          </w:p>
        </w:tc>
        <w:tc>
          <w:tcPr>
            <w:tcW w:w="1383" w:type="dxa"/>
            <w:tcBorders>
              <w:top w:val="single" w:color="auto" w:sz="6" w:space="0"/>
              <w:left w:val="single" w:color="auto" w:sz="6" w:space="0"/>
              <w:bottom w:val="single" w:color="auto" w:sz="6" w:space="0"/>
              <w:right w:val="single" w:color="auto" w:sz="6" w:space="0"/>
            </w:tcBorders>
          </w:tcPr>
          <w:p w14:paraId="0B5C8428">
            <w:pPr>
              <w:pStyle w:val="38"/>
              <w:spacing w:after="0" w:line="312" w:lineRule="auto"/>
              <w:rPr>
                <w:rFonts w:hint="eastAsia" w:asciiTheme="minorEastAsia" w:hAnsiTheme="minorEastAsia" w:eastAsiaTheme="minorEastAsia" w:cstheme="minorEastAsia"/>
                <w:sz w:val="24"/>
              </w:rPr>
            </w:pPr>
          </w:p>
        </w:tc>
        <w:tc>
          <w:tcPr>
            <w:tcW w:w="2037" w:type="dxa"/>
            <w:tcBorders>
              <w:top w:val="single" w:color="auto" w:sz="6" w:space="0"/>
              <w:left w:val="single" w:color="auto" w:sz="6" w:space="0"/>
              <w:bottom w:val="single" w:color="auto" w:sz="6" w:space="0"/>
              <w:right w:val="single" w:color="auto" w:sz="6" w:space="0"/>
            </w:tcBorders>
          </w:tcPr>
          <w:p w14:paraId="04C8A476">
            <w:pPr>
              <w:pStyle w:val="38"/>
              <w:spacing w:after="0" w:line="312" w:lineRule="auto"/>
              <w:rPr>
                <w:rFonts w:hint="eastAsia" w:asciiTheme="minorEastAsia" w:hAnsiTheme="minorEastAsia" w:eastAsiaTheme="minorEastAsia" w:cstheme="minorEastAsia"/>
                <w:sz w:val="24"/>
              </w:rPr>
            </w:pPr>
          </w:p>
        </w:tc>
      </w:tr>
    </w:tbl>
    <w:p w14:paraId="38CDE0C1">
      <w:pPr>
        <w:autoSpaceDE w:val="0"/>
        <w:autoSpaceDN w:val="0"/>
        <w:adjustRightInd w:val="0"/>
        <w:spacing w:before="156" w:beforeLines="50" w:after="0" w:line="312" w:lineRule="auto"/>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要求：</w:t>
      </w:r>
    </w:p>
    <w:p w14:paraId="1D1B0E42">
      <w:pPr>
        <w:autoSpaceDE w:val="0"/>
        <w:autoSpaceDN w:val="0"/>
        <w:adjustRightInd w:val="0"/>
        <w:spacing w:before="156" w:beforeLines="50" w:after="0" w:line="312" w:lineRule="auto"/>
        <w:ind w:firstLine="424" w:firstLineChars="202"/>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szCs w:val="21"/>
        </w:rPr>
        <w:t>1.业绩证明应提供证明材料（合同复印件可只提供首页、含金额页、盖章页并加盖投标人公章）；</w:t>
      </w:r>
    </w:p>
    <w:p w14:paraId="7398ADE6">
      <w:pPr>
        <w:spacing w:after="0" w:line="312" w:lineRule="auto"/>
        <w:ind w:firstLine="424" w:firstLineChars="202"/>
        <w:jc w:val="lef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Cs w:val="21"/>
        </w:rPr>
        <w:t>2.报价供应商可按此表格式复制。</w:t>
      </w:r>
    </w:p>
    <w:p w14:paraId="21998ADC">
      <w:pPr>
        <w:spacing w:after="0" w:line="312" w:lineRule="auto"/>
        <w:ind w:left="420"/>
        <w:rPr>
          <w:rFonts w:hint="eastAsia" w:asciiTheme="minorEastAsia" w:hAnsiTheme="minorEastAsia" w:eastAsiaTheme="minorEastAsia" w:cstheme="minorEastAsia"/>
          <w:sz w:val="24"/>
        </w:rPr>
      </w:pPr>
    </w:p>
    <w:p w14:paraId="431177FC">
      <w:pPr>
        <w:spacing w:after="0" w:line="312" w:lineRule="auto"/>
        <w:ind w:left="42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投标人名称（盖章）：</w:t>
      </w:r>
    </w:p>
    <w:p w14:paraId="51B5D3BF">
      <w:pPr>
        <w:spacing w:after="0" w:line="312" w:lineRule="auto"/>
        <w:ind w:firstLine="435"/>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投标人代表签字或盖章：</w:t>
      </w:r>
    </w:p>
    <w:p w14:paraId="36E75B17">
      <w:pPr>
        <w:spacing w:after="0" w:line="312" w:lineRule="auto"/>
        <w:ind w:firstLine="435"/>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职        务：</w:t>
      </w:r>
    </w:p>
    <w:p w14:paraId="6DAEB367">
      <w:pPr>
        <w:spacing w:after="0" w:line="312" w:lineRule="auto"/>
        <w:ind w:firstLine="435"/>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日        期：</w:t>
      </w:r>
    </w:p>
    <w:p w14:paraId="0B209540">
      <w:pPr>
        <w:pStyle w:val="24"/>
        <w:rPr>
          <w:rFonts w:hint="eastAsia" w:asciiTheme="minorEastAsia" w:hAnsiTheme="minorEastAsia" w:eastAsiaTheme="minorEastAsia" w:cstheme="minorEastAsia"/>
          <w:sz w:val="24"/>
        </w:rPr>
      </w:pPr>
    </w:p>
    <w:p w14:paraId="7CFBB572">
      <w:pPr>
        <w:pStyle w:val="24"/>
        <w:rPr>
          <w:rFonts w:hint="eastAsia" w:asciiTheme="minorEastAsia" w:hAnsiTheme="minorEastAsia" w:eastAsiaTheme="minorEastAsia" w:cstheme="minorEastAsia"/>
          <w:sz w:val="24"/>
        </w:rPr>
      </w:pPr>
    </w:p>
    <w:p w14:paraId="27429B98">
      <w:pPr>
        <w:pStyle w:val="24"/>
        <w:rPr>
          <w:rFonts w:hint="eastAsia" w:asciiTheme="minorEastAsia" w:hAnsiTheme="minorEastAsia" w:eastAsiaTheme="minorEastAsia" w:cstheme="minorEastAsia"/>
          <w:sz w:val="24"/>
        </w:rPr>
      </w:pPr>
    </w:p>
    <w:p w14:paraId="1ECCE168">
      <w:pPr>
        <w:pStyle w:val="24"/>
        <w:rPr>
          <w:rFonts w:hint="eastAsia" w:asciiTheme="minorEastAsia" w:hAnsiTheme="minorEastAsia" w:eastAsiaTheme="minorEastAsia" w:cstheme="minorEastAsia"/>
          <w:sz w:val="24"/>
        </w:rPr>
      </w:pPr>
    </w:p>
    <w:p w14:paraId="352F3103">
      <w:pPr>
        <w:pStyle w:val="24"/>
        <w:rPr>
          <w:rFonts w:hint="eastAsia" w:asciiTheme="minorEastAsia" w:hAnsiTheme="minorEastAsia" w:eastAsiaTheme="minorEastAsia" w:cstheme="minorEastAsia"/>
          <w:sz w:val="24"/>
        </w:rPr>
      </w:pPr>
    </w:p>
    <w:p w14:paraId="06C17436">
      <w:pPr>
        <w:pStyle w:val="24"/>
        <w:rPr>
          <w:rFonts w:hint="eastAsia" w:asciiTheme="minorEastAsia" w:hAnsiTheme="minorEastAsia" w:eastAsiaTheme="minorEastAsia" w:cstheme="minorEastAsia"/>
          <w:sz w:val="24"/>
        </w:rPr>
      </w:pPr>
    </w:p>
    <w:p w14:paraId="27D03B80">
      <w:pPr>
        <w:pStyle w:val="24"/>
        <w:rPr>
          <w:rFonts w:hint="eastAsia" w:asciiTheme="minorEastAsia" w:hAnsiTheme="minorEastAsia" w:eastAsiaTheme="minorEastAsia" w:cstheme="minorEastAsia"/>
          <w:sz w:val="24"/>
        </w:rPr>
      </w:pPr>
    </w:p>
    <w:p w14:paraId="62854790">
      <w:pPr>
        <w:pStyle w:val="24"/>
        <w:ind w:left="0" w:leftChars="0" w:firstLine="0" w:firstLineChars="0"/>
        <w:rPr>
          <w:rFonts w:hint="eastAsia" w:asciiTheme="minorEastAsia" w:hAnsiTheme="minorEastAsia" w:eastAsiaTheme="minorEastAsia" w:cstheme="minorEastAsia"/>
          <w:sz w:val="24"/>
        </w:rPr>
      </w:pPr>
    </w:p>
    <w:p w14:paraId="777FEC58">
      <w:pPr>
        <w:pStyle w:val="39"/>
        <w:tabs>
          <w:tab w:val="left" w:pos="1050"/>
        </w:tabs>
        <w:spacing w:after="0" w:line="312" w:lineRule="auto"/>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b/>
          <w:sz w:val="28"/>
        </w:rPr>
        <w:t>附件</w:t>
      </w:r>
      <w:r>
        <w:rPr>
          <w:rFonts w:hint="eastAsia" w:asciiTheme="minorEastAsia" w:hAnsiTheme="minorEastAsia" w:eastAsiaTheme="minorEastAsia" w:cstheme="minorEastAsia"/>
          <w:b/>
          <w:sz w:val="28"/>
          <w:lang w:val="en-US" w:eastAsia="zh-CN"/>
        </w:rPr>
        <w:t>11</w:t>
      </w:r>
    </w:p>
    <w:p w14:paraId="7EB0BC4A">
      <w:pPr>
        <w:spacing w:after="0" w:line="312" w:lineRule="auto"/>
        <w:ind w:left="549" w:hanging="549" w:hangingChars="171"/>
        <w:jc w:val="center"/>
        <w:rPr>
          <w:rFonts w:hint="eastAsia"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资信及商务需求响应表(第 标)</w:t>
      </w:r>
    </w:p>
    <w:p w14:paraId="2D0ED3DE">
      <w:pPr>
        <w:spacing w:after="0" w:line="312" w:lineRule="auto"/>
        <w:ind w:left="481" w:leftChars="229" w:firstLine="813" w:firstLineChars="450"/>
        <w:rPr>
          <w:rFonts w:hint="eastAsia" w:asciiTheme="minorEastAsia" w:hAnsiTheme="minorEastAsia" w:eastAsiaTheme="minorEastAsia" w:cstheme="minorEastAsia"/>
          <w:b/>
          <w:sz w:val="18"/>
          <w:szCs w:val="18"/>
        </w:rPr>
      </w:pPr>
    </w:p>
    <w:tbl>
      <w:tblPr>
        <w:tblStyle w:val="25"/>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785"/>
        <w:gridCol w:w="1785"/>
        <w:gridCol w:w="1365"/>
        <w:gridCol w:w="2625"/>
      </w:tblGrid>
      <w:tr w14:paraId="58B55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6" w:hRule="atLeast"/>
        </w:trPr>
        <w:tc>
          <w:tcPr>
            <w:tcW w:w="735" w:type="dxa"/>
            <w:vAlign w:val="center"/>
          </w:tcPr>
          <w:p w14:paraId="7133467C">
            <w:pPr>
              <w:spacing w:after="0" w:line="312" w:lineRule="auto"/>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序号</w:t>
            </w:r>
          </w:p>
        </w:tc>
        <w:tc>
          <w:tcPr>
            <w:tcW w:w="1785" w:type="dxa"/>
            <w:vAlign w:val="center"/>
          </w:tcPr>
          <w:p w14:paraId="2F467097">
            <w:pPr>
              <w:spacing w:after="0" w:line="312" w:lineRule="auto"/>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 xml:space="preserve">   内容</w:t>
            </w:r>
          </w:p>
        </w:tc>
        <w:tc>
          <w:tcPr>
            <w:tcW w:w="1785" w:type="dxa"/>
            <w:vAlign w:val="center"/>
          </w:tcPr>
          <w:p w14:paraId="3413B179">
            <w:pPr>
              <w:spacing w:after="0" w:line="312" w:lineRule="auto"/>
              <w:ind w:left="53" w:leftChars="25" w:firstLine="241" w:firstLineChars="100"/>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招标需求</w:t>
            </w:r>
          </w:p>
        </w:tc>
        <w:tc>
          <w:tcPr>
            <w:tcW w:w="1365" w:type="dxa"/>
            <w:vAlign w:val="center"/>
          </w:tcPr>
          <w:p w14:paraId="13ADD6E5">
            <w:pPr>
              <w:spacing w:after="0" w:line="312" w:lineRule="auto"/>
              <w:ind w:left="152"/>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是否响应</w:t>
            </w:r>
          </w:p>
        </w:tc>
        <w:tc>
          <w:tcPr>
            <w:tcW w:w="2625" w:type="dxa"/>
            <w:vAlign w:val="center"/>
          </w:tcPr>
          <w:p w14:paraId="6497BE07">
            <w:pPr>
              <w:spacing w:after="0" w:line="312" w:lineRule="auto"/>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投标人的承诺或说明</w:t>
            </w:r>
          </w:p>
        </w:tc>
      </w:tr>
      <w:tr w14:paraId="741C2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35" w:type="dxa"/>
            <w:vAlign w:val="center"/>
          </w:tcPr>
          <w:p w14:paraId="75910BFE">
            <w:pPr>
              <w:spacing w:after="0" w:line="312" w:lineRule="auto"/>
              <w:rPr>
                <w:rFonts w:hint="eastAsia" w:asciiTheme="minorEastAsia" w:hAnsiTheme="minorEastAsia" w:eastAsiaTheme="minorEastAsia" w:cstheme="minorEastAsia"/>
                <w:sz w:val="24"/>
              </w:rPr>
            </w:pPr>
          </w:p>
        </w:tc>
        <w:tc>
          <w:tcPr>
            <w:tcW w:w="1785" w:type="dxa"/>
            <w:vAlign w:val="center"/>
          </w:tcPr>
          <w:p w14:paraId="55B72464">
            <w:pPr>
              <w:snapToGrid w:val="0"/>
              <w:spacing w:after="0" w:line="312"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000000" w:themeColor="text1"/>
                <w:sz w:val="24"/>
                <w14:textFill>
                  <w14:solidFill>
                    <w14:schemeClr w14:val="tx1"/>
                  </w14:solidFill>
                </w14:textFill>
              </w:rPr>
              <w:t>售后服务保障要求</w:t>
            </w:r>
          </w:p>
        </w:tc>
        <w:tc>
          <w:tcPr>
            <w:tcW w:w="1785" w:type="dxa"/>
            <w:vAlign w:val="center"/>
          </w:tcPr>
          <w:p w14:paraId="568F8F95">
            <w:pPr>
              <w:spacing w:after="0" w:line="312" w:lineRule="auto"/>
              <w:rPr>
                <w:rFonts w:hint="eastAsia" w:asciiTheme="minorEastAsia" w:hAnsiTheme="minorEastAsia" w:eastAsiaTheme="minorEastAsia" w:cstheme="minorEastAsia"/>
                <w:sz w:val="24"/>
              </w:rPr>
            </w:pPr>
          </w:p>
        </w:tc>
        <w:tc>
          <w:tcPr>
            <w:tcW w:w="1365" w:type="dxa"/>
            <w:vAlign w:val="center"/>
          </w:tcPr>
          <w:p w14:paraId="7CC4538D">
            <w:pPr>
              <w:spacing w:after="0" w:line="312" w:lineRule="auto"/>
              <w:rPr>
                <w:rFonts w:hint="eastAsia" w:asciiTheme="minorEastAsia" w:hAnsiTheme="minorEastAsia" w:eastAsiaTheme="minorEastAsia" w:cstheme="minorEastAsia"/>
                <w:sz w:val="24"/>
              </w:rPr>
            </w:pPr>
          </w:p>
        </w:tc>
        <w:tc>
          <w:tcPr>
            <w:tcW w:w="2625" w:type="dxa"/>
            <w:vAlign w:val="center"/>
          </w:tcPr>
          <w:p w14:paraId="292ED865">
            <w:pPr>
              <w:spacing w:after="0" w:line="312" w:lineRule="auto"/>
              <w:rPr>
                <w:rFonts w:hint="eastAsia" w:asciiTheme="minorEastAsia" w:hAnsiTheme="minorEastAsia" w:eastAsiaTheme="minorEastAsia" w:cstheme="minorEastAsia"/>
                <w:sz w:val="24"/>
              </w:rPr>
            </w:pPr>
          </w:p>
        </w:tc>
      </w:tr>
      <w:tr w14:paraId="304D8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vAlign w:val="center"/>
          </w:tcPr>
          <w:p w14:paraId="484E21E2">
            <w:pPr>
              <w:spacing w:after="0" w:line="312" w:lineRule="auto"/>
              <w:rPr>
                <w:rFonts w:hint="eastAsia" w:asciiTheme="minorEastAsia" w:hAnsiTheme="minorEastAsia" w:eastAsiaTheme="minorEastAsia" w:cstheme="minorEastAsia"/>
                <w:sz w:val="24"/>
              </w:rPr>
            </w:pPr>
          </w:p>
        </w:tc>
        <w:tc>
          <w:tcPr>
            <w:tcW w:w="1785" w:type="dxa"/>
            <w:vAlign w:val="center"/>
          </w:tcPr>
          <w:p w14:paraId="217B521F">
            <w:pPr>
              <w:snapToGrid w:val="0"/>
              <w:spacing w:after="0" w:line="312"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000000" w:themeColor="text1"/>
                <w:sz w:val="24"/>
                <w14:textFill>
                  <w14:solidFill>
                    <w14:schemeClr w14:val="tx1"/>
                  </w14:solidFill>
                </w14:textFill>
              </w:rPr>
              <w:t>质保期</w:t>
            </w:r>
          </w:p>
        </w:tc>
        <w:tc>
          <w:tcPr>
            <w:tcW w:w="1785" w:type="dxa"/>
            <w:vAlign w:val="center"/>
          </w:tcPr>
          <w:p w14:paraId="724387B2">
            <w:pPr>
              <w:spacing w:after="0" w:line="312" w:lineRule="auto"/>
              <w:rPr>
                <w:rFonts w:hint="eastAsia" w:asciiTheme="minorEastAsia" w:hAnsiTheme="minorEastAsia" w:eastAsiaTheme="minorEastAsia" w:cstheme="minorEastAsia"/>
                <w:sz w:val="24"/>
              </w:rPr>
            </w:pPr>
          </w:p>
        </w:tc>
        <w:tc>
          <w:tcPr>
            <w:tcW w:w="1365" w:type="dxa"/>
            <w:vAlign w:val="center"/>
          </w:tcPr>
          <w:p w14:paraId="0C27D4F1">
            <w:pPr>
              <w:spacing w:after="0" w:line="312" w:lineRule="auto"/>
              <w:rPr>
                <w:rFonts w:hint="eastAsia" w:asciiTheme="minorEastAsia" w:hAnsiTheme="minorEastAsia" w:eastAsiaTheme="minorEastAsia" w:cstheme="minorEastAsia"/>
                <w:sz w:val="24"/>
              </w:rPr>
            </w:pPr>
          </w:p>
        </w:tc>
        <w:tc>
          <w:tcPr>
            <w:tcW w:w="2625" w:type="dxa"/>
            <w:vAlign w:val="center"/>
          </w:tcPr>
          <w:p w14:paraId="64DDFEE6">
            <w:pPr>
              <w:spacing w:after="0" w:line="312" w:lineRule="auto"/>
              <w:rPr>
                <w:rFonts w:hint="eastAsia" w:asciiTheme="minorEastAsia" w:hAnsiTheme="minorEastAsia" w:eastAsiaTheme="minorEastAsia" w:cstheme="minorEastAsia"/>
                <w:sz w:val="24"/>
              </w:rPr>
            </w:pPr>
          </w:p>
        </w:tc>
      </w:tr>
      <w:tr w14:paraId="67C34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2C8080F2">
            <w:pPr>
              <w:spacing w:after="0" w:line="312" w:lineRule="auto"/>
              <w:rPr>
                <w:rFonts w:hint="eastAsia" w:asciiTheme="minorEastAsia" w:hAnsiTheme="minorEastAsia" w:eastAsiaTheme="minorEastAsia" w:cstheme="minorEastAsia"/>
                <w:sz w:val="24"/>
              </w:rPr>
            </w:pPr>
          </w:p>
        </w:tc>
        <w:tc>
          <w:tcPr>
            <w:tcW w:w="1785" w:type="dxa"/>
            <w:vAlign w:val="center"/>
          </w:tcPr>
          <w:p w14:paraId="6B180403">
            <w:pPr>
              <w:snapToGrid w:val="0"/>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交货和服务</w:t>
            </w:r>
          </w:p>
          <w:p w14:paraId="46E42F75">
            <w:pPr>
              <w:snapToGrid w:val="0"/>
              <w:spacing w:after="0" w:line="312"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000000" w:themeColor="text1"/>
                <w:sz w:val="24"/>
                <w14:textFill>
                  <w14:solidFill>
                    <w14:schemeClr w14:val="tx1"/>
                  </w14:solidFill>
                </w14:textFill>
              </w:rPr>
              <w:t>时间及地点</w:t>
            </w:r>
          </w:p>
        </w:tc>
        <w:tc>
          <w:tcPr>
            <w:tcW w:w="1785" w:type="dxa"/>
            <w:vAlign w:val="center"/>
          </w:tcPr>
          <w:p w14:paraId="1BBB57DE">
            <w:pPr>
              <w:spacing w:after="0" w:line="312" w:lineRule="auto"/>
              <w:rPr>
                <w:rFonts w:hint="eastAsia" w:asciiTheme="minorEastAsia" w:hAnsiTheme="minorEastAsia" w:eastAsiaTheme="minorEastAsia" w:cstheme="minorEastAsia"/>
                <w:sz w:val="24"/>
              </w:rPr>
            </w:pPr>
          </w:p>
        </w:tc>
        <w:tc>
          <w:tcPr>
            <w:tcW w:w="1365" w:type="dxa"/>
            <w:vAlign w:val="center"/>
          </w:tcPr>
          <w:p w14:paraId="2E0F8BDB">
            <w:pPr>
              <w:spacing w:after="0" w:line="312" w:lineRule="auto"/>
              <w:rPr>
                <w:rFonts w:hint="eastAsia" w:asciiTheme="minorEastAsia" w:hAnsiTheme="minorEastAsia" w:eastAsiaTheme="minorEastAsia" w:cstheme="minorEastAsia"/>
                <w:sz w:val="24"/>
              </w:rPr>
            </w:pPr>
          </w:p>
        </w:tc>
        <w:tc>
          <w:tcPr>
            <w:tcW w:w="2625" w:type="dxa"/>
            <w:vAlign w:val="center"/>
          </w:tcPr>
          <w:p w14:paraId="58051188">
            <w:pPr>
              <w:spacing w:after="0" w:line="312" w:lineRule="auto"/>
              <w:rPr>
                <w:rFonts w:hint="eastAsia" w:asciiTheme="minorEastAsia" w:hAnsiTheme="minorEastAsia" w:eastAsiaTheme="minorEastAsia" w:cstheme="minorEastAsia"/>
                <w:sz w:val="24"/>
              </w:rPr>
            </w:pPr>
          </w:p>
        </w:tc>
      </w:tr>
      <w:tr w14:paraId="7DC3F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2E99529A">
            <w:pPr>
              <w:spacing w:after="0" w:line="312" w:lineRule="auto"/>
              <w:rPr>
                <w:rFonts w:hint="eastAsia" w:asciiTheme="minorEastAsia" w:hAnsiTheme="minorEastAsia" w:eastAsiaTheme="minorEastAsia" w:cstheme="minorEastAsia"/>
                <w:sz w:val="24"/>
              </w:rPr>
            </w:pPr>
          </w:p>
        </w:tc>
        <w:tc>
          <w:tcPr>
            <w:tcW w:w="1785" w:type="dxa"/>
            <w:vAlign w:val="center"/>
          </w:tcPr>
          <w:p w14:paraId="7225A147">
            <w:pPr>
              <w:snapToGrid w:val="0"/>
              <w:spacing w:after="0" w:line="312"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000000" w:themeColor="text1"/>
                <w:sz w:val="24"/>
                <w14:textFill>
                  <w14:solidFill>
                    <w14:schemeClr w14:val="tx1"/>
                  </w14:solidFill>
                </w14:textFill>
              </w:rPr>
              <w:t>付款条件</w:t>
            </w:r>
          </w:p>
        </w:tc>
        <w:tc>
          <w:tcPr>
            <w:tcW w:w="1785" w:type="dxa"/>
            <w:vAlign w:val="center"/>
          </w:tcPr>
          <w:p w14:paraId="7FD0E4B9">
            <w:pPr>
              <w:spacing w:after="0" w:line="312" w:lineRule="auto"/>
              <w:rPr>
                <w:rFonts w:hint="eastAsia" w:asciiTheme="minorEastAsia" w:hAnsiTheme="minorEastAsia" w:eastAsiaTheme="minorEastAsia" w:cstheme="minorEastAsia"/>
                <w:sz w:val="24"/>
              </w:rPr>
            </w:pPr>
          </w:p>
        </w:tc>
        <w:tc>
          <w:tcPr>
            <w:tcW w:w="1365" w:type="dxa"/>
            <w:vAlign w:val="center"/>
          </w:tcPr>
          <w:p w14:paraId="223DE376">
            <w:pPr>
              <w:spacing w:after="0" w:line="312" w:lineRule="auto"/>
              <w:rPr>
                <w:rFonts w:hint="eastAsia" w:asciiTheme="minorEastAsia" w:hAnsiTheme="minorEastAsia" w:eastAsiaTheme="minorEastAsia" w:cstheme="minorEastAsia"/>
                <w:sz w:val="24"/>
              </w:rPr>
            </w:pPr>
          </w:p>
        </w:tc>
        <w:tc>
          <w:tcPr>
            <w:tcW w:w="2625" w:type="dxa"/>
            <w:vAlign w:val="center"/>
          </w:tcPr>
          <w:p w14:paraId="2DDF413B">
            <w:pPr>
              <w:spacing w:after="0" w:line="312" w:lineRule="auto"/>
              <w:rPr>
                <w:rFonts w:hint="eastAsia" w:asciiTheme="minorEastAsia" w:hAnsiTheme="minorEastAsia" w:eastAsiaTheme="minorEastAsia" w:cstheme="minorEastAsia"/>
                <w:sz w:val="24"/>
              </w:rPr>
            </w:pPr>
          </w:p>
        </w:tc>
      </w:tr>
      <w:tr w14:paraId="3E223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3C2D8ED2">
            <w:pPr>
              <w:spacing w:after="0" w:line="312" w:lineRule="auto"/>
              <w:rPr>
                <w:rFonts w:hint="eastAsia" w:asciiTheme="minorEastAsia" w:hAnsiTheme="minorEastAsia" w:eastAsiaTheme="minorEastAsia" w:cstheme="minorEastAsia"/>
                <w:sz w:val="24"/>
              </w:rPr>
            </w:pPr>
          </w:p>
        </w:tc>
        <w:tc>
          <w:tcPr>
            <w:tcW w:w="1785" w:type="dxa"/>
          </w:tcPr>
          <w:p w14:paraId="71611192">
            <w:pPr>
              <w:snapToGrid w:val="0"/>
              <w:spacing w:after="0" w:line="312"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w:t>
            </w:r>
          </w:p>
        </w:tc>
        <w:tc>
          <w:tcPr>
            <w:tcW w:w="1785" w:type="dxa"/>
            <w:vAlign w:val="center"/>
          </w:tcPr>
          <w:p w14:paraId="07CBBDF1">
            <w:pPr>
              <w:spacing w:after="0" w:line="312" w:lineRule="auto"/>
              <w:rPr>
                <w:rFonts w:hint="eastAsia" w:asciiTheme="minorEastAsia" w:hAnsiTheme="minorEastAsia" w:eastAsiaTheme="minorEastAsia" w:cstheme="minorEastAsia"/>
                <w:sz w:val="24"/>
              </w:rPr>
            </w:pPr>
          </w:p>
        </w:tc>
        <w:tc>
          <w:tcPr>
            <w:tcW w:w="1365" w:type="dxa"/>
            <w:vAlign w:val="center"/>
          </w:tcPr>
          <w:p w14:paraId="37D475F7">
            <w:pPr>
              <w:spacing w:after="0" w:line="312" w:lineRule="auto"/>
              <w:rPr>
                <w:rFonts w:hint="eastAsia" w:asciiTheme="minorEastAsia" w:hAnsiTheme="minorEastAsia" w:eastAsiaTheme="minorEastAsia" w:cstheme="minorEastAsia"/>
                <w:sz w:val="24"/>
              </w:rPr>
            </w:pPr>
          </w:p>
        </w:tc>
        <w:tc>
          <w:tcPr>
            <w:tcW w:w="2625" w:type="dxa"/>
            <w:vAlign w:val="center"/>
          </w:tcPr>
          <w:p w14:paraId="412B4A0F">
            <w:pPr>
              <w:spacing w:after="0" w:line="312" w:lineRule="auto"/>
              <w:rPr>
                <w:rFonts w:hint="eastAsia" w:asciiTheme="minorEastAsia" w:hAnsiTheme="minorEastAsia" w:eastAsiaTheme="minorEastAsia" w:cstheme="minorEastAsia"/>
                <w:sz w:val="24"/>
              </w:rPr>
            </w:pPr>
          </w:p>
        </w:tc>
      </w:tr>
      <w:tr w14:paraId="1B451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42ADA97F">
            <w:pPr>
              <w:spacing w:after="0" w:line="312" w:lineRule="auto"/>
              <w:rPr>
                <w:rFonts w:hint="eastAsia" w:asciiTheme="minorEastAsia" w:hAnsiTheme="minorEastAsia" w:eastAsiaTheme="minorEastAsia" w:cstheme="minorEastAsia"/>
                <w:sz w:val="24"/>
              </w:rPr>
            </w:pPr>
          </w:p>
        </w:tc>
        <w:tc>
          <w:tcPr>
            <w:tcW w:w="1785" w:type="dxa"/>
          </w:tcPr>
          <w:p w14:paraId="1CFA3A60">
            <w:pPr>
              <w:snapToGrid w:val="0"/>
              <w:spacing w:after="0" w:line="312" w:lineRule="auto"/>
              <w:rPr>
                <w:rFonts w:hint="eastAsia" w:asciiTheme="minorEastAsia" w:hAnsiTheme="minorEastAsia" w:eastAsiaTheme="minorEastAsia" w:cstheme="minorEastAsia"/>
                <w:sz w:val="24"/>
              </w:rPr>
            </w:pPr>
          </w:p>
        </w:tc>
        <w:tc>
          <w:tcPr>
            <w:tcW w:w="1785" w:type="dxa"/>
            <w:vAlign w:val="center"/>
          </w:tcPr>
          <w:p w14:paraId="7A6C894B">
            <w:pPr>
              <w:spacing w:after="0" w:line="312" w:lineRule="auto"/>
              <w:rPr>
                <w:rFonts w:hint="eastAsia" w:asciiTheme="minorEastAsia" w:hAnsiTheme="minorEastAsia" w:eastAsiaTheme="minorEastAsia" w:cstheme="minorEastAsia"/>
                <w:sz w:val="24"/>
              </w:rPr>
            </w:pPr>
          </w:p>
        </w:tc>
        <w:tc>
          <w:tcPr>
            <w:tcW w:w="1365" w:type="dxa"/>
            <w:vAlign w:val="center"/>
          </w:tcPr>
          <w:p w14:paraId="76D22B57">
            <w:pPr>
              <w:spacing w:after="0" w:line="312" w:lineRule="auto"/>
              <w:rPr>
                <w:rFonts w:hint="eastAsia" w:asciiTheme="minorEastAsia" w:hAnsiTheme="minorEastAsia" w:eastAsiaTheme="minorEastAsia" w:cstheme="minorEastAsia"/>
                <w:sz w:val="24"/>
              </w:rPr>
            </w:pPr>
          </w:p>
        </w:tc>
        <w:tc>
          <w:tcPr>
            <w:tcW w:w="2625" w:type="dxa"/>
            <w:vAlign w:val="center"/>
          </w:tcPr>
          <w:p w14:paraId="193186B2">
            <w:pPr>
              <w:spacing w:after="0" w:line="312" w:lineRule="auto"/>
              <w:rPr>
                <w:rFonts w:hint="eastAsia" w:asciiTheme="minorEastAsia" w:hAnsiTheme="minorEastAsia" w:eastAsiaTheme="minorEastAsia" w:cstheme="minorEastAsia"/>
                <w:sz w:val="24"/>
              </w:rPr>
            </w:pPr>
          </w:p>
        </w:tc>
      </w:tr>
      <w:tr w14:paraId="2D6F1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trPr>
        <w:tc>
          <w:tcPr>
            <w:tcW w:w="735" w:type="dxa"/>
            <w:vAlign w:val="center"/>
          </w:tcPr>
          <w:p w14:paraId="0FF85AC8">
            <w:pPr>
              <w:spacing w:after="0" w:line="312" w:lineRule="auto"/>
              <w:rPr>
                <w:rFonts w:hint="eastAsia" w:asciiTheme="minorEastAsia" w:hAnsiTheme="minorEastAsia" w:eastAsiaTheme="minorEastAsia" w:cstheme="minorEastAsia"/>
                <w:sz w:val="24"/>
              </w:rPr>
            </w:pPr>
          </w:p>
        </w:tc>
        <w:tc>
          <w:tcPr>
            <w:tcW w:w="1785" w:type="dxa"/>
          </w:tcPr>
          <w:p w14:paraId="50E0ABE9">
            <w:pPr>
              <w:snapToGrid w:val="0"/>
              <w:spacing w:after="0" w:line="312" w:lineRule="auto"/>
              <w:rPr>
                <w:rFonts w:hint="eastAsia" w:asciiTheme="minorEastAsia" w:hAnsiTheme="minorEastAsia" w:eastAsiaTheme="minorEastAsia" w:cstheme="minorEastAsia"/>
                <w:sz w:val="24"/>
              </w:rPr>
            </w:pPr>
          </w:p>
        </w:tc>
        <w:tc>
          <w:tcPr>
            <w:tcW w:w="1785" w:type="dxa"/>
            <w:vAlign w:val="center"/>
          </w:tcPr>
          <w:p w14:paraId="66BDFEFF">
            <w:pPr>
              <w:spacing w:after="0" w:line="312" w:lineRule="auto"/>
              <w:rPr>
                <w:rFonts w:hint="eastAsia" w:asciiTheme="minorEastAsia" w:hAnsiTheme="minorEastAsia" w:eastAsiaTheme="minorEastAsia" w:cstheme="minorEastAsia"/>
                <w:sz w:val="24"/>
              </w:rPr>
            </w:pPr>
          </w:p>
        </w:tc>
        <w:tc>
          <w:tcPr>
            <w:tcW w:w="1365" w:type="dxa"/>
            <w:vAlign w:val="center"/>
          </w:tcPr>
          <w:p w14:paraId="356C7BE7">
            <w:pPr>
              <w:spacing w:after="0" w:line="312" w:lineRule="auto"/>
              <w:rPr>
                <w:rFonts w:hint="eastAsia" w:asciiTheme="minorEastAsia" w:hAnsiTheme="minorEastAsia" w:eastAsiaTheme="minorEastAsia" w:cstheme="minorEastAsia"/>
                <w:sz w:val="24"/>
              </w:rPr>
            </w:pPr>
          </w:p>
        </w:tc>
        <w:tc>
          <w:tcPr>
            <w:tcW w:w="2625" w:type="dxa"/>
            <w:vAlign w:val="center"/>
          </w:tcPr>
          <w:p w14:paraId="5E99FE48">
            <w:pPr>
              <w:spacing w:after="0" w:line="312" w:lineRule="auto"/>
              <w:rPr>
                <w:rFonts w:hint="eastAsia" w:asciiTheme="minorEastAsia" w:hAnsiTheme="minorEastAsia" w:eastAsiaTheme="minorEastAsia" w:cstheme="minorEastAsia"/>
                <w:sz w:val="24"/>
              </w:rPr>
            </w:pPr>
          </w:p>
        </w:tc>
      </w:tr>
      <w:tr w14:paraId="26B55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735" w:type="dxa"/>
            <w:vAlign w:val="center"/>
          </w:tcPr>
          <w:p w14:paraId="60FB8868">
            <w:pPr>
              <w:spacing w:after="0" w:line="312" w:lineRule="auto"/>
              <w:rPr>
                <w:rFonts w:hint="eastAsia" w:asciiTheme="minorEastAsia" w:hAnsiTheme="minorEastAsia" w:eastAsiaTheme="minorEastAsia" w:cstheme="minorEastAsia"/>
                <w:sz w:val="24"/>
              </w:rPr>
            </w:pPr>
          </w:p>
        </w:tc>
        <w:tc>
          <w:tcPr>
            <w:tcW w:w="1785" w:type="dxa"/>
          </w:tcPr>
          <w:p w14:paraId="670BF3F3">
            <w:pPr>
              <w:snapToGrid w:val="0"/>
              <w:spacing w:after="0" w:line="312" w:lineRule="auto"/>
              <w:rPr>
                <w:rFonts w:hint="eastAsia" w:asciiTheme="minorEastAsia" w:hAnsiTheme="minorEastAsia" w:eastAsiaTheme="minorEastAsia" w:cstheme="minorEastAsia"/>
                <w:sz w:val="24"/>
              </w:rPr>
            </w:pPr>
          </w:p>
        </w:tc>
        <w:tc>
          <w:tcPr>
            <w:tcW w:w="1785" w:type="dxa"/>
            <w:vAlign w:val="center"/>
          </w:tcPr>
          <w:p w14:paraId="0B55B024">
            <w:pPr>
              <w:spacing w:after="0" w:line="312" w:lineRule="auto"/>
              <w:rPr>
                <w:rFonts w:hint="eastAsia" w:asciiTheme="minorEastAsia" w:hAnsiTheme="minorEastAsia" w:eastAsiaTheme="minorEastAsia" w:cstheme="minorEastAsia"/>
                <w:sz w:val="24"/>
              </w:rPr>
            </w:pPr>
          </w:p>
        </w:tc>
        <w:tc>
          <w:tcPr>
            <w:tcW w:w="1365" w:type="dxa"/>
            <w:vAlign w:val="center"/>
          </w:tcPr>
          <w:p w14:paraId="35BF504F">
            <w:pPr>
              <w:spacing w:after="0" w:line="312" w:lineRule="auto"/>
              <w:rPr>
                <w:rFonts w:hint="eastAsia" w:asciiTheme="minorEastAsia" w:hAnsiTheme="minorEastAsia" w:eastAsiaTheme="minorEastAsia" w:cstheme="minorEastAsia"/>
                <w:sz w:val="24"/>
              </w:rPr>
            </w:pPr>
          </w:p>
        </w:tc>
        <w:tc>
          <w:tcPr>
            <w:tcW w:w="2625" w:type="dxa"/>
            <w:vAlign w:val="center"/>
          </w:tcPr>
          <w:p w14:paraId="403643F8">
            <w:pPr>
              <w:spacing w:after="0" w:line="312" w:lineRule="auto"/>
              <w:rPr>
                <w:rFonts w:hint="eastAsia" w:asciiTheme="minorEastAsia" w:hAnsiTheme="minorEastAsia" w:eastAsiaTheme="minorEastAsia" w:cstheme="minorEastAsia"/>
                <w:sz w:val="24"/>
              </w:rPr>
            </w:pPr>
          </w:p>
        </w:tc>
      </w:tr>
    </w:tbl>
    <w:p w14:paraId="4222D67B">
      <w:pPr>
        <w:spacing w:after="0" w:line="312" w:lineRule="auto"/>
        <w:rPr>
          <w:rFonts w:hint="eastAsia" w:asciiTheme="minorEastAsia" w:hAnsiTheme="minorEastAsia" w:eastAsiaTheme="minorEastAsia" w:cstheme="minorEastAsia"/>
          <w:sz w:val="24"/>
        </w:rPr>
      </w:pPr>
    </w:p>
    <w:p w14:paraId="623A9C0E">
      <w:pPr>
        <w:spacing w:after="0" w:line="312" w:lineRule="auto"/>
        <w:ind w:left="420"/>
        <w:rPr>
          <w:rFonts w:hint="eastAsia"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投标人名称（盖章）：</w:t>
      </w:r>
    </w:p>
    <w:p w14:paraId="567E6463">
      <w:pPr>
        <w:spacing w:after="0" w:line="312" w:lineRule="auto"/>
        <w:ind w:left="420"/>
        <w:rPr>
          <w:rFonts w:hint="eastAsia" w:asciiTheme="minorEastAsia" w:hAnsiTheme="minorEastAsia" w:eastAsiaTheme="minorEastAsia" w:cstheme="minorEastAsia"/>
          <w:sz w:val="24"/>
        </w:rPr>
      </w:pPr>
    </w:p>
    <w:p w14:paraId="00AFAB68">
      <w:pPr>
        <w:spacing w:after="0" w:line="312" w:lineRule="auto"/>
        <w:ind w:firstLine="435"/>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投标人代表签字或盖章：</w:t>
      </w:r>
    </w:p>
    <w:p w14:paraId="201F273D">
      <w:pPr>
        <w:spacing w:after="0" w:line="312" w:lineRule="auto"/>
        <w:rPr>
          <w:rFonts w:hint="eastAsia" w:asciiTheme="minorEastAsia" w:hAnsiTheme="minorEastAsia" w:eastAsiaTheme="minorEastAsia" w:cstheme="minorEastAsia"/>
          <w:sz w:val="24"/>
        </w:rPr>
      </w:pPr>
    </w:p>
    <w:p w14:paraId="2735DEF8">
      <w:pPr>
        <w:spacing w:after="0" w:line="312" w:lineRule="auto"/>
        <w:ind w:firstLine="435"/>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日        期：</w:t>
      </w:r>
    </w:p>
    <w:p w14:paraId="2591B2CC">
      <w:pPr>
        <w:spacing w:after="0" w:line="312" w:lineRule="auto"/>
        <w:ind w:firstLine="435"/>
        <w:rPr>
          <w:rFonts w:hint="eastAsia" w:asciiTheme="minorEastAsia" w:hAnsiTheme="minorEastAsia" w:eastAsiaTheme="minorEastAsia" w:cstheme="minorEastAsia"/>
          <w:sz w:val="24"/>
          <w:u w:val="single"/>
        </w:rPr>
      </w:pPr>
    </w:p>
    <w:p w14:paraId="6D546549">
      <w:pPr>
        <w:tabs>
          <w:tab w:val="left" w:pos="2460"/>
        </w:tabs>
        <w:spacing w:after="0" w:line="312" w:lineRule="auto"/>
        <w:rPr>
          <w:rFonts w:hint="eastAsia" w:asciiTheme="minorEastAsia" w:hAnsiTheme="minorEastAsia" w:eastAsiaTheme="minorEastAsia" w:cstheme="minorEastAsia"/>
          <w:b/>
          <w:sz w:val="28"/>
        </w:rPr>
      </w:pPr>
    </w:p>
    <w:p w14:paraId="1C72577C">
      <w:pPr>
        <w:tabs>
          <w:tab w:val="left" w:pos="2460"/>
        </w:tabs>
        <w:spacing w:after="0" w:line="312" w:lineRule="auto"/>
        <w:rPr>
          <w:rFonts w:hint="eastAsia" w:asciiTheme="minorEastAsia" w:hAnsiTheme="minorEastAsia" w:eastAsiaTheme="minorEastAsia" w:cstheme="minorEastAsia"/>
          <w:b/>
          <w:sz w:val="28"/>
        </w:rPr>
      </w:pPr>
    </w:p>
    <w:p w14:paraId="550FEE08">
      <w:pPr>
        <w:tabs>
          <w:tab w:val="left" w:pos="2460"/>
        </w:tabs>
        <w:spacing w:after="0" w:line="312" w:lineRule="auto"/>
        <w:rPr>
          <w:rFonts w:hint="eastAsia" w:asciiTheme="minorEastAsia" w:hAnsiTheme="minorEastAsia" w:eastAsiaTheme="minorEastAsia" w:cstheme="minorEastAsia"/>
          <w:b/>
          <w:sz w:val="28"/>
        </w:rPr>
      </w:pPr>
    </w:p>
    <w:p w14:paraId="6BD85E57">
      <w:pPr>
        <w:tabs>
          <w:tab w:val="left" w:pos="2460"/>
        </w:tabs>
        <w:spacing w:after="0" w:line="312" w:lineRule="auto"/>
        <w:rPr>
          <w:rFonts w:hint="eastAsia" w:asciiTheme="minorEastAsia" w:hAnsiTheme="minorEastAsia" w:eastAsiaTheme="minorEastAsia" w:cstheme="minorEastAsia"/>
          <w:b/>
          <w:sz w:val="28"/>
        </w:rPr>
      </w:pPr>
    </w:p>
    <w:p w14:paraId="59C3AD3E">
      <w:pPr>
        <w:tabs>
          <w:tab w:val="left" w:pos="2460"/>
        </w:tabs>
        <w:spacing w:after="0" w:line="312" w:lineRule="auto"/>
        <w:rPr>
          <w:rFonts w:hint="eastAsia" w:asciiTheme="minorEastAsia" w:hAnsiTheme="minorEastAsia" w:eastAsiaTheme="minorEastAsia" w:cstheme="minorEastAsia"/>
          <w:b/>
          <w:sz w:val="28"/>
        </w:rPr>
      </w:pPr>
    </w:p>
    <w:p w14:paraId="36CEBF7F">
      <w:pPr>
        <w:tabs>
          <w:tab w:val="left" w:pos="2460"/>
        </w:tabs>
        <w:spacing w:after="0" w:line="312" w:lineRule="auto"/>
        <w:rPr>
          <w:rFonts w:hint="eastAsia" w:asciiTheme="minorEastAsia" w:hAnsiTheme="minorEastAsia" w:eastAsiaTheme="minorEastAsia" w:cstheme="minorEastAsia"/>
          <w:b/>
          <w:sz w:val="28"/>
        </w:rPr>
      </w:pPr>
      <w:r>
        <w:rPr>
          <w:rFonts w:hint="eastAsia" w:asciiTheme="minorEastAsia" w:hAnsiTheme="minorEastAsia" w:eastAsiaTheme="minorEastAsia" w:cstheme="minorEastAsia"/>
          <w:b/>
          <w:sz w:val="28"/>
        </w:rPr>
        <w:t>附件</w:t>
      </w:r>
      <w:r>
        <w:rPr>
          <w:rFonts w:hint="eastAsia" w:asciiTheme="minorEastAsia" w:hAnsiTheme="minorEastAsia" w:eastAsiaTheme="minorEastAsia" w:cstheme="minorEastAsia"/>
          <w:b/>
          <w:sz w:val="28"/>
          <w:lang w:val="en-US" w:eastAsia="zh-CN"/>
        </w:rPr>
        <w:t>12</w:t>
      </w:r>
      <w:r>
        <w:rPr>
          <w:rFonts w:hint="eastAsia" w:asciiTheme="minorEastAsia" w:hAnsiTheme="minorEastAsia" w:eastAsiaTheme="minorEastAsia" w:cstheme="minorEastAsia"/>
          <w:b/>
          <w:sz w:val="28"/>
        </w:rPr>
        <w:tab/>
      </w:r>
    </w:p>
    <w:p w14:paraId="36C9BAE7">
      <w:pPr>
        <w:spacing w:after="0" w:line="312" w:lineRule="auto"/>
        <w:ind w:firstLine="435"/>
        <w:jc w:val="center"/>
        <w:rPr>
          <w:rFonts w:hint="eastAsia"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售后服务情况表</w:t>
      </w:r>
    </w:p>
    <w:p w14:paraId="03AA7D0F">
      <w:pPr>
        <w:spacing w:after="0" w:line="312" w:lineRule="auto"/>
        <w:ind w:firstLine="435"/>
        <w:jc w:val="center"/>
        <w:rPr>
          <w:rFonts w:hint="eastAsia" w:asciiTheme="minorEastAsia" w:hAnsiTheme="minorEastAsia" w:eastAsiaTheme="minorEastAsia" w:cstheme="minorEastAsia"/>
          <w:b/>
          <w:sz w:val="36"/>
          <w:szCs w:val="36"/>
        </w:rPr>
      </w:pPr>
    </w:p>
    <w:tbl>
      <w:tblPr>
        <w:tblStyle w:val="25"/>
        <w:tblW w:w="852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9"/>
        <w:gridCol w:w="2355"/>
        <w:gridCol w:w="4061"/>
        <w:gridCol w:w="1373"/>
      </w:tblGrid>
      <w:tr w14:paraId="61FCA3D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18" w:hRule="atLeast"/>
          <w:jc w:val="center"/>
        </w:trPr>
        <w:tc>
          <w:tcPr>
            <w:tcW w:w="739" w:type="dxa"/>
            <w:vAlign w:val="center"/>
          </w:tcPr>
          <w:p w14:paraId="482AAC76">
            <w:pPr>
              <w:pStyle w:val="40"/>
              <w:spacing w:after="0" w:line="312" w:lineRule="auto"/>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序号</w:t>
            </w:r>
          </w:p>
        </w:tc>
        <w:tc>
          <w:tcPr>
            <w:tcW w:w="2355" w:type="dxa"/>
            <w:vAlign w:val="center"/>
          </w:tcPr>
          <w:p w14:paraId="06B4590A">
            <w:pPr>
              <w:pStyle w:val="40"/>
              <w:spacing w:after="0" w:line="312" w:lineRule="auto"/>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项目</w:t>
            </w:r>
          </w:p>
        </w:tc>
        <w:tc>
          <w:tcPr>
            <w:tcW w:w="4061" w:type="dxa"/>
            <w:vAlign w:val="center"/>
          </w:tcPr>
          <w:p w14:paraId="04D44938">
            <w:pPr>
              <w:pStyle w:val="40"/>
              <w:spacing w:after="0" w:line="312" w:lineRule="auto"/>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投标人情况</w:t>
            </w:r>
          </w:p>
        </w:tc>
        <w:tc>
          <w:tcPr>
            <w:tcW w:w="1373" w:type="dxa"/>
            <w:vAlign w:val="center"/>
          </w:tcPr>
          <w:p w14:paraId="30007036">
            <w:pPr>
              <w:pStyle w:val="40"/>
              <w:spacing w:after="0" w:line="312" w:lineRule="auto"/>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备注</w:t>
            </w:r>
          </w:p>
        </w:tc>
      </w:tr>
      <w:tr w14:paraId="5FA93B2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217" w:hRule="atLeast"/>
          <w:jc w:val="center"/>
        </w:trPr>
        <w:tc>
          <w:tcPr>
            <w:tcW w:w="739" w:type="dxa"/>
            <w:vMerge w:val="restart"/>
            <w:vAlign w:val="center"/>
          </w:tcPr>
          <w:p w14:paraId="1A023529">
            <w:pPr>
              <w:pStyle w:val="40"/>
              <w:spacing w:after="0" w:line="312" w:lineRule="auto"/>
              <w:jc w:val="center"/>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1</w:t>
            </w:r>
          </w:p>
        </w:tc>
        <w:tc>
          <w:tcPr>
            <w:tcW w:w="2355" w:type="dxa"/>
            <w:vMerge w:val="restart"/>
            <w:vAlign w:val="center"/>
          </w:tcPr>
          <w:p w14:paraId="7B676AE7">
            <w:pPr>
              <w:pStyle w:val="40"/>
              <w:widowControl/>
              <w:spacing w:after="0" w:line="312" w:lineRule="auto"/>
              <w:jc w:val="left"/>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保修期内售后服务情况(服务方式、服务网点、售后服务的内容和措施等等，可用附页和宣传材料)</w:t>
            </w:r>
          </w:p>
        </w:tc>
        <w:tc>
          <w:tcPr>
            <w:tcW w:w="4061" w:type="dxa"/>
          </w:tcPr>
          <w:p w14:paraId="210FE5A9">
            <w:pPr>
              <w:pStyle w:val="40"/>
              <w:spacing w:after="0" w:line="312" w:lineRule="auto"/>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bCs/>
                <w:color w:val="000000" w:themeColor="text1"/>
                <w:sz w:val="24"/>
                <w14:textFill>
                  <w14:solidFill>
                    <w14:schemeClr w14:val="tx1"/>
                  </w14:solidFill>
                </w14:textFill>
              </w:rPr>
              <w:t>生产厂商售后服务情况：</w:t>
            </w:r>
          </w:p>
        </w:tc>
        <w:tc>
          <w:tcPr>
            <w:tcW w:w="1373" w:type="dxa"/>
            <w:vMerge w:val="restart"/>
          </w:tcPr>
          <w:p w14:paraId="2916FB7B">
            <w:pPr>
              <w:pStyle w:val="40"/>
              <w:spacing w:after="0" w:line="312" w:lineRule="auto"/>
              <w:rPr>
                <w:rFonts w:hint="eastAsia" w:asciiTheme="minorEastAsia" w:hAnsiTheme="minorEastAsia" w:eastAsiaTheme="minorEastAsia" w:cstheme="minorEastAsia"/>
                <w:bCs/>
                <w:sz w:val="24"/>
              </w:rPr>
            </w:pPr>
          </w:p>
        </w:tc>
      </w:tr>
      <w:tr w14:paraId="09B87BF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217" w:hRule="atLeast"/>
          <w:jc w:val="center"/>
        </w:trPr>
        <w:tc>
          <w:tcPr>
            <w:tcW w:w="739" w:type="dxa"/>
            <w:vMerge w:val="continue"/>
            <w:vAlign w:val="center"/>
          </w:tcPr>
          <w:p w14:paraId="5C36DC6D">
            <w:pPr>
              <w:pStyle w:val="40"/>
              <w:spacing w:after="0" w:line="312" w:lineRule="auto"/>
              <w:jc w:val="center"/>
              <w:rPr>
                <w:rFonts w:hint="eastAsia" w:asciiTheme="minorEastAsia" w:hAnsiTheme="minorEastAsia" w:eastAsiaTheme="minorEastAsia" w:cstheme="minorEastAsia"/>
                <w:bCs/>
                <w:sz w:val="24"/>
              </w:rPr>
            </w:pPr>
          </w:p>
        </w:tc>
        <w:tc>
          <w:tcPr>
            <w:tcW w:w="2355" w:type="dxa"/>
            <w:vMerge w:val="continue"/>
            <w:vAlign w:val="center"/>
          </w:tcPr>
          <w:p w14:paraId="40AC89CA">
            <w:pPr>
              <w:pStyle w:val="40"/>
              <w:widowControl/>
              <w:spacing w:after="0" w:line="312" w:lineRule="auto"/>
              <w:jc w:val="left"/>
              <w:rPr>
                <w:rFonts w:hint="eastAsia" w:asciiTheme="minorEastAsia" w:hAnsiTheme="minorEastAsia" w:eastAsiaTheme="minorEastAsia" w:cstheme="minorEastAsia"/>
                <w:bCs/>
                <w:sz w:val="24"/>
              </w:rPr>
            </w:pPr>
          </w:p>
        </w:tc>
        <w:tc>
          <w:tcPr>
            <w:tcW w:w="4061" w:type="dxa"/>
          </w:tcPr>
          <w:p w14:paraId="5C5C709F">
            <w:pPr>
              <w:pStyle w:val="40"/>
              <w:spacing w:after="0" w:line="312" w:lineRule="auto"/>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bCs/>
                <w:color w:val="000000" w:themeColor="text1"/>
                <w:sz w:val="24"/>
                <w14:textFill>
                  <w14:solidFill>
                    <w14:schemeClr w14:val="tx1"/>
                  </w14:solidFill>
                </w14:textFill>
              </w:rPr>
              <w:t>投标人售后服务情况：</w:t>
            </w:r>
          </w:p>
        </w:tc>
        <w:tc>
          <w:tcPr>
            <w:tcW w:w="1373" w:type="dxa"/>
            <w:vMerge w:val="continue"/>
          </w:tcPr>
          <w:p w14:paraId="02E8DD80">
            <w:pPr>
              <w:pStyle w:val="40"/>
              <w:spacing w:after="0" w:line="312" w:lineRule="auto"/>
              <w:rPr>
                <w:rFonts w:hint="eastAsia" w:asciiTheme="minorEastAsia" w:hAnsiTheme="minorEastAsia" w:eastAsiaTheme="minorEastAsia" w:cstheme="minorEastAsia"/>
                <w:bCs/>
                <w:sz w:val="24"/>
              </w:rPr>
            </w:pPr>
          </w:p>
        </w:tc>
      </w:tr>
      <w:tr w14:paraId="1CA0E64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89" w:hRule="exact"/>
          <w:jc w:val="center"/>
        </w:trPr>
        <w:tc>
          <w:tcPr>
            <w:tcW w:w="739" w:type="dxa"/>
            <w:vAlign w:val="center"/>
          </w:tcPr>
          <w:p w14:paraId="71EF9946">
            <w:pPr>
              <w:pStyle w:val="40"/>
              <w:widowControl/>
              <w:spacing w:after="0" w:line="312" w:lineRule="auto"/>
              <w:jc w:val="left"/>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w:t>
            </w:r>
          </w:p>
        </w:tc>
        <w:tc>
          <w:tcPr>
            <w:tcW w:w="2355" w:type="dxa"/>
            <w:vAlign w:val="center"/>
          </w:tcPr>
          <w:p w14:paraId="41472A9C">
            <w:pPr>
              <w:pStyle w:val="40"/>
              <w:widowControl/>
              <w:spacing w:after="0" w:line="312" w:lineRule="auto"/>
              <w:jc w:val="left"/>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w:t>
            </w:r>
          </w:p>
        </w:tc>
        <w:tc>
          <w:tcPr>
            <w:tcW w:w="4061" w:type="dxa"/>
          </w:tcPr>
          <w:p w14:paraId="6BBA4EF6">
            <w:pPr>
              <w:pStyle w:val="40"/>
              <w:widowControl/>
              <w:spacing w:after="0" w:line="312" w:lineRule="auto"/>
              <w:jc w:val="left"/>
              <w:rPr>
                <w:rFonts w:hint="eastAsia" w:asciiTheme="minorEastAsia" w:hAnsiTheme="minorEastAsia" w:eastAsiaTheme="minorEastAsia" w:cstheme="minorEastAsia"/>
                <w:bCs/>
                <w:sz w:val="24"/>
              </w:rPr>
            </w:pPr>
          </w:p>
        </w:tc>
        <w:tc>
          <w:tcPr>
            <w:tcW w:w="1373" w:type="dxa"/>
          </w:tcPr>
          <w:p w14:paraId="695E44E2">
            <w:pPr>
              <w:pStyle w:val="40"/>
              <w:widowControl/>
              <w:spacing w:after="0" w:line="312" w:lineRule="auto"/>
              <w:jc w:val="left"/>
              <w:rPr>
                <w:rFonts w:hint="eastAsia" w:asciiTheme="minorEastAsia" w:hAnsiTheme="minorEastAsia" w:eastAsiaTheme="minorEastAsia" w:cstheme="minorEastAsia"/>
                <w:bCs/>
                <w:sz w:val="24"/>
              </w:rPr>
            </w:pPr>
          </w:p>
        </w:tc>
      </w:tr>
    </w:tbl>
    <w:p w14:paraId="3C210005">
      <w:pPr>
        <w:spacing w:after="0" w:line="312" w:lineRule="auto"/>
        <w:ind w:left="420"/>
        <w:rPr>
          <w:rFonts w:hint="eastAsia" w:asciiTheme="minorEastAsia" w:hAnsiTheme="minorEastAsia" w:eastAsiaTheme="minorEastAsia" w:cstheme="minorEastAsia"/>
          <w:sz w:val="24"/>
        </w:rPr>
      </w:pPr>
    </w:p>
    <w:p w14:paraId="7B2F4C70">
      <w:pPr>
        <w:spacing w:after="0" w:line="312" w:lineRule="auto"/>
        <w:ind w:left="420"/>
        <w:rPr>
          <w:rFonts w:hint="eastAsia" w:asciiTheme="minorEastAsia" w:hAnsiTheme="minorEastAsia" w:eastAsiaTheme="minorEastAsia" w:cstheme="minorEastAsia"/>
          <w:sz w:val="24"/>
        </w:rPr>
      </w:pPr>
    </w:p>
    <w:p w14:paraId="65C30EED">
      <w:pPr>
        <w:spacing w:after="0" w:line="312" w:lineRule="auto"/>
        <w:ind w:left="420"/>
        <w:rPr>
          <w:rFonts w:hint="eastAsia"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投标人名称（盖章）：</w:t>
      </w:r>
    </w:p>
    <w:p w14:paraId="50A43821">
      <w:pPr>
        <w:spacing w:after="0" w:line="312" w:lineRule="auto"/>
        <w:ind w:left="420"/>
        <w:rPr>
          <w:rFonts w:hint="eastAsia" w:asciiTheme="minorEastAsia" w:hAnsiTheme="minorEastAsia" w:eastAsiaTheme="minorEastAsia" w:cstheme="minorEastAsia"/>
          <w:sz w:val="24"/>
        </w:rPr>
      </w:pPr>
    </w:p>
    <w:p w14:paraId="4913CA15">
      <w:pPr>
        <w:spacing w:after="0" w:line="312" w:lineRule="auto"/>
        <w:ind w:firstLine="435"/>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投标人代表签字或盖章：</w:t>
      </w:r>
    </w:p>
    <w:p w14:paraId="4F0A2A57">
      <w:pPr>
        <w:spacing w:after="0" w:line="312" w:lineRule="auto"/>
        <w:ind w:firstLine="435"/>
        <w:rPr>
          <w:rFonts w:hint="eastAsia" w:asciiTheme="minorEastAsia" w:hAnsiTheme="minorEastAsia" w:eastAsiaTheme="minorEastAsia" w:cstheme="minorEastAsia"/>
          <w:sz w:val="24"/>
        </w:rPr>
      </w:pPr>
    </w:p>
    <w:p w14:paraId="35549F30">
      <w:pPr>
        <w:spacing w:after="0" w:line="312" w:lineRule="auto"/>
        <w:ind w:firstLine="435"/>
        <w:rPr>
          <w:rFonts w:hint="eastAsia"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日        期：</w:t>
      </w:r>
    </w:p>
    <w:p w14:paraId="65373490">
      <w:pPr>
        <w:spacing w:after="0" w:line="312" w:lineRule="auto"/>
        <w:ind w:right="-110"/>
        <w:jc w:val="left"/>
        <w:rPr>
          <w:rFonts w:hint="eastAsia" w:asciiTheme="minorEastAsia" w:hAnsiTheme="minorEastAsia" w:eastAsiaTheme="minorEastAsia" w:cstheme="minorEastAsia"/>
          <w:b/>
          <w:sz w:val="28"/>
        </w:rPr>
      </w:pPr>
    </w:p>
    <w:p w14:paraId="72024BF5">
      <w:pPr>
        <w:spacing w:after="0" w:line="312" w:lineRule="auto"/>
        <w:ind w:right="-110"/>
        <w:jc w:val="left"/>
        <w:rPr>
          <w:rFonts w:hint="eastAsia" w:asciiTheme="minorEastAsia" w:hAnsiTheme="minorEastAsia" w:eastAsiaTheme="minorEastAsia" w:cstheme="minorEastAsia"/>
          <w:b/>
          <w:sz w:val="28"/>
        </w:rPr>
      </w:pPr>
    </w:p>
    <w:p w14:paraId="274FE802">
      <w:pPr>
        <w:spacing w:after="0" w:line="312" w:lineRule="auto"/>
        <w:ind w:right="-110"/>
        <w:jc w:val="left"/>
        <w:rPr>
          <w:rFonts w:hint="eastAsia" w:asciiTheme="minorEastAsia" w:hAnsiTheme="minorEastAsia" w:eastAsiaTheme="minorEastAsia" w:cstheme="minorEastAsia"/>
          <w:b/>
          <w:sz w:val="28"/>
        </w:rPr>
      </w:pPr>
    </w:p>
    <w:p w14:paraId="14ECCB4D">
      <w:pPr>
        <w:spacing w:after="0" w:line="312" w:lineRule="auto"/>
        <w:ind w:right="-110"/>
        <w:jc w:val="left"/>
        <w:rPr>
          <w:rFonts w:hint="eastAsia" w:asciiTheme="minorEastAsia" w:hAnsiTheme="minorEastAsia" w:eastAsiaTheme="minorEastAsia" w:cstheme="minorEastAsia"/>
          <w:b/>
          <w:sz w:val="28"/>
        </w:rPr>
      </w:pPr>
    </w:p>
    <w:p w14:paraId="07C9F9F7">
      <w:pPr>
        <w:pStyle w:val="2"/>
        <w:rPr>
          <w:rFonts w:hint="eastAsia" w:asciiTheme="minorEastAsia" w:hAnsiTheme="minorEastAsia" w:eastAsiaTheme="minorEastAsia" w:cstheme="minorEastAsia"/>
          <w:b/>
          <w:sz w:val="28"/>
        </w:rPr>
      </w:pPr>
    </w:p>
    <w:p w14:paraId="69FAD364">
      <w:pPr>
        <w:rPr>
          <w:rFonts w:hint="eastAsia" w:asciiTheme="minorEastAsia" w:hAnsiTheme="minorEastAsia" w:eastAsiaTheme="minorEastAsia" w:cstheme="minorEastAsia"/>
          <w:b/>
          <w:sz w:val="28"/>
        </w:rPr>
      </w:pPr>
    </w:p>
    <w:p w14:paraId="29DC248A">
      <w:pPr>
        <w:pStyle w:val="2"/>
        <w:rPr>
          <w:rFonts w:hint="eastAsia" w:asciiTheme="minorEastAsia" w:hAnsiTheme="minorEastAsia" w:eastAsiaTheme="minorEastAsia" w:cstheme="minorEastAsia"/>
          <w:b/>
          <w:sz w:val="28"/>
        </w:rPr>
      </w:pPr>
    </w:p>
    <w:p w14:paraId="04796FDD">
      <w:pPr>
        <w:pStyle w:val="24"/>
        <w:ind w:left="0" w:leftChars="0" w:firstLine="0" w:firstLineChars="0"/>
        <w:rPr>
          <w:rFonts w:hint="eastAsia" w:asciiTheme="minorEastAsia" w:hAnsiTheme="minorEastAsia" w:eastAsiaTheme="minorEastAsia" w:cstheme="minorEastAsia"/>
          <w:lang w:eastAsia="zh-CN"/>
        </w:rPr>
      </w:pPr>
    </w:p>
    <w:p w14:paraId="1EB62282">
      <w:pPr>
        <w:spacing w:after="0" w:line="312" w:lineRule="auto"/>
        <w:ind w:right="-110"/>
        <w:jc w:val="left"/>
        <w:rPr>
          <w:rFonts w:hint="eastAsia" w:asciiTheme="minorEastAsia" w:hAnsiTheme="minorEastAsia" w:eastAsiaTheme="minorEastAsia" w:cstheme="minorEastAsia"/>
          <w:spacing w:val="40"/>
          <w:sz w:val="52"/>
          <w:szCs w:val="52"/>
          <w:u w:val="single"/>
        </w:rPr>
      </w:pPr>
      <w:r>
        <w:rPr>
          <w:rFonts w:hint="eastAsia" w:asciiTheme="minorEastAsia" w:hAnsiTheme="minorEastAsia" w:eastAsiaTheme="minorEastAsia" w:cstheme="minorEastAsia"/>
          <w:b/>
          <w:sz w:val="28"/>
        </w:rPr>
        <w:t>附件</w:t>
      </w:r>
      <w:r>
        <w:rPr>
          <w:rFonts w:hint="eastAsia" w:asciiTheme="minorEastAsia" w:hAnsiTheme="minorEastAsia" w:eastAsiaTheme="minorEastAsia" w:cstheme="minorEastAsia"/>
          <w:b/>
          <w:sz w:val="28"/>
          <w:lang w:val="en-US" w:eastAsia="zh-CN"/>
        </w:rPr>
        <w:t>13</w:t>
      </w:r>
      <w:r>
        <w:rPr>
          <w:rFonts w:hint="eastAsia" w:asciiTheme="minorEastAsia" w:hAnsiTheme="minorEastAsia" w:eastAsiaTheme="minorEastAsia" w:cstheme="minorEastAsia"/>
          <w:b/>
          <w:sz w:val="28"/>
        </w:rPr>
        <w:t xml:space="preserve">                                                 </w:t>
      </w:r>
      <w:r>
        <w:rPr>
          <w:rFonts w:hint="eastAsia" w:asciiTheme="minorEastAsia" w:hAnsiTheme="minorEastAsia" w:eastAsiaTheme="minorEastAsia" w:cstheme="minorEastAsia"/>
          <w:b/>
          <w:sz w:val="28"/>
          <w:u w:val="single"/>
        </w:rPr>
        <w:t xml:space="preserve">   </w:t>
      </w:r>
      <w:r>
        <w:rPr>
          <w:rFonts w:hint="eastAsia" w:asciiTheme="minorEastAsia" w:hAnsiTheme="minorEastAsia" w:eastAsiaTheme="minorEastAsia" w:cstheme="minorEastAsia"/>
          <w:b/>
          <w:sz w:val="28"/>
        </w:rPr>
        <w:t>本</w:t>
      </w:r>
    </w:p>
    <w:p w14:paraId="0A6D2D64">
      <w:pPr>
        <w:spacing w:after="0" w:line="312" w:lineRule="auto"/>
        <w:ind w:right="-110"/>
        <w:jc w:val="center"/>
        <w:rPr>
          <w:rFonts w:hint="eastAsia" w:asciiTheme="minorEastAsia" w:hAnsiTheme="minorEastAsia" w:eastAsiaTheme="minorEastAsia" w:cstheme="minorEastAsia"/>
          <w:spacing w:val="40"/>
          <w:sz w:val="52"/>
          <w:szCs w:val="52"/>
        </w:rPr>
      </w:pPr>
      <w:r>
        <w:rPr>
          <w:rFonts w:hint="eastAsia" w:asciiTheme="minorEastAsia" w:hAnsiTheme="minorEastAsia" w:eastAsiaTheme="minorEastAsia" w:cstheme="minorEastAsia"/>
          <w:spacing w:val="40"/>
          <w:sz w:val="52"/>
          <w:szCs w:val="52"/>
        </w:rPr>
        <w:t>项目名称</w:t>
      </w:r>
    </w:p>
    <w:p w14:paraId="1C942857">
      <w:pPr>
        <w:spacing w:before="312" w:beforeLines="100" w:after="0" w:line="312" w:lineRule="auto"/>
        <w:ind w:right="-108"/>
        <w:jc w:val="center"/>
        <w:rPr>
          <w:rFonts w:hint="eastAsia" w:asciiTheme="minorEastAsia" w:hAnsiTheme="minorEastAsia" w:eastAsiaTheme="minorEastAsia" w:cstheme="minorEastAsia"/>
          <w:sz w:val="36"/>
          <w:szCs w:val="36"/>
        </w:rPr>
      </w:pPr>
      <w:r>
        <w:rPr>
          <w:rFonts w:hint="eastAsia" w:asciiTheme="minorEastAsia" w:hAnsiTheme="minorEastAsia" w:eastAsiaTheme="minorEastAsia" w:cstheme="minorEastAsia"/>
          <w:sz w:val="36"/>
          <w:szCs w:val="36"/>
        </w:rPr>
        <w:t>项目编号：    （标段 ）</w:t>
      </w:r>
    </w:p>
    <w:p w14:paraId="34C9A098">
      <w:pPr>
        <w:spacing w:after="0" w:line="312" w:lineRule="auto"/>
        <w:ind w:right="-108"/>
        <w:jc w:val="center"/>
        <w:rPr>
          <w:rFonts w:hint="eastAsia" w:asciiTheme="minorEastAsia" w:hAnsiTheme="minorEastAsia" w:eastAsiaTheme="minorEastAsia" w:cstheme="minorEastAsia"/>
          <w:b/>
          <w:spacing w:val="40"/>
          <w:sz w:val="84"/>
          <w:szCs w:val="84"/>
        </w:rPr>
      </w:pPr>
    </w:p>
    <w:p w14:paraId="70997115">
      <w:pPr>
        <w:spacing w:after="0" w:line="312" w:lineRule="auto"/>
        <w:ind w:right="-108"/>
        <w:jc w:val="center"/>
        <w:rPr>
          <w:rFonts w:hint="eastAsia" w:asciiTheme="minorEastAsia" w:hAnsiTheme="minorEastAsia" w:eastAsiaTheme="minorEastAsia" w:cstheme="minorEastAsia"/>
          <w:b/>
          <w:spacing w:val="40"/>
          <w:sz w:val="84"/>
          <w:szCs w:val="84"/>
        </w:rPr>
      </w:pPr>
      <w:r>
        <w:rPr>
          <w:rFonts w:hint="eastAsia" w:asciiTheme="minorEastAsia" w:hAnsiTheme="minorEastAsia" w:eastAsiaTheme="minorEastAsia" w:cstheme="minorEastAsia"/>
          <w:b/>
          <w:spacing w:val="40"/>
          <w:sz w:val="84"/>
          <w:szCs w:val="84"/>
        </w:rPr>
        <w:t>报</w:t>
      </w:r>
    </w:p>
    <w:p w14:paraId="67EF1453">
      <w:pPr>
        <w:spacing w:after="0" w:line="312" w:lineRule="auto"/>
        <w:ind w:right="-108"/>
        <w:jc w:val="center"/>
        <w:rPr>
          <w:rFonts w:hint="eastAsia" w:asciiTheme="minorEastAsia" w:hAnsiTheme="minorEastAsia" w:eastAsiaTheme="minorEastAsia" w:cstheme="minorEastAsia"/>
          <w:b/>
          <w:spacing w:val="40"/>
          <w:sz w:val="84"/>
          <w:szCs w:val="84"/>
        </w:rPr>
      </w:pPr>
      <w:r>
        <w:rPr>
          <w:rFonts w:hint="eastAsia" w:asciiTheme="minorEastAsia" w:hAnsiTheme="minorEastAsia" w:eastAsiaTheme="minorEastAsia" w:cstheme="minorEastAsia"/>
          <w:b/>
          <w:spacing w:val="40"/>
          <w:sz w:val="84"/>
          <w:szCs w:val="84"/>
        </w:rPr>
        <w:t>价</w:t>
      </w:r>
    </w:p>
    <w:p w14:paraId="7A41CF93">
      <w:pPr>
        <w:spacing w:after="0" w:line="312" w:lineRule="auto"/>
        <w:ind w:right="-108"/>
        <w:jc w:val="center"/>
        <w:rPr>
          <w:rFonts w:hint="eastAsia" w:asciiTheme="minorEastAsia" w:hAnsiTheme="minorEastAsia" w:eastAsiaTheme="minorEastAsia" w:cstheme="minorEastAsia"/>
          <w:b/>
          <w:spacing w:val="40"/>
          <w:sz w:val="84"/>
          <w:szCs w:val="84"/>
        </w:rPr>
      </w:pPr>
      <w:r>
        <w:rPr>
          <w:rFonts w:hint="eastAsia" w:asciiTheme="minorEastAsia" w:hAnsiTheme="minorEastAsia" w:eastAsiaTheme="minorEastAsia" w:cstheme="minorEastAsia"/>
          <w:b/>
          <w:spacing w:val="40"/>
          <w:sz w:val="84"/>
          <w:szCs w:val="84"/>
        </w:rPr>
        <w:t>文</w:t>
      </w:r>
    </w:p>
    <w:p w14:paraId="36127A3D">
      <w:pPr>
        <w:spacing w:after="0" w:line="312" w:lineRule="auto"/>
        <w:ind w:right="-108"/>
        <w:jc w:val="center"/>
        <w:rPr>
          <w:rFonts w:hint="eastAsia" w:asciiTheme="minorEastAsia" w:hAnsiTheme="minorEastAsia" w:eastAsiaTheme="minorEastAsia" w:cstheme="minorEastAsia"/>
          <w:b/>
          <w:spacing w:val="40"/>
          <w:sz w:val="84"/>
          <w:szCs w:val="84"/>
        </w:rPr>
      </w:pPr>
      <w:r>
        <w:rPr>
          <w:rFonts w:hint="eastAsia" w:asciiTheme="minorEastAsia" w:hAnsiTheme="minorEastAsia" w:eastAsiaTheme="minorEastAsia" w:cstheme="minorEastAsia"/>
          <w:b/>
          <w:spacing w:val="40"/>
          <w:sz w:val="84"/>
          <w:szCs w:val="84"/>
        </w:rPr>
        <w:t>件</w:t>
      </w:r>
    </w:p>
    <w:p w14:paraId="19161731">
      <w:pPr>
        <w:spacing w:after="0" w:line="312" w:lineRule="auto"/>
        <w:ind w:right="532"/>
        <w:jc w:val="center"/>
        <w:rPr>
          <w:rFonts w:hint="eastAsia" w:asciiTheme="minorEastAsia" w:hAnsiTheme="minorEastAsia" w:eastAsiaTheme="minorEastAsia" w:cstheme="minorEastAsia"/>
          <w:sz w:val="36"/>
          <w:szCs w:val="36"/>
        </w:rPr>
      </w:pPr>
    </w:p>
    <w:p w14:paraId="0B9DD613">
      <w:pPr>
        <w:spacing w:after="0" w:line="312" w:lineRule="auto"/>
        <w:ind w:right="532" w:firstLine="720" w:firstLineChars="200"/>
        <w:rPr>
          <w:rFonts w:hint="eastAsia" w:asciiTheme="minorEastAsia" w:hAnsiTheme="minorEastAsia" w:eastAsiaTheme="minorEastAsia" w:cstheme="minorEastAsia"/>
          <w:sz w:val="36"/>
          <w:szCs w:val="36"/>
        </w:rPr>
      </w:pPr>
      <w:r>
        <w:rPr>
          <w:rFonts w:hint="eastAsia" w:asciiTheme="minorEastAsia" w:hAnsiTheme="minorEastAsia" w:eastAsiaTheme="minorEastAsia" w:cstheme="minorEastAsia"/>
          <w:sz w:val="36"/>
          <w:szCs w:val="36"/>
        </w:rPr>
        <w:t>供应商全称（公章）：</w:t>
      </w:r>
    </w:p>
    <w:p w14:paraId="7E71B2D0">
      <w:pPr>
        <w:spacing w:after="0" w:line="312" w:lineRule="auto"/>
        <w:ind w:right="-108" w:firstLine="720" w:firstLineChars="200"/>
        <w:rPr>
          <w:rFonts w:hint="eastAsia" w:asciiTheme="minorEastAsia" w:hAnsiTheme="minorEastAsia" w:eastAsiaTheme="minorEastAsia" w:cstheme="minorEastAsia"/>
          <w:sz w:val="36"/>
          <w:szCs w:val="36"/>
        </w:rPr>
      </w:pPr>
      <w:r>
        <w:rPr>
          <w:rFonts w:hint="eastAsia" w:asciiTheme="minorEastAsia" w:hAnsiTheme="minorEastAsia" w:eastAsiaTheme="minorEastAsia" w:cstheme="minorEastAsia"/>
          <w:sz w:val="36"/>
          <w:szCs w:val="36"/>
        </w:rPr>
        <w:t>地    址：</w:t>
      </w:r>
    </w:p>
    <w:p w14:paraId="5DCB7E41">
      <w:pPr>
        <w:spacing w:after="0" w:line="312" w:lineRule="auto"/>
        <w:ind w:right="-108" w:firstLine="720" w:firstLineChars="200"/>
        <w:rPr>
          <w:rFonts w:hint="eastAsia" w:asciiTheme="minorEastAsia" w:hAnsiTheme="minorEastAsia" w:eastAsiaTheme="minorEastAsia" w:cstheme="minorEastAsia"/>
          <w:sz w:val="36"/>
          <w:szCs w:val="36"/>
        </w:rPr>
      </w:pPr>
      <w:r>
        <w:rPr>
          <w:rFonts w:hint="eastAsia" w:asciiTheme="minorEastAsia" w:hAnsiTheme="minorEastAsia" w:eastAsiaTheme="minorEastAsia" w:cstheme="minorEastAsia"/>
          <w:sz w:val="36"/>
          <w:szCs w:val="36"/>
        </w:rPr>
        <w:t>时    间：</w:t>
      </w:r>
    </w:p>
    <w:p w14:paraId="0836B2A7">
      <w:pPr>
        <w:spacing w:after="0" w:line="312" w:lineRule="auto"/>
        <w:ind w:right="-108"/>
        <w:jc w:val="center"/>
        <w:rPr>
          <w:rFonts w:hint="eastAsia" w:asciiTheme="minorEastAsia" w:hAnsiTheme="minorEastAsia" w:eastAsiaTheme="minorEastAsia" w:cstheme="minorEastAsia"/>
          <w:b/>
          <w:sz w:val="36"/>
          <w:szCs w:val="36"/>
        </w:rPr>
      </w:pPr>
    </w:p>
    <w:p w14:paraId="120A3011">
      <w:pPr>
        <w:spacing w:after="0" w:line="312" w:lineRule="auto"/>
        <w:ind w:right="-108"/>
        <w:jc w:val="center"/>
        <w:rPr>
          <w:rFonts w:hint="eastAsia" w:asciiTheme="minorEastAsia" w:hAnsiTheme="minorEastAsia" w:eastAsiaTheme="minorEastAsia" w:cstheme="minorEastAsia"/>
          <w:b/>
          <w:sz w:val="32"/>
          <w:szCs w:val="32"/>
        </w:rPr>
      </w:pPr>
    </w:p>
    <w:p w14:paraId="59ECF28F">
      <w:pPr>
        <w:spacing w:after="0" w:line="312" w:lineRule="auto"/>
        <w:ind w:right="-108"/>
        <w:jc w:val="center"/>
        <w:rPr>
          <w:rFonts w:hint="eastAsia" w:asciiTheme="minorEastAsia" w:hAnsiTheme="minorEastAsia" w:eastAsiaTheme="minorEastAsia" w:cstheme="minorEastAsia"/>
          <w:b/>
          <w:sz w:val="32"/>
          <w:szCs w:val="32"/>
        </w:rPr>
      </w:pPr>
    </w:p>
    <w:p w14:paraId="7B0E260B">
      <w:pPr>
        <w:spacing w:after="0" w:line="312" w:lineRule="auto"/>
        <w:ind w:right="-108"/>
        <w:jc w:val="center"/>
        <w:rPr>
          <w:rFonts w:hint="eastAsia" w:asciiTheme="minorEastAsia" w:hAnsiTheme="minorEastAsia" w:eastAsiaTheme="minorEastAsia" w:cstheme="minorEastAsia"/>
          <w:b/>
          <w:sz w:val="32"/>
          <w:szCs w:val="32"/>
        </w:rPr>
      </w:pPr>
    </w:p>
    <w:p w14:paraId="50A7BFF1">
      <w:pPr>
        <w:spacing w:after="0" w:line="312" w:lineRule="auto"/>
        <w:ind w:right="-108"/>
        <w:jc w:val="center"/>
        <w:rPr>
          <w:rFonts w:hint="eastAsia" w:asciiTheme="minorEastAsia" w:hAnsiTheme="minorEastAsia" w:eastAsiaTheme="minorEastAsia" w:cstheme="minorEastAsia"/>
          <w:b/>
          <w:sz w:val="32"/>
          <w:szCs w:val="32"/>
        </w:rPr>
      </w:pPr>
    </w:p>
    <w:p w14:paraId="25D3BC87">
      <w:pPr>
        <w:spacing w:after="0" w:line="312" w:lineRule="auto"/>
        <w:ind w:right="-108"/>
        <w:jc w:val="center"/>
        <w:rPr>
          <w:rFonts w:hint="eastAsia"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报价文件目录</w:t>
      </w:r>
    </w:p>
    <w:p w14:paraId="0F805044">
      <w:pPr>
        <w:spacing w:after="0" w:line="312" w:lineRule="auto"/>
        <w:ind w:right="-108"/>
        <w:jc w:val="center"/>
        <w:rPr>
          <w:rFonts w:hint="eastAsia" w:asciiTheme="minorEastAsia" w:hAnsiTheme="minorEastAsia" w:eastAsiaTheme="minorEastAsia" w:cstheme="minorEastAsia"/>
          <w:b/>
          <w:sz w:val="36"/>
          <w:szCs w:val="36"/>
        </w:rPr>
      </w:pPr>
    </w:p>
    <w:p w14:paraId="0D0B13B1">
      <w:pPr>
        <w:spacing w:after="0" w:line="360" w:lineRule="auto"/>
        <w:rPr>
          <w:rFonts w:hint="eastAsia" w:asciiTheme="minorEastAsia" w:hAnsiTheme="minorEastAsia" w:eastAsiaTheme="minorEastAsia" w:cstheme="minorEastAsia"/>
          <w:sz w:val="24"/>
        </w:rPr>
      </w:pPr>
    </w:p>
    <w:p w14:paraId="377615BC">
      <w:pPr>
        <w:snapToGrid w:val="0"/>
        <w:spacing w:after="0" w:line="360" w:lineRule="auto"/>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1、开标一览表（附件1</w:t>
      </w:r>
      <w:r>
        <w:rPr>
          <w:rFonts w:hint="eastAsia" w:asciiTheme="minorEastAsia" w:hAnsiTheme="minorEastAsia" w:eastAsiaTheme="minorEastAsia" w:cstheme="minorEastAsia"/>
          <w:sz w:val="28"/>
          <w:szCs w:val="28"/>
          <w:lang w:val="en-US" w:eastAsia="zh-CN"/>
        </w:rPr>
        <w:t>4</w:t>
      </w:r>
      <w:r>
        <w:rPr>
          <w:rFonts w:hint="eastAsia" w:asciiTheme="minorEastAsia" w:hAnsiTheme="minorEastAsia" w:eastAsiaTheme="minorEastAsia" w:cstheme="minorEastAsia"/>
          <w:sz w:val="28"/>
          <w:szCs w:val="28"/>
        </w:rPr>
        <w:t>）；</w:t>
      </w:r>
    </w:p>
    <w:p w14:paraId="127C44FD">
      <w:pPr>
        <w:pStyle w:val="24"/>
        <w:ind w:left="0" w:leftChars="0"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2、报价明细表（附件1</w:t>
      </w:r>
      <w:r>
        <w:rPr>
          <w:rFonts w:hint="eastAsia" w:asciiTheme="minorEastAsia" w:hAnsiTheme="minorEastAsia" w:eastAsiaTheme="minorEastAsia" w:cstheme="minorEastAsia"/>
          <w:sz w:val="28"/>
          <w:szCs w:val="28"/>
          <w:lang w:val="en-US" w:eastAsia="zh-CN"/>
        </w:rPr>
        <w:t>5</w:t>
      </w:r>
      <w:r>
        <w:rPr>
          <w:rFonts w:hint="eastAsia" w:asciiTheme="minorEastAsia" w:hAnsiTheme="minorEastAsia" w:eastAsiaTheme="minorEastAsia" w:cstheme="minorEastAsia"/>
          <w:sz w:val="28"/>
          <w:szCs w:val="28"/>
        </w:rPr>
        <w:t>）；</w:t>
      </w:r>
    </w:p>
    <w:p w14:paraId="374DECDA">
      <w:pPr>
        <w:snapToGrid w:val="0"/>
        <w:spacing w:after="0"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3、针对报价投标人认为其他需要说明的；</w:t>
      </w:r>
    </w:p>
    <w:p w14:paraId="4B775C21">
      <w:pPr>
        <w:pStyle w:val="24"/>
        <w:spacing w:line="360" w:lineRule="auto"/>
        <w:ind w:left="0" w:leftChars="0" w:firstLine="562" w:firstLineChars="200"/>
        <w:rPr>
          <w:rFonts w:hint="eastAsia" w:asciiTheme="minorEastAsia" w:hAnsiTheme="minorEastAsia" w:eastAsiaTheme="minorEastAsia" w:cstheme="minorEastAsia"/>
          <w:b/>
          <w:sz w:val="28"/>
          <w:szCs w:val="28"/>
        </w:rPr>
      </w:pPr>
    </w:p>
    <w:p w14:paraId="7C3BFF70">
      <w:pPr>
        <w:spacing w:after="0" w:line="312" w:lineRule="auto"/>
        <w:ind w:left="480"/>
        <w:rPr>
          <w:rFonts w:hint="eastAsia" w:asciiTheme="minorEastAsia" w:hAnsiTheme="minorEastAsia" w:eastAsiaTheme="minorEastAsia" w:cstheme="minorEastAsia"/>
          <w:b/>
          <w:sz w:val="28"/>
        </w:rPr>
      </w:pPr>
    </w:p>
    <w:p w14:paraId="20BE17CA">
      <w:pPr>
        <w:spacing w:after="0" w:line="312" w:lineRule="auto"/>
        <w:ind w:left="480"/>
        <w:rPr>
          <w:rFonts w:hint="eastAsia" w:asciiTheme="minorEastAsia" w:hAnsiTheme="minorEastAsia" w:eastAsiaTheme="minorEastAsia" w:cstheme="minorEastAsia"/>
          <w:b/>
          <w:sz w:val="28"/>
        </w:rPr>
      </w:pPr>
    </w:p>
    <w:p w14:paraId="4B24B0EF">
      <w:pPr>
        <w:spacing w:after="0" w:line="312" w:lineRule="auto"/>
        <w:ind w:left="480"/>
        <w:rPr>
          <w:rFonts w:hint="eastAsia" w:asciiTheme="minorEastAsia" w:hAnsiTheme="minorEastAsia" w:eastAsiaTheme="minorEastAsia" w:cstheme="minorEastAsia"/>
          <w:b/>
          <w:sz w:val="28"/>
        </w:rPr>
      </w:pPr>
    </w:p>
    <w:p w14:paraId="1386BEE2">
      <w:pPr>
        <w:spacing w:after="0" w:line="312" w:lineRule="auto"/>
        <w:ind w:left="480"/>
        <w:rPr>
          <w:rFonts w:hint="eastAsia" w:asciiTheme="minorEastAsia" w:hAnsiTheme="minorEastAsia" w:eastAsiaTheme="minorEastAsia" w:cstheme="minorEastAsia"/>
          <w:b/>
          <w:sz w:val="28"/>
        </w:rPr>
      </w:pPr>
    </w:p>
    <w:p w14:paraId="27162680">
      <w:pPr>
        <w:spacing w:after="0" w:line="312" w:lineRule="auto"/>
        <w:ind w:left="480"/>
        <w:rPr>
          <w:rFonts w:hint="eastAsia" w:asciiTheme="minorEastAsia" w:hAnsiTheme="minorEastAsia" w:eastAsiaTheme="minorEastAsia" w:cstheme="minorEastAsia"/>
          <w:b/>
          <w:sz w:val="28"/>
        </w:rPr>
      </w:pPr>
    </w:p>
    <w:p w14:paraId="7FF7D3FB">
      <w:pPr>
        <w:spacing w:after="0" w:line="312" w:lineRule="auto"/>
        <w:ind w:left="480"/>
        <w:rPr>
          <w:rFonts w:hint="eastAsia" w:asciiTheme="minorEastAsia" w:hAnsiTheme="minorEastAsia" w:eastAsiaTheme="minorEastAsia" w:cstheme="minorEastAsia"/>
          <w:b/>
          <w:sz w:val="28"/>
        </w:rPr>
      </w:pPr>
    </w:p>
    <w:p w14:paraId="32753E91">
      <w:pPr>
        <w:spacing w:after="0" w:line="312" w:lineRule="auto"/>
        <w:ind w:left="480"/>
        <w:rPr>
          <w:rFonts w:hint="eastAsia" w:asciiTheme="minorEastAsia" w:hAnsiTheme="minorEastAsia" w:eastAsiaTheme="minorEastAsia" w:cstheme="minorEastAsia"/>
          <w:b/>
          <w:sz w:val="28"/>
        </w:rPr>
      </w:pPr>
    </w:p>
    <w:p w14:paraId="1AE0187D">
      <w:pPr>
        <w:spacing w:after="0" w:line="312" w:lineRule="auto"/>
        <w:ind w:left="480"/>
        <w:rPr>
          <w:rFonts w:hint="eastAsia" w:asciiTheme="minorEastAsia" w:hAnsiTheme="minorEastAsia" w:eastAsiaTheme="minorEastAsia" w:cstheme="minorEastAsia"/>
          <w:b/>
          <w:sz w:val="28"/>
        </w:rPr>
      </w:pPr>
    </w:p>
    <w:p w14:paraId="734A57D4">
      <w:pPr>
        <w:spacing w:after="0" w:line="312" w:lineRule="auto"/>
        <w:ind w:left="480"/>
        <w:rPr>
          <w:rFonts w:hint="eastAsia" w:asciiTheme="minorEastAsia" w:hAnsiTheme="minorEastAsia" w:eastAsiaTheme="minorEastAsia" w:cstheme="minorEastAsia"/>
          <w:b/>
          <w:sz w:val="28"/>
        </w:rPr>
      </w:pPr>
    </w:p>
    <w:p w14:paraId="722D454B">
      <w:pPr>
        <w:spacing w:after="0" w:line="312" w:lineRule="auto"/>
        <w:rPr>
          <w:rFonts w:hint="eastAsia" w:asciiTheme="minorEastAsia" w:hAnsiTheme="minorEastAsia" w:eastAsiaTheme="minorEastAsia" w:cstheme="minorEastAsia"/>
          <w:b/>
          <w:sz w:val="28"/>
        </w:rPr>
      </w:pPr>
    </w:p>
    <w:p w14:paraId="775BAEFD">
      <w:pPr>
        <w:spacing w:after="0" w:line="312" w:lineRule="auto"/>
        <w:rPr>
          <w:rFonts w:hint="eastAsia" w:asciiTheme="minorEastAsia" w:hAnsiTheme="minorEastAsia" w:eastAsiaTheme="minorEastAsia" w:cstheme="minorEastAsia"/>
          <w:b/>
          <w:sz w:val="28"/>
        </w:rPr>
      </w:pPr>
    </w:p>
    <w:p w14:paraId="6C658FCA">
      <w:pPr>
        <w:spacing w:after="0" w:line="312" w:lineRule="auto"/>
        <w:rPr>
          <w:rFonts w:hint="eastAsia" w:asciiTheme="minorEastAsia" w:hAnsiTheme="minorEastAsia" w:eastAsiaTheme="minorEastAsia" w:cstheme="minorEastAsia"/>
          <w:b/>
          <w:sz w:val="28"/>
        </w:rPr>
      </w:pPr>
    </w:p>
    <w:p w14:paraId="08F1F3FB">
      <w:pPr>
        <w:spacing w:after="0" w:line="312" w:lineRule="auto"/>
        <w:rPr>
          <w:rFonts w:hint="eastAsia" w:asciiTheme="minorEastAsia" w:hAnsiTheme="minorEastAsia" w:eastAsiaTheme="minorEastAsia" w:cstheme="minorEastAsia"/>
          <w:b/>
          <w:sz w:val="28"/>
        </w:rPr>
      </w:pPr>
    </w:p>
    <w:p w14:paraId="31516A02">
      <w:pPr>
        <w:spacing w:after="0" w:line="312" w:lineRule="auto"/>
        <w:rPr>
          <w:rFonts w:hint="eastAsia" w:asciiTheme="minorEastAsia" w:hAnsiTheme="minorEastAsia" w:eastAsiaTheme="minorEastAsia" w:cstheme="minorEastAsia"/>
          <w:b/>
          <w:sz w:val="28"/>
        </w:rPr>
      </w:pPr>
    </w:p>
    <w:p w14:paraId="3C32BFFF">
      <w:pPr>
        <w:spacing w:after="0" w:line="312" w:lineRule="auto"/>
        <w:rPr>
          <w:rFonts w:hint="eastAsia" w:asciiTheme="minorEastAsia" w:hAnsiTheme="minorEastAsia" w:eastAsiaTheme="minorEastAsia" w:cstheme="minorEastAsia"/>
          <w:b/>
          <w:sz w:val="28"/>
          <w:lang w:val="en-US" w:eastAsia="zh-CN"/>
        </w:rPr>
      </w:pPr>
      <w:r>
        <w:rPr>
          <w:rFonts w:hint="eastAsia" w:asciiTheme="minorEastAsia" w:hAnsiTheme="minorEastAsia" w:eastAsiaTheme="minorEastAsia" w:cstheme="minorEastAsia"/>
          <w:b/>
          <w:sz w:val="28"/>
        </w:rPr>
        <w:t>附件1</w:t>
      </w:r>
      <w:r>
        <w:rPr>
          <w:rFonts w:hint="eastAsia" w:asciiTheme="minorEastAsia" w:hAnsiTheme="minorEastAsia" w:eastAsiaTheme="minorEastAsia" w:cstheme="minorEastAsia"/>
          <w:b/>
          <w:sz w:val="28"/>
          <w:lang w:val="en-US" w:eastAsia="zh-CN"/>
        </w:rPr>
        <w:t>4</w:t>
      </w:r>
    </w:p>
    <w:p w14:paraId="66A86B3E">
      <w:pPr>
        <w:pStyle w:val="12"/>
        <w:spacing w:after="0" w:line="312" w:lineRule="auto"/>
        <w:jc w:val="center"/>
        <w:rPr>
          <w:rFonts w:hint="eastAsia"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6"/>
          <w:szCs w:val="36"/>
        </w:rPr>
        <w:t>开标一览表</w:t>
      </w:r>
    </w:p>
    <w:p w14:paraId="6CF19199">
      <w:pPr>
        <w:pStyle w:val="12"/>
        <w:spacing w:line="320" w:lineRule="exact"/>
        <w:rPr>
          <w:rFonts w:hint="eastAsia" w:asciiTheme="minorEastAsia" w:hAnsiTheme="minorEastAsia" w:eastAsiaTheme="minorEastAsia" w:cstheme="minorEastAsia"/>
          <w:b/>
          <w:color w:val="000000"/>
          <w:sz w:val="24"/>
        </w:rPr>
      </w:pPr>
      <w:r>
        <w:rPr>
          <w:rFonts w:hint="eastAsia" w:asciiTheme="minorEastAsia" w:hAnsiTheme="minorEastAsia" w:eastAsiaTheme="minorEastAsia" w:cstheme="minorEastAsia"/>
          <w:b/>
          <w:color w:val="000000"/>
          <w:sz w:val="24"/>
        </w:rPr>
        <w:t>项目编号：</w:t>
      </w:r>
    </w:p>
    <w:p w14:paraId="6DEAC3BF">
      <w:pPr>
        <w:pStyle w:val="44"/>
        <w:spacing w:line="360" w:lineRule="auto"/>
        <w:ind w:right="48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b/>
          <w:color w:val="000000"/>
          <w:sz w:val="24"/>
        </w:rPr>
        <w:t>项目名称：</w:t>
      </w:r>
      <w:r>
        <w:rPr>
          <w:rFonts w:hint="eastAsia" w:asciiTheme="minorEastAsia" w:hAnsiTheme="minorEastAsia" w:eastAsiaTheme="minorEastAsia" w:cstheme="minorEastAsia"/>
          <w:sz w:val="24"/>
        </w:rPr>
        <w:t xml:space="preserve">                                     [货币单位：人民币元]</w:t>
      </w:r>
    </w:p>
    <w:tbl>
      <w:tblPr>
        <w:tblStyle w:val="25"/>
        <w:tblW w:w="8672"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2694"/>
        <w:gridCol w:w="1349"/>
        <w:gridCol w:w="4629"/>
      </w:tblGrid>
      <w:tr w14:paraId="7ADB5488">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469" w:hRule="atLeast"/>
          <w:jc w:val="center"/>
        </w:trPr>
        <w:tc>
          <w:tcPr>
            <w:tcW w:w="2694" w:type="dxa"/>
            <w:vMerge w:val="restart"/>
            <w:tcBorders>
              <w:top w:val="single" w:color="auto" w:sz="12" w:space="0"/>
              <w:left w:val="single" w:color="auto" w:sz="12" w:space="0"/>
              <w:bottom w:val="single" w:color="auto" w:sz="4" w:space="0"/>
              <w:right w:val="single" w:color="auto" w:sz="4" w:space="0"/>
            </w:tcBorders>
            <w:vAlign w:val="center"/>
          </w:tcPr>
          <w:p w14:paraId="4244ABC1">
            <w:pPr>
              <w:autoSpaceDE w:val="0"/>
              <w:autoSpaceDN w:val="0"/>
              <w:spacing w:line="450" w:lineRule="exact"/>
              <w:jc w:val="center"/>
              <w:textAlignment w:val="bottom"/>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投标总报价(元)</w:t>
            </w:r>
          </w:p>
        </w:tc>
        <w:tc>
          <w:tcPr>
            <w:tcW w:w="1349" w:type="dxa"/>
            <w:tcBorders>
              <w:top w:val="single" w:color="auto" w:sz="12" w:space="0"/>
              <w:left w:val="single" w:color="auto" w:sz="4" w:space="0"/>
              <w:bottom w:val="single" w:color="auto" w:sz="4" w:space="0"/>
              <w:right w:val="single" w:color="auto" w:sz="4" w:space="0"/>
            </w:tcBorders>
            <w:vAlign w:val="center"/>
          </w:tcPr>
          <w:p w14:paraId="1D199A20">
            <w:pPr>
              <w:autoSpaceDE w:val="0"/>
              <w:autoSpaceDN w:val="0"/>
              <w:spacing w:line="450" w:lineRule="exact"/>
              <w:jc w:val="center"/>
              <w:textAlignment w:val="bottom"/>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大写</w:t>
            </w:r>
          </w:p>
        </w:tc>
        <w:tc>
          <w:tcPr>
            <w:tcW w:w="4629" w:type="dxa"/>
            <w:tcBorders>
              <w:top w:val="single" w:color="auto" w:sz="12" w:space="0"/>
              <w:left w:val="single" w:color="auto" w:sz="4" w:space="0"/>
              <w:bottom w:val="single" w:color="auto" w:sz="4" w:space="0"/>
              <w:right w:val="single" w:color="auto" w:sz="12" w:space="0"/>
            </w:tcBorders>
            <w:vAlign w:val="center"/>
          </w:tcPr>
          <w:p w14:paraId="0D33FAA1">
            <w:pPr>
              <w:autoSpaceDE w:val="0"/>
              <w:autoSpaceDN w:val="0"/>
              <w:spacing w:line="450" w:lineRule="exact"/>
              <w:jc w:val="center"/>
              <w:textAlignment w:val="bottom"/>
              <w:rPr>
                <w:rFonts w:hint="eastAsia" w:asciiTheme="minorEastAsia" w:hAnsiTheme="minorEastAsia" w:eastAsiaTheme="minorEastAsia" w:cstheme="minorEastAsia"/>
                <w:color w:val="000000"/>
                <w:sz w:val="24"/>
              </w:rPr>
            </w:pPr>
          </w:p>
        </w:tc>
      </w:tr>
      <w:tr w14:paraId="2EF897DA">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530" w:hRule="atLeast"/>
          <w:jc w:val="center"/>
        </w:trPr>
        <w:tc>
          <w:tcPr>
            <w:tcW w:w="2694" w:type="dxa"/>
            <w:vMerge w:val="continue"/>
            <w:tcBorders>
              <w:top w:val="single" w:color="auto" w:sz="12" w:space="0"/>
              <w:left w:val="single" w:color="auto" w:sz="12" w:space="0"/>
              <w:bottom w:val="single" w:color="auto" w:sz="4" w:space="0"/>
              <w:right w:val="single" w:color="auto" w:sz="4" w:space="0"/>
            </w:tcBorders>
            <w:vAlign w:val="center"/>
          </w:tcPr>
          <w:p w14:paraId="6C3A1C7E">
            <w:pPr>
              <w:rPr>
                <w:rFonts w:hint="eastAsia" w:asciiTheme="minorEastAsia" w:hAnsiTheme="minorEastAsia" w:eastAsiaTheme="minorEastAsia" w:cstheme="minorEastAsia"/>
                <w:color w:val="000000"/>
                <w:sz w:val="24"/>
              </w:rPr>
            </w:pPr>
          </w:p>
        </w:tc>
        <w:tc>
          <w:tcPr>
            <w:tcW w:w="1349" w:type="dxa"/>
            <w:tcBorders>
              <w:top w:val="single" w:color="auto" w:sz="4" w:space="0"/>
              <w:left w:val="single" w:color="auto" w:sz="4" w:space="0"/>
              <w:bottom w:val="single" w:color="auto" w:sz="4" w:space="0"/>
              <w:right w:val="single" w:color="auto" w:sz="4" w:space="0"/>
            </w:tcBorders>
            <w:vAlign w:val="center"/>
          </w:tcPr>
          <w:p w14:paraId="551E72A1">
            <w:pPr>
              <w:autoSpaceDE w:val="0"/>
              <w:autoSpaceDN w:val="0"/>
              <w:spacing w:line="450" w:lineRule="exact"/>
              <w:jc w:val="center"/>
              <w:textAlignment w:val="bottom"/>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小写</w:t>
            </w:r>
          </w:p>
        </w:tc>
        <w:tc>
          <w:tcPr>
            <w:tcW w:w="4629" w:type="dxa"/>
            <w:tcBorders>
              <w:top w:val="single" w:color="auto" w:sz="4" w:space="0"/>
              <w:left w:val="single" w:color="auto" w:sz="4" w:space="0"/>
              <w:bottom w:val="single" w:color="auto" w:sz="4" w:space="0"/>
              <w:right w:val="single" w:color="auto" w:sz="12" w:space="0"/>
            </w:tcBorders>
            <w:vAlign w:val="center"/>
          </w:tcPr>
          <w:p w14:paraId="40F56F8E">
            <w:pPr>
              <w:autoSpaceDE w:val="0"/>
              <w:autoSpaceDN w:val="0"/>
              <w:spacing w:line="450" w:lineRule="exact"/>
              <w:jc w:val="center"/>
              <w:textAlignment w:val="bottom"/>
              <w:rPr>
                <w:rFonts w:hint="eastAsia" w:asciiTheme="minorEastAsia" w:hAnsiTheme="minorEastAsia" w:eastAsiaTheme="minorEastAsia" w:cstheme="minorEastAsia"/>
                <w:color w:val="000000"/>
                <w:sz w:val="24"/>
              </w:rPr>
            </w:pPr>
          </w:p>
        </w:tc>
      </w:tr>
    </w:tbl>
    <w:p w14:paraId="125A1B56">
      <w:pPr>
        <w:spacing w:after="0" w:line="240" w:lineRule="auto"/>
        <w:rPr>
          <w:rFonts w:hint="eastAsia" w:asciiTheme="minorEastAsia" w:hAnsiTheme="minorEastAsia" w:eastAsiaTheme="minorEastAsia" w:cstheme="minorEastAsia"/>
          <w:b/>
          <w:szCs w:val="21"/>
        </w:rPr>
      </w:pPr>
    </w:p>
    <w:p w14:paraId="437E566A">
      <w:pPr>
        <w:spacing w:after="0" w:line="24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b/>
          <w:szCs w:val="21"/>
        </w:rPr>
        <w:t>填报要求：</w:t>
      </w:r>
    </w:p>
    <w:p w14:paraId="371D5F0A">
      <w:pPr>
        <w:pStyle w:val="6"/>
        <w:spacing w:after="0" w:line="240" w:lineRule="auto"/>
        <w:ind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1.投标总报价是包括货款、标准附件、备品备件、专用工具、包装、运输、装卸、保险、税金、货到就位以及安装、调试、培训、保修、合同包含的所有风险责任等各项费用及不可预见费等所需的全部费用。</w:t>
      </w:r>
    </w:p>
    <w:p w14:paraId="7075A7C9">
      <w:pPr>
        <w:spacing w:after="0" w:line="240" w:lineRule="auto"/>
        <w:ind w:firstLine="420" w:firstLineChars="200"/>
        <w:rPr>
          <w:rFonts w:hint="eastAsia" w:asciiTheme="minorEastAsia" w:hAnsiTheme="minorEastAsia" w:eastAsiaTheme="minorEastAsia" w:cstheme="minorEastAsia"/>
          <w:b/>
          <w:i/>
          <w:szCs w:val="21"/>
          <w:u w:val="single"/>
        </w:rPr>
      </w:pPr>
      <w:r>
        <w:rPr>
          <w:rFonts w:hint="eastAsia" w:asciiTheme="minorEastAsia" w:hAnsiTheme="minorEastAsia" w:eastAsiaTheme="minorEastAsia" w:cstheme="minorEastAsia"/>
          <w:kern w:val="0"/>
          <w:szCs w:val="21"/>
        </w:rPr>
        <w:t>2.报价一经涂改，应在涂改处加盖单位公章，或者由法定代表人或授权代表签字或盖章，否则其投标作无效标处理。</w:t>
      </w:r>
    </w:p>
    <w:p w14:paraId="653CF22F">
      <w:pPr>
        <w:spacing w:line="360" w:lineRule="auto"/>
        <w:rPr>
          <w:rFonts w:hint="eastAsia" w:asciiTheme="minorEastAsia" w:hAnsiTheme="minorEastAsia" w:eastAsiaTheme="minorEastAsia" w:cstheme="minorEastAsia"/>
          <w:sz w:val="24"/>
        </w:rPr>
      </w:pPr>
    </w:p>
    <w:p w14:paraId="6403D8D4">
      <w:pPr>
        <w:spacing w:line="360" w:lineRule="auto"/>
        <w:ind w:left="420"/>
        <w:rPr>
          <w:rFonts w:hint="eastAsia"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投标人名称（盖章）：</w:t>
      </w:r>
    </w:p>
    <w:p w14:paraId="28136B5B">
      <w:pPr>
        <w:spacing w:line="360" w:lineRule="auto"/>
        <w:ind w:firstLine="435"/>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投标人代表签字或盖章：</w:t>
      </w:r>
    </w:p>
    <w:p w14:paraId="02A0820F">
      <w:pPr>
        <w:spacing w:line="360" w:lineRule="auto"/>
        <w:ind w:firstLine="435"/>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日        期：</w:t>
      </w:r>
    </w:p>
    <w:p w14:paraId="4FF400D0">
      <w:pPr>
        <w:snapToGrid w:val="0"/>
        <w:spacing w:before="156" w:beforeLines="50" w:after="0" w:line="312" w:lineRule="auto"/>
        <w:rPr>
          <w:rFonts w:hint="eastAsia" w:asciiTheme="minorEastAsia" w:hAnsiTheme="minorEastAsia" w:eastAsiaTheme="minorEastAsia" w:cstheme="minorEastAsia"/>
          <w:b/>
          <w:sz w:val="28"/>
        </w:rPr>
      </w:pPr>
    </w:p>
    <w:p w14:paraId="6937D132">
      <w:pPr>
        <w:snapToGrid w:val="0"/>
        <w:spacing w:before="156" w:beforeLines="50" w:after="0" w:line="312" w:lineRule="auto"/>
        <w:rPr>
          <w:rFonts w:hint="eastAsia" w:asciiTheme="minorEastAsia" w:hAnsiTheme="minorEastAsia" w:eastAsiaTheme="minorEastAsia" w:cstheme="minorEastAsia"/>
          <w:b/>
          <w:sz w:val="28"/>
        </w:rPr>
      </w:pPr>
    </w:p>
    <w:p w14:paraId="57957317">
      <w:pPr>
        <w:snapToGrid w:val="0"/>
        <w:spacing w:before="156" w:beforeLines="50" w:after="0" w:line="312" w:lineRule="auto"/>
        <w:rPr>
          <w:rFonts w:hint="eastAsia" w:asciiTheme="minorEastAsia" w:hAnsiTheme="minorEastAsia" w:eastAsiaTheme="minorEastAsia" w:cstheme="minorEastAsia"/>
          <w:b/>
          <w:sz w:val="28"/>
        </w:rPr>
      </w:pPr>
    </w:p>
    <w:p w14:paraId="22134443">
      <w:pPr>
        <w:snapToGrid w:val="0"/>
        <w:spacing w:before="156" w:beforeLines="50" w:after="0" w:line="312" w:lineRule="auto"/>
        <w:rPr>
          <w:rFonts w:hint="eastAsia" w:asciiTheme="minorEastAsia" w:hAnsiTheme="minorEastAsia" w:eastAsiaTheme="minorEastAsia" w:cstheme="minorEastAsia"/>
          <w:b/>
          <w:sz w:val="28"/>
        </w:rPr>
      </w:pPr>
    </w:p>
    <w:p w14:paraId="78C34B06">
      <w:pPr>
        <w:pStyle w:val="24"/>
        <w:rPr>
          <w:rFonts w:hint="eastAsia" w:asciiTheme="minorEastAsia" w:hAnsiTheme="minorEastAsia" w:eastAsiaTheme="minorEastAsia" w:cstheme="minorEastAsia"/>
        </w:rPr>
      </w:pPr>
    </w:p>
    <w:p w14:paraId="64FD7BFF">
      <w:pPr>
        <w:pStyle w:val="24"/>
        <w:rPr>
          <w:rFonts w:hint="eastAsia" w:asciiTheme="minorEastAsia" w:hAnsiTheme="minorEastAsia" w:eastAsiaTheme="minorEastAsia" w:cstheme="minorEastAsia"/>
        </w:rPr>
      </w:pPr>
    </w:p>
    <w:p w14:paraId="40425CF7">
      <w:pPr>
        <w:pStyle w:val="24"/>
        <w:rPr>
          <w:rFonts w:hint="eastAsia" w:asciiTheme="minorEastAsia" w:hAnsiTheme="minorEastAsia" w:eastAsiaTheme="minorEastAsia" w:cstheme="minorEastAsia"/>
        </w:rPr>
      </w:pPr>
    </w:p>
    <w:p w14:paraId="10DB4BA0">
      <w:pPr>
        <w:snapToGrid w:val="0"/>
        <w:spacing w:before="156" w:beforeLines="50" w:after="0" w:line="312" w:lineRule="auto"/>
        <w:rPr>
          <w:rFonts w:hint="eastAsia" w:asciiTheme="minorEastAsia" w:hAnsiTheme="minorEastAsia" w:eastAsiaTheme="minorEastAsia" w:cstheme="minorEastAsia"/>
          <w:b/>
          <w:sz w:val="28"/>
          <w:lang w:val="en-US" w:eastAsia="zh-CN"/>
        </w:rPr>
      </w:pPr>
      <w:r>
        <w:rPr>
          <w:rFonts w:hint="eastAsia" w:asciiTheme="minorEastAsia" w:hAnsiTheme="minorEastAsia" w:eastAsiaTheme="minorEastAsia" w:cstheme="minorEastAsia"/>
          <w:b/>
          <w:sz w:val="28"/>
        </w:rPr>
        <w:t>附件1</w:t>
      </w:r>
      <w:r>
        <w:rPr>
          <w:rFonts w:hint="eastAsia" w:asciiTheme="minorEastAsia" w:hAnsiTheme="minorEastAsia" w:eastAsiaTheme="minorEastAsia" w:cstheme="minorEastAsia"/>
          <w:b/>
          <w:sz w:val="28"/>
          <w:lang w:val="en-US" w:eastAsia="zh-CN"/>
        </w:rPr>
        <w:t>5</w:t>
      </w:r>
    </w:p>
    <w:p w14:paraId="601B36AA">
      <w:pPr>
        <w:spacing w:line="360" w:lineRule="auto"/>
        <w:jc w:val="center"/>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b/>
          <w:color w:val="000000" w:themeColor="text1"/>
          <w:sz w:val="32"/>
          <w:szCs w:val="32"/>
          <w14:textFill>
            <w14:solidFill>
              <w14:schemeClr w14:val="tx1"/>
            </w14:solidFill>
          </w14:textFill>
        </w:rPr>
        <w:t>报价明细表</w:t>
      </w:r>
    </w:p>
    <w:p w14:paraId="16A97B40">
      <w:pPr>
        <w:spacing w:line="360" w:lineRule="auto"/>
        <w:ind w:firstLine="480" w:firstLineChars="200"/>
        <w:jc w:val="left"/>
        <w:rPr>
          <w:rFonts w:hint="eastAsia" w:asciiTheme="minorEastAsia" w:hAnsiTheme="minorEastAsia" w:eastAsiaTheme="minorEastAsia" w:cstheme="minorEastAsia"/>
          <w:color w:val="000000" w:themeColor="text1"/>
          <w:sz w:val="24"/>
          <w:szCs w:val="32"/>
          <w14:textFill>
            <w14:solidFill>
              <w14:schemeClr w14:val="tx1"/>
            </w14:solidFill>
          </w14:textFill>
        </w:rPr>
      </w:pPr>
      <w:r>
        <w:rPr>
          <w:rFonts w:hint="eastAsia" w:asciiTheme="minorEastAsia" w:hAnsiTheme="minorEastAsia" w:eastAsiaTheme="minorEastAsia" w:cstheme="minorEastAsia"/>
          <w:color w:val="000000" w:themeColor="text1"/>
          <w:sz w:val="24"/>
          <w:szCs w:val="32"/>
          <w14:textFill>
            <w14:solidFill>
              <w14:schemeClr w14:val="tx1"/>
            </w14:solidFill>
          </w14:textFill>
        </w:rPr>
        <w:t>项目名称：</w:t>
      </w:r>
    </w:p>
    <w:p w14:paraId="1B229AF9">
      <w:pPr>
        <w:spacing w:line="360" w:lineRule="auto"/>
        <w:ind w:firstLine="480" w:firstLineChars="200"/>
        <w:jc w:val="left"/>
        <w:rPr>
          <w:rFonts w:hint="eastAsia" w:asciiTheme="minorEastAsia" w:hAnsiTheme="minorEastAsia" w:eastAsiaTheme="minorEastAsia" w:cstheme="minorEastAsia"/>
          <w:color w:val="000000" w:themeColor="text1"/>
          <w:sz w:val="24"/>
          <w:szCs w:val="32"/>
          <w14:textFill>
            <w14:solidFill>
              <w14:schemeClr w14:val="tx1"/>
            </w14:solidFill>
          </w14:textFill>
        </w:rPr>
      </w:pPr>
      <w:r>
        <w:rPr>
          <w:rFonts w:hint="eastAsia" w:asciiTheme="minorEastAsia" w:hAnsiTheme="minorEastAsia" w:eastAsiaTheme="minorEastAsia" w:cstheme="minorEastAsia"/>
          <w:color w:val="000000" w:themeColor="text1"/>
          <w:sz w:val="24"/>
          <w:szCs w:val="32"/>
          <w14:textFill>
            <w14:solidFill>
              <w14:schemeClr w14:val="tx1"/>
            </w14:solidFill>
          </w14:textFill>
        </w:rPr>
        <w:t>项目编号：                                       [单位：人民币/元]</w:t>
      </w:r>
    </w:p>
    <w:tbl>
      <w:tblPr>
        <w:tblStyle w:val="25"/>
        <w:tblW w:w="864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1460"/>
        <w:gridCol w:w="1559"/>
        <w:gridCol w:w="1559"/>
        <w:gridCol w:w="851"/>
        <w:gridCol w:w="992"/>
        <w:gridCol w:w="992"/>
        <w:gridCol w:w="709"/>
      </w:tblGrid>
      <w:tr w14:paraId="01275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525" w:type="dxa"/>
            <w:vAlign w:val="center"/>
          </w:tcPr>
          <w:p w14:paraId="291F483E">
            <w:pPr>
              <w:spacing w:line="360" w:lineRule="auto"/>
              <w:rPr>
                <w:rFonts w:hint="eastAsia"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序号</w:t>
            </w:r>
          </w:p>
        </w:tc>
        <w:tc>
          <w:tcPr>
            <w:tcW w:w="1460" w:type="dxa"/>
            <w:vAlign w:val="center"/>
          </w:tcPr>
          <w:p w14:paraId="593C335A">
            <w:pPr>
              <w:tabs>
                <w:tab w:val="left" w:pos="8280"/>
              </w:tabs>
              <w:autoSpaceDE w:val="0"/>
              <w:autoSpaceDN w:val="0"/>
              <w:adjustRightInd w:val="0"/>
              <w:spacing w:line="360" w:lineRule="auto"/>
              <w:ind w:right="25"/>
              <w:rPr>
                <w:rFonts w:hint="eastAsia"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报价项目</w:t>
            </w:r>
          </w:p>
        </w:tc>
        <w:tc>
          <w:tcPr>
            <w:tcW w:w="1559" w:type="dxa"/>
            <w:vAlign w:val="center"/>
          </w:tcPr>
          <w:p w14:paraId="52BC31FE">
            <w:pPr>
              <w:tabs>
                <w:tab w:val="left" w:pos="8280"/>
              </w:tabs>
              <w:autoSpaceDE w:val="0"/>
              <w:autoSpaceDN w:val="0"/>
              <w:adjustRightInd w:val="0"/>
              <w:spacing w:line="360" w:lineRule="auto"/>
              <w:ind w:right="25"/>
              <w:jc w:val="center"/>
              <w:rPr>
                <w:rFonts w:hint="eastAsia"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品牌、产地</w:t>
            </w:r>
          </w:p>
        </w:tc>
        <w:tc>
          <w:tcPr>
            <w:tcW w:w="1559" w:type="dxa"/>
            <w:vAlign w:val="center"/>
          </w:tcPr>
          <w:p w14:paraId="626B1DC2">
            <w:pPr>
              <w:spacing w:line="360" w:lineRule="auto"/>
              <w:ind w:left="52"/>
              <w:jc w:val="center"/>
              <w:rPr>
                <w:rFonts w:hint="eastAsia"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型号规格</w:t>
            </w:r>
          </w:p>
        </w:tc>
        <w:tc>
          <w:tcPr>
            <w:tcW w:w="851" w:type="dxa"/>
            <w:vAlign w:val="center"/>
          </w:tcPr>
          <w:p w14:paraId="7E90E16A">
            <w:pPr>
              <w:spacing w:line="360" w:lineRule="auto"/>
              <w:ind w:left="152"/>
              <w:jc w:val="center"/>
              <w:rPr>
                <w:rFonts w:hint="eastAsia"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数量</w:t>
            </w:r>
          </w:p>
        </w:tc>
        <w:tc>
          <w:tcPr>
            <w:tcW w:w="992" w:type="dxa"/>
            <w:vAlign w:val="center"/>
          </w:tcPr>
          <w:p w14:paraId="64BAA4F1">
            <w:pPr>
              <w:spacing w:line="360" w:lineRule="auto"/>
              <w:jc w:val="center"/>
              <w:rPr>
                <w:rFonts w:hint="eastAsia"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单价</w:t>
            </w:r>
          </w:p>
        </w:tc>
        <w:tc>
          <w:tcPr>
            <w:tcW w:w="992" w:type="dxa"/>
            <w:vAlign w:val="center"/>
          </w:tcPr>
          <w:p w14:paraId="412EB25F">
            <w:pPr>
              <w:spacing w:line="360" w:lineRule="auto"/>
              <w:jc w:val="center"/>
              <w:rPr>
                <w:rFonts w:hint="eastAsia"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小计</w:t>
            </w:r>
          </w:p>
        </w:tc>
        <w:tc>
          <w:tcPr>
            <w:tcW w:w="709" w:type="dxa"/>
            <w:vAlign w:val="center"/>
          </w:tcPr>
          <w:p w14:paraId="6626ABFC">
            <w:pPr>
              <w:spacing w:line="360" w:lineRule="auto"/>
              <w:jc w:val="center"/>
              <w:rPr>
                <w:rFonts w:hint="eastAsia"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备注</w:t>
            </w:r>
          </w:p>
        </w:tc>
      </w:tr>
      <w:tr w14:paraId="14D79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525" w:type="dxa"/>
            <w:vAlign w:val="center"/>
          </w:tcPr>
          <w:p w14:paraId="014FA4E0">
            <w:pPr>
              <w:spacing w:line="360" w:lineRule="auto"/>
              <w:rPr>
                <w:rFonts w:hint="eastAsia" w:asciiTheme="minorEastAsia" w:hAnsiTheme="minorEastAsia" w:eastAsiaTheme="minorEastAsia" w:cstheme="minorEastAsia"/>
                <w:color w:val="000000" w:themeColor="text1"/>
                <w:sz w:val="24"/>
                <w14:textFill>
                  <w14:solidFill>
                    <w14:schemeClr w14:val="tx1"/>
                  </w14:solidFill>
                </w14:textFill>
              </w:rPr>
            </w:pPr>
          </w:p>
        </w:tc>
        <w:tc>
          <w:tcPr>
            <w:tcW w:w="1460" w:type="dxa"/>
            <w:vAlign w:val="center"/>
          </w:tcPr>
          <w:p w14:paraId="41581A59">
            <w:pPr>
              <w:spacing w:line="360" w:lineRule="auto"/>
              <w:rPr>
                <w:rFonts w:hint="eastAsia" w:asciiTheme="minorEastAsia" w:hAnsiTheme="minorEastAsia" w:eastAsiaTheme="minorEastAsia" w:cstheme="minorEastAsia"/>
                <w:color w:val="000000" w:themeColor="text1"/>
                <w:sz w:val="24"/>
                <w14:textFill>
                  <w14:solidFill>
                    <w14:schemeClr w14:val="tx1"/>
                  </w14:solidFill>
                </w14:textFill>
              </w:rPr>
            </w:pPr>
          </w:p>
        </w:tc>
        <w:tc>
          <w:tcPr>
            <w:tcW w:w="1559" w:type="dxa"/>
            <w:vAlign w:val="center"/>
          </w:tcPr>
          <w:p w14:paraId="671D2F77">
            <w:pPr>
              <w:spacing w:line="360" w:lineRule="auto"/>
              <w:rPr>
                <w:rFonts w:hint="eastAsia" w:asciiTheme="minorEastAsia" w:hAnsiTheme="minorEastAsia" w:eastAsiaTheme="minorEastAsia" w:cstheme="minorEastAsia"/>
                <w:color w:val="000000" w:themeColor="text1"/>
                <w:sz w:val="24"/>
                <w14:textFill>
                  <w14:solidFill>
                    <w14:schemeClr w14:val="tx1"/>
                  </w14:solidFill>
                </w14:textFill>
              </w:rPr>
            </w:pPr>
          </w:p>
        </w:tc>
        <w:tc>
          <w:tcPr>
            <w:tcW w:w="1559" w:type="dxa"/>
            <w:vAlign w:val="center"/>
          </w:tcPr>
          <w:p w14:paraId="7F4B74F5">
            <w:pPr>
              <w:spacing w:line="360" w:lineRule="auto"/>
              <w:rPr>
                <w:rFonts w:hint="eastAsia" w:asciiTheme="minorEastAsia" w:hAnsiTheme="minorEastAsia" w:eastAsiaTheme="minorEastAsia" w:cstheme="minorEastAsia"/>
                <w:color w:val="000000" w:themeColor="text1"/>
                <w:sz w:val="24"/>
                <w14:textFill>
                  <w14:solidFill>
                    <w14:schemeClr w14:val="tx1"/>
                  </w14:solidFill>
                </w14:textFill>
              </w:rPr>
            </w:pPr>
          </w:p>
        </w:tc>
        <w:tc>
          <w:tcPr>
            <w:tcW w:w="851" w:type="dxa"/>
            <w:vAlign w:val="center"/>
          </w:tcPr>
          <w:p w14:paraId="14FA1BBB">
            <w:pPr>
              <w:spacing w:line="360" w:lineRule="auto"/>
              <w:rPr>
                <w:rFonts w:hint="eastAsia" w:asciiTheme="minorEastAsia" w:hAnsiTheme="minorEastAsia" w:eastAsiaTheme="minorEastAsia" w:cstheme="minorEastAsia"/>
                <w:color w:val="000000" w:themeColor="text1"/>
                <w:sz w:val="24"/>
                <w14:textFill>
                  <w14:solidFill>
                    <w14:schemeClr w14:val="tx1"/>
                  </w14:solidFill>
                </w14:textFill>
              </w:rPr>
            </w:pPr>
          </w:p>
        </w:tc>
        <w:tc>
          <w:tcPr>
            <w:tcW w:w="992" w:type="dxa"/>
            <w:vAlign w:val="center"/>
          </w:tcPr>
          <w:p w14:paraId="7A041E03">
            <w:pPr>
              <w:spacing w:line="360" w:lineRule="auto"/>
              <w:rPr>
                <w:rFonts w:hint="eastAsia" w:asciiTheme="minorEastAsia" w:hAnsiTheme="minorEastAsia" w:eastAsiaTheme="minorEastAsia" w:cstheme="minorEastAsia"/>
                <w:color w:val="000000" w:themeColor="text1"/>
                <w:sz w:val="24"/>
                <w14:textFill>
                  <w14:solidFill>
                    <w14:schemeClr w14:val="tx1"/>
                  </w14:solidFill>
                </w14:textFill>
              </w:rPr>
            </w:pPr>
          </w:p>
        </w:tc>
        <w:tc>
          <w:tcPr>
            <w:tcW w:w="992" w:type="dxa"/>
            <w:vAlign w:val="center"/>
          </w:tcPr>
          <w:p w14:paraId="2F06A8DC">
            <w:pPr>
              <w:spacing w:line="360" w:lineRule="auto"/>
              <w:rPr>
                <w:rFonts w:hint="eastAsia" w:asciiTheme="minorEastAsia" w:hAnsiTheme="minorEastAsia" w:eastAsiaTheme="minorEastAsia" w:cstheme="minorEastAsia"/>
                <w:color w:val="000000" w:themeColor="text1"/>
                <w:sz w:val="24"/>
                <w14:textFill>
                  <w14:solidFill>
                    <w14:schemeClr w14:val="tx1"/>
                  </w14:solidFill>
                </w14:textFill>
              </w:rPr>
            </w:pPr>
          </w:p>
        </w:tc>
        <w:tc>
          <w:tcPr>
            <w:tcW w:w="709" w:type="dxa"/>
            <w:vAlign w:val="center"/>
          </w:tcPr>
          <w:p w14:paraId="5972714A">
            <w:pPr>
              <w:spacing w:line="360" w:lineRule="auto"/>
              <w:rPr>
                <w:rFonts w:hint="eastAsia" w:asciiTheme="minorEastAsia" w:hAnsiTheme="minorEastAsia" w:eastAsiaTheme="minorEastAsia" w:cstheme="minorEastAsia"/>
                <w:color w:val="000000" w:themeColor="text1"/>
                <w:sz w:val="24"/>
                <w14:textFill>
                  <w14:solidFill>
                    <w14:schemeClr w14:val="tx1"/>
                  </w14:solidFill>
                </w14:textFill>
              </w:rPr>
            </w:pPr>
          </w:p>
        </w:tc>
      </w:tr>
      <w:tr w14:paraId="71219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525" w:type="dxa"/>
            <w:vAlign w:val="center"/>
          </w:tcPr>
          <w:p w14:paraId="4CEE1C12">
            <w:pPr>
              <w:spacing w:line="360" w:lineRule="auto"/>
              <w:rPr>
                <w:rFonts w:hint="eastAsia" w:asciiTheme="minorEastAsia" w:hAnsiTheme="minorEastAsia" w:eastAsiaTheme="minorEastAsia" w:cstheme="minorEastAsia"/>
                <w:color w:val="000000" w:themeColor="text1"/>
                <w:sz w:val="24"/>
                <w14:textFill>
                  <w14:solidFill>
                    <w14:schemeClr w14:val="tx1"/>
                  </w14:solidFill>
                </w14:textFill>
              </w:rPr>
            </w:pPr>
          </w:p>
        </w:tc>
        <w:tc>
          <w:tcPr>
            <w:tcW w:w="1460" w:type="dxa"/>
            <w:vAlign w:val="center"/>
          </w:tcPr>
          <w:p w14:paraId="2AE18C2C">
            <w:pPr>
              <w:spacing w:line="360" w:lineRule="auto"/>
              <w:rPr>
                <w:rFonts w:hint="eastAsia" w:asciiTheme="minorEastAsia" w:hAnsiTheme="minorEastAsia" w:eastAsiaTheme="minorEastAsia" w:cstheme="minorEastAsia"/>
                <w:color w:val="000000" w:themeColor="text1"/>
                <w:sz w:val="24"/>
                <w14:textFill>
                  <w14:solidFill>
                    <w14:schemeClr w14:val="tx1"/>
                  </w14:solidFill>
                </w14:textFill>
              </w:rPr>
            </w:pPr>
          </w:p>
        </w:tc>
        <w:tc>
          <w:tcPr>
            <w:tcW w:w="1559" w:type="dxa"/>
            <w:vAlign w:val="center"/>
          </w:tcPr>
          <w:p w14:paraId="0EFD5D0A">
            <w:pPr>
              <w:spacing w:line="360" w:lineRule="auto"/>
              <w:rPr>
                <w:rFonts w:hint="eastAsia" w:asciiTheme="minorEastAsia" w:hAnsiTheme="minorEastAsia" w:eastAsiaTheme="minorEastAsia" w:cstheme="minorEastAsia"/>
                <w:color w:val="000000" w:themeColor="text1"/>
                <w:sz w:val="24"/>
                <w14:textFill>
                  <w14:solidFill>
                    <w14:schemeClr w14:val="tx1"/>
                  </w14:solidFill>
                </w14:textFill>
              </w:rPr>
            </w:pPr>
          </w:p>
        </w:tc>
        <w:tc>
          <w:tcPr>
            <w:tcW w:w="1559" w:type="dxa"/>
            <w:vAlign w:val="center"/>
          </w:tcPr>
          <w:p w14:paraId="6EB52018">
            <w:pPr>
              <w:spacing w:line="360" w:lineRule="auto"/>
              <w:rPr>
                <w:rFonts w:hint="eastAsia" w:asciiTheme="minorEastAsia" w:hAnsiTheme="minorEastAsia" w:eastAsiaTheme="minorEastAsia" w:cstheme="minorEastAsia"/>
                <w:color w:val="000000" w:themeColor="text1"/>
                <w:sz w:val="24"/>
                <w14:textFill>
                  <w14:solidFill>
                    <w14:schemeClr w14:val="tx1"/>
                  </w14:solidFill>
                </w14:textFill>
              </w:rPr>
            </w:pPr>
          </w:p>
        </w:tc>
        <w:tc>
          <w:tcPr>
            <w:tcW w:w="851" w:type="dxa"/>
            <w:vAlign w:val="center"/>
          </w:tcPr>
          <w:p w14:paraId="4731DF1C">
            <w:pPr>
              <w:spacing w:line="360" w:lineRule="auto"/>
              <w:rPr>
                <w:rFonts w:hint="eastAsia" w:asciiTheme="minorEastAsia" w:hAnsiTheme="minorEastAsia" w:eastAsiaTheme="minorEastAsia" w:cstheme="minorEastAsia"/>
                <w:color w:val="000000" w:themeColor="text1"/>
                <w:sz w:val="24"/>
                <w14:textFill>
                  <w14:solidFill>
                    <w14:schemeClr w14:val="tx1"/>
                  </w14:solidFill>
                </w14:textFill>
              </w:rPr>
            </w:pPr>
          </w:p>
        </w:tc>
        <w:tc>
          <w:tcPr>
            <w:tcW w:w="992" w:type="dxa"/>
            <w:vAlign w:val="center"/>
          </w:tcPr>
          <w:p w14:paraId="29330A07">
            <w:pPr>
              <w:spacing w:line="360" w:lineRule="auto"/>
              <w:rPr>
                <w:rFonts w:hint="eastAsia" w:asciiTheme="minorEastAsia" w:hAnsiTheme="minorEastAsia" w:eastAsiaTheme="minorEastAsia" w:cstheme="minorEastAsia"/>
                <w:color w:val="000000" w:themeColor="text1"/>
                <w:sz w:val="24"/>
                <w14:textFill>
                  <w14:solidFill>
                    <w14:schemeClr w14:val="tx1"/>
                  </w14:solidFill>
                </w14:textFill>
              </w:rPr>
            </w:pPr>
          </w:p>
        </w:tc>
        <w:tc>
          <w:tcPr>
            <w:tcW w:w="992" w:type="dxa"/>
            <w:vAlign w:val="center"/>
          </w:tcPr>
          <w:p w14:paraId="1026EEF6">
            <w:pPr>
              <w:spacing w:line="360" w:lineRule="auto"/>
              <w:rPr>
                <w:rFonts w:hint="eastAsia" w:asciiTheme="minorEastAsia" w:hAnsiTheme="minorEastAsia" w:eastAsiaTheme="minorEastAsia" w:cstheme="minorEastAsia"/>
                <w:color w:val="000000" w:themeColor="text1"/>
                <w:sz w:val="24"/>
                <w14:textFill>
                  <w14:solidFill>
                    <w14:schemeClr w14:val="tx1"/>
                  </w14:solidFill>
                </w14:textFill>
              </w:rPr>
            </w:pPr>
          </w:p>
        </w:tc>
        <w:tc>
          <w:tcPr>
            <w:tcW w:w="709" w:type="dxa"/>
            <w:vAlign w:val="center"/>
          </w:tcPr>
          <w:p w14:paraId="0F33018E">
            <w:pPr>
              <w:spacing w:line="360" w:lineRule="auto"/>
              <w:rPr>
                <w:rFonts w:hint="eastAsia" w:asciiTheme="minorEastAsia" w:hAnsiTheme="minorEastAsia" w:eastAsiaTheme="minorEastAsia" w:cstheme="minorEastAsia"/>
                <w:color w:val="000000" w:themeColor="text1"/>
                <w:sz w:val="24"/>
                <w14:textFill>
                  <w14:solidFill>
                    <w14:schemeClr w14:val="tx1"/>
                  </w14:solidFill>
                </w14:textFill>
              </w:rPr>
            </w:pPr>
          </w:p>
        </w:tc>
      </w:tr>
      <w:tr w14:paraId="656D4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525" w:type="dxa"/>
            <w:vAlign w:val="center"/>
          </w:tcPr>
          <w:p w14:paraId="24956BC6">
            <w:pPr>
              <w:spacing w:line="360" w:lineRule="auto"/>
              <w:rPr>
                <w:rFonts w:hint="eastAsia" w:asciiTheme="minorEastAsia" w:hAnsiTheme="minorEastAsia" w:eastAsiaTheme="minorEastAsia" w:cstheme="minorEastAsia"/>
                <w:color w:val="000000" w:themeColor="text1"/>
                <w:sz w:val="24"/>
                <w14:textFill>
                  <w14:solidFill>
                    <w14:schemeClr w14:val="tx1"/>
                  </w14:solidFill>
                </w14:textFill>
              </w:rPr>
            </w:pPr>
          </w:p>
        </w:tc>
        <w:tc>
          <w:tcPr>
            <w:tcW w:w="1460" w:type="dxa"/>
            <w:vAlign w:val="center"/>
          </w:tcPr>
          <w:p w14:paraId="57D7D927">
            <w:pPr>
              <w:spacing w:line="360" w:lineRule="auto"/>
              <w:rPr>
                <w:rFonts w:hint="eastAsia" w:asciiTheme="minorEastAsia" w:hAnsiTheme="minorEastAsia" w:eastAsiaTheme="minorEastAsia" w:cstheme="minorEastAsia"/>
                <w:color w:val="000000" w:themeColor="text1"/>
                <w:sz w:val="24"/>
                <w14:textFill>
                  <w14:solidFill>
                    <w14:schemeClr w14:val="tx1"/>
                  </w14:solidFill>
                </w14:textFill>
              </w:rPr>
            </w:pPr>
          </w:p>
        </w:tc>
        <w:tc>
          <w:tcPr>
            <w:tcW w:w="1559" w:type="dxa"/>
            <w:vAlign w:val="center"/>
          </w:tcPr>
          <w:p w14:paraId="64A27DFB">
            <w:pPr>
              <w:spacing w:line="360" w:lineRule="auto"/>
              <w:rPr>
                <w:rFonts w:hint="eastAsia" w:asciiTheme="minorEastAsia" w:hAnsiTheme="minorEastAsia" w:eastAsiaTheme="minorEastAsia" w:cstheme="minorEastAsia"/>
                <w:color w:val="000000" w:themeColor="text1"/>
                <w:sz w:val="24"/>
                <w14:textFill>
                  <w14:solidFill>
                    <w14:schemeClr w14:val="tx1"/>
                  </w14:solidFill>
                </w14:textFill>
              </w:rPr>
            </w:pPr>
          </w:p>
        </w:tc>
        <w:tc>
          <w:tcPr>
            <w:tcW w:w="1559" w:type="dxa"/>
            <w:vAlign w:val="center"/>
          </w:tcPr>
          <w:p w14:paraId="0D86E3DC">
            <w:pPr>
              <w:spacing w:line="360" w:lineRule="auto"/>
              <w:rPr>
                <w:rFonts w:hint="eastAsia" w:asciiTheme="minorEastAsia" w:hAnsiTheme="minorEastAsia" w:eastAsiaTheme="minorEastAsia" w:cstheme="minorEastAsia"/>
                <w:color w:val="000000" w:themeColor="text1"/>
                <w:sz w:val="24"/>
                <w14:textFill>
                  <w14:solidFill>
                    <w14:schemeClr w14:val="tx1"/>
                  </w14:solidFill>
                </w14:textFill>
              </w:rPr>
            </w:pPr>
          </w:p>
        </w:tc>
        <w:tc>
          <w:tcPr>
            <w:tcW w:w="851" w:type="dxa"/>
            <w:vAlign w:val="center"/>
          </w:tcPr>
          <w:p w14:paraId="71608449">
            <w:pPr>
              <w:spacing w:line="360" w:lineRule="auto"/>
              <w:rPr>
                <w:rFonts w:hint="eastAsia" w:asciiTheme="minorEastAsia" w:hAnsiTheme="minorEastAsia" w:eastAsiaTheme="minorEastAsia" w:cstheme="minorEastAsia"/>
                <w:color w:val="000000" w:themeColor="text1"/>
                <w:sz w:val="24"/>
                <w14:textFill>
                  <w14:solidFill>
                    <w14:schemeClr w14:val="tx1"/>
                  </w14:solidFill>
                </w14:textFill>
              </w:rPr>
            </w:pPr>
          </w:p>
        </w:tc>
        <w:tc>
          <w:tcPr>
            <w:tcW w:w="992" w:type="dxa"/>
            <w:vAlign w:val="center"/>
          </w:tcPr>
          <w:p w14:paraId="5589E5D4">
            <w:pPr>
              <w:spacing w:line="360" w:lineRule="auto"/>
              <w:rPr>
                <w:rFonts w:hint="eastAsia" w:asciiTheme="minorEastAsia" w:hAnsiTheme="minorEastAsia" w:eastAsiaTheme="minorEastAsia" w:cstheme="minorEastAsia"/>
                <w:color w:val="000000" w:themeColor="text1"/>
                <w:sz w:val="24"/>
                <w14:textFill>
                  <w14:solidFill>
                    <w14:schemeClr w14:val="tx1"/>
                  </w14:solidFill>
                </w14:textFill>
              </w:rPr>
            </w:pPr>
          </w:p>
        </w:tc>
        <w:tc>
          <w:tcPr>
            <w:tcW w:w="992" w:type="dxa"/>
            <w:vAlign w:val="center"/>
          </w:tcPr>
          <w:p w14:paraId="6D025ED2">
            <w:pPr>
              <w:spacing w:line="360" w:lineRule="auto"/>
              <w:rPr>
                <w:rFonts w:hint="eastAsia" w:asciiTheme="minorEastAsia" w:hAnsiTheme="minorEastAsia" w:eastAsiaTheme="minorEastAsia" w:cstheme="minorEastAsia"/>
                <w:color w:val="000000" w:themeColor="text1"/>
                <w:sz w:val="24"/>
                <w14:textFill>
                  <w14:solidFill>
                    <w14:schemeClr w14:val="tx1"/>
                  </w14:solidFill>
                </w14:textFill>
              </w:rPr>
            </w:pPr>
          </w:p>
        </w:tc>
        <w:tc>
          <w:tcPr>
            <w:tcW w:w="709" w:type="dxa"/>
            <w:vAlign w:val="center"/>
          </w:tcPr>
          <w:p w14:paraId="48BDD754">
            <w:pPr>
              <w:spacing w:line="360" w:lineRule="auto"/>
              <w:rPr>
                <w:rFonts w:hint="eastAsia" w:asciiTheme="minorEastAsia" w:hAnsiTheme="minorEastAsia" w:eastAsiaTheme="minorEastAsia" w:cstheme="minorEastAsia"/>
                <w:color w:val="000000" w:themeColor="text1"/>
                <w:sz w:val="24"/>
                <w14:textFill>
                  <w14:solidFill>
                    <w14:schemeClr w14:val="tx1"/>
                  </w14:solidFill>
                </w14:textFill>
              </w:rPr>
            </w:pPr>
          </w:p>
        </w:tc>
      </w:tr>
      <w:tr w14:paraId="6E37B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525" w:type="dxa"/>
            <w:vAlign w:val="center"/>
          </w:tcPr>
          <w:p w14:paraId="4CF5979F">
            <w:pPr>
              <w:spacing w:line="360" w:lineRule="auto"/>
              <w:rPr>
                <w:rFonts w:hint="eastAsia" w:asciiTheme="minorEastAsia" w:hAnsiTheme="minorEastAsia" w:eastAsiaTheme="minorEastAsia" w:cstheme="minorEastAsia"/>
                <w:color w:val="000000" w:themeColor="text1"/>
                <w:sz w:val="24"/>
                <w14:textFill>
                  <w14:solidFill>
                    <w14:schemeClr w14:val="tx1"/>
                  </w14:solidFill>
                </w14:textFill>
              </w:rPr>
            </w:pPr>
          </w:p>
        </w:tc>
        <w:tc>
          <w:tcPr>
            <w:tcW w:w="1460" w:type="dxa"/>
            <w:vAlign w:val="center"/>
          </w:tcPr>
          <w:p w14:paraId="4F5E343F">
            <w:pPr>
              <w:spacing w:line="360" w:lineRule="auto"/>
              <w:rPr>
                <w:rFonts w:hint="eastAsia" w:asciiTheme="minorEastAsia" w:hAnsiTheme="minorEastAsia" w:eastAsiaTheme="minorEastAsia" w:cstheme="minorEastAsia"/>
                <w:color w:val="000000" w:themeColor="text1"/>
                <w:sz w:val="24"/>
                <w14:textFill>
                  <w14:solidFill>
                    <w14:schemeClr w14:val="tx1"/>
                  </w14:solidFill>
                </w14:textFill>
              </w:rPr>
            </w:pPr>
          </w:p>
        </w:tc>
        <w:tc>
          <w:tcPr>
            <w:tcW w:w="1559" w:type="dxa"/>
            <w:vAlign w:val="center"/>
          </w:tcPr>
          <w:p w14:paraId="6B7281AF">
            <w:pPr>
              <w:spacing w:line="360" w:lineRule="auto"/>
              <w:rPr>
                <w:rFonts w:hint="eastAsia" w:asciiTheme="minorEastAsia" w:hAnsiTheme="minorEastAsia" w:eastAsiaTheme="minorEastAsia" w:cstheme="minorEastAsia"/>
                <w:color w:val="000000" w:themeColor="text1"/>
                <w:sz w:val="24"/>
                <w14:textFill>
                  <w14:solidFill>
                    <w14:schemeClr w14:val="tx1"/>
                  </w14:solidFill>
                </w14:textFill>
              </w:rPr>
            </w:pPr>
          </w:p>
        </w:tc>
        <w:tc>
          <w:tcPr>
            <w:tcW w:w="1559" w:type="dxa"/>
            <w:vAlign w:val="center"/>
          </w:tcPr>
          <w:p w14:paraId="2C337D50">
            <w:pPr>
              <w:spacing w:line="360" w:lineRule="auto"/>
              <w:rPr>
                <w:rFonts w:hint="eastAsia" w:asciiTheme="minorEastAsia" w:hAnsiTheme="minorEastAsia" w:eastAsiaTheme="minorEastAsia" w:cstheme="minorEastAsia"/>
                <w:color w:val="000000" w:themeColor="text1"/>
                <w:sz w:val="24"/>
                <w14:textFill>
                  <w14:solidFill>
                    <w14:schemeClr w14:val="tx1"/>
                  </w14:solidFill>
                </w14:textFill>
              </w:rPr>
            </w:pPr>
          </w:p>
        </w:tc>
        <w:tc>
          <w:tcPr>
            <w:tcW w:w="851" w:type="dxa"/>
            <w:vAlign w:val="center"/>
          </w:tcPr>
          <w:p w14:paraId="6615E0B1">
            <w:pPr>
              <w:spacing w:line="360" w:lineRule="auto"/>
              <w:rPr>
                <w:rFonts w:hint="eastAsia" w:asciiTheme="minorEastAsia" w:hAnsiTheme="minorEastAsia" w:eastAsiaTheme="minorEastAsia" w:cstheme="minorEastAsia"/>
                <w:color w:val="000000" w:themeColor="text1"/>
                <w:sz w:val="24"/>
                <w14:textFill>
                  <w14:solidFill>
                    <w14:schemeClr w14:val="tx1"/>
                  </w14:solidFill>
                </w14:textFill>
              </w:rPr>
            </w:pPr>
          </w:p>
        </w:tc>
        <w:tc>
          <w:tcPr>
            <w:tcW w:w="992" w:type="dxa"/>
            <w:vAlign w:val="center"/>
          </w:tcPr>
          <w:p w14:paraId="16A8EB39">
            <w:pPr>
              <w:spacing w:line="360" w:lineRule="auto"/>
              <w:rPr>
                <w:rFonts w:hint="eastAsia" w:asciiTheme="minorEastAsia" w:hAnsiTheme="minorEastAsia" w:eastAsiaTheme="minorEastAsia" w:cstheme="minorEastAsia"/>
                <w:color w:val="000000" w:themeColor="text1"/>
                <w:sz w:val="24"/>
                <w14:textFill>
                  <w14:solidFill>
                    <w14:schemeClr w14:val="tx1"/>
                  </w14:solidFill>
                </w14:textFill>
              </w:rPr>
            </w:pPr>
          </w:p>
        </w:tc>
        <w:tc>
          <w:tcPr>
            <w:tcW w:w="992" w:type="dxa"/>
            <w:vAlign w:val="center"/>
          </w:tcPr>
          <w:p w14:paraId="65FB16F2">
            <w:pPr>
              <w:spacing w:line="360" w:lineRule="auto"/>
              <w:rPr>
                <w:rFonts w:hint="eastAsia" w:asciiTheme="minorEastAsia" w:hAnsiTheme="minorEastAsia" w:eastAsiaTheme="minorEastAsia" w:cstheme="minorEastAsia"/>
                <w:color w:val="000000" w:themeColor="text1"/>
                <w:sz w:val="24"/>
                <w14:textFill>
                  <w14:solidFill>
                    <w14:schemeClr w14:val="tx1"/>
                  </w14:solidFill>
                </w14:textFill>
              </w:rPr>
            </w:pPr>
          </w:p>
        </w:tc>
        <w:tc>
          <w:tcPr>
            <w:tcW w:w="709" w:type="dxa"/>
            <w:vAlign w:val="center"/>
          </w:tcPr>
          <w:p w14:paraId="2FF68437">
            <w:pPr>
              <w:spacing w:line="360" w:lineRule="auto"/>
              <w:rPr>
                <w:rFonts w:hint="eastAsia" w:asciiTheme="minorEastAsia" w:hAnsiTheme="minorEastAsia" w:eastAsiaTheme="minorEastAsia" w:cstheme="minorEastAsia"/>
                <w:color w:val="000000" w:themeColor="text1"/>
                <w:sz w:val="24"/>
                <w14:textFill>
                  <w14:solidFill>
                    <w14:schemeClr w14:val="tx1"/>
                  </w14:solidFill>
                </w14:textFill>
              </w:rPr>
            </w:pPr>
          </w:p>
        </w:tc>
      </w:tr>
      <w:tr w14:paraId="340A5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525" w:type="dxa"/>
            <w:vAlign w:val="center"/>
          </w:tcPr>
          <w:p w14:paraId="129E3004">
            <w:pPr>
              <w:spacing w:line="360" w:lineRule="auto"/>
              <w:rPr>
                <w:rFonts w:hint="eastAsia" w:asciiTheme="minorEastAsia" w:hAnsiTheme="minorEastAsia" w:eastAsiaTheme="minorEastAsia" w:cstheme="minorEastAsia"/>
                <w:color w:val="000000" w:themeColor="text1"/>
                <w:sz w:val="24"/>
                <w14:textFill>
                  <w14:solidFill>
                    <w14:schemeClr w14:val="tx1"/>
                  </w14:solidFill>
                </w14:textFill>
              </w:rPr>
            </w:pPr>
          </w:p>
        </w:tc>
        <w:tc>
          <w:tcPr>
            <w:tcW w:w="1460" w:type="dxa"/>
            <w:vAlign w:val="center"/>
          </w:tcPr>
          <w:p w14:paraId="77088920">
            <w:pPr>
              <w:spacing w:line="360" w:lineRule="auto"/>
              <w:rPr>
                <w:rFonts w:hint="eastAsia" w:asciiTheme="minorEastAsia" w:hAnsiTheme="minorEastAsia" w:eastAsiaTheme="minorEastAsia" w:cstheme="minorEastAsia"/>
                <w:color w:val="000000" w:themeColor="text1"/>
                <w:sz w:val="24"/>
                <w14:textFill>
                  <w14:solidFill>
                    <w14:schemeClr w14:val="tx1"/>
                  </w14:solidFill>
                </w14:textFill>
              </w:rPr>
            </w:pPr>
          </w:p>
        </w:tc>
        <w:tc>
          <w:tcPr>
            <w:tcW w:w="1559" w:type="dxa"/>
            <w:vAlign w:val="center"/>
          </w:tcPr>
          <w:p w14:paraId="4822DCCF">
            <w:pPr>
              <w:spacing w:line="360" w:lineRule="auto"/>
              <w:rPr>
                <w:rFonts w:hint="eastAsia" w:asciiTheme="minorEastAsia" w:hAnsiTheme="minorEastAsia" w:eastAsiaTheme="minorEastAsia" w:cstheme="minorEastAsia"/>
                <w:color w:val="000000" w:themeColor="text1"/>
                <w:sz w:val="24"/>
                <w14:textFill>
                  <w14:solidFill>
                    <w14:schemeClr w14:val="tx1"/>
                  </w14:solidFill>
                </w14:textFill>
              </w:rPr>
            </w:pPr>
          </w:p>
        </w:tc>
        <w:tc>
          <w:tcPr>
            <w:tcW w:w="1559" w:type="dxa"/>
            <w:vAlign w:val="center"/>
          </w:tcPr>
          <w:p w14:paraId="604AE2C9">
            <w:pPr>
              <w:spacing w:line="360" w:lineRule="auto"/>
              <w:rPr>
                <w:rFonts w:hint="eastAsia" w:asciiTheme="minorEastAsia" w:hAnsiTheme="minorEastAsia" w:eastAsiaTheme="minorEastAsia" w:cstheme="minorEastAsia"/>
                <w:color w:val="000000" w:themeColor="text1"/>
                <w:sz w:val="24"/>
                <w14:textFill>
                  <w14:solidFill>
                    <w14:schemeClr w14:val="tx1"/>
                  </w14:solidFill>
                </w14:textFill>
              </w:rPr>
            </w:pPr>
          </w:p>
        </w:tc>
        <w:tc>
          <w:tcPr>
            <w:tcW w:w="851" w:type="dxa"/>
            <w:vAlign w:val="center"/>
          </w:tcPr>
          <w:p w14:paraId="424131EE">
            <w:pPr>
              <w:spacing w:line="360" w:lineRule="auto"/>
              <w:rPr>
                <w:rFonts w:hint="eastAsia" w:asciiTheme="minorEastAsia" w:hAnsiTheme="minorEastAsia" w:eastAsiaTheme="minorEastAsia" w:cstheme="minorEastAsia"/>
                <w:color w:val="000000" w:themeColor="text1"/>
                <w:sz w:val="24"/>
                <w14:textFill>
                  <w14:solidFill>
                    <w14:schemeClr w14:val="tx1"/>
                  </w14:solidFill>
                </w14:textFill>
              </w:rPr>
            </w:pPr>
          </w:p>
        </w:tc>
        <w:tc>
          <w:tcPr>
            <w:tcW w:w="992" w:type="dxa"/>
            <w:vAlign w:val="center"/>
          </w:tcPr>
          <w:p w14:paraId="1EFDBE77">
            <w:pPr>
              <w:spacing w:line="360" w:lineRule="auto"/>
              <w:rPr>
                <w:rFonts w:hint="eastAsia" w:asciiTheme="minorEastAsia" w:hAnsiTheme="minorEastAsia" w:eastAsiaTheme="minorEastAsia" w:cstheme="minorEastAsia"/>
                <w:color w:val="000000" w:themeColor="text1"/>
                <w:sz w:val="24"/>
                <w14:textFill>
                  <w14:solidFill>
                    <w14:schemeClr w14:val="tx1"/>
                  </w14:solidFill>
                </w14:textFill>
              </w:rPr>
            </w:pPr>
          </w:p>
        </w:tc>
        <w:tc>
          <w:tcPr>
            <w:tcW w:w="992" w:type="dxa"/>
            <w:vAlign w:val="center"/>
          </w:tcPr>
          <w:p w14:paraId="4A67695C">
            <w:pPr>
              <w:spacing w:line="360" w:lineRule="auto"/>
              <w:rPr>
                <w:rFonts w:hint="eastAsia" w:asciiTheme="minorEastAsia" w:hAnsiTheme="minorEastAsia" w:eastAsiaTheme="minorEastAsia" w:cstheme="minorEastAsia"/>
                <w:color w:val="000000" w:themeColor="text1"/>
                <w:sz w:val="24"/>
                <w14:textFill>
                  <w14:solidFill>
                    <w14:schemeClr w14:val="tx1"/>
                  </w14:solidFill>
                </w14:textFill>
              </w:rPr>
            </w:pPr>
          </w:p>
        </w:tc>
        <w:tc>
          <w:tcPr>
            <w:tcW w:w="709" w:type="dxa"/>
            <w:vAlign w:val="center"/>
          </w:tcPr>
          <w:p w14:paraId="7C79F061">
            <w:pPr>
              <w:spacing w:line="360" w:lineRule="auto"/>
              <w:rPr>
                <w:rFonts w:hint="eastAsia" w:asciiTheme="minorEastAsia" w:hAnsiTheme="minorEastAsia" w:eastAsiaTheme="minorEastAsia" w:cstheme="minorEastAsia"/>
                <w:color w:val="000000" w:themeColor="text1"/>
                <w:sz w:val="24"/>
                <w14:textFill>
                  <w14:solidFill>
                    <w14:schemeClr w14:val="tx1"/>
                  </w14:solidFill>
                </w14:textFill>
              </w:rPr>
            </w:pPr>
          </w:p>
        </w:tc>
      </w:tr>
      <w:tr w14:paraId="45A9D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trPr>
        <w:tc>
          <w:tcPr>
            <w:tcW w:w="8647" w:type="dxa"/>
            <w:gridSpan w:val="8"/>
            <w:tcBorders>
              <w:bottom w:val="single" w:color="auto" w:sz="4" w:space="0"/>
            </w:tcBorders>
            <w:vAlign w:val="center"/>
          </w:tcPr>
          <w:p w14:paraId="38E02144">
            <w:pPr>
              <w:spacing w:line="360" w:lineRule="auto"/>
              <w:rPr>
                <w:rFonts w:hint="eastAsia"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合计人民币：大写                               小写</w:t>
            </w:r>
          </w:p>
        </w:tc>
      </w:tr>
    </w:tbl>
    <w:p w14:paraId="032E6B2E">
      <w:pPr>
        <w:spacing w:line="360" w:lineRule="auto"/>
        <w:jc w:val="left"/>
        <w:rPr>
          <w:rFonts w:hint="eastAsia" w:asciiTheme="minorEastAsia" w:hAnsiTheme="minorEastAsia" w:eastAsiaTheme="minorEastAsia" w:cstheme="minorEastAsia"/>
          <w:b/>
          <w:bCs/>
          <w:color w:val="000000" w:themeColor="text1"/>
          <w:sz w:val="24"/>
          <w:szCs w:val="32"/>
          <w14:textFill>
            <w14:solidFill>
              <w14:schemeClr w14:val="tx1"/>
            </w14:solidFill>
          </w14:textFill>
        </w:rPr>
      </w:pPr>
      <w:r>
        <w:rPr>
          <w:rFonts w:hint="eastAsia" w:asciiTheme="minorEastAsia" w:hAnsiTheme="minorEastAsia" w:eastAsiaTheme="minorEastAsia" w:cstheme="minorEastAsia"/>
          <w:b/>
          <w:bCs/>
          <w:color w:val="000000" w:themeColor="text1"/>
          <w:sz w:val="24"/>
          <w:szCs w:val="32"/>
          <w14:textFill>
            <w14:solidFill>
              <w14:schemeClr w14:val="tx1"/>
            </w14:solidFill>
          </w14:textFill>
        </w:rPr>
        <w:t>要求：</w:t>
      </w:r>
    </w:p>
    <w:p w14:paraId="0254551D">
      <w:pPr>
        <w:spacing w:line="360" w:lineRule="auto"/>
        <w:ind w:firstLine="440" w:firstLineChars="200"/>
        <w:jc w:val="left"/>
        <w:rPr>
          <w:rFonts w:hint="eastAsia" w:asciiTheme="minorEastAsia" w:hAnsiTheme="minorEastAsia" w:eastAsiaTheme="minorEastAsia" w:cstheme="minorEastAsia"/>
          <w:color w:val="000000" w:themeColor="text1"/>
          <w:sz w:val="22"/>
          <w:szCs w:val="22"/>
          <w14:textFill>
            <w14:solidFill>
              <w14:schemeClr w14:val="tx1"/>
            </w14:solidFill>
          </w14:textFill>
        </w:rPr>
      </w:pPr>
      <w:r>
        <w:rPr>
          <w:rFonts w:hint="eastAsia" w:asciiTheme="minorEastAsia" w:hAnsiTheme="minorEastAsia" w:eastAsiaTheme="minorEastAsia" w:cstheme="minorEastAsia"/>
          <w:color w:val="000000" w:themeColor="text1"/>
          <w:sz w:val="22"/>
          <w:szCs w:val="22"/>
          <w14:textFill>
            <w14:solidFill>
              <w14:schemeClr w14:val="tx1"/>
            </w14:solidFill>
          </w14:textFill>
        </w:rPr>
        <w:t>1.本表为《开标一览表》的报价明细表，如有缺项、漏项，视为投标报价中已包含相关费用，采购人无需另外支付任何费用。</w:t>
      </w:r>
    </w:p>
    <w:p w14:paraId="5E3E754B">
      <w:pPr>
        <w:spacing w:line="360" w:lineRule="auto"/>
        <w:ind w:firstLine="440" w:firstLineChars="200"/>
        <w:jc w:val="left"/>
        <w:rPr>
          <w:rFonts w:hint="eastAsia" w:asciiTheme="minorEastAsia" w:hAnsiTheme="minorEastAsia" w:eastAsiaTheme="minorEastAsia" w:cstheme="minorEastAsia"/>
          <w:color w:val="000000" w:themeColor="text1"/>
          <w:sz w:val="22"/>
          <w:szCs w:val="22"/>
          <w:lang w:val="zh-CN"/>
          <w14:textFill>
            <w14:solidFill>
              <w14:schemeClr w14:val="tx1"/>
            </w14:solidFill>
          </w14:textFill>
        </w:rPr>
      </w:pPr>
      <w:r>
        <w:rPr>
          <w:rFonts w:hint="eastAsia" w:asciiTheme="minorEastAsia" w:hAnsiTheme="minorEastAsia" w:eastAsiaTheme="minorEastAsia" w:cstheme="minorEastAsia"/>
          <w:color w:val="000000" w:themeColor="text1"/>
          <w:sz w:val="22"/>
          <w:szCs w:val="22"/>
          <w14:textFill>
            <w14:solidFill>
              <w14:schemeClr w14:val="tx1"/>
            </w14:solidFill>
          </w14:textFill>
        </w:rPr>
        <w:t>2.</w:t>
      </w:r>
      <w:r>
        <w:rPr>
          <w:rFonts w:hint="eastAsia" w:asciiTheme="minorEastAsia" w:hAnsiTheme="minorEastAsia" w:eastAsiaTheme="minorEastAsia" w:cstheme="minorEastAsia"/>
          <w:color w:val="000000" w:themeColor="text1"/>
          <w:sz w:val="22"/>
          <w:szCs w:val="22"/>
          <w:lang w:val="zh-CN"/>
          <w14:textFill>
            <w14:solidFill>
              <w14:schemeClr w14:val="tx1"/>
            </w14:solidFill>
          </w14:textFill>
        </w:rPr>
        <w:t>“报价明细表”中的报价合计应与“开标一览表”中的投标总报价相一致，不一致时，以开标一览表为准。</w:t>
      </w:r>
    </w:p>
    <w:p w14:paraId="02320E2F">
      <w:pPr>
        <w:spacing w:line="360" w:lineRule="auto"/>
        <w:ind w:firstLine="440" w:firstLineChars="200"/>
        <w:jc w:val="left"/>
        <w:rPr>
          <w:rFonts w:hint="eastAsia" w:asciiTheme="minorEastAsia" w:hAnsiTheme="minorEastAsia" w:eastAsiaTheme="minorEastAsia" w:cstheme="minorEastAsia"/>
          <w:color w:val="000000" w:themeColor="text1"/>
          <w:sz w:val="22"/>
          <w:szCs w:val="22"/>
          <w:lang w:val="zh-CN"/>
          <w14:textFill>
            <w14:solidFill>
              <w14:schemeClr w14:val="tx1"/>
            </w14:solidFill>
          </w14:textFill>
        </w:rPr>
      </w:pPr>
      <w:r>
        <w:rPr>
          <w:rFonts w:hint="eastAsia" w:asciiTheme="minorEastAsia" w:hAnsiTheme="minorEastAsia" w:eastAsiaTheme="minorEastAsia" w:cstheme="minorEastAsia"/>
          <w:color w:val="000000" w:themeColor="text1"/>
          <w:sz w:val="22"/>
          <w:szCs w:val="22"/>
          <w14:textFill>
            <w14:solidFill>
              <w14:schemeClr w14:val="tx1"/>
            </w14:solidFill>
          </w14:textFill>
        </w:rPr>
        <w:t>3.</w:t>
      </w:r>
      <w:r>
        <w:rPr>
          <w:rFonts w:hint="eastAsia" w:asciiTheme="minorEastAsia" w:hAnsiTheme="minorEastAsia" w:eastAsiaTheme="minorEastAsia" w:cstheme="minorEastAsia"/>
          <w:color w:val="000000" w:themeColor="text1"/>
          <w:sz w:val="22"/>
          <w:szCs w:val="22"/>
          <w:lang w:val="zh-CN"/>
          <w14:textFill>
            <w14:solidFill>
              <w14:schemeClr w14:val="tx1"/>
            </w14:solidFill>
          </w14:textFill>
        </w:rPr>
        <w:t>投标报价明细表所填内容按招标文件采购要求为准。如有漏报的，视同已包含在投标总价内或已作优惠处理。有重大缺项的将作无效标处理。</w:t>
      </w:r>
    </w:p>
    <w:p w14:paraId="06DFC1E6">
      <w:pPr>
        <w:spacing w:line="480" w:lineRule="auto"/>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投标人名称（盖章）：</w:t>
      </w:r>
    </w:p>
    <w:p w14:paraId="0008D3E7">
      <w:pPr>
        <w:spacing w:line="480" w:lineRule="auto"/>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授权委托代理人签字或盖章：</w:t>
      </w:r>
    </w:p>
    <w:p w14:paraId="245CD701">
      <w:pPr>
        <w:spacing w:line="480" w:lineRule="auto"/>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日期：</w:t>
      </w:r>
    </w:p>
    <w:p w14:paraId="5DC6EB5D">
      <w:pPr>
        <w:snapToGrid w:val="0"/>
        <w:spacing w:before="156" w:beforeLines="50" w:after="0" w:line="312" w:lineRule="auto"/>
        <w:rPr>
          <w:rFonts w:hint="eastAsia" w:asciiTheme="minorEastAsia" w:hAnsiTheme="minorEastAsia" w:eastAsiaTheme="minorEastAsia" w:cstheme="minorEastAsia"/>
          <w:bCs/>
          <w:sz w:val="30"/>
          <w:szCs w:val="30"/>
          <w:lang w:val="en-US" w:eastAsia="zh-CN"/>
        </w:rPr>
      </w:pPr>
      <w:r>
        <w:rPr>
          <w:rFonts w:hint="eastAsia" w:asciiTheme="minorEastAsia" w:hAnsiTheme="minorEastAsia" w:eastAsiaTheme="minorEastAsia" w:cstheme="minorEastAsia"/>
          <w:b/>
          <w:sz w:val="28"/>
        </w:rPr>
        <w:t>附件1</w:t>
      </w:r>
      <w:r>
        <w:rPr>
          <w:rFonts w:hint="eastAsia" w:asciiTheme="minorEastAsia" w:hAnsiTheme="minorEastAsia" w:eastAsiaTheme="minorEastAsia" w:cstheme="minorEastAsia"/>
          <w:b/>
          <w:sz w:val="28"/>
          <w:lang w:val="en-US" w:eastAsia="zh-CN"/>
        </w:rPr>
        <w:t>6</w:t>
      </w:r>
    </w:p>
    <w:p w14:paraId="7FAB5FC3">
      <w:pPr>
        <w:spacing w:line="360" w:lineRule="auto"/>
        <w:jc w:val="center"/>
        <w:rPr>
          <w:rFonts w:hint="eastAsia" w:ascii="宋体" w:hAnsi="宋体" w:cs="宋体"/>
          <w:b/>
          <w:color w:val="000000" w:themeColor="text1"/>
          <w:sz w:val="32"/>
          <w:szCs w:val="32"/>
          <w14:textFill>
            <w14:solidFill>
              <w14:schemeClr w14:val="tx1"/>
            </w14:solidFill>
          </w14:textFill>
        </w:rPr>
      </w:pPr>
      <w:bookmarkStart w:id="49" w:name="_Hlk62036196"/>
      <w:r>
        <w:rPr>
          <w:rFonts w:hint="eastAsia" w:ascii="宋体" w:hAnsi="宋体" w:cs="宋体"/>
          <w:b/>
          <w:color w:val="000000" w:themeColor="text1"/>
          <w:sz w:val="32"/>
          <w:szCs w:val="32"/>
          <w14:textFill>
            <w14:solidFill>
              <w14:schemeClr w14:val="tx1"/>
            </w14:solidFill>
          </w14:textFill>
        </w:rPr>
        <w:t>中小企业声明函（货物）</w:t>
      </w:r>
    </w:p>
    <w:p w14:paraId="72812C9C">
      <w:pPr>
        <w:pStyle w:val="70"/>
        <w:rPr>
          <w:color w:val="000000" w:themeColor="text1"/>
          <w14:textFill>
            <w14:solidFill>
              <w14:schemeClr w14:val="tx1"/>
            </w14:solidFill>
          </w14:textFill>
        </w:rPr>
      </w:pPr>
    </w:p>
    <w:p w14:paraId="0FF7F15B">
      <w:pPr>
        <w:spacing w:line="360" w:lineRule="auto"/>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本公司（联合体）郑重声明，根据《政府采购促进中小企业发展管理办法》（财库〔</w:t>
      </w:r>
      <w:r>
        <w:rPr>
          <w:rFonts w:ascii="宋体" w:hAnsi="宋体" w:cs="宋体"/>
          <w:color w:val="000000" w:themeColor="text1"/>
          <w:sz w:val="24"/>
          <w14:textFill>
            <w14:solidFill>
              <w14:schemeClr w14:val="tx1"/>
            </w14:solidFill>
          </w14:textFill>
        </w:rPr>
        <w:t>2020</w:t>
      </w: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46</w:t>
      </w:r>
      <w:r>
        <w:rPr>
          <w:rFonts w:hint="eastAsia" w:ascii="宋体" w:hAnsi="宋体" w:cs="宋体"/>
          <w:color w:val="000000" w:themeColor="text1"/>
          <w:sz w:val="24"/>
          <w14:textFill>
            <w14:solidFill>
              <w14:schemeClr w14:val="tx1"/>
            </w14:solidFill>
          </w14:textFill>
        </w:rPr>
        <w:t>号）的规定，本公司（联合体）参加</w:t>
      </w:r>
      <w:r>
        <w:rPr>
          <w:rFonts w:hint="eastAsia" w:ascii="宋体" w:hAnsi="宋体" w:cs="宋体"/>
          <w:color w:val="000000" w:themeColor="text1"/>
          <w:sz w:val="24"/>
          <w:u w:val="single"/>
          <w14:textFill>
            <w14:solidFill>
              <w14:schemeClr w14:val="tx1"/>
            </w14:solidFill>
          </w14:textFill>
        </w:rPr>
        <w:t>（单位名称）</w:t>
      </w:r>
      <w:r>
        <w:rPr>
          <w:rFonts w:hint="eastAsia" w:ascii="宋体" w:hAnsi="宋体" w:cs="宋体"/>
          <w:color w:val="000000" w:themeColor="text1"/>
          <w:sz w:val="24"/>
          <w14:textFill>
            <w14:solidFill>
              <w14:schemeClr w14:val="tx1"/>
            </w14:solidFill>
          </w14:textFill>
        </w:rPr>
        <w:t>的</w:t>
      </w:r>
      <w:r>
        <w:rPr>
          <w:rFonts w:hint="eastAsia" w:ascii="宋体" w:hAnsi="宋体" w:cs="宋体"/>
          <w:color w:val="000000" w:themeColor="text1"/>
          <w:sz w:val="24"/>
          <w:u w:val="single"/>
          <w14:textFill>
            <w14:solidFill>
              <w14:schemeClr w14:val="tx1"/>
            </w14:solidFill>
          </w14:textFill>
        </w:rPr>
        <w:t>（项目名称）</w:t>
      </w:r>
      <w:r>
        <w:rPr>
          <w:rFonts w:hint="eastAsia" w:ascii="宋体" w:hAnsi="宋体" w:cs="宋体"/>
          <w:color w:val="000000" w:themeColor="text1"/>
          <w:sz w:val="24"/>
          <w14:textFill>
            <w14:solidFill>
              <w14:schemeClr w14:val="tx1"/>
            </w14:solidFill>
          </w14:textFill>
        </w:rPr>
        <w:t>采购活动，提供的货物全部由符合政策要求的中小企业制造。相关企业（含联合体中的中小企业、签订分包意向协议的中小企业）的具体情况如下：</w:t>
      </w:r>
    </w:p>
    <w:p w14:paraId="427E41BB">
      <w:pPr>
        <w:wordWrap w:val="0"/>
        <w:spacing w:line="360" w:lineRule="auto"/>
        <w:ind w:firstLine="480" w:firstLineChars="200"/>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1.</w:t>
      </w:r>
      <w:r>
        <w:rPr>
          <w:rFonts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（标的名称）</w:t>
      </w:r>
      <w:r>
        <w:rPr>
          <w:rFonts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，属于</w:t>
      </w:r>
      <w:r>
        <w:rPr>
          <w:rFonts w:hint="eastAsia" w:ascii="宋体" w:hAnsi="宋体" w:cs="宋体"/>
          <w:color w:val="000000" w:themeColor="text1"/>
          <w:sz w:val="24"/>
          <w:u w:val="single"/>
          <w14:textFill>
            <w14:solidFill>
              <w14:schemeClr w14:val="tx1"/>
            </w14:solidFill>
          </w14:textFill>
        </w:rPr>
        <w:t>（招标文件中明确的所属行业）</w:t>
      </w:r>
      <w:r>
        <w:rPr>
          <w:rFonts w:hint="eastAsia" w:ascii="宋体" w:hAnsi="宋体" w:cs="宋体"/>
          <w:color w:val="000000" w:themeColor="text1"/>
          <w:sz w:val="24"/>
          <w14:textFill>
            <w14:solidFill>
              <w14:schemeClr w14:val="tx1"/>
            </w14:solidFill>
          </w14:textFill>
        </w:rPr>
        <w:t>行业；制造商为</w:t>
      </w:r>
      <w:r>
        <w:rPr>
          <w:rFonts w:hint="eastAsia" w:ascii="宋体" w:hAnsi="宋体" w:cs="宋体"/>
          <w:color w:val="000000" w:themeColor="text1"/>
          <w:sz w:val="24"/>
          <w:u w:val="single"/>
          <w14:textFill>
            <w14:solidFill>
              <w14:schemeClr w14:val="tx1"/>
            </w14:solidFill>
          </w14:textFill>
        </w:rPr>
        <w:t>（企业名称）</w:t>
      </w:r>
      <w:r>
        <w:rPr>
          <w:rFonts w:hint="eastAsia" w:ascii="宋体" w:hAnsi="宋体" w:cs="宋体"/>
          <w:color w:val="000000" w:themeColor="text1"/>
          <w:sz w:val="24"/>
          <w14:textFill>
            <w14:solidFill>
              <w14:schemeClr w14:val="tx1"/>
            </w14:solidFill>
          </w14:textFill>
        </w:rPr>
        <w:t>，从业人员</w:t>
      </w:r>
      <w:r>
        <w:rPr>
          <w:rFonts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人，营业收入为</w:t>
      </w:r>
      <w:r>
        <w:rPr>
          <w:rFonts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万元，资产总额为</w:t>
      </w:r>
      <w:r>
        <w:rPr>
          <w:rFonts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万元</w:t>
      </w:r>
      <w:r>
        <w:rPr>
          <w:rFonts w:ascii="宋体" w:hAnsi="宋体" w:cs="宋体"/>
          <w:color w:val="000000" w:themeColor="text1"/>
          <w:sz w:val="24"/>
          <w:vertAlign w:val="superscript"/>
          <w14:textFill>
            <w14:solidFill>
              <w14:schemeClr w14:val="tx1"/>
            </w14:solidFill>
          </w14:textFill>
        </w:rPr>
        <w:fldChar w:fldCharType="begin"/>
      </w:r>
      <w:r>
        <w:rPr>
          <w:rFonts w:ascii="宋体" w:hAnsi="宋体" w:cs="宋体"/>
          <w:color w:val="000000" w:themeColor="text1"/>
          <w:sz w:val="24"/>
          <w:vertAlign w:val="superscript"/>
          <w14:textFill>
            <w14:solidFill>
              <w14:schemeClr w14:val="tx1"/>
            </w14:solidFill>
          </w14:textFill>
        </w:rPr>
        <w:instrText xml:space="preserve"> = 1 \* GB3 </w:instrText>
      </w:r>
      <w:r>
        <w:rPr>
          <w:rFonts w:ascii="宋体" w:hAnsi="宋体" w:cs="宋体"/>
          <w:color w:val="000000" w:themeColor="text1"/>
          <w:sz w:val="24"/>
          <w:vertAlign w:val="superscript"/>
          <w14:textFill>
            <w14:solidFill>
              <w14:schemeClr w14:val="tx1"/>
            </w14:solidFill>
          </w14:textFill>
        </w:rPr>
        <w:fldChar w:fldCharType="separate"/>
      </w:r>
      <w:r>
        <w:rPr>
          <w:rFonts w:hint="eastAsia" w:ascii="宋体" w:hAnsi="宋体" w:cs="宋体"/>
          <w:color w:val="000000" w:themeColor="text1"/>
          <w:sz w:val="24"/>
          <w:vertAlign w:val="superscript"/>
          <w14:textFill>
            <w14:solidFill>
              <w14:schemeClr w14:val="tx1"/>
            </w14:solidFill>
          </w14:textFill>
        </w:rPr>
        <w:t>①</w:t>
      </w:r>
      <w:r>
        <w:rPr>
          <w:rFonts w:ascii="宋体" w:hAnsi="宋体" w:cs="宋体"/>
          <w:color w:val="000000" w:themeColor="text1"/>
          <w:sz w:val="24"/>
          <w:vertAlign w:val="superscript"/>
          <w14:textFill>
            <w14:solidFill>
              <w14:schemeClr w14:val="tx1"/>
            </w14:solidFill>
          </w14:textFill>
        </w:rPr>
        <w:fldChar w:fldCharType="end"/>
      </w:r>
      <w:r>
        <w:rPr>
          <w:rFonts w:hint="eastAsia" w:ascii="宋体" w:hAnsi="宋体" w:cs="宋体"/>
          <w:color w:val="000000" w:themeColor="text1"/>
          <w:sz w:val="24"/>
          <w14:textFill>
            <w14:solidFill>
              <w14:schemeClr w14:val="tx1"/>
            </w14:solidFill>
          </w14:textFill>
        </w:rPr>
        <w:t>，属于（中型企业、小型企业、微型企业）；</w:t>
      </w:r>
    </w:p>
    <w:p w14:paraId="238D3216">
      <w:pPr>
        <w:spacing w:line="360" w:lineRule="auto"/>
        <w:ind w:firstLine="480" w:firstLineChars="200"/>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2.</w:t>
      </w:r>
      <w:r>
        <w:rPr>
          <w:rFonts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（标的名称）</w:t>
      </w:r>
      <w:r>
        <w:rPr>
          <w:rFonts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，属于</w:t>
      </w:r>
      <w:r>
        <w:rPr>
          <w:rFonts w:hint="eastAsia" w:ascii="宋体" w:hAnsi="宋体" w:cs="宋体"/>
          <w:color w:val="000000" w:themeColor="text1"/>
          <w:sz w:val="24"/>
          <w:u w:val="single"/>
          <w14:textFill>
            <w14:solidFill>
              <w14:schemeClr w14:val="tx1"/>
            </w14:solidFill>
          </w14:textFill>
        </w:rPr>
        <w:t>（招标文件中明确的所属行业）</w:t>
      </w:r>
      <w:r>
        <w:rPr>
          <w:rFonts w:hint="eastAsia" w:ascii="宋体" w:hAnsi="宋体" w:cs="宋体"/>
          <w:color w:val="000000" w:themeColor="text1"/>
          <w:sz w:val="24"/>
          <w14:textFill>
            <w14:solidFill>
              <w14:schemeClr w14:val="tx1"/>
            </w14:solidFill>
          </w14:textFill>
        </w:rPr>
        <w:t>行业；制造商为</w:t>
      </w:r>
      <w:r>
        <w:rPr>
          <w:rFonts w:hint="eastAsia" w:ascii="宋体" w:hAnsi="宋体" w:cs="宋体"/>
          <w:color w:val="000000" w:themeColor="text1"/>
          <w:sz w:val="24"/>
          <w:u w:val="single"/>
          <w14:textFill>
            <w14:solidFill>
              <w14:schemeClr w14:val="tx1"/>
            </w14:solidFill>
          </w14:textFill>
        </w:rPr>
        <w:t>（企业名称）</w:t>
      </w:r>
      <w:r>
        <w:rPr>
          <w:rFonts w:hint="eastAsia" w:ascii="宋体" w:hAnsi="宋体" w:cs="宋体"/>
          <w:color w:val="000000" w:themeColor="text1"/>
          <w:sz w:val="24"/>
          <w14:textFill>
            <w14:solidFill>
              <w14:schemeClr w14:val="tx1"/>
            </w14:solidFill>
          </w14:textFill>
        </w:rPr>
        <w:t>，从业人员</w:t>
      </w:r>
      <w:r>
        <w:rPr>
          <w:rFonts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人，营业收入为</w:t>
      </w:r>
      <w:r>
        <w:rPr>
          <w:rFonts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万元，资产总额为</w:t>
      </w:r>
      <w:r>
        <w:rPr>
          <w:rFonts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万元，属于（中型企业、小型企业、微型企业）；</w:t>
      </w:r>
    </w:p>
    <w:p w14:paraId="7BE763D1">
      <w:pPr>
        <w:spacing w:line="360" w:lineRule="auto"/>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p>
    <w:p w14:paraId="37386419">
      <w:pPr>
        <w:spacing w:line="360" w:lineRule="auto"/>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以上企业，不属于大企业的分支机构，不存在控股股东为大企业的情形，也不存在与大企业的负责人为同一人的情形。</w:t>
      </w:r>
    </w:p>
    <w:p w14:paraId="5D4D4EA6">
      <w:pPr>
        <w:spacing w:line="360" w:lineRule="auto"/>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本企业对上述声明内容的真实性负责。如有虚假，将依法承担相应责任。</w:t>
      </w:r>
    </w:p>
    <w:p w14:paraId="5F822D15">
      <w:pPr>
        <w:wordWrap w:val="0"/>
        <w:spacing w:line="360" w:lineRule="auto"/>
        <w:rPr>
          <w:rFonts w:ascii="宋体" w:cs="宋体"/>
          <w:color w:val="000000" w:themeColor="text1"/>
          <w:sz w:val="24"/>
          <w14:textFill>
            <w14:solidFill>
              <w14:schemeClr w14:val="tx1"/>
            </w14:solidFill>
          </w14:textFill>
        </w:rPr>
      </w:pPr>
    </w:p>
    <w:p w14:paraId="2B8B8D02">
      <w:pPr>
        <w:wordWrap w:val="0"/>
        <w:spacing w:line="360" w:lineRule="auto"/>
        <w:ind w:firstLine="480" w:firstLineChars="200"/>
        <w:jc w:val="center"/>
        <w:rPr>
          <w:rFonts w:ascii="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企业名称（盖章）：</w:t>
      </w:r>
      <w:r>
        <w:rPr>
          <w:rFonts w:ascii="宋体" w:hAnsi="宋体" w:cs="宋体"/>
          <w:color w:val="000000" w:themeColor="text1"/>
          <w:sz w:val="24"/>
          <w14:textFill>
            <w14:solidFill>
              <w14:schemeClr w14:val="tx1"/>
            </w14:solidFill>
          </w14:textFill>
        </w:rPr>
        <w:t xml:space="preserve">       </w:t>
      </w:r>
    </w:p>
    <w:p w14:paraId="2BECB74A">
      <w:pPr>
        <w:pStyle w:val="12"/>
        <w:spacing w:line="360" w:lineRule="auto"/>
        <w:jc w:val="center"/>
        <w:outlineLvl w:val="1"/>
        <w:rPr>
          <w:rFonts w:hAnsi="宋体"/>
          <w:b/>
          <w:color w:val="000000" w:themeColor="text1"/>
          <w:sz w:val="32"/>
          <w:szCs w:val="32"/>
          <w:lang w:val="en-GB"/>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r>
        <w:rPr>
          <w:rFonts w:ascii="宋体" w:hAnsi="宋体" w:cs="宋体"/>
          <w:color w:val="000000" w:themeColor="text1"/>
          <w:sz w:val="24"/>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期：</w:t>
      </w:r>
      <w:r>
        <w:rPr>
          <w:rFonts w:ascii="宋体" w:hAnsi="宋体" w:cs="宋体"/>
          <w:color w:val="000000" w:themeColor="text1"/>
          <w:sz w:val="24"/>
          <w14:textFill>
            <w14:solidFill>
              <w14:schemeClr w14:val="tx1"/>
            </w14:solidFill>
          </w14:textFill>
        </w:rPr>
        <w:t xml:space="preserve">              </w:t>
      </w:r>
    </w:p>
    <w:p w14:paraId="43D0841D">
      <w:pPr>
        <w:spacing w:line="360" w:lineRule="auto"/>
        <w:jc w:val="center"/>
        <w:rPr>
          <w:rFonts w:ascii="宋体" w:hAnsi="宋体"/>
          <w:b/>
          <w:bCs/>
          <w:color w:val="000000" w:themeColor="text1"/>
          <w:sz w:val="24"/>
          <w14:textFill>
            <w14:solidFill>
              <w14:schemeClr w14:val="tx1"/>
            </w14:solidFill>
          </w14:textFill>
        </w:rPr>
      </w:pPr>
    </w:p>
    <w:p w14:paraId="0E0E781C">
      <w:pPr>
        <w:spacing w:after="0" w:line="312" w:lineRule="auto"/>
        <w:rPr>
          <w:rFonts w:hint="eastAsia" w:asciiTheme="minorEastAsia" w:hAnsiTheme="minorEastAsia" w:eastAsiaTheme="minorEastAsia" w:cstheme="minorEastAsia"/>
          <w:spacing w:val="6"/>
          <w:sz w:val="24"/>
        </w:rPr>
      </w:pPr>
      <w:r>
        <w:rPr>
          <w:rFonts w:hint="eastAsia"/>
          <w:b/>
          <w:bCs/>
          <w:color w:val="000000" w:themeColor="text1"/>
          <w:szCs w:val="21"/>
          <w14:textFill>
            <w14:solidFill>
              <w14:schemeClr w14:val="tx1"/>
            </w14:solidFill>
          </w14:textFill>
        </w:rPr>
        <w:t>注：从业人员、营业收入、资产总额填报上一年度数据，无上一年度数据的新成立企业可不填报</w:t>
      </w:r>
      <w:r>
        <w:rPr>
          <w:rFonts w:hint="eastAsia" w:asciiTheme="minorEastAsia" w:hAnsiTheme="minorEastAsia" w:eastAsiaTheme="minorEastAsia" w:cstheme="minorEastAsia"/>
        </w:rPr>
        <w:t>。</w:t>
      </w:r>
    </w:p>
    <w:p w14:paraId="60C2BE72">
      <w:pPr>
        <w:spacing w:after="0" w:line="312" w:lineRule="auto"/>
        <w:ind w:firstLine="504" w:firstLineChars="200"/>
        <w:rPr>
          <w:rFonts w:hint="eastAsia" w:asciiTheme="minorEastAsia" w:hAnsiTheme="minorEastAsia" w:eastAsiaTheme="minorEastAsia" w:cstheme="minorEastAsia"/>
          <w:spacing w:val="6"/>
          <w:sz w:val="24"/>
        </w:rPr>
      </w:pPr>
      <w:r>
        <w:rPr>
          <w:rFonts w:hint="eastAsia" w:asciiTheme="minorEastAsia" w:hAnsiTheme="minorEastAsia" w:eastAsiaTheme="minorEastAsia" w:cstheme="minorEastAsia"/>
          <w:spacing w:val="6"/>
          <w:sz w:val="24"/>
        </w:rPr>
        <w:t xml:space="preserve">                       </w:t>
      </w:r>
    </w:p>
    <w:bookmarkEnd w:id="49"/>
    <w:p w14:paraId="2F42724E">
      <w:pPr>
        <w:spacing w:after="0" w:line="240" w:lineRule="auto"/>
        <w:rPr>
          <w:rFonts w:hint="eastAsia" w:asciiTheme="minorEastAsia" w:hAnsiTheme="minorEastAsia" w:eastAsiaTheme="minorEastAsia" w:cstheme="minorEastAsia"/>
          <w:b/>
          <w:color w:val="000000" w:themeColor="text1"/>
          <w:sz w:val="15"/>
          <w:szCs w:val="15"/>
          <w14:textFill>
            <w14:solidFill>
              <w14:schemeClr w14:val="tx1"/>
            </w14:solidFill>
          </w14:textFill>
        </w:rPr>
      </w:pPr>
      <w:r>
        <w:rPr>
          <w:rFonts w:hint="eastAsia" w:asciiTheme="minorEastAsia" w:hAnsiTheme="minorEastAsia" w:eastAsiaTheme="minorEastAsia" w:cstheme="minorEastAsia"/>
          <w:b/>
          <w:color w:val="000000" w:themeColor="text1"/>
          <w:sz w:val="15"/>
          <w:szCs w:val="15"/>
          <w14:textFill>
            <w14:solidFill>
              <w14:schemeClr w14:val="tx1"/>
            </w14:solidFill>
          </w14:textFill>
        </w:rPr>
        <w:t>要求：</w:t>
      </w:r>
    </w:p>
    <w:p w14:paraId="2380259D">
      <w:pPr>
        <w:numPr>
          <w:ilvl w:val="0"/>
          <w:numId w:val="6"/>
        </w:numPr>
        <w:spacing w:after="0" w:line="240" w:lineRule="auto"/>
        <w:ind w:left="435"/>
        <w:rPr>
          <w:rFonts w:hint="eastAsia" w:asciiTheme="minorEastAsia" w:hAnsiTheme="minorEastAsia" w:eastAsiaTheme="minorEastAsia" w:cstheme="minorEastAsia"/>
          <w:color w:val="000000" w:themeColor="text1"/>
          <w:sz w:val="15"/>
          <w:szCs w:val="15"/>
          <w14:textFill>
            <w14:solidFill>
              <w14:schemeClr w14:val="tx1"/>
            </w14:solidFill>
          </w14:textFill>
        </w:rPr>
      </w:pPr>
      <w:r>
        <w:rPr>
          <w:rFonts w:hint="eastAsia" w:asciiTheme="minorEastAsia" w:hAnsiTheme="minorEastAsia" w:eastAsiaTheme="minorEastAsia" w:cstheme="minorEastAsia"/>
          <w:color w:val="000000" w:themeColor="text1"/>
          <w:sz w:val="15"/>
          <w:szCs w:val="15"/>
          <w14:textFill>
            <w14:solidFill>
              <w14:schemeClr w14:val="tx1"/>
            </w14:solidFill>
          </w14:textFill>
        </w:rPr>
        <w:t>如响应产品由小微企业生产，则需提供中小企业声明函。</w:t>
      </w:r>
    </w:p>
    <w:p w14:paraId="64276F2B">
      <w:pPr>
        <w:numPr>
          <w:ilvl w:val="0"/>
          <w:numId w:val="6"/>
        </w:numPr>
        <w:spacing w:after="0" w:line="240" w:lineRule="auto"/>
        <w:ind w:left="435"/>
        <w:rPr>
          <w:rFonts w:hint="eastAsia" w:asciiTheme="minorEastAsia" w:hAnsiTheme="minorEastAsia" w:eastAsiaTheme="minorEastAsia" w:cstheme="minorEastAsia"/>
          <w:color w:val="000000" w:themeColor="text1"/>
          <w:sz w:val="15"/>
          <w:szCs w:val="15"/>
          <w14:textFill>
            <w14:solidFill>
              <w14:schemeClr w14:val="tx1"/>
            </w14:solidFill>
          </w14:textFill>
        </w:rPr>
      </w:pPr>
      <w:r>
        <w:rPr>
          <w:rFonts w:hint="eastAsia" w:asciiTheme="minorEastAsia" w:hAnsiTheme="minorEastAsia" w:eastAsiaTheme="minorEastAsia" w:cstheme="minorEastAsia"/>
          <w:color w:val="000000" w:themeColor="text1"/>
          <w:sz w:val="15"/>
          <w:szCs w:val="15"/>
          <w14:textFill>
            <w14:solidFill>
              <w14:schemeClr w14:val="tx1"/>
            </w14:solidFill>
          </w14:textFill>
        </w:rPr>
        <w:t>如中标人声明为小微企业，本声明函将随中标结果同时公告，接受社会监督。</w:t>
      </w:r>
    </w:p>
    <w:p w14:paraId="0472B2BD">
      <w:pPr>
        <w:spacing w:line="360" w:lineRule="auto"/>
        <w:ind w:left="-2" w:hanging="2"/>
        <w:jc w:val="center"/>
        <w:rPr>
          <w:rFonts w:hint="eastAsia" w:asciiTheme="minorEastAsia" w:hAnsiTheme="minorEastAsia" w:eastAsiaTheme="minorEastAsia" w:cstheme="minorEastAsia"/>
          <w:b/>
          <w:color w:val="000000" w:themeColor="text1"/>
          <w:sz w:val="32"/>
          <w:szCs w:val="32"/>
          <w:lang w:val="en-GB"/>
          <w14:textFill>
            <w14:solidFill>
              <w14:schemeClr w14:val="tx1"/>
            </w14:solidFill>
          </w14:textFill>
        </w:rPr>
      </w:pPr>
      <w:r>
        <w:rPr>
          <w:rFonts w:hint="eastAsia" w:asciiTheme="minorEastAsia" w:hAnsiTheme="minorEastAsia" w:eastAsiaTheme="minorEastAsia" w:cstheme="minorEastAsia"/>
          <w:b/>
          <w:color w:val="000000" w:themeColor="text1"/>
          <w:sz w:val="32"/>
          <w:szCs w:val="32"/>
          <w:lang w:val="en-GB"/>
          <w14:textFill>
            <w14:solidFill>
              <w14:schemeClr w14:val="tx1"/>
            </w14:solidFill>
          </w14:textFill>
        </w:rPr>
        <w:t>残疾人福利性单位声明函</w:t>
      </w:r>
    </w:p>
    <w:p w14:paraId="4380918A">
      <w:pPr>
        <w:spacing w:line="360" w:lineRule="auto"/>
        <w:ind w:firstLine="480" w:firstLineChars="200"/>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4580E020">
      <w:pPr>
        <w:spacing w:line="360" w:lineRule="auto"/>
        <w:ind w:firstLine="480" w:firstLineChars="200"/>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本单位对上述声明的真实性负责。如有虚假，将依法承担相应责任。</w:t>
      </w:r>
    </w:p>
    <w:p w14:paraId="13820430">
      <w:pPr>
        <w:spacing w:line="360" w:lineRule="auto"/>
        <w:ind w:firstLine="480" w:firstLineChars="200"/>
        <w:rPr>
          <w:rFonts w:hint="eastAsia" w:asciiTheme="minorEastAsia" w:hAnsiTheme="minorEastAsia" w:eastAsiaTheme="minorEastAsia" w:cstheme="minorEastAsia"/>
          <w:color w:val="000000" w:themeColor="text1"/>
          <w:sz w:val="24"/>
          <w14:textFill>
            <w14:solidFill>
              <w14:schemeClr w14:val="tx1"/>
            </w14:solidFill>
          </w14:textFill>
        </w:rPr>
      </w:pPr>
    </w:p>
    <w:p w14:paraId="05141DC0">
      <w:pPr>
        <w:spacing w:line="360" w:lineRule="auto"/>
        <w:ind w:firstLine="2880" w:firstLineChars="1200"/>
        <w:rPr>
          <w:rFonts w:hint="eastAsia" w:asciiTheme="minorEastAsia" w:hAnsiTheme="minorEastAsia" w:eastAsiaTheme="minorEastAsia" w:cstheme="minorEastAsia"/>
          <w:color w:val="000000" w:themeColor="text1"/>
          <w:sz w:val="24"/>
          <w:szCs w:val="32"/>
          <w14:textFill>
            <w14:solidFill>
              <w14:schemeClr w14:val="tx1"/>
            </w14:solidFill>
          </w14:textFill>
        </w:rPr>
      </w:pPr>
      <w:r>
        <w:rPr>
          <w:rFonts w:hint="eastAsia" w:asciiTheme="minorEastAsia" w:hAnsiTheme="minorEastAsia" w:eastAsiaTheme="minorEastAsia" w:cstheme="minorEastAsia"/>
          <w:color w:val="000000" w:themeColor="text1"/>
          <w:sz w:val="24"/>
          <w:szCs w:val="32"/>
          <w14:textFill>
            <w14:solidFill>
              <w14:schemeClr w14:val="tx1"/>
            </w14:solidFill>
          </w14:textFill>
        </w:rPr>
        <w:t>单位名称（单位公章）：</w:t>
      </w:r>
    </w:p>
    <w:p w14:paraId="666C7634">
      <w:pPr>
        <w:pStyle w:val="45"/>
        <w:spacing w:line="360" w:lineRule="auto"/>
        <w:ind w:left="4253" w:leftChars="2025" w:right="360"/>
        <w:jc w:val="right"/>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szCs w:val="32"/>
          <w14:textFill>
            <w14:solidFill>
              <w14:schemeClr w14:val="tx1"/>
            </w14:solidFill>
          </w14:textFill>
        </w:rPr>
        <w:t>日期：</w:t>
      </w:r>
      <w:r>
        <w:rPr>
          <w:rFonts w:hint="eastAsia" w:asciiTheme="minorEastAsia" w:hAnsiTheme="minorEastAsia" w:eastAsiaTheme="minorEastAsia" w:cstheme="minorEastAsia"/>
          <w:color w:val="000000" w:themeColor="text1"/>
          <w:sz w:val="24"/>
          <w:szCs w:val="32"/>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14:textFill>
            <w14:solidFill>
              <w14:schemeClr w14:val="tx1"/>
            </w14:solidFill>
          </w14:textFill>
        </w:rPr>
        <w:t>年</w:t>
      </w:r>
      <w:r>
        <w:rPr>
          <w:rFonts w:hint="eastAsia" w:asciiTheme="minorEastAsia" w:hAnsiTheme="minorEastAsia" w:eastAsiaTheme="minorEastAsia" w:cstheme="minorEastAsia"/>
          <w:color w:val="000000" w:themeColor="text1"/>
          <w:sz w:val="24"/>
          <w:szCs w:val="32"/>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14:textFill>
            <w14:solidFill>
              <w14:schemeClr w14:val="tx1"/>
            </w14:solidFill>
          </w14:textFill>
        </w:rPr>
        <w:t>月</w:t>
      </w:r>
      <w:r>
        <w:rPr>
          <w:rFonts w:hint="eastAsia" w:asciiTheme="minorEastAsia" w:hAnsiTheme="minorEastAsia" w:eastAsiaTheme="minorEastAsia" w:cstheme="minorEastAsia"/>
          <w:color w:val="000000" w:themeColor="text1"/>
          <w:sz w:val="24"/>
          <w:szCs w:val="32"/>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14:textFill>
            <w14:solidFill>
              <w14:schemeClr w14:val="tx1"/>
            </w14:solidFill>
          </w14:textFill>
        </w:rPr>
        <w:t>日</w:t>
      </w:r>
    </w:p>
    <w:p w14:paraId="651E783F">
      <w:pPr>
        <w:pStyle w:val="12"/>
        <w:spacing w:after="0" w:line="312" w:lineRule="auto"/>
        <w:jc w:val="center"/>
        <w:outlineLvl w:val="1"/>
        <w:rPr>
          <w:rFonts w:hint="eastAsia" w:asciiTheme="minorEastAsia" w:hAnsiTheme="minorEastAsia" w:eastAsiaTheme="minorEastAsia" w:cstheme="minorEastAsia"/>
          <w:b/>
          <w:sz w:val="32"/>
          <w:szCs w:val="32"/>
          <w:lang w:val="en-GB"/>
        </w:rPr>
      </w:pPr>
    </w:p>
    <w:p w14:paraId="3C0DB3EE">
      <w:pPr>
        <w:pStyle w:val="12"/>
        <w:spacing w:after="0" w:line="312" w:lineRule="auto"/>
        <w:jc w:val="center"/>
        <w:outlineLvl w:val="1"/>
        <w:rPr>
          <w:rFonts w:hint="eastAsia" w:asciiTheme="minorEastAsia" w:hAnsiTheme="minorEastAsia" w:eastAsiaTheme="minorEastAsia" w:cstheme="minorEastAsia"/>
          <w:b/>
          <w:sz w:val="32"/>
          <w:szCs w:val="32"/>
          <w:lang w:val="en-GB"/>
        </w:rPr>
      </w:pPr>
    </w:p>
    <w:p w14:paraId="2EED592F">
      <w:pPr>
        <w:pStyle w:val="12"/>
        <w:spacing w:after="0" w:line="312" w:lineRule="auto"/>
        <w:jc w:val="center"/>
        <w:outlineLvl w:val="1"/>
        <w:rPr>
          <w:rFonts w:hint="eastAsia" w:asciiTheme="minorEastAsia" w:hAnsiTheme="minorEastAsia" w:eastAsiaTheme="minorEastAsia" w:cstheme="minorEastAsia"/>
          <w:b/>
          <w:sz w:val="32"/>
          <w:szCs w:val="32"/>
          <w:lang w:val="en-GB"/>
        </w:rPr>
      </w:pPr>
    </w:p>
    <w:p w14:paraId="6967E7E6">
      <w:pPr>
        <w:pStyle w:val="4"/>
        <w:ind w:firstLine="241"/>
        <w:jc w:val="center"/>
        <w:rPr>
          <w:rFonts w:hint="eastAsia" w:asciiTheme="minorEastAsia" w:hAnsiTheme="minorEastAsia" w:eastAsiaTheme="minorEastAsia" w:cstheme="minorEastAsia"/>
          <w:bCs w:val="0"/>
          <w:color w:val="000000" w:themeColor="text1"/>
          <w:lang w:val="en-GB"/>
          <w14:textFill>
            <w14:solidFill>
              <w14:schemeClr w14:val="tx1"/>
            </w14:solidFill>
          </w14:textFill>
        </w:rPr>
      </w:pPr>
      <w:r>
        <w:rPr>
          <w:rFonts w:hint="eastAsia" w:asciiTheme="minorEastAsia" w:hAnsiTheme="minorEastAsia" w:eastAsiaTheme="minorEastAsia" w:cstheme="minorEastAsia"/>
          <w:bCs w:val="0"/>
          <w:color w:val="000000" w:themeColor="text1"/>
          <w:lang w:val="en-GB"/>
          <w14:textFill>
            <w14:solidFill>
              <w14:schemeClr w14:val="tx1"/>
            </w14:solidFill>
          </w14:textFill>
        </w:rPr>
        <w:t>监狱企业资格证明材料</w:t>
      </w:r>
    </w:p>
    <w:p w14:paraId="0BEC2DC2">
      <w:pPr>
        <w:ind w:firstLine="480"/>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（省级以上监狱管理局、戒毒管理局（含新疆生产建设兵团）出具的属于监狱企业的证明文件）</w:t>
      </w:r>
    </w:p>
    <w:p w14:paraId="52DA7B1A">
      <w:pPr>
        <w:ind w:firstLine="480"/>
        <w:rPr>
          <w:rFonts w:hint="eastAsia" w:asciiTheme="minorEastAsia" w:hAnsiTheme="minorEastAsia" w:eastAsiaTheme="minorEastAsia" w:cstheme="minorEastAsia"/>
          <w:color w:val="000000" w:themeColor="text1"/>
          <w:sz w:val="24"/>
          <w14:textFill>
            <w14:solidFill>
              <w14:schemeClr w14:val="tx1"/>
            </w14:solidFill>
          </w14:textFill>
        </w:rPr>
      </w:pPr>
    </w:p>
    <w:p w14:paraId="6D663689">
      <w:pPr>
        <w:ind w:firstLine="480"/>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说明：根据财库[2014]68号的相关规定，监狱企业视同小型、微型企业。</w:t>
      </w:r>
    </w:p>
    <w:p w14:paraId="6084C4F8">
      <w:pPr>
        <w:pStyle w:val="12"/>
        <w:spacing w:after="0" w:line="312" w:lineRule="auto"/>
        <w:jc w:val="center"/>
        <w:outlineLvl w:val="1"/>
        <w:rPr>
          <w:rFonts w:hint="eastAsia" w:asciiTheme="minorEastAsia" w:hAnsiTheme="minorEastAsia" w:eastAsiaTheme="minorEastAsia" w:cstheme="minorEastAsia"/>
          <w:b/>
          <w:sz w:val="32"/>
          <w:szCs w:val="32"/>
        </w:rPr>
      </w:pPr>
    </w:p>
    <w:p w14:paraId="313A4E33">
      <w:pPr>
        <w:spacing w:line="360" w:lineRule="auto"/>
        <w:ind w:firstLine="2880" w:firstLineChars="1200"/>
        <w:rPr>
          <w:rFonts w:hint="eastAsia" w:asciiTheme="minorEastAsia" w:hAnsiTheme="minorEastAsia" w:eastAsiaTheme="minorEastAsia" w:cstheme="minorEastAsia"/>
          <w:color w:val="000000" w:themeColor="text1"/>
          <w:sz w:val="24"/>
          <w:szCs w:val="32"/>
          <w14:textFill>
            <w14:solidFill>
              <w14:schemeClr w14:val="tx1"/>
            </w14:solidFill>
          </w14:textFill>
        </w:rPr>
      </w:pPr>
      <w:r>
        <w:rPr>
          <w:rFonts w:hint="eastAsia" w:asciiTheme="minorEastAsia" w:hAnsiTheme="minorEastAsia" w:eastAsiaTheme="minorEastAsia" w:cstheme="minorEastAsia"/>
          <w:color w:val="000000" w:themeColor="text1"/>
          <w:sz w:val="24"/>
          <w:szCs w:val="32"/>
          <w14:textFill>
            <w14:solidFill>
              <w14:schemeClr w14:val="tx1"/>
            </w14:solidFill>
          </w14:textFill>
        </w:rPr>
        <w:t>单位名称（单位公章）：</w:t>
      </w:r>
    </w:p>
    <w:p w14:paraId="45688A1D">
      <w:pPr>
        <w:pStyle w:val="45"/>
        <w:spacing w:line="360" w:lineRule="auto"/>
        <w:ind w:left="4253" w:leftChars="2025" w:right="360"/>
        <w:jc w:val="right"/>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szCs w:val="32"/>
          <w14:textFill>
            <w14:solidFill>
              <w14:schemeClr w14:val="tx1"/>
            </w14:solidFill>
          </w14:textFill>
        </w:rPr>
        <w:t>日期：</w:t>
      </w:r>
      <w:r>
        <w:rPr>
          <w:rFonts w:hint="eastAsia" w:asciiTheme="minorEastAsia" w:hAnsiTheme="minorEastAsia" w:eastAsiaTheme="minorEastAsia" w:cstheme="minorEastAsia"/>
          <w:color w:val="000000" w:themeColor="text1"/>
          <w:sz w:val="24"/>
          <w:szCs w:val="32"/>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14:textFill>
            <w14:solidFill>
              <w14:schemeClr w14:val="tx1"/>
            </w14:solidFill>
          </w14:textFill>
        </w:rPr>
        <w:t>年</w:t>
      </w:r>
      <w:r>
        <w:rPr>
          <w:rFonts w:hint="eastAsia" w:asciiTheme="minorEastAsia" w:hAnsiTheme="minorEastAsia" w:eastAsiaTheme="minorEastAsia" w:cstheme="minorEastAsia"/>
          <w:color w:val="000000" w:themeColor="text1"/>
          <w:sz w:val="24"/>
          <w:szCs w:val="32"/>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14:textFill>
            <w14:solidFill>
              <w14:schemeClr w14:val="tx1"/>
            </w14:solidFill>
          </w14:textFill>
        </w:rPr>
        <w:t>月</w:t>
      </w:r>
      <w:r>
        <w:rPr>
          <w:rFonts w:hint="eastAsia" w:asciiTheme="minorEastAsia" w:hAnsiTheme="minorEastAsia" w:eastAsiaTheme="minorEastAsia" w:cstheme="minorEastAsia"/>
          <w:color w:val="000000" w:themeColor="text1"/>
          <w:sz w:val="24"/>
          <w:szCs w:val="32"/>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14:textFill>
            <w14:solidFill>
              <w14:schemeClr w14:val="tx1"/>
            </w14:solidFill>
          </w14:textFill>
        </w:rPr>
        <w:t>日</w:t>
      </w:r>
    </w:p>
    <w:p w14:paraId="0C394955">
      <w:pPr>
        <w:autoSpaceDE w:val="0"/>
        <w:autoSpaceDN w:val="0"/>
        <w:adjustRightInd w:val="0"/>
        <w:spacing w:after="0" w:line="240" w:lineRule="auto"/>
        <w:jc w:val="center"/>
        <w:rPr>
          <w:rFonts w:hint="eastAsia" w:asciiTheme="minorEastAsia" w:hAnsiTheme="minorEastAsia" w:eastAsiaTheme="minorEastAsia" w:cstheme="minorEastAsia"/>
          <w:b/>
          <w:spacing w:val="6"/>
        </w:rPr>
      </w:pPr>
    </w:p>
    <w:p w14:paraId="54BAF274">
      <w:pPr>
        <w:autoSpaceDE w:val="0"/>
        <w:autoSpaceDN w:val="0"/>
        <w:adjustRightInd w:val="0"/>
        <w:spacing w:after="0" w:line="240" w:lineRule="auto"/>
        <w:jc w:val="center"/>
        <w:rPr>
          <w:rFonts w:hint="eastAsia" w:asciiTheme="minorEastAsia" w:hAnsiTheme="minorEastAsia" w:eastAsiaTheme="minorEastAsia" w:cstheme="minorEastAsia"/>
          <w:b/>
          <w:spacing w:val="6"/>
        </w:rPr>
      </w:pPr>
    </w:p>
    <w:p w14:paraId="1CD39C83">
      <w:pPr>
        <w:autoSpaceDE w:val="0"/>
        <w:autoSpaceDN w:val="0"/>
        <w:adjustRightInd w:val="0"/>
        <w:spacing w:after="0" w:line="240" w:lineRule="auto"/>
        <w:jc w:val="center"/>
        <w:rPr>
          <w:rFonts w:hint="eastAsia" w:asciiTheme="minorEastAsia" w:hAnsiTheme="minorEastAsia" w:eastAsiaTheme="minorEastAsia" w:cstheme="minorEastAsia"/>
          <w:b/>
          <w:spacing w:val="6"/>
        </w:rPr>
      </w:pPr>
    </w:p>
    <w:p w14:paraId="3505696E">
      <w:pPr>
        <w:autoSpaceDE w:val="0"/>
        <w:autoSpaceDN w:val="0"/>
        <w:adjustRightInd w:val="0"/>
        <w:spacing w:after="0" w:line="240" w:lineRule="auto"/>
        <w:jc w:val="center"/>
        <w:rPr>
          <w:rFonts w:hint="eastAsia" w:asciiTheme="minorEastAsia" w:hAnsiTheme="minorEastAsia" w:eastAsiaTheme="minorEastAsia" w:cstheme="minorEastAsia"/>
          <w:kern w:val="0"/>
          <w:sz w:val="24"/>
        </w:rPr>
      </w:pPr>
    </w:p>
    <w:p w14:paraId="490D4DB9">
      <w:pPr>
        <w:autoSpaceDE w:val="0"/>
        <w:autoSpaceDN w:val="0"/>
        <w:adjustRightInd w:val="0"/>
        <w:spacing w:after="0" w:line="240" w:lineRule="auto"/>
        <w:jc w:val="center"/>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政府采购活动现场确认声明书</w:t>
      </w:r>
    </w:p>
    <w:p w14:paraId="74E917AC">
      <w:pPr>
        <w:pStyle w:val="24"/>
        <w:rPr>
          <w:rFonts w:hint="eastAsia" w:asciiTheme="minorEastAsia" w:hAnsiTheme="minorEastAsia" w:eastAsiaTheme="minorEastAsia" w:cstheme="minorEastAsia"/>
        </w:rPr>
      </w:pPr>
    </w:p>
    <w:p w14:paraId="268AFCA5">
      <w:pPr>
        <w:autoSpaceDE w:val="0"/>
        <w:autoSpaceDN w:val="0"/>
        <w:adjustRightInd w:val="0"/>
        <w:spacing w:after="0" w:line="360" w:lineRule="auto"/>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台州蔚蓝投资咨询有限公司：</w:t>
      </w:r>
    </w:p>
    <w:p w14:paraId="553514B1">
      <w:pPr>
        <w:autoSpaceDE w:val="0"/>
        <w:autoSpaceDN w:val="0"/>
        <w:adjustRightInd w:val="0"/>
        <w:spacing w:after="0" w:line="360" w:lineRule="auto"/>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xml:space="preserve">    本人</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rPr>
        <w:t>（授权代表姓名），经由</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rPr>
        <w:t>（单位）__________（法定代表人姓名）合法授权参加</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rPr>
        <w:t>项目（编号：</w:t>
      </w:r>
      <w:r>
        <w:rPr>
          <w:rFonts w:hint="eastAsia" w:asciiTheme="minorEastAsia" w:hAnsiTheme="minorEastAsia" w:eastAsiaTheme="minorEastAsia" w:cstheme="minorEastAsia"/>
          <w:kern w:val="0"/>
          <w:szCs w:val="21"/>
          <w:lang w:eastAsia="zh-CN"/>
        </w:rPr>
        <w:t>WLCG-2024-GK048号</w:t>
      </w:r>
      <w:r>
        <w:rPr>
          <w:rFonts w:hint="eastAsia" w:asciiTheme="minorEastAsia" w:hAnsiTheme="minorEastAsia" w:eastAsiaTheme="minorEastAsia" w:cstheme="minorEastAsia"/>
          <w:kern w:val="0"/>
          <w:szCs w:val="21"/>
        </w:rPr>
        <w:t>）政府采购活动，经与本单位法人代表（负责人）联系确认，现就有关公平竞争事项郑重声明如下：</w:t>
      </w:r>
    </w:p>
    <w:p w14:paraId="37EBF362">
      <w:pPr>
        <w:autoSpaceDE w:val="0"/>
        <w:autoSpaceDN w:val="0"/>
        <w:adjustRightInd w:val="0"/>
        <w:spacing w:after="0" w:line="360" w:lineRule="auto"/>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一、本单位与采购人之间 □不存在利害关系 □存在下列利害关系 ：</w:t>
      </w:r>
    </w:p>
    <w:p w14:paraId="3FCC4B14">
      <w:pPr>
        <w:autoSpaceDE w:val="0"/>
        <w:autoSpaceDN w:val="0"/>
        <w:adjustRightInd w:val="0"/>
        <w:spacing w:after="0" w:line="360" w:lineRule="auto"/>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A. 投资关系 B. 行政隶属关系 C. 业务指导关系</w:t>
      </w:r>
    </w:p>
    <w:p w14:paraId="2A171D8E">
      <w:pPr>
        <w:autoSpaceDE w:val="0"/>
        <w:autoSpaceDN w:val="0"/>
        <w:adjustRightInd w:val="0"/>
        <w:spacing w:after="0" w:line="360" w:lineRule="auto"/>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D. 其他可能影响采购公正的利害关系（如有，请如实说明）。</w:t>
      </w:r>
    </w:p>
    <w:p w14:paraId="4257B825">
      <w:pPr>
        <w:autoSpaceDE w:val="0"/>
        <w:autoSpaceDN w:val="0"/>
        <w:adjustRightInd w:val="0"/>
        <w:spacing w:after="0" w:line="360" w:lineRule="auto"/>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xml:space="preserve"> 二、现已清楚知道参加本项目采购活动的其他所有供应商名称，本单位 □与其他所有供应商之间均不存在利害关系 □与</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rPr>
        <w:t xml:space="preserve"> （供应商名称）之间存在下列利害关系：</w:t>
      </w:r>
    </w:p>
    <w:p w14:paraId="22E5665A">
      <w:pPr>
        <w:autoSpaceDE w:val="0"/>
        <w:autoSpaceDN w:val="0"/>
        <w:adjustRightInd w:val="0"/>
        <w:spacing w:after="0" w:line="360" w:lineRule="auto"/>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A. 法定代表人或负责人或实际控制人是同一人</w:t>
      </w:r>
    </w:p>
    <w:p w14:paraId="0365AD5D">
      <w:pPr>
        <w:autoSpaceDE w:val="0"/>
        <w:autoSpaceDN w:val="0"/>
        <w:adjustRightInd w:val="0"/>
        <w:spacing w:after="0" w:line="360" w:lineRule="auto"/>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B. 法定代表人或负责人或实际控制人是夫妻关系</w:t>
      </w:r>
    </w:p>
    <w:p w14:paraId="6DD5A885">
      <w:pPr>
        <w:autoSpaceDE w:val="0"/>
        <w:autoSpaceDN w:val="0"/>
        <w:adjustRightInd w:val="0"/>
        <w:spacing w:after="0" w:line="360" w:lineRule="auto"/>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C. 法定代表人或负责人或实际控制人是直系血亲关系</w:t>
      </w:r>
    </w:p>
    <w:p w14:paraId="633780F9">
      <w:pPr>
        <w:autoSpaceDE w:val="0"/>
        <w:autoSpaceDN w:val="0"/>
        <w:adjustRightInd w:val="0"/>
        <w:spacing w:after="0" w:line="360" w:lineRule="auto"/>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D. 法定代表人或负责人或实际控制人存在三代以内旁系血亲关系</w:t>
      </w:r>
    </w:p>
    <w:p w14:paraId="3447C003">
      <w:pPr>
        <w:autoSpaceDE w:val="0"/>
        <w:autoSpaceDN w:val="0"/>
        <w:adjustRightInd w:val="0"/>
        <w:spacing w:after="0" w:line="360" w:lineRule="auto"/>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E. 法定代表人或负责人或实际控制人存在近姻亲关系</w:t>
      </w:r>
    </w:p>
    <w:p w14:paraId="0CE03DB9">
      <w:pPr>
        <w:autoSpaceDE w:val="0"/>
        <w:autoSpaceDN w:val="0"/>
        <w:adjustRightInd w:val="0"/>
        <w:spacing w:after="0" w:line="360" w:lineRule="auto"/>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F. 法定代表人或负责人或实际控制人存在股份控制或实际控制关系</w:t>
      </w:r>
    </w:p>
    <w:p w14:paraId="58A93461">
      <w:pPr>
        <w:autoSpaceDE w:val="0"/>
        <w:autoSpaceDN w:val="0"/>
        <w:adjustRightInd w:val="0"/>
        <w:spacing w:after="0" w:line="360" w:lineRule="auto"/>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G. 存在共同直接或间接投资设立子公司、联营企业和合营企业情况</w:t>
      </w:r>
    </w:p>
    <w:p w14:paraId="4A0A7832">
      <w:pPr>
        <w:autoSpaceDE w:val="0"/>
        <w:autoSpaceDN w:val="0"/>
        <w:adjustRightInd w:val="0"/>
        <w:spacing w:after="0" w:line="360" w:lineRule="auto"/>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H. 存在分级代理或代销关系、同一生产制造商关系、 管理关系、重要业务（占主营业务收入 50% 以上）或重要财务往来关系（如融资）等其他实质性控制关系</w:t>
      </w:r>
    </w:p>
    <w:p w14:paraId="47F6A8E9">
      <w:pPr>
        <w:autoSpaceDE w:val="0"/>
        <w:autoSpaceDN w:val="0"/>
        <w:adjustRightInd w:val="0"/>
        <w:spacing w:after="0" w:line="360" w:lineRule="auto"/>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xml:space="preserve">I . 其他利害关系情况 </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rPr>
        <w:t>。</w:t>
      </w:r>
    </w:p>
    <w:p w14:paraId="05F91071">
      <w:pPr>
        <w:autoSpaceDE w:val="0"/>
        <w:autoSpaceDN w:val="0"/>
        <w:adjustRightInd w:val="0"/>
        <w:spacing w:after="0" w:line="360" w:lineRule="auto"/>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三、现已清楚知道并 严格遵守政府采购法律法规和现场纪律。</w:t>
      </w:r>
    </w:p>
    <w:p w14:paraId="26A3BB8F">
      <w:pPr>
        <w:autoSpaceDE w:val="0"/>
        <w:autoSpaceDN w:val="0"/>
        <w:adjustRightInd w:val="0"/>
        <w:spacing w:after="0" w:line="360" w:lineRule="auto"/>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四、我发现</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rPr>
        <w:t xml:space="preserve"> 供应商之间存在或可能存在上述第二条第</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rPr>
        <w:t xml:space="preserve"> 项利害关系。</w:t>
      </w:r>
    </w:p>
    <w:p w14:paraId="25A2E24D">
      <w:pPr>
        <w:autoSpaceDE w:val="0"/>
        <w:autoSpaceDN w:val="0"/>
        <w:adjustRightInd w:val="0"/>
        <w:spacing w:after="0" w:line="360" w:lineRule="auto"/>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五、本单位若有违反诚信投标、采购法律法规等行为，愿意按照招标文件规定接受投标担保的处理，如已中标，自动放弃中标资格，给招标人造成损失的，依法承担赔偿责任。</w:t>
      </w:r>
    </w:p>
    <w:p w14:paraId="39BC94AE">
      <w:pPr>
        <w:autoSpaceDE w:val="0"/>
        <w:autoSpaceDN w:val="0"/>
        <w:adjustRightInd w:val="0"/>
        <w:spacing w:after="0" w:line="360" w:lineRule="auto"/>
        <w:ind w:left="4200" w:firstLine="42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（供应商代表签名）：</w:t>
      </w:r>
    </w:p>
    <w:p w14:paraId="2F39DDCA">
      <w:pPr>
        <w:spacing w:after="0" w:line="360" w:lineRule="auto"/>
        <w:ind w:left="588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eastAsia="zh-CN"/>
        </w:rPr>
        <w:t>2024年</w:t>
      </w:r>
      <w:r>
        <w:rPr>
          <w:rFonts w:hint="eastAsia" w:asciiTheme="minorEastAsia" w:hAnsiTheme="minorEastAsia" w:eastAsiaTheme="minorEastAsia" w:cstheme="minorEastAsia"/>
          <w:kern w:val="0"/>
          <w:szCs w:val="21"/>
        </w:rPr>
        <w:t xml:space="preserve"> 月 </w:t>
      </w:r>
      <w:r>
        <w:rPr>
          <w:rFonts w:hint="eastAsia" w:asciiTheme="minorEastAsia" w:hAnsiTheme="minorEastAsia" w:eastAsiaTheme="minorEastAsia" w:cstheme="minorEastAsia"/>
          <w:kern w:val="0"/>
          <w:szCs w:val="21"/>
          <w:lang w:val="en-US" w:eastAsia="zh-CN"/>
        </w:rPr>
        <w:t xml:space="preserve"> </w:t>
      </w:r>
      <w:r>
        <w:rPr>
          <w:rFonts w:hint="eastAsia" w:asciiTheme="minorEastAsia" w:hAnsiTheme="minorEastAsia" w:eastAsiaTheme="minorEastAsia" w:cstheme="minorEastAsia"/>
          <w:kern w:val="0"/>
          <w:szCs w:val="21"/>
        </w:rPr>
        <w:t>日</w:t>
      </w:r>
    </w:p>
    <w:p w14:paraId="65BDEFAA">
      <w:pPr>
        <w:pStyle w:val="24"/>
        <w:ind w:left="0" w:leftChars="0" w:firstLine="422"/>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注：解密完成后。投标供应商确认签署后，发送代理邮箱</w:t>
      </w: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3291544104@qq.com</w:t>
      </w:r>
    </w:p>
    <w:sectPr>
      <w:pgSz w:w="11906" w:h="16838"/>
      <w:pgMar w:top="1440" w:right="1558" w:bottom="1440" w:left="1418"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书宋简体">
    <w:altName w:val="宋体"/>
    <w:panose1 w:val="00000000000000000000"/>
    <w:charset w:val="86"/>
    <w:family w:val="script"/>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新宋体">
    <w:panose1 w:val="02010609030101010101"/>
    <w:charset w:val="86"/>
    <w:family w:val="modern"/>
    <w:pitch w:val="default"/>
    <w:sig w:usb0="00000003" w:usb1="288F0000" w:usb2="00000006" w:usb3="00000000" w:csb0="00040001" w:csb1="00000000"/>
  </w:font>
  <w:font w:name="Arial Narrow">
    <w:altName w:val="Arial"/>
    <w:panose1 w:val="020B0606020202030204"/>
    <w:charset w:val="00"/>
    <w:family w:val="swiss"/>
    <w:pitch w:val="default"/>
    <w:sig w:usb0="00000000" w:usb1="00000000" w:usb2="00000000" w:usb3="00000000" w:csb0="2000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1593BE">
    <w:pPr>
      <w:pStyle w:val="16"/>
      <w:jc w:val="left"/>
      <w:rPr>
        <w:rFonts w:hint="default" w:eastAsia="宋体"/>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8F5A23">
                          <w:pPr>
                            <w:pStyle w:val="16"/>
                          </w:pPr>
                          <w:r>
                            <w:t xml:space="preserve">第 </w:t>
                          </w:r>
                          <w:r>
                            <w:fldChar w:fldCharType="begin"/>
                          </w:r>
                          <w:r>
                            <w:instrText xml:space="preserve"> PAGE  \* MERGEFORMAT </w:instrText>
                          </w:r>
                          <w:r>
                            <w:fldChar w:fldCharType="separate"/>
                          </w:r>
                          <w:r>
                            <w:t>19</w:t>
                          </w:r>
                          <w:r>
                            <w:fldChar w:fldCharType="end"/>
                          </w:r>
                          <w:r>
                            <w:t xml:space="preserve"> 页 共 </w:t>
                          </w:r>
                          <w:r>
                            <w:fldChar w:fldCharType="begin"/>
                          </w:r>
                          <w:r>
                            <w:instrText xml:space="preserve"> NUMPAGES  \* MERGEFORMAT </w:instrText>
                          </w:r>
                          <w:r>
                            <w:fldChar w:fldCharType="separate"/>
                          </w:r>
                          <w:r>
                            <w:t>69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1C8F5A23">
                    <w:pPr>
                      <w:pStyle w:val="16"/>
                    </w:pPr>
                    <w:r>
                      <w:t xml:space="preserve">第 </w:t>
                    </w:r>
                    <w:r>
                      <w:fldChar w:fldCharType="begin"/>
                    </w:r>
                    <w:r>
                      <w:instrText xml:space="preserve"> PAGE  \* MERGEFORMAT </w:instrText>
                    </w:r>
                    <w:r>
                      <w:fldChar w:fldCharType="separate"/>
                    </w:r>
                    <w:r>
                      <w:t>19</w:t>
                    </w:r>
                    <w:r>
                      <w:fldChar w:fldCharType="end"/>
                    </w:r>
                    <w:r>
                      <w:t xml:space="preserve"> 页 共 </w:t>
                    </w:r>
                    <w:r>
                      <w:fldChar w:fldCharType="begin"/>
                    </w:r>
                    <w:r>
                      <w:instrText xml:space="preserve"> NUMPAGES  \* MERGEFORMAT </w:instrText>
                    </w:r>
                    <w:r>
                      <w:fldChar w:fldCharType="separate"/>
                    </w:r>
                    <w:r>
                      <w:t>69</w:t>
                    </w:r>
                    <w:r>
                      <w:fldChar w:fldCharType="end"/>
                    </w:r>
                    <w:r>
                      <w:t xml:space="preserve"> 页</w:t>
                    </w:r>
                  </w:p>
                </w:txbxContent>
              </v:textbox>
            </v:shape>
          </w:pict>
        </mc:Fallback>
      </mc:AlternateContent>
    </w:r>
    <w:r>
      <w:rPr>
        <w:rFonts w:hint="eastAsia"/>
        <w:i/>
        <w:color w:val="000000" w:themeColor="text1"/>
        <w:kern w:val="0"/>
        <w:sz w:val="18"/>
        <w:u w:val="single"/>
        <w14:textFill>
          <w14:solidFill>
            <w14:schemeClr w14:val="tx1"/>
          </w14:solidFill>
        </w14:textFill>
      </w:rPr>
      <w:t>台州蔚蓝投资咨询有限公司招标文件</w:t>
    </w:r>
    <w:r>
      <w:rPr>
        <w:rFonts w:hint="eastAsia"/>
        <w:i/>
        <w:color w:val="000000" w:themeColor="text1"/>
        <w:kern w:val="0"/>
        <w:sz w:val="18"/>
        <w:u w:val="single"/>
        <w:lang w:val="en-US" w:eastAsia="zh-CN"/>
        <w14:textFill>
          <w14:solidFill>
            <w14:schemeClr w14:val="tx1"/>
          </w14:solidFill>
        </w14:textFill>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C0B304">
    <w:pPr>
      <w:pStyle w:val="16"/>
      <w:rPr>
        <w:rFonts w:hint="default"/>
        <w:lang w:val="en-US"/>
      </w:rPr>
    </w:pPr>
    <w:r>
      <w:rPr>
        <w:rFonts w:hint="eastAsia"/>
        <w:i/>
        <w:color w:val="000000" w:themeColor="text1"/>
        <w:kern w:val="0"/>
        <w:sz w:val="18"/>
        <w:u w:val="single"/>
        <w14:textFill>
          <w14:solidFill>
            <w14:schemeClr w14:val="tx1"/>
          </w14:solidFill>
        </w14:textFill>
      </w:rPr>
      <w:t>台州蔚蓝投资咨询有限公司招标文件</w:t>
    </w: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CD3456">
                          <w:pPr>
                            <w:pStyle w:val="16"/>
                          </w:pPr>
                          <w:r>
                            <w:t xml:space="preserve">第 </w:t>
                          </w:r>
                          <w:r>
                            <w:fldChar w:fldCharType="begin"/>
                          </w:r>
                          <w:r>
                            <w:instrText xml:space="preserve"> PAGE  \* MERGEFORMAT </w:instrText>
                          </w:r>
                          <w:r>
                            <w:fldChar w:fldCharType="separate"/>
                          </w:r>
                          <w:r>
                            <w:t>51</w:t>
                          </w:r>
                          <w:r>
                            <w:fldChar w:fldCharType="end"/>
                          </w:r>
                          <w:r>
                            <w:t xml:space="preserve"> 页 共 </w:t>
                          </w:r>
                          <w:r>
                            <w:fldChar w:fldCharType="begin"/>
                          </w:r>
                          <w:r>
                            <w:instrText xml:space="preserve"> NUMPAGES  \* MERGEFORMAT </w:instrText>
                          </w:r>
                          <w:r>
                            <w:fldChar w:fldCharType="separate"/>
                          </w:r>
                          <w:r>
                            <w:t>69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05CD3456">
                    <w:pPr>
                      <w:pStyle w:val="16"/>
                    </w:pPr>
                    <w:r>
                      <w:t xml:space="preserve">第 </w:t>
                    </w:r>
                    <w:r>
                      <w:fldChar w:fldCharType="begin"/>
                    </w:r>
                    <w:r>
                      <w:instrText xml:space="preserve"> PAGE  \* MERGEFORMAT </w:instrText>
                    </w:r>
                    <w:r>
                      <w:fldChar w:fldCharType="separate"/>
                    </w:r>
                    <w:r>
                      <w:t>51</w:t>
                    </w:r>
                    <w:r>
                      <w:fldChar w:fldCharType="end"/>
                    </w:r>
                    <w:r>
                      <w:t xml:space="preserve"> 页 共 </w:t>
                    </w:r>
                    <w:r>
                      <w:fldChar w:fldCharType="begin"/>
                    </w:r>
                    <w:r>
                      <w:instrText xml:space="preserve"> NUMPAGES  \* MERGEFORMAT </w:instrText>
                    </w:r>
                    <w:r>
                      <w:fldChar w:fldCharType="separate"/>
                    </w:r>
                    <w:r>
                      <w:t>69</w:t>
                    </w:r>
                    <w:r>
                      <w:fldChar w:fldCharType="end"/>
                    </w:r>
                    <w:r>
                      <w:t xml:space="preserve"> 页</w:t>
                    </w:r>
                  </w:p>
                </w:txbxContent>
              </v:textbox>
            </v:shape>
          </w:pict>
        </mc:Fallback>
      </mc:AlternateContent>
    </w:r>
    <w:r>
      <w:rPr>
        <w:rFonts w:hint="eastAsia"/>
        <w:i/>
        <w:color w:val="000000" w:themeColor="text1"/>
        <w:kern w:val="0"/>
        <w:sz w:val="18"/>
        <w:u w:val="single"/>
        <w:lang w:val="en-US" w:eastAsia="zh-CN"/>
        <w14:textFill>
          <w14:solidFill>
            <w14:schemeClr w14:val="tx1"/>
          </w14:solidFill>
        </w14:textFill>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2D8F7B"/>
    <w:multiLevelType w:val="singleLevel"/>
    <w:tmpl w:val="AE2D8F7B"/>
    <w:lvl w:ilvl="0" w:tentative="0">
      <w:start w:val="1"/>
      <w:numFmt w:val="decimal"/>
      <w:pStyle w:val="5"/>
      <w:lvlText w:val="%1."/>
      <w:lvlJc w:val="left"/>
      <w:pPr>
        <w:tabs>
          <w:tab w:val="left" w:pos="360"/>
        </w:tabs>
        <w:ind w:left="360" w:hanging="360"/>
      </w:pPr>
    </w:lvl>
  </w:abstractNum>
  <w:abstractNum w:abstractNumId="1">
    <w:nsid w:val="0F255508"/>
    <w:multiLevelType w:val="singleLevel"/>
    <w:tmpl w:val="0F255508"/>
    <w:lvl w:ilvl="0" w:tentative="0">
      <w:start w:val="1"/>
      <w:numFmt w:val="decimal"/>
      <w:suff w:val="nothing"/>
      <w:lvlText w:val="%1、"/>
      <w:lvlJc w:val="left"/>
    </w:lvl>
  </w:abstractNum>
  <w:abstractNum w:abstractNumId="2">
    <w:nsid w:val="10290515"/>
    <w:multiLevelType w:val="singleLevel"/>
    <w:tmpl w:val="10290515"/>
    <w:lvl w:ilvl="0" w:tentative="0">
      <w:start w:val="1"/>
      <w:numFmt w:val="decimal"/>
      <w:lvlText w:val="%1."/>
      <w:lvlJc w:val="left"/>
      <w:pPr>
        <w:tabs>
          <w:tab w:val="left" w:pos="312"/>
        </w:tabs>
      </w:pPr>
    </w:lvl>
  </w:abstractNum>
  <w:abstractNum w:abstractNumId="3">
    <w:nsid w:val="468D9129"/>
    <w:multiLevelType w:val="singleLevel"/>
    <w:tmpl w:val="468D9129"/>
    <w:lvl w:ilvl="0" w:tentative="0">
      <w:start w:val="1"/>
      <w:numFmt w:val="decimal"/>
      <w:suff w:val="nothing"/>
      <w:lvlText w:val="%1、"/>
      <w:lvlJc w:val="left"/>
    </w:lvl>
  </w:abstractNum>
  <w:abstractNum w:abstractNumId="4">
    <w:nsid w:val="471E06A1"/>
    <w:multiLevelType w:val="singleLevel"/>
    <w:tmpl w:val="471E06A1"/>
    <w:lvl w:ilvl="0" w:tentative="0">
      <w:start w:val="1"/>
      <w:numFmt w:val="japaneseCounting"/>
      <w:lvlText w:val="%1、"/>
      <w:lvlJc w:val="left"/>
      <w:pPr>
        <w:tabs>
          <w:tab w:val="left" w:pos="960"/>
        </w:tabs>
        <w:ind w:left="960" w:hanging="600"/>
      </w:pPr>
      <w:rPr>
        <w:rFonts w:hint="eastAsia"/>
      </w:rPr>
    </w:lvl>
  </w:abstractNum>
  <w:abstractNum w:abstractNumId="5">
    <w:nsid w:val="523A247F"/>
    <w:multiLevelType w:val="singleLevel"/>
    <w:tmpl w:val="523A247F"/>
    <w:lvl w:ilvl="0" w:tentative="0">
      <w:start w:val="1"/>
      <w:numFmt w:val="decimal"/>
      <w:suff w:val="nothing"/>
      <w:lvlText w:val="%1、"/>
      <w:lvlJc w:val="left"/>
    </w:lvl>
  </w:abstractNum>
  <w:num w:numId="1">
    <w:abstractNumId w:val="0"/>
  </w:num>
  <w:num w:numId="2">
    <w:abstractNumId w:val="4"/>
  </w:num>
  <w:num w:numId="3">
    <w:abstractNumId w:val="1"/>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VlNmI0NzYzODc1MjViNjJkNGUzY2NiZDY4YmY0YWMifQ=="/>
  </w:docVars>
  <w:rsids>
    <w:rsidRoot w:val="0E970358"/>
    <w:rsid w:val="00005239"/>
    <w:rsid w:val="000065D3"/>
    <w:rsid w:val="00007FC9"/>
    <w:rsid w:val="00012AE6"/>
    <w:rsid w:val="00013B47"/>
    <w:rsid w:val="0001541C"/>
    <w:rsid w:val="00017310"/>
    <w:rsid w:val="0001759D"/>
    <w:rsid w:val="00017FB2"/>
    <w:rsid w:val="000221E6"/>
    <w:rsid w:val="00027B2C"/>
    <w:rsid w:val="0003000A"/>
    <w:rsid w:val="00033281"/>
    <w:rsid w:val="00037FAE"/>
    <w:rsid w:val="00041E3E"/>
    <w:rsid w:val="000424FC"/>
    <w:rsid w:val="00042E5B"/>
    <w:rsid w:val="00044814"/>
    <w:rsid w:val="0004557E"/>
    <w:rsid w:val="00050183"/>
    <w:rsid w:val="000502E2"/>
    <w:rsid w:val="000514E9"/>
    <w:rsid w:val="00052921"/>
    <w:rsid w:val="00053BFA"/>
    <w:rsid w:val="000572BB"/>
    <w:rsid w:val="000579DE"/>
    <w:rsid w:val="00060FA1"/>
    <w:rsid w:val="000613FE"/>
    <w:rsid w:val="0006220A"/>
    <w:rsid w:val="0006294D"/>
    <w:rsid w:val="00062AB3"/>
    <w:rsid w:val="00063593"/>
    <w:rsid w:val="0006625F"/>
    <w:rsid w:val="0006641E"/>
    <w:rsid w:val="00071459"/>
    <w:rsid w:val="00073F69"/>
    <w:rsid w:val="0007438C"/>
    <w:rsid w:val="0007578C"/>
    <w:rsid w:val="00076729"/>
    <w:rsid w:val="000769F2"/>
    <w:rsid w:val="00080C5C"/>
    <w:rsid w:val="00082B9D"/>
    <w:rsid w:val="000846E6"/>
    <w:rsid w:val="00084FAB"/>
    <w:rsid w:val="000949A1"/>
    <w:rsid w:val="00097447"/>
    <w:rsid w:val="000A2695"/>
    <w:rsid w:val="000A2B05"/>
    <w:rsid w:val="000A59E8"/>
    <w:rsid w:val="000A6326"/>
    <w:rsid w:val="000A6C7A"/>
    <w:rsid w:val="000B38ED"/>
    <w:rsid w:val="000B68BE"/>
    <w:rsid w:val="000B71A3"/>
    <w:rsid w:val="000C2F8F"/>
    <w:rsid w:val="000C44AF"/>
    <w:rsid w:val="000C6335"/>
    <w:rsid w:val="000D1679"/>
    <w:rsid w:val="000D33F9"/>
    <w:rsid w:val="000D3DE5"/>
    <w:rsid w:val="000E00DF"/>
    <w:rsid w:val="000E015A"/>
    <w:rsid w:val="000E3461"/>
    <w:rsid w:val="000E5E68"/>
    <w:rsid w:val="000E6354"/>
    <w:rsid w:val="000E76FD"/>
    <w:rsid w:val="000F2CB3"/>
    <w:rsid w:val="000F38B6"/>
    <w:rsid w:val="000F7D31"/>
    <w:rsid w:val="00102F78"/>
    <w:rsid w:val="00104FCE"/>
    <w:rsid w:val="001050C2"/>
    <w:rsid w:val="00106842"/>
    <w:rsid w:val="00107BF6"/>
    <w:rsid w:val="00107DD0"/>
    <w:rsid w:val="00111329"/>
    <w:rsid w:val="00111483"/>
    <w:rsid w:val="00115B65"/>
    <w:rsid w:val="00116669"/>
    <w:rsid w:val="0012439C"/>
    <w:rsid w:val="00133A8B"/>
    <w:rsid w:val="00133C2F"/>
    <w:rsid w:val="0014125C"/>
    <w:rsid w:val="001437DB"/>
    <w:rsid w:val="00143DDF"/>
    <w:rsid w:val="00143FB6"/>
    <w:rsid w:val="00144798"/>
    <w:rsid w:val="0014493D"/>
    <w:rsid w:val="00145057"/>
    <w:rsid w:val="001472E9"/>
    <w:rsid w:val="001505B1"/>
    <w:rsid w:val="001525C8"/>
    <w:rsid w:val="00152A88"/>
    <w:rsid w:val="00155A7B"/>
    <w:rsid w:val="0015759D"/>
    <w:rsid w:val="001607B5"/>
    <w:rsid w:val="0016212A"/>
    <w:rsid w:val="00163546"/>
    <w:rsid w:val="001638AF"/>
    <w:rsid w:val="00164A40"/>
    <w:rsid w:val="00165F2A"/>
    <w:rsid w:val="00166341"/>
    <w:rsid w:val="00167DFB"/>
    <w:rsid w:val="0017280D"/>
    <w:rsid w:val="00172E7A"/>
    <w:rsid w:val="00174083"/>
    <w:rsid w:val="00175690"/>
    <w:rsid w:val="00176776"/>
    <w:rsid w:val="001773B4"/>
    <w:rsid w:val="00177863"/>
    <w:rsid w:val="00182992"/>
    <w:rsid w:val="00182AC4"/>
    <w:rsid w:val="00184A12"/>
    <w:rsid w:val="00184DEF"/>
    <w:rsid w:val="00185E7F"/>
    <w:rsid w:val="00186F8A"/>
    <w:rsid w:val="001926A9"/>
    <w:rsid w:val="00193207"/>
    <w:rsid w:val="001953C9"/>
    <w:rsid w:val="001A1BCF"/>
    <w:rsid w:val="001A3477"/>
    <w:rsid w:val="001A4CB7"/>
    <w:rsid w:val="001A5739"/>
    <w:rsid w:val="001A73E0"/>
    <w:rsid w:val="001B377D"/>
    <w:rsid w:val="001B6BD9"/>
    <w:rsid w:val="001B705A"/>
    <w:rsid w:val="001C269C"/>
    <w:rsid w:val="001C35AE"/>
    <w:rsid w:val="001C766C"/>
    <w:rsid w:val="001C7E35"/>
    <w:rsid w:val="001D1BA7"/>
    <w:rsid w:val="001D52F0"/>
    <w:rsid w:val="001D5E12"/>
    <w:rsid w:val="001E13D9"/>
    <w:rsid w:val="001E6E5E"/>
    <w:rsid w:val="001F14B3"/>
    <w:rsid w:val="001F1FA8"/>
    <w:rsid w:val="001F2870"/>
    <w:rsid w:val="001F74CA"/>
    <w:rsid w:val="001F7760"/>
    <w:rsid w:val="00201D62"/>
    <w:rsid w:val="00201FA2"/>
    <w:rsid w:val="002029DD"/>
    <w:rsid w:val="00202B77"/>
    <w:rsid w:val="00203713"/>
    <w:rsid w:val="00203A69"/>
    <w:rsid w:val="00205D57"/>
    <w:rsid w:val="0020660E"/>
    <w:rsid w:val="00207E65"/>
    <w:rsid w:val="00212A92"/>
    <w:rsid w:val="0021318F"/>
    <w:rsid w:val="00214B1D"/>
    <w:rsid w:val="00214FE2"/>
    <w:rsid w:val="0021568F"/>
    <w:rsid w:val="00216701"/>
    <w:rsid w:val="00217301"/>
    <w:rsid w:val="00217685"/>
    <w:rsid w:val="00220C79"/>
    <w:rsid w:val="00222BD2"/>
    <w:rsid w:val="00230327"/>
    <w:rsid w:val="0023070A"/>
    <w:rsid w:val="0023772E"/>
    <w:rsid w:val="00240CEB"/>
    <w:rsid w:val="0024147E"/>
    <w:rsid w:val="002424B0"/>
    <w:rsid w:val="00243C47"/>
    <w:rsid w:val="00246DA4"/>
    <w:rsid w:val="002521AD"/>
    <w:rsid w:val="002536C3"/>
    <w:rsid w:val="00253F27"/>
    <w:rsid w:val="0026167B"/>
    <w:rsid w:val="002616A0"/>
    <w:rsid w:val="0026188E"/>
    <w:rsid w:val="0026385C"/>
    <w:rsid w:val="002701B1"/>
    <w:rsid w:val="00277841"/>
    <w:rsid w:val="002801AC"/>
    <w:rsid w:val="002828BE"/>
    <w:rsid w:val="00283815"/>
    <w:rsid w:val="0028544E"/>
    <w:rsid w:val="00296063"/>
    <w:rsid w:val="002A1620"/>
    <w:rsid w:val="002A22B7"/>
    <w:rsid w:val="002A3FD8"/>
    <w:rsid w:val="002A4F05"/>
    <w:rsid w:val="002A78BF"/>
    <w:rsid w:val="002B037A"/>
    <w:rsid w:val="002B07F8"/>
    <w:rsid w:val="002C6481"/>
    <w:rsid w:val="002D0A93"/>
    <w:rsid w:val="002D2E3C"/>
    <w:rsid w:val="002E4E21"/>
    <w:rsid w:val="002E7D76"/>
    <w:rsid w:val="002F0D1C"/>
    <w:rsid w:val="002F60B3"/>
    <w:rsid w:val="003027B5"/>
    <w:rsid w:val="00304A07"/>
    <w:rsid w:val="00304FE0"/>
    <w:rsid w:val="00305AB3"/>
    <w:rsid w:val="003064D5"/>
    <w:rsid w:val="003102FB"/>
    <w:rsid w:val="00310B81"/>
    <w:rsid w:val="00313356"/>
    <w:rsid w:val="00313AF8"/>
    <w:rsid w:val="00320060"/>
    <w:rsid w:val="00321F56"/>
    <w:rsid w:val="003225B4"/>
    <w:rsid w:val="00327BA7"/>
    <w:rsid w:val="0033271F"/>
    <w:rsid w:val="00332E30"/>
    <w:rsid w:val="00333BCF"/>
    <w:rsid w:val="00333E90"/>
    <w:rsid w:val="0033494A"/>
    <w:rsid w:val="00340A8A"/>
    <w:rsid w:val="00343A22"/>
    <w:rsid w:val="00343D17"/>
    <w:rsid w:val="00344D8B"/>
    <w:rsid w:val="0035148C"/>
    <w:rsid w:val="0035341E"/>
    <w:rsid w:val="003564E6"/>
    <w:rsid w:val="00361AD0"/>
    <w:rsid w:val="003621AC"/>
    <w:rsid w:val="00367E04"/>
    <w:rsid w:val="00371691"/>
    <w:rsid w:val="00380333"/>
    <w:rsid w:val="00385830"/>
    <w:rsid w:val="003935E9"/>
    <w:rsid w:val="003936D1"/>
    <w:rsid w:val="0039593A"/>
    <w:rsid w:val="003A05ED"/>
    <w:rsid w:val="003A610A"/>
    <w:rsid w:val="003B0BAE"/>
    <w:rsid w:val="003B19F5"/>
    <w:rsid w:val="003B1C66"/>
    <w:rsid w:val="003B4891"/>
    <w:rsid w:val="003B7F02"/>
    <w:rsid w:val="003C018F"/>
    <w:rsid w:val="003C1CEF"/>
    <w:rsid w:val="003C2144"/>
    <w:rsid w:val="003C5E00"/>
    <w:rsid w:val="003C6BB9"/>
    <w:rsid w:val="003C6FA4"/>
    <w:rsid w:val="003D3D8C"/>
    <w:rsid w:val="003E309F"/>
    <w:rsid w:val="003F2AC9"/>
    <w:rsid w:val="003F58B9"/>
    <w:rsid w:val="003F595C"/>
    <w:rsid w:val="003F78E0"/>
    <w:rsid w:val="0040259C"/>
    <w:rsid w:val="00402C86"/>
    <w:rsid w:val="004033BC"/>
    <w:rsid w:val="004164B2"/>
    <w:rsid w:val="004167D2"/>
    <w:rsid w:val="00420394"/>
    <w:rsid w:val="00423F5E"/>
    <w:rsid w:val="00424B31"/>
    <w:rsid w:val="00426C9C"/>
    <w:rsid w:val="0043061B"/>
    <w:rsid w:val="00430BF5"/>
    <w:rsid w:val="0043307C"/>
    <w:rsid w:val="0043365E"/>
    <w:rsid w:val="00441FAE"/>
    <w:rsid w:val="0044212D"/>
    <w:rsid w:val="0044466F"/>
    <w:rsid w:val="00445FAD"/>
    <w:rsid w:val="0044629D"/>
    <w:rsid w:val="00446CEF"/>
    <w:rsid w:val="0044792B"/>
    <w:rsid w:val="00450303"/>
    <w:rsid w:val="00454787"/>
    <w:rsid w:val="00457C30"/>
    <w:rsid w:val="00460C7B"/>
    <w:rsid w:val="004625F9"/>
    <w:rsid w:val="004626C3"/>
    <w:rsid w:val="00473285"/>
    <w:rsid w:val="00480D05"/>
    <w:rsid w:val="00481CBF"/>
    <w:rsid w:val="0048242E"/>
    <w:rsid w:val="00483938"/>
    <w:rsid w:val="00485FA4"/>
    <w:rsid w:val="00491BDF"/>
    <w:rsid w:val="004969C0"/>
    <w:rsid w:val="004A201C"/>
    <w:rsid w:val="004A641A"/>
    <w:rsid w:val="004B2652"/>
    <w:rsid w:val="004B4165"/>
    <w:rsid w:val="004B4904"/>
    <w:rsid w:val="004B612F"/>
    <w:rsid w:val="004C06D1"/>
    <w:rsid w:val="004C3004"/>
    <w:rsid w:val="004C3AE3"/>
    <w:rsid w:val="004C3D13"/>
    <w:rsid w:val="004C4700"/>
    <w:rsid w:val="004C4CD1"/>
    <w:rsid w:val="004C7A54"/>
    <w:rsid w:val="004D0A35"/>
    <w:rsid w:val="004D0DC1"/>
    <w:rsid w:val="004D0DEC"/>
    <w:rsid w:val="004D7839"/>
    <w:rsid w:val="004E0174"/>
    <w:rsid w:val="004E0EA1"/>
    <w:rsid w:val="004E1561"/>
    <w:rsid w:val="004E25E4"/>
    <w:rsid w:val="004E3499"/>
    <w:rsid w:val="004E5043"/>
    <w:rsid w:val="004F172C"/>
    <w:rsid w:val="004F543D"/>
    <w:rsid w:val="004F59D4"/>
    <w:rsid w:val="004F69EB"/>
    <w:rsid w:val="004F70D3"/>
    <w:rsid w:val="0050113C"/>
    <w:rsid w:val="0050280A"/>
    <w:rsid w:val="005039BD"/>
    <w:rsid w:val="00503DBC"/>
    <w:rsid w:val="00507DD7"/>
    <w:rsid w:val="005107CA"/>
    <w:rsid w:val="00513ACC"/>
    <w:rsid w:val="00513D8D"/>
    <w:rsid w:val="00516620"/>
    <w:rsid w:val="00520F22"/>
    <w:rsid w:val="00521507"/>
    <w:rsid w:val="0053143A"/>
    <w:rsid w:val="005334F0"/>
    <w:rsid w:val="00534DBF"/>
    <w:rsid w:val="0053635B"/>
    <w:rsid w:val="00536592"/>
    <w:rsid w:val="0053680A"/>
    <w:rsid w:val="00541B58"/>
    <w:rsid w:val="00546424"/>
    <w:rsid w:val="00556C96"/>
    <w:rsid w:val="00561B03"/>
    <w:rsid w:val="00561F24"/>
    <w:rsid w:val="00562164"/>
    <w:rsid w:val="0056216A"/>
    <w:rsid w:val="00562A4B"/>
    <w:rsid w:val="00562DAE"/>
    <w:rsid w:val="005637D4"/>
    <w:rsid w:val="00563D69"/>
    <w:rsid w:val="0056595B"/>
    <w:rsid w:val="0056621F"/>
    <w:rsid w:val="005724A0"/>
    <w:rsid w:val="00574306"/>
    <w:rsid w:val="005749D1"/>
    <w:rsid w:val="005760CD"/>
    <w:rsid w:val="00576DC8"/>
    <w:rsid w:val="00577B01"/>
    <w:rsid w:val="00580921"/>
    <w:rsid w:val="0058260C"/>
    <w:rsid w:val="00582F3B"/>
    <w:rsid w:val="00583C4D"/>
    <w:rsid w:val="005908A8"/>
    <w:rsid w:val="005A1A0E"/>
    <w:rsid w:val="005A1CD8"/>
    <w:rsid w:val="005A2E2D"/>
    <w:rsid w:val="005B0CB5"/>
    <w:rsid w:val="005B1AF2"/>
    <w:rsid w:val="005B3437"/>
    <w:rsid w:val="005B56CD"/>
    <w:rsid w:val="005B5FB3"/>
    <w:rsid w:val="005C3EA7"/>
    <w:rsid w:val="005C458E"/>
    <w:rsid w:val="005D09BC"/>
    <w:rsid w:val="005D1E9C"/>
    <w:rsid w:val="005D2C94"/>
    <w:rsid w:val="005D3906"/>
    <w:rsid w:val="005E7F7D"/>
    <w:rsid w:val="005F62E2"/>
    <w:rsid w:val="005F6816"/>
    <w:rsid w:val="0060248F"/>
    <w:rsid w:val="00602871"/>
    <w:rsid w:val="00606DDA"/>
    <w:rsid w:val="00607C00"/>
    <w:rsid w:val="00612955"/>
    <w:rsid w:val="00614706"/>
    <w:rsid w:val="00614906"/>
    <w:rsid w:val="00616546"/>
    <w:rsid w:val="00616E31"/>
    <w:rsid w:val="00621FA2"/>
    <w:rsid w:val="006232CF"/>
    <w:rsid w:val="00627A21"/>
    <w:rsid w:val="00632ABD"/>
    <w:rsid w:val="00633027"/>
    <w:rsid w:val="00634956"/>
    <w:rsid w:val="00636582"/>
    <w:rsid w:val="00641C8E"/>
    <w:rsid w:val="00646E27"/>
    <w:rsid w:val="006515A0"/>
    <w:rsid w:val="00651F85"/>
    <w:rsid w:val="00652CDF"/>
    <w:rsid w:val="00653A48"/>
    <w:rsid w:val="006551B4"/>
    <w:rsid w:val="00655E3C"/>
    <w:rsid w:val="00663D9F"/>
    <w:rsid w:val="00663EC7"/>
    <w:rsid w:val="00664538"/>
    <w:rsid w:val="00664A79"/>
    <w:rsid w:val="00664D03"/>
    <w:rsid w:val="00665119"/>
    <w:rsid w:val="006654F9"/>
    <w:rsid w:val="00665772"/>
    <w:rsid w:val="00665BFC"/>
    <w:rsid w:val="0066747C"/>
    <w:rsid w:val="00670998"/>
    <w:rsid w:val="00674C42"/>
    <w:rsid w:val="00674CE7"/>
    <w:rsid w:val="00676344"/>
    <w:rsid w:val="00682EF3"/>
    <w:rsid w:val="006863CC"/>
    <w:rsid w:val="00694C4F"/>
    <w:rsid w:val="00695F3F"/>
    <w:rsid w:val="00697DCB"/>
    <w:rsid w:val="006A020F"/>
    <w:rsid w:val="006A1A15"/>
    <w:rsid w:val="006A2802"/>
    <w:rsid w:val="006A2C8C"/>
    <w:rsid w:val="006A3619"/>
    <w:rsid w:val="006A51B8"/>
    <w:rsid w:val="006A6C5D"/>
    <w:rsid w:val="006A70D7"/>
    <w:rsid w:val="006A77DE"/>
    <w:rsid w:val="006B0210"/>
    <w:rsid w:val="006C13A1"/>
    <w:rsid w:val="006C26A8"/>
    <w:rsid w:val="006C3170"/>
    <w:rsid w:val="006D0959"/>
    <w:rsid w:val="006D447D"/>
    <w:rsid w:val="006D6A9D"/>
    <w:rsid w:val="006D7A58"/>
    <w:rsid w:val="006E3CEF"/>
    <w:rsid w:val="006E7514"/>
    <w:rsid w:val="006E7BC3"/>
    <w:rsid w:val="006F4DFE"/>
    <w:rsid w:val="006F545F"/>
    <w:rsid w:val="006F5660"/>
    <w:rsid w:val="00704FD6"/>
    <w:rsid w:val="007105A0"/>
    <w:rsid w:val="00710CE8"/>
    <w:rsid w:val="007113E5"/>
    <w:rsid w:val="0071149A"/>
    <w:rsid w:val="007125F3"/>
    <w:rsid w:val="00715BBD"/>
    <w:rsid w:val="00716A06"/>
    <w:rsid w:val="00721E3F"/>
    <w:rsid w:val="007233DC"/>
    <w:rsid w:val="00724C16"/>
    <w:rsid w:val="00725C76"/>
    <w:rsid w:val="00727100"/>
    <w:rsid w:val="00732733"/>
    <w:rsid w:val="007342B5"/>
    <w:rsid w:val="0073451F"/>
    <w:rsid w:val="00737A9A"/>
    <w:rsid w:val="00737C99"/>
    <w:rsid w:val="00745769"/>
    <w:rsid w:val="007477DC"/>
    <w:rsid w:val="00754D04"/>
    <w:rsid w:val="00756621"/>
    <w:rsid w:val="00761395"/>
    <w:rsid w:val="007642AE"/>
    <w:rsid w:val="00764398"/>
    <w:rsid w:val="0076508E"/>
    <w:rsid w:val="0077232F"/>
    <w:rsid w:val="00772A89"/>
    <w:rsid w:val="0077663D"/>
    <w:rsid w:val="0078276F"/>
    <w:rsid w:val="007834E5"/>
    <w:rsid w:val="00790DB1"/>
    <w:rsid w:val="007946F1"/>
    <w:rsid w:val="00794E9A"/>
    <w:rsid w:val="007A2629"/>
    <w:rsid w:val="007A4648"/>
    <w:rsid w:val="007A72B5"/>
    <w:rsid w:val="007B4BDC"/>
    <w:rsid w:val="007B535F"/>
    <w:rsid w:val="007B7616"/>
    <w:rsid w:val="007C1005"/>
    <w:rsid w:val="007C24B7"/>
    <w:rsid w:val="007C380C"/>
    <w:rsid w:val="007C5323"/>
    <w:rsid w:val="007C6D7B"/>
    <w:rsid w:val="007C7FD5"/>
    <w:rsid w:val="007D0F3F"/>
    <w:rsid w:val="007D1C82"/>
    <w:rsid w:val="007D3C65"/>
    <w:rsid w:val="007D5C08"/>
    <w:rsid w:val="007D7933"/>
    <w:rsid w:val="007E14A0"/>
    <w:rsid w:val="007E53F3"/>
    <w:rsid w:val="007E7129"/>
    <w:rsid w:val="007F4481"/>
    <w:rsid w:val="007F6BDD"/>
    <w:rsid w:val="00802325"/>
    <w:rsid w:val="008027C2"/>
    <w:rsid w:val="00817641"/>
    <w:rsid w:val="00820B7F"/>
    <w:rsid w:val="00820D09"/>
    <w:rsid w:val="00824F39"/>
    <w:rsid w:val="0083155C"/>
    <w:rsid w:val="00834E02"/>
    <w:rsid w:val="008354FD"/>
    <w:rsid w:val="00842752"/>
    <w:rsid w:val="0084494E"/>
    <w:rsid w:val="0084611A"/>
    <w:rsid w:val="00846222"/>
    <w:rsid w:val="00847BE5"/>
    <w:rsid w:val="008545A9"/>
    <w:rsid w:val="00857579"/>
    <w:rsid w:val="00857832"/>
    <w:rsid w:val="00861911"/>
    <w:rsid w:val="00866F9F"/>
    <w:rsid w:val="008708A2"/>
    <w:rsid w:val="0087235A"/>
    <w:rsid w:val="00872E08"/>
    <w:rsid w:val="00872FB6"/>
    <w:rsid w:val="0088066B"/>
    <w:rsid w:val="0088149F"/>
    <w:rsid w:val="00881E87"/>
    <w:rsid w:val="0088374E"/>
    <w:rsid w:val="008921CF"/>
    <w:rsid w:val="008A657C"/>
    <w:rsid w:val="008B38D3"/>
    <w:rsid w:val="008B714E"/>
    <w:rsid w:val="008C2316"/>
    <w:rsid w:val="008C372E"/>
    <w:rsid w:val="008C775A"/>
    <w:rsid w:val="008D2815"/>
    <w:rsid w:val="008D491C"/>
    <w:rsid w:val="008D7B71"/>
    <w:rsid w:val="008D7C77"/>
    <w:rsid w:val="008E0586"/>
    <w:rsid w:val="008E088C"/>
    <w:rsid w:val="008E3041"/>
    <w:rsid w:val="008E3D3B"/>
    <w:rsid w:val="008E4864"/>
    <w:rsid w:val="008E67B9"/>
    <w:rsid w:val="008F1071"/>
    <w:rsid w:val="008F2C7F"/>
    <w:rsid w:val="008F3499"/>
    <w:rsid w:val="0090418A"/>
    <w:rsid w:val="009044B0"/>
    <w:rsid w:val="00905727"/>
    <w:rsid w:val="00906266"/>
    <w:rsid w:val="00907D5A"/>
    <w:rsid w:val="00912983"/>
    <w:rsid w:val="00921E4B"/>
    <w:rsid w:val="00933192"/>
    <w:rsid w:val="00933517"/>
    <w:rsid w:val="0093422D"/>
    <w:rsid w:val="00934532"/>
    <w:rsid w:val="00934BF6"/>
    <w:rsid w:val="00935787"/>
    <w:rsid w:val="00935FB7"/>
    <w:rsid w:val="009460EF"/>
    <w:rsid w:val="00947DBF"/>
    <w:rsid w:val="0095406B"/>
    <w:rsid w:val="00954130"/>
    <w:rsid w:val="00957928"/>
    <w:rsid w:val="00962E0E"/>
    <w:rsid w:val="00964405"/>
    <w:rsid w:val="0096546F"/>
    <w:rsid w:val="00972C32"/>
    <w:rsid w:val="00976655"/>
    <w:rsid w:val="00977EC8"/>
    <w:rsid w:val="00982974"/>
    <w:rsid w:val="00984413"/>
    <w:rsid w:val="00984C89"/>
    <w:rsid w:val="009910A3"/>
    <w:rsid w:val="009A006F"/>
    <w:rsid w:val="009A09A8"/>
    <w:rsid w:val="009A26EA"/>
    <w:rsid w:val="009A4ECC"/>
    <w:rsid w:val="009A52BE"/>
    <w:rsid w:val="009A6BB6"/>
    <w:rsid w:val="009B0205"/>
    <w:rsid w:val="009B37DD"/>
    <w:rsid w:val="009B3E22"/>
    <w:rsid w:val="009B5A5B"/>
    <w:rsid w:val="009B7C5C"/>
    <w:rsid w:val="009C13C9"/>
    <w:rsid w:val="009C7055"/>
    <w:rsid w:val="009D7D13"/>
    <w:rsid w:val="009E1520"/>
    <w:rsid w:val="009E1DE6"/>
    <w:rsid w:val="009F0398"/>
    <w:rsid w:val="009F2271"/>
    <w:rsid w:val="009F3459"/>
    <w:rsid w:val="009F3A9D"/>
    <w:rsid w:val="009F7C76"/>
    <w:rsid w:val="00A00FB9"/>
    <w:rsid w:val="00A01625"/>
    <w:rsid w:val="00A10FF7"/>
    <w:rsid w:val="00A168EF"/>
    <w:rsid w:val="00A16FA6"/>
    <w:rsid w:val="00A1714E"/>
    <w:rsid w:val="00A2366F"/>
    <w:rsid w:val="00A249F1"/>
    <w:rsid w:val="00A276E3"/>
    <w:rsid w:val="00A30B75"/>
    <w:rsid w:val="00A33E80"/>
    <w:rsid w:val="00A35103"/>
    <w:rsid w:val="00A42110"/>
    <w:rsid w:val="00A4653D"/>
    <w:rsid w:val="00A506A6"/>
    <w:rsid w:val="00A51CBE"/>
    <w:rsid w:val="00A55D56"/>
    <w:rsid w:val="00A56281"/>
    <w:rsid w:val="00A626AC"/>
    <w:rsid w:val="00A63517"/>
    <w:rsid w:val="00A64819"/>
    <w:rsid w:val="00A66C09"/>
    <w:rsid w:val="00A70E0D"/>
    <w:rsid w:val="00A716FA"/>
    <w:rsid w:val="00A730CA"/>
    <w:rsid w:val="00A73935"/>
    <w:rsid w:val="00A8397D"/>
    <w:rsid w:val="00A83A80"/>
    <w:rsid w:val="00A8492E"/>
    <w:rsid w:val="00A85E76"/>
    <w:rsid w:val="00A86E5B"/>
    <w:rsid w:val="00A91115"/>
    <w:rsid w:val="00A92543"/>
    <w:rsid w:val="00A94E57"/>
    <w:rsid w:val="00AA47CE"/>
    <w:rsid w:val="00AA4933"/>
    <w:rsid w:val="00AB2D65"/>
    <w:rsid w:val="00AB3B94"/>
    <w:rsid w:val="00AC0208"/>
    <w:rsid w:val="00AC360D"/>
    <w:rsid w:val="00AD0227"/>
    <w:rsid w:val="00AD2A05"/>
    <w:rsid w:val="00AD3E60"/>
    <w:rsid w:val="00AE0121"/>
    <w:rsid w:val="00AE17A3"/>
    <w:rsid w:val="00AE4AC7"/>
    <w:rsid w:val="00AF2E38"/>
    <w:rsid w:val="00AF6F24"/>
    <w:rsid w:val="00B06CC3"/>
    <w:rsid w:val="00B139A8"/>
    <w:rsid w:val="00B1500A"/>
    <w:rsid w:val="00B20CFE"/>
    <w:rsid w:val="00B25B09"/>
    <w:rsid w:val="00B25EBA"/>
    <w:rsid w:val="00B277EA"/>
    <w:rsid w:val="00B34A4F"/>
    <w:rsid w:val="00B3619C"/>
    <w:rsid w:val="00B3630B"/>
    <w:rsid w:val="00B36D0F"/>
    <w:rsid w:val="00B402B7"/>
    <w:rsid w:val="00B455A9"/>
    <w:rsid w:val="00B5465A"/>
    <w:rsid w:val="00B56E8B"/>
    <w:rsid w:val="00B6214B"/>
    <w:rsid w:val="00B632E0"/>
    <w:rsid w:val="00B6586A"/>
    <w:rsid w:val="00B662F6"/>
    <w:rsid w:val="00B6663C"/>
    <w:rsid w:val="00B66B78"/>
    <w:rsid w:val="00B700A8"/>
    <w:rsid w:val="00B7115A"/>
    <w:rsid w:val="00B74064"/>
    <w:rsid w:val="00B74A23"/>
    <w:rsid w:val="00B75D9B"/>
    <w:rsid w:val="00B7685C"/>
    <w:rsid w:val="00B774E5"/>
    <w:rsid w:val="00B86240"/>
    <w:rsid w:val="00B92386"/>
    <w:rsid w:val="00B93AFF"/>
    <w:rsid w:val="00B96FA6"/>
    <w:rsid w:val="00BA3687"/>
    <w:rsid w:val="00BA374D"/>
    <w:rsid w:val="00BA54BA"/>
    <w:rsid w:val="00BA57CC"/>
    <w:rsid w:val="00BA60FF"/>
    <w:rsid w:val="00BB1716"/>
    <w:rsid w:val="00BB1A71"/>
    <w:rsid w:val="00BB4819"/>
    <w:rsid w:val="00BB59BE"/>
    <w:rsid w:val="00BB5A03"/>
    <w:rsid w:val="00BC0C3A"/>
    <w:rsid w:val="00BE0DE3"/>
    <w:rsid w:val="00BE0E50"/>
    <w:rsid w:val="00BE67D3"/>
    <w:rsid w:val="00BF0E27"/>
    <w:rsid w:val="00BF2FF0"/>
    <w:rsid w:val="00BF3856"/>
    <w:rsid w:val="00BF7B88"/>
    <w:rsid w:val="00C02933"/>
    <w:rsid w:val="00C0310C"/>
    <w:rsid w:val="00C11EB3"/>
    <w:rsid w:val="00C13F0F"/>
    <w:rsid w:val="00C140F9"/>
    <w:rsid w:val="00C162D2"/>
    <w:rsid w:val="00C16634"/>
    <w:rsid w:val="00C16BDC"/>
    <w:rsid w:val="00C226CA"/>
    <w:rsid w:val="00C33D23"/>
    <w:rsid w:val="00C33F55"/>
    <w:rsid w:val="00C36B72"/>
    <w:rsid w:val="00C37313"/>
    <w:rsid w:val="00C4008C"/>
    <w:rsid w:val="00C43C4E"/>
    <w:rsid w:val="00C45E37"/>
    <w:rsid w:val="00C47CC6"/>
    <w:rsid w:val="00C50207"/>
    <w:rsid w:val="00C523C4"/>
    <w:rsid w:val="00C52B86"/>
    <w:rsid w:val="00C52E14"/>
    <w:rsid w:val="00C5679A"/>
    <w:rsid w:val="00C5771F"/>
    <w:rsid w:val="00C57968"/>
    <w:rsid w:val="00C609E6"/>
    <w:rsid w:val="00C62812"/>
    <w:rsid w:val="00C63246"/>
    <w:rsid w:val="00C63408"/>
    <w:rsid w:val="00C63907"/>
    <w:rsid w:val="00C64A34"/>
    <w:rsid w:val="00C656C2"/>
    <w:rsid w:val="00C66F78"/>
    <w:rsid w:val="00C7184C"/>
    <w:rsid w:val="00C767D4"/>
    <w:rsid w:val="00C83B9D"/>
    <w:rsid w:val="00C842BD"/>
    <w:rsid w:val="00C91D14"/>
    <w:rsid w:val="00C92D78"/>
    <w:rsid w:val="00C93E87"/>
    <w:rsid w:val="00CA1471"/>
    <w:rsid w:val="00CA3A75"/>
    <w:rsid w:val="00CA3BE8"/>
    <w:rsid w:val="00CA4D93"/>
    <w:rsid w:val="00CA53BF"/>
    <w:rsid w:val="00CA6A1F"/>
    <w:rsid w:val="00CA7270"/>
    <w:rsid w:val="00CA799A"/>
    <w:rsid w:val="00CB05A2"/>
    <w:rsid w:val="00CB0F9D"/>
    <w:rsid w:val="00CB141C"/>
    <w:rsid w:val="00CB265F"/>
    <w:rsid w:val="00CB465D"/>
    <w:rsid w:val="00CB5645"/>
    <w:rsid w:val="00CB6BEE"/>
    <w:rsid w:val="00CC232E"/>
    <w:rsid w:val="00CC589B"/>
    <w:rsid w:val="00CD1804"/>
    <w:rsid w:val="00CD4035"/>
    <w:rsid w:val="00CD537D"/>
    <w:rsid w:val="00CD71AE"/>
    <w:rsid w:val="00CE0689"/>
    <w:rsid w:val="00CE2448"/>
    <w:rsid w:val="00CE3AD5"/>
    <w:rsid w:val="00CE4B79"/>
    <w:rsid w:val="00CF2A88"/>
    <w:rsid w:val="00CF3866"/>
    <w:rsid w:val="00CF3969"/>
    <w:rsid w:val="00CF4D35"/>
    <w:rsid w:val="00CF5FE5"/>
    <w:rsid w:val="00D003CE"/>
    <w:rsid w:val="00D02503"/>
    <w:rsid w:val="00D1030E"/>
    <w:rsid w:val="00D104E7"/>
    <w:rsid w:val="00D1171F"/>
    <w:rsid w:val="00D16503"/>
    <w:rsid w:val="00D16DA0"/>
    <w:rsid w:val="00D231A7"/>
    <w:rsid w:val="00D240BE"/>
    <w:rsid w:val="00D24DEB"/>
    <w:rsid w:val="00D26B5C"/>
    <w:rsid w:val="00D309D7"/>
    <w:rsid w:val="00D31B68"/>
    <w:rsid w:val="00D34C0C"/>
    <w:rsid w:val="00D4601C"/>
    <w:rsid w:val="00D5170A"/>
    <w:rsid w:val="00D5188B"/>
    <w:rsid w:val="00D55198"/>
    <w:rsid w:val="00D57775"/>
    <w:rsid w:val="00D615A6"/>
    <w:rsid w:val="00D65C1C"/>
    <w:rsid w:val="00D71501"/>
    <w:rsid w:val="00D72612"/>
    <w:rsid w:val="00D72FD7"/>
    <w:rsid w:val="00D7453B"/>
    <w:rsid w:val="00D76F0E"/>
    <w:rsid w:val="00D77B71"/>
    <w:rsid w:val="00D80E6B"/>
    <w:rsid w:val="00D83C64"/>
    <w:rsid w:val="00D84AA8"/>
    <w:rsid w:val="00D86E20"/>
    <w:rsid w:val="00D912BA"/>
    <w:rsid w:val="00D93EE2"/>
    <w:rsid w:val="00D95825"/>
    <w:rsid w:val="00DA085C"/>
    <w:rsid w:val="00DA1A8B"/>
    <w:rsid w:val="00DA6033"/>
    <w:rsid w:val="00DB0650"/>
    <w:rsid w:val="00DB2938"/>
    <w:rsid w:val="00DB34DC"/>
    <w:rsid w:val="00DB3FD8"/>
    <w:rsid w:val="00DC5FCC"/>
    <w:rsid w:val="00DC7C68"/>
    <w:rsid w:val="00DD5642"/>
    <w:rsid w:val="00DE0E71"/>
    <w:rsid w:val="00DE1154"/>
    <w:rsid w:val="00DE2396"/>
    <w:rsid w:val="00DE51C8"/>
    <w:rsid w:val="00DE6DD6"/>
    <w:rsid w:val="00DE7C51"/>
    <w:rsid w:val="00DF019B"/>
    <w:rsid w:val="00DF03FE"/>
    <w:rsid w:val="00DF1922"/>
    <w:rsid w:val="00DF2038"/>
    <w:rsid w:val="00DF316D"/>
    <w:rsid w:val="00DF3C08"/>
    <w:rsid w:val="00DF4AD5"/>
    <w:rsid w:val="00DF501E"/>
    <w:rsid w:val="00DF5760"/>
    <w:rsid w:val="00DF60E8"/>
    <w:rsid w:val="00E03178"/>
    <w:rsid w:val="00E04CDD"/>
    <w:rsid w:val="00E10278"/>
    <w:rsid w:val="00E158B8"/>
    <w:rsid w:val="00E158C4"/>
    <w:rsid w:val="00E1724F"/>
    <w:rsid w:val="00E17459"/>
    <w:rsid w:val="00E2220E"/>
    <w:rsid w:val="00E3072B"/>
    <w:rsid w:val="00E319E7"/>
    <w:rsid w:val="00E32BB4"/>
    <w:rsid w:val="00E335EE"/>
    <w:rsid w:val="00E37342"/>
    <w:rsid w:val="00E40068"/>
    <w:rsid w:val="00E429C1"/>
    <w:rsid w:val="00E44BE2"/>
    <w:rsid w:val="00E51A98"/>
    <w:rsid w:val="00E51B8E"/>
    <w:rsid w:val="00E54D0B"/>
    <w:rsid w:val="00E55A9A"/>
    <w:rsid w:val="00E61204"/>
    <w:rsid w:val="00E62308"/>
    <w:rsid w:val="00E759BE"/>
    <w:rsid w:val="00E75A3B"/>
    <w:rsid w:val="00E76837"/>
    <w:rsid w:val="00E77776"/>
    <w:rsid w:val="00E81EE6"/>
    <w:rsid w:val="00E82505"/>
    <w:rsid w:val="00E83C44"/>
    <w:rsid w:val="00E87276"/>
    <w:rsid w:val="00E94DD4"/>
    <w:rsid w:val="00EA24C7"/>
    <w:rsid w:val="00EA620A"/>
    <w:rsid w:val="00EB0FD4"/>
    <w:rsid w:val="00EB261B"/>
    <w:rsid w:val="00EB52F5"/>
    <w:rsid w:val="00EB7707"/>
    <w:rsid w:val="00EC0B3F"/>
    <w:rsid w:val="00EC2DD1"/>
    <w:rsid w:val="00EC3442"/>
    <w:rsid w:val="00EC5140"/>
    <w:rsid w:val="00ED0975"/>
    <w:rsid w:val="00ED3A02"/>
    <w:rsid w:val="00ED4A18"/>
    <w:rsid w:val="00EE1334"/>
    <w:rsid w:val="00EE422E"/>
    <w:rsid w:val="00EE5B76"/>
    <w:rsid w:val="00EF0D62"/>
    <w:rsid w:val="00EF2797"/>
    <w:rsid w:val="00EF427C"/>
    <w:rsid w:val="00EF5631"/>
    <w:rsid w:val="00EF6B2B"/>
    <w:rsid w:val="00F013F0"/>
    <w:rsid w:val="00F016DA"/>
    <w:rsid w:val="00F045C4"/>
    <w:rsid w:val="00F045E5"/>
    <w:rsid w:val="00F05DA9"/>
    <w:rsid w:val="00F10E47"/>
    <w:rsid w:val="00F127FF"/>
    <w:rsid w:val="00F16599"/>
    <w:rsid w:val="00F1766B"/>
    <w:rsid w:val="00F2096E"/>
    <w:rsid w:val="00F21739"/>
    <w:rsid w:val="00F23C18"/>
    <w:rsid w:val="00F245DB"/>
    <w:rsid w:val="00F313A3"/>
    <w:rsid w:val="00F31D5A"/>
    <w:rsid w:val="00F322F8"/>
    <w:rsid w:val="00F33DC9"/>
    <w:rsid w:val="00F34C5B"/>
    <w:rsid w:val="00F363D5"/>
    <w:rsid w:val="00F42BA5"/>
    <w:rsid w:val="00F43EFA"/>
    <w:rsid w:val="00F468D4"/>
    <w:rsid w:val="00F539A3"/>
    <w:rsid w:val="00F56FC0"/>
    <w:rsid w:val="00F62052"/>
    <w:rsid w:val="00F62D97"/>
    <w:rsid w:val="00F633DD"/>
    <w:rsid w:val="00F638DC"/>
    <w:rsid w:val="00F63AC7"/>
    <w:rsid w:val="00F64B42"/>
    <w:rsid w:val="00F66C00"/>
    <w:rsid w:val="00F7045C"/>
    <w:rsid w:val="00F71C2B"/>
    <w:rsid w:val="00F77C10"/>
    <w:rsid w:val="00F804E2"/>
    <w:rsid w:val="00F87DFE"/>
    <w:rsid w:val="00F92595"/>
    <w:rsid w:val="00F928F9"/>
    <w:rsid w:val="00F93A73"/>
    <w:rsid w:val="00F97EE6"/>
    <w:rsid w:val="00FA03F9"/>
    <w:rsid w:val="00FA0FA5"/>
    <w:rsid w:val="00FA3D48"/>
    <w:rsid w:val="00FA4837"/>
    <w:rsid w:val="00FA7D25"/>
    <w:rsid w:val="00FB0418"/>
    <w:rsid w:val="00FB20A9"/>
    <w:rsid w:val="00FB20C2"/>
    <w:rsid w:val="00FB336C"/>
    <w:rsid w:val="00FB7708"/>
    <w:rsid w:val="00FC01F8"/>
    <w:rsid w:val="00FC095C"/>
    <w:rsid w:val="00FC48D7"/>
    <w:rsid w:val="00FC6A2C"/>
    <w:rsid w:val="00FD06DB"/>
    <w:rsid w:val="00FD2FD1"/>
    <w:rsid w:val="00FD3AEB"/>
    <w:rsid w:val="00FD619C"/>
    <w:rsid w:val="00FE1674"/>
    <w:rsid w:val="00FE2A43"/>
    <w:rsid w:val="00FE7722"/>
    <w:rsid w:val="00FE7CC2"/>
    <w:rsid w:val="00FF2AD2"/>
    <w:rsid w:val="00FF4AA6"/>
    <w:rsid w:val="01935887"/>
    <w:rsid w:val="02D94734"/>
    <w:rsid w:val="03C77316"/>
    <w:rsid w:val="04CC2600"/>
    <w:rsid w:val="04CC341D"/>
    <w:rsid w:val="05137CD7"/>
    <w:rsid w:val="05AB3113"/>
    <w:rsid w:val="05C141FC"/>
    <w:rsid w:val="060321AA"/>
    <w:rsid w:val="060B26E0"/>
    <w:rsid w:val="060D0B5B"/>
    <w:rsid w:val="08716544"/>
    <w:rsid w:val="08BE5AC4"/>
    <w:rsid w:val="096824EC"/>
    <w:rsid w:val="0C1E2BA0"/>
    <w:rsid w:val="0C2F0EDC"/>
    <w:rsid w:val="0C6B4468"/>
    <w:rsid w:val="0C765CB2"/>
    <w:rsid w:val="0C7A48E8"/>
    <w:rsid w:val="0CC927F2"/>
    <w:rsid w:val="0D2F728D"/>
    <w:rsid w:val="0E970358"/>
    <w:rsid w:val="0ECB6A47"/>
    <w:rsid w:val="0F2B05F9"/>
    <w:rsid w:val="0F2E4BF4"/>
    <w:rsid w:val="0FF1315C"/>
    <w:rsid w:val="10392EAE"/>
    <w:rsid w:val="10706EC2"/>
    <w:rsid w:val="10E15417"/>
    <w:rsid w:val="11F039F7"/>
    <w:rsid w:val="12714D53"/>
    <w:rsid w:val="12807280"/>
    <w:rsid w:val="128C3AEF"/>
    <w:rsid w:val="13482C10"/>
    <w:rsid w:val="134D2964"/>
    <w:rsid w:val="148463E6"/>
    <w:rsid w:val="14D20D9B"/>
    <w:rsid w:val="15A72BED"/>
    <w:rsid w:val="1621170E"/>
    <w:rsid w:val="16611A5C"/>
    <w:rsid w:val="16DA04EA"/>
    <w:rsid w:val="17D41B5D"/>
    <w:rsid w:val="185537EF"/>
    <w:rsid w:val="18B91D2B"/>
    <w:rsid w:val="18C40414"/>
    <w:rsid w:val="1A6A6D44"/>
    <w:rsid w:val="1A817123"/>
    <w:rsid w:val="1A924B4B"/>
    <w:rsid w:val="1AF3062B"/>
    <w:rsid w:val="1B993D49"/>
    <w:rsid w:val="1C093ECB"/>
    <w:rsid w:val="1CE4433A"/>
    <w:rsid w:val="1CFB7E65"/>
    <w:rsid w:val="1D5A2EB3"/>
    <w:rsid w:val="1DFE26B5"/>
    <w:rsid w:val="1E3E561C"/>
    <w:rsid w:val="1E834831"/>
    <w:rsid w:val="1EBD04C7"/>
    <w:rsid w:val="1EE84AA8"/>
    <w:rsid w:val="1EF038DB"/>
    <w:rsid w:val="1FB9309F"/>
    <w:rsid w:val="20241274"/>
    <w:rsid w:val="203377E2"/>
    <w:rsid w:val="20E73425"/>
    <w:rsid w:val="228447E5"/>
    <w:rsid w:val="23424F53"/>
    <w:rsid w:val="236E14E2"/>
    <w:rsid w:val="237B6CF5"/>
    <w:rsid w:val="24FD489A"/>
    <w:rsid w:val="25690EE6"/>
    <w:rsid w:val="261D2B9D"/>
    <w:rsid w:val="26222B50"/>
    <w:rsid w:val="26E14441"/>
    <w:rsid w:val="26F47237"/>
    <w:rsid w:val="276F4994"/>
    <w:rsid w:val="284A00B5"/>
    <w:rsid w:val="28787579"/>
    <w:rsid w:val="28E86F25"/>
    <w:rsid w:val="29CE5A6F"/>
    <w:rsid w:val="29D148D0"/>
    <w:rsid w:val="29D25E14"/>
    <w:rsid w:val="29F41202"/>
    <w:rsid w:val="2A1D34C9"/>
    <w:rsid w:val="2AC803DC"/>
    <w:rsid w:val="2AF92FF6"/>
    <w:rsid w:val="2B0D6CA5"/>
    <w:rsid w:val="2B5D4262"/>
    <w:rsid w:val="2BCB6D3A"/>
    <w:rsid w:val="2C1C51EE"/>
    <w:rsid w:val="2C8F68B4"/>
    <w:rsid w:val="2DD33C07"/>
    <w:rsid w:val="2E06172C"/>
    <w:rsid w:val="2E3A6473"/>
    <w:rsid w:val="2E611ED3"/>
    <w:rsid w:val="2F58699C"/>
    <w:rsid w:val="2F963EC2"/>
    <w:rsid w:val="2FF75D4F"/>
    <w:rsid w:val="30143D85"/>
    <w:rsid w:val="306539BC"/>
    <w:rsid w:val="306B4AB8"/>
    <w:rsid w:val="31107EB5"/>
    <w:rsid w:val="312B52FF"/>
    <w:rsid w:val="31752B09"/>
    <w:rsid w:val="319E482C"/>
    <w:rsid w:val="32961BD0"/>
    <w:rsid w:val="33290ED2"/>
    <w:rsid w:val="341548E3"/>
    <w:rsid w:val="35DF54EA"/>
    <w:rsid w:val="37712A39"/>
    <w:rsid w:val="37F67C06"/>
    <w:rsid w:val="38543A8E"/>
    <w:rsid w:val="38D97C10"/>
    <w:rsid w:val="394647E0"/>
    <w:rsid w:val="3A11266C"/>
    <w:rsid w:val="3AD92F0E"/>
    <w:rsid w:val="3AE50133"/>
    <w:rsid w:val="3B345EA5"/>
    <w:rsid w:val="3BAD5CB8"/>
    <w:rsid w:val="3C0C7846"/>
    <w:rsid w:val="3C336BA3"/>
    <w:rsid w:val="3C43061B"/>
    <w:rsid w:val="3D5D5E14"/>
    <w:rsid w:val="3D981865"/>
    <w:rsid w:val="3DA84C6F"/>
    <w:rsid w:val="3DB531EC"/>
    <w:rsid w:val="3DB8680E"/>
    <w:rsid w:val="3DEC5DD9"/>
    <w:rsid w:val="3E114C2D"/>
    <w:rsid w:val="3E860FEB"/>
    <w:rsid w:val="40EF43E3"/>
    <w:rsid w:val="4111193C"/>
    <w:rsid w:val="413324D7"/>
    <w:rsid w:val="417938CC"/>
    <w:rsid w:val="421F2EEA"/>
    <w:rsid w:val="422F3E26"/>
    <w:rsid w:val="43036342"/>
    <w:rsid w:val="44762818"/>
    <w:rsid w:val="44821DFE"/>
    <w:rsid w:val="44ED72D0"/>
    <w:rsid w:val="454C4251"/>
    <w:rsid w:val="4563730C"/>
    <w:rsid w:val="458A4B1F"/>
    <w:rsid w:val="45A25A5F"/>
    <w:rsid w:val="46767836"/>
    <w:rsid w:val="47217A87"/>
    <w:rsid w:val="472603F3"/>
    <w:rsid w:val="47FB2049"/>
    <w:rsid w:val="48121A33"/>
    <w:rsid w:val="482F072B"/>
    <w:rsid w:val="48694FA0"/>
    <w:rsid w:val="488E768B"/>
    <w:rsid w:val="48F83F33"/>
    <w:rsid w:val="49F41D5E"/>
    <w:rsid w:val="4A16385D"/>
    <w:rsid w:val="4AA92C2D"/>
    <w:rsid w:val="4B1E31F7"/>
    <w:rsid w:val="4B441C14"/>
    <w:rsid w:val="4BCB3573"/>
    <w:rsid w:val="4BDD6632"/>
    <w:rsid w:val="4CE75373"/>
    <w:rsid w:val="4E0E0E2F"/>
    <w:rsid w:val="4F1240FB"/>
    <w:rsid w:val="4F403387"/>
    <w:rsid w:val="4FFE4531"/>
    <w:rsid w:val="50183A7A"/>
    <w:rsid w:val="50BB4726"/>
    <w:rsid w:val="50DF1BF5"/>
    <w:rsid w:val="51066F16"/>
    <w:rsid w:val="51E97071"/>
    <w:rsid w:val="53513120"/>
    <w:rsid w:val="53CE67ED"/>
    <w:rsid w:val="546A2353"/>
    <w:rsid w:val="54F362AE"/>
    <w:rsid w:val="566D4B95"/>
    <w:rsid w:val="569D042A"/>
    <w:rsid w:val="56F05B65"/>
    <w:rsid w:val="572656D4"/>
    <w:rsid w:val="582F7751"/>
    <w:rsid w:val="588E2720"/>
    <w:rsid w:val="589B201D"/>
    <w:rsid w:val="59090D3D"/>
    <w:rsid w:val="59AD06A4"/>
    <w:rsid w:val="59AE303D"/>
    <w:rsid w:val="59E552B2"/>
    <w:rsid w:val="59FA2A84"/>
    <w:rsid w:val="5A4D586D"/>
    <w:rsid w:val="5A6249B0"/>
    <w:rsid w:val="5B86466F"/>
    <w:rsid w:val="5BF15A6A"/>
    <w:rsid w:val="5CE02700"/>
    <w:rsid w:val="5E0B52B6"/>
    <w:rsid w:val="5EDB3B38"/>
    <w:rsid w:val="5EE84C68"/>
    <w:rsid w:val="5EF2482C"/>
    <w:rsid w:val="5F4E6E75"/>
    <w:rsid w:val="603E10A5"/>
    <w:rsid w:val="60BF052D"/>
    <w:rsid w:val="60F8310B"/>
    <w:rsid w:val="61E025FF"/>
    <w:rsid w:val="621D5BA4"/>
    <w:rsid w:val="62E250F1"/>
    <w:rsid w:val="62E56CAD"/>
    <w:rsid w:val="635B6748"/>
    <w:rsid w:val="63947A95"/>
    <w:rsid w:val="63DE187D"/>
    <w:rsid w:val="645B75C4"/>
    <w:rsid w:val="64855C62"/>
    <w:rsid w:val="6575765A"/>
    <w:rsid w:val="66583DCD"/>
    <w:rsid w:val="67057995"/>
    <w:rsid w:val="67B167D1"/>
    <w:rsid w:val="685F1C50"/>
    <w:rsid w:val="69807F47"/>
    <w:rsid w:val="699022E9"/>
    <w:rsid w:val="69DC5B83"/>
    <w:rsid w:val="69E2467A"/>
    <w:rsid w:val="6A02529E"/>
    <w:rsid w:val="6A714498"/>
    <w:rsid w:val="6ACE183E"/>
    <w:rsid w:val="6B0734DC"/>
    <w:rsid w:val="6B086362"/>
    <w:rsid w:val="6B243503"/>
    <w:rsid w:val="6B91045C"/>
    <w:rsid w:val="6BBA2C9E"/>
    <w:rsid w:val="6BDA7CFF"/>
    <w:rsid w:val="6D967C55"/>
    <w:rsid w:val="6DC937E6"/>
    <w:rsid w:val="6EC85CA0"/>
    <w:rsid w:val="6F733FF1"/>
    <w:rsid w:val="6FAA66AE"/>
    <w:rsid w:val="71331A6C"/>
    <w:rsid w:val="715008E3"/>
    <w:rsid w:val="717B5AE0"/>
    <w:rsid w:val="720E304D"/>
    <w:rsid w:val="73024FCF"/>
    <w:rsid w:val="743645A8"/>
    <w:rsid w:val="745919C6"/>
    <w:rsid w:val="74702A9A"/>
    <w:rsid w:val="74EF72B3"/>
    <w:rsid w:val="75892AC3"/>
    <w:rsid w:val="761C2BBB"/>
    <w:rsid w:val="765E71C8"/>
    <w:rsid w:val="767C0716"/>
    <w:rsid w:val="76842EA9"/>
    <w:rsid w:val="76C86E4B"/>
    <w:rsid w:val="76E211F9"/>
    <w:rsid w:val="770420D4"/>
    <w:rsid w:val="776A1DE8"/>
    <w:rsid w:val="78576AD8"/>
    <w:rsid w:val="785D00CA"/>
    <w:rsid w:val="7D2A435D"/>
    <w:rsid w:val="7D2A6636"/>
    <w:rsid w:val="7D7F2253"/>
    <w:rsid w:val="7DDD6CEA"/>
    <w:rsid w:val="7DED3CF8"/>
    <w:rsid w:val="7E494870"/>
    <w:rsid w:val="7E636E14"/>
    <w:rsid w:val="7ECB27F1"/>
    <w:rsid w:val="7FB07986"/>
    <w:rsid w:val="7FBE9FFA"/>
    <w:rsid w:val="A6DDE88A"/>
    <w:rsid w:val="FF7FBA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uiPriority="0" w:name="toc 2"/>
    <w:lsdException w:uiPriority="0" w:name="toc 3"/>
    <w:lsdException w:qFormat="1" w:unhideWhenUsed="0" w:uiPriority="0" w:semiHidden="0" w:name="toc 4"/>
    <w:lsdException w:uiPriority="0" w:name="toc 5"/>
    <w:lsdException w:qFormat="1" w:unhideWhenUsed="0" w:uiPriority="0" w:semiHidden="0" w:name="toc 6"/>
    <w:lsdException w:uiPriority="0" w:name="toc 7"/>
    <w:lsdException w:uiPriority="0" w:name="toc 8"/>
    <w:lsdException w:uiPriority="0" w:name="toc 9"/>
    <w:lsdException w:qFormat="1" w:unhideWhenUsed="0" w:uiPriority="0" w:semiHidden="0" w:name="Normal Indent"/>
    <w:lsdException w:qFormat="1" w:unhideWhenUsed="0"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nhideWhenUsed="0" w:uiPriority="0" w:semiHidden="0" w:name="endnote text"/>
    <w:lsdException w:uiPriority="0" w:name="table of authorities"/>
    <w:lsdException w:uiPriority="0" w:name="macro"/>
    <w:lsdException w:qFormat="1" w:unhideWhenUsed="0" w:uiPriority="0" w:semiHidden="0" w:name="toa heading"/>
    <w:lsdException w:unhideWhenUsed="0" w:uiPriority="0" w:semiHidden="0" w:name="List"/>
    <w:lsdException w:uiPriority="0" w:name="List Bullet"/>
    <w:lsdException w:qFormat="1"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99"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59" w:lineRule="auto"/>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7"/>
    <w:qFormat/>
    <w:uiPriority w:val="0"/>
    <w:pPr>
      <w:keepNext/>
      <w:keepLines/>
      <w:spacing w:before="240" w:after="0"/>
      <w:outlineLvl w:val="0"/>
    </w:pPr>
    <w:rPr>
      <w:rFonts w:asciiTheme="majorHAnsi" w:hAnsiTheme="majorHAnsi" w:eastAsiaTheme="majorEastAsia" w:cstheme="majorBidi"/>
      <w:color w:val="2E75B6" w:themeColor="accent1" w:themeShade="BF"/>
      <w:sz w:val="32"/>
      <w:szCs w:val="32"/>
    </w:rPr>
  </w:style>
  <w:style w:type="paragraph" w:styleId="3">
    <w:name w:val="heading 2"/>
    <w:basedOn w:val="1"/>
    <w:next w:val="1"/>
    <w:link w:val="60"/>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semiHidden/>
    <w:unhideWhenUsed/>
    <w:qFormat/>
    <w:uiPriority w:val="0"/>
    <w:pPr>
      <w:keepNext/>
      <w:keepLines/>
      <w:spacing w:before="260" w:after="260" w:line="416" w:lineRule="auto"/>
      <w:outlineLvl w:val="2"/>
    </w:pPr>
    <w:rPr>
      <w:b/>
      <w:bCs/>
      <w:sz w:val="32"/>
      <w:szCs w:val="32"/>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5">
    <w:name w:val="List Number"/>
    <w:basedOn w:val="1"/>
    <w:qFormat/>
    <w:uiPriority w:val="0"/>
    <w:pPr>
      <w:numPr>
        <w:ilvl w:val="0"/>
        <w:numId w:val="1"/>
      </w:numPr>
    </w:pPr>
  </w:style>
  <w:style w:type="paragraph" w:styleId="6">
    <w:name w:val="Normal Indent"/>
    <w:basedOn w:val="1"/>
    <w:qFormat/>
    <w:uiPriority w:val="0"/>
    <w:pPr>
      <w:ind w:firstLine="420"/>
    </w:pPr>
    <w:rPr>
      <w:szCs w:val="20"/>
    </w:rPr>
  </w:style>
  <w:style w:type="paragraph" w:styleId="7">
    <w:name w:val="toa heading"/>
    <w:basedOn w:val="1"/>
    <w:next w:val="1"/>
    <w:qFormat/>
    <w:uiPriority w:val="0"/>
    <w:pPr>
      <w:spacing w:before="120" w:beforeLines="0" w:beforeAutospacing="0"/>
    </w:pPr>
    <w:rPr>
      <w:rFonts w:ascii="Arial" w:hAnsi="Arial"/>
      <w:sz w:val="24"/>
    </w:rPr>
  </w:style>
  <w:style w:type="paragraph" w:styleId="8">
    <w:name w:val="annotation text"/>
    <w:basedOn w:val="1"/>
    <w:link w:val="47"/>
    <w:qFormat/>
    <w:uiPriority w:val="0"/>
    <w:pPr>
      <w:jc w:val="left"/>
    </w:pPr>
  </w:style>
  <w:style w:type="paragraph" w:styleId="9">
    <w:name w:val="Body Text"/>
    <w:basedOn w:val="1"/>
    <w:next w:val="10"/>
    <w:qFormat/>
    <w:uiPriority w:val="0"/>
    <w:pPr>
      <w:spacing w:line="360" w:lineRule="exact"/>
    </w:pPr>
    <w:rPr>
      <w:sz w:val="24"/>
    </w:rPr>
  </w:style>
  <w:style w:type="paragraph" w:styleId="10">
    <w:name w:val="toc 4"/>
    <w:next w:val="1"/>
    <w:qFormat/>
    <w:uiPriority w:val="0"/>
    <w:pPr>
      <w:wordWrap w:val="0"/>
      <w:ind w:left="850"/>
      <w:jc w:val="both"/>
    </w:pPr>
    <w:rPr>
      <w:rFonts w:ascii="Calibri" w:hAnsi="Calibri" w:eastAsia="宋体" w:cs="Times New Roman"/>
      <w:sz w:val="21"/>
      <w:lang w:val="en-US" w:eastAsia="zh-CN" w:bidi="ar-SA"/>
    </w:rPr>
  </w:style>
  <w:style w:type="paragraph" w:styleId="11">
    <w:name w:val="Body Text Indent"/>
    <w:basedOn w:val="1"/>
    <w:link w:val="50"/>
    <w:qFormat/>
    <w:uiPriority w:val="0"/>
    <w:pPr>
      <w:spacing w:after="120"/>
      <w:ind w:left="420" w:leftChars="200"/>
    </w:pPr>
  </w:style>
  <w:style w:type="paragraph" w:styleId="12">
    <w:name w:val="Plain Text"/>
    <w:basedOn w:val="1"/>
    <w:next w:val="13"/>
    <w:link w:val="56"/>
    <w:qFormat/>
    <w:uiPriority w:val="99"/>
    <w:rPr>
      <w:rFonts w:ascii="宋体" w:hAnsi="Courier New" w:cstheme="minorBidi"/>
    </w:rPr>
  </w:style>
  <w:style w:type="paragraph" w:styleId="13">
    <w:name w:val="Date"/>
    <w:basedOn w:val="1"/>
    <w:next w:val="1"/>
    <w:link w:val="61"/>
    <w:qFormat/>
    <w:uiPriority w:val="99"/>
    <w:pPr>
      <w:ind w:left="2500" w:leftChars="2500"/>
    </w:pPr>
    <w:rPr>
      <w:rFonts w:eastAsia="楷体_GB2312" w:asciiTheme="minorHAnsi" w:hAnsiTheme="minorHAnsi" w:cstheme="minorBidi"/>
      <w:sz w:val="32"/>
      <w:szCs w:val="22"/>
    </w:rPr>
  </w:style>
  <w:style w:type="paragraph" w:styleId="14">
    <w:name w:val="Balloon Text"/>
    <w:basedOn w:val="1"/>
    <w:link w:val="49"/>
    <w:qFormat/>
    <w:uiPriority w:val="0"/>
    <w:rPr>
      <w:sz w:val="18"/>
      <w:szCs w:val="18"/>
    </w:rPr>
  </w:style>
  <w:style w:type="paragraph" w:styleId="15">
    <w:name w:val="footer"/>
    <w:basedOn w:val="1"/>
    <w:qFormat/>
    <w:uiPriority w:val="0"/>
    <w:pPr>
      <w:tabs>
        <w:tab w:val="center" w:pos="4153"/>
        <w:tab w:val="right" w:pos="8306"/>
      </w:tabs>
      <w:snapToGrid w:val="0"/>
      <w:jc w:val="left"/>
    </w:pPr>
    <w:rPr>
      <w:sz w:val="18"/>
    </w:rPr>
  </w:style>
  <w:style w:type="paragraph" w:styleId="16">
    <w:name w:val="header"/>
    <w:basedOn w:val="1"/>
    <w:link w:val="58"/>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7">
    <w:name w:val="toc 1"/>
    <w:basedOn w:val="1"/>
    <w:next w:val="1"/>
    <w:unhideWhenUsed/>
    <w:qFormat/>
    <w:uiPriority w:val="39"/>
    <w:pPr>
      <w:tabs>
        <w:tab w:val="right" w:leader="dot" w:pos="8835"/>
      </w:tabs>
    </w:pPr>
    <w:rPr>
      <w:rFonts w:eastAsia="仿宋_GB2312"/>
      <w:sz w:val="32"/>
    </w:rPr>
  </w:style>
  <w:style w:type="paragraph" w:styleId="18">
    <w:name w:val="footnote text"/>
    <w:basedOn w:val="1"/>
    <w:semiHidden/>
    <w:qFormat/>
    <w:uiPriority w:val="99"/>
    <w:pPr>
      <w:snapToGrid w:val="0"/>
      <w:jc w:val="left"/>
    </w:pPr>
    <w:rPr>
      <w:sz w:val="18"/>
      <w:szCs w:val="18"/>
    </w:rPr>
  </w:style>
  <w:style w:type="paragraph" w:styleId="19">
    <w:name w:val="toc 6"/>
    <w:basedOn w:val="1"/>
    <w:next w:val="1"/>
    <w:qFormat/>
    <w:uiPriority w:val="0"/>
    <w:pPr>
      <w:ind w:left="1000" w:leftChars="1000"/>
    </w:pPr>
  </w:style>
  <w:style w:type="paragraph" w:styleId="20">
    <w:name w:val="Normal (Web)"/>
    <w:basedOn w:val="1"/>
    <w:qFormat/>
    <w:uiPriority w:val="99"/>
    <w:pPr>
      <w:widowControl/>
      <w:spacing w:before="100" w:beforeAutospacing="1" w:after="100" w:afterAutospacing="1"/>
      <w:jc w:val="left"/>
    </w:pPr>
    <w:rPr>
      <w:rFonts w:hint="eastAsia" w:ascii="宋体" w:hAnsi="宋体"/>
      <w:kern w:val="0"/>
      <w:sz w:val="24"/>
    </w:rPr>
  </w:style>
  <w:style w:type="paragraph" w:styleId="21">
    <w:name w:val="Title"/>
    <w:basedOn w:val="1"/>
    <w:next w:val="1"/>
    <w:link w:val="52"/>
    <w:qFormat/>
    <w:uiPriority w:val="0"/>
    <w:pPr>
      <w:spacing w:after="0" w:line="240" w:lineRule="auto"/>
      <w:contextualSpacing/>
    </w:pPr>
    <w:rPr>
      <w:rFonts w:asciiTheme="majorHAnsi" w:hAnsiTheme="majorHAnsi" w:eastAsiaTheme="majorEastAsia" w:cstheme="majorBidi"/>
      <w:spacing w:val="-10"/>
      <w:kern w:val="28"/>
      <w:sz w:val="56"/>
      <w:szCs w:val="56"/>
    </w:rPr>
  </w:style>
  <w:style w:type="paragraph" w:styleId="22">
    <w:name w:val="annotation subject"/>
    <w:basedOn w:val="8"/>
    <w:next w:val="8"/>
    <w:link w:val="48"/>
    <w:qFormat/>
    <w:uiPriority w:val="0"/>
    <w:rPr>
      <w:b/>
      <w:bCs/>
    </w:rPr>
  </w:style>
  <w:style w:type="paragraph" w:styleId="23">
    <w:name w:val="Body Text First Indent"/>
    <w:basedOn w:val="9"/>
    <w:qFormat/>
    <w:uiPriority w:val="0"/>
    <w:pPr>
      <w:ind w:firstLine="200" w:firstLineChars="200"/>
    </w:pPr>
  </w:style>
  <w:style w:type="paragraph" w:styleId="24">
    <w:name w:val="Body Text First Indent 2"/>
    <w:basedOn w:val="11"/>
    <w:qFormat/>
    <w:uiPriority w:val="0"/>
    <w:pPr>
      <w:tabs>
        <w:tab w:val="left" w:pos="720"/>
        <w:tab w:val="left" w:pos="900"/>
        <w:tab w:val="left" w:pos="1260"/>
        <w:tab w:val="left" w:pos="2160"/>
        <w:tab w:val="left" w:pos="2880"/>
        <w:tab w:val="left" w:pos="3600"/>
        <w:tab w:val="left" w:pos="4320"/>
        <w:tab w:val="left" w:pos="5040"/>
        <w:tab w:val="left" w:pos="5760"/>
      </w:tabs>
      <w:spacing w:line="240" w:lineRule="auto"/>
      <w:ind w:firstLine="420"/>
    </w:pPr>
    <w:rPr>
      <w:rFonts w:cs="宋体"/>
      <w:szCs w:val="21"/>
    </w:rPr>
  </w:style>
  <w:style w:type="table" w:styleId="26">
    <w:name w:val="Table Grid"/>
    <w:basedOn w:val="2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Hyperlink"/>
    <w:basedOn w:val="27"/>
    <w:unhideWhenUsed/>
    <w:qFormat/>
    <w:uiPriority w:val="0"/>
    <w:rPr>
      <w:color w:val="0563C1" w:themeColor="hyperlink"/>
      <w:u w:val="single"/>
      <w14:textFill>
        <w14:solidFill>
          <w14:schemeClr w14:val="hlink"/>
        </w14:solidFill>
      </w14:textFill>
    </w:rPr>
  </w:style>
  <w:style w:type="character" w:styleId="29">
    <w:name w:val="annotation reference"/>
    <w:basedOn w:val="27"/>
    <w:qFormat/>
    <w:uiPriority w:val="0"/>
    <w:rPr>
      <w:sz w:val="21"/>
      <w:szCs w:val="21"/>
    </w:rPr>
  </w:style>
  <w:style w:type="paragraph" w:customStyle="1" w:styleId="30">
    <w:name w:val="zw"/>
    <w:basedOn w:val="1"/>
    <w:qFormat/>
    <w:uiPriority w:val="0"/>
    <w:pPr>
      <w:widowControl/>
      <w:spacing w:before="30"/>
      <w:ind w:left="100" w:right="100"/>
    </w:pPr>
    <w:rPr>
      <w:rFonts w:ascii="方正书宋简体" w:hAnsi="宋体" w:eastAsia="方正书宋简体"/>
      <w:color w:val="000000"/>
      <w:kern w:val="0"/>
      <w:szCs w:val="21"/>
    </w:rPr>
  </w:style>
  <w:style w:type="paragraph" w:styleId="31">
    <w:name w:val="List Paragraph"/>
    <w:basedOn w:val="1"/>
    <w:qFormat/>
    <w:uiPriority w:val="34"/>
    <w:pPr>
      <w:ind w:firstLine="420" w:firstLineChars="200"/>
    </w:pPr>
    <w:rPr>
      <w:rFonts w:ascii="Calibri" w:hAnsi="Calibri"/>
      <w:szCs w:val="22"/>
    </w:rPr>
  </w:style>
  <w:style w:type="paragraph" w:customStyle="1" w:styleId="32">
    <w:name w:val="无间隔1"/>
    <w:qFormat/>
    <w:uiPriority w:val="99"/>
    <w:pPr>
      <w:adjustRightInd w:val="0"/>
      <w:snapToGrid w:val="0"/>
      <w:spacing w:after="160" w:line="259" w:lineRule="auto"/>
    </w:pPr>
    <w:rPr>
      <w:rFonts w:ascii="Tahoma" w:hAnsi="Tahoma" w:eastAsia="微软雅黑" w:cstheme="minorBidi"/>
      <w:sz w:val="22"/>
      <w:szCs w:val="22"/>
      <w:lang w:val="en-US" w:eastAsia="zh-CN" w:bidi="ar-SA"/>
    </w:rPr>
  </w:style>
  <w:style w:type="paragraph" w:customStyle="1" w:styleId="33">
    <w:name w:val="列出段落1"/>
    <w:basedOn w:val="1"/>
    <w:qFormat/>
    <w:uiPriority w:val="0"/>
    <w:pPr>
      <w:ind w:firstLine="420" w:firstLineChars="200"/>
    </w:pPr>
    <w:rPr>
      <w:rFonts w:ascii="Calibri" w:hAnsi="Calibri"/>
      <w:kern w:val="0"/>
      <w:szCs w:val="20"/>
    </w:rPr>
  </w:style>
  <w:style w:type="paragraph" w:customStyle="1" w:styleId="34">
    <w:name w:val="无间隔11"/>
    <w:qFormat/>
    <w:uiPriority w:val="0"/>
    <w:pPr>
      <w:adjustRightInd w:val="0"/>
      <w:snapToGrid w:val="0"/>
      <w:spacing w:after="160" w:line="259" w:lineRule="auto"/>
    </w:pPr>
    <w:rPr>
      <w:rFonts w:ascii="Tahoma" w:hAnsi="Tahoma" w:eastAsia="微软雅黑" w:cstheme="minorBidi"/>
      <w:sz w:val="22"/>
      <w:szCs w:val="22"/>
      <w:lang w:val="en-US" w:eastAsia="zh-CN" w:bidi="ar-SA"/>
    </w:rPr>
  </w:style>
  <w:style w:type="paragraph" w:customStyle="1" w:styleId="35">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36">
    <w:name w:val="正文_3_0"/>
    <w:qFormat/>
    <w:uiPriority w:val="0"/>
    <w:pPr>
      <w:widowControl w:val="0"/>
      <w:spacing w:after="160" w:line="259" w:lineRule="auto"/>
      <w:jc w:val="both"/>
    </w:pPr>
    <w:rPr>
      <w:rFonts w:ascii="Times New Roman" w:hAnsi="Times New Roman" w:eastAsia="宋体" w:cs="Times New Roman"/>
      <w:kern w:val="2"/>
      <w:sz w:val="21"/>
      <w:szCs w:val="24"/>
      <w:lang w:val="en-US" w:eastAsia="zh-CN" w:bidi="ar-SA"/>
    </w:rPr>
  </w:style>
  <w:style w:type="paragraph" w:customStyle="1" w:styleId="37">
    <w:name w:val="正文_14"/>
    <w:qFormat/>
    <w:uiPriority w:val="99"/>
    <w:pPr>
      <w:spacing w:after="160" w:line="259" w:lineRule="auto"/>
    </w:pPr>
    <w:rPr>
      <w:rFonts w:ascii="Times New Roman" w:hAnsi="Times New Roman" w:eastAsia="宋体" w:cs="Times New Roman"/>
      <w:sz w:val="21"/>
      <w:szCs w:val="22"/>
      <w:lang w:val="en-US" w:eastAsia="zh-CN" w:bidi="ar-SA"/>
    </w:rPr>
  </w:style>
  <w:style w:type="paragraph" w:customStyle="1" w:styleId="38">
    <w:name w:val="正文_4"/>
    <w:qFormat/>
    <w:uiPriority w:val="0"/>
    <w:pPr>
      <w:widowControl w:val="0"/>
      <w:spacing w:after="160" w:line="259" w:lineRule="auto"/>
      <w:jc w:val="both"/>
    </w:pPr>
    <w:rPr>
      <w:rFonts w:ascii="Times New Roman" w:hAnsi="Times New Roman" w:eastAsia="宋体" w:cs="Times New Roman"/>
      <w:kern w:val="2"/>
      <w:sz w:val="21"/>
      <w:szCs w:val="24"/>
      <w:lang w:val="en-US" w:eastAsia="zh-CN" w:bidi="ar-SA"/>
    </w:rPr>
  </w:style>
  <w:style w:type="paragraph" w:customStyle="1" w:styleId="39">
    <w:name w:val="正文_5"/>
    <w:qFormat/>
    <w:uiPriority w:val="0"/>
    <w:pPr>
      <w:widowControl w:val="0"/>
      <w:spacing w:after="160" w:line="259" w:lineRule="auto"/>
      <w:jc w:val="both"/>
    </w:pPr>
    <w:rPr>
      <w:rFonts w:ascii="Times New Roman" w:hAnsi="Times New Roman" w:eastAsia="宋体" w:cs="Times New Roman"/>
      <w:kern w:val="2"/>
      <w:sz w:val="21"/>
      <w:szCs w:val="24"/>
      <w:lang w:val="en-US" w:eastAsia="zh-CN" w:bidi="ar-SA"/>
    </w:rPr>
  </w:style>
  <w:style w:type="paragraph" w:customStyle="1" w:styleId="40">
    <w:name w:val="正文_10"/>
    <w:qFormat/>
    <w:uiPriority w:val="0"/>
    <w:pPr>
      <w:widowControl w:val="0"/>
      <w:spacing w:after="160" w:line="259" w:lineRule="auto"/>
      <w:jc w:val="both"/>
    </w:pPr>
    <w:rPr>
      <w:rFonts w:ascii="Times New Roman" w:hAnsi="Times New Roman" w:eastAsia="宋体" w:cs="Times New Roman"/>
      <w:kern w:val="2"/>
      <w:sz w:val="21"/>
      <w:szCs w:val="24"/>
      <w:lang w:val="en-US" w:eastAsia="zh-CN" w:bidi="ar-SA"/>
    </w:rPr>
  </w:style>
  <w:style w:type="paragraph" w:customStyle="1" w:styleId="41">
    <w:name w:val="纯文本_3"/>
    <w:basedOn w:val="40"/>
    <w:qFormat/>
    <w:uiPriority w:val="0"/>
    <w:pPr>
      <w:widowControl/>
      <w:jc w:val="left"/>
    </w:pPr>
    <w:rPr>
      <w:rFonts w:ascii="宋体" w:hAnsi="Courier New" w:eastAsiaTheme="minorEastAsia" w:cstheme="minorBidi"/>
      <w:szCs w:val="21"/>
    </w:rPr>
  </w:style>
  <w:style w:type="paragraph" w:customStyle="1" w:styleId="42">
    <w:name w:val="纯文本_0_1"/>
    <w:basedOn w:val="1"/>
    <w:qFormat/>
    <w:uiPriority w:val="0"/>
    <w:pPr>
      <w:widowControl/>
      <w:jc w:val="left"/>
    </w:pPr>
    <w:rPr>
      <w:rFonts w:ascii="宋体" w:hAnsi="Courier New" w:eastAsiaTheme="minorEastAsia" w:cstheme="minorBidi"/>
      <w:szCs w:val="21"/>
    </w:rPr>
  </w:style>
  <w:style w:type="paragraph" w:customStyle="1" w:styleId="43">
    <w:name w:val="正文_17"/>
    <w:qFormat/>
    <w:uiPriority w:val="0"/>
    <w:pPr>
      <w:widowControl w:val="0"/>
      <w:spacing w:after="160" w:line="259" w:lineRule="auto"/>
      <w:jc w:val="both"/>
    </w:pPr>
    <w:rPr>
      <w:rFonts w:ascii="Times New Roman" w:hAnsi="Times New Roman" w:eastAsia="宋体" w:cs="Times New Roman"/>
      <w:kern w:val="2"/>
      <w:sz w:val="21"/>
      <w:szCs w:val="24"/>
      <w:lang w:val="en-US" w:eastAsia="zh-CN" w:bidi="ar-SA"/>
    </w:rPr>
  </w:style>
  <w:style w:type="paragraph" w:customStyle="1" w:styleId="44">
    <w:name w:val="正文_2_0"/>
    <w:qFormat/>
    <w:uiPriority w:val="0"/>
    <w:pPr>
      <w:widowControl w:val="0"/>
      <w:spacing w:after="160" w:line="259" w:lineRule="auto"/>
      <w:jc w:val="both"/>
    </w:pPr>
    <w:rPr>
      <w:rFonts w:ascii="Times New Roman" w:hAnsi="Times New Roman" w:eastAsia="宋体" w:cs="Times New Roman"/>
      <w:kern w:val="2"/>
      <w:sz w:val="21"/>
      <w:szCs w:val="24"/>
      <w:lang w:val="en-US" w:eastAsia="zh-CN" w:bidi="ar-SA"/>
    </w:rPr>
  </w:style>
  <w:style w:type="paragraph" w:customStyle="1" w:styleId="45">
    <w:name w:val="正文_6"/>
    <w:qFormat/>
    <w:uiPriority w:val="99"/>
    <w:pPr>
      <w:widowControl w:val="0"/>
      <w:spacing w:after="160" w:line="259" w:lineRule="auto"/>
      <w:jc w:val="both"/>
    </w:pPr>
    <w:rPr>
      <w:rFonts w:ascii="Times New Roman" w:hAnsi="Times New Roman" w:eastAsia="宋体" w:cs="Times New Roman"/>
      <w:kern w:val="2"/>
      <w:sz w:val="21"/>
      <w:szCs w:val="24"/>
      <w:lang w:val="en-US" w:eastAsia="zh-CN" w:bidi="ar-SA"/>
    </w:rPr>
  </w:style>
  <w:style w:type="paragraph" w:customStyle="1" w:styleId="46">
    <w:name w:val="Normal_15"/>
    <w:qFormat/>
    <w:uiPriority w:val="0"/>
    <w:pPr>
      <w:widowControl w:val="0"/>
      <w:spacing w:after="160" w:line="259" w:lineRule="auto"/>
      <w:jc w:val="both"/>
    </w:pPr>
    <w:rPr>
      <w:rFonts w:ascii="Calibri" w:hAnsi="Calibri" w:eastAsia="宋体" w:cs="Times New Roman"/>
      <w:kern w:val="2"/>
      <w:sz w:val="21"/>
      <w:szCs w:val="22"/>
      <w:lang w:val="en-US" w:eastAsia="zh-CN" w:bidi="ar-SA"/>
    </w:rPr>
  </w:style>
  <w:style w:type="character" w:customStyle="1" w:styleId="47">
    <w:name w:val="批注文字 字符"/>
    <w:basedOn w:val="27"/>
    <w:link w:val="8"/>
    <w:qFormat/>
    <w:uiPriority w:val="0"/>
    <w:rPr>
      <w:rFonts w:ascii="Times New Roman" w:hAnsi="Times New Roman" w:eastAsia="宋体" w:cs="Times New Roman"/>
      <w:kern w:val="2"/>
      <w:sz w:val="21"/>
      <w:szCs w:val="24"/>
    </w:rPr>
  </w:style>
  <w:style w:type="character" w:customStyle="1" w:styleId="48">
    <w:name w:val="批注主题 字符"/>
    <w:basedOn w:val="47"/>
    <w:link w:val="22"/>
    <w:qFormat/>
    <w:uiPriority w:val="0"/>
    <w:rPr>
      <w:rFonts w:ascii="Times New Roman" w:hAnsi="Times New Roman" w:eastAsia="宋体" w:cs="Times New Roman"/>
      <w:b/>
      <w:bCs/>
      <w:kern w:val="2"/>
      <w:sz w:val="21"/>
      <w:szCs w:val="24"/>
    </w:rPr>
  </w:style>
  <w:style w:type="character" w:customStyle="1" w:styleId="49">
    <w:name w:val="批注框文本 字符"/>
    <w:basedOn w:val="27"/>
    <w:link w:val="14"/>
    <w:qFormat/>
    <w:uiPriority w:val="0"/>
    <w:rPr>
      <w:rFonts w:ascii="Times New Roman" w:hAnsi="Times New Roman" w:eastAsia="宋体" w:cs="Times New Roman"/>
      <w:kern w:val="2"/>
      <w:sz w:val="18"/>
      <w:szCs w:val="18"/>
    </w:rPr>
  </w:style>
  <w:style w:type="character" w:customStyle="1" w:styleId="50">
    <w:name w:val="正文文本缩进 字符"/>
    <w:basedOn w:val="27"/>
    <w:link w:val="11"/>
    <w:qFormat/>
    <w:uiPriority w:val="0"/>
    <w:rPr>
      <w:kern w:val="2"/>
      <w:sz w:val="21"/>
      <w:szCs w:val="24"/>
    </w:rPr>
  </w:style>
  <w:style w:type="paragraph" w:customStyle="1" w:styleId="51">
    <w:name w:val="样式 标题 3 + (中文) 黑体 小四 非加粗 段前: 7.8 磅 段后: 0 磅 行距: 固定值 20 磅"/>
    <w:basedOn w:val="4"/>
    <w:qFormat/>
    <w:uiPriority w:val="0"/>
    <w:pPr>
      <w:spacing w:before="0" w:after="0" w:line="400" w:lineRule="exact"/>
    </w:pPr>
    <w:rPr>
      <w:rFonts w:eastAsia="黑体"/>
      <w:bCs w:val="0"/>
      <w:sz w:val="24"/>
      <w:szCs w:val="20"/>
    </w:rPr>
  </w:style>
  <w:style w:type="character" w:customStyle="1" w:styleId="52">
    <w:name w:val="标题 字符"/>
    <w:basedOn w:val="27"/>
    <w:link w:val="21"/>
    <w:qFormat/>
    <w:uiPriority w:val="0"/>
    <w:rPr>
      <w:rFonts w:asciiTheme="majorHAnsi" w:hAnsiTheme="majorHAnsi" w:eastAsiaTheme="majorEastAsia" w:cstheme="majorBidi"/>
      <w:spacing w:val="-10"/>
      <w:kern w:val="28"/>
      <w:sz w:val="56"/>
      <w:szCs w:val="56"/>
    </w:rPr>
  </w:style>
  <w:style w:type="character" w:customStyle="1" w:styleId="53">
    <w:name w:val="font01"/>
    <w:basedOn w:val="27"/>
    <w:qFormat/>
    <w:uiPriority w:val="0"/>
    <w:rPr>
      <w:rFonts w:hint="eastAsia" w:ascii="宋体" w:hAnsi="宋体" w:eastAsia="宋体" w:cs="宋体"/>
      <w:color w:val="FF0000"/>
      <w:sz w:val="24"/>
      <w:szCs w:val="24"/>
      <w:u w:val="none"/>
    </w:rPr>
  </w:style>
  <w:style w:type="character" w:customStyle="1" w:styleId="54">
    <w:name w:val="font41"/>
    <w:basedOn w:val="27"/>
    <w:qFormat/>
    <w:uiPriority w:val="0"/>
    <w:rPr>
      <w:rFonts w:hint="default" w:ascii="Times New Roman" w:hAnsi="Times New Roman" w:eastAsia="黑体" w:cs="Times New Roman"/>
      <w:color w:val="000000"/>
      <w:sz w:val="24"/>
      <w:szCs w:val="24"/>
      <w:u w:val="none"/>
    </w:rPr>
  </w:style>
  <w:style w:type="character" w:customStyle="1" w:styleId="55">
    <w:name w:val="font11"/>
    <w:basedOn w:val="27"/>
    <w:qFormat/>
    <w:uiPriority w:val="0"/>
    <w:rPr>
      <w:rFonts w:hint="eastAsia" w:ascii="宋体" w:hAnsi="宋体" w:eastAsia="宋体" w:cs="宋体"/>
      <w:b/>
      <w:color w:val="000000"/>
      <w:sz w:val="21"/>
      <w:szCs w:val="21"/>
      <w:u w:val="none"/>
    </w:rPr>
  </w:style>
  <w:style w:type="character" w:customStyle="1" w:styleId="56">
    <w:name w:val="纯文本 字符"/>
    <w:basedOn w:val="27"/>
    <w:link w:val="12"/>
    <w:qFormat/>
    <w:uiPriority w:val="99"/>
    <w:rPr>
      <w:rFonts w:ascii="宋体" w:hAnsi="Courier New" w:cstheme="minorBidi"/>
      <w:kern w:val="2"/>
      <w:sz w:val="21"/>
      <w:szCs w:val="24"/>
    </w:rPr>
  </w:style>
  <w:style w:type="character" w:customStyle="1" w:styleId="57">
    <w:name w:val="标题 1 字符"/>
    <w:basedOn w:val="27"/>
    <w:link w:val="2"/>
    <w:qFormat/>
    <w:uiPriority w:val="0"/>
    <w:rPr>
      <w:rFonts w:asciiTheme="majorHAnsi" w:hAnsiTheme="majorHAnsi" w:eastAsiaTheme="majorEastAsia" w:cstheme="majorBidi"/>
      <w:color w:val="2E75B6" w:themeColor="accent1" w:themeShade="BF"/>
      <w:kern w:val="2"/>
      <w:sz w:val="32"/>
      <w:szCs w:val="32"/>
    </w:rPr>
  </w:style>
  <w:style w:type="character" w:customStyle="1" w:styleId="58">
    <w:name w:val="页眉 字符"/>
    <w:basedOn w:val="27"/>
    <w:link w:val="16"/>
    <w:qFormat/>
    <w:uiPriority w:val="0"/>
    <w:rPr>
      <w:kern w:val="2"/>
      <w:sz w:val="18"/>
      <w:szCs w:val="24"/>
    </w:rPr>
  </w:style>
  <w:style w:type="paragraph" w:customStyle="1" w:styleId="59">
    <w:name w:val="附件文字"/>
    <w:basedOn w:val="12"/>
    <w:qFormat/>
    <w:uiPriority w:val="0"/>
    <w:pPr>
      <w:widowControl/>
      <w:overflowPunct w:val="0"/>
      <w:autoSpaceDE w:val="0"/>
      <w:autoSpaceDN w:val="0"/>
      <w:adjustRightInd w:val="0"/>
      <w:snapToGrid w:val="0"/>
      <w:spacing w:after="0" w:line="240" w:lineRule="auto"/>
      <w:ind w:firstLine="150" w:firstLineChars="150"/>
      <w:jc w:val="left"/>
    </w:pPr>
    <w:rPr>
      <w:rFonts w:ascii="Arial" w:hAnsi="Times New Roman" w:cs="Times New Roman"/>
      <w:color w:val="000000"/>
      <w:kern w:val="0"/>
      <w:sz w:val="24"/>
      <w:szCs w:val="21"/>
    </w:rPr>
  </w:style>
  <w:style w:type="character" w:customStyle="1" w:styleId="60">
    <w:name w:val="标题 2 字符"/>
    <w:basedOn w:val="27"/>
    <w:link w:val="3"/>
    <w:qFormat/>
    <w:uiPriority w:val="0"/>
    <w:rPr>
      <w:rFonts w:asciiTheme="majorHAnsi" w:hAnsiTheme="majorHAnsi" w:eastAsiaTheme="majorEastAsia" w:cstheme="majorBidi"/>
      <w:b/>
      <w:bCs/>
      <w:kern w:val="2"/>
      <w:sz w:val="32"/>
      <w:szCs w:val="32"/>
    </w:rPr>
  </w:style>
  <w:style w:type="character" w:customStyle="1" w:styleId="61">
    <w:name w:val="日期 字符"/>
    <w:basedOn w:val="27"/>
    <w:link w:val="13"/>
    <w:qFormat/>
    <w:locked/>
    <w:uiPriority w:val="99"/>
    <w:rPr>
      <w:rFonts w:eastAsia="楷体_GB2312" w:asciiTheme="minorHAnsi" w:hAnsiTheme="minorHAnsi" w:cstheme="minorBidi"/>
      <w:kern w:val="2"/>
      <w:sz w:val="32"/>
      <w:szCs w:val="22"/>
    </w:rPr>
  </w:style>
  <w:style w:type="paragraph" w:customStyle="1" w:styleId="62">
    <w:name w:val="_Style 2"/>
    <w:qFormat/>
    <w:uiPriority w:val="99"/>
    <w:pPr>
      <w:adjustRightInd w:val="0"/>
      <w:snapToGrid w:val="0"/>
    </w:pPr>
    <w:rPr>
      <w:rFonts w:ascii="Tahoma" w:hAnsi="Tahoma" w:eastAsia="微软雅黑" w:cs="Tahoma"/>
      <w:sz w:val="22"/>
      <w:szCs w:val="22"/>
      <w:lang w:val="en-US" w:eastAsia="zh-CN" w:bidi="ar-SA"/>
    </w:rPr>
  </w:style>
  <w:style w:type="character" w:customStyle="1" w:styleId="63">
    <w:name w:val="Unresolved Mention"/>
    <w:basedOn w:val="27"/>
    <w:semiHidden/>
    <w:unhideWhenUsed/>
    <w:qFormat/>
    <w:uiPriority w:val="99"/>
    <w:rPr>
      <w:color w:val="605E5C"/>
      <w:shd w:val="clear" w:color="auto" w:fill="E1DFDD"/>
    </w:rPr>
  </w:style>
  <w:style w:type="paragraph" w:customStyle="1" w:styleId="64">
    <w:name w:val="Table Paragraph"/>
    <w:basedOn w:val="1"/>
    <w:qFormat/>
    <w:uiPriority w:val="1"/>
    <w:pPr>
      <w:spacing w:after="0" w:line="240" w:lineRule="auto"/>
    </w:pPr>
    <w:rPr>
      <w:rFonts w:ascii="宋体" w:hAnsi="宋体" w:cs="宋体"/>
    </w:rPr>
  </w:style>
  <w:style w:type="paragraph" w:customStyle="1" w:styleId="65">
    <w:name w:val="样式 标题 1 + 四号 加粗"/>
    <w:basedOn w:val="2"/>
    <w:autoRedefine/>
    <w:qFormat/>
    <w:uiPriority w:val="0"/>
    <w:pPr>
      <w:numPr>
        <w:ilvl w:val="0"/>
        <w:numId w:val="0"/>
      </w:numPr>
      <w:adjustRightInd/>
    </w:pPr>
    <w:rPr>
      <w:rFonts w:eastAsia="黑体"/>
      <w:lang w:val="en-US" w:eastAsia="en-US"/>
    </w:rPr>
  </w:style>
  <w:style w:type="paragraph" w:customStyle="1" w:styleId="66">
    <w:name w:val="_Style 3"/>
    <w:autoRedefine/>
    <w:qFormat/>
    <w:uiPriority w:val="1"/>
    <w:pPr>
      <w:widowControl w:val="0"/>
      <w:jc w:val="both"/>
    </w:pPr>
    <w:rPr>
      <w:rFonts w:ascii="Times New Roman" w:hAnsi="Times New Roman" w:eastAsia="宋体" w:cs="Times New Roman"/>
      <w:kern w:val="2"/>
      <w:sz w:val="21"/>
      <w:szCs w:val="22"/>
      <w:lang w:val="en-US" w:eastAsia="zh-CN" w:bidi="ar-SA"/>
    </w:rPr>
  </w:style>
  <w:style w:type="character" w:customStyle="1" w:styleId="67">
    <w:name w:val="font51"/>
    <w:basedOn w:val="27"/>
    <w:qFormat/>
    <w:uiPriority w:val="0"/>
    <w:rPr>
      <w:rFonts w:hint="eastAsia" w:ascii="宋体" w:hAnsi="宋体" w:eastAsia="宋体" w:cs="宋体"/>
      <w:b/>
      <w:color w:val="000000"/>
      <w:sz w:val="22"/>
      <w:szCs w:val="22"/>
      <w:u w:val="none"/>
    </w:rPr>
  </w:style>
  <w:style w:type="paragraph" w:customStyle="1" w:styleId="68">
    <w:name w:val="正文11"/>
    <w:qFormat/>
    <w:uiPriority w:val="0"/>
    <w:pPr>
      <w:jc w:val="both"/>
    </w:pPr>
    <w:rPr>
      <w:rFonts w:ascii="Times New Roman" w:hAnsi="Times New Roman" w:eastAsia="Times New Roman" w:cs="Times New Roman"/>
      <w:kern w:val="2"/>
      <w:sz w:val="21"/>
      <w:szCs w:val="21"/>
      <w:lang w:val="en-US" w:eastAsia="zh-CN" w:bidi="ar-SA"/>
    </w:rPr>
  </w:style>
  <w:style w:type="character" w:customStyle="1" w:styleId="69">
    <w:name w:val="font101"/>
    <w:basedOn w:val="27"/>
    <w:qFormat/>
    <w:uiPriority w:val="0"/>
    <w:rPr>
      <w:rFonts w:hint="eastAsia" w:ascii="宋体" w:hAnsi="宋体" w:eastAsia="宋体" w:cs="宋体"/>
      <w:color w:val="000000"/>
      <w:sz w:val="18"/>
      <w:szCs w:val="18"/>
      <w:u w:val="none"/>
    </w:rPr>
  </w:style>
  <w:style w:type="paragraph" w:customStyle="1" w:styleId="70">
    <w:name w:val="表格文字"/>
    <w:basedOn w:val="1"/>
    <w:next w:val="9"/>
    <w:autoRedefine/>
    <w:qFormat/>
    <w:uiPriority w:val="99"/>
    <w:pPr>
      <w:adjustRightInd w:val="0"/>
      <w:spacing w:line="420" w:lineRule="atLeast"/>
      <w:jc w:val="left"/>
      <w:textAlignment w:val="baseline"/>
    </w:pPr>
    <w:rPr>
      <w:kern w:val="0"/>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header" Target="header2.xml"/><Relationship Id="rId55" Type="http://schemas.openxmlformats.org/officeDocument/2006/relationships/fontTable" Target="fontTable.xml"/><Relationship Id="rId54" Type="http://schemas.openxmlformats.org/officeDocument/2006/relationships/numbering" Target="numbering.xml"/><Relationship Id="rId53" Type="http://schemas.openxmlformats.org/officeDocument/2006/relationships/customXml" Target="../customXml/item1.xml"/><Relationship Id="rId52" Type="http://schemas.openxmlformats.org/officeDocument/2006/relationships/image" Target="media/image44.png"/><Relationship Id="rId51" Type="http://schemas.openxmlformats.org/officeDocument/2006/relationships/image" Target="media/image43.png"/><Relationship Id="rId50" Type="http://schemas.openxmlformats.org/officeDocument/2006/relationships/image" Target="media/image42.jpeg"/><Relationship Id="rId5" Type="http://schemas.openxmlformats.org/officeDocument/2006/relationships/header" Target="header1.xml"/><Relationship Id="rId49" Type="http://schemas.openxmlformats.org/officeDocument/2006/relationships/image" Target="media/image41.png"/><Relationship Id="rId48" Type="http://schemas.openxmlformats.org/officeDocument/2006/relationships/image" Target="media/image40.png"/><Relationship Id="rId47" Type="http://schemas.openxmlformats.org/officeDocument/2006/relationships/image" Target="media/image39.png"/><Relationship Id="rId46" Type="http://schemas.openxmlformats.org/officeDocument/2006/relationships/image" Target="media/image38.png"/><Relationship Id="rId45" Type="http://schemas.openxmlformats.org/officeDocument/2006/relationships/image" Target="media/image37.jpeg"/><Relationship Id="rId44" Type="http://schemas.openxmlformats.org/officeDocument/2006/relationships/image" Target="media/image36.png"/><Relationship Id="rId43" Type="http://schemas.openxmlformats.org/officeDocument/2006/relationships/image" Target="media/image35.png"/><Relationship Id="rId42" Type="http://schemas.openxmlformats.org/officeDocument/2006/relationships/image" Target="media/image34.png"/><Relationship Id="rId41" Type="http://schemas.openxmlformats.org/officeDocument/2006/relationships/image" Target="media/image33.png"/><Relationship Id="rId40" Type="http://schemas.openxmlformats.org/officeDocument/2006/relationships/image" Target="media/image32.png"/><Relationship Id="rId4" Type="http://schemas.openxmlformats.org/officeDocument/2006/relationships/endnotes" Target="endnotes.xml"/><Relationship Id="rId39" Type="http://schemas.openxmlformats.org/officeDocument/2006/relationships/image" Target="media/image31.png"/><Relationship Id="rId38" Type="http://schemas.openxmlformats.org/officeDocument/2006/relationships/image" Target="media/image30.jpeg"/><Relationship Id="rId37" Type="http://schemas.openxmlformats.org/officeDocument/2006/relationships/image" Target="media/image29.emf"/><Relationship Id="rId36" Type="http://schemas.openxmlformats.org/officeDocument/2006/relationships/image" Target="media/image28.png"/><Relationship Id="rId35" Type="http://schemas.openxmlformats.org/officeDocument/2006/relationships/image" Target="media/image27.png"/><Relationship Id="rId34" Type="http://schemas.openxmlformats.org/officeDocument/2006/relationships/image" Target="media/image26.jpeg"/><Relationship Id="rId33" Type="http://schemas.openxmlformats.org/officeDocument/2006/relationships/image" Target="http://t3.baidu.com/it/u=916790238,1241815133%25252525252525252525252525252525252525252525252525252525252525252525252525252525252525252525252525252525252525252525252525252525252525252525252525252525252525252525252525252525252525252525252525252526fm=15%25252525252525252525252525252525252525252525252525252525252525252525252525252525252525252525252525252525252525252525252525252525252525252525252525252525252525252525252525252525252525252525252525252526gp=0.jpg" TargetMode="External"/><Relationship Id="rId32" Type="http://schemas.openxmlformats.org/officeDocument/2006/relationships/image" Target="media/image25.jpeg"/><Relationship Id="rId31" Type="http://schemas.openxmlformats.org/officeDocument/2006/relationships/image" Target="media/image24.png"/><Relationship Id="rId30" Type="http://schemas.openxmlformats.org/officeDocument/2006/relationships/image" Target="media/image23.jpeg"/><Relationship Id="rId3" Type="http://schemas.openxmlformats.org/officeDocument/2006/relationships/footnotes" Target="footnotes.xml"/><Relationship Id="rId29" Type="http://schemas.openxmlformats.org/officeDocument/2006/relationships/image" Target="media/image22.jpeg"/><Relationship Id="rId28" Type="http://schemas.openxmlformats.org/officeDocument/2006/relationships/image" Target="media/image21.png"/><Relationship Id="rId27" Type="http://schemas.openxmlformats.org/officeDocument/2006/relationships/image" Target="media/image20.jpeg"/><Relationship Id="rId26" Type="http://schemas.openxmlformats.org/officeDocument/2006/relationships/image" Target="media/image19.jpeg"/><Relationship Id="rId25" Type="http://schemas.openxmlformats.org/officeDocument/2006/relationships/image" Target="media/image18.jpeg"/><Relationship Id="rId24" Type="http://schemas.openxmlformats.org/officeDocument/2006/relationships/image" Target="media/image17.jpeg"/><Relationship Id="rId23" Type="http://schemas.openxmlformats.org/officeDocument/2006/relationships/image" Target="media/image16.jpeg"/><Relationship Id="rId22" Type="http://schemas.openxmlformats.org/officeDocument/2006/relationships/image" Target="media/image15.png"/><Relationship Id="rId21" Type="http://schemas.openxmlformats.org/officeDocument/2006/relationships/image" Target="media/image14.png"/><Relationship Id="rId20" Type="http://schemas.openxmlformats.org/officeDocument/2006/relationships/image" Target="media/image13.png"/><Relationship Id="rId2" Type="http://schemas.openxmlformats.org/officeDocument/2006/relationships/settings" Target="settings.xml"/><Relationship Id="rId19" Type="http://schemas.openxmlformats.org/officeDocument/2006/relationships/image" Target="media/image12.jpeg"/><Relationship Id="rId18" Type="http://schemas.openxmlformats.org/officeDocument/2006/relationships/image" Target="media/image11.jpeg"/><Relationship Id="rId17" Type="http://schemas.openxmlformats.org/officeDocument/2006/relationships/image" Target="media/image10.jpeg"/><Relationship Id="rId16" Type="http://schemas.openxmlformats.org/officeDocument/2006/relationships/image" Target="media/image9.jpeg"/><Relationship Id="rId15" Type="http://schemas.openxmlformats.org/officeDocument/2006/relationships/image" Target="media/image8.jpeg"/><Relationship Id="rId14" Type="http://schemas.openxmlformats.org/officeDocument/2006/relationships/image" Target="media/image7.jpeg"/><Relationship Id="rId13" Type="http://schemas.openxmlformats.org/officeDocument/2006/relationships/image" Target="media/image6.jpeg"/><Relationship Id="rId12" Type="http://schemas.openxmlformats.org/officeDocument/2006/relationships/image" Target="media/image5.jpeg"/><Relationship Id="rId11" Type="http://schemas.openxmlformats.org/officeDocument/2006/relationships/image" Target="media/image4.jpeg"/><Relationship Id="rId10" Type="http://schemas.openxmlformats.org/officeDocument/2006/relationships/image" Target="media/image3.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73</Pages>
  <Words>7568</Words>
  <Characters>9505</Characters>
  <Lines>218</Lines>
  <Paragraphs>61</Paragraphs>
  <TotalTime>8</TotalTime>
  <ScaleCrop>false</ScaleCrop>
  <LinksUpToDate>false</LinksUpToDate>
  <CharactersWithSpaces>9647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2020-06-10T20:41:00Z</dcterms:created>
  <dc:creator>S-mile</dc:creator>
  <cp:lastModifiedBy>凸凸怪</cp:lastModifiedBy>
  <cp:lastPrinted>2020-06-10T16:25:00Z</cp:lastPrinted>
  <dcterms:modified xsi:type="dcterms:W3CDTF">2024-11-11T09:09:26Z</dcterms:modified>
  <cp:revision>411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0683D6622F7B45B79221629A7EE4E2E9</vt:lpwstr>
  </property>
</Properties>
</file>