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2B748">
      <w:pPr>
        <w:pStyle w:val="6"/>
        <w:jc w:val="center"/>
        <w:rPr>
          <w:rFonts w:hint="eastAsia" w:ascii="宋体" w:hAnsi="宋体" w:eastAsia="宋体" w:cs="宋体"/>
        </w:rPr>
      </w:pPr>
    </w:p>
    <w:p w14:paraId="67259C6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10"/>
                    <a:stretch>
                      <a:fillRect/>
                    </a:stretch>
                  </pic:blipFill>
                  <pic:spPr>
                    <a:xfrm>
                      <a:off x="0" y="0"/>
                      <a:ext cx="5268595" cy="2705100"/>
                    </a:xfrm>
                    <a:prstGeom prst="rect">
                      <a:avLst/>
                    </a:prstGeom>
                    <a:noFill/>
                    <a:ln>
                      <a:noFill/>
                    </a:ln>
                  </pic:spPr>
                </pic:pic>
              </a:graphicData>
            </a:graphic>
          </wp:inline>
        </w:drawing>
      </w:r>
    </w:p>
    <w:p w14:paraId="5E4214C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5FE3807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政府采购招标文件</w:t>
      </w:r>
    </w:p>
    <w:p w14:paraId="7CF3D15E">
      <w:pPr>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32"/>
          <w:szCs w:val="32"/>
        </w:rPr>
        <w:t>（电子招投标方式）</w:t>
      </w:r>
    </w:p>
    <w:p w14:paraId="52CF6053">
      <w:pPr>
        <w:spacing w:line="360" w:lineRule="auto"/>
        <w:jc w:val="center"/>
        <w:rPr>
          <w:rFonts w:hint="eastAsia" w:ascii="宋体" w:hAnsi="宋体" w:eastAsia="宋体" w:cs="宋体"/>
          <w:b/>
          <w:kern w:val="0"/>
          <w:sz w:val="28"/>
          <w:szCs w:val="28"/>
          <w:lang w:val="en-US" w:eastAsia="zh-CN"/>
        </w:rPr>
      </w:pPr>
      <w:r>
        <w:rPr>
          <w:rFonts w:hint="eastAsia" w:ascii="宋体" w:hAnsi="宋体" w:eastAsia="宋体" w:cs="宋体"/>
          <w:kern w:val="0"/>
          <w:sz w:val="28"/>
          <w:szCs w:val="28"/>
        </w:rPr>
        <w:t>项目编号：</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zjhy2024-tz39</w:t>
      </w:r>
      <w:r>
        <w:rPr>
          <w:rFonts w:hint="eastAsia" w:ascii="宋体" w:hAnsi="宋体" w:eastAsia="宋体" w:cs="宋体"/>
          <w:kern w:val="0"/>
          <w:sz w:val="28"/>
          <w:szCs w:val="28"/>
          <w:u w:val="single"/>
          <w:lang w:val="en-US" w:eastAsia="zh-CN"/>
        </w:rPr>
        <w:t xml:space="preserve"> </w:t>
      </w:r>
    </w:p>
    <w:p w14:paraId="1C1041EC">
      <w:pPr>
        <w:pStyle w:val="6"/>
        <w:jc w:val="both"/>
        <w:rPr>
          <w:rFonts w:hint="eastAsia" w:ascii="宋体" w:hAnsi="宋体" w:eastAsia="宋体" w:cs="宋体"/>
        </w:rPr>
      </w:pPr>
    </w:p>
    <w:p w14:paraId="268AC13D">
      <w:pPr>
        <w:spacing w:line="360" w:lineRule="auto"/>
        <w:ind w:left="1405" w:hanging="1405" w:hangingChars="500"/>
        <w:jc w:val="center"/>
        <w:rPr>
          <w:rFonts w:hint="eastAsia" w:ascii="宋体" w:hAnsi="宋体" w:eastAsia="宋体" w:cs="宋体"/>
        </w:rPr>
      </w:pPr>
      <w:r>
        <w:rPr>
          <w:rFonts w:hint="eastAsia" w:ascii="宋体" w:hAnsi="宋体" w:eastAsia="宋体" w:cs="宋体"/>
          <w:b/>
          <w:bCs/>
          <w:kern w:val="0"/>
          <w:sz w:val="28"/>
          <w:szCs w:val="28"/>
        </w:rPr>
        <w:t>采购项目：</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五轴加工实训室项目</w:t>
      </w:r>
    </w:p>
    <w:p w14:paraId="37E207B1">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kern w:val="0"/>
          <w:sz w:val="28"/>
          <w:szCs w:val="28"/>
        </w:rPr>
        <w:t>采 购 人：</w:t>
      </w:r>
      <w:r>
        <w:rPr>
          <w:rFonts w:hint="eastAsia" w:ascii="宋体" w:hAnsi="宋体" w:eastAsia="宋体" w:cs="宋体"/>
          <w:kern w:val="0"/>
          <w:sz w:val="28"/>
          <w:szCs w:val="28"/>
          <w:u w:val="single"/>
        </w:rPr>
        <w:t xml:space="preserve"> </w:t>
      </w:r>
      <w:r>
        <w:rPr>
          <w:rFonts w:hint="eastAsia" w:ascii="宋体" w:hAnsi="宋体" w:cs="宋体"/>
          <w:color w:val="auto"/>
          <w:kern w:val="0"/>
          <w:sz w:val="28"/>
          <w:szCs w:val="28"/>
          <w:highlight w:val="none"/>
          <w:u w:val="single"/>
          <w:lang w:eastAsia="zh-CN"/>
        </w:rPr>
        <w:t>台州技师学院</w:t>
      </w:r>
    </w:p>
    <w:p w14:paraId="2903087B">
      <w:pPr>
        <w:pStyle w:val="6"/>
        <w:rPr>
          <w:rFonts w:hint="eastAsia" w:ascii="宋体" w:hAnsi="宋体" w:eastAsia="宋体" w:cs="宋体"/>
          <w:color w:val="auto"/>
          <w:highlight w:val="none"/>
        </w:rPr>
      </w:pPr>
    </w:p>
    <w:p w14:paraId="5B4851CE">
      <w:pPr>
        <w:pStyle w:val="19"/>
        <w:rPr>
          <w:rFonts w:hint="eastAsia"/>
          <w:color w:val="auto"/>
          <w:highlight w:val="none"/>
        </w:rPr>
      </w:pPr>
    </w:p>
    <w:p w14:paraId="366BB1D5">
      <w:pPr>
        <w:pStyle w:val="6"/>
        <w:rPr>
          <w:rFonts w:hint="eastAsia" w:ascii="宋体" w:hAnsi="宋体" w:eastAsia="宋体" w:cs="宋体"/>
          <w:color w:val="auto"/>
          <w:highlight w:val="none"/>
        </w:rPr>
      </w:pPr>
    </w:p>
    <w:p w14:paraId="601480CA">
      <w:pPr>
        <w:spacing w:line="360" w:lineRule="auto"/>
        <w:ind w:firstLine="1405" w:firstLineChars="5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54689536">
      <w:pPr>
        <w:pStyle w:val="6"/>
        <w:rPr>
          <w:rFonts w:hint="eastAsia" w:ascii="宋体" w:hAnsi="宋体" w:eastAsia="宋体" w:cs="宋体"/>
          <w:color w:val="auto"/>
          <w:highlight w:val="none"/>
        </w:rPr>
      </w:pPr>
    </w:p>
    <w:p w14:paraId="555EFAC1">
      <w:pPr>
        <w:pStyle w:val="6"/>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二○二四年九月</w:t>
      </w:r>
    </w:p>
    <w:p w14:paraId="3FA9B223">
      <w:pPr>
        <w:pStyle w:val="6"/>
        <w:jc w:val="center"/>
        <w:rPr>
          <w:rFonts w:hint="eastAsia" w:ascii="宋体" w:hAnsi="宋体" w:eastAsia="宋体" w:cs="宋体"/>
          <w:color w:val="auto"/>
          <w:kern w:val="0"/>
          <w:szCs w:val="21"/>
          <w:highlight w:val="none"/>
        </w:rPr>
      </w:pPr>
    </w:p>
    <w:p w14:paraId="4C133EB7">
      <w:pPr>
        <w:pStyle w:val="6"/>
        <w:jc w:val="both"/>
        <w:rPr>
          <w:rFonts w:hint="eastAsia" w:ascii="宋体" w:hAnsi="宋体" w:eastAsia="宋体" w:cs="宋体"/>
          <w:color w:val="auto"/>
          <w:highlight w:val="none"/>
        </w:rPr>
      </w:pPr>
    </w:p>
    <w:p w14:paraId="5E25B88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2A5845AB">
      <w:pPr>
        <w:spacing w:line="360" w:lineRule="auto"/>
        <w:rPr>
          <w:rFonts w:hint="eastAsia" w:ascii="宋体" w:hAnsi="宋体" w:eastAsia="宋体" w:cs="宋体"/>
          <w:color w:val="auto"/>
          <w:sz w:val="28"/>
          <w:szCs w:val="28"/>
          <w:highlight w:val="none"/>
        </w:rPr>
      </w:pPr>
    </w:p>
    <w:p w14:paraId="390CBB4C">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42D845A7">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244C2E90">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4E258DD9">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2F9A178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6246D3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3603ACB6">
      <w:pPr>
        <w:pStyle w:val="6"/>
        <w:jc w:val="center"/>
        <w:rPr>
          <w:rFonts w:hint="eastAsia" w:ascii="宋体" w:hAnsi="宋体" w:eastAsia="宋体" w:cs="宋体"/>
          <w:color w:val="auto"/>
          <w:highlight w:val="none"/>
        </w:rPr>
      </w:pPr>
    </w:p>
    <w:p w14:paraId="461116A6">
      <w:pPr>
        <w:pStyle w:val="6"/>
        <w:jc w:val="center"/>
        <w:rPr>
          <w:rFonts w:hint="eastAsia" w:ascii="宋体" w:hAnsi="宋体" w:eastAsia="宋体" w:cs="宋体"/>
          <w:color w:val="auto"/>
          <w:highlight w:val="none"/>
        </w:rPr>
      </w:pPr>
    </w:p>
    <w:p w14:paraId="4F99D994">
      <w:pPr>
        <w:pStyle w:val="6"/>
        <w:jc w:val="center"/>
        <w:rPr>
          <w:rFonts w:hint="eastAsia" w:ascii="宋体" w:hAnsi="宋体" w:eastAsia="宋体" w:cs="宋体"/>
          <w:color w:val="auto"/>
          <w:highlight w:val="none"/>
        </w:rPr>
      </w:pPr>
    </w:p>
    <w:p w14:paraId="0B351A0E">
      <w:pPr>
        <w:pStyle w:val="6"/>
        <w:jc w:val="center"/>
        <w:rPr>
          <w:rFonts w:hint="eastAsia" w:ascii="宋体" w:hAnsi="宋体" w:eastAsia="宋体" w:cs="宋体"/>
          <w:color w:val="auto"/>
          <w:highlight w:val="none"/>
        </w:rPr>
      </w:pPr>
    </w:p>
    <w:p w14:paraId="3D6EEDDE">
      <w:pPr>
        <w:pStyle w:val="6"/>
        <w:jc w:val="center"/>
        <w:rPr>
          <w:rFonts w:hint="eastAsia" w:ascii="宋体" w:hAnsi="宋体" w:eastAsia="宋体" w:cs="宋体"/>
          <w:color w:val="auto"/>
          <w:highlight w:val="none"/>
        </w:rPr>
      </w:pPr>
    </w:p>
    <w:p w14:paraId="5D842C3D">
      <w:pPr>
        <w:pStyle w:val="6"/>
        <w:jc w:val="center"/>
        <w:rPr>
          <w:rFonts w:hint="eastAsia" w:ascii="宋体" w:hAnsi="宋体" w:eastAsia="宋体" w:cs="宋体"/>
          <w:color w:val="auto"/>
          <w:highlight w:val="none"/>
        </w:rPr>
      </w:pPr>
    </w:p>
    <w:p w14:paraId="4614500F">
      <w:pPr>
        <w:pStyle w:val="6"/>
        <w:jc w:val="center"/>
        <w:rPr>
          <w:rFonts w:hint="eastAsia" w:ascii="宋体" w:hAnsi="宋体" w:eastAsia="宋体" w:cs="宋体"/>
          <w:color w:val="auto"/>
          <w:highlight w:val="none"/>
        </w:rPr>
      </w:pPr>
    </w:p>
    <w:p w14:paraId="1618A63E">
      <w:pPr>
        <w:pStyle w:val="6"/>
        <w:jc w:val="center"/>
        <w:rPr>
          <w:rFonts w:hint="eastAsia" w:ascii="宋体" w:hAnsi="宋体" w:eastAsia="宋体" w:cs="宋体"/>
          <w:color w:val="auto"/>
          <w:highlight w:val="none"/>
        </w:rPr>
      </w:pPr>
    </w:p>
    <w:p w14:paraId="4A167AAA">
      <w:pPr>
        <w:pStyle w:val="6"/>
        <w:jc w:val="center"/>
        <w:rPr>
          <w:rFonts w:hint="eastAsia" w:ascii="宋体" w:hAnsi="宋体" w:eastAsia="宋体" w:cs="宋体"/>
          <w:color w:val="auto"/>
          <w:highlight w:val="none"/>
        </w:rPr>
      </w:pPr>
    </w:p>
    <w:p w14:paraId="32550CCB">
      <w:pPr>
        <w:pStyle w:val="6"/>
        <w:jc w:val="center"/>
        <w:rPr>
          <w:rFonts w:hint="eastAsia" w:ascii="宋体" w:hAnsi="宋体" w:eastAsia="宋体" w:cs="宋体"/>
          <w:color w:val="auto"/>
          <w:highlight w:val="none"/>
        </w:rPr>
      </w:pPr>
    </w:p>
    <w:p w14:paraId="5E1EF446">
      <w:pPr>
        <w:pStyle w:val="6"/>
        <w:jc w:val="center"/>
        <w:rPr>
          <w:rFonts w:hint="eastAsia" w:ascii="宋体" w:hAnsi="宋体" w:eastAsia="宋体" w:cs="宋体"/>
          <w:color w:val="auto"/>
          <w:highlight w:val="none"/>
        </w:rPr>
      </w:pPr>
    </w:p>
    <w:p w14:paraId="22C51AA1">
      <w:pPr>
        <w:pStyle w:val="6"/>
        <w:jc w:val="center"/>
        <w:rPr>
          <w:rFonts w:hint="eastAsia" w:ascii="宋体" w:hAnsi="宋体" w:eastAsia="宋体" w:cs="宋体"/>
          <w:color w:val="auto"/>
          <w:highlight w:val="none"/>
        </w:rPr>
      </w:pPr>
    </w:p>
    <w:p w14:paraId="3DDD8717">
      <w:pPr>
        <w:pStyle w:val="6"/>
        <w:jc w:val="center"/>
        <w:rPr>
          <w:rFonts w:hint="eastAsia" w:ascii="宋体" w:hAnsi="宋体" w:eastAsia="宋体" w:cs="宋体"/>
          <w:color w:val="auto"/>
          <w:highlight w:val="none"/>
        </w:rPr>
      </w:pPr>
    </w:p>
    <w:p w14:paraId="4AF74590">
      <w:pPr>
        <w:pStyle w:val="6"/>
        <w:jc w:val="center"/>
        <w:rPr>
          <w:rFonts w:hint="eastAsia" w:ascii="宋体" w:hAnsi="宋体" w:eastAsia="宋体" w:cs="宋体"/>
          <w:color w:val="auto"/>
          <w:highlight w:val="none"/>
        </w:rPr>
      </w:pPr>
    </w:p>
    <w:p w14:paraId="6116353A">
      <w:pPr>
        <w:pStyle w:val="6"/>
        <w:jc w:val="center"/>
        <w:rPr>
          <w:rFonts w:hint="eastAsia" w:ascii="宋体" w:hAnsi="宋体" w:eastAsia="宋体" w:cs="宋体"/>
          <w:color w:val="auto"/>
          <w:highlight w:val="none"/>
        </w:rPr>
      </w:pPr>
    </w:p>
    <w:p w14:paraId="7DBE35EB">
      <w:pPr>
        <w:pStyle w:val="6"/>
        <w:jc w:val="center"/>
        <w:rPr>
          <w:rFonts w:hint="eastAsia" w:ascii="宋体" w:hAnsi="宋体" w:eastAsia="宋体" w:cs="宋体"/>
          <w:color w:val="auto"/>
          <w:highlight w:val="none"/>
        </w:rPr>
      </w:pPr>
    </w:p>
    <w:p w14:paraId="149C2A2F">
      <w:pPr>
        <w:pStyle w:val="6"/>
        <w:jc w:val="center"/>
        <w:rPr>
          <w:rFonts w:hint="eastAsia" w:ascii="宋体" w:hAnsi="宋体" w:eastAsia="宋体" w:cs="宋体"/>
          <w:color w:val="auto"/>
          <w:highlight w:val="none"/>
        </w:rPr>
      </w:pPr>
    </w:p>
    <w:p w14:paraId="54DF5641">
      <w:pPr>
        <w:pStyle w:val="6"/>
        <w:jc w:val="both"/>
        <w:rPr>
          <w:rFonts w:hint="eastAsia" w:ascii="宋体" w:hAnsi="宋体" w:eastAsia="宋体" w:cs="宋体"/>
          <w:color w:val="auto"/>
          <w:highlight w:val="none"/>
        </w:rPr>
      </w:pPr>
    </w:p>
    <w:p w14:paraId="041D1D0A">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0019DFC">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69E241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台州技师学院</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五轴加工实训室项目</w:t>
      </w:r>
      <w:r>
        <w:rPr>
          <w:rFonts w:hint="eastAsia" w:ascii="宋体" w:hAnsi="宋体" w:eastAsia="宋体" w:cs="宋体"/>
          <w:color w:val="auto"/>
          <w:sz w:val="21"/>
          <w:szCs w:val="21"/>
          <w:highlight w:val="none"/>
        </w:rPr>
        <w:t>进行公开招标采购，欢迎合格供应商前来投标。</w:t>
      </w:r>
    </w:p>
    <w:p w14:paraId="08EA57B0">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zjhy2024-tz39</w:t>
      </w:r>
    </w:p>
    <w:p w14:paraId="387055C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79"/>
        <w:gridCol w:w="1564"/>
        <w:gridCol w:w="772"/>
        <w:gridCol w:w="782"/>
        <w:gridCol w:w="1725"/>
        <w:gridCol w:w="934"/>
      </w:tblGrid>
      <w:tr w14:paraId="63E2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1" w:type="dxa"/>
            <w:vAlign w:val="center"/>
          </w:tcPr>
          <w:p w14:paraId="66C9E011">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379" w:type="dxa"/>
            <w:vAlign w:val="center"/>
          </w:tcPr>
          <w:p w14:paraId="00D7A4ED">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64" w:type="dxa"/>
            <w:vAlign w:val="center"/>
          </w:tcPr>
          <w:p w14:paraId="22F1D7BF">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72" w:type="dxa"/>
            <w:vAlign w:val="center"/>
          </w:tcPr>
          <w:p w14:paraId="241CA64A">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82" w:type="dxa"/>
            <w:vAlign w:val="center"/>
          </w:tcPr>
          <w:p w14:paraId="3136A4F3">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725" w:type="dxa"/>
            <w:vAlign w:val="center"/>
          </w:tcPr>
          <w:p w14:paraId="35F73738">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594C7BAF">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934" w:type="dxa"/>
            <w:vAlign w:val="center"/>
          </w:tcPr>
          <w:p w14:paraId="275BC1AA">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备注</w:t>
            </w:r>
          </w:p>
        </w:tc>
      </w:tr>
      <w:tr w14:paraId="67E3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1" w:type="dxa"/>
            <w:vAlign w:val="center"/>
          </w:tcPr>
          <w:p w14:paraId="4537920E">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379" w:type="dxa"/>
            <w:vAlign w:val="center"/>
          </w:tcPr>
          <w:p w14:paraId="582F2BC9">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五轴加工实训室项目</w:t>
            </w:r>
          </w:p>
        </w:tc>
        <w:tc>
          <w:tcPr>
            <w:tcW w:w="1564" w:type="dxa"/>
            <w:vAlign w:val="center"/>
          </w:tcPr>
          <w:p w14:paraId="462AED99">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72" w:type="dxa"/>
            <w:vAlign w:val="center"/>
          </w:tcPr>
          <w:p w14:paraId="3BC22F65">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2" w:type="dxa"/>
            <w:vAlign w:val="center"/>
          </w:tcPr>
          <w:p w14:paraId="4FDD081B">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725" w:type="dxa"/>
            <w:vAlign w:val="center"/>
          </w:tcPr>
          <w:p w14:paraId="26C1C981">
            <w:pPr>
              <w:tabs>
                <w:tab w:val="left" w:pos="8280"/>
              </w:tabs>
              <w:autoSpaceDE w:val="0"/>
              <w:autoSpaceDN w:val="0"/>
              <w:adjustRightInd w:val="0"/>
              <w:spacing w:line="360" w:lineRule="auto"/>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220</w:t>
            </w:r>
          </w:p>
        </w:tc>
        <w:tc>
          <w:tcPr>
            <w:tcW w:w="934" w:type="dxa"/>
            <w:vAlign w:val="center"/>
          </w:tcPr>
          <w:p w14:paraId="5497F6D3">
            <w:pPr>
              <w:tabs>
                <w:tab w:val="left" w:pos="8280"/>
              </w:tabs>
              <w:autoSpaceDE w:val="0"/>
              <w:autoSpaceDN w:val="0"/>
              <w:adjustRightInd w:val="0"/>
              <w:spacing w:line="360" w:lineRule="auto"/>
              <w:ind w:right="25"/>
              <w:jc w:val="both"/>
              <w:rPr>
                <w:rFonts w:hint="eastAsia" w:ascii="宋体" w:hAnsi="宋体" w:eastAsia="宋体" w:cs="宋体"/>
                <w:color w:val="auto"/>
                <w:sz w:val="21"/>
                <w:szCs w:val="21"/>
                <w:highlight w:val="none"/>
              </w:rPr>
            </w:pPr>
          </w:p>
        </w:tc>
      </w:tr>
    </w:tbl>
    <w:p w14:paraId="3F20DE65">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B2519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32BCD2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0978A0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842B8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09E751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3BA9BD4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027689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A9157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4"/>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3E252ED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Style w:val="24"/>
          <w:rFonts w:hint="eastAsia" w:ascii="宋体" w:hAnsi="宋体" w:eastAsia="宋体" w:cs="宋体"/>
          <w:b w:val="0"/>
          <w:bCs/>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4"/>
          <w:rFonts w:hint="eastAsia" w:ascii="宋体" w:hAnsi="宋体" w:eastAsia="宋体" w:cs="宋体"/>
          <w:i w:val="0"/>
          <w:caps w:val="0"/>
          <w:color w:val="auto"/>
          <w:spacing w:val="0"/>
          <w:sz w:val="21"/>
          <w:szCs w:val="21"/>
          <w:highlight w:val="none"/>
        </w:rPr>
        <w:t>方式：潜在供应商登陆</w:t>
      </w:r>
      <w:r>
        <w:rPr>
          <w:rStyle w:val="24"/>
          <w:rFonts w:hint="eastAsia" w:ascii="宋体" w:hAnsi="宋体" w:eastAsia="宋体" w:cs="宋体"/>
          <w:i w:val="0"/>
          <w:caps w:val="0"/>
          <w:color w:val="auto"/>
          <w:spacing w:val="0"/>
          <w:sz w:val="21"/>
          <w:szCs w:val="21"/>
          <w:highlight w:val="none"/>
          <w:lang w:val="en-US" w:eastAsia="zh-CN"/>
        </w:rPr>
        <w:t>政府采购</w:t>
      </w:r>
      <w:r>
        <w:rPr>
          <w:rStyle w:val="24"/>
          <w:rFonts w:hint="eastAsia" w:ascii="宋体" w:hAnsi="宋体" w:eastAsia="宋体" w:cs="宋体"/>
          <w:i w:val="0"/>
          <w:caps w:val="0"/>
          <w:color w:val="auto"/>
          <w:spacing w:val="0"/>
          <w:sz w:val="21"/>
          <w:szCs w:val="21"/>
          <w:highlight w:val="none"/>
        </w:rPr>
        <w:t>云平台，在线申请获取招标文件</w:t>
      </w:r>
      <w:r>
        <w:rPr>
          <w:rStyle w:val="24"/>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4"/>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4"/>
          <w:rFonts w:hint="eastAsia" w:ascii="宋体" w:hAnsi="宋体" w:eastAsia="宋体" w:cs="宋体"/>
          <w:b w:val="0"/>
          <w:bCs/>
          <w:i w:val="0"/>
          <w:caps w:val="0"/>
          <w:color w:val="auto"/>
          <w:spacing w:val="0"/>
          <w:sz w:val="21"/>
          <w:szCs w:val="21"/>
          <w:highlight w:val="none"/>
        </w:rPr>
        <w:t>）；</w:t>
      </w:r>
    </w:p>
    <w:p w14:paraId="51D27A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4"/>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768728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4"/>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941B808">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4"/>
          <w:rFonts w:hint="eastAsia" w:ascii="宋体" w:hAnsi="宋体" w:eastAsia="宋体" w:cs="宋体"/>
          <w:b w:val="0"/>
          <w:bCs w:val="0"/>
          <w:i w:val="0"/>
          <w:caps w:val="0"/>
          <w:color w:val="auto"/>
          <w:spacing w:val="0"/>
          <w:sz w:val="21"/>
          <w:szCs w:val="21"/>
          <w:highlight w:val="none"/>
          <w:lang w:val="en-US" w:eastAsia="zh-CN"/>
        </w:rPr>
        <w:t>5</w:t>
      </w:r>
      <w:r>
        <w:rPr>
          <w:rStyle w:val="24"/>
          <w:rFonts w:hint="eastAsia" w:ascii="宋体" w:hAnsi="宋体" w:eastAsia="宋体" w:cs="宋体"/>
          <w:b w:val="0"/>
          <w:bCs w:val="0"/>
          <w:i w:val="0"/>
          <w:caps w:val="0"/>
          <w:color w:val="auto"/>
          <w:spacing w:val="0"/>
          <w:sz w:val="21"/>
          <w:szCs w:val="21"/>
          <w:highlight w:val="none"/>
        </w:rPr>
        <w:t>、供应商获取招标文件时须提交的文件资料：无；</w:t>
      </w:r>
    </w:p>
    <w:p w14:paraId="0E0365F0">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val="0"/>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lang w:val="en-US" w:eastAsia="zh-CN"/>
        </w:rPr>
        <w:t>6</w:t>
      </w:r>
      <w:r>
        <w:rPr>
          <w:rStyle w:val="24"/>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851509E">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Style w:val="24"/>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注：请供应商按上述要求获取招标文件，如未在“</w:t>
      </w:r>
      <w:r>
        <w:rPr>
          <w:rStyle w:val="24"/>
          <w:rFonts w:hint="eastAsia" w:ascii="宋体" w:hAnsi="宋体" w:eastAsia="宋体" w:cs="宋体"/>
          <w:i w:val="0"/>
          <w:caps w:val="0"/>
          <w:color w:val="auto"/>
          <w:spacing w:val="0"/>
          <w:sz w:val="21"/>
          <w:szCs w:val="21"/>
          <w:highlight w:val="none"/>
          <w:lang w:val="en-US" w:eastAsia="zh-CN"/>
        </w:rPr>
        <w:t>政府采购云平台</w:t>
      </w:r>
      <w:r>
        <w:rPr>
          <w:rStyle w:val="24"/>
          <w:rFonts w:hint="eastAsia" w:ascii="宋体" w:hAnsi="宋体" w:eastAsia="宋体" w:cs="宋体"/>
          <w:i w:val="0"/>
          <w:caps w:val="0"/>
          <w:color w:val="auto"/>
          <w:spacing w:val="0"/>
          <w:sz w:val="21"/>
          <w:szCs w:val="21"/>
          <w:highlight w:val="none"/>
        </w:rPr>
        <w:t>”系统内完成相关流程，引起的投标无效责任自负。</w:t>
      </w:r>
    </w:p>
    <w:p w14:paraId="087F47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7A09E4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15F2A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4420A59C">
      <w:pPr>
        <w:pStyle w:val="51"/>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2024年10月12日上午9:00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2415EE94">
      <w:pPr>
        <w:pStyle w:val="51"/>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2024年10月12日上午9:00</w:t>
      </w:r>
      <w:r>
        <w:rPr>
          <w:rFonts w:hint="eastAsia" w:ascii="宋体" w:hAnsi="宋体" w:eastAsia="宋体" w:cs="宋体"/>
          <w:color w:val="auto"/>
          <w:sz w:val="21"/>
          <w:szCs w:val="21"/>
          <w:highlight w:val="none"/>
          <w:lang w:eastAsia="zh-CN"/>
        </w:rPr>
        <w:t>整，地点：通过“政府采购云平台（www.zcygov.cn）”实行在线投标响应</w:t>
      </w:r>
    </w:p>
    <w:p w14:paraId="1425549A">
      <w:pPr>
        <w:pStyle w:val="51"/>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2024年10月12日</w:t>
      </w:r>
      <w:r>
        <w:rPr>
          <w:rFonts w:hint="eastAsia" w:ascii="宋体" w:hAnsi="宋体" w:cs="宋体"/>
          <w:color w:val="auto"/>
          <w:sz w:val="21"/>
          <w:szCs w:val="21"/>
          <w:highlight w:val="none"/>
          <w:lang w:val="en-US" w:eastAsia="zh-CN"/>
        </w:rPr>
        <w:t>上午9:30</w:t>
      </w:r>
      <w:r>
        <w:rPr>
          <w:rFonts w:hint="eastAsia" w:ascii="宋体" w:hAnsi="宋体" w:eastAsia="宋体" w:cs="宋体"/>
          <w:color w:val="auto"/>
          <w:sz w:val="21"/>
          <w:szCs w:val="21"/>
          <w:highlight w:val="none"/>
          <w:lang w:eastAsia="zh-CN"/>
        </w:rPr>
        <w:t>整</w:t>
      </w:r>
    </w:p>
    <w:p w14:paraId="5A56B6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67EE794A">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40A55911">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11E6AED4">
      <w:pPr>
        <w:pStyle w:val="51"/>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4414399">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6A950535">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1B2408A5">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E7AAFFB">
      <w:pPr>
        <w:pStyle w:val="9"/>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w:t>
      </w:r>
      <w:r>
        <w:rPr>
          <w:rFonts w:hint="eastAsia" w:ascii="宋体" w:hAnsi="宋体" w:eastAsia="宋体" w:cs="宋体"/>
          <w:b/>
          <w:bCs/>
          <w:color w:val="auto"/>
          <w:szCs w:val="21"/>
          <w:highlight w:val="none"/>
        </w:rPr>
        <w:t>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2202FDE0">
      <w:pPr>
        <w:pStyle w:val="9"/>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68B80CE">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3C8640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7C2AA6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3130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1E2CC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0D04F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3487988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A2D89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3249FE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5A925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个工作日。供应商认为采购文件使自己的权益受到损害的，可以自收到采购文件之日或采购文件公告期限届满之日起</w:t>
      </w:r>
      <w:r>
        <w:rPr>
          <w:rFonts w:hint="eastAsia" w:ascii="宋体" w:hAnsi="宋体" w:eastAsia="宋体" w:cs="宋体"/>
          <w:color w:val="auto"/>
          <w:szCs w:val="21"/>
          <w:highlight w:val="none"/>
        </w:rPr>
        <w:t>（公告期限届满后获取采购文件的，以公告期限届满之日为准）</w:t>
      </w:r>
      <w:r>
        <w:rPr>
          <w:rFonts w:hint="eastAsia" w:ascii="宋体" w:hAnsi="宋体" w:eastAsia="宋体" w:cs="宋体"/>
          <w:color w:val="auto"/>
          <w:sz w:val="21"/>
          <w:szCs w:val="21"/>
          <w:highlight w:val="none"/>
        </w:rPr>
        <w:t>7个工作日内，以书面形式一次性向采购人和采购代理机构提出同一环节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4467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7786A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、请各投标供应商及时办理浙江政府采购网“政府采购供应商注册”手续。</w:t>
      </w:r>
    </w:p>
    <w:p w14:paraId="4E689AA7">
      <w:pPr>
        <w:pStyle w:val="6"/>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参与政府采购项目的注册供应商，需登录浙江政府采购网（http://zfcg.czt.zj.gov.cn）进行网上获取文件；尚未注册的供应商应当先在浙江政府采购网上申请注册，注册终审通过后再进行网上获取文件。</w:t>
      </w:r>
    </w:p>
    <w:p w14:paraId="5485F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6"/>
          <w:rFonts w:hint="eastAsia" w:ascii="宋体" w:hAnsi="宋体" w:eastAsia="宋体" w:cs="宋体"/>
          <w:color w:val="auto"/>
          <w:sz w:val="21"/>
          <w:szCs w:val="21"/>
          <w:highlight w:val="none"/>
        </w:rPr>
        <w:t>www.zjzfcg.gov.cn）。</w:t>
      </w:r>
      <w:r>
        <w:rPr>
          <w:rStyle w:val="26"/>
          <w:rFonts w:hint="eastAsia" w:ascii="宋体" w:hAnsi="宋体" w:eastAsia="宋体" w:cs="宋体"/>
          <w:color w:val="auto"/>
          <w:sz w:val="21"/>
          <w:szCs w:val="21"/>
          <w:highlight w:val="none"/>
        </w:rPr>
        <w:fldChar w:fldCharType="end"/>
      </w:r>
    </w:p>
    <w:p w14:paraId="70A23F4E">
      <w:pPr>
        <w:pStyle w:val="6"/>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5CA5AF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5DD0E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69ED8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78FB28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王女士</w:t>
      </w:r>
      <w:r>
        <w:rPr>
          <w:rFonts w:hint="eastAsia" w:ascii="宋体" w:hAnsi="宋体" w:eastAsia="宋体" w:cs="宋体"/>
          <w:color w:val="auto"/>
          <w:szCs w:val="21"/>
          <w:highlight w:val="none"/>
        </w:rPr>
        <w:t>；</w:t>
      </w:r>
    </w:p>
    <w:p w14:paraId="169303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00E050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3F120C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71B313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73D468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511A1C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台州技师学院</w:t>
      </w:r>
    </w:p>
    <w:p w14:paraId="423F05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陈女士</w:t>
      </w:r>
      <w:r>
        <w:rPr>
          <w:rFonts w:hint="eastAsia" w:ascii="宋体" w:hAnsi="宋体" w:eastAsia="宋体" w:cs="宋体"/>
          <w:color w:val="auto"/>
          <w:sz w:val="21"/>
          <w:szCs w:val="21"/>
          <w:highlight w:val="none"/>
        </w:rPr>
        <w:t xml:space="preserve">     </w:t>
      </w:r>
    </w:p>
    <w:p w14:paraId="10F9DD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联系电话：0576-81833033</w:t>
      </w:r>
    </w:p>
    <w:p w14:paraId="22606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台州市台州湾新区聚洋大道1255号</w:t>
      </w:r>
    </w:p>
    <w:p w14:paraId="1EB48C8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591089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515390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1841EE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75C74A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地址：台州市椒江区纬一路66号</w:t>
      </w:r>
    </w:p>
    <w:p w14:paraId="6E40530C">
      <w:pPr>
        <w:pStyle w:val="1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5DB398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合同履约</w:t>
      </w:r>
      <w:r>
        <w:rPr>
          <w:rFonts w:hint="eastAsia" w:ascii="宋体" w:hAnsi="宋体" w:eastAsia="宋体" w:cs="宋体"/>
          <w:b w:val="0"/>
          <w:bCs w:val="0"/>
          <w:color w:val="auto"/>
          <w:sz w:val="21"/>
          <w:szCs w:val="21"/>
          <w:highlight w:val="none"/>
        </w:rPr>
        <w:t>保函联系方式</w:t>
      </w:r>
    </w:p>
    <w:tbl>
      <w:tblPr>
        <w:tblStyle w:val="22"/>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64E2D0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638D60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AABC95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191CBAF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4D77B6D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19DE6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E2CE4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203C64F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A56D2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CE806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2A5D97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DC5A5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3DA9F57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08189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661407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74B02B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E29E31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BADB5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5B1B2E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0346FE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E3A5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ECC43F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376ACF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6A75F4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68B312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19163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83562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6D2CD0B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06674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59B91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0371A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D22E5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1E45ED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26D0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191E1B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570D2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FE3805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423491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6E25F2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3CBB36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B3D9B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6CAB3B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AF36B7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217FC7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4531FA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32AB89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2"/>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3FE5A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3B614BE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628C90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24DA08D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5E9CE15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1CFB62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23EF5B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09B640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19FF9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45646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E0A9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E45EE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6EEEDA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D82BE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647D91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C0FE9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88B27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5EFBC87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5A0F73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46A979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46DF7A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2"/>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408"/>
        <w:gridCol w:w="1782"/>
        <w:gridCol w:w="2250"/>
      </w:tblGrid>
      <w:tr w14:paraId="6E91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D03CA9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408" w:type="dxa"/>
            <w:vAlign w:val="center"/>
          </w:tcPr>
          <w:p w14:paraId="6F17EAB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782" w:type="dxa"/>
            <w:vAlign w:val="center"/>
          </w:tcPr>
          <w:p w14:paraId="5BE08C6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250" w:type="dxa"/>
            <w:vAlign w:val="center"/>
          </w:tcPr>
          <w:p w14:paraId="17D3D73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4892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5B5F3A0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408" w:type="dxa"/>
            <w:vAlign w:val="center"/>
          </w:tcPr>
          <w:p w14:paraId="65BF941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17011C2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250" w:type="dxa"/>
            <w:vAlign w:val="center"/>
          </w:tcPr>
          <w:p w14:paraId="0BC89DA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13E5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5282CE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408" w:type="dxa"/>
            <w:vAlign w:val="center"/>
          </w:tcPr>
          <w:p w14:paraId="3624EE1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2A86687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250" w:type="dxa"/>
            <w:vAlign w:val="center"/>
          </w:tcPr>
          <w:p w14:paraId="055CC62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60D3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0DD11FB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408" w:type="dxa"/>
            <w:vAlign w:val="center"/>
          </w:tcPr>
          <w:p w14:paraId="01A02FCC">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21CCF0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250" w:type="dxa"/>
            <w:vAlign w:val="center"/>
          </w:tcPr>
          <w:p w14:paraId="40E033B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254DDF9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0435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509E55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408" w:type="dxa"/>
            <w:vAlign w:val="center"/>
          </w:tcPr>
          <w:p w14:paraId="0B8BF3B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782" w:type="dxa"/>
            <w:vAlign w:val="center"/>
          </w:tcPr>
          <w:p w14:paraId="4565369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250" w:type="dxa"/>
            <w:vAlign w:val="center"/>
          </w:tcPr>
          <w:p w14:paraId="6DEF063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670C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3FFB14D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408" w:type="dxa"/>
            <w:vAlign w:val="center"/>
          </w:tcPr>
          <w:p w14:paraId="4BEA105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1E51A33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250" w:type="dxa"/>
            <w:vAlign w:val="center"/>
          </w:tcPr>
          <w:p w14:paraId="1F4DA8A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388E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323158E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408" w:type="dxa"/>
            <w:vAlign w:val="center"/>
          </w:tcPr>
          <w:p w14:paraId="3C99506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2DCF9E4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250" w:type="dxa"/>
            <w:vAlign w:val="center"/>
          </w:tcPr>
          <w:p w14:paraId="1B8331C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675F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4D4172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408" w:type="dxa"/>
            <w:vAlign w:val="center"/>
          </w:tcPr>
          <w:p w14:paraId="7FCD31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782" w:type="dxa"/>
            <w:vAlign w:val="center"/>
          </w:tcPr>
          <w:p w14:paraId="65F210C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250" w:type="dxa"/>
            <w:vAlign w:val="center"/>
          </w:tcPr>
          <w:p w14:paraId="2402F65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61AD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7C3863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408" w:type="dxa"/>
            <w:vAlign w:val="center"/>
          </w:tcPr>
          <w:p w14:paraId="1ED879F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782" w:type="dxa"/>
            <w:vAlign w:val="center"/>
          </w:tcPr>
          <w:p w14:paraId="37226A1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250" w:type="dxa"/>
            <w:vAlign w:val="center"/>
          </w:tcPr>
          <w:p w14:paraId="753ABBF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11EB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41901CF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408" w:type="dxa"/>
            <w:vAlign w:val="center"/>
          </w:tcPr>
          <w:p w14:paraId="4D7E143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782" w:type="dxa"/>
            <w:vAlign w:val="center"/>
          </w:tcPr>
          <w:p w14:paraId="5E05BB8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250" w:type="dxa"/>
            <w:vAlign w:val="center"/>
          </w:tcPr>
          <w:p w14:paraId="18BED03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23E8168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86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E66A2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408" w:type="dxa"/>
            <w:vAlign w:val="center"/>
          </w:tcPr>
          <w:p w14:paraId="2606FD3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782" w:type="dxa"/>
            <w:vAlign w:val="center"/>
          </w:tcPr>
          <w:p w14:paraId="3231C7B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250" w:type="dxa"/>
            <w:vAlign w:val="center"/>
          </w:tcPr>
          <w:p w14:paraId="0CA121A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5490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1A37E68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408" w:type="dxa"/>
            <w:vAlign w:val="center"/>
          </w:tcPr>
          <w:p w14:paraId="4E7AC2E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782" w:type="dxa"/>
            <w:vAlign w:val="center"/>
          </w:tcPr>
          <w:p w14:paraId="1692A71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250" w:type="dxa"/>
            <w:vAlign w:val="center"/>
          </w:tcPr>
          <w:p w14:paraId="31CEDA3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175FFCC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4202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88F5EA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408" w:type="dxa"/>
            <w:vAlign w:val="center"/>
          </w:tcPr>
          <w:p w14:paraId="465DD5F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5AB98D2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250" w:type="dxa"/>
            <w:vAlign w:val="center"/>
          </w:tcPr>
          <w:p w14:paraId="2ABB5F7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177C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6B0022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408" w:type="dxa"/>
            <w:vAlign w:val="center"/>
          </w:tcPr>
          <w:p w14:paraId="4CBA4BF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782" w:type="dxa"/>
            <w:vAlign w:val="center"/>
          </w:tcPr>
          <w:p w14:paraId="7F315FA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250" w:type="dxa"/>
            <w:vAlign w:val="center"/>
          </w:tcPr>
          <w:p w14:paraId="137727D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16E5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7F6623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408" w:type="dxa"/>
            <w:vAlign w:val="center"/>
          </w:tcPr>
          <w:p w14:paraId="11CA1FA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782" w:type="dxa"/>
            <w:vAlign w:val="center"/>
          </w:tcPr>
          <w:p w14:paraId="1F8373A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250" w:type="dxa"/>
            <w:vAlign w:val="center"/>
          </w:tcPr>
          <w:p w14:paraId="752B8F8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1A5E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D90437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408" w:type="dxa"/>
            <w:vAlign w:val="center"/>
          </w:tcPr>
          <w:p w14:paraId="17F5EE3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782" w:type="dxa"/>
            <w:vAlign w:val="center"/>
          </w:tcPr>
          <w:p w14:paraId="242C505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250" w:type="dxa"/>
            <w:vAlign w:val="center"/>
          </w:tcPr>
          <w:p w14:paraId="0F7CA2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40D9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A5E8E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408" w:type="dxa"/>
            <w:vAlign w:val="center"/>
          </w:tcPr>
          <w:p w14:paraId="134E994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782" w:type="dxa"/>
            <w:vAlign w:val="center"/>
          </w:tcPr>
          <w:p w14:paraId="69FC607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250" w:type="dxa"/>
            <w:vAlign w:val="center"/>
          </w:tcPr>
          <w:p w14:paraId="5EF81AB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3BA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976158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408" w:type="dxa"/>
            <w:vAlign w:val="center"/>
          </w:tcPr>
          <w:p w14:paraId="792EFE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782" w:type="dxa"/>
            <w:vAlign w:val="center"/>
          </w:tcPr>
          <w:p w14:paraId="6F09335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250" w:type="dxa"/>
            <w:vAlign w:val="center"/>
          </w:tcPr>
          <w:p w14:paraId="2928126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D04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4340602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408" w:type="dxa"/>
            <w:vAlign w:val="center"/>
          </w:tcPr>
          <w:p w14:paraId="0A0EE0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36B3E55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250" w:type="dxa"/>
            <w:vAlign w:val="center"/>
          </w:tcPr>
          <w:p w14:paraId="1C2B501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7E576E7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4D5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AE2C60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408" w:type="dxa"/>
            <w:vAlign w:val="center"/>
          </w:tcPr>
          <w:p w14:paraId="4200428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7744081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250" w:type="dxa"/>
            <w:vAlign w:val="center"/>
          </w:tcPr>
          <w:p w14:paraId="387ABDA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1FFB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57" w:type="dxa"/>
            <w:vAlign w:val="center"/>
          </w:tcPr>
          <w:p w14:paraId="4443817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408" w:type="dxa"/>
            <w:vAlign w:val="center"/>
          </w:tcPr>
          <w:p w14:paraId="5385E3F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782" w:type="dxa"/>
            <w:vAlign w:val="center"/>
          </w:tcPr>
          <w:p w14:paraId="6B56B63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250" w:type="dxa"/>
            <w:vAlign w:val="center"/>
          </w:tcPr>
          <w:p w14:paraId="4F3F8FB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50FA88F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5414FC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http://zfcg.czt.zj.gov.cn</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7267FA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252" w:rightChars="-12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2A00BDB6">
      <w:pPr>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浙江汇永工程咨询有限公司</w:t>
      </w:r>
    </w:p>
    <w:p w14:paraId="16509B5E">
      <w:pPr>
        <w:pStyle w:val="6"/>
        <w:spacing w:line="360" w:lineRule="auto"/>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Borders>
            <w:top w:val="none" w:sz="0" w:space="0"/>
            <w:left w:val="none" w:sz="0" w:space="0"/>
            <w:bottom w:val="none" w:sz="0" w:space="0"/>
            <w:right w:val="none" w:sz="0" w:space="0"/>
          </w:pgBorders>
          <w:pgNumType w:fmt="decimal"/>
          <w:cols w:space="0" w:num="1"/>
          <w:docGrid w:type="lines" w:linePitch="325" w:charSpace="0"/>
        </w:sectPr>
      </w:pPr>
      <w:r>
        <w:rPr>
          <w:rFonts w:hint="eastAsia" w:ascii="宋体" w:hAnsi="宋体" w:cs="宋体"/>
          <w:color w:val="auto"/>
          <w:sz w:val="21"/>
          <w:szCs w:val="21"/>
          <w:highlight w:val="none"/>
          <w:lang w:eastAsia="zh-CN"/>
        </w:rPr>
        <w:t>二○二四年九月</w:t>
      </w:r>
    </w:p>
    <w:p w14:paraId="3097058A">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25059FE">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1"/>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18"/>
        <w:gridCol w:w="7218"/>
      </w:tblGrid>
      <w:tr w14:paraId="4CC3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42" w:type="dxa"/>
            <w:vAlign w:val="center"/>
          </w:tcPr>
          <w:p w14:paraId="2E127817">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vAlign w:val="center"/>
          </w:tcPr>
          <w:p w14:paraId="76ED2836">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218" w:type="dxa"/>
            <w:vAlign w:val="center"/>
          </w:tcPr>
          <w:p w14:paraId="53AFBE98">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EDF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42" w:type="dxa"/>
            <w:vAlign w:val="center"/>
          </w:tcPr>
          <w:p w14:paraId="338C944A">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18" w:type="dxa"/>
            <w:vAlign w:val="center"/>
          </w:tcPr>
          <w:p w14:paraId="625151A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218" w:type="dxa"/>
            <w:vAlign w:val="center"/>
          </w:tcPr>
          <w:p w14:paraId="7637A21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货物类</w:t>
            </w:r>
          </w:p>
          <w:p w14:paraId="20594EA8">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（二）工业</w:t>
            </w:r>
            <w:r>
              <w:rPr>
                <w:rFonts w:hint="eastAsia" w:ascii="宋体" w:hAnsi="宋体" w:cs="宋体"/>
                <w:color w:val="auto"/>
                <w:sz w:val="21"/>
                <w:szCs w:val="21"/>
                <w:highlight w:val="none"/>
                <w:lang w:eastAsia="zh-CN"/>
              </w:rPr>
              <w:t>。</w:t>
            </w:r>
          </w:p>
        </w:tc>
      </w:tr>
      <w:tr w14:paraId="0215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2" w:type="dxa"/>
            <w:vAlign w:val="center"/>
          </w:tcPr>
          <w:p w14:paraId="33133870">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18" w:type="dxa"/>
            <w:vAlign w:val="center"/>
          </w:tcPr>
          <w:p w14:paraId="7164DD6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218" w:type="dxa"/>
            <w:vAlign w:val="center"/>
          </w:tcPr>
          <w:p w14:paraId="353AD9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750D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2" w:type="dxa"/>
            <w:vAlign w:val="center"/>
          </w:tcPr>
          <w:p w14:paraId="39001D4D">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18" w:type="dxa"/>
            <w:vAlign w:val="center"/>
          </w:tcPr>
          <w:p w14:paraId="2BFE46F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218" w:type="dxa"/>
            <w:vAlign w:val="center"/>
          </w:tcPr>
          <w:p w14:paraId="3321E5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56E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742" w:type="dxa"/>
            <w:vAlign w:val="center"/>
          </w:tcPr>
          <w:p w14:paraId="19791E3D">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18" w:type="dxa"/>
            <w:vAlign w:val="center"/>
          </w:tcPr>
          <w:p w14:paraId="7D2B1B2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218" w:type="dxa"/>
            <w:vAlign w:val="center"/>
          </w:tcPr>
          <w:p w14:paraId="57C87CA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5D5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1F1706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3D29B4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5668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42" w:type="dxa"/>
            <w:vAlign w:val="center"/>
          </w:tcPr>
          <w:p w14:paraId="09350FE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18" w:type="dxa"/>
            <w:vAlign w:val="center"/>
          </w:tcPr>
          <w:p w14:paraId="45CD068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218" w:type="dxa"/>
            <w:vAlign w:val="center"/>
          </w:tcPr>
          <w:p w14:paraId="59804532">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3519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42" w:type="dxa"/>
            <w:vAlign w:val="center"/>
          </w:tcPr>
          <w:p w14:paraId="5EAE1767">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18" w:type="dxa"/>
            <w:vAlign w:val="center"/>
          </w:tcPr>
          <w:p w14:paraId="048CF032">
            <w:pPr>
              <w:pStyle w:val="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218" w:type="dxa"/>
            <w:vAlign w:val="center"/>
          </w:tcPr>
          <w:p w14:paraId="16CDC1C8">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2024年10月12日上午9:00</w:t>
            </w:r>
            <w:r>
              <w:rPr>
                <w:rFonts w:hint="eastAsia" w:ascii="宋体" w:hAnsi="宋体" w:eastAsia="宋体" w:cs="宋体"/>
                <w:b/>
                <w:bCs/>
                <w:color w:val="auto"/>
                <w:kern w:val="2"/>
                <w:sz w:val="21"/>
                <w:szCs w:val="21"/>
                <w:highlight w:val="none"/>
                <w:u w:val="single"/>
                <w:lang w:val="en-US" w:eastAsia="zh-CN" w:bidi="ar-SA"/>
              </w:rPr>
              <w:t>整</w:t>
            </w:r>
          </w:p>
          <w:p w14:paraId="2A5FBAD9">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3753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742" w:type="dxa"/>
            <w:vAlign w:val="center"/>
          </w:tcPr>
          <w:p w14:paraId="6820639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18" w:type="dxa"/>
            <w:vAlign w:val="center"/>
          </w:tcPr>
          <w:p w14:paraId="7CFCEE02">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218" w:type="dxa"/>
            <w:vAlign w:val="center"/>
          </w:tcPr>
          <w:p w14:paraId="2BDBE815">
            <w:pPr>
              <w:pStyle w:val="51"/>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逾期寄达或未按要求密封将被拒收。▲如投标人未在投标截止时间前完成电子投标文件的传输递交，其备份投标文件也将为无效投标文件。</w:t>
            </w:r>
          </w:p>
          <w:p w14:paraId="6F16F183">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2024年10月12日上午9:00</w:t>
            </w:r>
            <w:r>
              <w:rPr>
                <w:rFonts w:hint="eastAsia" w:ascii="宋体" w:hAnsi="宋体" w:eastAsia="宋体" w:cs="宋体"/>
                <w:b/>
                <w:bCs/>
                <w:color w:val="auto"/>
                <w:kern w:val="2"/>
                <w:sz w:val="21"/>
                <w:szCs w:val="21"/>
                <w:highlight w:val="none"/>
                <w:u w:val="single"/>
                <w:lang w:val="en-US" w:eastAsia="zh-CN" w:bidi="ar-SA"/>
              </w:rPr>
              <w:t>整</w:t>
            </w:r>
          </w:p>
        </w:tc>
      </w:tr>
      <w:tr w14:paraId="1F54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42" w:type="dxa"/>
            <w:vAlign w:val="center"/>
          </w:tcPr>
          <w:p w14:paraId="2D660E2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18" w:type="dxa"/>
            <w:vAlign w:val="center"/>
          </w:tcPr>
          <w:p w14:paraId="6BDE6489">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218" w:type="dxa"/>
            <w:vAlign w:val="center"/>
          </w:tcPr>
          <w:p w14:paraId="37002DFF">
            <w:pPr>
              <w:pStyle w:val="17"/>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A62CCB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7CF4C62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，采购代理机构对投标文件的误投和提前启封不负责任。</w:t>
            </w:r>
          </w:p>
          <w:p w14:paraId="357A579F">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37A3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42" w:type="dxa"/>
            <w:vAlign w:val="center"/>
          </w:tcPr>
          <w:p w14:paraId="052FD36D">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18" w:type="dxa"/>
            <w:vAlign w:val="center"/>
          </w:tcPr>
          <w:p w14:paraId="7F77EF7C">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218" w:type="dxa"/>
            <w:vAlign w:val="center"/>
          </w:tcPr>
          <w:p w14:paraId="7CFA297D">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2024年10月12日上午9:00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9:30</w:t>
            </w:r>
            <w:r>
              <w:rPr>
                <w:rFonts w:hint="eastAsia" w:ascii="宋体" w:hAnsi="宋体" w:eastAsia="宋体" w:cs="宋体"/>
                <w:color w:val="auto"/>
                <w:sz w:val="21"/>
                <w:szCs w:val="21"/>
                <w:highlight w:val="none"/>
              </w:rPr>
              <w:t>（北京时间）</w:t>
            </w:r>
          </w:p>
          <w:p w14:paraId="3C3CE43A">
            <w:pPr>
              <w:pStyle w:val="5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0760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2" w:type="dxa"/>
            <w:vAlign w:val="center"/>
          </w:tcPr>
          <w:p w14:paraId="031709E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18" w:type="dxa"/>
            <w:vAlign w:val="center"/>
          </w:tcPr>
          <w:p w14:paraId="4166A7F0">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218" w:type="dxa"/>
            <w:vAlign w:val="center"/>
          </w:tcPr>
          <w:p w14:paraId="576266D2">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5AA5EFDB">
            <w:pPr>
              <w:pStyle w:val="5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14:paraId="38454A5A">
            <w:pPr>
              <w:pStyle w:val="5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14:paraId="6EEAA675">
            <w:pPr>
              <w:pStyle w:val="5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4、现场演示：</w:t>
            </w:r>
            <w:r>
              <w:rPr>
                <w:rFonts w:hint="eastAsia" w:hAnsi="宋体" w:cs="宋体"/>
                <w:color w:val="auto"/>
                <w:sz w:val="21"/>
                <w:szCs w:val="21"/>
                <w:highlight w:val="none"/>
                <w:lang w:val="en-US" w:eastAsia="zh-CN"/>
              </w:rPr>
              <w:t>有</w:t>
            </w:r>
            <w:r>
              <w:rPr>
                <w:rFonts w:hint="eastAsia" w:ascii="宋体" w:hAnsi="宋体" w:eastAsia="宋体" w:cs="宋体"/>
                <w:color w:val="auto"/>
                <w:sz w:val="21"/>
                <w:szCs w:val="21"/>
                <w:highlight w:val="none"/>
              </w:rPr>
              <w:t>要求。</w:t>
            </w:r>
          </w:p>
        </w:tc>
      </w:tr>
      <w:tr w14:paraId="73BF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742" w:type="dxa"/>
            <w:vAlign w:val="center"/>
          </w:tcPr>
          <w:p w14:paraId="0CE770E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18" w:type="dxa"/>
            <w:vAlign w:val="center"/>
          </w:tcPr>
          <w:p w14:paraId="49B6B554">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218" w:type="dxa"/>
            <w:vAlign w:val="center"/>
          </w:tcPr>
          <w:p w14:paraId="0D67105F">
            <w:pPr>
              <w:pStyle w:val="50"/>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由中小企业</w:t>
            </w:r>
            <w:r>
              <w:rPr>
                <w:rFonts w:hint="eastAsia" w:ascii="宋体" w:hAnsi="宋体" w:eastAsia="宋体" w:cs="宋体"/>
                <w:color w:val="auto"/>
                <w:sz w:val="21"/>
                <w:szCs w:val="21"/>
                <w:highlight w:val="none"/>
                <w:lang w:val="en-US" w:eastAsia="zh-CN"/>
              </w:rPr>
              <w:t>制造</w:t>
            </w:r>
            <w:r>
              <w:rPr>
                <w:rFonts w:hint="eastAsia" w:ascii="宋体" w:hAnsi="宋体" w:eastAsia="宋体" w:cs="宋体"/>
                <w:color w:val="auto"/>
                <w:sz w:val="21"/>
                <w:szCs w:val="21"/>
                <w:highlight w:val="none"/>
              </w:rPr>
              <w:t>，即货物由中小企业制造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货物由中小企业生产且使用该中小企业商号或者注册商，享受该办法规定对中小企业的扶持政策。残疾人福利性单位和监狱企业视同小型、微型企业。</w:t>
            </w:r>
          </w:p>
          <w:p w14:paraId="7C3E1E4C">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778E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42" w:type="dxa"/>
            <w:vAlign w:val="center"/>
          </w:tcPr>
          <w:p w14:paraId="54C7F46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18" w:type="dxa"/>
            <w:vAlign w:val="center"/>
          </w:tcPr>
          <w:p w14:paraId="0A554272">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218" w:type="dxa"/>
            <w:vAlign w:val="center"/>
          </w:tcPr>
          <w:p w14:paraId="529C7BCE">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31FD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2" w:type="dxa"/>
            <w:vAlign w:val="center"/>
          </w:tcPr>
          <w:p w14:paraId="05B6C44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418" w:type="dxa"/>
            <w:vAlign w:val="center"/>
          </w:tcPr>
          <w:p w14:paraId="1B9CCD2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218" w:type="dxa"/>
            <w:vAlign w:val="center"/>
          </w:tcPr>
          <w:p w14:paraId="2AB0C50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2AE8EA99">
      <w:pPr>
        <w:spacing w:line="360" w:lineRule="auto"/>
        <w:outlineLvl w:val="9"/>
        <w:rPr>
          <w:rFonts w:hint="eastAsia" w:ascii="宋体" w:hAnsi="宋体" w:eastAsia="宋体" w:cs="宋体"/>
          <w:b/>
          <w:bCs/>
          <w:color w:val="auto"/>
          <w:sz w:val="21"/>
          <w:szCs w:val="21"/>
          <w:highlight w:val="none"/>
        </w:rPr>
      </w:pPr>
    </w:p>
    <w:p w14:paraId="0FEEFB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94A27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B77D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36BB49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35C62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105B24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50C59E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0908E3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684DA1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41688C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2C7519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11B6E34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492196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33897AA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76CBD4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2C870E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69B48F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116C5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C2BF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06612C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22414848">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949DDAA">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3F6104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548072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4326A7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1DC8CC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73E3F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44835F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2B308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3432D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4FE210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4CA320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271390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0AE8C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▲未传输递交电子投标文件，投标无效。</w:t>
      </w:r>
    </w:p>
    <w:p w14:paraId="211E5F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0220DB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FCED5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594997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586118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46C9C2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3F87E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712AE8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0855B6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Theme="minorEastAsia" w:hAnsiTheme="minorEastAsia" w:eastAsiaTheme="minorEastAsia" w:cstheme="minorEastAsia"/>
          <w:color w:val="auto"/>
          <w:szCs w:val="21"/>
          <w:highlight w:val="none"/>
          <w:lang w:val="en-US" w:eastAsia="zh-CN"/>
        </w:rPr>
        <w:t>投标人认为需要说明的其他材料。</w:t>
      </w:r>
    </w:p>
    <w:p w14:paraId="42BC29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6E66DC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05C13C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7070FF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0B0051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B.项目组织实施方案（包括项目工期、确保项目供货的措施或方案、项目实施进度安排、项目实施人员及项目负责人的资质、类似经验及社保证明等）。</w:t>
      </w:r>
    </w:p>
    <w:p w14:paraId="218B37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安装、调试及</w:t>
      </w:r>
      <w:r>
        <w:rPr>
          <w:rFonts w:hint="eastAsia" w:ascii="宋体" w:hAnsi="宋体" w:eastAsia="宋体" w:cs="宋体"/>
          <w:color w:val="auto"/>
          <w:sz w:val="21"/>
          <w:szCs w:val="21"/>
          <w:highlight w:val="none"/>
        </w:rPr>
        <w:t>验收方案（包括项目验收标准和验收方法等）和措施；</w:t>
      </w:r>
    </w:p>
    <w:p w14:paraId="65D497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14:paraId="31835D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14:paraId="049D26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14:paraId="1BEEEA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14:paraId="6FA0B2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产品中有列入最新一期财政部、环境保护部公布的“环境标志产品政府采购清单”明细（提供所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14:paraId="01A8D3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14:paraId="3F5DC1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DB06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E9EC2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4C554C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724890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2E78A7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54BCD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16EDA9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01C49B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（1）报价文件由开标一览表、报价明细表，以及投标人认为其他需要说明的内容组成。</w:t>
      </w:r>
    </w:p>
    <w:p w14:paraId="337F9E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72A44D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（3）投标总报价</w:t>
      </w:r>
      <w:r>
        <w:rPr>
          <w:rFonts w:hint="eastAsia" w:asciiTheme="minorEastAsia" w:hAnsiTheme="minorEastAsia" w:eastAsiaTheme="minorEastAsia" w:cstheme="minorEastAsia"/>
          <w:color w:val="auto"/>
          <w:sz w:val="21"/>
          <w:szCs w:val="21"/>
          <w:highlight w:val="none"/>
          <w:u w:val="none"/>
        </w:rPr>
        <w:t>包含货物到达</w:t>
      </w:r>
      <w:r>
        <w:rPr>
          <w:rFonts w:hint="eastAsia" w:asciiTheme="minorEastAsia" w:hAnsiTheme="minorEastAsia" w:eastAsiaTheme="minorEastAsia" w:cstheme="minorEastAsia"/>
          <w:color w:val="auto"/>
          <w:sz w:val="21"/>
          <w:szCs w:val="21"/>
          <w:highlight w:val="none"/>
          <w:u w:val="none"/>
          <w:lang w:val="en-US" w:eastAsia="zh-CN"/>
        </w:rPr>
        <w:t>采购人</w:t>
      </w:r>
      <w:r>
        <w:rPr>
          <w:rFonts w:hint="eastAsia" w:asciiTheme="minorEastAsia" w:hAnsiTheme="minorEastAsia" w:eastAsiaTheme="minorEastAsia" w:cstheme="minorEastAsia"/>
          <w:color w:val="auto"/>
          <w:sz w:val="21"/>
          <w:szCs w:val="21"/>
          <w:highlight w:val="none"/>
          <w:u w:val="none"/>
        </w:rPr>
        <w:t>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p>
    <w:p w14:paraId="5EEE42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584B32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42942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0BF5DB9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56A4F7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4D1DC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1E9DEB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612069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11DC72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607615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2B4FA2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0ED6C9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49A3EF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06FD0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C1A75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7E607C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66D9B6D0">
      <w:pPr>
        <w:pStyle w:val="5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6DA568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074C3D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，采购代理机构对投标文件的误投和提前启封不负责任。</w:t>
      </w:r>
    </w:p>
    <w:p w14:paraId="2DD3D3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60BFD6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5C30014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5FF53E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767E493A">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67715F59">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7C45B38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3635C6D9">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0A93E0DE">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436918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12AAB3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733C76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1E033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E0F8F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3E97C4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26BD14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04C1DE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056D8A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14:paraId="009E06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四、开标</w:t>
      </w:r>
    </w:p>
    <w:p w14:paraId="01B137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（一）开标事项</w:t>
      </w:r>
    </w:p>
    <w:p w14:paraId="043F0B1F">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14:paraId="02205691">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宋体" w:hAnsi="宋体" w:eastAsia="宋体" w:cs="宋体"/>
          <w:b/>
          <w:bCs/>
          <w:color w:val="auto"/>
          <w:kern w:val="2"/>
          <w:sz w:val="21"/>
          <w:szCs w:val="21"/>
          <w:highlight w:val="none"/>
          <w:lang w:val="en-US" w:eastAsia="zh-CN" w:bidi="ar-SA"/>
        </w:rPr>
        <w:t>给予供应商在线解密的时间为截止投标后30分钟。</w:t>
      </w:r>
    </w:p>
    <w:p w14:paraId="1F038BCF">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3384AC7E">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49EAF1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 开标程序</w:t>
      </w:r>
    </w:p>
    <w:p w14:paraId="2B035B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5A951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7E170F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6C5817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47BBB4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14:paraId="09AF9D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14:paraId="2E23A6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14:paraId="04DEB8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14:paraId="372138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61F48A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E295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3C555C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54BB05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52C188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0B5AB4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3C6051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2AB7BF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65696F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126D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40F71D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3B689D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31A127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000D56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4FA90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657CFD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0BF0C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CFCFE5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253F8D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，并不得超出投标文件的范围或者改变投标文件的实质性内容。</w:t>
      </w:r>
    </w:p>
    <w:p w14:paraId="7C1C490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8A56F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4DA54D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0CEA35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13D16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36A9A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393D4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0D2195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5BD4A6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跟商务与技术文件中的投标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出现重大偏差的；</w:t>
      </w:r>
    </w:p>
    <w:p w14:paraId="4D262B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4ED432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3AFD6E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A1E7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50B51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4EC230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61A183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9D0B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、报价超过招标文件中规定的预算价/最高限(单)价。 </w:t>
      </w:r>
    </w:p>
    <w:p w14:paraId="106938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2E791F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125C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05A2B5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07851A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717AA5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561015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487486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6399DE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0EDA89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1569D4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590F4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451452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3BBF0B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A3AED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67562B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778E2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74FFA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783062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6C1B6D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4600BD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0314A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4BE3D7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46C326E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C244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本项目代理服务费用按照中标通知书上的中标总价，按下附表收费标准中招标费率标准的60%计取(低于叁仟元按叁仟元计取)，向中标人收取。</w:t>
      </w:r>
      <w:r>
        <w:rPr>
          <w:rFonts w:hint="eastAsia" w:ascii="宋体" w:hAnsi="宋体" w:eastAsia="宋体" w:cs="宋体"/>
          <w:color w:val="auto"/>
          <w:sz w:val="21"/>
          <w:szCs w:val="21"/>
          <w:highlight w:val="none"/>
        </w:rPr>
        <w:t>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0B24754C">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7B49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0CF7477C">
            <w:pPr>
              <w:keepNext w:val="0"/>
              <w:keepLines w:val="0"/>
              <w:pageBreakBefore w:val="0"/>
              <w:kinsoku/>
              <w:wordWrap/>
              <w:overflowPunct/>
              <w:topLinePunct w:val="0"/>
              <w:bidi w:val="0"/>
              <w:ind w:firstLine="1470"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1312;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0288;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714D9364">
            <w:pPr>
              <w:keepNext w:val="0"/>
              <w:keepLines w:val="0"/>
              <w:pageBreakBefore w:val="0"/>
              <w:kinsoku/>
              <w:wordWrap/>
              <w:overflowPunct/>
              <w:topLinePunct w:val="0"/>
              <w:bidi w:val="0"/>
              <w:ind w:firstLine="1054" w:firstLineChars="5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07F78BA1">
            <w:pPr>
              <w:keepNext w:val="0"/>
              <w:keepLines w:val="0"/>
              <w:pageBreakBefore w:val="0"/>
              <w:kinsoku/>
              <w:wordWrap/>
              <w:overflowPunct/>
              <w:topLinePunct w:val="0"/>
              <w:bidi w:val="0"/>
              <w:ind w:firstLine="1476"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4A465987">
            <w:pPr>
              <w:keepNext w:val="0"/>
              <w:keepLines w:val="0"/>
              <w:pageBreakBefore w:val="0"/>
              <w:kinsoku/>
              <w:wordWrap/>
              <w:overflowPunct/>
              <w:topLinePunct w:val="0"/>
              <w:bidi w:val="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7D14406C">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67" w:type="dxa"/>
            <w:vAlign w:val="center"/>
          </w:tcPr>
          <w:p w14:paraId="0E6B0188">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c>
          <w:tcPr>
            <w:tcW w:w="2067" w:type="dxa"/>
            <w:vAlign w:val="center"/>
          </w:tcPr>
          <w:p w14:paraId="7A48618D">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工程招标</w:t>
            </w:r>
          </w:p>
        </w:tc>
      </w:tr>
      <w:tr w14:paraId="10FC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7EB4F4CD">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0A5B815A">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4DFBBA35">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7CE31781">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5548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4DC5CE5F">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A8A4C34">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67" w:type="dxa"/>
          </w:tcPr>
          <w:p w14:paraId="4868104A">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0CB62C0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0E78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BE0A17E">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18B27ED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3AA937A0">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067" w:type="dxa"/>
          </w:tcPr>
          <w:p w14:paraId="02185DE8">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BBB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037AA78">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EAC1749">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67" w:type="dxa"/>
          </w:tcPr>
          <w:p w14:paraId="5EE40B2C">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70789A08">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08B5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63D122D">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1AB55F76">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4DBB7B4E">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067" w:type="dxa"/>
          </w:tcPr>
          <w:p w14:paraId="7DD48380">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68AE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F1902A8">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422446A0">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16AE938A">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0DE2A528">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075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6FC9AC9A">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3A7219D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00E2F453">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2C224640">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340D07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2B1ED4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4431B6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3F239B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9BF66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83020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DC64B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3DD6B5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5DB643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9A70C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4E78AF50">
      <w:pPr>
        <w:spacing w:line="360" w:lineRule="auto"/>
        <w:jc w:val="both"/>
        <w:rPr>
          <w:rFonts w:hint="eastAsia" w:ascii="宋体" w:hAnsi="宋体" w:eastAsia="宋体" w:cs="宋体"/>
          <w:b/>
          <w:color w:val="auto"/>
          <w:sz w:val="36"/>
          <w:szCs w:val="36"/>
          <w:highlight w:val="none"/>
        </w:rPr>
      </w:pPr>
    </w:p>
    <w:p w14:paraId="4766C6FB">
      <w:pPr>
        <w:pStyle w:val="50"/>
        <w:rPr>
          <w:rFonts w:hint="eastAsia" w:ascii="宋体" w:hAnsi="宋体" w:eastAsia="宋体" w:cs="宋体"/>
          <w:b/>
          <w:color w:val="auto"/>
          <w:sz w:val="36"/>
          <w:szCs w:val="36"/>
          <w:highlight w:val="none"/>
        </w:rPr>
      </w:pPr>
    </w:p>
    <w:p w14:paraId="3814DACD">
      <w:pPr>
        <w:rPr>
          <w:rFonts w:hint="eastAsia" w:ascii="宋体" w:hAnsi="宋体" w:eastAsia="宋体" w:cs="宋体"/>
          <w:b/>
          <w:color w:val="auto"/>
          <w:sz w:val="36"/>
          <w:szCs w:val="36"/>
          <w:highlight w:val="none"/>
        </w:rPr>
      </w:pPr>
    </w:p>
    <w:p w14:paraId="27AF6750">
      <w:pPr>
        <w:pStyle w:val="19"/>
        <w:ind w:left="0" w:leftChars="0" w:firstLine="0" w:firstLineChars="0"/>
        <w:rPr>
          <w:rFonts w:hint="eastAsia" w:ascii="宋体" w:hAnsi="宋体" w:eastAsia="宋体" w:cs="宋体"/>
          <w:color w:val="auto"/>
          <w:highlight w:val="none"/>
        </w:rPr>
      </w:pPr>
    </w:p>
    <w:p w14:paraId="59919AC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8F61FD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5E0308E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222A845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2552CCB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；客观分不一致时，由评审委员会复核或书面说明理由，其余在规定的分值内单独评定打分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24BADD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67AA0A2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39BE748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7D0AC0F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zh-CN"/>
        </w:rPr>
        <w:t>0%×100 。</w:t>
      </w:r>
    </w:p>
    <w:p w14:paraId="6A3BED22">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注：本项目专门面向中小企业采购，价格评审时，中小微企业的投标价格不做扣除。</w:t>
      </w:r>
    </w:p>
    <w:p w14:paraId="1C049D3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10204D8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09CDF6F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3042CC9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cs="宋体"/>
          <w:color w:val="auto"/>
          <w:highlight w:val="none"/>
          <w:lang w:val="en-US" w:eastAsia="zh-CN"/>
        </w:rPr>
        <w:t>核心产品</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26A66CF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31CCE0A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14:paraId="6B120ACE">
      <w:pPr>
        <w:spacing w:line="360"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p>
    <w:tbl>
      <w:tblPr>
        <w:tblStyle w:val="21"/>
        <w:tblW w:w="9597" w:type="dxa"/>
        <w:jc w:val="center"/>
        <w:tblLayout w:type="fixed"/>
        <w:tblCellMar>
          <w:top w:w="15" w:type="dxa"/>
          <w:left w:w="15" w:type="dxa"/>
          <w:bottom w:w="15" w:type="dxa"/>
          <w:right w:w="15" w:type="dxa"/>
        </w:tblCellMar>
      </w:tblPr>
      <w:tblGrid>
        <w:gridCol w:w="843"/>
        <w:gridCol w:w="1320"/>
        <w:gridCol w:w="6590"/>
        <w:gridCol w:w="844"/>
      </w:tblGrid>
      <w:tr w14:paraId="37E7A127">
        <w:tblPrEx>
          <w:tblCellMar>
            <w:top w:w="15" w:type="dxa"/>
            <w:left w:w="15" w:type="dxa"/>
            <w:bottom w:w="15" w:type="dxa"/>
            <w:right w:w="15" w:type="dxa"/>
          </w:tblCellMar>
        </w:tblPrEx>
        <w:trPr>
          <w:trHeight w:val="608"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205FA42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6590" w:type="dxa"/>
            <w:tcBorders>
              <w:top w:val="single" w:color="auto" w:sz="4" w:space="0"/>
              <w:left w:val="single" w:color="auto" w:sz="4" w:space="0"/>
              <w:bottom w:val="single" w:color="auto" w:sz="4" w:space="0"/>
              <w:right w:val="single" w:color="auto" w:sz="4" w:space="0"/>
            </w:tcBorders>
            <w:vAlign w:val="center"/>
          </w:tcPr>
          <w:p w14:paraId="486ED94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844" w:type="dxa"/>
            <w:tcBorders>
              <w:top w:val="single" w:color="auto" w:sz="4" w:space="0"/>
              <w:left w:val="single" w:color="auto" w:sz="4" w:space="0"/>
              <w:bottom w:val="single" w:color="auto" w:sz="4" w:space="0"/>
              <w:right w:val="single" w:color="auto" w:sz="4" w:space="0"/>
            </w:tcBorders>
            <w:vAlign w:val="center"/>
          </w:tcPr>
          <w:p w14:paraId="519873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14:paraId="69C59093">
        <w:tblPrEx>
          <w:tblCellMar>
            <w:top w:w="15" w:type="dxa"/>
            <w:left w:w="15" w:type="dxa"/>
            <w:bottom w:w="15" w:type="dxa"/>
            <w:right w:w="15" w:type="dxa"/>
          </w:tblCellMar>
        </w:tblPrEx>
        <w:trPr>
          <w:trHeight w:val="1041"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1477B6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商务分</w:t>
            </w:r>
          </w:p>
          <w:p w14:paraId="785CF1BE">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tc>
        <w:tc>
          <w:tcPr>
            <w:tcW w:w="1320" w:type="dxa"/>
            <w:tcBorders>
              <w:top w:val="single" w:color="auto" w:sz="4" w:space="0"/>
              <w:left w:val="single" w:color="auto" w:sz="4" w:space="0"/>
              <w:bottom w:val="single" w:color="auto" w:sz="4" w:space="0"/>
              <w:right w:val="single" w:color="auto" w:sz="4" w:space="0"/>
            </w:tcBorders>
            <w:vAlign w:val="center"/>
          </w:tcPr>
          <w:p w14:paraId="2FBF17D6">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承接经验</w:t>
            </w:r>
          </w:p>
        </w:tc>
        <w:tc>
          <w:tcPr>
            <w:tcW w:w="6590" w:type="dxa"/>
            <w:tcBorders>
              <w:top w:val="single" w:color="auto" w:sz="4" w:space="0"/>
              <w:left w:val="single" w:color="auto" w:sz="4" w:space="0"/>
              <w:bottom w:val="single" w:color="auto" w:sz="4" w:space="0"/>
              <w:right w:val="single" w:color="auto" w:sz="4" w:space="0"/>
            </w:tcBorders>
            <w:vAlign w:val="center"/>
          </w:tcPr>
          <w:p w14:paraId="5FE0F9C5">
            <w:pPr>
              <w:keepNext w:val="0"/>
              <w:keepLines w:val="0"/>
              <w:pageBreakBefore w:val="0"/>
              <w:widowControl/>
              <w:tabs>
                <w:tab w:val="left" w:pos="2061"/>
              </w:tabs>
              <w:kinsoku/>
              <w:wordWrap/>
              <w:overflowPunct/>
              <w:topLinePunct w:val="0"/>
              <w:autoSpaceDE/>
              <w:autoSpaceDN/>
              <w:bidi w:val="0"/>
              <w:adjustRightInd/>
              <w:snapToGrid/>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cs="宋体"/>
                <w:color w:val="auto"/>
                <w:kern w:val="0"/>
                <w:sz w:val="21"/>
                <w:szCs w:val="21"/>
                <w:highlight w:val="none"/>
                <w:lang w:val="en-US" w:eastAsia="zh-CN"/>
              </w:rPr>
              <w:t>或制造商</w:t>
            </w:r>
            <w:r>
              <w:rPr>
                <w:rFonts w:hint="eastAsia" w:ascii="宋体" w:hAnsi="宋体" w:eastAsia="宋体" w:cs="宋体"/>
                <w:color w:val="auto"/>
                <w:sz w:val="21"/>
                <w:szCs w:val="21"/>
                <w:highlight w:val="none"/>
                <w:lang w:val="en-US" w:eastAsia="zh-CN"/>
              </w:rPr>
              <w:t>自20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宋体" w:hAnsi="宋体" w:cs="宋体"/>
                <w:b w:val="0"/>
                <w:bCs w:val="0"/>
                <w:color w:val="auto"/>
                <w:kern w:val="0"/>
                <w:sz w:val="21"/>
                <w:szCs w:val="21"/>
                <w:highlight w:val="none"/>
                <w:u w:val="none"/>
                <w:lang w:val="en-US" w:eastAsia="zh-CN"/>
              </w:rPr>
              <w:t>承接过类似</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，每提供一份</w:t>
            </w:r>
            <w:r>
              <w:rPr>
                <w:rFonts w:hint="eastAsia" w:ascii="宋体" w:hAnsi="宋体" w:cs="宋体"/>
                <w:color w:val="auto"/>
                <w:kern w:val="0"/>
                <w:sz w:val="21"/>
                <w:szCs w:val="21"/>
                <w:highlight w:val="none"/>
                <w:lang w:val="en-US" w:eastAsia="zh-CN"/>
              </w:rPr>
              <w:t>合同</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val="en-US" w:eastAsia="zh-CN"/>
              </w:rPr>
              <w:t>本项</w:t>
            </w:r>
            <w:r>
              <w:rPr>
                <w:rFonts w:hint="eastAsia" w:ascii="宋体" w:hAnsi="宋体" w:eastAsia="宋体" w:cs="宋体"/>
                <w:color w:val="auto"/>
                <w:kern w:val="0"/>
                <w:sz w:val="21"/>
                <w:szCs w:val="21"/>
                <w:highlight w:val="none"/>
              </w:rPr>
              <w:t>最高得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01D3B60A">
            <w:pPr>
              <w:keepNext w:val="0"/>
              <w:keepLines w:val="0"/>
              <w:pageBreakBefore w:val="0"/>
              <w:widowControl/>
              <w:tabs>
                <w:tab w:val="left" w:pos="2061"/>
              </w:tabs>
              <w:kinsoku/>
              <w:wordWrap/>
              <w:overflowPunct/>
              <w:topLinePunct w:val="0"/>
              <w:autoSpaceDE/>
              <w:autoSpaceDN/>
              <w:bidi w:val="0"/>
              <w:adjustRightInd/>
              <w:snapToGrid/>
              <w:spacing w:line="240" w:lineRule="auto"/>
              <w:rPr>
                <w:rFonts w:hint="eastAsia" w:ascii="宋体" w:hAnsi="宋体" w:eastAsia="宋体" w:cs="宋体"/>
                <w:color w:val="auto"/>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44" w:type="dxa"/>
            <w:tcBorders>
              <w:top w:val="single" w:color="auto" w:sz="4" w:space="0"/>
              <w:left w:val="single" w:color="auto" w:sz="4" w:space="0"/>
              <w:bottom w:val="single" w:color="auto" w:sz="4" w:space="0"/>
              <w:right w:val="single" w:color="auto" w:sz="4" w:space="0"/>
            </w:tcBorders>
            <w:vAlign w:val="center"/>
          </w:tcPr>
          <w:p w14:paraId="5633B06F">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p>
        </w:tc>
      </w:tr>
      <w:tr w14:paraId="0E93ED5D">
        <w:tblPrEx>
          <w:tblCellMar>
            <w:top w:w="15" w:type="dxa"/>
            <w:left w:w="15" w:type="dxa"/>
            <w:bottom w:w="15" w:type="dxa"/>
            <w:right w:w="15" w:type="dxa"/>
          </w:tblCellMar>
        </w:tblPrEx>
        <w:trPr>
          <w:trHeight w:val="1050" w:hRule="atLeast"/>
          <w:jc w:val="center"/>
        </w:trPr>
        <w:tc>
          <w:tcPr>
            <w:tcW w:w="843" w:type="dxa"/>
            <w:vMerge w:val="restart"/>
            <w:tcBorders>
              <w:top w:val="single" w:color="auto" w:sz="4" w:space="0"/>
              <w:left w:val="single" w:color="auto" w:sz="4" w:space="0"/>
              <w:bottom w:val="single" w:color="auto" w:sz="4" w:space="0"/>
              <w:right w:val="single" w:color="auto" w:sz="4" w:space="0"/>
            </w:tcBorders>
            <w:vAlign w:val="center"/>
          </w:tcPr>
          <w:p w14:paraId="32C786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技术分</w:t>
            </w:r>
          </w:p>
          <w:p w14:paraId="2B529479">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67</w:t>
            </w:r>
            <w:r>
              <w:rPr>
                <w:rFonts w:hint="eastAsia" w:ascii="宋体" w:hAnsi="宋体" w:eastAsia="宋体" w:cs="宋体"/>
                <w:color w:val="auto"/>
                <w:highlight w:val="none"/>
              </w:rPr>
              <w:t>分）</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5CFAB2F7">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视频演示</w:t>
            </w:r>
          </w:p>
        </w:tc>
        <w:tc>
          <w:tcPr>
            <w:tcW w:w="6590" w:type="dxa"/>
            <w:tcBorders>
              <w:top w:val="single" w:color="auto" w:sz="4" w:space="0"/>
              <w:left w:val="single" w:color="auto" w:sz="4" w:space="0"/>
              <w:bottom w:val="single" w:color="auto" w:sz="4" w:space="0"/>
              <w:right w:val="single" w:color="auto" w:sz="4" w:space="0"/>
            </w:tcBorders>
            <w:vAlign w:val="center"/>
          </w:tcPr>
          <w:p w14:paraId="42FE6B13">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cs="宋体"/>
                <w:b/>
                <w:bCs/>
                <w:color w:val="auto"/>
                <w:szCs w:val="21"/>
                <w:highlight w:val="none"/>
              </w:rPr>
            </w:pPr>
            <w:r>
              <w:rPr>
                <w:rFonts w:hint="eastAsia" w:ascii="宋体" w:hAnsi="宋体" w:cs="宋体"/>
                <w:b/>
                <w:bCs/>
                <w:color w:val="auto"/>
                <w:highlight w:val="none"/>
              </w:rPr>
              <w:t>立式五轴精密加工中心</w:t>
            </w:r>
            <w:r>
              <w:rPr>
                <w:rFonts w:hint="eastAsia" w:ascii="宋体" w:hAnsi="宋体"/>
                <w:b/>
                <w:bCs/>
                <w:color w:val="auto"/>
                <w:kern w:val="0"/>
                <w:highlight w:val="none"/>
              </w:rPr>
              <w:t>数控系统视频演示</w:t>
            </w:r>
            <w:r>
              <w:rPr>
                <w:rFonts w:hint="eastAsia" w:ascii="宋体" w:hAnsi="宋体" w:cs="宋体"/>
                <w:b/>
                <w:bCs/>
                <w:color w:val="auto"/>
                <w:szCs w:val="21"/>
                <w:highlight w:val="none"/>
              </w:rPr>
              <w:t>：</w:t>
            </w:r>
          </w:p>
          <w:p w14:paraId="40345EDB">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3D图形测试：逼真的仿真功能；</w:t>
            </w:r>
          </w:p>
          <w:p w14:paraId="04652C77">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传输程序：拖放操作，轻松便捷；</w:t>
            </w:r>
          </w:p>
          <w:p w14:paraId="5E064250">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刀具中心点管理TCPM：优异的刀具轴控制；</w:t>
            </w:r>
          </w:p>
          <w:p w14:paraId="19B37990">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每满足或优于一项的得1分，其他不得分。本项最高得3分。</w:t>
            </w:r>
          </w:p>
          <w:p w14:paraId="22D86852">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default" w:ascii="宋体" w:hAnsi="宋体" w:eastAsia="宋体" w:cs="宋体"/>
                <w:b/>
                <w:bCs/>
                <w:color w:val="auto"/>
                <w:sz w:val="21"/>
                <w:szCs w:val="21"/>
                <w:highlight w:val="none"/>
                <w:lang w:val="en-US" w:eastAsia="zh-CN"/>
              </w:rPr>
            </w:pPr>
            <w:r>
              <w:rPr>
                <w:rFonts w:hint="eastAsia" w:ascii="宋体" w:hAnsi="宋体"/>
                <w:b/>
                <w:bCs/>
                <w:color w:val="auto"/>
                <w:kern w:val="0"/>
                <w:highlight w:val="none"/>
                <w:lang w:eastAsia="zh-CN"/>
              </w:rPr>
              <w:t>（</w:t>
            </w:r>
            <w:r>
              <w:rPr>
                <w:rFonts w:hint="eastAsia" w:ascii="宋体" w:hAnsi="宋体"/>
                <w:b/>
                <w:bCs/>
                <w:color w:val="auto"/>
                <w:kern w:val="0"/>
                <w:highlight w:val="none"/>
                <w:lang w:val="en-US" w:eastAsia="zh-CN"/>
              </w:rPr>
              <w:t>未提供相关演示的，此项不得分</w:t>
            </w:r>
            <w:r>
              <w:rPr>
                <w:rFonts w:hint="eastAsia" w:ascii="宋体" w:hAnsi="宋体"/>
                <w:b/>
                <w:bCs/>
                <w:color w:val="auto"/>
                <w:kern w:val="0"/>
                <w:highlight w:val="none"/>
                <w:lang w:eastAsia="zh-CN"/>
              </w:rPr>
              <w:t>）</w:t>
            </w:r>
          </w:p>
        </w:tc>
        <w:tc>
          <w:tcPr>
            <w:tcW w:w="844" w:type="dxa"/>
            <w:tcBorders>
              <w:top w:val="single" w:color="auto" w:sz="4" w:space="0"/>
              <w:left w:val="single" w:color="auto" w:sz="4" w:space="0"/>
              <w:bottom w:val="single" w:color="auto" w:sz="4" w:space="0"/>
              <w:right w:val="single" w:color="auto" w:sz="4" w:space="0"/>
            </w:tcBorders>
            <w:vAlign w:val="center"/>
          </w:tcPr>
          <w:p w14:paraId="0E47AD58">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13351610">
        <w:tblPrEx>
          <w:tblCellMar>
            <w:top w:w="15" w:type="dxa"/>
            <w:left w:w="15" w:type="dxa"/>
            <w:bottom w:w="15" w:type="dxa"/>
            <w:right w:w="15" w:type="dxa"/>
          </w:tblCellMar>
        </w:tblPrEx>
        <w:trPr>
          <w:trHeight w:val="105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2D4814A8">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11C78303">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b w:val="0"/>
                <w:bCs/>
                <w:color w:val="auto"/>
                <w:kern w:val="0"/>
                <w:sz w:val="21"/>
                <w:szCs w:val="21"/>
                <w:highlight w:val="none"/>
                <w:lang w:val="en-US" w:eastAsia="zh-CN"/>
              </w:rPr>
            </w:pPr>
          </w:p>
        </w:tc>
        <w:tc>
          <w:tcPr>
            <w:tcW w:w="6590" w:type="dxa"/>
            <w:tcBorders>
              <w:top w:val="single" w:color="auto" w:sz="4" w:space="0"/>
              <w:left w:val="single" w:color="auto" w:sz="4" w:space="0"/>
              <w:bottom w:val="single" w:color="auto" w:sz="4" w:space="0"/>
              <w:right w:val="single" w:color="auto" w:sz="4" w:space="0"/>
            </w:tcBorders>
            <w:vAlign w:val="center"/>
          </w:tcPr>
          <w:p w14:paraId="34011B66">
            <w:pPr>
              <w:pStyle w:val="5"/>
              <w:keepNext w:val="0"/>
              <w:keepLines w:val="0"/>
              <w:pageBreakBefore w:val="0"/>
              <w:widowControl/>
              <w:kinsoku/>
              <w:wordWrap/>
              <w:overflowPunct/>
              <w:topLinePunct w:val="0"/>
              <w:autoSpaceDE/>
              <w:autoSpaceDN/>
              <w:bidi w:val="0"/>
              <w:adjustRightInd/>
              <w:snapToGrid/>
              <w:rPr>
                <w:rFonts w:hint="eastAsia" w:ascii="宋体" w:hAnsi="宋体"/>
                <w:color w:val="auto"/>
                <w:kern w:val="0"/>
                <w:highlight w:val="none"/>
              </w:rPr>
            </w:pPr>
            <w:r>
              <w:rPr>
                <w:rFonts w:hint="eastAsia" w:ascii="宋体" w:hAnsi="宋体" w:cs="宋体"/>
                <w:b/>
                <w:bCs/>
                <w:color w:val="auto"/>
                <w:highlight w:val="none"/>
              </w:rPr>
              <w:t>多系统数控多轴加工模拟机</w:t>
            </w:r>
            <w:r>
              <w:rPr>
                <w:rFonts w:hint="eastAsia" w:ascii="宋体" w:hAnsi="宋体"/>
                <w:b/>
                <w:bCs/>
                <w:color w:val="auto"/>
                <w:kern w:val="0"/>
                <w:highlight w:val="none"/>
              </w:rPr>
              <w:t>视频演示：</w:t>
            </w:r>
          </w:p>
          <w:p w14:paraId="12066337">
            <w:pPr>
              <w:pStyle w:val="5"/>
              <w:keepNext w:val="0"/>
              <w:keepLines w:val="0"/>
              <w:pageBreakBefore w:val="0"/>
              <w:widowControl/>
              <w:kinsoku/>
              <w:wordWrap/>
              <w:overflowPunct/>
              <w:topLinePunct w:val="0"/>
              <w:autoSpaceDE/>
              <w:autoSpaceDN/>
              <w:bidi w:val="0"/>
              <w:adjustRightInd/>
              <w:snapToGrid/>
              <w:rPr>
                <w:rFonts w:hint="eastAsia" w:ascii="宋体" w:hAnsi="宋体"/>
                <w:color w:val="auto"/>
                <w:kern w:val="0"/>
                <w:highlight w:val="none"/>
              </w:rPr>
            </w:pPr>
            <w:r>
              <w:rPr>
                <w:rFonts w:hint="eastAsia" w:ascii="宋体" w:hAnsi="宋体"/>
                <w:color w:val="auto"/>
                <w:kern w:val="0"/>
                <w:highlight w:val="none"/>
              </w:rPr>
              <w:t>1</w:t>
            </w:r>
            <w:r>
              <w:rPr>
                <w:rFonts w:hint="eastAsia" w:ascii="宋体" w:hAnsi="宋体"/>
                <w:color w:val="auto"/>
                <w:kern w:val="0"/>
                <w:highlight w:val="none"/>
                <w:lang w:eastAsia="zh-CN"/>
              </w:rPr>
              <w:t>、</w:t>
            </w:r>
            <w:r>
              <w:rPr>
                <w:rFonts w:hint="eastAsia" w:ascii="宋体" w:hAnsi="宋体"/>
                <w:color w:val="auto"/>
                <w:kern w:val="0"/>
                <w:highlight w:val="none"/>
              </w:rPr>
              <w:t>加工完成后3D模型可进行长度测量、角度测量、圆弧测量等；输入标准值和公差值，系统能够以表格形式分析、输出Excel测量报表，超差值以红色区分。</w:t>
            </w:r>
          </w:p>
          <w:p w14:paraId="3F3F4938">
            <w:pPr>
              <w:pStyle w:val="5"/>
              <w:keepNext w:val="0"/>
              <w:keepLines w:val="0"/>
              <w:pageBreakBefore w:val="0"/>
              <w:widowControl/>
              <w:kinsoku/>
              <w:wordWrap/>
              <w:overflowPunct/>
              <w:topLinePunct w:val="0"/>
              <w:autoSpaceDE/>
              <w:autoSpaceDN/>
              <w:bidi w:val="0"/>
              <w:adjustRightInd/>
              <w:snapToGrid/>
              <w:rPr>
                <w:rFonts w:hint="eastAsia" w:ascii="宋体" w:hAnsi="宋体"/>
                <w:color w:val="auto"/>
                <w:kern w:val="0"/>
                <w:highlight w:val="none"/>
              </w:rPr>
            </w:pPr>
            <w:r>
              <w:rPr>
                <w:rFonts w:hint="eastAsia" w:ascii="宋体" w:hAnsi="宋体"/>
                <w:color w:val="auto"/>
                <w:kern w:val="0"/>
                <w:highlight w:val="none"/>
              </w:rPr>
              <w:t>2</w:t>
            </w:r>
            <w:r>
              <w:rPr>
                <w:rFonts w:hint="eastAsia" w:ascii="宋体" w:hAnsi="宋体"/>
                <w:color w:val="auto"/>
                <w:kern w:val="0"/>
                <w:highlight w:val="none"/>
                <w:lang w:eastAsia="zh-CN"/>
              </w:rPr>
              <w:t>、</w:t>
            </w:r>
            <w:r>
              <w:rPr>
                <w:rFonts w:hint="eastAsia" w:ascii="宋体" w:hAnsi="宋体"/>
                <w:color w:val="auto"/>
                <w:kern w:val="0"/>
                <w:highlight w:val="none"/>
              </w:rPr>
              <w:t>仿真加工后的零件模型与设计原型自动计算比较过切和残留，通过不同的颜色直观地看到过切和残余部分。</w:t>
            </w:r>
          </w:p>
          <w:p w14:paraId="1EAA3D17">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color w:val="auto"/>
                <w:kern w:val="0"/>
                <w:highlight w:val="none"/>
              </w:rPr>
            </w:pPr>
            <w:r>
              <w:rPr>
                <w:rFonts w:hint="eastAsia" w:ascii="宋体" w:hAnsi="宋体"/>
                <w:color w:val="auto"/>
                <w:kern w:val="0"/>
                <w:highlight w:val="none"/>
              </w:rPr>
              <w:t>3</w:t>
            </w:r>
            <w:r>
              <w:rPr>
                <w:rFonts w:hint="eastAsia" w:ascii="宋体" w:hAnsi="宋体"/>
                <w:color w:val="auto"/>
                <w:kern w:val="0"/>
                <w:highlight w:val="none"/>
                <w:lang w:eastAsia="zh-CN"/>
              </w:rPr>
              <w:t>、</w:t>
            </w:r>
            <w:r>
              <w:rPr>
                <w:rFonts w:hint="eastAsia" w:ascii="宋体" w:hAnsi="宋体"/>
                <w:color w:val="auto"/>
                <w:kern w:val="0"/>
                <w:highlight w:val="none"/>
              </w:rPr>
              <w:t>软件支持坐标系自动寻边，测量值自动输入对应坐标系中。</w:t>
            </w:r>
          </w:p>
          <w:p w14:paraId="6401E186">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每满足或优于一项的得1分，其他不得分。本项最高得3分。</w:t>
            </w:r>
          </w:p>
          <w:p w14:paraId="16699475">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b/>
                <w:bCs/>
                <w:color w:val="auto"/>
                <w:sz w:val="21"/>
                <w:szCs w:val="21"/>
                <w:highlight w:val="none"/>
              </w:rPr>
            </w:pPr>
            <w:r>
              <w:rPr>
                <w:rFonts w:hint="eastAsia" w:ascii="宋体" w:hAnsi="宋体"/>
                <w:b/>
                <w:bCs/>
                <w:color w:val="auto"/>
                <w:kern w:val="0"/>
                <w:highlight w:val="none"/>
                <w:lang w:eastAsia="zh-CN"/>
              </w:rPr>
              <w:t>（</w:t>
            </w:r>
            <w:r>
              <w:rPr>
                <w:rFonts w:hint="eastAsia" w:ascii="宋体" w:hAnsi="宋体"/>
                <w:b/>
                <w:bCs/>
                <w:color w:val="auto"/>
                <w:kern w:val="0"/>
                <w:highlight w:val="none"/>
                <w:lang w:val="en-US" w:eastAsia="zh-CN"/>
              </w:rPr>
              <w:t>未提供相关演示的，此项不得分</w:t>
            </w:r>
            <w:r>
              <w:rPr>
                <w:rFonts w:hint="eastAsia" w:ascii="宋体" w:hAnsi="宋体"/>
                <w:b/>
                <w:bCs/>
                <w:color w:val="auto"/>
                <w:kern w:val="0"/>
                <w:highlight w:val="none"/>
                <w:lang w:eastAsia="zh-CN"/>
              </w:rPr>
              <w:t>）</w:t>
            </w:r>
          </w:p>
        </w:tc>
        <w:tc>
          <w:tcPr>
            <w:tcW w:w="844" w:type="dxa"/>
            <w:tcBorders>
              <w:top w:val="single" w:color="auto" w:sz="4" w:space="0"/>
              <w:left w:val="single" w:color="auto" w:sz="4" w:space="0"/>
              <w:bottom w:val="single" w:color="auto" w:sz="4" w:space="0"/>
              <w:right w:val="single" w:color="auto" w:sz="4" w:space="0"/>
            </w:tcBorders>
            <w:vAlign w:val="center"/>
          </w:tcPr>
          <w:p w14:paraId="1E8F842E">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3531526F">
        <w:tblPrEx>
          <w:tblCellMar>
            <w:top w:w="15" w:type="dxa"/>
            <w:left w:w="15" w:type="dxa"/>
            <w:bottom w:w="15" w:type="dxa"/>
            <w:right w:w="15" w:type="dxa"/>
          </w:tblCellMar>
        </w:tblPrEx>
        <w:trPr>
          <w:trHeight w:val="105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7A65486F">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0C44E24">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rPr>
            </w:pPr>
            <w:r>
              <w:rPr>
                <w:rFonts w:hint="eastAsia" w:ascii="宋体" w:hAnsi="宋体" w:cs="宋体"/>
                <w:b w:val="0"/>
                <w:bCs/>
                <w:color w:val="auto"/>
                <w:kern w:val="0"/>
                <w:sz w:val="21"/>
                <w:szCs w:val="21"/>
                <w:highlight w:val="none"/>
                <w:lang w:val="en-US" w:eastAsia="zh-CN"/>
              </w:rPr>
              <w:t>技术性能响应</w:t>
            </w:r>
          </w:p>
        </w:tc>
        <w:tc>
          <w:tcPr>
            <w:tcW w:w="6590" w:type="dxa"/>
            <w:tcBorders>
              <w:top w:val="single" w:color="auto" w:sz="4" w:space="0"/>
              <w:left w:val="single" w:color="auto" w:sz="4" w:space="0"/>
              <w:bottom w:val="single" w:color="auto" w:sz="4" w:space="0"/>
              <w:right w:val="single" w:color="auto" w:sz="4" w:space="0"/>
            </w:tcBorders>
            <w:vAlign w:val="center"/>
          </w:tcPr>
          <w:p w14:paraId="65E10F9F">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对投标产品的性能指标及技术参数满足程度进行</w:t>
            </w:r>
            <w:r>
              <w:rPr>
                <w:rFonts w:hint="eastAsia" w:ascii="宋体" w:hAnsi="宋体" w:cs="宋体"/>
                <w:color w:val="auto"/>
                <w:sz w:val="21"/>
                <w:szCs w:val="21"/>
                <w:highlight w:val="none"/>
                <w:lang w:val="en-US" w:eastAsia="zh-CN"/>
              </w:rPr>
              <w:t>打分。</w:t>
            </w:r>
          </w:p>
          <w:p w14:paraId="74F81226">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①完全满足或高于招标文件</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第四章 公开招标需求-三、项目具体技术参数需求</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rPr>
              <w:t>要求的，得</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53</w:t>
            </w:r>
            <w:r>
              <w:rPr>
                <w:rFonts w:hint="eastAsia" w:ascii="宋体" w:hAnsi="宋体" w:eastAsia="宋体" w:cs="宋体"/>
                <w:color w:val="auto"/>
                <w:sz w:val="21"/>
                <w:szCs w:val="21"/>
                <w:highlight w:val="none"/>
              </w:rPr>
              <w:t>分；</w:t>
            </w:r>
          </w:p>
          <w:p w14:paraId="061FF320">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②重要性能指标参数（标“★”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共10项</w:t>
            </w:r>
            <w:r>
              <w:rPr>
                <w:rFonts w:hint="eastAsia" w:ascii="宋体" w:hAnsi="宋体" w:eastAsia="宋体" w:cs="宋体"/>
                <w:color w:val="auto"/>
                <w:sz w:val="21"/>
                <w:szCs w:val="21"/>
                <w:highlight w:val="none"/>
              </w:rPr>
              <w:t>），每有一项负偏离</w:t>
            </w:r>
            <w:r>
              <w:rPr>
                <w:rFonts w:hint="eastAsia" w:ascii="宋体" w:hAnsi="宋体" w:eastAsia="宋体" w:cs="宋体"/>
                <w:color w:val="auto"/>
                <w:sz w:val="21"/>
                <w:szCs w:val="21"/>
                <w:highlight w:val="none"/>
                <w:lang w:val="en-US" w:eastAsia="zh-CN"/>
              </w:rPr>
              <w:t>或不满足</w:t>
            </w:r>
            <w:r>
              <w:rPr>
                <w:rFonts w:hint="eastAsia" w:ascii="宋体" w:hAnsi="宋体" w:eastAsia="宋体" w:cs="宋体"/>
                <w:color w:val="auto"/>
                <w:sz w:val="21"/>
                <w:szCs w:val="21"/>
                <w:highlight w:val="none"/>
              </w:rPr>
              <w:t>的扣</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分，其他性能指标（不标“▲”和“★”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共69项</w:t>
            </w:r>
            <w:r>
              <w:rPr>
                <w:rFonts w:hint="eastAsia" w:ascii="宋体" w:hAnsi="宋体" w:eastAsia="宋体" w:cs="宋体"/>
                <w:color w:val="auto"/>
                <w:sz w:val="21"/>
                <w:szCs w:val="21"/>
                <w:highlight w:val="none"/>
              </w:rPr>
              <w:t>）每有一项负偏离</w:t>
            </w:r>
            <w:r>
              <w:rPr>
                <w:rFonts w:hint="eastAsia" w:ascii="宋体" w:hAnsi="宋体" w:eastAsia="宋体" w:cs="宋体"/>
                <w:color w:val="auto"/>
                <w:sz w:val="21"/>
                <w:szCs w:val="21"/>
                <w:highlight w:val="none"/>
                <w:lang w:val="en-US" w:eastAsia="zh-CN"/>
              </w:rPr>
              <w:t>或不满足</w:t>
            </w:r>
            <w:r>
              <w:rPr>
                <w:rFonts w:hint="eastAsia" w:ascii="宋体" w:hAnsi="宋体" w:eastAsia="宋体" w:cs="宋体"/>
                <w:color w:val="auto"/>
                <w:sz w:val="21"/>
                <w:szCs w:val="21"/>
                <w:highlight w:val="none"/>
              </w:rPr>
              <w:t>的扣</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扣完为止。</w:t>
            </w:r>
          </w:p>
          <w:p w14:paraId="0528A1EA">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①标注“▲”的为实质性条款，必须作出实质性响应</w:t>
            </w:r>
            <w:r>
              <w:rPr>
                <w:rFonts w:hint="eastAsia" w:ascii="宋体" w:hAnsi="宋体" w:cs="宋体"/>
                <w:b/>
                <w:bCs/>
                <w:color w:val="auto"/>
                <w:sz w:val="21"/>
                <w:szCs w:val="21"/>
                <w:highlight w:val="none"/>
                <w:u w:val="single"/>
                <w:lang w:val="en-US" w:eastAsia="zh-CN"/>
              </w:rPr>
              <w:t>且</w:t>
            </w:r>
            <w:r>
              <w:rPr>
                <w:rFonts w:hint="eastAsia" w:ascii="宋体" w:hAnsi="宋体" w:eastAsia="宋体" w:cs="宋体"/>
                <w:b/>
                <w:bCs/>
                <w:color w:val="auto"/>
                <w:sz w:val="21"/>
                <w:szCs w:val="21"/>
                <w:highlight w:val="none"/>
                <w:u w:val="single"/>
              </w:rPr>
              <w:t>不得负偏离，否则作无效标处理</w:t>
            </w:r>
            <w:r>
              <w:rPr>
                <w:rFonts w:hint="eastAsia" w:ascii="宋体" w:hAnsi="宋体" w:eastAsia="宋体" w:cs="宋体"/>
                <w:b/>
                <w:bCs/>
                <w:color w:val="auto"/>
                <w:sz w:val="21"/>
                <w:szCs w:val="21"/>
                <w:highlight w:val="none"/>
              </w:rPr>
              <w:t>；②技术参数中要求提供</w:t>
            </w:r>
            <w:r>
              <w:rPr>
                <w:rFonts w:hint="eastAsia" w:ascii="宋体" w:hAnsi="宋体" w:eastAsia="宋体" w:cs="宋体"/>
                <w:b/>
                <w:bCs/>
                <w:color w:val="auto"/>
                <w:sz w:val="21"/>
                <w:szCs w:val="21"/>
                <w:highlight w:val="none"/>
                <w:lang w:val="en-US" w:eastAsia="zh-CN"/>
              </w:rPr>
              <w:t>彩页或</w:t>
            </w:r>
            <w:r>
              <w:rPr>
                <w:rFonts w:hint="eastAsia" w:ascii="宋体" w:hAnsi="宋体" w:eastAsia="宋体" w:cs="宋体"/>
                <w:b/>
                <w:bCs/>
                <w:color w:val="auto"/>
                <w:sz w:val="21"/>
                <w:szCs w:val="21"/>
                <w:highlight w:val="none"/>
              </w:rPr>
              <w:t>截图</w:t>
            </w:r>
            <w:r>
              <w:rPr>
                <w:rFonts w:hint="eastAsia" w:ascii="宋体" w:hAnsi="宋体" w:eastAsia="宋体" w:cs="宋体"/>
                <w:b/>
                <w:bCs/>
                <w:color w:val="auto"/>
                <w:sz w:val="21"/>
                <w:szCs w:val="21"/>
                <w:highlight w:val="none"/>
                <w:lang w:val="en-US" w:eastAsia="zh-CN"/>
              </w:rPr>
              <w:t>等相关</w:t>
            </w:r>
            <w:r>
              <w:rPr>
                <w:rFonts w:hint="eastAsia" w:ascii="宋体" w:hAnsi="宋体" w:eastAsia="宋体" w:cs="宋体"/>
                <w:b/>
                <w:bCs/>
                <w:color w:val="auto"/>
                <w:sz w:val="21"/>
                <w:szCs w:val="21"/>
                <w:highlight w:val="none"/>
              </w:rPr>
              <w:t>证明</w:t>
            </w:r>
            <w:r>
              <w:rPr>
                <w:rFonts w:hint="eastAsia" w:ascii="宋体" w:hAnsi="宋体" w:eastAsia="宋体" w:cs="宋体"/>
                <w:b/>
                <w:bCs/>
                <w:color w:val="auto"/>
                <w:sz w:val="21"/>
                <w:szCs w:val="21"/>
                <w:highlight w:val="none"/>
                <w:lang w:val="en-US" w:eastAsia="zh-CN"/>
              </w:rPr>
              <w:t>材料</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投标人须在</w:t>
            </w:r>
            <w:r>
              <w:rPr>
                <w:rFonts w:hint="eastAsia" w:ascii="宋体" w:hAnsi="宋体" w:eastAsia="宋体" w:cs="宋体"/>
                <w:b/>
                <w:bCs/>
                <w:color w:val="auto"/>
                <w:sz w:val="21"/>
                <w:szCs w:val="21"/>
                <w:highlight w:val="none"/>
              </w:rPr>
              <w:t>投标文件中按要求提供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否则视为技术参数负偏离处理。③</w:t>
            </w:r>
            <w:r>
              <w:rPr>
                <w:rFonts w:hint="eastAsia" w:ascii="宋体" w:hAnsi="宋体" w:eastAsia="宋体" w:cs="宋体"/>
                <w:b/>
                <w:bCs/>
                <w:color w:val="auto"/>
                <w:spacing w:val="-4"/>
                <w:kern w:val="2"/>
                <w:sz w:val="21"/>
                <w:szCs w:val="21"/>
                <w:highlight w:val="none"/>
                <w:lang w:val="en-US" w:eastAsia="zh-CN" w:bidi="ar-SA"/>
              </w:rPr>
              <w:t>投标人必须如实地对各条款作出明确的逐项响应承诺，并对其真实性负责。</w:t>
            </w:r>
            <w:r>
              <w:rPr>
                <w:rFonts w:hint="eastAsia" w:ascii="宋体" w:hAnsi="宋体" w:eastAsia="宋体" w:cs="宋体"/>
                <w:b/>
                <w:bCs/>
                <w:color w:val="auto"/>
                <w:sz w:val="21"/>
                <w:szCs w:val="21"/>
                <w:highlight w:val="none"/>
              </w:rPr>
              <w:t>若应答时缺项，视同负偏</w:t>
            </w:r>
            <w:r>
              <w:rPr>
                <w:rFonts w:hint="eastAsia" w:ascii="宋体" w:hAnsi="宋体" w:eastAsia="宋体" w:cs="宋体"/>
                <w:b/>
                <w:bCs/>
                <w:color w:val="auto"/>
                <w:spacing w:val="-4"/>
                <w:kern w:val="2"/>
                <w:sz w:val="21"/>
                <w:szCs w:val="21"/>
                <w:highlight w:val="none"/>
                <w:lang w:val="en-US" w:eastAsia="zh-CN" w:bidi="ar-SA"/>
              </w:rPr>
              <w:t>离处理；④非量化类的，若是功能一样，表述方式不一样则</w:t>
            </w:r>
            <w:r>
              <w:rPr>
                <w:rFonts w:hint="eastAsia" w:ascii="宋体" w:hAnsi="宋体" w:cs="宋体"/>
                <w:b/>
                <w:bCs/>
                <w:color w:val="auto"/>
                <w:spacing w:val="-4"/>
                <w:kern w:val="2"/>
                <w:sz w:val="21"/>
                <w:szCs w:val="21"/>
                <w:highlight w:val="none"/>
                <w:lang w:val="en-US" w:eastAsia="zh-CN" w:bidi="ar-SA"/>
              </w:rPr>
              <w:t>视为</w:t>
            </w:r>
            <w:r>
              <w:rPr>
                <w:rFonts w:hint="eastAsia" w:ascii="宋体" w:hAnsi="宋体" w:eastAsia="宋体" w:cs="宋体"/>
                <w:b/>
                <w:bCs/>
                <w:color w:val="auto"/>
                <w:spacing w:val="-4"/>
                <w:kern w:val="2"/>
                <w:sz w:val="21"/>
                <w:szCs w:val="21"/>
                <w:highlight w:val="none"/>
                <w:lang w:val="en-US" w:eastAsia="zh-CN" w:bidi="ar-SA"/>
              </w:rPr>
              <w:t>符合）</w:t>
            </w:r>
          </w:p>
        </w:tc>
        <w:tc>
          <w:tcPr>
            <w:tcW w:w="844" w:type="dxa"/>
            <w:tcBorders>
              <w:top w:val="single" w:color="auto" w:sz="4" w:space="0"/>
              <w:left w:val="single" w:color="auto" w:sz="4" w:space="0"/>
              <w:bottom w:val="single" w:color="auto" w:sz="4" w:space="0"/>
              <w:right w:val="single" w:color="auto" w:sz="4" w:space="0"/>
            </w:tcBorders>
            <w:vAlign w:val="center"/>
          </w:tcPr>
          <w:p w14:paraId="0F2BB4B3">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eastAsia="宋体" w:cs="宋体"/>
                <w:color w:val="auto"/>
                <w:szCs w:val="21"/>
                <w:highlight w:val="none"/>
                <w:lang w:val="en-US"/>
              </w:rPr>
            </w:pPr>
            <w:r>
              <w:rPr>
                <w:rFonts w:hint="eastAsia" w:ascii="宋体" w:hAnsi="宋体" w:cs="宋体"/>
                <w:color w:val="auto"/>
                <w:sz w:val="21"/>
                <w:szCs w:val="21"/>
                <w:highlight w:val="none"/>
                <w:lang w:val="en-US" w:eastAsia="zh-CN"/>
              </w:rPr>
              <w:t>53</w:t>
            </w:r>
          </w:p>
        </w:tc>
      </w:tr>
      <w:tr w14:paraId="295D375E">
        <w:tblPrEx>
          <w:tblCellMar>
            <w:top w:w="15" w:type="dxa"/>
            <w:left w:w="15" w:type="dxa"/>
            <w:bottom w:w="15" w:type="dxa"/>
            <w:right w:w="15" w:type="dxa"/>
          </w:tblCellMar>
        </w:tblPrEx>
        <w:trPr>
          <w:trHeight w:val="9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00CB8114">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78429BCE">
            <w:pPr>
              <w:keepNext w:val="0"/>
              <w:keepLines w:val="0"/>
              <w:pageBreakBefore w:val="0"/>
              <w:widowControl/>
              <w:kinsoku/>
              <w:wordWrap/>
              <w:overflowPunct/>
              <w:topLinePunct w:val="0"/>
              <w:autoSpaceDE/>
              <w:autoSpaceDN/>
              <w:bidi w:val="0"/>
              <w:adjustRightInd/>
              <w:snapToGrid/>
              <w:spacing w:afterAutospacing="0" w:line="240" w:lineRule="auto"/>
              <w:ind w:left="0" w:lef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售后服务情况</w:t>
            </w:r>
          </w:p>
        </w:tc>
        <w:tc>
          <w:tcPr>
            <w:tcW w:w="6590" w:type="dxa"/>
            <w:tcBorders>
              <w:top w:val="single" w:color="auto" w:sz="4" w:space="0"/>
              <w:left w:val="single" w:color="auto" w:sz="4" w:space="0"/>
              <w:bottom w:val="single" w:color="auto" w:sz="4" w:space="0"/>
              <w:right w:val="single" w:color="auto" w:sz="4" w:space="0"/>
            </w:tcBorders>
            <w:vAlign w:val="center"/>
          </w:tcPr>
          <w:p w14:paraId="73ECD6F3">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rPr>
              <w:t>投标人承诺：中标后</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采购方</w:t>
            </w:r>
            <w:r>
              <w:rPr>
                <w:rFonts w:hint="eastAsia" w:ascii="宋体" w:hAnsi="宋体" w:eastAsia="宋体" w:cs="宋体"/>
                <w:color w:val="auto"/>
                <w:kern w:val="2"/>
                <w:sz w:val="21"/>
                <w:szCs w:val="21"/>
                <w:highlight w:val="none"/>
              </w:rPr>
              <w:t>需求，派遣技术人员担任实践导师，指导学生进行实践操作</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lang w:val="en-US" w:eastAsia="zh-CN"/>
              </w:rPr>
              <w:t>得1分。</w:t>
            </w:r>
          </w:p>
          <w:p w14:paraId="0F866EAD">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rPr>
              <w:t>在上述基础上，根据</w:t>
            </w:r>
            <w:r>
              <w:rPr>
                <w:rFonts w:hint="eastAsia" w:ascii="宋体" w:hAnsi="宋体" w:eastAsia="宋体" w:cs="宋体"/>
                <w:color w:val="auto"/>
                <w:kern w:val="2"/>
                <w:sz w:val="21"/>
                <w:szCs w:val="21"/>
                <w:highlight w:val="none"/>
              </w:rPr>
              <w:t>投标人提供</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lang w:val="en-US" w:eastAsia="zh-CN"/>
              </w:rPr>
              <w:t>指导服务方案进行打分，方案内容科学全面的得1分，内容一般的得0.6分，内容简单的得0.3分，未提及指导服务方案的不得分。</w:t>
            </w:r>
          </w:p>
          <w:p w14:paraId="480D5448">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本项最高得2分。</w:t>
            </w:r>
          </w:p>
          <w:p w14:paraId="1B3391DE">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3513734D">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r>
      <w:tr w14:paraId="04F14900">
        <w:tblPrEx>
          <w:tblCellMar>
            <w:top w:w="15" w:type="dxa"/>
            <w:left w:w="15" w:type="dxa"/>
            <w:bottom w:w="15" w:type="dxa"/>
            <w:right w:w="15" w:type="dxa"/>
          </w:tblCellMar>
        </w:tblPrEx>
        <w:trPr>
          <w:trHeight w:val="140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6B89EC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1E530823">
            <w:pPr>
              <w:keepNext w:val="0"/>
              <w:keepLines w:val="0"/>
              <w:pageBreakBefore w:val="0"/>
              <w:widowControl/>
              <w:kinsoku/>
              <w:wordWrap/>
              <w:overflowPunct/>
              <w:topLinePunct w:val="0"/>
              <w:autoSpaceDE/>
              <w:autoSpaceDN/>
              <w:bidi w:val="0"/>
              <w:adjustRightInd/>
              <w:snapToGrid/>
              <w:spacing w:afterAutospacing="0" w:line="240" w:lineRule="auto"/>
              <w:ind w:left="0" w:leftChars="0"/>
              <w:jc w:val="center"/>
              <w:rPr>
                <w:rFonts w:hint="default" w:ascii="宋体" w:hAnsi="宋体" w:eastAsia="宋体" w:cs="宋体"/>
                <w:color w:val="auto"/>
                <w:szCs w:val="21"/>
                <w:highlight w:val="none"/>
                <w:lang w:val="en-US" w:eastAsia="zh-CN"/>
              </w:rPr>
            </w:pPr>
          </w:p>
        </w:tc>
        <w:tc>
          <w:tcPr>
            <w:tcW w:w="6590" w:type="dxa"/>
            <w:tcBorders>
              <w:top w:val="single" w:color="auto" w:sz="4" w:space="0"/>
              <w:left w:val="single" w:color="auto" w:sz="4" w:space="0"/>
              <w:bottom w:val="single" w:color="auto" w:sz="4" w:space="0"/>
              <w:right w:val="single" w:color="auto" w:sz="4" w:space="0"/>
            </w:tcBorders>
            <w:vAlign w:val="center"/>
          </w:tcPr>
          <w:p w14:paraId="52B288E7">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本项目要求</w:t>
            </w:r>
            <w:r>
              <w:rPr>
                <w:rFonts w:hint="eastAsia" w:ascii="宋体" w:hAnsi="宋体" w:eastAsia="宋体" w:cs="宋体"/>
                <w:color w:val="auto"/>
                <w:kern w:val="2"/>
                <w:sz w:val="21"/>
                <w:szCs w:val="21"/>
                <w:highlight w:val="none"/>
              </w:rPr>
              <w:t>五轴机床</w:t>
            </w:r>
            <w:r>
              <w:rPr>
                <w:rFonts w:hint="eastAsia" w:ascii="宋体" w:hAnsi="宋体" w:eastAsia="宋体" w:cs="宋体"/>
                <w:color w:val="auto"/>
                <w:kern w:val="2"/>
                <w:sz w:val="21"/>
                <w:szCs w:val="21"/>
                <w:highlight w:val="none"/>
                <w:lang w:val="en-US" w:eastAsia="zh-CN"/>
              </w:rPr>
              <w:t>可</w:t>
            </w:r>
            <w:r>
              <w:rPr>
                <w:rFonts w:hint="eastAsia" w:ascii="宋体" w:hAnsi="宋体" w:eastAsia="宋体" w:cs="宋体"/>
                <w:color w:val="auto"/>
                <w:kern w:val="2"/>
                <w:sz w:val="21"/>
                <w:szCs w:val="21"/>
                <w:highlight w:val="none"/>
              </w:rPr>
              <w:t>服务于开展真实生产实践教学，</w:t>
            </w:r>
            <w:r>
              <w:rPr>
                <w:rFonts w:hint="eastAsia" w:ascii="宋体" w:hAnsi="宋体" w:eastAsia="宋体" w:cs="宋体"/>
                <w:color w:val="auto"/>
                <w:kern w:val="2"/>
                <w:sz w:val="21"/>
                <w:szCs w:val="21"/>
                <w:highlight w:val="none"/>
                <w:lang w:val="en-US" w:eastAsia="zh-CN"/>
              </w:rPr>
              <w:t>根据投标人针对本项目提供的生产服务方案进行打分。</w:t>
            </w:r>
          </w:p>
          <w:p w14:paraId="51A85FB1">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方案内容科学全面的得1分；</w:t>
            </w:r>
          </w:p>
          <w:p w14:paraId="2A09AA43">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内容一般的得0.6分；</w:t>
            </w:r>
          </w:p>
          <w:p w14:paraId="1BC408CB">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内容简单的得0.3分；</w:t>
            </w:r>
          </w:p>
          <w:p w14:paraId="669675D0">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未提及此项的不得分。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2146E639">
            <w:pPr>
              <w:keepNext w:val="0"/>
              <w:keepLines w:val="0"/>
              <w:pageBreakBefore w:val="0"/>
              <w:widowControl/>
              <w:kinsoku/>
              <w:wordWrap/>
              <w:overflowPunct/>
              <w:topLinePunct w:val="0"/>
              <w:autoSpaceDE/>
              <w:autoSpaceDN/>
              <w:bidi w:val="0"/>
              <w:adjustRightInd/>
              <w:snapToGrid/>
              <w:spacing w:afterAutospacing="0" w:line="240" w:lineRule="auto"/>
              <w:ind w:left="0" w:lef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r>
      <w:tr w14:paraId="36FF0174">
        <w:tblPrEx>
          <w:tblCellMar>
            <w:top w:w="15" w:type="dxa"/>
            <w:left w:w="15" w:type="dxa"/>
            <w:bottom w:w="15" w:type="dxa"/>
            <w:right w:w="15" w:type="dxa"/>
          </w:tblCellMar>
        </w:tblPrEx>
        <w:trPr>
          <w:trHeight w:val="105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411C68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73D77C6A">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14:paraId="11A23954">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本项目要求</w:t>
            </w:r>
            <w:r>
              <w:rPr>
                <w:rFonts w:hint="eastAsia" w:ascii="宋体" w:hAnsi="宋体" w:eastAsia="宋体" w:cs="宋体"/>
                <w:color w:val="auto"/>
                <w:kern w:val="2"/>
                <w:sz w:val="21"/>
                <w:szCs w:val="21"/>
                <w:highlight w:val="none"/>
              </w:rPr>
              <w:t>五轴机床</w:t>
            </w:r>
            <w:r>
              <w:rPr>
                <w:rFonts w:hint="eastAsia" w:ascii="宋体" w:hAnsi="宋体" w:eastAsia="宋体" w:cs="宋体"/>
                <w:color w:val="auto"/>
                <w:kern w:val="2"/>
                <w:sz w:val="21"/>
                <w:szCs w:val="21"/>
                <w:highlight w:val="none"/>
                <w:lang w:val="en-US" w:eastAsia="zh-CN"/>
              </w:rPr>
              <w:t>可</w:t>
            </w:r>
            <w:r>
              <w:rPr>
                <w:rFonts w:hint="eastAsia" w:ascii="宋体" w:hAnsi="宋体" w:eastAsia="宋体" w:cs="宋体"/>
                <w:color w:val="auto"/>
                <w:kern w:val="2"/>
                <w:sz w:val="21"/>
                <w:szCs w:val="21"/>
                <w:highlight w:val="none"/>
              </w:rPr>
              <w:t>服务于社会培训，</w:t>
            </w:r>
            <w:r>
              <w:rPr>
                <w:rFonts w:hint="eastAsia" w:ascii="宋体" w:hAnsi="宋体" w:eastAsia="宋体" w:cs="宋体"/>
                <w:color w:val="auto"/>
                <w:kern w:val="2"/>
                <w:sz w:val="21"/>
                <w:szCs w:val="21"/>
                <w:highlight w:val="none"/>
                <w:lang w:val="en-US" w:eastAsia="zh-CN"/>
              </w:rPr>
              <w:t>根据投标人针对本项目提供的培训服务方案进行打分。</w:t>
            </w:r>
          </w:p>
          <w:p w14:paraId="349B7CE5">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方案内容科学全面的得1分；</w:t>
            </w:r>
          </w:p>
          <w:p w14:paraId="000A77D4">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内容一般的得0.6分；</w:t>
            </w:r>
          </w:p>
          <w:p w14:paraId="5E3D6126">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内容简单的得0.3分；</w:t>
            </w:r>
          </w:p>
          <w:p w14:paraId="718956EA">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rPr>
              <w:t>未提及此项的不得分。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69165F09">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r>
      <w:tr w14:paraId="0174ACC6">
        <w:tblPrEx>
          <w:tblCellMar>
            <w:top w:w="15" w:type="dxa"/>
            <w:left w:w="15" w:type="dxa"/>
            <w:bottom w:w="15" w:type="dxa"/>
            <w:right w:w="15" w:type="dxa"/>
          </w:tblCellMar>
        </w:tblPrEx>
        <w:trPr>
          <w:trHeight w:val="105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6884A8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49D6E68E">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质保期承诺</w:t>
            </w:r>
          </w:p>
        </w:tc>
        <w:tc>
          <w:tcPr>
            <w:tcW w:w="6590" w:type="dxa"/>
            <w:tcBorders>
              <w:top w:val="single" w:color="auto" w:sz="4" w:space="0"/>
              <w:left w:val="single" w:color="auto" w:sz="4" w:space="0"/>
              <w:bottom w:val="single" w:color="auto" w:sz="4" w:space="0"/>
              <w:right w:val="single" w:color="auto" w:sz="4" w:space="0"/>
            </w:tcBorders>
            <w:shd w:val="clear" w:color="auto" w:fill="auto"/>
            <w:vAlign w:val="center"/>
          </w:tcPr>
          <w:p w14:paraId="4F5034C6">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rPr>
              <w:t>本项目最低质保期（包括软件升级模块及设备质保）为1年，承诺质保期在1年的基础上每增加1年</w:t>
            </w:r>
            <w:r>
              <w:rPr>
                <w:rFonts w:hint="eastAsia" w:ascii="宋体" w:hAnsi="宋体" w:cs="宋体"/>
                <w:color w:val="auto"/>
                <w:szCs w:val="21"/>
                <w:highlight w:val="none"/>
                <w:lang w:eastAsia="zh-CN"/>
              </w:rPr>
              <w:t>的</w:t>
            </w:r>
            <w:r>
              <w:rPr>
                <w:rFonts w:hint="eastAsia" w:ascii="宋体" w:hAnsi="宋体" w:cs="宋体"/>
                <w:color w:val="auto"/>
                <w:szCs w:val="21"/>
                <w:highlight w:val="none"/>
                <w:lang w:val="en-US" w:eastAsia="zh-CN"/>
              </w:rPr>
              <w:t>得</w:t>
            </w:r>
            <w:r>
              <w:rPr>
                <w:rFonts w:hint="eastAsia" w:ascii="宋体" w:hAnsi="宋体" w:cs="宋体"/>
                <w:color w:val="auto"/>
                <w:szCs w:val="21"/>
                <w:highlight w:val="none"/>
              </w:rPr>
              <w:t>1分，本项最高</w:t>
            </w:r>
            <w:r>
              <w:rPr>
                <w:rFonts w:hint="eastAsia" w:ascii="宋体" w:hAnsi="宋体" w:cs="宋体"/>
                <w:color w:val="auto"/>
                <w:szCs w:val="21"/>
                <w:highlight w:val="none"/>
                <w:lang w:val="en-US" w:eastAsia="zh-CN"/>
              </w:rPr>
              <w:t>得</w:t>
            </w:r>
            <w:r>
              <w:rPr>
                <w:rFonts w:hint="eastAsia" w:ascii="宋体" w:hAnsi="宋体" w:cs="宋体"/>
                <w:color w:val="auto"/>
                <w:szCs w:val="21"/>
                <w:highlight w:val="none"/>
              </w:rPr>
              <w:t>2分。</w:t>
            </w: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57B598A6">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r>
      <w:tr w14:paraId="298BAB32">
        <w:tblPrEx>
          <w:tblCellMar>
            <w:top w:w="15" w:type="dxa"/>
            <w:left w:w="15" w:type="dxa"/>
            <w:bottom w:w="15" w:type="dxa"/>
            <w:right w:w="15" w:type="dxa"/>
          </w:tblCellMar>
        </w:tblPrEx>
        <w:trPr>
          <w:trHeight w:val="109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6CBB76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22D5DBC4">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质保期外承诺</w:t>
            </w:r>
          </w:p>
        </w:tc>
        <w:tc>
          <w:tcPr>
            <w:tcW w:w="6590" w:type="dxa"/>
            <w:tcBorders>
              <w:top w:val="single" w:color="auto" w:sz="4" w:space="0"/>
              <w:left w:val="single" w:color="auto" w:sz="4" w:space="0"/>
              <w:bottom w:val="single" w:color="auto" w:sz="4" w:space="0"/>
              <w:right w:val="single" w:color="auto" w:sz="4" w:space="0"/>
            </w:tcBorders>
            <w:shd w:val="clear" w:color="auto" w:fill="auto"/>
            <w:vAlign w:val="center"/>
          </w:tcPr>
          <w:p w14:paraId="64BB3687">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投标人承诺在质保期外，能给予下列服务的：</w:t>
            </w:r>
          </w:p>
          <w:p w14:paraId="544009CD">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如货物出现故障，接到采购方通知后1个小时答复，24小时内解决，发生费用低于市场价。质保期外的3年内，设备配件提供免费供应更换。</w:t>
            </w:r>
          </w:p>
          <w:p w14:paraId="4197F2BE">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满足或优于上述项的得2分，其他不得分。</w:t>
            </w:r>
          </w:p>
          <w:p w14:paraId="3C0CCBBA">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75A39D80">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r>
      <w:tr w14:paraId="615AFAA9">
        <w:tblPrEx>
          <w:tblCellMar>
            <w:top w:w="15" w:type="dxa"/>
            <w:left w:w="15" w:type="dxa"/>
            <w:bottom w:w="15" w:type="dxa"/>
            <w:right w:w="15" w:type="dxa"/>
          </w:tblCellMar>
        </w:tblPrEx>
        <w:trPr>
          <w:trHeight w:val="1113"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2DD8255D">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价格</w:t>
            </w:r>
          </w:p>
          <w:p w14:paraId="296803A0">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rPr>
            </w:pPr>
            <w:r>
              <w:rPr>
                <w:rFonts w:hint="eastAsia" w:ascii="宋体" w:hAnsi="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30分</w:t>
            </w:r>
            <w:r>
              <w:rPr>
                <w:rFonts w:hint="eastAsia" w:ascii="宋体" w:hAnsi="宋体" w:cs="宋体"/>
                <w:b w:val="0"/>
                <w:bCs/>
                <w:color w:val="auto"/>
                <w:kern w:val="0"/>
                <w:sz w:val="21"/>
                <w:szCs w:val="21"/>
                <w:highlight w:val="none"/>
                <w:lang w:eastAsia="zh-CN"/>
              </w:rPr>
              <w:t>）</w:t>
            </w:r>
          </w:p>
        </w:tc>
        <w:tc>
          <w:tcPr>
            <w:tcW w:w="6590" w:type="dxa"/>
            <w:tcBorders>
              <w:top w:val="single" w:color="auto" w:sz="4" w:space="0"/>
              <w:left w:val="single" w:color="auto" w:sz="4" w:space="0"/>
              <w:bottom w:val="single" w:color="auto" w:sz="4" w:space="0"/>
              <w:right w:val="single" w:color="auto" w:sz="4" w:space="0"/>
            </w:tcBorders>
            <w:vAlign w:val="center"/>
          </w:tcPr>
          <w:p w14:paraId="48BCC8C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844" w:type="dxa"/>
            <w:tcBorders>
              <w:top w:val="single" w:color="auto" w:sz="4" w:space="0"/>
              <w:left w:val="single" w:color="auto" w:sz="4" w:space="0"/>
              <w:bottom w:val="single" w:color="auto" w:sz="4" w:space="0"/>
              <w:right w:val="single" w:color="auto" w:sz="4" w:space="0"/>
            </w:tcBorders>
            <w:vAlign w:val="center"/>
          </w:tcPr>
          <w:p w14:paraId="79BE40D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30</w:t>
            </w:r>
          </w:p>
        </w:tc>
      </w:tr>
    </w:tbl>
    <w:p w14:paraId="258A8715">
      <w:pPr>
        <w:spacing w:line="36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注：提供演示的各投标人将需演示的部分自行演示</w:t>
      </w:r>
      <w:r>
        <w:rPr>
          <w:rFonts w:hint="eastAsia" w:ascii="宋体" w:hAnsi="宋体" w:cs="宋体"/>
          <w:b/>
          <w:color w:val="auto"/>
          <w:szCs w:val="21"/>
          <w:highlight w:val="none"/>
          <w:lang w:val="en-US" w:eastAsia="zh-CN"/>
        </w:rPr>
        <w:t>（要求分成两个视频：</w:t>
      </w:r>
      <w:r>
        <w:rPr>
          <w:rFonts w:hint="eastAsia" w:ascii="宋体" w:hAnsi="宋体" w:cs="宋体"/>
          <w:b/>
          <w:bCs/>
          <w:color w:val="auto"/>
          <w:highlight w:val="none"/>
        </w:rPr>
        <w:t>立式五轴精密加工中心</w:t>
      </w:r>
      <w:r>
        <w:rPr>
          <w:rFonts w:hint="eastAsia" w:ascii="宋体" w:hAnsi="宋体"/>
          <w:b/>
          <w:bCs/>
          <w:color w:val="auto"/>
          <w:kern w:val="0"/>
          <w:highlight w:val="none"/>
        </w:rPr>
        <w:t>数控系统视频</w:t>
      </w:r>
      <w:r>
        <w:rPr>
          <w:rFonts w:hint="eastAsia" w:ascii="宋体" w:hAnsi="宋体"/>
          <w:b/>
          <w:bCs/>
          <w:color w:val="auto"/>
          <w:kern w:val="0"/>
          <w:highlight w:val="none"/>
          <w:lang w:val="en-US" w:eastAsia="zh-CN"/>
        </w:rPr>
        <w:t>和</w:t>
      </w:r>
      <w:r>
        <w:rPr>
          <w:rFonts w:hint="eastAsia" w:ascii="宋体" w:hAnsi="宋体" w:cs="宋体"/>
          <w:b/>
          <w:bCs/>
          <w:color w:val="auto"/>
          <w:highlight w:val="none"/>
        </w:rPr>
        <w:t>多系统数控多轴加工模拟机</w:t>
      </w:r>
      <w:r>
        <w:rPr>
          <w:rFonts w:hint="eastAsia" w:ascii="宋体" w:hAnsi="宋体"/>
          <w:b/>
          <w:bCs/>
          <w:color w:val="auto"/>
          <w:kern w:val="0"/>
          <w:highlight w:val="none"/>
        </w:rPr>
        <w:t>视频</w:t>
      </w:r>
      <w:r>
        <w:rPr>
          <w:rFonts w:hint="eastAsia" w:ascii="宋体" w:hAnsi="宋体" w:cs="宋体"/>
          <w:b/>
          <w:color w:val="auto"/>
          <w:szCs w:val="21"/>
          <w:highlight w:val="none"/>
          <w:lang w:val="en-US" w:eastAsia="zh-CN"/>
        </w:rPr>
        <w:t>）</w:t>
      </w:r>
      <w:r>
        <w:rPr>
          <w:rFonts w:hint="eastAsia" w:ascii="宋体" w:hAnsi="宋体" w:eastAsia="宋体" w:cs="宋体"/>
          <w:b/>
          <w:color w:val="auto"/>
          <w:szCs w:val="21"/>
          <w:highlight w:val="none"/>
          <w:lang w:val="en-US" w:eastAsia="zh-CN"/>
        </w:rPr>
        <w:t>并制作在 U 盘中，录屏演示</w:t>
      </w:r>
      <w:r>
        <w:rPr>
          <w:rFonts w:hint="eastAsia" w:ascii="宋体" w:hAnsi="宋体" w:cs="宋体"/>
          <w:b/>
          <w:color w:val="auto"/>
          <w:szCs w:val="21"/>
          <w:highlight w:val="none"/>
          <w:lang w:val="en-US" w:eastAsia="zh-CN"/>
        </w:rPr>
        <w:t>的总</w:t>
      </w:r>
      <w:r>
        <w:rPr>
          <w:rFonts w:hint="eastAsia" w:ascii="宋体" w:hAnsi="宋体" w:eastAsia="宋体" w:cs="宋体"/>
          <w:b/>
          <w:color w:val="auto"/>
          <w:szCs w:val="21"/>
          <w:highlight w:val="none"/>
          <w:lang w:val="en-US" w:eastAsia="zh-CN"/>
        </w:rPr>
        <w:t>时长</w:t>
      </w:r>
      <w:r>
        <w:rPr>
          <w:rFonts w:hint="eastAsia" w:ascii="宋体" w:hAnsi="宋体" w:cs="宋体"/>
          <w:b/>
          <w:color w:val="auto"/>
          <w:szCs w:val="21"/>
          <w:highlight w:val="none"/>
          <w:lang w:val="en-US" w:eastAsia="zh-CN"/>
        </w:rPr>
        <w:t>在15</w:t>
      </w:r>
      <w:r>
        <w:rPr>
          <w:rFonts w:hint="eastAsia" w:ascii="宋体" w:hAnsi="宋体" w:eastAsia="宋体" w:cs="宋体"/>
          <w:b/>
          <w:color w:val="auto"/>
          <w:szCs w:val="21"/>
          <w:highlight w:val="none"/>
          <w:lang w:val="en-US" w:eastAsia="zh-CN"/>
        </w:rPr>
        <w:t>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评委观看演示按</w:t>
      </w:r>
      <w:r>
        <w:rPr>
          <w:rFonts w:hint="eastAsia" w:ascii="宋体" w:hAnsi="宋体" w:cs="宋体"/>
          <w:b/>
          <w:color w:val="auto"/>
          <w:szCs w:val="21"/>
          <w:highlight w:val="none"/>
          <w:lang w:val="en-US" w:eastAsia="zh-CN"/>
        </w:rPr>
        <w:t>采购</w:t>
      </w:r>
      <w:r>
        <w:rPr>
          <w:rFonts w:hint="eastAsia" w:ascii="宋体" w:hAnsi="宋体" w:eastAsia="宋体" w:cs="宋体"/>
          <w:b/>
          <w:color w:val="auto"/>
          <w:szCs w:val="21"/>
          <w:highlight w:val="none"/>
          <w:lang w:val="en-US" w:eastAsia="zh-CN"/>
        </w:rPr>
        <w:t>文件评分项进行评分。</w:t>
      </w:r>
    </w:p>
    <w:p w14:paraId="10F3F9CC">
      <w:pPr>
        <w:pStyle w:val="6"/>
        <w:rPr>
          <w:rFonts w:hint="eastAsia" w:ascii="宋体" w:hAnsi="宋体" w:eastAsia="宋体" w:cs="宋体"/>
          <w:b/>
          <w:color w:val="auto"/>
          <w:sz w:val="36"/>
          <w:szCs w:val="36"/>
          <w:highlight w:val="none"/>
        </w:rPr>
      </w:pPr>
    </w:p>
    <w:p w14:paraId="2B7932A4">
      <w:pPr>
        <w:pStyle w:val="19"/>
        <w:rPr>
          <w:rFonts w:hint="eastAsia" w:ascii="宋体" w:hAnsi="宋体" w:eastAsia="宋体" w:cs="宋体"/>
          <w:color w:val="auto"/>
          <w:highlight w:val="none"/>
        </w:rPr>
      </w:pPr>
    </w:p>
    <w:p w14:paraId="2C32E79A">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242F229">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第四章 公开招标需求</w:t>
      </w:r>
    </w:p>
    <w:p w14:paraId="3488893B">
      <w:pPr>
        <w:tabs>
          <w:tab w:val="left" w:pos="8280"/>
        </w:tabs>
        <w:autoSpaceDE w:val="0"/>
        <w:autoSpaceDN w:val="0"/>
        <w:adjustRightInd w:val="0"/>
        <w:spacing w:line="360" w:lineRule="auto"/>
        <w:ind w:right="25"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一、</w:t>
      </w:r>
      <w:r>
        <w:rPr>
          <w:rFonts w:hint="eastAsia" w:ascii="宋体" w:hAnsi="宋体" w:cs="宋体"/>
          <w:b/>
          <w:color w:val="auto"/>
          <w:sz w:val="21"/>
          <w:szCs w:val="21"/>
          <w:highlight w:val="none"/>
          <w:lang w:val="en-US" w:eastAsia="zh-CN"/>
        </w:rPr>
        <w:t>项目概况</w:t>
      </w:r>
    </w:p>
    <w:p w14:paraId="042D391F">
      <w:pPr>
        <w:tabs>
          <w:tab w:val="left" w:pos="8280"/>
        </w:tabs>
        <w:autoSpaceDE w:val="0"/>
        <w:autoSpaceDN w:val="0"/>
        <w:adjustRightInd w:val="0"/>
        <w:spacing w:line="360" w:lineRule="auto"/>
        <w:ind w:right="25" w:firstLine="28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本次招标共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个标段，具体内容如下表：</w:t>
      </w:r>
    </w:p>
    <w:tbl>
      <w:tblPr>
        <w:tblStyle w:val="2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79"/>
        <w:gridCol w:w="1564"/>
        <w:gridCol w:w="772"/>
        <w:gridCol w:w="782"/>
        <w:gridCol w:w="1725"/>
        <w:gridCol w:w="934"/>
      </w:tblGrid>
      <w:tr w14:paraId="1EBB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atLeast"/>
          <w:jc w:val="center"/>
        </w:trPr>
        <w:tc>
          <w:tcPr>
            <w:tcW w:w="901" w:type="dxa"/>
            <w:vAlign w:val="center"/>
          </w:tcPr>
          <w:p w14:paraId="43617E41">
            <w:pPr>
              <w:tabs>
                <w:tab w:val="left" w:pos="8280"/>
              </w:tabs>
              <w:autoSpaceDE w:val="0"/>
              <w:autoSpaceDN w:val="0"/>
              <w:adjustRightInd w:val="0"/>
              <w:ind w:right="25"/>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标段号</w:t>
            </w:r>
          </w:p>
        </w:tc>
        <w:tc>
          <w:tcPr>
            <w:tcW w:w="2379" w:type="dxa"/>
            <w:vAlign w:val="center"/>
          </w:tcPr>
          <w:p w14:paraId="0C10B5E3">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标段</w:t>
            </w:r>
            <w:r>
              <w:rPr>
                <w:rFonts w:hint="eastAsia" w:ascii="宋体" w:hAnsi="宋体" w:eastAsia="宋体" w:cs="宋体"/>
                <w:b/>
                <w:color w:val="auto"/>
                <w:szCs w:val="21"/>
                <w:highlight w:val="none"/>
              </w:rPr>
              <w:t>名称</w:t>
            </w:r>
          </w:p>
        </w:tc>
        <w:tc>
          <w:tcPr>
            <w:tcW w:w="1564" w:type="dxa"/>
            <w:vAlign w:val="center"/>
          </w:tcPr>
          <w:p w14:paraId="1E3A5CFC">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772" w:type="dxa"/>
            <w:vAlign w:val="center"/>
          </w:tcPr>
          <w:p w14:paraId="4316A049">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782" w:type="dxa"/>
            <w:vAlign w:val="center"/>
          </w:tcPr>
          <w:p w14:paraId="3F3AAB7A">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725" w:type="dxa"/>
            <w:vAlign w:val="center"/>
          </w:tcPr>
          <w:p w14:paraId="243A7B3E">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预算</w:t>
            </w:r>
            <w:r>
              <w:rPr>
                <w:rFonts w:hint="eastAsia" w:ascii="宋体" w:hAnsi="宋体" w:eastAsia="宋体" w:cs="宋体"/>
                <w:b/>
                <w:color w:val="auto"/>
                <w:szCs w:val="21"/>
                <w:highlight w:val="none"/>
                <w:lang w:val="en-US" w:eastAsia="zh-CN"/>
              </w:rPr>
              <w:t>/最高限价</w:t>
            </w:r>
          </w:p>
          <w:p w14:paraId="69757288">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934" w:type="dxa"/>
            <w:vAlign w:val="center"/>
          </w:tcPr>
          <w:p w14:paraId="672FF1ED">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5F5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01" w:type="dxa"/>
            <w:vAlign w:val="center"/>
          </w:tcPr>
          <w:p w14:paraId="0E155FC5">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w:t>
            </w:r>
          </w:p>
        </w:tc>
        <w:tc>
          <w:tcPr>
            <w:tcW w:w="2379" w:type="dxa"/>
            <w:vAlign w:val="center"/>
          </w:tcPr>
          <w:p w14:paraId="12AB1D8B">
            <w:pPr>
              <w:tabs>
                <w:tab w:val="left" w:pos="8280"/>
              </w:tabs>
              <w:autoSpaceDE w:val="0"/>
              <w:autoSpaceDN w:val="0"/>
              <w:adjustRightInd w:val="0"/>
              <w:ind w:right="25" w:righ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五轴加工实训室项目</w:t>
            </w:r>
          </w:p>
        </w:tc>
        <w:tc>
          <w:tcPr>
            <w:tcW w:w="1564" w:type="dxa"/>
            <w:vAlign w:val="center"/>
          </w:tcPr>
          <w:p w14:paraId="243877BE">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772" w:type="dxa"/>
            <w:vAlign w:val="center"/>
          </w:tcPr>
          <w:p w14:paraId="1370453D">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82" w:type="dxa"/>
            <w:vAlign w:val="center"/>
          </w:tcPr>
          <w:p w14:paraId="54E51C0B">
            <w:pPr>
              <w:widowControl/>
              <w:jc w:val="center"/>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批</w:t>
            </w:r>
          </w:p>
        </w:tc>
        <w:tc>
          <w:tcPr>
            <w:tcW w:w="1725" w:type="dxa"/>
            <w:vAlign w:val="center"/>
          </w:tcPr>
          <w:p w14:paraId="09E7BBF9">
            <w:pPr>
              <w:tabs>
                <w:tab w:val="left" w:pos="8280"/>
              </w:tabs>
              <w:autoSpaceDE w:val="0"/>
              <w:autoSpaceDN w:val="0"/>
              <w:adjustRightInd w:val="0"/>
              <w:ind w:right="25"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220</w:t>
            </w:r>
          </w:p>
        </w:tc>
        <w:tc>
          <w:tcPr>
            <w:tcW w:w="934" w:type="dxa"/>
            <w:vAlign w:val="center"/>
          </w:tcPr>
          <w:p w14:paraId="607523BE">
            <w:pPr>
              <w:tabs>
                <w:tab w:val="left" w:pos="8280"/>
              </w:tabs>
              <w:autoSpaceDE w:val="0"/>
              <w:autoSpaceDN w:val="0"/>
              <w:adjustRightInd w:val="0"/>
              <w:ind w:right="25"/>
              <w:jc w:val="center"/>
              <w:rPr>
                <w:rFonts w:hint="eastAsia" w:ascii="宋体" w:hAnsi="宋体" w:eastAsia="宋体" w:cs="宋体"/>
                <w:color w:val="auto"/>
                <w:szCs w:val="21"/>
                <w:highlight w:val="none"/>
              </w:rPr>
            </w:pPr>
          </w:p>
        </w:tc>
      </w:tr>
    </w:tbl>
    <w:p w14:paraId="6508C14F">
      <w:pPr>
        <w:pStyle w:val="50"/>
        <w:numPr>
          <w:ilvl w:val="0"/>
          <w:numId w:val="0"/>
        </w:numPr>
        <w:spacing w:line="360" w:lineRule="auto"/>
        <w:rPr>
          <w:rFonts w:hint="eastAsia" w:ascii="宋体" w:hAnsi="宋体" w:eastAsia="宋体" w:cs="宋体"/>
          <w:b/>
          <w:bCs/>
          <w:color w:val="auto"/>
          <w:kern w:val="2"/>
          <w:sz w:val="21"/>
          <w:szCs w:val="21"/>
          <w:highlight w:val="none"/>
          <w:lang w:val="en-US" w:eastAsia="zh-CN" w:bidi="ar-SA"/>
        </w:rPr>
      </w:pPr>
    </w:p>
    <w:p w14:paraId="4D61B001">
      <w:pPr>
        <w:pStyle w:val="50"/>
        <w:numPr>
          <w:ilvl w:val="0"/>
          <w:numId w:val="0"/>
        </w:numPr>
        <w:spacing w:line="360" w:lineRule="auto"/>
        <w:ind w:firstLine="422" w:firstLineChars="200"/>
        <w:rPr>
          <w:rFonts w:hint="eastAsia" w:hAnsi="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w:t>
      </w:r>
      <w:r>
        <w:rPr>
          <w:rFonts w:hint="eastAsia" w:hAnsi="宋体" w:cs="宋体"/>
          <w:b/>
          <w:bCs/>
          <w:color w:val="auto"/>
          <w:kern w:val="2"/>
          <w:sz w:val="21"/>
          <w:szCs w:val="21"/>
          <w:highlight w:val="none"/>
          <w:lang w:val="en-US" w:eastAsia="zh-CN" w:bidi="ar-SA"/>
        </w:rPr>
        <w:t>采购清单一览表</w:t>
      </w:r>
    </w:p>
    <w:tbl>
      <w:tblPr>
        <w:tblStyle w:val="22"/>
        <w:tblW w:w="4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50"/>
        <w:gridCol w:w="720"/>
        <w:gridCol w:w="885"/>
        <w:gridCol w:w="1770"/>
        <w:gridCol w:w="1358"/>
      </w:tblGrid>
      <w:tr w14:paraId="0AB9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40" w:type="dxa"/>
            <w:vAlign w:val="center"/>
          </w:tcPr>
          <w:p w14:paraId="1CACD571">
            <w:pPr>
              <w:tabs>
                <w:tab w:val="left" w:pos="8280"/>
              </w:tabs>
              <w:autoSpaceDE w:val="0"/>
              <w:autoSpaceDN w:val="0"/>
              <w:adjustRightInd w:val="0"/>
              <w:ind w:right="25" w:rightChars="0"/>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宋体" w:hAnsi="宋体" w:cs="宋体"/>
                <w:b/>
                <w:color w:val="auto"/>
                <w:szCs w:val="21"/>
                <w:highlight w:val="none"/>
                <w:lang w:val="en-US" w:eastAsia="zh-CN"/>
              </w:rPr>
              <w:t>序号</w:t>
            </w:r>
          </w:p>
        </w:tc>
        <w:tc>
          <w:tcPr>
            <w:tcW w:w="2550" w:type="dxa"/>
            <w:vAlign w:val="center"/>
          </w:tcPr>
          <w:p w14:paraId="7ACAA0EB">
            <w:pPr>
              <w:widowControl/>
              <w:spacing w:line="240" w:lineRule="auto"/>
              <w:jc w:val="center"/>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名称</w:t>
            </w:r>
          </w:p>
        </w:tc>
        <w:tc>
          <w:tcPr>
            <w:tcW w:w="720" w:type="dxa"/>
            <w:vAlign w:val="center"/>
          </w:tcPr>
          <w:p w14:paraId="78C47CB9">
            <w:pPr>
              <w:widowControl/>
              <w:spacing w:line="24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数量</w:t>
            </w:r>
          </w:p>
        </w:tc>
        <w:tc>
          <w:tcPr>
            <w:tcW w:w="885" w:type="dxa"/>
            <w:vAlign w:val="center"/>
          </w:tcPr>
          <w:p w14:paraId="0E350764">
            <w:pPr>
              <w:widowControl/>
              <w:spacing w:line="24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单位</w:t>
            </w:r>
          </w:p>
        </w:tc>
        <w:tc>
          <w:tcPr>
            <w:tcW w:w="1770" w:type="dxa"/>
            <w:vAlign w:val="center"/>
          </w:tcPr>
          <w:p w14:paraId="6827EDBC">
            <w:pPr>
              <w:widowControl/>
              <w:spacing w:line="24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交货期</w:t>
            </w:r>
          </w:p>
        </w:tc>
        <w:tc>
          <w:tcPr>
            <w:tcW w:w="1358" w:type="dxa"/>
            <w:vAlign w:val="center"/>
          </w:tcPr>
          <w:p w14:paraId="6C379825">
            <w:pPr>
              <w:widowControl/>
              <w:spacing w:line="24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495D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840" w:type="dxa"/>
            <w:vAlign w:val="center"/>
          </w:tcPr>
          <w:p w14:paraId="37852318">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50" w:type="dxa"/>
            <w:vAlign w:val="center"/>
          </w:tcPr>
          <w:p w14:paraId="63DB00B1">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立式五轴精密加工中心</w:t>
            </w:r>
          </w:p>
        </w:tc>
        <w:tc>
          <w:tcPr>
            <w:tcW w:w="720" w:type="dxa"/>
            <w:vAlign w:val="center"/>
          </w:tcPr>
          <w:p w14:paraId="5C0CC8E9">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885" w:type="dxa"/>
            <w:vAlign w:val="center"/>
          </w:tcPr>
          <w:p w14:paraId="513E89D6">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1770" w:type="dxa"/>
            <w:vMerge w:val="restart"/>
            <w:vAlign w:val="center"/>
          </w:tcPr>
          <w:p w14:paraId="7549915E">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2024年11月30日前全部货物交货完毕。</w:t>
            </w:r>
          </w:p>
        </w:tc>
        <w:tc>
          <w:tcPr>
            <w:tcW w:w="1358" w:type="dxa"/>
            <w:vAlign w:val="center"/>
          </w:tcPr>
          <w:p w14:paraId="71BD5E63">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核心产品</w:t>
            </w:r>
          </w:p>
        </w:tc>
      </w:tr>
      <w:tr w14:paraId="4E82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840" w:type="dxa"/>
            <w:vAlign w:val="center"/>
          </w:tcPr>
          <w:p w14:paraId="3D83A81D">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550" w:type="dxa"/>
            <w:vAlign w:val="center"/>
          </w:tcPr>
          <w:p w14:paraId="25780B8F">
            <w:pPr>
              <w:widowControl/>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多系统数控多轴加工模拟机</w:t>
            </w:r>
          </w:p>
        </w:tc>
        <w:tc>
          <w:tcPr>
            <w:tcW w:w="720" w:type="dxa"/>
            <w:vAlign w:val="center"/>
          </w:tcPr>
          <w:p w14:paraId="6B9D25B4">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885" w:type="dxa"/>
            <w:vAlign w:val="center"/>
          </w:tcPr>
          <w:p w14:paraId="6BB23CA7">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1770" w:type="dxa"/>
            <w:vMerge w:val="continue"/>
            <w:vAlign w:val="center"/>
          </w:tcPr>
          <w:p w14:paraId="36827975">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58" w:type="dxa"/>
            <w:vAlign w:val="center"/>
          </w:tcPr>
          <w:p w14:paraId="2C079BDF">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p>
        </w:tc>
      </w:tr>
    </w:tbl>
    <w:p w14:paraId="72743CEA">
      <w:pPr>
        <w:pageBreakBefore w:val="0"/>
        <w:widowControl w:val="0"/>
        <w:numPr>
          <w:ilvl w:val="0"/>
          <w:numId w:val="0"/>
        </w:numPr>
        <w:kinsoku/>
        <w:wordWrap/>
        <w:overflowPunct/>
        <w:topLinePunct w:val="0"/>
        <w:autoSpaceDE/>
        <w:bidi w:val="0"/>
        <w:spacing w:line="360" w:lineRule="auto"/>
        <w:ind w:firstLine="422" w:firstLineChars="200"/>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若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w:t>
      </w:r>
      <w:r>
        <w:rPr>
          <w:rFonts w:hint="eastAsia" w:ascii="宋体" w:hAnsi="宋体" w:eastAsia="宋体" w:cs="宋体"/>
          <w:b/>
          <w:bCs/>
          <w:color w:val="auto"/>
          <w:sz w:val="21"/>
          <w:szCs w:val="21"/>
          <w:highlight w:val="none"/>
          <w:lang w:val="zh-CN"/>
        </w:rPr>
        <w:t>评审得分相同的，由评标委员会集体推荐一个投标人作为中标候选人，其他同品牌投标人不作为中标候选人。</w:t>
      </w:r>
    </w:p>
    <w:p w14:paraId="5CE8D6EA">
      <w:pPr>
        <w:pageBreakBefore w:val="0"/>
        <w:widowControl w:val="0"/>
        <w:numPr>
          <w:ilvl w:val="0"/>
          <w:numId w:val="2"/>
        </w:numPr>
        <w:kinsoku/>
        <w:wordWrap/>
        <w:overflowPunct/>
        <w:topLinePunct w:val="0"/>
        <w:autoSpaceDE/>
        <w:bidi w:val="0"/>
        <w:spacing w:line="360" w:lineRule="auto"/>
        <w:ind w:firstLine="422" w:firstLineChars="200"/>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项目具体技术参数需求</w:t>
      </w:r>
    </w:p>
    <w:tbl>
      <w:tblPr>
        <w:tblStyle w:val="21"/>
        <w:tblW w:w="5556" w:type="pct"/>
        <w:jc w:val="center"/>
        <w:tblLayout w:type="fixed"/>
        <w:tblCellMar>
          <w:top w:w="0" w:type="dxa"/>
          <w:left w:w="108" w:type="dxa"/>
          <w:bottom w:w="0" w:type="dxa"/>
          <w:right w:w="108" w:type="dxa"/>
        </w:tblCellMar>
      </w:tblPr>
      <w:tblGrid>
        <w:gridCol w:w="693"/>
        <w:gridCol w:w="889"/>
        <w:gridCol w:w="7071"/>
        <w:gridCol w:w="644"/>
        <w:gridCol w:w="683"/>
      </w:tblGrid>
      <w:tr w14:paraId="05CA7107">
        <w:tblPrEx>
          <w:tblCellMar>
            <w:top w:w="0" w:type="dxa"/>
            <w:left w:w="108" w:type="dxa"/>
            <w:bottom w:w="0" w:type="dxa"/>
            <w:right w:w="108" w:type="dxa"/>
          </w:tblCellMar>
        </w:tblPrEx>
        <w:trPr>
          <w:trHeight w:val="1253" w:hRule="atLeast"/>
          <w:jc w:val="center"/>
        </w:trPr>
        <w:tc>
          <w:tcPr>
            <w:tcW w:w="3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970BAB">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445" w:type="pct"/>
            <w:tcBorders>
              <w:top w:val="single" w:color="auto" w:sz="4" w:space="0"/>
              <w:left w:val="nil"/>
              <w:bottom w:val="single" w:color="auto" w:sz="4" w:space="0"/>
              <w:right w:val="single" w:color="auto" w:sz="4" w:space="0"/>
            </w:tcBorders>
            <w:shd w:val="clear" w:color="auto" w:fill="FFFFFF"/>
            <w:noWrap w:val="0"/>
            <w:vAlign w:val="center"/>
          </w:tcPr>
          <w:p w14:paraId="33AD6BB8">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名称</w:t>
            </w:r>
          </w:p>
        </w:tc>
        <w:tc>
          <w:tcPr>
            <w:tcW w:w="3542" w:type="pct"/>
            <w:tcBorders>
              <w:top w:val="single" w:color="auto" w:sz="4" w:space="0"/>
              <w:left w:val="nil"/>
              <w:bottom w:val="single" w:color="auto" w:sz="4" w:space="0"/>
              <w:right w:val="single" w:color="auto" w:sz="4" w:space="0"/>
            </w:tcBorders>
            <w:shd w:val="clear" w:color="auto" w:fill="FFFFFF"/>
            <w:noWrap w:val="0"/>
            <w:vAlign w:val="center"/>
          </w:tcPr>
          <w:p w14:paraId="03F6FD0B">
            <w:pPr>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产品参数</w:t>
            </w:r>
          </w:p>
        </w:tc>
        <w:tc>
          <w:tcPr>
            <w:tcW w:w="322" w:type="pct"/>
            <w:tcBorders>
              <w:top w:val="single" w:color="auto" w:sz="4" w:space="0"/>
              <w:left w:val="nil"/>
              <w:bottom w:val="single" w:color="auto" w:sz="4" w:space="0"/>
              <w:right w:val="single" w:color="auto" w:sz="4" w:space="0"/>
            </w:tcBorders>
            <w:shd w:val="clear" w:color="auto" w:fill="FFFFFF"/>
            <w:noWrap w:val="0"/>
            <w:vAlign w:val="center"/>
          </w:tcPr>
          <w:p w14:paraId="67D7C0B0">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w:t>
            </w:r>
          </w:p>
        </w:tc>
        <w:tc>
          <w:tcPr>
            <w:tcW w:w="342" w:type="pct"/>
            <w:tcBorders>
              <w:top w:val="single" w:color="auto" w:sz="4" w:space="0"/>
              <w:left w:val="nil"/>
              <w:bottom w:val="single" w:color="auto" w:sz="4" w:space="0"/>
              <w:right w:val="single" w:color="auto" w:sz="4" w:space="0"/>
            </w:tcBorders>
            <w:shd w:val="clear" w:color="auto" w:fill="FFFFFF"/>
            <w:noWrap w:val="0"/>
            <w:vAlign w:val="center"/>
          </w:tcPr>
          <w:p w14:paraId="4C90DA00">
            <w:pPr>
              <w:autoSpaceDE w:val="0"/>
              <w:autoSpaceDN w:val="0"/>
              <w:adjustRightInd w:val="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数量</w:t>
            </w:r>
          </w:p>
        </w:tc>
      </w:tr>
      <w:tr w14:paraId="059E60DA">
        <w:trPr>
          <w:trHeight w:val="330" w:hRule="atLeast"/>
          <w:jc w:val="center"/>
        </w:trPr>
        <w:tc>
          <w:tcPr>
            <w:tcW w:w="3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8E4521">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445" w:type="pct"/>
            <w:tcBorders>
              <w:top w:val="single" w:color="auto" w:sz="4" w:space="0"/>
              <w:left w:val="nil"/>
              <w:bottom w:val="single" w:color="auto" w:sz="4" w:space="0"/>
              <w:right w:val="single" w:color="auto" w:sz="4" w:space="0"/>
            </w:tcBorders>
            <w:shd w:val="clear" w:color="auto" w:fill="FFFFFF"/>
            <w:noWrap w:val="0"/>
            <w:vAlign w:val="center"/>
          </w:tcPr>
          <w:p w14:paraId="344448B8">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立式五轴精密加工中心</w:t>
            </w:r>
          </w:p>
        </w:tc>
        <w:tc>
          <w:tcPr>
            <w:tcW w:w="3542" w:type="pct"/>
            <w:tcBorders>
              <w:top w:val="single" w:color="auto" w:sz="4" w:space="0"/>
              <w:left w:val="nil"/>
              <w:bottom w:val="single" w:color="auto" w:sz="4" w:space="0"/>
              <w:right w:val="single" w:color="auto" w:sz="4" w:space="0"/>
            </w:tcBorders>
            <w:shd w:val="clear" w:color="auto" w:fill="FFFFFF"/>
            <w:noWrap w:val="0"/>
            <w:vAlign w:val="center"/>
          </w:tcPr>
          <w:p w14:paraId="551AC388">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一</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设备需为五轴五联动精密加工中心。</w:t>
            </w:r>
          </w:p>
          <w:p w14:paraId="6E94FE63">
            <w:pPr>
              <w:pStyle w:val="59"/>
              <w:spacing w:line="240" w:lineRule="auto"/>
              <w:jc w:val="both"/>
              <w:rPr>
                <w:rFonts w:hint="eastAsia" w:asciiTheme="minorEastAsia" w:hAnsiTheme="minorEastAsia" w:eastAsiaTheme="minorEastAsia" w:cstheme="minorEastAsia"/>
                <w:b/>
                <w:bCs/>
                <w:color w:val="auto"/>
                <w:sz w:val="21"/>
                <w:szCs w:val="21"/>
                <w:highlight w:val="none"/>
              </w:rPr>
            </w:pPr>
          </w:p>
          <w:p w14:paraId="4ECB1CF2">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数控系统主要参数</w:t>
            </w:r>
          </w:p>
          <w:p w14:paraId="59753DA4">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系统与15寸触摸</w:t>
            </w:r>
            <w:r>
              <w:rPr>
                <w:rFonts w:hint="eastAsia" w:asciiTheme="minorEastAsia" w:hAnsiTheme="minorEastAsia" w:eastAsiaTheme="minorEastAsia" w:cstheme="minorEastAsia"/>
                <w:b/>
                <w:bCs/>
                <w:color w:val="auto"/>
                <w:sz w:val="21"/>
                <w:szCs w:val="21"/>
                <w:highlight w:val="none"/>
                <w:lang w:val="en-US" w:eastAsia="zh-CN"/>
              </w:rPr>
              <w:t>液晶</w:t>
            </w:r>
            <w:r>
              <w:rPr>
                <w:rFonts w:hint="eastAsia" w:asciiTheme="minorEastAsia" w:hAnsiTheme="minorEastAsia" w:eastAsiaTheme="minorEastAsia" w:cstheme="minorEastAsia"/>
                <w:b/>
                <w:bCs/>
                <w:color w:val="auto"/>
                <w:sz w:val="21"/>
                <w:szCs w:val="21"/>
                <w:highlight w:val="none"/>
              </w:rPr>
              <w:t>显示器一体；独立键盘单元；多点触控；HR 510便携式手轮；8个控制回路，其中最大可配置2个主轴；程序段处理速度≤1.5 ms；（需提供设备彩页证明材料）</w:t>
            </w:r>
          </w:p>
          <w:p w14:paraId="74408679">
            <w:pPr>
              <w:pStyle w:val="59"/>
              <w:numPr>
                <w:ilvl w:val="0"/>
                <w:numId w:val="0"/>
              </w:numPr>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rPr>
              <w:t>误差补偿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线性轴误差；非线性轴误差；反向间隙补偿；圆弧运动时的反向尖角补偿；迟滞误差补偿；热膨胀补偿；静摩擦补偿；滑动摩擦补偿</w:t>
            </w:r>
            <w:r>
              <w:rPr>
                <w:rFonts w:hint="eastAsia" w:asciiTheme="minorEastAsia" w:hAnsiTheme="minorEastAsia" w:eastAsiaTheme="minorEastAsia" w:cstheme="minorEastAsia"/>
                <w:color w:val="auto"/>
                <w:sz w:val="21"/>
                <w:szCs w:val="21"/>
                <w:highlight w:val="none"/>
                <w:lang w:eastAsia="zh-CN"/>
              </w:rPr>
              <w:t>。</w:t>
            </w:r>
          </w:p>
          <w:p w14:paraId="617553BD">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内置PLC</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符号化PLC-NC接口；PLC存储容量≥:350 MB；</w:t>
            </w:r>
          </w:p>
          <w:p w14:paraId="029BF18F">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PLC周期时间</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9ms至30ms(可调)；</w:t>
            </w:r>
          </w:p>
          <w:p w14:paraId="471CE965">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PLC输入/输出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一个PLC系统包括多达7个PLB61xx和多达2个MB 7xx，一个TE7x5或一个PLB 600x。支持的最大输入输出总数达1000路；</w:t>
            </w:r>
          </w:p>
          <w:p w14:paraId="34CA3F60">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PLC输入，DC 24V:；</w:t>
            </w:r>
          </w:p>
          <w:p w14:paraId="5FDFC67D">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PLC输出，DC 24V:通过PL，UEC，UMC；</w:t>
            </w:r>
          </w:p>
          <w:p w14:paraId="713DDA2C">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模拟量输入 ±10 V:通过PL；</w:t>
            </w:r>
          </w:p>
          <w:p w14:paraId="4E93BB1A">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PT100热敏电阻输入:通过PL；</w:t>
            </w:r>
          </w:p>
          <w:p w14:paraId="19F4D788">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模拟量输出，±10 V:通过PL</w:t>
            </w:r>
            <w:r>
              <w:rPr>
                <w:rFonts w:hint="eastAsia" w:asciiTheme="minorEastAsia" w:hAnsiTheme="minorEastAsia" w:eastAsiaTheme="minorEastAsia" w:cstheme="minorEastAsia"/>
                <w:color w:val="auto"/>
                <w:sz w:val="21"/>
                <w:szCs w:val="21"/>
                <w:highlight w:val="none"/>
                <w:lang w:eastAsia="zh-CN"/>
              </w:rPr>
              <w:t>。</w:t>
            </w:r>
          </w:p>
          <w:p w14:paraId="1898C3FD">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PLC功能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小PLC窗口；PLC软键；PLC定位；PLC基本程序</w:t>
            </w:r>
            <w:r>
              <w:rPr>
                <w:rFonts w:hint="eastAsia" w:asciiTheme="minorEastAsia" w:hAnsiTheme="minorEastAsia" w:eastAsiaTheme="minorEastAsia" w:cstheme="minorEastAsia"/>
                <w:color w:val="auto"/>
                <w:sz w:val="21"/>
                <w:szCs w:val="21"/>
                <w:highlight w:val="none"/>
                <w:lang w:eastAsia="zh-CN"/>
              </w:rPr>
              <w:t>。</w:t>
            </w:r>
          </w:p>
          <w:p w14:paraId="382C864C">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调试和诊断工具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DriveDiag:数字驱动系统诊断软件；TNCopt:调试数字控制回路的软件；ConfigDesign:创建机床配置的软件；内置示波器；跟踪功能；API DATA功能；表功能；OLM(在线监测)；日志；TNCscope；总线诊断</w:t>
            </w:r>
            <w:r>
              <w:rPr>
                <w:rFonts w:hint="eastAsia" w:asciiTheme="minorEastAsia" w:hAnsiTheme="minorEastAsia" w:eastAsiaTheme="minorEastAsia" w:cstheme="minorEastAsia"/>
                <w:color w:val="auto"/>
                <w:sz w:val="21"/>
                <w:szCs w:val="21"/>
                <w:highlight w:val="none"/>
                <w:lang w:eastAsia="zh-CN"/>
              </w:rPr>
              <w:t>。</w:t>
            </w:r>
          </w:p>
          <w:p w14:paraId="6EC10BFA">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数据接口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以太网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2x 1000BASE-T；USB:背面</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4xUSB 3.0正面</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USB 2.0；V24/RS-232-C</w:t>
            </w:r>
            <w:r>
              <w:rPr>
                <w:rFonts w:hint="eastAsia" w:asciiTheme="minorEastAsia" w:hAnsiTheme="minorEastAsia" w:eastAsiaTheme="minorEastAsia" w:cstheme="minorEastAsia"/>
                <w:color w:val="auto"/>
                <w:sz w:val="21"/>
                <w:szCs w:val="21"/>
                <w:highlight w:val="none"/>
                <w:lang w:eastAsia="zh-CN"/>
              </w:rPr>
              <w:t>。</w:t>
            </w:r>
          </w:p>
          <w:p w14:paraId="79F35337">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协议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标准数据传输；成段传输数据；LSV2</w:t>
            </w:r>
            <w:r>
              <w:rPr>
                <w:rFonts w:hint="eastAsia" w:asciiTheme="minorEastAsia" w:hAnsiTheme="minorEastAsia" w:eastAsiaTheme="minorEastAsia" w:cstheme="minorEastAsia"/>
                <w:color w:val="auto"/>
                <w:sz w:val="21"/>
                <w:szCs w:val="21"/>
                <w:highlight w:val="none"/>
                <w:lang w:eastAsia="zh-CN"/>
              </w:rPr>
              <w:t>。</w:t>
            </w:r>
          </w:p>
          <w:p w14:paraId="49430F7D">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位置值</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直角坐标或极坐标的直线段和圆弧名义位置；增量或绝对尺寸；毫米或英寸显示和输入</w:t>
            </w:r>
            <w:r>
              <w:rPr>
                <w:rFonts w:hint="eastAsia" w:asciiTheme="minorEastAsia" w:hAnsiTheme="minorEastAsia" w:eastAsiaTheme="minorEastAsia" w:cstheme="minorEastAsia"/>
                <w:color w:val="auto"/>
                <w:sz w:val="21"/>
                <w:szCs w:val="21"/>
                <w:highlight w:val="none"/>
                <w:lang w:eastAsia="zh-CN"/>
              </w:rPr>
              <w:t>。</w:t>
            </w:r>
          </w:p>
          <w:p w14:paraId="0164F03F">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刀具表:多个刀具表，支持任意数量刀具</w:t>
            </w:r>
            <w:r>
              <w:rPr>
                <w:rFonts w:hint="eastAsia" w:asciiTheme="minorEastAsia" w:hAnsiTheme="minorEastAsia" w:eastAsiaTheme="minorEastAsia" w:cstheme="minorEastAsia"/>
                <w:color w:val="auto"/>
                <w:sz w:val="21"/>
                <w:szCs w:val="21"/>
                <w:highlight w:val="none"/>
                <w:lang w:eastAsia="zh-CN"/>
              </w:rPr>
              <w:t>。</w:t>
            </w:r>
          </w:p>
          <w:p w14:paraId="40E6B6B0">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恒定轮廓加工速度；相对刀具中心路径；相对于刀具刀刃</w:t>
            </w:r>
            <w:r>
              <w:rPr>
                <w:rFonts w:hint="eastAsia" w:asciiTheme="minorEastAsia" w:hAnsiTheme="minorEastAsia" w:eastAsiaTheme="minorEastAsia" w:cstheme="minorEastAsia"/>
                <w:color w:val="auto"/>
                <w:sz w:val="21"/>
                <w:szCs w:val="21"/>
                <w:highlight w:val="none"/>
                <w:lang w:eastAsia="zh-CN"/>
              </w:rPr>
              <w:t>。</w:t>
            </w:r>
          </w:p>
          <w:p w14:paraId="57127D8B">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并行运行:支持在运行其他程序时，在图形辅助下编程</w:t>
            </w:r>
            <w:r>
              <w:rPr>
                <w:rFonts w:hint="eastAsia" w:asciiTheme="minorEastAsia" w:hAnsiTheme="minorEastAsia" w:eastAsiaTheme="minorEastAsia" w:cstheme="minorEastAsia"/>
                <w:color w:val="auto"/>
                <w:sz w:val="21"/>
                <w:szCs w:val="21"/>
                <w:highlight w:val="none"/>
                <w:lang w:eastAsia="zh-CN"/>
              </w:rPr>
              <w:t>。</w:t>
            </w:r>
          </w:p>
          <w:p w14:paraId="138B4B39">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轮廓元素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直线；倒角；圆弧路径；圆心；圆半径；相切连接圆弧；倒圆角</w:t>
            </w:r>
            <w:r>
              <w:rPr>
                <w:rFonts w:hint="eastAsia" w:asciiTheme="minorEastAsia" w:hAnsiTheme="minorEastAsia" w:eastAsiaTheme="minorEastAsia" w:cstheme="minorEastAsia"/>
                <w:color w:val="auto"/>
                <w:sz w:val="21"/>
                <w:szCs w:val="21"/>
                <w:highlight w:val="none"/>
                <w:lang w:eastAsia="zh-CN"/>
              </w:rPr>
              <w:t>。</w:t>
            </w:r>
          </w:p>
          <w:p w14:paraId="463D709B">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Q参数变量编程,编程辅助</w:t>
            </w:r>
            <w:r>
              <w:rPr>
                <w:rFonts w:hint="eastAsia" w:asciiTheme="minorEastAsia" w:hAnsiTheme="minorEastAsia" w:eastAsiaTheme="minorEastAsia" w:cstheme="minorEastAsia"/>
                <w:color w:val="auto"/>
                <w:sz w:val="21"/>
                <w:szCs w:val="21"/>
                <w:highlight w:val="none"/>
                <w:lang w:eastAsia="zh-CN"/>
              </w:rPr>
              <w:t>：</w:t>
            </w:r>
          </w:p>
          <w:p w14:paraId="60D8775A">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数学函数 =，+，#，*，/，sin a，cos a，tana,arc sin,arc cos,arc tan,a",e",In，log,asin a和cos a的角度，a的平方根，(a2+b2)的平方根；逻辑运算符(=，=/，&lt;，&gt;)；括号运算；绝对值，圆周率，取反，取整数，取小数；圆周计算函数；文本处理函数</w:t>
            </w:r>
            <w:r>
              <w:rPr>
                <w:rFonts w:hint="eastAsia" w:asciiTheme="minorEastAsia" w:hAnsiTheme="minorEastAsia" w:eastAsiaTheme="minorEastAsia" w:cstheme="minorEastAsia"/>
                <w:color w:val="auto"/>
                <w:sz w:val="21"/>
                <w:szCs w:val="21"/>
                <w:highlight w:val="none"/>
                <w:lang w:eastAsia="zh-CN"/>
              </w:rPr>
              <w:t>。</w:t>
            </w:r>
          </w:p>
          <w:p w14:paraId="6E634FA0">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编程辅助</w:t>
            </w:r>
            <w:r>
              <w:rPr>
                <w:rFonts w:hint="eastAsia" w:asciiTheme="minorEastAsia" w:hAnsiTheme="minorEastAsia" w:eastAsiaTheme="minorEastAsia" w:cstheme="minorEastAsia"/>
                <w:color w:val="auto"/>
                <w:sz w:val="21"/>
                <w:szCs w:val="21"/>
                <w:highlight w:val="none"/>
                <w:lang w:eastAsia="zh-CN"/>
              </w:rPr>
              <w:t>：</w:t>
            </w:r>
          </w:p>
          <w:p w14:paraId="137F36D2">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计算器；</w:t>
            </w:r>
          </w:p>
          <w:p w14:paraId="253A61C4">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当前全部出错信息的列表；</w:t>
            </w:r>
          </w:p>
          <w:p w14:paraId="1F1BF2B0">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出错信息的上下文相关帮助功能；</w:t>
            </w:r>
          </w:p>
          <w:p w14:paraId="355C26AD">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TNCguide:自带的帮助系统。用户帮助信息</w:t>
            </w:r>
            <w:r>
              <w:rPr>
                <w:rFonts w:hint="eastAsia" w:asciiTheme="minorEastAsia" w:hAnsiTheme="minorEastAsia" w:eastAsiaTheme="minorEastAsia" w:cstheme="minorEastAsia"/>
                <w:color w:val="auto"/>
                <w:sz w:val="21"/>
                <w:szCs w:val="21"/>
                <w:highlight w:val="none"/>
                <w:lang w:eastAsia="zh-CN"/>
              </w:rPr>
              <w:t>；</w:t>
            </w:r>
          </w:p>
          <w:p w14:paraId="5B4AE562">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直接显示在TNC显示器中；</w:t>
            </w:r>
          </w:p>
          <w:p w14:paraId="68FDDD23">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循环编程的图形帮助；</w:t>
            </w:r>
          </w:p>
          <w:p w14:paraId="62E832EA">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NC程序的注释程序段和主程序段</w:t>
            </w:r>
            <w:r>
              <w:rPr>
                <w:rFonts w:hint="eastAsia" w:asciiTheme="minorEastAsia" w:hAnsiTheme="minorEastAsia" w:eastAsiaTheme="minorEastAsia" w:cstheme="minorEastAsia"/>
                <w:color w:val="auto"/>
                <w:sz w:val="21"/>
                <w:szCs w:val="21"/>
                <w:highlight w:val="none"/>
                <w:lang w:eastAsia="zh-CN"/>
              </w:rPr>
              <w:t>。</w:t>
            </w:r>
          </w:p>
          <w:p w14:paraId="42A3C1FA">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信息获取:获取当前实际位置值并直接写入NC程序</w:t>
            </w:r>
            <w:r>
              <w:rPr>
                <w:rFonts w:hint="eastAsia" w:asciiTheme="minorEastAsia" w:hAnsiTheme="minorEastAsia" w:eastAsiaTheme="minorEastAsia" w:cstheme="minorEastAsia"/>
                <w:color w:val="auto"/>
                <w:sz w:val="21"/>
                <w:szCs w:val="21"/>
                <w:highlight w:val="none"/>
                <w:lang w:eastAsia="zh-CN"/>
              </w:rPr>
              <w:t>。</w:t>
            </w:r>
          </w:p>
          <w:p w14:paraId="2F3DD49E">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坐标变换:平移，旋转，镜像，缩放(特定轴)</w:t>
            </w:r>
            <w:r>
              <w:rPr>
                <w:rFonts w:hint="eastAsia" w:asciiTheme="minorEastAsia" w:hAnsiTheme="minorEastAsia" w:eastAsiaTheme="minorEastAsia" w:cstheme="minorEastAsia"/>
                <w:color w:val="auto"/>
                <w:sz w:val="21"/>
                <w:szCs w:val="21"/>
                <w:highlight w:val="none"/>
                <w:lang w:eastAsia="zh-CN"/>
              </w:rPr>
              <w:t>。</w:t>
            </w:r>
          </w:p>
          <w:p w14:paraId="33A415F1">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加工时间；在“测试运行”操作模式下计算加工时间；在“程序运行”操作模式下显示当前加工时间</w:t>
            </w:r>
            <w:r>
              <w:rPr>
                <w:rFonts w:hint="eastAsia" w:asciiTheme="minorEastAsia" w:hAnsiTheme="minorEastAsia" w:eastAsiaTheme="minorEastAsia" w:cstheme="minorEastAsia"/>
                <w:color w:val="auto"/>
                <w:sz w:val="21"/>
                <w:szCs w:val="21"/>
                <w:highlight w:val="none"/>
                <w:lang w:eastAsia="zh-CN"/>
              </w:rPr>
              <w:t>。</w:t>
            </w:r>
          </w:p>
          <w:p w14:paraId="26D35738">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返回轮廓</w:t>
            </w:r>
            <w:r>
              <w:rPr>
                <w:rFonts w:hint="eastAsia" w:asciiTheme="minorEastAsia" w:hAnsiTheme="minorEastAsia" w:eastAsiaTheme="minorEastAsia" w:cstheme="minorEastAsia"/>
                <w:color w:val="auto"/>
                <w:sz w:val="21"/>
                <w:szCs w:val="21"/>
                <w:highlight w:val="none"/>
                <w:lang w:eastAsia="zh-CN"/>
              </w:rPr>
              <w:t>：</w:t>
            </w:r>
          </w:p>
          <w:p w14:paraId="0D6778E9">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支持在程序中任意程序段处启动程序，将刀具返回到计算好的名义位置以继续加工；程序中断，离开轮廓和返回</w:t>
            </w:r>
            <w:r>
              <w:rPr>
                <w:rFonts w:hint="eastAsia" w:asciiTheme="minorEastAsia" w:hAnsiTheme="minorEastAsia" w:eastAsiaTheme="minorEastAsia" w:cstheme="minorEastAsia"/>
                <w:color w:val="auto"/>
                <w:sz w:val="21"/>
                <w:szCs w:val="21"/>
                <w:highlight w:val="none"/>
                <w:lang w:eastAsia="zh-CN"/>
              </w:rPr>
              <w:t>。</w:t>
            </w:r>
          </w:p>
          <w:p w14:paraId="68A69793">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u w:val="single"/>
              </w:rPr>
              <w:t>▲19</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程序输入：同时可使用对话式编程和ISO编程；（需提供设备彩页证明材料）</w:t>
            </w:r>
          </w:p>
          <w:p w14:paraId="06833825">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★20</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系统操作箱必须为独立悬臂结构，操作者可以自由拉动旋转空间范围空间，美观实用；悬臂系统箱活动空间≥2平方米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（需提供设备照片证明材料）</w:t>
            </w:r>
          </w:p>
          <w:p w14:paraId="417347DD">
            <w:pPr>
              <w:pStyle w:val="59"/>
              <w:spacing w:line="240" w:lineRule="auto"/>
              <w:jc w:val="both"/>
              <w:rPr>
                <w:rFonts w:hint="eastAsia" w:asciiTheme="minorEastAsia" w:hAnsiTheme="minorEastAsia" w:eastAsiaTheme="minorEastAsia" w:cstheme="minorEastAsia"/>
                <w:b/>
                <w:bCs/>
                <w:color w:val="auto"/>
                <w:sz w:val="21"/>
                <w:szCs w:val="21"/>
                <w:highlight w:val="none"/>
              </w:rPr>
            </w:pPr>
          </w:p>
          <w:p w14:paraId="0F899EAD">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三</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机床主要参数</w:t>
            </w:r>
          </w:p>
          <w:p w14:paraId="111121C6">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X/Y/Z轴行程范围≥502/215/235mm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w:t>
            </w:r>
          </w:p>
          <w:p w14:paraId="58ACEA86">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B轴行程范围为≥﹢31°~ -111°</w:t>
            </w:r>
            <w:r>
              <w:rPr>
                <w:rFonts w:hint="eastAsia" w:asciiTheme="minorEastAsia" w:hAnsiTheme="minorEastAsia" w:eastAsiaTheme="minorEastAsia" w:cstheme="minorEastAsia"/>
                <w:color w:val="auto"/>
                <w:sz w:val="21"/>
                <w:szCs w:val="21"/>
                <w:highlight w:val="none"/>
                <w:lang w:eastAsia="zh-CN"/>
              </w:rPr>
              <w:t>。</w:t>
            </w:r>
          </w:p>
          <w:p w14:paraId="68931EA9">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C轴行程范围为≥N*360°</w:t>
            </w:r>
            <w:r>
              <w:rPr>
                <w:rFonts w:hint="eastAsia" w:asciiTheme="minorEastAsia" w:hAnsiTheme="minorEastAsia" w:eastAsiaTheme="minorEastAsia" w:cstheme="minorEastAsia"/>
                <w:color w:val="auto"/>
                <w:sz w:val="21"/>
                <w:szCs w:val="21"/>
                <w:highlight w:val="none"/>
                <w:lang w:eastAsia="zh-CN"/>
              </w:rPr>
              <w:t>。</w:t>
            </w:r>
          </w:p>
          <w:p w14:paraId="43C0E1BC">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X\Y\Z轴的最快移动速度≥15/15/12m/min</w:t>
            </w:r>
            <w:r>
              <w:rPr>
                <w:rFonts w:hint="eastAsia" w:asciiTheme="minorEastAsia" w:hAnsiTheme="minorEastAsia" w:eastAsiaTheme="minorEastAsia" w:cstheme="minorEastAsia"/>
                <w:color w:val="auto"/>
                <w:sz w:val="21"/>
                <w:szCs w:val="21"/>
                <w:highlight w:val="none"/>
                <w:lang w:eastAsia="zh-CN"/>
              </w:rPr>
              <w:t>。</w:t>
            </w:r>
          </w:p>
          <w:p w14:paraId="6842742D">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X\Y\Z三个轴的定位精度≤0.008mm</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w:t>
            </w:r>
          </w:p>
          <w:p w14:paraId="4467A1BE">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X\Y\Z三个轴的重复定位精度≤0.005mm</w:t>
            </w:r>
            <w:r>
              <w:rPr>
                <w:rFonts w:hint="eastAsia" w:asciiTheme="minorEastAsia" w:hAnsiTheme="minorEastAsia" w:eastAsiaTheme="minorEastAsia" w:cstheme="minorEastAsia"/>
                <w:color w:val="auto"/>
                <w:sz w:val="21"/>
                <w:szCs w:val="21"/>
                <w:highlight w:val="none"/>
                <w:lang w:eastAsia="zh-CN"/>
              </w:rPr>
              <w:t>。</w:t>
            </w:r>
          </w:p>
          <w:p w14:paraId="65E0D9D6">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B/C轴定位精度≤12″/8″</w:t>
            </w:r>
            <w:r>
              <w:rPr>
                <w:rFonts w:hint="eastAsia" w:asciiTheme="minorEastAsia" w:hAnsiTheme="minorEastAsia" w:eastAsiaTheme="minorEastAsia" w:cstheme="minorEastAsia"/>
                <w:color w:val="auto"/>
                <w:sz w:val="21"/>
                <w:szCs w:val="21"/>
                <w:highlight w:val="none"/>
                <w:lang w:eastAsia="zh-CN"/>
              </w:rPr>
              <w:t>。</w:t>
            </w:r>
          </w:p>
          <w:p w14:paraId="62AEFD64">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B/C轴重复定位精度≤8″/6″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w:t>
            </w:r>
          </w:p>
          <w:p w14:paraId="70BD4BB5">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B轴与C轴额定转速：≥200rmp</w:t>
            </w:r>
            <w:r>
              <w:rPr>
                <w:rFonts w:hint="eastAsia" w:asciiTheme="minorEastAsia" w:hAnsiTheme="minorEastAsia" w:eastAsiaTheme="minorEastAsia" w:cstheme="minorEastAsia"/>
                <w:color w:val="auto"/>
                <w:sz w:val="21"/>
                <w:szCs w:val="21"/>
                <w:highlight w:val="none"/>
                <w:lang w:eastAsia="zh-CN"/>
              </w:rPr>
              <w:t>。</w:t>
            </w:r>
          </w:p>
          <w:p w14:paraId="045425C1">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工作台尺寸≥200mm</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w:t>
            </w:r>
          </w:p>
          <w:p w14:paraId="60BA2CFD">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工作台水平最大承重≥50KG</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w:t>
            </w:r>
          </w:p>
          <w:p w14:paraId="0CB49CE3">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工作台垂直最大承重≥30KG</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w:t>
            </w:r>
          </w:p>
          <w:p w14:paraId="77232E4C">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主轴最高转速≥30000rpm</w:t>
            </w:r>
            <w:r>
              <w:rPr>
                <w:rFonts w:hint="eastAsia" w:asciiTheme="minorEastAsia" w:hAnsiTheme="minorEastAsia" w:eastAsiaTheme="minorEastAsia" w:cstheme="minorEastAsia"/>
                <w:color w:val="auto"/>
                <w:sz w:val="21"/>
                <w:szCs w:val="21"/>
                <w:highlight w:val="none"/>
                <w:lang w:eastAsia="zh-CN"/>
              </w:rPr>
              <w:t>。</w:t>
            </w:r>
          </w:p>
          <w:p w14:paraId="514021C8">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主轴额定功率S1/S6≥9/11Kw</w:t>
            </w:r>
            <w:r>
              <w:rPr>
                <w:rFonts w:hint="eastAsia" w:asciiTheme="minorEastAsia" w:hAnsiTheme="minorEastAsia" w:eastAsiaTheme="minorEastAsia" w:cstheme="minorEastAsia"/>
                <w:color w:val="auto"/>
                <w:sz w:val="21"/>
                <w:szCs w:val="21"/>
                <w:highlight w:val="none"/>
                <w:lang w:eastAsia="zh-CN"/>
              </w:rPr>
              <w:t>。</w:t>
            </w:r>
          </w:p>
          <w:p w14:paraId="7EB42C07">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主轴额定扭矩S1/S6≥8.6/10.5Nm</w:t>
            </w:r>
            <w:r>
              <w:rPr>
                <w:rFonts w:hint="eastAsia" w:asciiTheme="minorEastAsia" w:hAnsiTheme="minorEastAsia" w:eastAsiaTheme="minorEastAsia" w:cstheme="minorEastAsia"/>
                <w:color w:val="auto"/>
                <w:sz w:val="21"/>
                <w:szCs w:val="21"/>
                <w:highlight w:val="none"/>
                <w:lang w:eastAsia="zh-CN"/>
              </w:rPr>
              <w:t>。</w:t>
            </w:r>
          </w:p>
          <w:p w14:paraId="5F75C49B">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主轴冷却形式：水冷</w:t>
            </w:r>
            <w:r>
              <w:rPr>
                <w:rFonts w:hint="eastAsia" w:asciiTheme="minorEastAsia" w:hAnsiTheme="minorEastAsia" w:eastAsiaTheme="minorEastAsia" w:cstheme="minorEastAsia"/>
                <w:color w:val="auto"/>
                <w:sz w:val="21"/>
                <w:szCs w:val="21"/>
                <w:highlight w:val="none"/>
                <w:lang w:eastAsia="zh-CN"/>
              </w:rPr>
              <w:t>。</w:t>
            </w:r>
          </w:p>
          <w:p w14:paraId="4DC13125">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刀具自动测量功能</w:t>
            </w:r>
            <w:r>
              <w:rPr>
                <w:rFonts w:hint="eastAsia" w:asciiTheme="minorEastAsia" w:hAnsiTheme="minorEastAsia" w:eastAsiaTheme="minorEastAsia" w:cstheme="minorEastAsia"/>
                <w:color w:val="auto"/>
                <w:sz w:val="21"/>
                <w:szCs w:val="21"/>
                <w:highlight w:val="none"/>
                <w:lang w:eastAsia="zh-CN"/>
              </w:rPr>
              <w:t>。</w:t>
            </w:r>
          </w:p>
          <w:p w14:paraId="63558C31">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刀具自动补偿功能</w:t>
            </w:r>
            <w:r>
              <w:rPr>
                <w:rFonts w:hint="eastAsia" w:asciiTheme="minorEastAsia" w:hAnsiTheme="minorEastAsia" w:eastAsiaTheme="minorEastAsia" w:cstheme="minorEastAsia"/>
                <w:color w:val="auto"/>
                <w:sz w:val="21"/>
                <w:szCs w:val="21"/>
                <w:highlight w:val="none"/>
                <w:lang w:eastAsia="zh-CN"/>
              </w:rPr>
              <w:t>。</w:t>
            </w:r>
          </w:p>
          <w:p w14:paraId="3B66339E">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高精度接触式对刀仪</w:t>
            </w:r>
            <w:r>
              <w:rPr>
                <w:rFonts w:hint="eastAsia" w:asciiTheme="minorEastAsia" w:hAnsiTheme="minorEastAsia" w:eastAsiaTheme="minorEastAsia" w:cstheme="minorEastAsia"/>
                <w:color w:val="auto"/>
                <w:sz w:val="21"/>
                <w:szCs w:val="21"/>
                <w:highlight w:val="none"/>
                <w:lang w:eastAsia="zh-CN"/>
              </w:rPr>
              <w:t>。</w:t>
            </w:r>
          </w:p>
          <w:p w14:paraId="23D1BC2B">
            <w:pPr>
              <w:pStyle w:val="59"/>
              <w:spacing w:line="240" w:lineRule="auto"/>
              <w:jc w:val="both"/>
              <w:rPr>
                <w:rFonts w:hint="eastAsia" w:asciiTheme="minorEastAsia" w:hAnsiTheme="minorEastAsia" w:eastAsiaTheme="minorEastAsia" w:cstheme="minorEastAsia"/>
                <w:b/>
                <w:bCs/>
                <w:color w:val="auto"/>
                <w:sz w:val="21"/>
                <w:szCs w:val="21"/>
                <w:highlight w:val="none"/>
              </w:rPr>
            </w:pPr>
          </w:p>
          <w:p w14:paraId="35EF3A2F">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四</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核心部件主要参数</w:t>
            </w:r>
          </w:p>
          <w:p w14:paraId="6D61CCDF">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u w:val="single"/>
              </w:rPr>
              <w:t>▲1</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整体铸造漏斗式一体化五轴床身结构，需提供满足技术条款的佐证材料；不接受3轴机床加</w:t>
            </w:r>
            <w:r>
              <w:rPr>
                <w:rFonts w:hint="eastAsia" w:asciiTheme="minorEastAsia" w:hAnsiTheme="minorEastAsia" w:eastAsiaTheme="minorEastAsia" w:cstheme="minorEastAsia"/>
                <w:b/>
                <w:bCs/>
                <w:color w:val="auto"/>
                <w:sz w:val="21"/>
                <w:szCs w:val="21"/>
                <w:highlight w:val="none"/>
                <w:u w:val="single"/>
                <w:lang w:val="en-US" w:eastAsia="zh-CN"/>
              </w:rPr>
              <w:t>装</w:t>
            </w:r>
            <w:r>
              <w:rPr>
                <w:rFonts w:hint="eastAsia" w:asciiTheme="minorEastAsia" w:hAnsiTheme="minorEastAsia" w:eastAsiaTheme="minorEastAsia" w:cstheme="minorEastAsia"/>
                <w:b/>
                <w:bCs/>
                <w:color w:val="auto"/>
                <w:sz w:val="21"/>
                <w:szCs w:val="21"/>
                <w:highlight w:val="none"/>
                <w:u w:val="single"/>
              </w:rPr>
              <w:t>摇篮转台模式的假五轴结构机床；主轴类型为电主轴（带攻牙功能），统一预留对接自动化产线</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（需提供设备彩页证明材料）</w:t>
            </w:r>
          </w:p>
          <w:p w14:paraId="3247E8A0">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不接受旋转轴在行程轴上移动的假五轴结构机床；一体式五轴机床嵌入式转台，转台双臂支撑结构，不接受单悬臂无支撑结构；B\C轴结构或A\C轴结构；转台预留自动化夹具接口，无需外接；不接受未预留自动化夹具接口转台；转台驱动形式：DD马达直驱电机；转台配有原装进口圆形光栅尺、读数头，可进行高精度控制；刀库驱动方式:伺服电机驱动；自动标定RTCP功能；配备侧自动门。（需提供设备照片的佐证材料）</w:t>
            </w:r>
          </w:p>
          <w:p w14:paraId="6A3A1CAF">
            <w:pPr>
              <w:pStyle w:val="59"/>
              <w:spacing w:line="240" w:lineRule="auto"/>
              <w:jc w:val="both"/>
              <w:rPr>
                <w:rFonts w:hint="eastAsia" w:asciiTheme="minorEastAsia" w:hAnsiTheme="minorEastAsia" w:eastAsiaTheme="minorEastAsia" w:cstheme="minorEastAsia"/>
                <w:color w:val="auto"/>
                <w:sz w:val="21"/>
                <w:szCs w:val="21"/>
                <w:highlight w:val="none"/>
              </w:rPr>
            </w:pPr>
          </w:p>
          <w:p w14:paraId="37B9004D">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五</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机床配套软件</w:t>
            </w:r>
          </w:p>
          <w:p w14:paraId="0551F17F">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u w:val="single"/>
              </w:rPr>
              <w:t>▲1</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机床具有成熟主流CAM编程软件后置处理，自带不少于7款</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（需提供CAM软件截图的的佐证材料）</w:t>
            </w:r>
          </w:p>
          <w:p w14:paraId="219F256A">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机床自带五轴资源一套≥40GB；（需提供截图佐证材料）机床自带成熟仿真模型，适用于市场所有主流软件，提供≥3款主流仿真软件的投标机床模型</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(提供不同软件的投标机床模型库截图佐证材料)</w:t>
            </w:r>
          </w:p>
          <w:p w14:paraId="48F8B940">
            <w:pPr>
              <w:pStyle w:val="59"/>
              <w:spacing w:line="240" w:lineRule="auto"/>
              <w:jc w:val="both"/>
              <w:rPr>
                <w:rFonts w:hint="eastAsia" w:asciiTheme="minorEastAsia" w:hAnsiTheme="minorEastAsia" w:eastAsiaTheme="minorEastAsia" w:cstheme="minorEastAsia"/>
                <w:color w:val="auto"/>
                <w:sz w:val="21"/>
                <w:szCs w:val="21"/>
                <w:highlight w:val="none"/>
              </w:rPr>
            </w:pPr>
          </w:p>
          <w:p w14:paraId="2AA128E4">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六</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机床配套辅件</w:t>
            </w:r>
          </w:p>
          <w:p w14:paraId="0A8BD32B">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精密</w:t>
            </w:r>
            <w:r>
              <w:rPr>
                <w:rFonts w:hint="eastAsia" w:asciiTheme="minorEastAsia" w:hAnsiTheme="minorEastAsia" w:eastAsiaTheme="minorEastAsia" w:cstheme="minorEastAsia"/>
                <w:color w:val="auto"/>
                <w:sz w:val="21"/>
                <w:szCs w:val="21"/>
                <w:highlight w:val="none"/>
                <w:lang w:val="en-US" w:eastAsia="zh-CN"/>
              </w:rPr>
              <w:t>组合平口</w:t>
            </w:r>
            <w:r>
              <w:rPr>
                <w:rFonts w:hint="eastAsia" w:asciiTheme="minorEastAsia" w:hAnsiTheme="minorEastAsia" w:eastAsiaTheme="minorEastAsia" w:cstheme="minorEastAsia"/>
                <w:color w:val="auto"/>
                <w:sz w:val="21"/>
                <w:szCs w:val="21"/>
                <w:highlight w:val="none"/>
              </w:rPr>
              <w:t>钳数量≥1个</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尺寸型号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5寸）</w:t>
            </w:r>
            <w:r>
              <w:rPr>
                <w:rFonts w:hint="eastAsia" w:asciiTheme="minorEastAsia" w:hAnsiTheme="minorEastAsia" w:eastAsiaTheme="minorEastAsia" w:cstheme="minorEastAsia"/>
                <w:color w:val="auto"/>
                <w:sz w:val="21"/>
                <w:szCs w:val="21"/>
                <w:highlight w:val="none"/>
                <w:lang w:eastAsia="zh-CN"/>
              </w:rPr>
              <w:t>。</w:t>
            </w:r>
          </w:p>
          <w:p w14:paraId="6F659148">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精密三爪卡盘数量≥1个，参考型号尺寸：≥SC-160（160mm）</w:t>
            </w:r>
            <w:r>
              <w:rPr>
                <w:rFonts w:hint="eastAsia" w:asciiTheme="minorEastAsia" w:hAnsiTheme="minorEastAsia" w:eastAsiaTheme="minorEastAsia" w:cstheme="minorEastAsia"/>
                <w:color w:val="auto"/>
                <w:sz w:val="21"/>
                <w:szCs w:val="21"/>
                <w:highlight w:val="none"/>
                <w:lang w:eastAsia="zh-CN"/>
              </w:rPr>
              <w:t>。</w:t>
            </w:r>
          </w:p>
          <w:p w14:paraId="3EA44647">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T型块数量≥20个</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与机床配套）</w:t>
            </w:r>
            <w:r>
              <w:rPr>
                <w:rFonts w:hint="eastAsia" w:asciiTheme="minorEastAsia" w:hAnsiTheme="minorEastAsia" w:eastAsiaTheme="minorEastAsia" w:cstheme="minorEastAsia"/>
                <w:color w:val="auto"/>
                <w:sz w:val="21"/>
                <w:szCs w:val="21"/>
                <w:highlight w:val="none"/>
                <w:lang w:eastAsia="zh-CN"/>
              </w:rPr>
              <w:t>。</w:t>
            </w:r>
          </w:p>
          <w:p w14:paraId="1B040D86">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每台机床配套刀柄数量≥4个，参考型号尺寸：HSK E40或HSK A63-ER16-80</w:t>
            </w:r>
          </w:p>
          <w:p w14:paraId="68345D5A">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每台机床配套筒夹数量≥1套，参考型号尺寸：ER16-4AA、ER16-6AA、ER16-8AA、ER16-10AA</w:t>
            </w:r>
            <w:r>
              <w:rPr>
                <w:rFonts w:hint="eastAsia" w:asciiTheme="minorEastAsia" w:hAnsiTheme="minorEastAsia" w:eastAsiaTheme="minorEastAsia" w:cstheme="minorEastAsia"/>
                <w:color w:val="auto"/>
                <w:sz w:val="21"/>
                <w:szCs w:val="21"/>
                <w:highlight w:val="none"/>
                <w:lang w:eastAsia="zh-CN"/>
              </w:rPr>
              <w:t>。</w:t>
            </w:r>
          </w:p>
          <w:p w14:paraId="577346D7">
            <w:pPr>
              <w:pStyle w:val="59"/>
              <w:spacing w:line="240" w:lineRule="auto"/>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锁刀座数量≥1个，参考型号尺寸：HSK40E或HSK A63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工具车一套（定制泡沫垫）。</w:t>
            </w:r>
          </w:p>
          <w:p w14:paraId="508B2AE0">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系统说明书1套</w:t>
            </w:r>
            <w:r>
              <w:rPr>
                <w:rFonts w:hint="eastAsia" w:asciiTheme="minorEastAsia" w:hAnsiTheme="minorEastAsia" w:eastAsiaTheme="minorEastAsia" w:cstheme="minorEastAsia"/>
                <w:color w:val="auto"/>
                <w:sz w:val="21"/>
                <w:szCs w:val="21"/>
                <w:highlight w:val="none"/>
                <w:lang w:eastAsia="zh-CN"/>
              </w:rPr>
              <w:t>。</w:t>
            </w:r>
          </w:p>
          <w:p w14:paraId="74B7EB76">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电气说明书1本</w:t>
            </w:r>
            <w:r>
              <w:rPr>
                <w:rFonts w:hint="eastAsia" w:asciiTheme="minorEastAsia" w:hAnsiTheme="minorEastAsia" w:eastAsiaTheme="minorEastAsia" w:cstheme="minorEastAsia"/>
                <w:color w:val="auto"/>
                <w:sz w:val="21"/>
                <w:szCs w:val="21"/>
                <w:highlight w:val="none"/>
                <w:lang w:eastAsia="zh-CN"/>
              </w:rPr>
              <w:t>。</w:t>
            </w:r>
          </w:p>
          <w:p w14:paraId="5A474EDF">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操作手册1本</w:t>
            </w:r>
            <w:r>
              <w:rPr>
                <w:rFonts w:hint="eastAsia" w:asciiTheme="minorEastAsia" w:hAnsiTheme="minorEastAsia" w:eastAsiaTheme="minorEastAsia" w:cstheme="minorEastAsia"/>
                <w:color w:val="auto"/>
                <w:sz w:val="21"/>
                <w:szCs w:val="21"/>
                <w:highlight w:val="none"/>
                <w:lang w:eastAsia="zh-CN"/>
              </w:rPr>
              <w:t>。</w:t>
            </w:r>
          </w:p>
          <w:p w14:paraId="670B017C">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维护手册1本、合格证明书1本</w:t>
            </w:r>
            <w:r>
              <w:rPr>
                <w:rFonts w:hint="eastAsia" w:asciiTheme="minorEastAsia" w:hAnsiTheme="minorEastAsia" w:eastAsiaTheme="minorEastAsia" w:cstheme="minorEastAsia"/>
                <w:color w:val="auto"/>
                <w:sz w:val="21"/>
                <w:szCs w:val="21"/>
                <w:highlight w:val="none"/>
                <w:lang w:eastAsia="zh-CN"/>
              </w:rPr>
              <w:t>。</w:t>
            </w:r>
          </w:p>
          <w:p w14:paraId="431805A0">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需提供设备从接电到正常使用所需要的所有电源线和气管等配件。</w:t>
            </w:r>
          </w:p>
          <w:p w14:paraId="4034E0CA">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每台机床配备一台稳压器≥75kw,输出电压为390-400V，接电电源为380V。</w:t>
            </w:r>
          </w:p>
          <w:p w14:paraId="7F614802">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每台机床配套高精量具1套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≤精度0.001mm）</w:t>
            </w:r>
            <w:r>
              <w:rPr>
                <w:rFonts w:hint="eastAsia" w:asciiTheme="minorEastAsia" w:hAnsiTheme="minorEastAsia" w:eastAsiaTheme="minorEastAsia" w:cstheme="minorEastAsia"/>
                <w:color w:val="auto"/>
                <w:sz w:val="21"/>
                <w:szCs w:val="21"/>
                <w:highlight w:val="none"/>
                <w:lang w:eastAsia="zh-CN"/>
              </w:rPr>
              <w:t>：</w:t>
            </w:r>
          </w:p>
          <w:p w14:paraId="7090DD4C">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（1）机械外径千分尺0-25mm（型号103-137）</w:t>
            </w:r>
          </w:p>
          <w:p w14:paraId="76C06AD3">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（2）机械外径千分尺25-50mm（型号103-138）</w:t>
            </w:r>
          </w:p>
          <w:p w14:paraId="7CD6BE27">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（3）机械外径千分尺50-75mm（型号103-139-10）</w:t>
            </w:r>
          </w:p>
          <w:p w14:paraId="2712C4E6">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（4）机械外径千分尺75-100mm（型号103-140-10）</w:t>
            </w:r>
          </w:p>
          <w:p w14:paraId="7135BDBC">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（5）机械外径千分尺100-125mm（型号103-141-10）</w:t>
            </w:r>
          </w:p>
          <w:p w14:paraId="244DD337">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（6）机械叶片千分尺0-25mm（型号122-101）</w:t>
            </w:r>
          </w:p>
          <w:p w14:paraId="220DE2C7">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（7）机械叶片千分尺25-50mm（型号122-102）</w:t>
            </w:r>
          </w:p>
          <w:p w14:paraId="1CBCCC56">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（8）机械叶片千分尺50-75mm（型号122-103）</w:t>
            </w:r>
          </w:p>
          <w:p w14:paraId="6DB0FBA3">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（9）机械叶片千分尺75-100mm（型号122-104）</w:t>
            </w:r>
          </w:p>
          <w:p w14:paraId="124F9054">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（10）机械公法线千分尺0-25mm（型号123-101）</w:t>
            </w:r>
          </w:p>
          <w:p w14:paraId="13A5C246">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（11）机械公法线千分尺25-50mm（型号123-102）</w:t>
            </w:r>
          </w:p>
          <w:p w14:paraId="03FCAC74">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（12）机械公法线千分尺50-75mm（型号123-103）</w:t>
            </w:r>
          </w:p>
          <w:p w14:paraId="4FA8B7C7">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（13）机械公法线千分尺75-100mm（型号123-104）</w:t>
            </w:r>
          </w:p>
          <w:p w14:paraId="2C5DEAFE">
            <w:pPr>
              <w:pStyle w:val="59"/>
              <w:spacing w:line="240" w:lineRule="auto"/>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（14）数显游标卡尺0-150mm（型号500-752-20）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数显深度卡尺0-150mm(型号571-251-20）</w:t>
            </w:r>
          </w:p>
          <w:p w14:paraId="6778F3F9">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（15）杠杆平行百分表（型号513-284GE）</w:t>
            </w:r>
          </w:p>
          <w:p w14:paraId="6D75EA41">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（16）可换测砧外径千分尺（型号117-101）</w:t>
            </w:r>
          </w:p>
          <w:p w14:paraId="446ADCF2">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（17）内径千分尺套装50-100mm一套（型号368-914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该套装两台机床只需配一套即可）</w:t>
            </w:r>
            <w:r>
              <w:rPr>
                <w:rFonts w:hint="eastAsia" w:asciiTheme="minorEastAsia" w:hAnsiTheme="minorEastAsia" w:eastAsiaTheme="minorEastAsia" w:cstheme="minorEastAsia"/>
                <w:color w:val="auto"/>
                <w:sz w:val="21"/>
                <w:szCs w:val="21"/>
                <w:highlight w:val="none"/>
                <w:lang w:eastAsia="zh-CN"/>
              </w:rPr>
              <w:t>。</w:t>
            </w:r>
          </w:p>
        </w:tc>
        <w:tc>
          <w:tcPr>
            <w:tcW w:w="322" w:type="pct"/>
            <w:tcBorders>
              <w:top w:val="single" w:color="auto" w:sz="4" w:space="0"/>
              <w:left w:val="nil"/>
              <w:bottom w:val="single" w:color="auto" w:sz="4" w:space="0"/>
              <w:right w:val="single" w:color="auto" w:sz="4" w:space="0"/>
            </w:tcBorders>
            <w:shd w:val="clear" w:color="auto" w:fill="FFFFFF"/>
            <w:noWrap w:val="0"/>
            <w:vAlign w:val="center"/>
          </w:tcPr>
          <w:p w14:paraId="0ADB6952">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台</w:t>
            </w:r>
          </w:p>
        </w:tc>
        <w:tc>
          <w:tcPr>
            <w:tcW w:w="342" w:type="pct"/>
            <w:tcBorders>
              <w:top w:val="single" w:color="auto" w:sz="4" w:space="0"/>
              <w:left w:val="nil"/>
              <w:bottom w:val="single" w:color="auto" w:sz="4" w:space="0"/>
              <w:right w:val="single" w:color="auto" w:sz="4" w:space="0"/>
            </w:tcBorders>
            <w:shd w:val="clear" w:color="auto" w:fill="FFFFFF"/>
            <w:noWrap w:val="0"/>
            <w:vAlign w:val="center"/>
          </w:tcPr>
          <w:p w14:paraId="74928107">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r>
      <w:tr w14:paraId="312418BF">
        <w:tblPrEx>
          <w:tblCellMar>
            <w:top w:w="0" w:type="dxa"/>
            <w:left w:w="108" w:type="dxa"/>
            <w:bottom w:w="0" w:type="dxa"/>
            <w:right w:w="108" w:type="dxa"/>
          </w:tblCellMar>
        </w:tblPrEx>
        <w:trPr>
          <w:trHeight w:val="330" w:hRule="atLeast"/>
          <w:jc w:val="center"/>
        </w:trPr>
        <w:tc>
          <w:tcPr>
            <w:tcW w:w="3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A3C3DF">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445" w:type="pct"/>
            <w:tcBorders>
              <w:top w:val="single" w:color="auto" w:sz="4" w:space="0"/>
              <w:left w:val="nil"/>
              <w:bottom w:val="single" w:color="auto" w:sz="4" w:space="0"/>
              <w:right w:val="single" w:color="auto" w:sz="4" w:space="0"/>
            </w:tcBorders>
            <w:shd w:val="clear" w:color="auto" w:fill="FFFFFF"/>
            <w:noWrap w:val="0"/>
            <w:vAlign w:val="center"/>
          </w:tcPr>
          <w:p w14:paraId="2A99290F">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多系统数控多轴加工模拟机</w:t>
            </w:r>
          </w:p>
        </w:tc>
        <w:tc>
          <w:tcPr>
            <w:tcW w:w="3542" w:type="pct"/>
            <w:tcBorders>
              <w:top w:val="single" w:color="auto" w:sz="4" w:space="0"/>
              <w:left w:val="nil"/>
              <w:bottom w:val="single" w:color="auto" w:sz="4" w:space="0"/>
              <w:right w:val="single" w:color="auto" w:sz="4" w:space="0"/>
            </w:tcBorders>
            <w:shd w:val="clear" w:color="auto" w:fill="FFFFFF"/>
            <w:noWrap w:val="0"/>
            <w:vAlign w:val="center"/>
          </w:tcPr>
          <w:p w14:paraId="129CE570">
            <w:pPr>
              <w:pStyle w:val="5"/>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一、</w:t>
            </w:r>
            <w:r>
              <w:rPr>
                <w:rFonts w:hint="eastAsia" w:asciiTheme="minorEastAsia" w:hAnsiTheme="minorEastAsia" w:eastAsiaTheme="minorEastAsia" w:cstheme="minorEastAsia"/>
                <w:b/>
                <w:bCs/>
                <w:color w:val="auto"/>
                <w:kern w:val="0"/>
                <w:sz w:val="21"/>
                <w:szCs w:val="21"/>
                <w:highlight w:val="none"/>
              </w:rPr>
              <w:t>单套设备组成（配置）及功能要求如下：</w:t>
            </w:r>
          </w:p>
          <w:p w14:paraId="232CB3CF">
            <w:pPr>
              <w:pStyle w:val="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rPr>
              <w:t>单套设备配备数控系统触控MCP控制面板（≥15.6寸、分辨率1920*1080）。需支持≥5种的市面上常见的五轴系统操作环境：支持程序导入、MDI、手动、循环、程序编辑等相关操作，同时需支持不同系统之间进行来回切换。（需提供设备示意图）</w:t>
            </w:r>
          </w:p>
          <w:p w14:paraId="5E79F2F8">
            <w:pPr>
              <w:pStyle w:val="5"/>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仿真加工操作环境：≥5种的市面上常见的五轴系统等数控系统触控MCP控制面板和真实的电子手轮对虚拟多轴机床全流程操作</w:t>
            </w:r>
            <w:r>
              <w:rPr>
                <w:rFonts w:hint="eastAsia" w:asciiTheme="minorEastAsia" w:hAnsiTheme="minorEastAsia" w:eastAsiaTheme="minorEastAsia" w:cstheme="minorEastAsia"/>
                <w:color w:val="auto"/>
                <w:kern w:val="0"/>
                <w:sz w:val="21"/>
                <w:szCs w:val="21"/>
                <w:highlight w:val="none"/>
                <w:lang w:eastAsia="zh-CN"/>
              </w:rPr>
              <w:t>。</w:t>
            </w:r>
          </w:p>
          <w:p w14:paraId="63C735F7">
            <w:pPr>
              <w:pStyle w:val="5"/>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配备独立的专用控制鼠标、键盘，使用时可向外拉出使用</w:t>
            </w:r>
            <w:r>
              <w:rPr>
                <w:rFonts w:hint="eastAsia" w:asciiTheme="minorEastAsia" w:hAnsiTheme="minorEastAsia" w:eastAsiaTheme="minorEastAsia" w:cstheme="minorEastAsia"/>
                <w:color w:val="auto"/>
                <w:kern w:val="0"/>
                <w:sz w:val="21"/>
                <w:szCs w:val="21"/>
                <w:highlight w:val="none"/>
                <w:lang w:eastAsia="zh-CN"/>
              </w:rPr>
              <w:t>。</w:t>
            </w:r>
          </w:p>
          <w:p w14:paraId="59ABD3DD">
            <w:pPr>
              <w:pStyle w:val="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配备嵌入式机床显示装置：≥27英寸、分辨率</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1920x1080。</w:t>
            </w:r>
          </w:p>
          <w:p w14:paraId="094986B9">
            <w:pPr>
              <w:pStyle w:val="5"/>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★5</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rPr>
              <w:t>配备虚实一体化五轴专用电子手轮，配五轴手轮控制盒；可以控制虚拟五轴机床的五个轴的运动。（需</w:t>
            </w:r>
            <w:r>
              <w:rPr>
                <w:rFonts w:hint="eastAsia" w:asciiTheme="minorEastAsia" w:hAnsiTheme="minorEastAsia" w:eastAsiaTheme="minorEastAsia" w:cstheme="minorEastAsia"/>
                <w:b/>
                <w:bCs/>
                <w:color w:val="auto"/>
                <w:kern w:val="0"/>
                <w:sz w:val="21"/>
                <w:szCs w:val="21"/>
                <w:highlight w:val="none"/>
                <w:lang w:val="en-US" w:eastAsia="zh-CN"/>
              </w:rPr>
              <w:t>提供</w:t>
            </w:r>
            <w:r>
              <w:rPr>
                <w:rFonts w:hint="eastAsia" w:asciiTheme="minorEastAsia" w:hAnsiTheme="minorEastAsia" w:eastAsiaTheme="minorEastAsia" w:cstheme="minorEastAsia"/>
                <w:b/>
                <w:bCs/>
                <w:color w:val="auto"/>
                <w:kern w:val="0"/>
                <w:sz w:val="21"/>
                <w:szCs w:val="21"/>
                <w:highlight w:val="none"/>
              </w:rPr>
              <w:t>实物</w:t>
            </w:r>
            <w:r>
              <w:rPr>
                <w:rFonts w:hint="eastAsia" w:asciiTheme="minorEastAsia" w:hAnsiTheme="minorEastAsia" w:eastAsiaTheme="minorEastAsia" w:cstheme="minorEastAsia"/>
                <w:b/>
                <w:bCs/>
                <w:color w:val="auto"/>
                <w:kern w:val="0"/>
                <w:sz w:val="21"/>
                <w:szCs w:val="21"/>
                <w:highlight w:val="none"/>
                <w:lang w:val="en-US" w:eastAsia="zh-CN"/>
              </w:rPr>
              <w:t>的</w:t>
            </w:r>
            <w:r>
              <w:rPr>
                <w:rFonts w:hint="eastAsia" w:asciiTheme="minorEastAsia" w:hAnsiTheme="minorEastAsia" w:eastAsiaTheme="minorEastAsia" w:cstheme="minorEastAsia"/>
                <w:b/>
                <w:bCs/>
                <w:color w:val="auto"/>
                <w:kern w:val="0"/>
                <w:sz w:val="21"/>
                <w:szCs w:val="21"/>
                <w:highlight w:val="none"/>
              </w:rPr>
              <w:t>参考图）</w:t>
            </w:r>
          </w:p>
          <w:p w14:paraId="3D1DAE91">
            <w:pPr>
              <w:pStyle w:val="5"/>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技术要求：</w:t>
            </w:r>
          </w:p>
          <w:p w14:paraId="0BA1FBD1">
            <w:pPr>
              <w:pStyle w:val="5"/>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（1）急停开关：数量1，1 路，常闭自锁型，拉拔/旋转复位；</w:t>
            </w:r>
          </w:p>
          <w:p w14:paraId="233E1E10">
            <w:pPr>
              <w:pStyle w:val="5"/>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（2）主轴倍率开关：数量1，档位7，步距角30°；</w:t>
            </w:r>
          </w:p>
          <w:p w14:paraId="3B335E95">
            <w:pPr>
              <w:pStyle w:val="5"/>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（3）进给倍率开关：数量1，档位3，步距角30°；</w:t>
            </w:r>
          </w:p>
          <w:p w14:paraId="3F068427">
            <w:pPr>
              <w:pStyle w:val="5"/>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（4）手摇轮：数量1，5V，100PPR；</w:t>
            </w:r>
          </w:p>
          <w:p w14:paraId="3295DED7">
            <w:pPr>
              <w:pStyle w:val="5"/>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（5）接头：数量1，航插；</w:t>
            </w:r>
          </w:p>
          <w:p w14:paraId="7E9B409C">
            <w:pPr>
              <w:pStyle w:val="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（6）弹簧线：数量1，长度</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5 米。</w:t>
            </w:r>
          </w:p>
          <w:p w14:paraId="24FBB4CE">
            <w:pPr>
              <w:pStyle w:val="5"/>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6</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设备桌面配有电源按钮、USB接口</w:t>
            </w:r>
            <w:r>
              <w:rPr>
                <w:rFonts w:hint="eastAsia" w:asciiTheme="minorEastAsia" w:hAnsiTheme="minorEastAsia" w:eastAsiaTheme="minorEastAsia" w:cstheme="minorEastAsia"/>
                <w:color w:val="auto"/>
                <w:kern w:val="0"/>
                <w:sz w:val="21"/>
                <w:szCs w:val="21"/>
                <w:highlight w:val="none"/>
                <w:lang w:eastAsia="zh-CN"/>
              </w:rPr>
              <w:t>。</w:t>
            </w:r>
          </w:p>
          <w:p w14:paraId="6C36D9EA">
            <w:pPr>
              <w:pStyle w:val="5"/>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7</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嵌入式工业PC最低配置：CPU</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i7 11700</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 xml:space="preserve">内存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16G</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 xml:space="preserve">硬盘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256固态硬盘+1TB机械硬盘</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独立显卡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2G</w:t>
            </w:r>
            <w:r>
              <w:rPr>
                <w:rFonts w:hint="eastAsia" w:asciiTheme="minorEastAsia" w:hAnsiTheme="minorEastAsia" w:eastAsiaTheme="minorEastAsia" w:cstheme="minorEastAsia"/>
                <w:color w:val="auto"/>
                <w:kern w:val="0"/>
                <w:sz w:val="21"/>
                <w:szCs w:val="21"/>
                <w:highlight w:val="none"/>
                <w:lang w:eastAsia="zh-CN"/>
              </w:rPr>
              <w:t>。</w:t>
            </w:r>
          </w:p>
          <w:p w14:paraId="6A0407A6">
            <w:pPr>
              <w:pStyle w:val="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设备电源：220V</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材质：采用优质冷轧板制作</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表面处理：表面采用整体磷化及烤漆</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参考尺寸: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700（±10%）*500（±10%）*1250（±10%）mm</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设备底部安装有可调节支撑脚。</w:t>
            </w:r>
          </w:p>
          <w:p w14:paraId="4EB0170C">
            <w:pPr>
              <w:pStyle w:val="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二、</w:t>
            </w:r>
            <w:r>
              <w:rPr>
                <w:rFonts w:hint="eastAsia" w:asciiTheme="minorEastAsia" w:hAnsiTheme="minorEastAsia" w:eastAsiaTheme="minorEastAsia" w:cstheme="minorEastAsia"/>
                <w:b/>
                <w:bCs/>
                <w:color w:val="auto"/>
                <w:kern w:val="0"/>
                <w:sz w:val="21"/>
                <w:szCs w:val="21"/>
                <w:highlight w:val="none"/>
              </w:rPr>
              <w:t>设备嵌入式软件功能参数要求</w:t>
            </w:r>
          </w:p>
          <w:p w14:paraId="7AFE5DCB">
            <w:pPr>
              <w:pStyle w:val="5"/>
              <w:rPr>
                <w:rFonts w:hint="eastAsia" w:asciiTheme="minorEastAsia" w:hAnsiTheme="minorEastAsia" w:eastAsiaTheme="minorEastAsia" w:cstheme="minorEastAsia"/>
                <w:b/>
                <w:bCs/>
                <w:color w:val="auto"/>
                <w:kern w:val="0"/>
                <w:sz w:val="21"/>
                <w:szCs w:val="21"/>
                <w:highlight w:val="none"/>
                <w:u w:val="single"/>
              </w:rPr>
            </w:pPr>
            <w:r>
              <w:rPr>
                <w:rFonts w:hint="eastAsia" w:asciiTheme="minorEastAsia" w:hAnsiTheme="minorEastAsia" w:eastAsiaTheme="minorEastAsia" w:cstheme="minorEastAsia"/>
                <w:b/>
                <w:bCs/>
                <w:color w:val="auto"/>
                <w:kern w:val="0"/>
                <w:sz w:val="21"/>
                <w:szCs w:val="21"/>
                <w:highlight w:val="none"/>
                <w:u w:val="single"/>
              </w:rPr>
              <w:t>▲1</w:t>
            </w:r>
            <w:r>
              <w:rPr>
                <w:rFonts w:hint="eastAsia" w:asciiTheme="minorEastAsia" w:hAnsiTheme="minorEastAsia" w:eastAsiaTheme="minorEastAsia" w:cstheme="minorEastAsia"/>
                <w:b/>
                <w:bCs/>
                <w:color w:val="auto"/>
                <w:kern w:val="0"/>
                <w:sz w:val="21"/>
                <w:szCs w:val="21"/>
                <w:highlight w:val="none"/>
                <w:u w:val="single"/>
                <w:lang w:eastAsia="zh-CN"/>
              </w:rPr>
              <w:t>、</w:t>
            </w:r>
            <w:r>
              <w:rPr>
                <w:rFonts w:hint="eastAsia" w:asciiTheme="minorEastAsia" w:hAnsiTheme="minorEastAsia" w:eastAsiaTheme="minorEastAsia" w:cstheme="minorEastAsia"/>
                <w:b/>
                <w:bCs/>
                <w:color w:val="auto"/>
                <w:kern w:val="0"/>
                <w:sz w:val="21"/>
                <w:szCs w:val="21"/>
                <w:highlight w:val="none"/>
                <w:u w:val="single"/>
              </w:rPr>
              <w:t>多系统程序代码验证和机床仿真操作模块：</w:t>
            </w:r>
          </w:p>
          <w:p w14:paraId="47D67CDA">
            <w:pPr>
              <w:pStyle w:val="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u w:val="single"/>
              </w:rPr>
              <w:t>软件需同时满足</w:t>
            </w:r>
            <w:r>
              <w:rPr>
                <w:rFonts w:hint="eastAsia" w:asciiTheme="minorEastAsia" w:hAnsiTheme="minorEastAsia" w:eastAsiaTheme="minorEastAsia" w:cstheme="minorEastAsia"/>
                <w:b/>
                <w:bCs/>
                <w:color w:val="auto"/>
                <w:sz w:val="21"/>
                <w:szCs w:val="21"/>
                <w:highlight w:val="none"/>
                <w:u w:val="single"/>
              </w:rPr>
              <w:t>≥</w:t>
            </w:r>
            <w:r>
              <w:rPr>
                <w:rFonts w:hint="eastAsia" w:asciiTheme="minorEastAsia" w:hAnsiTheme="minorEastAsia" w:eastAsiaTheme="minorEastAsia" w:cstheme="minorEastAsia"/>
                <w:b/>
                <w:bCs/>
                <w:color w:val="auto"/>
                <w:kern w:val="0"/>
                <w:sz w:val="21"/>
                <w:szCs w:val="21"/>
                <w:highlight w:val="none"/>
                <w:u w:val="single"/>
              </w:rPr>
              <w:t>5种的市面上常见的五轴系统多轴数控程序的验证校核，能够对工件程序进行详细的错误检查及测量分析；能够精确模拟仿真多轴机床其附件的运动；系统真实操作环境：显示面板、操作面板，支持程序导入、MDI、手动、循环、程序编辑等相关操作；当发生干涉系统以声效、视觉方式呈现出，操作者可以根据提示修改操作或者NC程序。满足加工完成后3D零件测量、分析、Excel报告输出；（需提供软件功能截图）</w:t>
            </w:r>
          </w:p>
          <w:p w14:paraId="43F2C9EA">
            <w:pPr>
              <w:pStyle w:val="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软件需支持多个版本的相互切换：</w:t>
            </w:r>
          </w:p>
          <w:p w14:paraId="400AB295">
            <w:pPr>
              <w:pStyle w:val="5"/>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支持</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5种的市面上常见的五轴数控系统虚拟显示面板、虚拟操作面板</w:t>
            </w:r>
            <w:r>
              <w:rPr>
                <w:rFonts w:hint="eastAsia" w:asciiTheme="minorEastAsia" w:hAnsiTheme="minorEastAsia" w:eastAsiaTheme="minorEastAsia" w:cstheme="minorEastAsia"/>
                <w:color w:val="auto"/>
                <w:kern w:val="0"/>
                <w:sz w:val="21"/>
                <w:szCs w:val="21"/>
                <w:highlight w:val="none"/>
                <w:lang w:eastAsia="zh-CN"/>
              </w:rPr>
              <w:t>；</w:t>
            </w:r>
          </w:p>
          <w:p w14:paraId="3D65D118">
            <w:pPr>
              <w:pStyle w:val="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需支持在不显示数控系统、操作面板情况下，能够快速程序验证和仿真加工结果。能够支持验证和分析</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5种的市面上常见的五轴系统系统NC代码，能够实现快速坐标系设置、刀具设置、毛坯设置、NC代码导入等功能操作；</w:t>
            </w:r>
          </w:p>
          <w:p w14:paraId="7EB0E447">
            <w:pPr>
              <w:pStyle w:val="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可实现一键快速切换。</w:t>
            </w:r>
          </w:p>
          <w:p w14:paraId="31B35AED">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软件具有多轴联动加工、多方向平面定位加工、曲面加工、倾斜面加工功能；也可以实现一次性装夹多个面加工、多次装夹翻面加工。</w:t>
            </w:r>
          </w:p>
          <w:p w14:paraId="124C0DBA">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软件内置主流机床模型库、刀柄、刀具库、软件自带标准夹具及五轴专用夹具库：</w:t>
            </w:r>
          </w:p>
          <w:p w14:paraId="18CD9ECC">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标配多轴主流机型：≥10种市场主流机型；（提供模型库截图的佐证材料）</w:t>
            </w:r>
          </w:p>
          <w:p w14:paraId="4756301A">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软件≥5种的市面上常见的五轴系统对应机床搭建一比一机床模型，所有机构运动和真实机床一致，包含线性运动、旋转运动、换刀结构运动、刀具刀柄、工装夹具、系统显示。（需提供软件功能截图）</w:t>
            </w:r>
          </w:p>
          <w:p w14:paraId="2B5EB251">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软件自带真实3D刀具、刀柄 RCA-4P、RDB-4P、RRC-2P、RRE-4P、SHF刀柄、ER刀柄；用户可自定义以上各类刀具的尺寸；寻边器、基准芯棒、Z向对刀仪等工具；</w:t>
            </w:r>
          </w:p>
          <w:p w14:paraId="6C6E486E">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操作者可以对刀具、刀柄各类尺寸参数进行编辑修改。（需提供软件功能截图）</w:t>
            </w:r>
          </w:p>
          <w:p w14:paraId="58D1124C">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自带5轴专用夹具：虎钳、卡盘（支持≥4种装夹方法）并且保证加工时避免干涉；</w:t>
            </w:r>
          </w:p>
          <w:p w14:paraId="3D132484">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支持CAD自定义外部导入。（需提供软件功能截图）</w:t>
            </w:r>
          </w:p>
          <w:p w14:paraId="0532B1D5">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仿真加工发生干涉：机床仿真会以声效、视觉呈现，≥5种的市面上常见的五轴系统内部呈现出报错地址，操作者可以根据提示修改操作或者NC程序。</w:t>
            </w:r>
          </w:p>
          <w:p w14:paraId="790F506D">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rPr>
              <w:t>六面体、圆柱体；支持任意形状CAD模型导入；支持手工系统编程：变量编程，倾斜面加工，刀具补偿，钻孔循环、平面铣销循环、腔槽加工循环、加工平面转换。软件可对机床运动的整个过程提供准确、完善的碰撞、干涉检查，模拟夹具、卡具与主轴的碰撞，刀具库的运动，并检查其碰撞。多轴加工仿真功能模块，模拟和验证多轴数控程序；支持RCTP5轴联动功能。（需提供软件功能截图）</w:t>
            </w:r>
          </w:p>
          <w:p w14:paraId="1A3B6562">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加工完成后的模型以STL格式导出给CAM再加工、或者导入给CMM测量加工完成后相关尺寸。</w:t>
            </w:r>
          </w:p>
          <w:p w14:paraId="5C2F95F6">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机床模拟功能模块，模拟由控制系统驱动的三维数控机床的实时动画。</w:t>
            </w:r>
          </w:p>
          <w:p w14:paraId="6985182C">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显示面板功能，机床运动同时显示面板坐标、进给、使用指令同步。</w:t>
            </w:r>
          </w:p>
          <w:p w14:paraId="5FE11F4B">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0、</w:t>
            </w:r>
            <w:r>
              <w:rPr>
                <w:rFonts w:hint="eastAsia" w:asciiTheme="minorEastAsia" w:hAnsiTheme="minorEastAsia" w:eastAsiaTheme="minorEastAsia" w:cstheme="minorEastAsia"/>
                <w:b/>
                <w:bCs/>
                <w:color w:val="auto"/>
                <w:sz w:val="21"/>
                <w:szCs w:val="21"/>
                <w:highlight w:val="none"/>
              </w:rPr>
              <w:t>车铣中心加工仿真，XZC加工时使用C轴极坐标插补铣削轮廓、挖槽加工、钻孔加工。（需提供软件功能截图）</w:t>
            </w:r>
          </w:p>
          <w:p w14:paraId="3F31B86F">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车铣中心仿真，快速参数化设置三维铣削刀具、车刀，并和刀柄、刀座组装完成后用于机床显示与机床加工仿真。</w:t>
            </w:r>
          </w:p>
          <w:p w14:paraId="299B4D7F">
            <w:pPr>
              <w:pStyle w:val="59"/>
              <w:spacing w:line="240" w:lineRule="auto"/>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铣刀、刀杆可使用图文对话自定义不同形状刀具、刀杆，通过刀具表功能时时预览三维模型。（需提供软件功能截图）</w:t>
            </w:r>
          </w:p>
          <w:p w14:paraId="3BA919F4">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支持模型坐标系平移、坐标系旋转、模型缩放、模型镜像、模型删除。</w:t>
            </w:r>
          </w:p>
          <w:p w14:paraId="3E798B83">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支持如下指令：</w:t>
            </w:r>
          </w:p>
          <w:p w14:paraId="71FAA5C2">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L、CC、CR、C、CT、RND、CHF、LP</w:t>
            </w:r>
          </w:p>
          <w:p w14:paraId="6F8E1F8E">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M0、M01、M02、M03、M04、M05、M06、M08、M09、M30、M91、M92、M94、M126、M128、M129、M140</w:t>
            </w:r>
          </w:p>
          <w:p w14:paraId="6757EBC9">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钻孔循环（200、201、202、203、204、205、206、207、208、209）</w:t>
            </w:r>
          </w:p>
          <w:p w14:paraId="739CA5AE">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坐标变换（7、8、10、247、26）</w:t>
            </w:r>
          </w:p>
          <w:p w14:paraId="632F87B6">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加工循环（232、251、253、254）</w:t>
            </w:r>
          </w:p>
          <w:p w14:paraId="6717E0D8">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PLANE功能（倾斜加工面）、CYCL DEF 19</w:t>
            </w:r>
          </w:p>
          <w:p w14:paraId="594B268F">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5轴功能：RTCP</w:t>
            </w:r>
            <w:r>
              <w:rPr>
                <w:rFonts w:hint="eastAsia" w:asciiTheme="minorEastAsia" w:hAnsiTheme="minorEastAsia" w:eastAsiaTheme="minorEastAsia" w:cstheme="minorEastAsia"/>
                <w:color w:val="auto"/>
                <w:sz w:val="21"/>
                <w:szCs w:val="21"/>
                <w:highlight w:val="none"/>
                <w:lang w:eastAsia="zh-CN"/>
              </w:rPr>
              <w:t>。</w:t>
            </w:r>
          </w:p>
          <w:p w14:paraId="34E9CD86">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支持如下指令</w:t>
            </w:r>
          </w:p>
          <w:p w14:paraId="56C48015">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G0/G1 、G2/G3 、G17/G18/G19 、G40/G41/G42、G43/G44、G54—G59、G68、G69、G90/G91、G28/G29M0、M1、M2、M3、M4、M5、M6、M8、M9、</w:t>
            </w:r>
          </w:p>
          <w:p w14:paraId="745AF141">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M30 钻孔循环（81、82、83、84、85、86、）G68.2 定轴加工5 轴功能：G43.4；</w:t>
            </w:r>
          </w:p>
          <w:p w14:paraId="60268A8D">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5轴功能：RTCP、支持NC代码角度输出、支持NC代码矢量输出</w:t>
            </w:r>
            <w:r>
              <w:rPr>
                <w:rFonts w:hint="eastAsia" w:asciiTheme="minorEastAsia" w:hAnsiTheme="minorEastAsia" w:eastAsiaTheme="minorEastAsia" w:cstheme="minorEastAsia"/>
                <w:color w:val="auto"/>
                <w:sz w:val="21"/>
                <w:szCs w:val="21"/>
                <w:highlight w:val="none"/>
                <w:lang w:eastAsia="zh-CN"/>
              </w:rPr>
              <w:t>。</w:t>
            </w:r>
          </w:p>
          <w:p w14:paraId="79E835FA">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真实加工声效、切削液显示、材料切削、真实刀具加工</w:t>
            </w:r>
            <w:r>
              <w:rPr>
                <w:rFonts w:hint="eastAsia" w:asciiTheme="minorEastAsia" w:hAnsiTheme="minorEastAsia" w:eastAsiaTheme="minorEastAsia" w:cstheme="minorEastAsia"/>
                <w:color w:val="auto"/>
                <w:sz w:val="21"/>
                <w:szCs w:val="21"/>
                <w:highlight w:val="none"/>
                <w:lang w:eastAsia="zh-CN"/>
              </w:rPr>
              <w:t>。</w:t>
            </w:r>
          </w:p>
          <w:p w14:paraId="1D8E68A2">
            <w:pPr>
              <w:pStyle w:val="59"/>
              <w:spacing w:line="24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支持模型坐标系平移、坐标系旋转、模型缩放、模型镜像、模型删除</w:t>
            </w:r>
            <w:r>
              <w:rPr>
                <w:rFonts w:hint="eastAsia" w:asciiTheme="minorEastAsia" w:hAnsiTheme="minorEastAsia" w:eastAsiaTheme="minorEastAsia" w:cstheme="minorEastAsia"/>
                <w:color w:val="auto"/>
                <w:sz w:val="21"/>
                <w:szCs w:val="21"/>
                <w:highlight w:val="none"/>
                <w:lang w:eastAsia="zh-CN"/>
              </w:rPr>
              <w:t>。</w:t>
            </w:r>
          </w:p>
          <w:p w14:paraId="276153C2">
            <w:pPr>
              <w:pStyle w:val="59"/>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需提供设备从接电到正常使用所需要的所有电源线和气管等配件。</w:t>
            </w:r>
          </w:p>
        </w:tc>
        <w:tc>
          <w:tcPr>
            <w:tcW w:w="322" w:type="pct"/>
            <w:tcBorders>
              <w:top w:val="single" w:color="auto" w:sz="4" w:space="0"/>
              <w:left w:val="nil"/>
              <w:bottom w:val="single" w:color="auto" w:sz="4" w:space="0"/>
              <w:right w:val="single" w:color="auto" w:sz="4" w:space="0"/>
            </w:tcBorders>
            <w:shd w:val="clear" w:color="auto" w:fill="FFFFFF"/>
            <w:noWrap w:val="0"/>
            <w:vAlign w:val="center"/>
          </w:tcPr>
          <w:p w14:paraId="09B88203">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c>
          <w:tcPr>
            <w:tcW w:w="342" w:type="pct"/>
            <w:tcBorders>
              <w:top w:val="single" w:color="auto" w:sz="4" w:space="0"/>
              <w:left w:val="nil"/>
              <w:bottom w:val="single" w:color="auto" w:sz="4" w:space="0"/>
              <w:right w:val="single" w:color="auto" w:sz="4" w:space="0"/>
            </w:tcBorders>
            <w:shd w:val="clear" w:color="auto" w:fill="FFFFFF"/>
            <w:noWrap w:val="0"/>
            <w:vAlign w:val="center"/>
          </w:tcPr>
          <w:p w14:paraId="6EA353AA">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bl>
    <w:p w14:paraId="5D560AED">
      <w:pPr>
        <w:adjustRightInd w:val="0"/>
        <w:snapToGrid w:val="0"/>
        <w:spacing w:line="360" w:lineRule="auto"/>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备注：</w:t>
      </w:r>
      <w:r>
        <w:rPr>
          <w:rFonts w:hint="eastAsia" w:ascii="宋体" w:hAnsi="宋体" w:cs="宋体"/>
          <w:b/>
          <w:bCs/>
          <w:color w:val="auto"/>
          <w:sz w:val="21"/>
          <w:szCs w:val="21"/>
          <w:highlight w:val="none"/>
          <w:u w:val="single"/>
          <w:lang w:val="en-US" w:eastAsia="zh-CN" w:bidi="ar"/>
        </w:rPr>
        <w:t>▲1、上述货物参数中含如操作系统软件、办公软件、杀毒软件及应用软件，须提供正版，不得使用盗版。</w:t>
      </w:r>
    </w:p>
    <w:p w14:paraId="3800F731">
      <w:pPr>
        <w:numPr>
          <w:ilvl w:val="0"/>
          <w:numId w:val="0"/>
        </w:numPr>
        <w:adjustRightInd w:val="0"/>
        <w:snapToGrid w:val="0"/>
        <w:spacing w:line="360" w:lineRule="auto"/>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color w:val="auto"/>
          <w:sz w:val="21"/>
          <w:szCs w:val="21"/>
          <w:highlight w:val="none"/>
          <w:lang w:val="en-US" w:eastAsia="zh-CN" w:bidi="ar"/>
        </w:rPr>
        <w:t>清单中所列技术参数为本次招标的基本要求，投标供应商所投货物的技术参数不应低于本项目的技术要求和档次。</w:t>
      </w:r>
    </w:p>
    <w:p w14:paraId="23D62A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四、演示要求</w:t>
      </w:r>
    </w:p>
    <w:p w14:paraId="06C3A1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一</w:t>
      </w:r>
      <w:r>
        <w:rPr>
          <w:rFonts w:hint="eastAsia" w:ascii="宋体" w:hAnsi="宋体" w:cs="宋体"/>
          <w:b/>
          <w:bCs/>
          <w:color w:val="auto"/>
          <w:highlight w:val="none"/>
          <w:lang w:eastAsia="zh-CN"/>
        </w:rPr>
        <w:t>）</w:t>
      </w:r>
      <w:r>
        <w:rPr>
          <w:rFonts w:hint="eastAsia" w:ascii="宋体" w:hAnsi="宋体" w:cs="宋体"/>
          <w:b/>
          <w:bCs/>
          <w:color w:val="auto"/>
          <w:highlight w:val="none"/>
        </w:rPr>
        <w:t>立式五轴精密加工中心</w:t>
      </w:r>
      <w:r>
        <w:rPr>
          <w:rFonts w:hint="eastAsia" w:ascii="宋体" w:hAnsi="宋体"/>
          <w:b/>
          <w:bCs/>
          <w:color w:val="auto"/>
          <w:kern w:val="0"/>
          <w:highlight w:val="none"/>
        </w:rPr>
        <w:t>数控系统视频演示</w:t>
      </w:r>
      <w:r>
        <w:rPr>
          <w:rFonts w:hint="eastAsia" w:ascii="宋体" w:hAnsi="宋体" w:cs="宋体"/>
          <w:b/>
          <w:bCs/>
          <w:color w:val="auto"/>
          <w:szCs w:val="21"/>
          <w:highlight w:val="none"/>
        </w:rPr>
        <w:t>：</w:t>
      </w:r>
    </w:p>
    <w:p w14:paraId="63170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3D图形测试：逼真的仿真功能；</w:t>
      </w:r>
    </w:p>
    <w:p w14:paraId="229C59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传输程序：拖放操作，轻松便捷；</w:t>
      </w:r>
    </w:p>
    <w:p w14:paraId="3F8CE2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刀具中心点管理TCPM：优异的刀具轴控制；</w:t>
      </w:r>
    </w:p>
    <w:p w14:paraId="020C7FDA">
      <w:pPr>
        <w:pStyle w:val="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olor w:val="auto"/>
          <w:kern w:val="0"/>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二</w:t>
      </w:r>
      <w:r>
        <w:rPr>
          <w:rFonts w:hint="eastAsia" w:ascii="宋体" w:hAnsi="宋体" w:cs="宋体"/>
          <w:b/>
          <w:bCs/>
          <w:color w:val="auto"/>
          <w:highlight w:val="none"/>
          <w:lang w:eastAsia="zh-CN"/>
        </w:rPr>
        <w:t>）</w:t>
      </w:r>
      <w:r>
        <w:rPr>
          <w:rFonts w:hint="eastAsia" w:ascii="宋体" w:hAnsi="宋体" w:cs="宋体"/>
          <w:b/>
          <w:bCs/>
          <w:color w:val="auto"/>
          <w:highlight w:val="none"/>
        </w:rPr>
        <w:t>多系统数控多轴加工模拟机</w:t>
      </w:r>
      <w:r>
        <w:rPr>
          <w:rFonts w:hint="eastAsia" w:ascii="宋体" w:hAnsi="宋体"/>
          <w:b/>
          <w:bCs/>
          <w:color w:val="auto"/>
          <w:kern w:val="0"/>
          <w:highlight w:val="none"/>
        </w:rPr>
        <w:t>视频演示：</w:t>
      </w:r>
    </w:p>
    <w:p w14:paraId="45A20DBE">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1</w:t>
      </w:r>
      <w:r>
        <w:rPr>
          <w:rFonts w:hint="eastAsia" w:ascii="宋体" w:hAnsi="宋体"/>
          <w:color w:val="auto"/>
          <w:kern w:val="0"/>
          <w:highlight w:val="none"/>
          <w:lang w:eastAsia="zh-CN"/>
        </w:rPr>
        <w:t>、</w:t>
      </w:r>
      <w:r>
        <w:rPr>
          <w:rFonts w:hint="eastAsia" w:ascii="宋体" w:hAnsi="宋体"/>
          <w:color w:val="auto"/>
          <w:kern w:val="0"/>
          <w:highlight w:val="none"/>
        </w:rPr>
        <w:t>加工完成后3D模型可进行长度测量、角度测量、圆弧测量等；输入标准值和公差值，系统能够以表格形式分析、输出Excel测量报表，超差值以红色区分。</w:t>
      </w:r>
    </w:p>
    <w:p w14:paraId="59F252CD">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kern w:val="0"/>
          <w:highlight w:val="none"/>
        </w:rPr>
      </w:pPr>
      <w:r>
        <w:rPr>
          <w:rFonts w:hint="eastAsia" w:ascii="宋体" w:hAnsi="宋体"/>
          <w:color w:val="auto"/>
          <w:kern w:val="0"/>
          <w:highlight w:val="none"/>
        </w:rPr>
        <w:t>2</w:t>
      </w:r>
      <w:r>
        <w:rPr>
          <w:rFonts w:hint="eastAsia" w:ascii="宋体" w:hAnsi="宋体"/>
          <w:color w:val="auto"/>
          <w:kern w:val="0"/>
          <w:highlight w:val="none"/>
          <w:lang w:eastAsia="zh-CN"/>
        </w:rPr>
        <w:t>、</w:t>
      </w:r>
      <w:r>
        <w:rPr>
          <w:rFonts w:hint="eastAsia" w:ascii="宋体" w:hAnsi="宋体"/>
          <w:color w:val="auto"/>
          <w:kern w:val="0"/>
          <w:highlight w:val="none"/>
        </w:rPr>
        <w:t>仿真加工后的零件模型与设计原型自动计算比较过切和残留，通过不同的颜色直观地看到过切和残余部分。</w:t>
      </w:r>
    </w:p>
    <w:p w14:paraId="0F93C7AD">
      <w:pPr>
        <w:pStyle w:val="20"/>
        <w:keepNext w:val="0"/>
        <w:keepLines w:val="0"/>
        <w:pageBreakBefore w:val="0"/>
        <w:widowControl w:val="0"/>
        <w:kinsoku/>
        <w:wordWrap/>
        <w:overflowPunct/>
        <w:topLinePunct w:val="0"/>
        <w:autoSpaceDE/>
        <w:autoSpaceDN/>
        <w:bidi w:val="0"/>
        <w:adjustRightInd/>
        <w:snapToGrid/>
        <w:spacing w:after="0" w:afterAutospacing="0" w:line="360" w:lineRule="auto"/>
        <w:ind w:left="0" w:leftChars="0" w:firstLine="420" w:firstLineChars="200"/>
        <w:jc w:val="left"/>
        <w:textAlignment w:val="auto"/>
        <w:rPr>
          <w:rFonts w:hint="eastAsia" w:ascii="宋体" w:hAnsi="宋体"/>
          <w:color w:val="auto"/>
          <w:kern w:val="0"/>
          <w:highlight w:val="none"/>
        </w:rPr>
      </w:pPr>
      <w:r>
        <w:rPr>
          <w:rFonts w:hint="eastAsia" w:ascii="宋体" w:hAnsi="宋体"/>
          <w:color w:val="auto"/>
          <w:kern w:val="0"/>
          <w:highlight w:val="none"/>
        </w:rPr>
        <w:t>3</w:t>
      </w:r>
      <w:r>
        <w:rPr>
          <w:rFonts w:hint="eastAsia" w:ascii="宋体" w:hAnsi="宋体"/>
          <w:color w:val="auto"/>
          <w:kern w:val="0"/>
          <w:highlight w:val="none"/>
          <w:lang w:eastAsia="zh-CN"/>
        </w:rPr>
        <w:t>、</w:t>
      </w:r>
      <w:r>
        <w:rPr>
          <w:rFonts w:hint="eastAsia" w:ascii="宋体" w:hAnsi="宋体"/>
          <w:color w:val="auto"/>
          <w:kern w:val="0"/>
          <w:highlight w:val="none"/>
        </w:rPr>
        <w:t>软件支持坐标系自动寻边，测量值自动输入对应坐标系中。</w:t>
      </w:r>
    </w:p>
    <w:p w14:paraId="015358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color w:val="auto"/>
          <w:szCs w:val="21"/>
          <w:highlight w:val="none"/>
          <w:lang w:val="en-US" w:eastAsia="zh-CN"/>
        </w:rPr>
        <w:t>提供演示的各投标人将需演示的部分自行演示</w:t>
      </w:r>
      <w:r>
        <w:rPr>
          <w:rFonts w:hint="eastAsia" w:ascii="宋体" w:hAnsi="宋体" w:cs="宋体"/>
          <w:b/>
          <w:color w:val="auto"/>
          <w:szCs w:val="21"/>
          <w:highlight w:val="none"/>
          <w:lang w:val="en-US" w:eastAsia="zh-CN"/>
        </w:rPr>
        <w:t>（要求分成两个视频：</w:t>
      </w:r>
      <w:r>
        <w:rPr>
          <w:rFonts w:hint="eastAsia" w:ascii="宋体" w:hAnsi="宋体" w:cs="宋体"/>
          <w:b/>
          <w:bCs/>
          <w:color w:val="auto"/>
          <w:highlight w:val="none"/>
        </w:rPr>
        <w:t>立式五轴精密加工中心</w:t>
      </w:r>
      <w:r>
        <w:rPr>
          <w:rFonts w:hint="eastAsia" w:ascii="宋体" w:hAnsi="宋体"/>
          <w:b/>
          <w:bCs/>
          <w:color w:val="auto"/>
          <w:kern w:val="0"/>
          <w:highlight w:val="none"/>
        </w:rPr>
        <w:t>数控系统视频</w:t>
      </w:r>
      <w:r>
        <w:rPr>
          <w:rFonts w:hint="eastAsia" w:ascii="宋体" w:hAnsi="宋体"/>
          <w:b/>
          <w:bCs/>
          <w:color w:val="auto"/>
          <w:kern w:val="0"/>
          <w:highlight w:val="none"/>
          <w:lang w:val="en-US" w:eastAsia="zh-CN"/>
        </w:rPr>
        <w:t>和</w:t>
      </w:r>
      <w:r>
        <w:rPr>
          <w:rFonts w:hint="eastAsia" w:ascii="宋体" w:hAnsi="宋体" w:cs="宋体"/>
          <w:b/>
          <w:bCs/>
          <w:color w:val="auto"/>
          <w:highlight w:val="none"/>
        </w:rPr>
        <w:t>多系统数控多轴加工模拟机</w:t>
      </w:r>
      <w:r>
        <w:rPr>
          <w:rFonts w:hint="eastAsia" w:ascii="宋体" w:hAnsi="宋体"/>
          <w:b/>
          <w:bCs/>
          <w:color w:val="auto"/>
          <w:kern w:val="0"/>
          <w:highlight w:val="none"/>
        </w:rPr>
        <w:t>视频</w:t>
      </w:r>
      <w:r>
        <w:rPr>
          <w:rFonts w:hint="eastAsia" w:ascii="宋体" w:hAnsi="宋体" w:cs="宋体"/>
          <w:b/>
          <w:color w:val="auto"/>
          <w:szCs w:val="21"/>
          <w:highlight w:val="none"/>
          <w:lang w:val="en-US" w:eastAsia="zh-CN"/>
        </w:rPr>
        <w:t>）</w:t>
      </w:r>
      <w:r>
        <w:rPr>
          <w:rFonts w:hint="eastAsia" w:ascii="宋体" w:hAnsi="宋体" w:eastAsia="宋体" w:cs="宋体"/>
          <w:b/>
          <w:color w:val="auto"/>
          <w:szCs w:val="21"/>
          <w:highlight w:val="none"/>
          <w:lang w:val="en-US" w:eastAsia="zh-CN"/>
        </w:rPr>
        <w:t>并制作在 U 盘中，录屏演示</w:t>
      </w:r>
      <w:r>
        <w:rPr>
          <w:rFonts w:hint="eastAsia" w:ascii="宋体" w:hAnsi="宋体" w:cs="宋体"/>
          <w:b/>
          <w:color w:val="auto"/>
          <w:szCs w:val="21"/>
          <w:highlight w:val="none"/>
          <w:lang w:val="en-US" w:eastAsia="zh-CN"/>
        </w:rPr>
        <w:t>的总</w:t>
      </w:r>
      <w:r>
        <w:rPr>
          <w:rFonts w:hint="eastAsia" w:ascii="宋体" w:hAnsi="宋体" w:eastAsia="宋体" w:cs="宋体"/>
          <w:b/>
          <w:color w:val="auto"/>
          <w:szCs w:val="21"/>
          <w:highlight w:val="none"/>
          <w:lang w:val="en-US" w:eastAsia="zh-CN"/>
        </w:rPr>
        <w:t>时长</w:t>
      </w:r>
      <w:r>
        <w:rPr>
          <w:rFonts w:hint="eastAsia" w:ascii="宋体" w:hAnsi="宋体" w:cs="宋体"/>
          <w:b/>
          <w:color w:val="auto"/>
          <w:szCs w:val="21"/>
          <w:highlight w:val="none"/>
          <w:lang w:val="en-US" w:eastAsia="zh-CN"/>
        </w:rPr>
        <w:t>在15</w:t>
      </w:r>
      <w:r>
        <w:rPr>
          <w:rFonts w:hint="eastAsia" w:ascii="宋体" w:hAnsi="宋体" w:eastAsia="宋体" w:cs="宋体"/>
          <w:b/>
          <w:color w:val="auto"/>
          <w:szCs w:val="21"/>
          <w:highlight w:val="none"/>
          <w:lang w:val="en-US" w:eastAsia="zh-CN"/>
        </w:rPr>
        <w:t>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评委观看演示按</w:t>
      </w:r>
      <w:r>
        <w:rPr>
          <w:rFonts w:hint="eastAsia" w:ascii="宋体" w:hAnsi="宋体" w:cs="宋体"/>
          <w:b/>
          <w:color w:val="auto"/>
          <w:szCs w:val="21"/>
          <w:highlight w:val="none"/>
          <w:lang w:val="en-US" w:eastAsia="zh-CN"/>
        </w:rPr>
        <w:t>采购</w:t>
      </w:r>
      <w:r>
        <w:rPr>
          <w:rFonts w:hint="eastAsia" w:ascii="宋体" w:hAnsi="宋体" w:eastAsia="宋体" w:cs="宋体"/>
          <w:b/>
          <w:color w:val="auto"/>
          <w:szCs w:val="21"/>
          <w:highlight w:val="none"/>
          <w:lang w:val="en-US" w:eastAsia="zh-CN"/>
        </w:rPr>
        <w:t>文件评分项进行评分。</w:t>
      </w:r>
    </w:p>
    <w:p w14:paraId="24730A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五、</w:t>
      </w:r>
      <w:r>
        <w:rPr>
          <w:rFonts w:hint="eastAsia" w:ascii="宋体" w:hAnsi="宋体" w:eastAsia="宋体" w:cs="宋体"/>
          <w:b/>
          <w:color w:val="auto"/>
          <w:sz w:val="21"/>
          <w:szCs w:val="21"/>
          <w:highlight w:val="none"/>
        </w:rPr>
        <w:t>商务需求</w:t>
      </w:r>
    </w:p>
    <w:p w14:paraId="10C11B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default" w:ascii="宋体" w:hAnsi="宋体" w:cs="Times New Roman"/>
          <w:color w:val="auto"/>
          <w:szCs w:val="21"/>
          <w:highlight w:val="none"/>
          <w:lang w:val="en-US"/>
        </w:rPr>
      </w:pPr>
      <w:r>
        <w:rPr>
          <w:rFonts w:hint="eastAsia" w:ascii="宋体" w:hAnsi="宋体" w:cs="Times New Roman"/>
          <w:b/>
          <w:bCs/>
          <w:color w:val="auto"/>
          <w:szCs w:val="21"/>
          <w:highlight w:val="none"/>
        </w:rPr>
        <w:t>1、付款方式：</w:t>
      </w:r>
      <w:r>
        <w:rPr>
          <w:rFonts w:hint="eastAsia" w:ascii="宋体" w:hAnsi="宋体" w:eastAsia="宋体" w:cs="宋体"/>
          <w:color w:val="auto"/>
          <w:sz w:val="21"/>
          <w:szCs w:val="21"/>
          <w:highlight w:val="none"/>
          <w:lang w:val="en-US" w:eastAsia="zh-CN" w:bidi="ar"/>
        </w:rPr>
        <w:t>合同签订后，采购方向中标方支付</w:t>
      </w:r>
      <w:r>
        <w:rPr>
          <w:rFonts w:hint="eastAsia" w:ascii="宋体" w:hAnsi="宋体" w:eastAsia="宋体" w:cs="宋体"/>
          <w:color w:val="auto"/>
          <w:sz w:val="21"/>
          <w:szCs w:val="21"/>
          <w:highlight w:val="none"/>
          <w:u w:val="single"/>
          <w:lang w:val="en-US" w:eastAsia="zh-CN" w:bidi="ar"/>
        </w:rPr>
        <w:t xml:space="preserve"> 40% </w:t>
      </w:r>
      <w:r>
        <w:rPr>
          <w:rFonts w:hint="eastAsia" w:ascii="宋体" w:hAnsi="宋体" w:eastAsia="宋体" w:cs="宋体"/>
          <w:color w:val="auto"/>
          <w:sz w:val="21"/>
          <w:szCs w:val="21"/>
          <w:highlight w:val="none"/>
          <w:lang w:val="en-US" w:eastAsia="zh-CN" w:bidi="ar"/>
        </w:rPr>
        <w:t>的合同款项作为预付款；中标方在规定的交货时间和交货地点完成交货；货到后中标方进行设备的安装调试，安装调试完成后采购方组织该项目验收小组进行验收，验收合格后，采购方一次性付清剩余款项。以上款项支付条件为在中标方票证齐全符合采购方付款流程的前提下且财政资金到位后完成支付。</w:t>
      </w:r>
    </w:p>
    <w:p w14:paraId="274BDC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cs="Times New Roman"/>
          <w:b/>
          <w:bCs/>
          <w:color w:val="auto"/>
          <w:szCs w:val="21"/>
          <w:highlight w:val="none"/>
        </w:rPr>
      </w:pPr>
      <w:r>
        <w:rPr>
          <w:rFonts w:hint="eastAsia" w:ascii="宋体" w:hAnsi="宋体" w:cs="Times New Roman"/>
          <w:b/>
          <w:bCs/>
          <w:color w:val="auto"/>
          <w:szCs w:val="21"/>
          <w:highlight w:val="none"/>
          <w:lang w:val="en-US" w:eastAsia="zh-CN"/>
        </w:rPr>
        <w:t>2、</w:t>
      </w:r>
      <w:r>
        <w:rPr>
          <w:rFonts w:hint="eastAsia" w:ascii="宋体" w:hAnsi="宋体" w:cs="Times New Roman"/>
          <w:b/>
          <w:bCs/>
          <w:color w:val="auto"/>
          <w:szCs w:val="21"/>
          <w:highlight w:val="none"/>
        </w:rPr>
        <w:t>质保期</w:t>
      </w:r>
      <w:r>
        <w:rPr>
          <w:rFonts w:hint="eastAsia" w:ascii="宋体" w:hAnsi="宋体" w:cs="Times New Roman"/>
          <w:b/>
          <w:bCs/>
          <w:color w:val="auto"/>
          <w:szCs w:val="21"/>
          <w:highlight w:val="none"/>
          <w:lang w:eastAsia="zh-CN"/>
        </w:rPr>
        <w:t>：</w:t>
      </w:r>
      <w:r>
        <w:rPr>
          <w:rFonts w:hint="eastAsia" w:ascii="宋体" w:hAnsi="宋体" w:cs="Times New Roman"/>
          <w:b w:val="0"/>
          <w:bCs w:val="0"/>
          <w:color w:val="auto"/>
          <w:szCs w:val="21"/>
          <w:highlight w:val="none"/>
          <w:lang w:eastAsia="zh-CN"/>
        </w:rPr>
        <w:t>要求</w:t>
      </w:r>
      <w:r>
        <w:rPr>
          <w:rFonts w:hint="eastAsia" w:ascii="宋体" w:hAnsi="宋体" w:cs="Times New Roman"/>
          <w:b w:val="0"/>
          <w:bCs w:val="0"/>
          <w:color w:val="auto"/>
          <w:szCs w:val="21"/>
          <w:highlight w:val="none"/>
          <w:lang w:val="en-US" w:eastAsia="zh-CN"/>
        </w:rPr>
        <w:t>不少于</w:t>
      </w:r>
      <w:r>
        <w:rPr>
          <w:rFonts w:hint="eastAsia" w:ascii="宋体" w:hAnsi="宋体" w:cs="Times New Roman"/>
          <w:b w:val="0"/>
          <w:bCs w:val="0"/>
          <w:color w:val="auto"/>
          <w:szCs w:val="21"/>
          <w:highlight w:val="none"/>
          <w:u w:val="none"/>
          <w:lang w:val="en-US" w:eastAsia="zh-CN"/>
        </w:rPr>
        <w:t>1</w:t>
      </w:r>
      <w:r>
        <w:rPr>
          <w:rFonts w:hint="eastAsia" w:ascii="宋体" w:hAnsi="宋体" w:cs="Times New Roman"/>
          <w:b w:val="0"/>
          <w:bCs w:val="0"/>
          <w:color w:val="auto"/>
          <w:szCs w:val="21"/>
          <w:highlight w:val="none"/>
          <w:lang w:eastAsia="zh-CN"/>
        </w:rPr>
        <w:t>年（</w:t>
      </w:r>
      <w:r>
        <w:rPr>
          <w:rFonts w:hint="eastAsia" w:ascii="宋体" w:hAnsi="宋体" w:cs="Times New Roman"/>
          <w:b w:val="0"/>
          <w:bCs w:val="0"/>
          <w:color w:val="auto"/>
          <w:szCs w:val="21"/>
          <w:highlight w:val="none"/>
          <w:lang w:val="en-US" w:eastAsia="zh-CN"/>
        </w:rPr>
        <w:t>自项目验收合格之日起计算，包括软件升级模块及设备质保等</w:t>
      </w:r>
      <w:r>
        <w:rPr>
          <w:rFonts w:hint="eastAsia" w:ascii="宋体" w:hAnsi="宋体" w:cs="Times New Roman"/>
          <w:b w:val="0"/>
          <w:bCs w:val="0"/>
          <w:color w:val="auto"/>
          <w:szCs w:val="21"/>
          <w:highlight w:val="none"/>
          <w:lang w:eastAsia="zh-CN"/>
        </w:rPr>
        <w:t>）。</w:t>
      </w:r>
    </w:p>
    <w:p w14:paraId="2D32DE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3、交货时间及地点：</w:t>
      </w:r>
    </w:p>
    <w:p w14:paraId="50404E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color w:val="auto"/>
          <w:highlight w:val="none"/>
          <w:lang w:val="en-US" w:eastAsia="zh-CN"/>
        </w:rPr>
      </w:pPr>
      <w:r>
        <w:rPr>
          <w:rFonts w:hint="eastAsia" w:ascii="宋体" w:hAnsi="宋体" w:eastAsia="宋体" w:cs="宋体"/>
          <w:color w:val="auto"/>
          <w:sz w:val="21"/>
          <w:szCs w:val="21"/>
          <w:highlight w:val="none"/>
          <w:lang w:val="en-US" w:eastAsia="zh-CN" w:bidi="ar"/>
        </w:rPr>
        <w:t>（1）交货时间：</w:t>
      </w:r>
      <w:r>
        <w:rPr>
          <w:rFonts w:hint="eastAsia" w:ascii="宋体" w:hAnsi="宋体" w:eastAsia="宋体" w:cs="宋体"/>
          <w:b w:val="0"/>
          <w:bCs w:val="0"/>
          <w:color w:val="auto"/>
          <w:sz w:val="21"/>
          <w:szCs w:val="21"/>
          <w:highlight w:val="none"/>
          <w:lang w:val="en-US" w:eastAsia="zh-CN"/>
        </w:rPr>
        <w:t>2024年11月30日前全部货物交货完毕。</w:t>
      </w:r>
    </w:p>
    <w:p w14:paraId="0FC153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（2）交货地点：台州技师学院。</w:t>
      </w:r>
    </w:p>
    <w:p w14:paraId="31C0D20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bidi="ar"/>
        </w:rPr>
        <w:t>六</w:t>
      </w:r>
      <w:r>
        <w:rPr>
          <w:rFonts w:hint="eastAsia" w:ascii="宋体" w:hAnsi="宋体" w:eastAsia="宋体" w:cs="宋体"/>
          <w:b/>
          <w:bCs/>
          <w:color w:val="auto"/>
          <w:sz w:val="21"/>
          <w:szCs w:val="21"/>
          <w:highlight w:val="none"/>
          <w:lang w:val="en-US" w:eastAsia="zh-CN" w:bidi="ar"/>
        </w:rPr>
        <w:t>、调试和验收要求</w:t>
      </w:r>
    </w:p>
    <w:p w14:paraId="471BB2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1、采购方对中标方提交的货物依据招标文件上的技术规格要求和国家有关质量标准进行现场初步验收，外观、说明书符合招标文件技术要求的，给予签收，初步验收不合格的不予签收。</w:t>
      </w:r>
    </w:p>
    <w:p w14:paraId="1C591B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2、中标方交货前应对产品作出全面检查和对验收文件进行整理，并列出清单，作为采购方收货验收和使用的技术条件依据，检验的结果应随货物交采购方。</w:t>
      </w:r>
    </w:p>
    <w:p w14:paraId="316BF1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3、采购方对中标方提供的货物在使用前进行调试时，中标方需负责安装并培训采购方的使用操作人员，并协助采购方一起调试，直到符合技术要求，采购方才作最终验收。</w:t>
      </w:r>
    </w:p>
    <w:p w14:paraId="095051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安装调试过程中，中标方应采取安全保障措施，保证人员安全。如因中标方原因造成人员伤亡和财产损失的，中标方应承担全部赔偿责任。</w:t>
      </w:r>
    </w:p>
    <w:p w14:paraId="2D75611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验收时中标方必须在现场，验收完毕后做出验收结果报告；对技术复杂的货物，采购方应请专家进行验收并出具验收报告，验收费用由中标方负责。</w:t>
      </w:r>
    </w:p>
    <w:p w14:paraId="43BA0A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宋体" w:hAnsi="宋体" w:cs="宋体"/>
          <w:b/>
          <w:bCs/>
          <w:color w:val="auto"/>
          <w:sz w:val="21"/>
          <w:szCs w:val="21"/>
          <w:highlight w:val="none"/>
          <w:lang w:val="en-US" w:eastAsia="zh-CN" w:bidi="ar"/>
        </w:rPr>
        <w:t>七</w:t>
      </w:r>
      <w:r>
        <w:rPr>
          <w:rFonts w:hint="eastAsia" w:ascii="宋体" w:hAnsi="宋体" w:eastAsia="宋体" w:cs="宋体"/>
          <w:b/>
          <w:bCs/>
          <w:color w:val="auto"/>
          <w:sz w:val="21"/>
          <w:szCs w:val="21"/>
          <w:highlight w:val="none"/>
          <w:lang w:val="en-US" w:eastAsia="zh-CN" w:bidi="ar"/>
        </w:rPr>
        <w:t>、</w:t>
      </w:r>
      <w:r>
        <w:rPr>
          <w:rFonts w:hint="eastAsia" w:asciiTheme="minorEastAsia" w:hAnsiTheme="minorEastAsia" w:eastAsiaTheme="minorEastAsia" w:cstheme="minorEastAsia"/>
          <w:b/>
          <w:bCs/>
          <w:color w:val="auto"/>
          <w:sz w:val="21"/>
          <w:szCs w:val="21"/>
          <w:highlight w:val="none"/>
        </w:rPr>
        <w:t>质量保证</w:t>
      </w:r>
      <w:r>
        <w:rPr>
          <w:rFonts w:hint="eastAsia" w:asciiTheme="minorEastAsia" w:hAnsiTheme="minorEastAsia" w:eastAsiaTheme="minorEastAsia" w:cstheme="minorEastAsia"/>
          <w:b/>
          <w:color w:val="auto"/>
          <w:sz w:val="21"/>
          <w:szCs w:val="21"/>
          <w:highlight w:val="none"/>
        </w:rPr>
        <w:t>及售后服务</w:t>
      </w:r>
    </w:p>
    <w:p w14:paraId="68392C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1、中标方</w:t>
      </w:r>
      <w:r>
        <w:rPr>
          <w:rFonts w:hint="eastAsia" w:asciiTheme="minorEastAsia" w:hAnsiTheme="minorEastAsia" w:eastAsiaTheme="minorEastAsia" w:cstheme="minorEastAsia"/>
          <w:b w:val="0"/>
          <w:bCs/>
          <w:color w:val="auto"/>
          <w:sz w:val="21"/>
          <w:szCs w:val="21"/>
          <w:highlight w:val="none"/>
        </w:rPr>
        <w:t>应按招标文件规定的货物性能、技术要求、质量标准向</w:t>
      </w:r>
      <w:r>
        <w:rPr>
          <w:rFonts w:hint="eastAsia" w:asciiTheme="minorEastAsia" w:hAnsiTheme="minorEastAsia" w:eastAsiaTheme="minorEastAsia" w:cstheme="minorEastAsia"/>
          <w:b w:val="0"/>
          <w:bCs/>
          <w:color w:val="auto"/>
          <w:sz w:val="21"/>
          <w:szCs w:val="21"/>
          <w:highlight w:val="none"/>
          <w:lang w:val="en-US" w:eastAsia="zh-CN"/>
        </w:rPr>
        <w:t>采购方</w:t>
      </w:r>
      <w:r>
        <w:rPr>
          <w:rFonts w:hint="eastAsia" w:asciiTheme="minorEastAsia" w:hAnsiTheme="minorEastAsia" w:eastAsiaTheme="minorEastAsia" w:cstheme="minorEastAsia"/>
          <w:b w:val="0"/>
          <w:bCs/>
          <w:color w:val="auto"/>
          <w:sz w:val="21"/>
          <w:szCs w:val="21"/>
          <w:highlight w:val="none"/>
        </w:rPr>
        <w:t>提供未经使用的全新产品。</w:t>
      </w:r>
    </w:p>
    <w:p w14:paraId="7EFB5F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color w:val="auto"/>
          <w:sz w:val="21"/>
          <w:szCs w:val="21"/>
          <w:highlight w:val="none"/>
        </w:rPr>
        <w:t>在质保期内，</w:t>
      </w:r>
      <w:r>
        <w:rPr>
          <w:rFonts w:hint="eastAsia" w:asciiTheme="minorEastAsia" w:hAnsiTheme="minorEastAsia" w:eastAsiaTheme="minorEastAsia" w:cstheme="minorEastAsia"/>
          <w:b w:val="0"/>
          <w:bCs/>
          <w:color w:val="auto"/>
          <w:sz w:val="21"/>
          <w:szCs w:val="21"/>
          <w:highlight w:val="none"/>
          <w:lang w:val="en-US" w:eastAsia="zh-CN"/>
        </w:rPr>
        <w:t>中标方</w:t>
      </w:r>
      <w:r>
        <w:rPr>
          <w:rFonts w:hint="eastAsia" w:asciiTheme="minorEastAsia" w:hAnsiTheme="minorEastAsia" w:eastAsiaTheme="minorEastAsia" w:cstheme="minorEastAsia"/>
          <w:b w:val="0"/>
          <w:bCs/>
          <w:color w:val="auto"/>
          <w:sz w:val="21"/>
          <w:szCs w:val="21"/>
          <w:highlight w:val="none"/>
        </w:rPr>
        <w:t>应对货物出现的质量及安全问题负责处理解决并承担一切费用。</w:t>
      </w:r>
    </w:p>
    <w:p w14:paraId="63032E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lang w:eastAsia="zh-CN"/>
        </w:rPr>
        <w:sectPr>
          <w:headerReference r:id="rId5" w:type="first"/>
          <w:footerReference r:id="rId6" w:type="first"/>
          <w:pgSz w:w="11906" w:h="16838"/>
          <w:pgMar w:top="1440" w:right="1440" w:bottom="1440" w:left="170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、本项目中标（成交）供应商应在</w:t>
      </w:r>
      <w:r>
        <w:rPr>
          <w:rFonts w:hint="eastAsia" w:asciiTheme="minorEastAsia" w:hAnsiTheme="minorEastAsia" w:eastAsiaTheme="minorEastAsia" w:cstheme="minorEastAsia"/>
          <w:b/>
          <w:color w:val="auto"/>
          <w:sz w:val="21"/>
          <w:szCs w:val="21"/>
          <w:highlight w:val="none"/>
          <w:lang w:eastAsia="zh-CN"/>
        </w:rPr>
        <w:t>浙江政府采购网</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http://zfcg.czt.zj.gov.cn</w:t>
      </w:r>
      <w:r>
        <w:rPr>
          <w:rFonts w:hint="eastAsia" w:asciiTheme="minorEastAsia" w:hAnsiTheme="minorEastAsia" w:eastAsiaTheme="minorEastAsia" w:cstheme="minorEastAsia"/>
          <w:b/>
          <w:color w:val="auto"/>
          <w:sz w:val="21"/>
          <w:szCs w:val="21"/>
          <w:highlight w:val="none"/>
        </w:rPr>
        <w:t>）上注册成为“政府采购供应商”，如不按要求注册的，采购方有权延期发布中标（成交）通知书和中标（成交）公告，后果由供应商自行承担</w:t>
      </w:r>
      <w:r>
        <w:rPr>
          <w:rFonts w:hint="eastAsia" w:asciiTheme="minorEastAsia" w:hAnsiTheme="minorEastAsia" w:eastAsiaTheme="minorEastAsia" w:cstheme="minorEastAsia"/>
          <w:b/>
          <w:color w:val="auto"/>
          <w:sz w:val="21"/>
          <w:szCs w:val="21"/>
          <w:highlight w:val="none"/>
          <w:lang w:eastAsia="zh-CN"/>
        </w:rPr>
        <w:t>。</w:t>
      </w:r>
    </w:p>
    <w:p w14:paraId="12E07479">
      <w:pPr>
        <w:spacing w:line="360" w:lineRule="auto"/>
        <w:jc w:val="center"/>
        <w:outlineLvl w:val="0"/>
        <w:rPr>
          <w:rFonts w:hint="eastAsia" w:ascii="宋体" w:hAnsi="宋体" w:eastAsia="宋体" w:cs="宋体"/>
          <w:color w:val="auto"/>
          <w:kern w:val="2"/>
          <w:sz w:val="21"/>
          <w:szCs w:val="21"/>
          <w:highlight w:val="none"/>
        </w:rPr>
      </w:pPr>
      <w:r>
        <w:rPr>
          <w:rFonts w:hint="eastAsia" w:ascii="宋体" w:hAnsi="宋体" w:eastAsia="宋体" w:cs="宋体"/>
          <w:b/>
          <w:color w:val="auto"/>
          <w:sz w:val="36"/>
          <w:szCs w:val="36"/>
          <w:highlight w:val="none"/>
        </w:rPr>
        <w:t>第五章 合同主要条款</w:t>
      </w:r>
    </w:p>
    <w:p w14:paraId="721FA271">
      <w:pPr>
        <w:widowControl/>
        <w:spacing w:line="360" w:lineRule="auto"/>
        <w:ind w:firstLine="420" w:firstLineChars="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以下为成交后签订本项目合同的通用条款，中标人不得提出实质性的修改，关于专用条款将由采购人与中标人结合本项目具体情况协商后签订。</w:t>
      </w:r>
    </w:p>
    <w:p w14:paraId="5E227B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五轴加工实训室项目</w:t>
      </w:r>
      <w:r>
        <w:rPr>
          <w:rFonts w:hint="eastAsia" w:asciiTheme="minorEastAsia" w:hAnsiTheme="minorEastAsia" w:eastAsiaTheme="minorEastAsia" w:cstheme="minorEastAsia"/>
          <w:color w:val="auto"/>
          <w:sz w:val="21"/>
          <w:szCs w:val="21"/>
          <w:highlight w:val="none"/>
        </w:rPr>
        <w:t xml:space="preserve">                          </w:t>
      </w:r>
    </w:p>
    <w:p w14:paraId="2C860F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lang w:eastAsia="zh-CN"/>
        </w:rPr>
        <w:t>zjhy2024-tz39</w:t>
      </w:r>
    </w:p>
    <w:p w14:paraId="47877F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甲方：（采购单位）</w:t>
      </w:r>
      <w:r>
        <w:rPr>
          <w:rFonts w:hint="eastAsia" w:asciiTheme="minorEastAsia" w:hAnsiTheme="minorEastAsia" w:eastAsiaTheme="minorEastAsia" w:cstheme="minorEastAsia"/>
          <w:color w:val="auto"/>
          <w:sz w:val="21"/>
          <w:szCs w:val="21"/>
          <w:highlight w:val="none"/>
          <w:lang w:val="en-US" w:eastAsia="zh-CN"/>
        </w:rPr>
        <w:t>台州技师学院</w:t>
      </w:r>
      <w:r>
        <w:rPr>
          <w:rFonts w:hint="eastAsia" w:asciiTheme="minorEastAsia" w:hAnsiTheme="minorEastAsia" w:eastAsiaTheme="minorEastAsia" w:cstheme="minorEastAsia"/>
          <w:color w:val="auto"/>
          <w:sz w:val="21"/>
          <w:szCs w:val="21"/>
          <w:highlight w:val="none"/>
        </w:rPr>
        <w:t xml:space="preserve">      所在地：台州市台州湾新区聚洋大道1255号          </w:t>
      </w:r>
    </w:p>
    <w:p w14:paraId="7C65BD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乙方：（中标人）                    </w:t>
      </w:r>
      <w:bookmarkStart w:id="1" w:name="_GoBack"/>
      <w:bookmarkEnd w:id="1"/>
      <w:r>
        <w:rPr>
          <w:rFonts w:hint="eastAsia" w:asciiTheme="minorEastAsia" w:hAnsiTheme="minorEastAsia" w:eastAsiaTheme="minorEastAsia" w:cstheme="minorEastAsia"/>
          <w:color w:val="auto"/>
          <w:sz w:val="21"/>
          <w:szCs w:val="21"/>
          <w:highlight w:val="none"/>
        </w:rPr>
        <w:t>所在地：</w:t>
      </w:r>
    </w:p>
    <w:p w14:paraId="52496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甲、乙双方根据</w:t>
      </w:r>
      <w:r>
        <w:rPr>
          <w:rFonts w:hint="eastAsia" w:asciiTheme="minorEastAsia" w:hAnsiTheme="minorEastAsia" w:eastAsiaTheme="minorEastAsia" w:cstheme="minorEastAsia"/>
          <w:color w:val="auto"/>
          <w:sz w:val="21"/>
          <w:szCs w:val="21"/>
          <w:highlight w:val="none"/>
          <w:u w:val="single"/>
          <w:lang w:val="en-US" w:eastAsia="zh-CN"/>
        </w:rPr>
        <w:t>台州技师学院</w:t>
      </w:r>
      <w:r>
        <w:rPr>
          <w:rFonts w:hint="eastAsia" w:asciiTheme="minorEastAsia" w:hAnsiTheme="minorEastAsia" w:eastAsiaTheme="minorEastAsia" w:cstheme="minorEastAsia"/>
          <w:color w:val="auto"/>
          <w:sz w:val="21"/>
          <w:szCs w:val="21"/>
          <w:highlight w:val="none"/>
          <w:u w:val="single"/>
          <w:lang w:eastAsia="zh-CN"/>
        </w:rPr>
        <w:t>五轴加工实训室项目</w:t>
      </w:r>
      <w:r>
        <w:rPr>
          <w:rFonts w:hint="eastAsia" w:asciiTheme="minorEastAsia" w:hAnsiTheme="minorEastAsia" w:eastAsiaTheme="minorEastAsia" w:cstheme="minorEastAsia"/>
          <w:color w:val="auto"/>
          <w:sz w:val="21"/>
          <w:szCs w:val="21"/>
          <w:highlight w:val="none"/>
          <w:u w:val="single"/>
        </w:rPr>
        <w:t>公开招标</w:t>
      </w:r>
      <w:r>
        <w:rPr>
          <w:rFonts w:hint="eastAsia" w:asciiTheme="minorEastAsia" w:hAnsiTheme="minorEastAsia" w:eastAsiaTheme="minorEastAsia" w:cstheme="minorEastAsia"/>
          <w:color w:val="auto"/>
          <w:sz w:val="21"/>
          <w:szCs w:val="21"/>
          <w:highlight w:val="none"/>
        </w:rPr>
        <w:t>的结果，签署本合同。</w:t>
      </w:r>
    </w:p>
    <w:p w14:paraId="4C91D5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一、合同文件</w:t>
      </w:r>
    </w:p>
    <w:p w14:paraId="1A632B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color w:val="auto"/>
          <w:sz w:val="21"/>
          <w:szCs w:val="21"/>
          <w:highlight w:val="none"/>
          <w:lang w:val="zh-CN"/>
        </w:rPr>
        <w:t>）合同条款</w:t>
      </w:r>
    </w:p>
    <w:p w14:paraId="05FBFE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val="zh-CN"/>
        </w:rPr>
        <w:t>中标通知书</w:t>
      </w:r>
    </w:p>
    <w:p w14:paraId="4EE7AD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（三）</w:t>
      </w:r>
      <w:r>
        <w:rPr>
          <w:rFonts w:hint="eastAsia" w:asciiTheme="minorEastAsia" w:hAnsiTheme="minorEastAsia" w:eastAsiaTheme="minorEastAsia" w:cstheme="minorEastAsia"/>
          <w:color w:val="auto"/>
          <w:sz w:val="21"/>
          <w:szCs w:val="21"/>
          <w:highlight w:val="none"/>
          <w:lang w:val="zh-CN"/>
        </w:rPr>
        <w:t>更正补充文件</w:t>
      </w:r>
    </w:p>
    <w:p w14:paraId="5B881F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四</w:t>
      </w:r>
      <w:r>
        <w:rPr>
          <w:rFonts w:hint="eastAsia" w:asciiTheme="minorEastAsia" w:hAnsiTheme="minorEastAsia" w:eastAsiaTheme="minorEastAsia" w:cstheme="minorEastAsia"/>
          <w:color w:val="auto"/>
          <w:sz w:val="21"/>
          <w:szCs w:val="21"/>
          <w:highlight w:val="none"/>
          <w:lang w:val="zh-CN"/>
        </w:rPr>
        <w:t>）招标文件</w:t>
      </w:r>
    </w:p>
    <w:p w14:paraId="40C8F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（五）</w:t>
      </w:r>
      <w:r>
        <w:rPr>
          <w:rFonts w:hint="eastAsia" w:asciiTheme="minorEastAsia" w:hAnsiTheme="minorEastAsia" w:eastAsiaTheme="minorEastAsia" w:cstheme="minorEastAsia"/>
          <w:color w:val="auto"/>
          <w:sz w:val="21"/>
          <w:szCs w:val="21"/>
          <w:highlight w:val="none"/>
          <w:lang w:val="zh-CN"/>
        </w:rPr>
        <w:t>中标</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z w:val="21"/>
          <w:szCs w:val="21"/>
          <w:highlight w:val="none"/>
          <w:lang w:val="zh-CN"/>
        </w:rPr>
        <w:t>投标文件</w:t>
      </w:r>
    </w:p>
    <w:p w14:paraId="7851EA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六</w:t>
      </w:r>
      <w:r>
        <w:rPr>
          <w:rFonts w:hint="eastAsia" w:asciiTheme="minorEastAsia" w:hAnsiTheme="minorEastAsia" w:eastAsiaTheme="minorEastAsia" w:cstheme="minorEastAsia"/>
          <w:color w:val="auto"/>
          <w:sz w:val="21"/>
          <w:szCs w:val="21"/>
          <w:highlight w:val="none"/>
          <w:lang w:val="zh-CN"/>
        </w:rPr>
        <w:t>）其他</w:t>
      </w:r>
    </w:p>
    <w:p w14:paraId="58FF9E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上述所指合同文件应认为是互相补充和解释的，但是有模棱两可或互相矛盾之处，以其所列内容顺序为准。</w:t>
      </w:r>
    </w:p>
    <w:p w14:paraId="726AE6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二、货物内容</w:t>
      </w:r>
    </w:p>
    <w:p w14:paraId="3E1698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详见招标文件技术需求</w:t>
      </w:r>
      <w:r>
        <w:rPr>
          <w:rFonts w:hint="eastAsia" w:asciiTheme="minorEastAsia" w:hAnsiTheme="minorEastAsia" w:eastAsiaTheme="minorEastAsia" w:cstheme="minorEastAsia"/>
          <w:b/>
          <w:bCs/>
          <w:color w:val="auto"/>
          <w:sz w:val="21"/>
          <w:szCs w:val="21"/>
          <w:highlight w:val="none"/>
        </w:rPr>
        <w:t>（技术参数以乙方投标承诺为准）</w:t>
      </w:r>
      <w:r>
        <w:rPr>
          <w:rFonts w:hint="eastAsia" w:asciiTheme="minorEastAsia" w:hAnsiTheme="minorEastAsia" w:eastAsiaTheme="minorEastAsia" w:cstheme="minorEastAsia"/>
          <w:color w:val="auto"/>
          <w:sz w:val="21"/>
          <w:szCs w:val="21"/>
          <w:highlight w:val="none"/>
        </w:rPr>
        <w:t>：</w:t>
      </w:r>
    </w:p>
    <w:p w14:paraId="7C011F7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三、合同金额</w:t>
      </w:r>
    </w:p>
    <w:p w14:paraId="4B8FA6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rPr>
        <w:t>本合同金额为（大写）：____________________元（￥__________元）人民币</w:t>
      </w:r>
      <w:r>
        <w:rPr>
          <w:rFonts w:hint="eastAsia" w:asciiTheme="minorEastAsia" w:hAnsiTheme="minorEastAsia" w:eastAsiaTheme="minorEastAsia" w:cstheme="minorEastAsia"/>
          <w:color w:val="auto"/>
          <w:sz w:val="21"/>
          <w:szCs w:val="21"/>
          <w:highlight w:val="none"/>
          <w:u w:val="none"/>
        </w:rPr>
        <w:t>。</w:t>
      </w:r>
    </w:p>
    <w:p w14:paraId="1A55BB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以上合同总价包含货物到达甲方所需的一切费用，包括但不限于包装费、运输费、装卸费、保险费、安装调试费、技术服务费、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p>
    <w:p w14:paraId="52BB0B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四、技术资料</w:t>
      </w:r>
    </w:p>
    <w:p w14:paraId="3AB5F0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（一）乙方应按招标文件规定的时间向甲方提供使用货物的有关技术资料。</w:t>
      </w:r>
    </w:p>
    <w:p w14:paraId="2E59AB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7F1706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五、知识产权</w:t>
      </w:r>
    </w:p>
    <w:p w14:paraId="4A0C23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（一）乙方应保证所提供的货物或其任何一部分均不会侵犯任何第三方的知识产权。</w:t>
      </w:r>
    </w:p>
    <w:p w14:paraId="6E7725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（二）若侵犯，由乙方赔偿甲方因此遭受的损失（包括但不限于应对及追偿过程中所支付的律师费、差旅费、诉讼费、保全费、鉴定费、评估费等）。</w:t>
      </w:r>
    </w:p>
    <w:p w14:paraId="59FAB83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六、质量保证与产权担保</w:t>
      </w:r>
    </w:p>
    <w:p w14:paraId="7EA16F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（一）乙方应保证所供货物是全新且未使用过的，并完全符合甲方的质量性能规格型号和价格要求。在货物交付验收后的质保期内，乙方应对由于设计、工艺或材料等缺陷而产生的故障负责。</w:t>
      </w:r>
    </w:p>
    <w:p w14:paraId="2D9938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（二）乙方保证所交付的货物的所有权完全属于乙方且无任何抵押、查封等产权瑕疵。</w:t>
      </w:r>
    </w:p>
    <w:p w14:paraId="61E21C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七、履约保证金</w:t>
      </w:r>
    </w:p>
    <w:p w14:paraId="4EC1A4F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本项目履约保证金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无。</w:t>
      </w:r>
    </w:p>
    <w:p w14:paraId="71F49EAB">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没有履行本合同项下约定的义务和责任所需承担的违约金、赔偿金及其他费用，甲方有权直接从履约保证金中扣除，履约保证金中不足以扣除的，甲方有权从任何一笔合同价款中扣除。剩余履约保证金（如有）自合同约定的质保期届满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个工作日内由甲方无息返还给乙方。</w:t>
      </w:r>
    </w:p>
    <w:p w14:paraId="0BA873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八、转包或分包</w:t>
      </w:r>
    </w:p>
    <w:p w14:paraId="7FB338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（一）本合同范围的货物，应由乙方直接供应，不得转让他人供应。</w:t>
      </w:r>
    </w:p>
    <w:p w14:paraId="65CDEA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（二）除非得到甲方的书面同意，乙方不得将本合同范围的货物全部或部分分包给他人供应。</w:t>
      </w:r>
    </w:p>
    <w:p w14:paraId="1C3AE8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（三）如有转让和未经甲方同意的分包行为，甲方有权解除合同，并追究乙方的违约责任。</w:t>
      </w:r>
    </w:p>
    <w:p w14:paraId="3E9E3B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九、质保期</w:t>
      </w:r>
    </w:p>
    <w:p w14:paraId="28D03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质保期___年。（</w:t>
      </w:r>
      <w:r>
        <w:rPr>
          <w:rFonts w:hint="eastAsia" w:ascii="宋体" w:hAnsi="宋体" w:cs="Times New Roman"/>
          <w:b w:val="0"/>
          <w:bCs w:val="0"/>
          <w:color w:val="auto"/>
          <w:szCs w:val="21"/>
          <w:highlight w:val="none"/>
          <w:lang w:val="en-US" w:eastAsia="zh-CN"/>
        </w:rPr>
        <w:t>自项目验收合格之日起计算，包括软件升级模块及设备质保等</w:t>
      </w:r>
      <w:r>
        <w:rPr>
          <w:rFonts w:hint="eastAsia" w:asciiTheme="minorEastAsia" w:hAnsiTheme="minorEastAsia" w:eastAsiaTheme="minorEastAsia" w:cstheme="minorEastAsia"/>
          <w:color w:val="auto"/>
          <w:sz w:val="21"/>
          <w:szCs w:val="21"/>
          <w:highlight w:val="none"/>
        </w:rPr>
        <w:t>）</w:t>
      </w:r>
    </w:p>
    <w:p w14:paraId="1DDBC0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十、交货期、交货方式及交货地点</w:t>
      </w:r>
    </w:p>
    <w:p w14:paraId="04C7AF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（一）交货期：</w:t>
      </w:r>
      <w:r>
        <w:rPr>
          <w:rFonts w:hint="eastAsia" w:ascii="宋体" w:hAnsi="宋体" w:eastAsia="宋体" w:cs="宋体"/>
          <w:b w:val="0"/>
          <w:bCs w:val="0"/>
          <w:color w:val="auto"/>
          <w:sz w:val="21"/>
          <w:szCs w:val="21"/>
          <w:highlight w:val="none"/>
          <w:lang w:val="en-US" w:eastAsia="zh-CN"/>
        </w:rPr>
        <w:t>2024年11月30日前全部货物交货完毕。</w:t>
      </w:r>
    </w:p>
    <w:p w14:paraId="587573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（二）交货方式：</w:t>
      </w:r>
      <w:r>
        <w:rPr>
          <w:rFonts w:hint="eastAsia" w:asciiTheme="minorEastAsia" w:hAnsiTheme="minorEastAsia" w:eastAsiaTheme="minorEastAsia" w:cstheme="minorEastAsia"/>
          <w:bCs/>
          <w:color w:val="auto"/>
          <w:sz w:val="21"/>
          <w:szCs w:val="21"/>
          <w:highlight w:val="none"/>
          <w:lang w:val="en-US" w:eastAsia="zh-CN"/>
        </w:rPr>
        <w:t>按甲方的方式交货。</w:t>
      </w:r>
    </w:p>
    <w:p w14:paraId="473C6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（三）交货地点：</w:t>
      </w:r>
      <w:r>
        <w:rPr>
          <w:rFonts w:hint="eastAsia" w:ascii="宋体" w:hAnsi="宋体" w:eastAsia="宋体" w:cs="宋体"/>
          <w:color w:val="auto"/>
          <w:sz w:val="21"/>
          <w:szCs w:val="21"/>
          <w:highlight w:val="none"/>
          <w:lang w:val="en-US" w:eastAsia="zh-CN" w:bidi="ar"/>
        </w:rPr>
        <w:t>台州技师学院。</w:t>
      </w:r>
    </w:p>
    <w:p w14:paraId="32E98F3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十一、货款支付</w:t>
      </w:r>
    </w:p>
    <w:p w14:paraId="402C73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（一）付款方式：</w:t>
      </w:r>
      <w:r>
        <w:rPr>
          <w:rFonts w:hint="eastAsia" w:ascii="宋体" w:hAnsi="宋体" w:eastAsia="宋体" w:cs="宋体"/>
          <w:color w:val="auto"/>
          <w:sz w:val="21"/>
          <w:szCs w:val="21"/>
          <w:highlight w:val="none"/>
          <w:lang w:val="en-US" w:eastAsia="zh-CN" w:bidi="ar"/>
        </w:rPr>
        <w:t>合同签订后，甲方向乙方支付</w:t>
      </w:r>
      <w:r>
        <w:rPr>
          <w:rFonts w:hint="eastAsia" w:ascii="宋体" w:hAnsi="宋体" w:eastAsia="宋体" w:cs="宋体"/>
          <w:color w:val="auto"/>
          <w:sz w:val="21"/>
          <w:szCs w:val="21"/>
          <w:highlight w:val="none"/>
          <w:u w:val="single"/>
          <w:lang w:val="en-US" w:eastAsia="zh-CN" w:bidi="ar"/>
        </w:rPr>
        <w:t xml:space="preserve"> 40% </w:t>
      </w:r>
      <w:r>
        <w:rPr>
          <w:rFonts w:hint="eastAsia" w:ascii="宋体" w:hAnsi="宋体" w:eastAsia="宋体" w:cs="宋体"/>
          <w:color w:val="auto"/>
          <w:sz w:val="21"/>
          <w:szCs w:val="21"/>
          <w:highlight w:val="none"/>
          <w:lang w:val="en-US" w:eastAsia="zh-CN" w:bidi="ar"/>
        </w:rPr>
        <w:t>的合同款项作为预付款；乙方在规定的交货时间和交货地点完成交货；货到后乙方进行设备的安装调试，安装调试完成后甲方组织该项目验收小组进行验收，验收合格后，甲方一次性付清剩余款项。以上款项支付条件为在乙方票证齐全符合甲方付款流程的前提下且财政资金到位后完成支付。</w:t>
      </w:r>
    </w:p>
    <w:p w14:paraId="62D82E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val="zh-CN"/>
        </w:rPr>
        <w:t>）当采购数量与实际使用数量不一致时，由</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val="zh-CN"/>
        </w:rPr>
        <w:t>向同级财政部门申请并经批准后，可以由乙方根据实际使用量供货，合同的最终结算金额按实际使用量乘以成交单价进行计算。</w:t>
      </w:r>
    </w:p>
    <w:p w14:paraId="7C25B1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（三）甲方付款前，乙方应向甲方开具等额有效的增值税发票，甲方未收到发票的，有权不予支付相应款项直至乙方提供合格发票，并不承担延迟付款责任。发票认证通过是付款的必要前提之一。</w:t>
      </w:r>
    </w:p>
    <w:p w14:paraId="51DC1D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十二、税费</w:t>
      </w:r>
    </w:p>
    <w:p w14:paraId="416B82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本合同执行中相关的一切税费均由乙方负担。</w:t>
      </w:r>
    </w:p>
    <w:p w14:paraId="1579A9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十三、质量保证及售后服务</w:t>
      </w:r>
    </w:p>
    <w:p w14:paraId="30063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（一）乙方应按招标文件规定的货物性能、技术要求、质量标准向甲方提供未经使用的全新产品。</w:t>
      </w:r>
    </w:p>
    <w:p w14:paraId="22CC0A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（二）乙方提供的货物在质保期内因货物本身的质量问题发生故障，乙方应负责免费更换。对达不到技术要求者，根据实际情况，经双方协商，可按以下办法处理：</w:t>
      </w:r>
    </w:p>
    <w:p w14:paraId="70A1F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1.更换：由乙方承担所发生的全部费用。</w:t>
      </w:r>
    </w:p>
    <w:p w14:paraId="4C4E5D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2.贬值处理：由甲乙双方合议定价。</w:t>
      </w:r>
    </w:p>
    <w:p w14:paraId="50ACD2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3.退货处理：乙方应退还甲方支付的合同款，同时应承担该货物的直接费用（运输、保险、检验、货款利息及银行手续费等）。</w:t>
      </w:r>
    </w:p>
    <w:p w14:paraId="685D7C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（三）如在使用过程中发生质量问题，乙方在接到甲方通知后在</w:t>
      </w: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rPr>
        <w:t>小时内到达甲方现场，并于到达现场</w:t>
      </w: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rPr>
        <w:t>小时之内排除故障。</w:t>
      </w:r>
    </w:p>
    <w:p w14:paraId="6957A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（四）在质保期内，乙方应对货物出现的质量及安全问题负责处理解决并承担一切费用。</w:t>
      </w:r>
    </w:p>
    <w:p w14:paraId="170362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（五）上述的货物免费保修期为</w:t>
      </w:r>
      <w:r>
        <w:rPr>
          <w:rFonts w:hint="eastAsia" w:asciiTheme="minorEastAsia" w:hAnsiTheme="minorEastAsia" w:eastAsiaTheme="minorEastAsia" w:cstheme="minorEastAsia"/>
          <w:b w:val="0"/>
          <w:bCs/>
          <w:color w:val="auto"/>
          <w:sz w:val="21"/>
          <w:szCs w:val="21"/>
          <w:highlight w:val="none"/>
          <w:u w:val="single"/>
        </w:rPr>
        <w:t xml:space="preserve">    </w:t>
      </w:r>
      <w:r>
        <w:rPr>
          <w:rFonts w:hint="eastAsia" w:asciiTheme="minorEastAsia" w:hAnsiTheme="minorEastAsia" w:eastAsiaTheme="minorEastAsia" w:cstheme="minorEastAsia"/>
          <w:b w:val="0"/>
          <w:bCs/>
          <w:color w:val="auto"/>
          <w:sz w:val="21"/>
          <w:szCs w:val="21"/>
          <w:highlight w:val="none"/>
        </w:rPr>
        <w:t>年，因人为因素出现的故障不在免费保修范围内。超过保修期的机器设备，终身维修，维修时只收部件成本费，服务内容应与质保期内的要求相一致。</w:t>
      </w:r>
    </w:p>
    <w:p w14:paraId="2DD4E0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十四、</w:t>
      </w:r>
      <w:r>
        <w:rPr>
          <w:rFonts w:hint="eastAsia" w:asciiTheme="minorEastAsia" w:hAnsiTheme="minorEastAsia" w:eastAsiaTheme="minorEastAsia" w:cstheme="minorEastAsia"/>
          <w:b/>
          <w:color w:val="auto"/>
          <w:sz w:val="21"/>
          <w:szCs w:val="21"/>
          <w:highlight w:val="none"/>
        </w:rPr>
        <w:t>调试和验收</w:t>
      </w:r>
      <w:r>
        <w:rPr>
          <w:rFonts w:hint="eastAsia" w:asciiTheme="minorEastAsia" w:hAnsiTheme="minorEastAsia" w:eastAsiaTheme="minorEastAsia" w:cstheme="minorEastAsia"/>
          <w:b/>
          <w:color w:val="auto"/>
          <w:sz w:val="21"/>
          <w:szCs w:val="21"/>
          <w:highlight w:val="none"/>
          <w:lang w:val="en-US" w:eastAsia="zh-CN"/>
        </w:rPr>
        <w:t>要求</w:t>
      </w:r>
    </w:p>
    <w:p w14:paraId="28883B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（一）甲方对乙方提交的货物依据招标文件上的技术规格要求和国家有关质量标准进行现场初步验收，外观、说明书符合招标文件技术要求的，给予签收，初步验收不合格的不予签收。</w:t>
      </w:r>
    </w:p>
    <w:p w14:paraId="7D6C94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（二）乙方交货前应对产品作出全面检查和对验收文件进行整理，并列出清单，作为甲方收货验收和使用的技术条件依据，检验的结果应随货物交甲方。</w:t>
      </w:r>
    </w:p>
    <w:p w14:paraId="0019B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（三）甲方对乙方提供的货物在使用前进行调试时，乙方需负责安装并培训甲方的使用操作人员，并协助甲方一起调试，直到符合技术要求，甲方才作最终验收。</w:t>
      </w:r>
    </w:p>
    <w:p w14:paraId="30005B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安装调试过程中，乙方应采取安全保障措施，保证人员安全。如因乙方原因造成人员伤亡和财产损失的，乙方应承担全部赔偿责任。</w:t>
      </w:r>
    </w:p>
    <w:p w14:paraId="0A3909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）验收时乙方必须在现场，验收完毕后做出验收结果报告；对技术复杂的货物，甲方应请</w:t>
      </w:r>
      <w:r>
        <w:rPr>
          <w:rFonts w:hint="eastAsia" w:asciiTheme="minorEastAsia" w:hAnsiTheme="minorEastAsia" w:eastAsiaTheme="minorEastAsia" w:cstheme="minorEastAsia"/>
          <w:color w:val="auto"/>
          <w:sz w:val="21"/>
          <w:szCs w:val="21"/>
          <w:highlight w:val="none"/>
          <w:lang w:val="en-US" w:eastAsia="zh-CN"/>
        </w:rPr>
        <w:t>专家进行验收并出具验收报告，</w:t>
      </w:r>
      <w:r>
        <w:rPr>
          <w:rFonts w:hint="eastAsia" w:asciiTheme="minorEastAsia" w:hAnsiTheme="minorEastAsia" w:eastAsiaTheme="minorEastAsia" w:cstheme="minorEastAsia"/>
          <w:color w:val="auto"/>
          <w:sz w:val="21"/>
          <w:szCs w:val="21"/>
          <w:highlight w:val="none"/>
        </w:rPr>
        <w:t>验收费用由</w:t>
      </w:r>
      <w:r>
        <w:rPr>
          <w:rFonts w:hint="eastAsia" w:asciiTheme="minorEastAsia" w:hAnsiTheme="minorEastAsia" w:eastAsiaTheme="minorEastAsia" w:cstheme="minorEastAsia"/>
          <w:color w:val="auto"/>
          <w:sz w:val="21"/>
          <w:szCs w:val="21"/>
          <w:highlight w:val="none"/>
          <w:lang w:val="en-US" w:eastAsia="zh-CN"/>
        </w:rPr>
        <w:t>乙</w:t>
      </w:r>
      <w:r>
        <w:rPr>
          <w:rFonts w:hint="eastAsia" w:asciiTheme="minorEastAsia" w:hAnsiTheme="minorEastAsia" w:eastAsiaTheme="minorEastAsia" w:cstheme="minorEastAsia"/>
          <w:color w:val="auto"/>
          <w:sz w:val="21"/>
          <w:szCs w:val="21"/>
          <w:highlight w:val="none"/>
        </w:rPr>
        <w:t>方负责。</w:t>
      </w:r>
    </w:p>
    <w:p w14:paraId="62EFBC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十五、货物包装、发运及运输</w:t>
      </w:r>
    </w:p>
    <w:p w14:paraId="53D5ED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（一）乙方应在货物发运前对其进行满足运输距离、防潮、防震、防锈和防破损装卸等要求包装，以保证货物安全运达甲方指定地点。</w:t>
      </w:r>
    </w:p>
    <w:p w14:paraId="4FCD09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（二）使用说明书、质量检验证明书、随配附件和工具以及清单一并附于货物内。</w:t>
      </w:r>
    </w:p>
    <w:p w14:paraId="36A018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（三）乙方在货物发运手续办理完毕后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24</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小时内或货到甲方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48</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小时前通知甲方，以准备接货。</w:t>
      </w:r>
    </w:p>
    <w:p w14:paraId="7329C9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（四）货物在交付甲方前发生的风险均由乙方负责。</w:t>
      </w:r>
    </w:p>
    <w:p w14:paraId="3ED8B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（五）货物在规定的交付期限内由乙方送达甲方指定的地点并经甲方初步验收后视为交付，乙方同时需通知甲方货物已送达。</w:t>
      </w:r>
    </w:p>
    <w:p w14:paraId="7F327D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（六）乙方运送的货物涉及商品包装和快递包装的，参考《商品包装政府采购需求标准（试行）》、《快递包装政府采购需求标准（试行）》（财办库〔2020〕123号）。</w:t>
      </w:r>
    </w:p>
    <w:p w14:paraId="7473B0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bookmarkStart w:id="0" w:name="_Hlk148431679"/>
      <w:r>
        <w:rPr>
          <w:rFonts w:hint="eastAsia" w:asciiTheme="minorEastAsia" w:hAnsiTheme="minorEastAsia" w:eastAsiaTheme="minorEastAsia" w:cstheme="minorEastAsia"/>
          <w:b/>
          <w:bCs/>
          <w:color w:val="auto"/>
          <w:sz w:val="21"/>
          <w:szCs w:val="21"/>
          <w:highlight w:val="none"/>
        </w:rPr>
        <w:t>十六、保密条款</w:t>
      </w:r>
    </w:p>
    <w:p w14:paraId="4EF208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乙方对合同内容及履行合同过程中所获悉的属于甲方的且无法自公开渠道获得的文件及资料，应负保密义务，未经甲方书面同意，不得擅自利用或对外发表或披露。违反前述约定的，乙方应向甲方支付违约金</w:t>
      </w:r>
      <w:r>
        <w:rPr>
          <w:rFonts w:hint="eastAsia" w:asciiTheme="minorEastAsia" w:hAnsiTheme="minorEastAsia" w:eastAsiaTheme="minorEastAsia" w:cstheme="minorEastAsia"/>
          <w:color w:val="auto"/>
          <w:sz w:val="21"/>
          <w:szCs w:val="21"/>
          <w:highlight w:val="none"/>
          <w:lang w:val="en-US" w:eastAsia="zh-CN"/>
        </w:rPr>
        <w:t>______</w:t>
      </w:r>
      <w:r>
        <w:rPr>
          <w:rFonts w:hint="eastAsia" w:asciiTheme="minorEastAsia" w:hAnsiTheme="minorEastAsia" w:eastAsiaTheme="minorEastAsia" w:cstheme="minorEastAsia"/>
          <w:color w:val="auto"/>
          <w:sz w:val="21"/>
          <w:szCs w:val="21"/>
          <w:highlight w:val="none"/>
        </w:rPr>
        <w:t>万元；违约金不足以弥补甲方损失的，乙方还应负责赔偿。保密期限自乙方接收或知悉甲方信息资料之日起至该信息资料公开之日或甲方书面解除乙方保密义务之日止。</w:t>
      </w:r>
    </w:p>
    <w:bookmarkEnd w:id="0"/>
    <w:p w14:paraId="745010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、违约责任</w:t>
      </w:r>
    </w:p>
    <w:p w14:paraId="4FE18B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（一）甲方无正当理由拒收货物的，甲方向乙方偿付拒收货款总值的</w:t>
      </w:r>
      <w:r>
        <w:rPr>
          <w:rFonts w:hint="eastAsia" w:asciiTheme="minorEastAsia" w:hAnsiTheme="minorEastAsia" w:eastAsiaTheme="minorEastAsia" w:cstheme="minorEastAsia"/>
          <w:color w:val="auto"/>
          <w:sz w:val="21"/>
          <w:szCs w:val="21"/>
          <w:highlight w:val="none"/>
          <w:u w:val="single"/>
        </w:rPr>
        <w:t>百分之五</w:t>
      </w:r>
      <w:r>
        <w:rPr>
          <w:rFonts w:hint="eastAsia" w:asciiTheme="minorEastAsia" w:hAnsiTheme="minorEastAsia" w:eastAsiaTheme="minorEastAsia" w:cstheme="minorEastAsia"/>
          <w:color w:val="auto"/>
          <w:sz w:val="21"/>
          <w:szCs w:val="21"/>
          <w:highlight w:val="none"/>
        </w:rPr>
        <w:t>违约金。</w:t>
      </w:r>
    </w:p>
    <w:p w14:paraId="2057FC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（二）甲方无故逾期验收和办理货款支付手续的，甲方应按逾期付款总额每日</w:t>
      </w:r>
      <w:r>
        <w:rPr>
          <w:rFonts w:hint="eastAsia" w:asciiTheme="minorEastAsia" w:hAnsiTheme="minorEastAsia" w:eastAsiaTheme="minorEastAsia" w:cstheme="minorEastAsia"/>
          <w:color w:val="auto"/>
          <w:sz w:val="21"/>
          <w:szCs w:val="21"/>
          <w:highlight w:val="none"/>
          <w:u w:val="single"/>
        </w:rPr>
        <w:t>万分之五</w:t>
      </w:r>
      <w:r>
        <w:rPr>
          <w:rFonts w:hint="eastAsia" w:asciiTheme="minorEastAsia" w:hAnsiTheme="minorEastAsia" w:eastAsiaTheme="minorEastAsia" w:cstheme="minorEastAsia"/>
          <w:color w:val="auto"/>
          <w:sz w:val="21"/>
          <w:szCs w:val="21"/>
          <w:highlight w:val="none"/>
        </w:rPr>
        <w:t>向乙方支付违约金。</w:t>
      </w:r>
    </w:p>
    <w:p w14:paraId="0AA72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（三）乙方逾期交付货物的，乙方应按逾期交货总额每日</w:t>
      </w:r>
      <w:r>
        <w:rPr>
          <w:rFonts w:hint="eastAsia" w:asciiTheme="minorEastAsia" w:hAnsiTheme="minorEastAsia" w:eastAsiaTheme="minorEastAsia" w:cstheme="minorEastAsia"/>
          <w:color w:val="auto"/>
          <w:sz w:val="21"/>
          <w:szCs w:val="21"/>
          <w:highlight w:val="none"/>
          <w:u w:val="single"/>
        </w:rPr>
        <w:t>千分之六</w:t>
      </w:r>
      <w:r>
        <w:rPr>
          <w:rFonts w:hint="eastAsia" w:asciiTheme="minorEastAsia" w:hAnsiTheme="minorEastAsia" w:eastAsiaTheme="minorEastAsia" w:cstheme="minorEastAsia"/>
          <w:color w:val="auto"/>
          <w:sz w:val="21"/>
          <w:szCs w:val="21"/>
          <w:highlight w:val="none"/>
        </w:rPr>
        <w:t>向甲方支付违约金，由甲方从待付货款中扣除。逾期超过约定日期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olor w:val="auto"/>
          <w:sz w:val="21"/>
          <w:szCs w:val="21"/>
          <w:highlight w:val="none"/>
          <w:u w:val="single"/>
        </w:rPr>
        <w:t>5%</w:t>
      </w:r>
      <w:r>
        <w:rPr>
          <w:rFonts w:hint="eastAsia" w:asciiTheme="minorEastAsia" w:hAnsiTheme="minorEastAsia" w:eastAsiaTheme="minorEastAsia" w:cstheme="minorEastAsia"/>
          <w:color w:val="auto"/>
          <w:sz w:val="21"/>
          <w:szCs w:val="21"/>
          <w:highlight w:val="none"/>
        </w:rPr>
        <w:t xml:space="preserve">的违约金，如造成甲方损失超过违约金的，超出部分由乙方继续承担赔偿责任。 </w:t>
      </w:r>
    </w:p>
    <w:p w14:paraId="060A6E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93FD3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（五）若发生纠纷，由违约方赔偿守约方因纠纷所支付的费用（包括但不限于律师费、差旅费、诉讼费、保全费、鉴定费、评估费等）。</w:t>
      </w:r>
    </w:p>
    <w:p w14:paraId="6539D6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、不可抗力事件处理</w:t>
      </w:r>
    </w:p>
    <w:p w14:paraId="6124FF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（一）在合同有效期内，任何一方因不可抗力事件导致不能履行合同，则合同履行期可延长，其延长期与不可抗力影响期相同。</w:t>
      </w:r>
    </w:p>
    <w:p w14:paraId="514EA6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（二）不可抗力事件发生后，应立即通知对方，并寄送有关权威机构出具的证明。</w:t>
      </w:r>
    </w:p>
    <w:p w14:paraId="2FD91E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（三）不可抗力事件延续120天以上，双方应通过友好协商，确定是否继续履行合同。</w:t>
      </w:r>
    </w:p>
    <w:p w14:paraId="38EDDC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、解决争议的方法</w:t>
      </w:r>
    </w:p>
    <w:p w14:paraId="68E852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如双方在履行合同时发生纠纷，应协商解决；协商不成时，可提请政府采购监管处调解；调解不成的通过以下第（  ）方式解决：</w:t>
      </w:r>
    </w:p>
    <w:p w14:paraId="3632AD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（一）提交</w:t>
      </w:r>
      <w:r>
        <w:rPr>
          <w:rFonts w:hint="eastAsia" w:asciiTheme="minorEastAsia" w:hAnsiTheme="minorEastAsia" w:eastAsiaTheme="minorEastAsia" w:cstheme="minorEastAsia"/>
          <w:color w:val="auto"/>
          <w:sz w:val="21"/>
          <w:szCs w:val="21"/>
          <w:highlight w:val="none"/>
          <w:u w:val="single"/>
        </w:rPr>
        <w:t>台州</w:t>
      </w:r>
      <w:r>
        <w:rPr>
          <w:rFonts w:hint="eastAsia" w:asciiTheme="minorEastAsia" w:hAnsiTheme="minorEastAsia" w:eastAsiaTheme="minorEastAsia" w:cstheme="minorEastAsia"/>
          <w:color w:val="auto"/>
          <w:kern w:val="0"/>
          <w:sz w:val="21"/>
          <w:szCs w:val="21"/>
          <w:highlight w:val="none"/>
        </w:rPr>
        <w:t>仲裁委员会仲裁。</w:t>
      </w:r>
    </w:p>
    <w:p w14:paraId="332A8C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（二）依法向甲方所在地人民法院提起诉讼。 </w:t>
      </w:r>
    </w:p>
    <w:p w14:paraId="6B6C51C5">
      <w:pPr>
        <w:keepNext w:val="0"/>
        <w:keepLines w:val="0"/>
        <w:pageBreakBefore w:val="0"/>
        <w:widowControl w:val="0"/>
        <w:tabs>
          <w:tab w:val="left" w:pos="5790"/>
        </w:tabs>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二十</w:t>
      </w:r>
      <w:r>
        <w:rPr>
          <w:rFonts w:hint="eastAsia" w:asciiTheme="minorEastAsia" w:hAnsiTheme="minorEastAsia" w:eastAsiaTheme="minorEastAsia" w:cstheme="minorEastAsia"/>
          <w:b/>
          <w:color w:val="auto"/>
          <w:sz w:val="21"/>
          <w:szCs w:val="21"/>
          <w:highlight w:val="none"/>
        </w:rPr>
        <w:t>、合同生效及其他</w:t>
      </w:r>
      <w:r>
        <w:rPr>
          <w:rFonts w:hint="eastAsia" w:asciiTheme="minorEastAsia" w:hAnsiTheme="minorEastAsia" w:eastAsiaTheme="minorEastAsia" w:cstheme="minorEastAsia"/>
          <w:b/>
          <w:color w:val="auto"/>
          <w:sz w:val="21"/>
          <w:szCs w:val="21"/>
          <w:highlight w:val="none"/>
        </w:rPr>
        <w:tab/>
      </w:r>
    </w:p>
    <w:p w14:paraId="0832E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（一）合同经双方法定代表人或授权代表签名并加盖单位公章后生效。</w:t>
      </w:r>
    </w:p>
    <w:p w14:paraId="0B554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（二）本合同未尽事宜，遵照《</w:t>
      </w:r>
      <w:r>
        <w:rPr>
          <w:rFonts w:hint="eastAsia" w:asciiTheme="minorEastAsia" w:hAnsiTheme="minorEastAsia" w:eastAsiaTheme="minorEastAsia" w:cstheme="minorEastAsia"/>
          <w:color w:val="auto"/>
          <w:sz w:val="21"/>
          <w:szCs w:val="21"/>
          <w:highlight w:val="none"/>
          <w:shd w:val="clear" w:color="auto" w:fill="FFFFFF"/>
        </w:rPr>
        <w:t>中华人民共和国民法典</w:t>
      </w:r>
      <w:r>
        <w:rPr>
          <w:rFonts w:hint="eastAsia" w:asciiTheme="minorEastAsia" w:hAnsiTheme="minorEastAsia" w:eastAsiaTheme="minorEastAsia" w:cstheme="minorEastAsia"/>
          <w:color w:val="auto"/>
          <w:sz w:val="21"/>
          <w:szCs w:val="21"/>
          <w:highlight w:val="none"/>
        </w:rPr>
        <w:t>》有关条文执行。</w:t>
      </w:r>
    </w:p>
    <w:p w14:paraId="096678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（三）本合同一式</w:t>
      </w:r>
      <w:r>
        <w:rPr>
          <w:rFonts w:hint="eastAsia" w:asciiTheme="minorEastAsia" w:hAnsiTheme="minorEastAsia" w:eastAsiaTheme="minorEastAsia" w:cstheme="minorEastAsia"/>
          <w:color w:val="auto"/>
          <w:sz w:val="21"/>
          <w:szCs w:val="21"/>
          <w:highlight w:val="none"/>
          <w:lang w:val="en-US" w:eastAsia="zh-CN"/>
        </w:rPr>
        <w:t>陆</w:t>
      </w:r>
      <w:r>
        <w:rPr>
          <w:rFonts w:hint="eastAsia" w:asciiTheme="minorEastAsia" w:hAnsiTheme="minorEastAsia" w:eastAsiaTheme="minorEastAsia" w:cstheme="minorEastAsia"/>
          <w:color w:val="auto"/>
          <w:sz w:val="21"/>
          <w:szCs w:val="21"/>
          <w:highlight w:val="none"/>
        </w:rPr>
        <w:t>份，甲、乙双方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各执</w:t>
      </w:r>
      <w:r>
        <w:rPr>
          <w:rFonts w:hint="eastAsia" w:asciiTheme="minorEastAsia" w:hAnsiTheme="minorEastAsia" w:eastAsiaTheme="minorEastAsia" w:cstheme="minorEastAsia"/>
          <w:color w:val="auto"/>
          <w:sz w:val="21"/>
          <w:szCs w:val="21"/>
          <w:highlight w:val="none"/>
          <w:lang w:val="en-US" w:eastAsia="zh-CN"/>
        </w:rPr>
        <w:t>贰</w:t>
      </w:r>
      <w:r>
        <w:rPr>
          <w:rFonts w:hint="eastAsia" w:asciiTheme="minorEastAsia" w:hAnsiTheme="minorEastAsia" w:eastAsiaTheme="minorEastAsia" w:cstheme="minorEastAsia"/>
          <w:color w:val="auto"/>
          <w:sz w:val="21"/>
          <w:szCs w:val="21"/>
          <w:highlight w:val="none"/>
        </w:rPr>
        <w:t>份。本项目未尽事宜以招标文件、投标文件及澄清文件等为准。</w:t>
      </w:r>
    </w:p>
    <w:p w14:paraId="4703EE40">
      <w:pPr>
        <w:widowControl/>
        <w:spacing w:line="360" w:lineRule="auto"/>
        <w:ind w:firstLine="422" w:firstLineChars="200"/>
        <w:rPr>
          <w:rFonts w:hint="eastAsia" w:asciiTheme="minorEastAsia" w:hAnsiTheme="minorEastAsia" w:eastAsiaTheme="minorEastAsia" w:cstheme="minorEastAsia"/>
          <w:b/>
          <w:color w:val="auto"/>
          <w:sz w:val="21"/>
          <w:szCs w:val="21"/>
          <w:highlight w:val="none"/>
        </w:rPr>
      </w:pPr>
    </w:p>
    <w:p w14:paraId="6740A407">
      <w:pPr>
        <w:spacing w:line="360" w:lineRule="auto"/>
        <w:rPr>
          <w:rFonts w:hint="eastAsia" w:asciiTheme="minorEastAsia" w:hAnsiTheme="minorEastAsia" w:eastAsiaTheme="minorEastAsia" w:cstheme="minorEastAsia"/>
          <w:color w:val="auto"/>
          <w:sz w:val="21"/>
          <w:szCs w:val="21"/>
          <w:highlight w:val="none"/>
        </w:rPr>
      </w:pPr>
    </w:p>
    <w:p w14:paraId="00588F97">
      <w:pPr>
        <w:spacing w:line="360" w:lineRule="auto"/>
        <w:rPr>
          <w:rFonts w:hint="eastAsia" w:asciiTheme="minorEastAsia" w:hAnsiTheme="minorEastAsia" w:eastAsiaTheme="minorEastAsia" w:cstheme="minorEastAsia"/>
          <w:color w:val="auto"/>
          <w:sz w:val="21"/>
          <w:szCs w:val="21"/>
          <w:highlight w:val="none"/>
        </w:rPr>
      </w:pPr>
    </w:p>
    <w:p w14:paraId="61FC354D">
      <w:pPr>
        <w:spacing w:line="360" w:lineRule="auto"/>
        <w:rPr>
          <w:rFonts w:hint="eastAsia" w:asciiTheme="minorEastAsia" w:hAnsiTheme="minorEastAsia" w:eastAsiaTheme="minorEastAsia" w:cstheme="minorEastAsia"/>
          <w:color w:val="auto"/>
          <w:sz w:val="21"/>
          <w:szCs w:val="21"/>
          <w:highlight w:val="none"/>
        </w:rPr>
      </w:pPr>
    </w:p>
    <w:p w14:paraId="07AA794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甲方（盖章）                                     乙方（盖章）</w:t>
      </w:r>
    </w:p>
    <w:p w14:paraId="3CDBF11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                                     法定代表人：</w:t>
      </w:r>
    </w:p>
    <w:p w14:paraId="418F9CB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                                     委托代理人：</w:t>
      </w:r>
    </w:p>
    <w:p w14:paraId="45B66D0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                                       联系电话：</w:t>
      </w:r>
    </w:p>
    <w:p w14:paraId="1DE1D612">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                                       开户银行：</w:t>
      </w:r>
    </w:p>
    <w:p w14:paraId="730AFF32">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                                           账号：</w:t>
      </w:r>
    </w:p>
    <w:p w14:paraId="33B4F43E">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地址及邮编：                                     地址及邮编：</w:t>
      </w:r>
    </w:p>
    <w:p w14:paraId="7DD574C1">
      <w:pPr>
        <w:spacing w:line="360" w:lineRule="auto"/>
        <w:rPr>
          <w:rFonts w:hint="eastAsia" w:asciiTheme="minorEastAsia" w:hAnsiTheme="minorEastAsia" w:eastAsiaTheme="minorEastAsia" w:cstheme="minorEastAsia"/>
          <w:color w:val="auto"/>
          <w:sz w:val="21"/>
          <w:szCs w:val="21"/>
          <w:highlight w:val="none"/>
        </w:rPr>
      </w:pPr>
    </w:p>
    <w:p w14:paraId="11BFBEFE">
      <w:pPr>
        <w:keepNext w:val="0"/>
        <w:keepLines w:val="0"/>
        <w:pageBreakBefore w:val="0"/>
        <w:kinsoku/>
        <w:wordWrap/>
        <w:overflowPunct/>
        <w:topLinePunct w:val="0"/>
        <w:bidi w:val="0"/>
        <w:spacing w:line="500" w:lineRule="exact"/>
        <w:ind w:firstLine="420" w:firstLineChars="200"/>
        <w:textAlignment w:val="baseline"/>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合同见证方：</w:t>
      </w:r>
    </w:p>
    <w:p w14:paraId="66F336F7">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color w:val="auto"/>
          <w:kern w:val="0"/>
          <w:szCs w:val="21"/>
          <w:highlight w:val="none"/>
        </w:rPr>
      </w:pPr>
      <w:r>
        <w:rPr>
          <w:rFonts w:hint="eastAsia" w:asciiTheme="minorEastAsia" w:hAnsiTheme="minorEastAsia" w:eastAsiaTheme="minorEastAsia" w:cstheme="minorEastAsia"/>
          <w:color w:val="auto"/>
          <w:sz w:val="21"/>
          <w:szCs w:val="21"/>
          <w:highlight w:val="none"/>
        </w:rPr>
        <w:t>签订时间：    年   月    日</w:t>
      </w:r>
    </w:p>
    <w:p w14:paraId="6EDB088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D2A499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4A7A792D">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991549F">
      <w:pPr>
        <w:numPr>
          <w:ilvl w:val="0"/>
          <w:numId w:val="0"/>
        </w:numPr>
        <w:spacing w:line="360" w:lineRule="auto"/>
        <w:jc w:val="both"/>
        <w:rPr>
          <w:rFonts w:hint="eastAsia" w:ascii="宋体" w:hAnsi="宋体" w:eastAsia="宋体" w:cs="宋体"/>
          <w:b/>
          <w:color w:val="auto"/>
          <w:sz w:val="30"/>
          <w:szCs w:val="30"/>
          <w:highlight w:val="none"/>
        </w:rPr>
      </w:pPr>
    </w:p>
    <w:p w14:paraId="71C5A3A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882931F">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5E67AB32">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4926787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C62FFA">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8837D73">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450F8A4">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E66DC77">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pacing w:val="40"/>
          <w:sz w:val="28"/>
          <w:szCs w:val="28"/>
          <w:highlight w:val="none"/>
        </w:rPr>
        <w:t>资</w:t>
      </w:r>
      <w:r>
        <w:rPr>
          <w:rFonts w:hint="eastAsia" w:ascii="宋体" w:hAnsi="宋体" w:eastAsia="宋体" w:cs="宋体"/>
          <w:b/>
          <w:color w:val="auto"/>
          <w:spacing w:val="40"/>
          <w:sz w:val="28"/>
          <w:szCs w:val="28"/>
          <w:highlight w:val="none"/>
        </w:rPr>
        <w:t>格证明文件）</w:t>
      </w:r>
    </w:p>
    <w:p w14:paraId="23A0E9E5">
      <w:pPr>
        <w:pStyle w:val="50"/>
        <w:rPr>
          <w:rFonts w:hint="eastAsia" w:ascii="宋体" w:hAnsi="宋体" w:eastAsia="宋体" w:cs="宋体"/>
          <w:color w:val="auto"/>
          <w:highlight w:val="none"/>
        </w:rPr>
      </w:pPr>
    </w:p>
    <w:p w14:paraId="4C9AC42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2CA15DE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E7F9B6C">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B1CE8B7">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2578BB9E">
      <w:pPr>
        <w:snapToGrid w:val="0"/>
        <w:spacing w:before="50" w:after="50" w:line="360" w:lineRule="auto"/>
        <w:jc w:val="center"/>
        <w:rPr>
          <w:rFonts w:hint="eastAsia" w:ascii="宋体" w:hAnsi="宋体" w:eastAsia="宋体" w:cs="宋体"/>
          <w:b/>
          <w:bCs/>
          <w:color w:val="auto"/>
          <w:sz w:val="32"/>
          <w:szCs w:val="32"/>
          <w:highlight w:val="none"/>
        </w:rPr>
      </w:pPr>
    </w:p>
    <w:p w14:paraId="4151753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320E60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5DD5449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45B2B3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69BEA90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val="en-US" w:eastAsia="zh-CN"/>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、投标人认为需要说明的其他材料</w:t>
      </w:r>
    </w:p>
    <w:p w14:paraId="37A5B36D">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8B830F9">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73CBA4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台州技师学院</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750027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0972ED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五轴加工实训室项目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zjhy2024-tz39</w:t>
      </w:r>
      <w:r>
        <w:rPr>
          <w:rFonts w:hint="eastAsia" w:ascii="宋体" w:hAnsi="宋体" w:eastAsia="宋体" w:cs="宋体"/>
          <w:color w:val="auto"/>
          <w:sz w:val="21"/>
          <w:szCs w:val="21"/>
          <w:highlight w:val="none"/>
        </w:rPr>
        <w:t>）的投标，为此，我公司就本次投标有关事项郑重声明如下：</w:t>
      </w:r>
    </w:p>
    <w:p w14:paraId="77C689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16A802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2F8E05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0F8FD6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af-ZA"/>
        </w:rPr>
        <w:t>采购人在中华人民共和国境内使用</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D4D0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af-ZA"/>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 w:val="21"/>
          <w:szCs w:val="21"/>
          <w:highlight w:val="none"/>
          <w:lang w:val="af-ZA"/>
        </w:rPr>
        <w:t>不降低合同约定的产品质量和服务，不擅自变更、中止、终止合同，或拒绝履行合同义务；</w:t>
      </w:r>
    </w:p>
    <w:p w14:paraId="7CEE0C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3C1895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p>
    <w:p w14:paraId="55E5CD4C">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4428EA15">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color w:val="auto"/>
          <w:szCs w:val="21"/>
          <w:highlight w:val="none"/>
        </w:rPr>
        <w:t>（签字或盖章）</w:t>
      </w:r>
      <w:r>
        <w:rPr>
          <w:rFonts w:hint="eastAsia" w:ascii="宋体" w:hAnsi="宋体" w:eastAsia="宋体" w:cs="宋体"/>
          <w:color w:val="auto"/>
          <w:sz w:val="21"/>
          <w:szCs w:val="21"/>
          <w:highlight w:val="none"/>
          <w:lang w:val="zh-CN"/>
        </w:rPr>
        <w:t>：</w:t>
      </w:r>
    </w:p>
    <w:p w14:paraId="5132870D">
      <w:pPr>
        <w:spacing w:line="360" w:lineRule="auto"/>
        <w:ind w:firstLine="420" w:firstLineChars="200"/>
        <w:jc w:val="center"/>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D5C6636">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2F4B6F7">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32A90ABD">
      <w:pPr>
        <w:pStyle w:val="9"/>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台州技师学院</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01F44BEC">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五轴加工实训室项目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27866958">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63B3A6AD">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70A2421B">
      <w:pPr>
        <w:spacing w:line="360" w:lineRule="auto"/>
        <w:rPr>
          <w:rFonts w:hint="eastAsia" w:ascii="宋体" w:hAnsi="宋体" w:eastAsia="宋体" w:cs="宋体"/>
          <w:color w:val="auto"/>
          <w:sz w:val="21"/>
          <w:szCs w:val="21"/>
          <w:highlight w:val="none"/>
        </w:rPr>
      </w:pPr>
    </w:p>
    <w:p w14:paraId="5B289A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61E291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C15E9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25D2E6E">
      <w:pPr>
        <w:spacing w:line="360" w:lineRule="auto"/>
        <w:rPr>
          <w:rFonts w:hint="eastAsia" w:ascii="宋体" w:hAnsi="宋体" w:eastAsia="宋体" w:cs="宋体"/>
          <w:color w:val="auto"/>
          <w:sz w:val="24"/>
          <w:highlight w:val="none"/>
        </w:rPr>
      </w:pPr>
    </w:p>
    <w:p w14:paraId="517D42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C4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6A419C2">
            <w:pPr>
              <w:spacing w:line="360" w:lineRule="auto"/>
              <w:rPr>
                <w:rFonts w:hint="eastAsia" w:ascii="宋体" w:hAnsi="宋体" w:eastAsia="宋体" w:cs="宋体"/>
                <w:b/>
                <w:color w:val="auto"/>
                <w:sz w:val="24"/>
                <w:highlight w:val="none"/>
              </w:rPr>
            </w:pPr>
          </w:p>
          <w:p w14:paraId="13F29163">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549A8C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4D15E2D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22803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E33F4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BAC354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75159CFF">
      <w:pPr>
        <w:spacing w:line="360" w:lineRule="auto"/>
        <w:rPr>
          <w:rFonts w:hint="eastAsia" w:ascii="宋体" w:hAnsi="宋体" w:eastAsia="宋体" w:cs="宋体"/>
          <w:b/>
          <w:color w:val="auto"/>
          <w:sz w:val="21"/>
          <w:szCs w:val="21"/>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2DF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1ECF8D5">
            <w:pPr>
              <w:spacing w:line="360" w:lineRule="auto"/>
              <w:rPr>
                <w:rFonts w:hint="eastAsia" w:ascii="宋体" w:hAnsi="宋体" w:eastAsia="宋体" w:cs="宋体"/>
                <w:b/>
                <w:color w:val="auto"/>
                <w:sz w:val="21"/>
                <w:szCs w:val="21"/>
                <w:highlight w:val="none"/>
              </w:rPr>
            </w:pPr>
          </w:p>
          <w:p w14:paraId="150704C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w:t>
            </w:r>
            <w:r>
              <w:rPr>
                <w:rFonts w:hint="eastAsia" w:ascii="宋体" w:hAnsi="宋体" w:cs="宋体"/>
                <w:b/>
                <w:color w:val="auto"/>
                <w:sz w:val="21"/>
                <w:szCs w:val="21"/>
                <w:highlight w:val="none"/>
                <w:lang w:val="en-US" w:eastAsia="zh-CN"/>
              </w:rPr>
              <w:t>粘贴</w:t>
            </w:r>
            <w:r>
              <w:rPr>
                <w:rFonts w:hint="eastAsia" w:ascii="宋体" w:hAnsi="宋体" w:eastAsia="宋体" w:cs="宋体"/>
                <w:b/>
                <w:color w:val="auto"/>
                <w:sz w:val="21"/>
                <w:szCs w:val="21"/>
                <w:highlight w:val="none"/>
              </w:rPr>
              <w:t>处</w:t>
            </w:r>
          </w:p>
        </w:tc>
      </w:tr>
    </w:tbl>
    <w:p w14:paraId="77B552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FEF78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6674F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3AA8A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7AFF11D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419292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2827143">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2B245B6">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5985C9B0">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36B7E677">
      <w:pPr>
        <w:pStyle w:val="6"/>
        <w:spacing w:before="5"/>
        <w:rPr>
          <w:rFonts w:hint="eastAsia" w:ascii="宋体" w:hAnsi="宋体" w:eastAsia="宋体" w:cs="宋体"/>
          <w:b/>
          <w:color w:val="auto"/>
          <w:sz w:val="18"/>
          <w:szCs w:val="18"/>
          <w:highlight w:val="none"/>
        </w:rPr>
      </w:pPr>
    </w:p>
    <w:p w14:paraId="24FE9FEA">
      <w:pPr>
        <w:pStyle w:val="6"/>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bCs/>
          <w:color w:val="auto"/>
          <w:szCs w:val="21"/>
          <w:highlight w:val="none"/>
        </w:rPr>
        <w:t>提供的货物全部由符合政策要求的中小企业制造</w:t>
      </w:r>
      <w:r>
        <w:rPr>
          <w:rFonts w:hint="eastAsia" w:ascii="宋体" w:hAnsi="宋体" w:eastAsia="宋体" w:cs="宋体"/>
          <w:color w:val="auto"/>
          <w:kern w:val="2"/>
          <w:sz w:val="21"/>
          <w:szCs w:val="21"/>
          <w:highlight w:val="none"/>
          <w:lang w:val="zh-CN" w:eastAsia="zh-CN" w:bidi="ar-SA"/>
        </w:rPr>
        <w:t>。相关企业（含联合体中的中小企业、签订分包意向协议的中小企业）的具体情况如下：</w:t>
      </w:r>
    </w:p>
    <w:p w14:paraId="5CC06073">
      <w:pPr>
        <w:pStyle w:val="6"/>
        <w:keepNext w:val="0"/>
        <w:keepLines w:val="0"/>
        <w:pageBreakBefore w:val="0"/>
        <w:widowControl w:val="0"/>
        <w:kinsoku/>
        <w:wordWrap/>
        <w:overflowPunct/>
        <w:topLinePunct w:val="0"/>
        <w:autoSpaceDE/>
        <w:autoSpaceDN/>
        <w:bidi w:val="0"/>
        <w:adjustRightInd/>
        <w:snapToGrid/>
        <w:spacing w:after="0" w:line="360" w:lineRule="auto"/>
        <w:ind w:right="0"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1E594AF">
      <w:pPr>
        <w:pStyle w:val="6"/>
        <w:keepNext w:val="0"/>
        <w:keepLines w:val="0"/>
        <w:pageBreakBefore w:val="0"/>
        <w:widowControl w:val="0"/>
        <w:kinsoku/>
        <w:wordWrap/>
        <w:overflowPunct/>
        <w:topLinePunct w:val="0"/>
        <w:autoSpaceDE/>
        <w:autoSpaceDN/>
        <w:bidi w:val="0"/>
        <w:adjustRightInd/>
        <w:snapToGrid/>
        <w:spacing w:after="0" w:line="360" w:lineRule="auto"/>
        <w:ind w:right="0"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4BB504BD">
      <w:pPr>
        <w:pStyle w:val="6"/>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A36EDD4">
      <w:pPr>
        <w:pStyle w:val="6"/>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FCEEC56">
      <w:pPr>
        <w:pStyle w:val="6"/>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99B380C">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D5610A0">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4DD8EC8D">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A84D775">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FED98">
      <w:pPr>
        <w:pStyle w:val="9"/>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11D4455C">
      <w:pPr>
        <w:pStyle w:val="48"/>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39553365">
      <w:pPr>
        <w:pStyle w:val="9"/>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E79ABFF">
      <w:pPr>
        <w:pStyle w:val="9"/>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9D7A0BB">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6F6FAB4">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AB901F2">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557A59EF">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5F939F3B">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7B4CE051">
      <w:pPr>
        <w:tabs>
          <w:tab w:val="left" w:pos="4860"/>
        </w:tabs>
        <w:spacing w:line="360" w:lineRule="auto"/>
        <w:ind w:right="1560" w:firstLine="2664" w:firstLineChars="120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266247D0">
      <w:pPr>
        <w:pStyle w:val="48"/>
        <w:spacing w:line="360" w:lineRule="auto"/>
        <w:rPr>
          <w:rFonts w:hint="eastAsia" w:ascii="宋体" w:hAnsi="宋体" w:eastAsia="宋体" w:cs="宋体"/>
          <w:b/>
          <w:color w:val="auto"/>
          <w:sz w:val="28"/>
          <w:szCs w:val="28"/>
          <w:highlight w:val="none"/>
        </w:rPr>
      </w:pPr>
    </w:p>
    <w:p w14:paraId="2A4E824E">
      <w:pPr>
        <w:pStyle w:val="48"/>
        <w:spacing w:line="360" w:lineRule="auto"/>
        <w:rPr>
          <w:rFonts w:hint="eastAsia" w:ascii="宋体" w:hAnsi="宋体" w:eastAsia="宋体" w:cs="宋体"/>
          <w:b/>
          <w:color w:val="auto"/>
          <w:sz w:val="28"/>
          <w:szCs w:val="28"/>
          <w:highlight w:val="none"/>
        </w:rPr>
      </w:pPr>
    </w:p>
    <w:p w14:paraId="6AAE9FA4">
      <w:pPr>
        <w:pStyle w:val="48"/>
        <w:spacing w:line="360" w:lineRule="auto"/>
        <w:rPr>
          <w:rFonts w:hint="eastAsia" w:ascii="宋体" w:hAnsi="宋体" w:eastAsia="宋体" w:cs="宋体"/>
          <w:b/>
          <w:color w:val="auto"/>
          <w:sz w:val="28"/>
          <w:szCs w:val="28"/>
          <w:highlight w:val="none"/>
        </w:rPr>
      </w:pPr>
    </w:p>
    <w:p w14:paraId="5287617B">
      <w:pPr>
        <w:pStyle w:val="48"/>
        <w:spacing w:line="360" w:lineRule="auto"/>
        <w:rPr>
          <w:rFonts w:hint="eastAsia" w:ascii="宋体" w:hAnsi="宋体" w:eastAsia="宋体" w:cs="宋体"/>
          <w:b/>
          <w:color w:val="auto"/>
          <w:sz w:val="28"/>
          <w:szCs w:val="28"/>
          <w:highlight w:val="none"/>
        </w:rPr>
      </w:pPr>
    </w:p>
    <w:p w14:paraId="6E9F1B87">
      <w:pPr>
        <w:pStyle w:val="48"/>
        <w:spacing w:line="360" w:lineRule="auto"/>
        <w:rPr>
          <w:rFonts w:hint="eastAsia" w:ascii="宋体" w:hAnsi="宋体" w:eastAsia="宋体" w:cs="宋体"/>
          <w:b/>
          <w:color w:val="auto"/>
          <w:sz w:val="28"/>
          <w:szCs w:val="28"/>
          <w:highlight w:val="none"/>
        </w:rPr>
      </w:pPr>
    </w:p>
    <w:p w14:paraId="40F0200E">
      <w:pPr>
        <w:pStyle w:val="48"/>
        <w:spacing w:line="360" w:lineRule="auto"/>
        <w:rPr>
          <w:rFonts w:hint="eastAsia" w:ascii="宋体" w:hAnsi="宋体" w:eastAsia="宋体" w:cs="宋体"/>
          <w:b/>
          <w:color w:val="auto"/>
          <w:sz w:val="28"/>
          <w:szCs w:val="28"/>
          <w:highlight w:val="none"/>
        </w:rPr>
      </w:pPr>
    </w:p>
    <w:p w14:paraId="1A46D1AF">
      <w:pPr>
        <w:pStyle w:val="48"/>
        <w:spacing w:line="360" w:lineRule="auto"/>
        <w:rPr>
          <w:rFonts w:hint="eastAsia" w:ascii="宋体" w:hAnsi="宋体" w:eastAsia="宋体" w:cs="宋体"/>
          <w:b/>
          <w:color w:val="auto"/>
          <w:sz w:val="28"/>
          <w:szCs w:val="28"/>
          <w:highlight w:val="none"/>
        </w:rPr>
      </w:pPr>
    </w:p>
    <w:p w14:paraId="17C7310B">
      <w:pPr>
        <w:pStyle w:val="48"/>
        <w:spacing w:line="360" w:lineRule="auto"/>
        <w:rPr>
          <w:rFonts w:hint="eastAsia" w:ascii="宋体" w:hAnsi="宋体" w:eastAsia="宋体" w:cs="宋体"/>
          <w:b/>
          <w:color w:val="auto"/>
          <w:sz w:val="28"/>
          <w:szCs w:val="28"/>
          <w:highlight w:val="none"/>
        </w:rPr>
      </w:pPr>
    </w:p>
    <w:p w14:paraId="58E2F519">
      <w:pPr>
        <w:pStyle w:val="48"/>
        <w:spacing w:line="360" w:lineRule="auto"/>
        <w:rPr>
          <w:rFonts w:hint="eastAsia" w:ascii="宋体" w:hAnsi="宋体" w:eastAsia="宋体" w:cs="宋体"/>
          <w:b/>
          <w:color w:val="auto"/>
          <w:sz w:val="28"/>
          <w:szCs w:val="28"/>
          <w:highlight w:val="none"/>
        </w:rPr>
      </w:pPr>
    </w:p>
    <w:p w14:paraId="2E0A3B92">
      <w:pPr>
        <w:pStyle w:val="48"/>
        <w:spacing w:line="360" w:lineRule="auto"/>
        <w:rPr>
          <w:rFonts w:hint="eastAsia" w:ascii="宋体" w:hAnsi="宋体" w:eastAsia="宋体" w:cs="宋体"/>
          <w:b/>
          <w:color w:val="auto"/>
          <w:sz w:val="28"/>
          <w:szCs w:val="28"/>
          <w:highlight w:val="none"/>
        </w:rPr>
      </w:pPr>
    </w:p>
    <w:p w14:paraId="34E773CC">
      <w:pPr>
        <w:pStyle w:val="6"/>
        <w:jc w:val="both"/>
        <w:rPr>
          <w:rFonts w:hint="eastAsia" w:ascii="宋体" w:hAnsi="宋体" w:eastAsia="宋体" w:cs="宋体"/>
          <w:color w:val="auto"/>
          <w:highlight w:val="none"/>
        </w:rPr>
      </w:pPr>
    </w:p>
    <w:p w14:paraId="794D474C">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9647962">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71FFC435">
      <w:pPr>
        <w:pStyle w:val="5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0DAD28C2">
      <w:pPr>
        <w:pStyle w:val="53"/>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五轴加工实训室项目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zjhy2024-tz39</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288DB42D">
      <w:pPr>
        <w:pStyle w:val="50"/>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01A1B98">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1E7A8692">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07D09F3E">
      <w:pPr>
        <w:pStyle w:val="50"/>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A82889">
      <w:pPr>
        <w:pStyle w:val="53"/>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7D5587DB">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54667007">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9FE7B6D">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982E11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FBBFF36">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6D82F73">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509A2C57">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02FD00A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ADE5951">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4971222A">
      <w:pPr>
        <w:pStyle w:val="50"/>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58DF1734">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EEF052B">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（供应商代表签字或盖章）</w:t>
      </w:r>
    </w:p>
    <w:p w14:paraId="051F7F1D">
      <w:pPr>
        <w:pStyle w:val="53"/>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2B44FE23">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23AA9C07">
      <w:pPr>
        <w:spacing w:line="360" w:lineRule="auto"/>
        <w:ind w:right="-110"/>
        <w:jc w:val="both"/>
        <w:outlineLvl w:val="9"/>
        <w:rPr>
          <w:rFonts w:hint="eastAsia" w:ascii="宋体" w:hAnsi="宋体" w:eastAsia="宋体" w:cs="宋体"/>
          <w:b/>
          <w:color w:val="auto"/>
          <w:sz w:val="28"/>
          <w:highlight w:val="none"/>
        </w:rPr>
      </w:pPr>
    </w:p>
    <w:p w14:paraId="04CB7C36">
      <w:pPr>
        <w:spacing w:line="360" w:lineRule="auto"/>
        <w:ind w:right="-110"/>
        <w:jc w:val="both"/>
        <w:outlineLvl w:val="9"/>
        <w:rPr>
          <w:rFonts w:hint="eastAsia" w:ascii="宋体" w:hAnsi="宋体" w:eastAsia="宋体" w:cs="宋体"/>
          <w:b/>
          <w:color w:val="auto"/>
          <w:sz w:val="28"/>
          <w:highlight w:val="none"/>
        </w:rPr>
      </w:pPr>
    </w:p>
    <w:p w14:paraId="5C200B27">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3AF06C9F">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5C7274D">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5F94B12">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6D7E9F55">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10B93B50">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78D506C">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FF79A8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82F4E5A">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6AA6492B">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4"/>
          <w:highlight w:val="none"/>
          <w:lang w:val="zh-CN"/>
        </w:rPr>
        <w:t>商务与技术文件</w:t>
      </w:r>
      <w:r>
        <w:rPr>
          <w:rFonts w:hint="eastAsia" w:ascii="宋体" w:hAnsi="宋体" w:eastAsia="宋体" w:cs="宋体"/>
          <w:b/>
          <w:bCs/>
          <w:color w:val="auto"/>
          <w:spacing w:val="40"/>
          <w:sz w:val="28"/>
          <w:szCs w:val="28"/>
          <w:highlight w:val="none"/>
        </w:rPr>
        <w:t>）</w:t>
      </w:r>
    </w:p>
    <w:p w14:paraId="428D917D">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6327B2A3">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4EFA0D4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420260A3">
      <w:pPr>
        <w:spacing w:line="360" w:lineRule="auto"/>
        <w:ind w:right="532" w:firstLine="720" w:firstLineChars="200"/>
        <w:rPr>
          <w:rFonts w:hint="eastAsia" w:ascii="宋体" w:hAnsi="宋体" w:eastAsia="宋体" w:cs="宋体"/>
          <w:color w:val="auto"/>
          <w:sz w:val="36"/>
          <w:szCs w:val="36"/>
          <w:highlight w:val="none"/>
        </w:rPr>
      </w:pPr>
    </w:p>
    <w:p w14:paraId="3AF5A70C">
      <w:pPr>
        <w:snapToGrid w:val="0"/>
        <w:spacing w:before="50" w:after="50" w:line="360" w:lineRule="auto"/>
        <w:jc w:val="center"/>
        <w:rPr>
          <w:rFonts w:hint="eastAsia" w:ascii="宋体" w:hAnsi="宋体" w:eastAsia="宋体" w:cs="宋体"/>
          <w:b/>
          <w:bCs/>
          <w:color w:val="auto"/>
          <w:sz w:val="32"/>
          <w:szCs w:val="32"/>
          <w:highlight w:val="none"/>
          <w:lang w:val="zh-CN"/>
        </w:rPr>
      </w:pPr>
    </w:p>
    <w:p w14:paraId="0CF36658">
      <w:pPr>
        <w:snapToGrid w:val="0"/>
        <w:spacing w:before="50" w:after="50" w:line="360" w:lineRule="auto"/>
        <w:jc w:val="both"/>
        <w:rPr>
          <w:rFonts w:hint="eastAsia" w:ascii="宋体" w:hAnsi="宋体" w:eastAsia="宋体" w:cs="宋体"/>
          <w:b/>
          <w:bCs/>
          <w:color w:val="auto"/>
          <w:sz w:val="32"/>
          <w:szCs w:val="32"/>
          <w:highlight w:val="none"/>
          <w:lang w:val="zh-CN"/>
        </w:rPr>
      </w:pPr>
    </w:p>
    <w:p w14:paraId="02A14D37">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53C42053">
      <w:pPr>
        <w:snapToGrid w:val="0"/>
        <w:spacing w:line="360" w:lineRule="auto"/>
        <w:ind w:firstLine="482" w:firstLineChars="200"/>
        <w:rPr>
          <w:rFonts w:hint="eastAsia" w:ascii="宋体" w:hAnsi="宋体" w:eastAsia="宋体" w:cs="宋体"/>
          <w:b/>
          <w:bCs/>
          <w:color w:val="auto"/>
          <w:sz w:val="24"/>
          <w:highlight w:val="none"/>
        </w:rPr>
      </w:pPr>
    </w:p>
    <w:p w14:paraId="768C1585">
      <w:pPr>
        <w:numPr>
          <w:ilvl w:val="0"/>
          <w:numId w:val="4"/>
        </w:numPr>
        <w:snapToGri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评标索引</w:t>
      </w:r>
    </w:p>
    <w:p w14:paraId="335A18E8">
      <w:pPr>
        <w:pStyle w:val="6"/>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p>
    <w:p w14:paraId="512F0967">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 xml:space="preserve"> 技术方案描述部分</w:t>
      </w:r>
    </w:p>
    <w:p w14:paraId="565863D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3B0A07C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2A54D07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6B4A366A">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p>
    <w:p w14:paraId="59489389">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6FB5FB8D">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p>
    <w:p w14:paraId="3DAE8F60">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7C986C7A">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投标描述部分</w:t>
      </w:r>
    </w:p>
    <w:p w14:paraId="7F0CC0DD">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1、投标描述及相关资料；</w:t>
      </w:r>
    </w:p>
    <w:p w14:paraId="679030D2">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2、技术需求响应表（附件</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14:paraId="262F0985">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3、投标人需要说明的其他内容；（包括可能影响投标人技术性能评分项的各类证明材料）</w:t>
      </w:r>
    </w:p>
    <w:p w14:paraId="2E91BCC3">
      <w:pPr>
        <w:snapToGrid w:val="0"/>
        <w:spacing w:line="360" w:lineRule="auto"/>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三、商务响应部分</w:t>
      </w:r>
    </w:p>
    <w:p w14:paraId="001CE421">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投标人的企业</w:t>
      </w:r>
      <w:r>
        <w:rPr>
          <w:rFonts w:hint="eastAsia" w:ascii="宋体" w:hAnsi="宋体" w:eastAsia="宋体" w:cs="宋体"/>
          <w:color w:val="auto"/>
          <w:sz w:val="21"/>
          <w:szCs w:val="21"/>
          <w:highlight w:val="none"/>
        </w:rPr>
        <w:t>证书一览表（附件</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6C324EF4">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2、类似项目的成功案例（附件</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w:t>
      </w:r>
    </w:p>
    <w:p w14:paraId="6E2D339E">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3、资信及商务需求响应表（附件1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4FAB3D4D">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4、售后服务情况表（附件1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BBD0848">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5、投标人需要说明的其他内容。（包括可能影响投标人企业实力及信誉评分项以及售后服务评分项的各类证明材料）</w:t>
      </w:r>
    </w:p>
    <w:p w14:paraId="28A22BE6">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7EE2693">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5CEA3266">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1"/>
        <w:tblW w:w="11285" w:type="dxa"/>
        <w:jc w:val="center"/>
        <w:tblLayout w:type="fixed"/>
        <w:tblCellMar>
          <w:top w:w="15" w:type="dxa"/>
          <w:left w:w="15" w:type="dxa"/>
          <w:bottom w:w="15" w:type="dxa"/>
          <w:right w:w="15" w:type="dxa"/>
        </w:tblCellMar>
      </w:tblPr>
      <w:tblGrid>
        <w:gridCol w:w="843"/>
        <w:gridCol w:w="1320"/>
        <w:gridCol w:w="6590"/>
        <w:gridCol w:w="844"/>
        <w:gridCol w:w="844"/>
        <w:gridCol w:w="844"/>
      </w:tblGrid>
      <w:tr w14:paraId="66F3BA50">
        <w:tblPrEx>
          <w:tblCellMar>
            <w:top w:w="15" w:type="dxa"/>
            <w:left w:w="15" w:type="dxa"/>
            <w:bottom w:w="15" w:type="dxa"/>
            <w:right w:w="15" w:type="dxa"/>
          </w:tblCellMar>
        </w:tblPrEx>
        <w:trPr>
          <w:trHeight w:val="608"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14:paraId="66AD2A9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6590" w:type="dxa"/>
            <w:tcBorders>
              <w:top w:val="single" w:color="auto" w:sz="4" w:space="0"/>
              <w:left w:val="single" w:color="auto" w:sz="4" w:space="0"/>
              <w:bottom w:val="single" w:color="auto" w:sz="4" w:space="0"/>
              <w:right w:val="single" w:color="auto" w:sz="4" w:space="0"/>
            </w:tcBorders>
            <w:vAlign w:val="center"/>
          </w:tcPr>
          <w:p w14:paraId="4E666E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844" w:type="dxa"/>
            <w:tcBorders>
              <w:top w:val="single" w:color="auto" w:sz="4" w:space="0"/>
              <w:left w:val="single" w:color="auto" w:sz="4" w:space="0"/>
              <w:bottom w:val="single" w:color="auto" w:sz="4" w:space="0"/>
              <w:right w:val="single" w:color="auto" w:sz="4" w:space="0"/>
            </w:tcBorders>
            <w:vAlign w:val="center"/>
          </w:tcPr>
          <w:p w14:paraId="228603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844" w:type="dxa"/>
            <w:tcBorders>
              <w:top w:val="single" w:color="auto" w:sz="4" w:space="0"/>
              <w:left w:val="single" w:color="auto" w:sz="4" w:space="0"/>
              <w:bottom w:val="single" w:color="auto" w:sz="4" w:space="0"/>
              <w:right w:val="single" w:color="auto" w:sz="4" w:space="0"/>
            </w:tcBorders>
            <w:vAlign w:val="center"/>
          </w:tcPr>
          <w:p w14:paraId="426D64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对应页码</w:t>
            </w:r>
          </w:p>
        </w:tc>
        <w:tc>
          <w:tcPr>
            <w:tcW w:w="844" w:type="dxa"/>
            <w:tcBorders>
              <w:top w:val="single" w:color="auto" w:sz="4" w:space="0"/>
              <w:left w:val="single" w:color="auto" w:sz="4" w:space="0"/>
              <w:bottom w:val="single" w:color="auto" w:sz="4" w:space="0"/>
              <w:right w:val="single" w:color="auto" w:sz="4" w:space="0"/>
            </w:tcBorders>
            <w:vAlign w:val="center"/>
          </w:tcPr>
          <w:p w14:paraId="7D8FDF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自评分</w:t>
            </w:r>
          </w:p>
        </w:tc>
      </w:tr>
      <w:tr w14:paraId="6E1490B4">
        <w:tblPrEx>
          <w:tblCellMar>
            <w:top w:w="15" w:type="dxa"/>
            <w:left w:w="15" w:type="dxa"/>
            <w:bottom w:w="15" w:type="dxa"/>
            <w:right w:w="15" w:type="dxa"/>
          </w:tblCellMar>
        </w:tblPrEx>
        <w:trPr>
          <w:trHeight w:val="1041"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14:paraId="4F215B3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商务分</w:t>
            </w:r>
          </w:p>
          <w:p w14:paraId="3FA9C95F">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tc>
        <w:tc>
          <w:tcPr>
            <w:tcW w:w="1320" w:type="dxa"/>
            <w:tcBorders>
              <w:top w:val="single" w:color="auto" w:sz="4" w:space="0"/>
              <w:left w:val="single" w:color="auto" w:sz="4" w:space="0"/>
              <w:bottom w:val="single" w:color="auto" w:sz="4" w:space="0"/>
              <w:right w:val="single" w:color="auto" w:sz="4" w:space="0"/>
            </w:tcBorders>
            <w:vAlign w:val="center"/>
          </w:tcPr>
          <w:p w14:paraId="500E56EA">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承接经验</w:t>
            </w:r>
          </w:p>
        </w:tc>
        <w:tc>
          <w:tcPr>
            <w:tcW w:w="6590" w:type="dxa"/>
            <w:tcBorders>
              <w:top w:val="single" w:color="auto" w:sz="4" w:space="0"/>
              <w:left w:val="single" w:color="auto" w:sz="4" w:space="0"/>
              <w:bottom w:val="single" w:color="auto" w:sz="4" w:space="0"/>
              <w:right w:val="single" w:color="auto" w:sz="4" w:space="0"/>
            </w:tcBorders>
            <w:vAlign w:val="center"/>
          </w:tcPr>
          <w:p w14:paraId="235D8FF3">
            <w:pPr>
              <w:keepNext w:val="0"/>
              <w:keepLines w:val="0"/>
              <w:pageBreakBefore w:val="0"/>
              <w:widowControl/>
              <w:tabs>
                <w:tab w:val="left" w:pos="2061"/>
              </w:tabs>
              <w:kinsoku/>
              <w:wordWrap/>
              <w:overflowPunct/>
              <w:topLinePunct w:val="0"/>
              <w:autoSpaceDE/>
              <w:autoSpaceDN/>
              <w:bidi w:val="0"/>
              <w:adjustRightInd/>
              <w:snapToGrid/>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cs="宋体"/>
                <w:color w:val="auto"/>
                <w:kern w:val="0"/>
                <w:sz w:val="21"/>
                <w:szCs w:val="21"/>
                <w:highlight w:val="none"/>
                <w:lang w:val="en-US" w:eastAsia="zh-CN"/>
              </w:rPr>
              <w:t>或制造商</w:t>
            </w:r>
            <w:r>
              <w:rPr>
                <w:rFonts w:hint="eastAsia" w:ascii="宋体" w:hAnsi="宋体" w:eastAsia="宋体" w:cs="宋体"/>
                <w:color w:val="auto"/>
                <w:sz w:val="21"/>
                <w:szCs w:val="21"/>
                <w:highlight w:val="none"/>
                <w:lang w:val="en-US" w:eastAsia="zh-CN"/>
              </w:rPr>
              <w:t>自20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宋体" w:hAnsi="宋体" w:cs="宋体"/>
                <w:b w:val="0"/>
                <w:bCs w:val="0"/>
                <w:color w:val="auto"/>
                <w:kern w:val="0"/>
                <w:sz w:val="21"/>
                <w:szCs w:val="21"/>
                <w:highlight w:val="none"/>
                <w:u w:val="none"/>
                <w:lang w:val="en-US" w:eastAsia="zh-CN"/>
              </w:rPr>
              <w:t>承接过类似</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，每提供一份</w:t>
            </w:r>
            <w:r>
              <w:rPr>
                <w:rFonts w:hint="eastAsia" w:ascii="宋体" w:hAnsi="宋体" w:cs="宋体"/>
                <w:color w:val="auto"/>
                <w:kern w:val="0"/>
                <w:sz w:val="21"/>
                <w:szCs w:val="21"/>
                <w:highlight w:val="none"/>
                <w:lang w:val="en-US" w:eastAsia="zh-CN"/>
              </w:rPr>
              <w:t>合同</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val="en-US" w:eastAsia="zh-CN"/>
              </w:rPr>
              <w:t>本项</w:t>
            </w:r>
            <w:r>
              <w:rPr>
                <w:rFonts w:hint="eastAsia" w:ascii="宋体" w:hAnsi="宋体" w:eastAsia="宋体" w:cs="宋体"/>
                <w:color w:val="auto"/>
                <w:kern w:val="0"/>
                <w:sz w:val="21"/>
                <w:szCs w:val="21"/>
                <w:highlight w:val="none"/>
              </w:rPr>
              <w:t>最高得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1E825C7B">
            <w:pPr>
              <w:keepNext w:val="0"/>
              <w:keepLines w:val="0"/>
              <w:pageBreakBefore w:val="0"/>
              <w:widowControl/>
              <w:tabs>
                <w:tab w:val="left" w:pos="2061"/>
              </w:tabs>
              <w:kinsoku/>
              <w:wordWrap/>
              <w:overflowPunct/>
              <w:topLinePunct w:val="0"/>
              <w:autoSpaceDE/>
              <w:autoSpaceDN/>
              <w:bidi w:val="0"/>
              <w:adjustRightInd/>
              <w:snapToGrid/>
              <w:spacing w:line="240" w:lineRule="auto"/>
              <w:rPr>
                <w:rFonts w:hint="eastAsia" w:ascii="宋体" w:hAnsi="宋体" w:eastAsia="宋体" w:cs="宋体"/>
                <w:color w:val="auto"/>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44" w:type="dxa"/>
            <w:tcBorders>
              <w:top w:val="single" w:color="auto" w:sz="4" w:space="0"/>
              <w:left w:val="single" w:color="auto" w:sz="4" w:space="0"/>
              <w:bottom w:val="single" w:color="auto" w:sz="4" w:space="0"/>
              <w:right w:val="single" w:color="auto" w:sz="4" w:space="0"/>
            </w:tcBorders>
            <w:vAlign w:val="center"/>
          </w:tcPr>
          <w:p w14:paraId="1F3FE2B3">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p>
        </w:tc>
        <w:tc>
          <w:tcPr>
            <w:tcW w:w="844" w:type="dxa"/>
            <w:tcBorders>
              <w:top w:val="single" w:color="auto" w:sz="4" w:space="0"/>
              <w:left w:val="single" w:color="auto" w:sz="4" w:space="0"/>
              <w:bottom w:val="single" w:color="auto" w:sz="4" w:space="0"/>
              <w:right w:val="single" w:color="auto" w:sz="4" w:space="0"/>
            </w:tcBorders>
            <w:vAlign w:val="center"/>
          </w:tcPr>
          <w:p w14:paraId="298A547B">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cs="宋体"/>
                <w:color w:val="auto"/>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4DA84001">
            <w:pPr>
              <w:keepNext w:val="0"/>
              <w:keepLines w:val="0"/>
              <w:pageBreakBefore w:val="0"/>
              <w:widowControl/>
              <w:tabs>
                <w:tab w:val="left" w:pos="2061"/>
              </w:tabs>
              <w:kinsoku/>
              <w:wordWrap/>
              <w:overflowPunct/>
              <w:topLinePunct w:val="0"/>
              <w:autoSpaceDE/>
              <w:autoSpaceDN/>
              <w:bidi w:val="0"/>
              <w:adjustRightInd/>
              <w:snapToGrid/>
              <w:spacing w:line="240" w:lineRule="auto"/>
              <w:jc w:val="center"/>
              <w:rPr>
                <w:rFonts w:hint="eastAsia" w:ascii="宋体" w:hAnsi="宋体" w:cs="宋体"/>
                <w:color w:val="auto"/>
                <w:szCs w:val="21"/>
                <w:highlight w:val="none"/>
                <w:lang w:val="en-US" w:eastAsia="zh-CN"/>
              </w:rPr>
            </w:pPr>
          </w:p>
        </w:tc>
      </w:tr>
      <w:tr w14:paraId="7D71CB71">
        <w:tblPrEx>
          <w:tblCellMar>
            <w:top w:w="15" w:type="dxa"/>
            <w:left w:w="15" w:type="dxa"/>
            <w:bottom w:w="15" w:type="dxa"/>
            <w:right w:w="15" w:type="dxa"/>
          </w:tblCellMar>
        </w:tblPrEx>
        <w:trPr>
          <w:trHeight w:val="1050" w:hRule="atLeast"/>
          <w:jc w:val="center"/>
        </w:trPr>
        <w:tc>
          <w:tcPr>
            <w:tcW w:w="843" w:type="dxa"/>
            <w:vMerge w:val="restart"/>
            <w:tcBorders>
              <w:top w:val="single" w:color="auto" w:sz="4" w:space="0"/>
              <w:left w:val="single" w:color="auto" w:sz="4" w:space="0"/>
              <w:bottom w:val="single" w:color="auto" w:sz="4" w:space="0"/>
              <w:right w:val="single" w:color="auto" w:sz="4" w:space="0"/>
            </w:tcBorders>
            <w:vAlign w:val="center"/>
          </w:tcPr>
          <w:p w14:paraId="7CCD32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技术分</w:t>
            </w:r>
          </w:p>
          <w:p w14:paraId="1A3C6550">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67</w:t>
            </w:r>
            <w:r>
              <w:rPr>
                <w:rFonts w:hint="eastAsia" w:ascii="宋体" w:hAnsi="宋体" w:eastAsia="宋体" w:cs="宋体"/>
                <w:color w:val="auto"/>
                <w:highlight w:val="none"/>
              </w:rPr>
              <w:t>分）</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7E08FE09">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视频演示</w:t>
            </w:r>
          </w:p>
        </w:tc>
        <w:tc>
          <w:tcPr>
            <w:tcW w:w="6590" w:type="dxa"/>
            <w:tcBorders>
              <w:top w:val="single" w:color="auto" w:sz="4" w:space="0"/>
              <w:left w:val="single" w:color="auto" w:sz="4" w:space="0"/>
              <w:bottom w:val="single" w:color="auto" w:sz="4" w:space="0"/>
              <w:right w:val="single" w:color="auto" w:sz="4" w:space="0"/>
            </w:tcBorders>
            <w:vAlign w:val="center"/>
          </w:tcPr>
          <w:p w14:paraId="5A29AF2A">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cs="宋体"/>
                <w:b/>
                <w:bCs/>
                <w:color w:val="auto"/>
                <w:szCs w:val="21"/>
                <w:highlight w:val="none"/>
              </w:rPr>
            </w:pPr>
            <w:r>
              <w:rPr>
                <w:rFonts w:hint="eastAsia" w:ascii="宋体" w:hAnsi="宋体" w:cs="宋体"/>
                <w:b/>
                <w:bCs/>
                <w:color w:val="auto"/>
                <w:highlight w:val="none"/>
              </w:rPr>
              <w:t>立式五轴精密加工中心</w:t>
            </w:r>
            <w:r>
              <w:rPr>
                <w:rFonts w:hint="eastAsia" w:ascii="宋体" w:hAnsi="宋体"/>
                <w:b/>
                <w:bCs/>
                <w:color w:val="auto"/>
                <w:kern w:val="0"/>
                <w:highlight w:val="none"/>
              </w:rPr>
              <w:t>数控系统视频演示</w:t>
            </w:r>
            <w:r>
              <w:rPr>
                <w:rFonts w:hint="eastAsia" w:ascii="宋体" w:hAnsi="宋体" w:cs="宋体"/>
                <w:b/>
                <w:bCs/>
                <w:color w:val="auto"/>
                <w:szCs w:val="21"/>
                <w:highlight w:val="none"/>
              </w:rPr>
              <w:t>：</w:t>
            </w:r>
          </w:p>
          <w:p w14:paraId="22675B35">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3D图形测试：逼真的仿真功能；</w:t>
            </w:r>
          </w:p>
          <w:p w14:paraId="725E565C">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传输程序：拖放操作，轻松便捷；</w:t>
            </w:r>
          </w:p>
          <w:p w14:paraId="79AD26C5">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刀具中心点管理TCPM：优异的刀具轴控制；</w:t>
            </w:r>
          </w:p>
          <w:p w14:paraId="569D5AAA">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每满足或优于一项的得1分，其他不得分。本项最高得3分。</w:t>
            </w:r>
          </w:p>
          <w:p w14:paraId="115684D1">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default" w:ascii="宋体" w:hAnsi="宋体" w:eastAsia="宋体" w:cs="宋体"/>
                <w:b/>
                <w:bCs/>
                <w:color w:val="auto"/>
                <w:sz w:val="21"/>
                <w:szCs w:val="21"/>
                <w:highlight w:val="none"/>
                <w:lang w:val="en-US" w:eastAsia="zh-CN"/>
              </w:rPr>
            </w:pPr>
            <w:r>
              <w:rPr>
                <w:rFonts w:hint="eastAsia" w:ascii="宋体" w:hAnsi="宋体"/>
                <w:b/>
                <w:bCs/>
                <w:color w:val="auto"/>
                <w:kern w:val="0"/>
                <w:highlight w:val="none"/>
                <w:lang w:eastAsia="zh-CN"/>
              </w:rPr>
              <w:t>（</w:t>
            </w:r>
            <w:r>
              <w:rPr>
                <w:rFonts w:hint="eastAsia" w:ascii="宋体" w:hAnsi="宋体"/>
                <w:b/>
                <w:bCs/>
                <w:color w:val="auto"/>
                <w:kern w:val="0"/>
                <w:highlight w:val="none"/>
                <w:lang w:val="en-US" w:eastAsia="zh-CN"/>
              </w:rPr>
              <w:t>未提供相关演示的，此项不得分</w:t>
            </w:r>
            <w:r>
              <w:rPr>
                <w:rFonts w:hint="eastAsia" w:ascii="宋体" w:hAnsi="宋体"/>
                <w:b/>
                <w:bCs/>
                <w:color w:val="auto"/>
                <w:kern w:val="0"/>
                <w:highlight w:val="none"/>
                <w:lang w:eastAsia="zh-CN"/>
              </w:rPr>
              <w:t>）</w:t>
            </w:r>
          </w:p>
        </w:tc>
        <w:tc>
          <w:tcPr>
            <w:tcW w:w="844" w:type="dxa"/>
            <w:tcBorders>
              <w:top w:val="single" w:color="auto" w:sz="4" w:space="0"/>
              <w:left w:val="single" w:color="auto" w:sz="4" w:space="0"/>
              <w:bottom w:val="single" w:color="auto" w:sz="4" w:space="0"/>
              <w:right w:val="single" w:color="auto" w:sz="4" w:space="0"/>
            </w:tcBorders>
            <w:vAlign w:val="center"/>
          </w:tcPr>
          <w:p w14:paraId="753E35DA">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844" w:type="dxa"/>
            <w:tcBorders>
              <w:top w:val="single" w:color="auto" w:sz="4" w:space="0"/>
              <w:left w:val="single" w:color="auto" w:sz="4" w:space="0"/>
              <w:bottom w:val="single" w:color="auto" w:sz="4" w:space="0"/>
              <w:right w:val="single" w:color="auto" w:sz="4" w:space="0"/>
            </w:tcBorders>
            <w:vAlign w:val="center"/>
          </w:tcPr>
          <w:p w14:paraId="4BAC4BDD">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57C4BBF6">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r>
      <w:tr w14:paraId="7BA7BEFD">
        <w:tblPrEx>
          <w:tblCellMar>
            <w:top w:w="15" w:type="dxa"/>
            <w:left w:w="15" w:type="dxa"/>
            <w:bottom w:w="15" w:type="dxa"/>
            <w:right w:w="15" w:type="dxa"/>
          </w:tblCellMar>
        </w:tblPrEx>
        <w:trPr>
          <w:trHeight w:val="105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5CEB7B98">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4903DB36">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b w:val="0"/>
                <w:bCs/>
                <w:color w:val="auto"/>
                <w:kern w:val="0"/>
                <w:sz w:val="21"/>
                <w:szCs w:val="21"/>
                <w:highlight w:val="none"/>
                <w:lang w:val="en-US" w:eastAsia="zh-CN"/>
              </w:rPr>
            </w:pPr>
          </w:p>
        </w:tc>
        <w:tc>
          <w:tcPr>
            <w:tcW w:w="6590" w:type="dxa"/>
            <w:tcBorders>
              <w:top w:val="single" w:color="auto" w:sz="4" w:space="0"/>
              <w:left w:val="single" w:color="auto" w:sz="4" w:space="0"/>
              <w:bottom w:val="single" w:color="auto" w:sz="4" w:space="0"/>
              <w:right w:val="single" w:color="auto" w:sz="4" w:space="0"/>
            </w:tcBorders>
            <w:vAlign w:val="center"/>
          </w:tcPr>
          <w:p w14:paraId="10B29469">
            <w:pPr>
              <w:pStyle w:val="5"/>
              <w:keepNext w:val="0"/>
              <w:keepLines w:val="0"/>
              <w:pageBreakBefore w:val="0"/>
              <w:widowControl/>
              <w:kinsoku/>
              <w:wordWrap/>
              <w:overflowPunct/>
              <w:topLinePunct w:val="0"/>
              <w:autoSpaceDE/>
              <w:autoSpaceDN/>
              <w:bidi w:val="0"/>
              <w:adjustRightInd/>
              <w:snapToGrid/>
              <w:rPr>
                <w:rFonts w:hint="eastAsia" w:ascii="宋体" w:hAnsi="宋体"/>
                <w:color w:val="auto"/>
                <w:kern w:val="0"/>
                <w:highlight w:val="none"/>
              </w:rPr>
            </w:pPr>
            <w:r>
              <w:rPr>
                <w:rFonts w:hint="eastAsia" w:ascii="宋体" w:hAnsi="宋体" w:cs="宋体"/>
                <w:b/>
                <w:bCs/>
                <w:color w:val="auto"/>
                <w:highlight w:val="none"/>
              </w:rPr>
              <w:t>多系统数控多轴加工模拟机</w:t>
            </w:r>
            <w:r>
              <w:rPr>
                <w:rFonts w:hint="eastAsia" w:ascii="宋体" w:hAnsi="宋体"/>
                <w:b/>
                <w:bCs/>
                <w:color w:val="auto"/>
                <w:kern w:val="0"/>
                <w:highlight w:val="none"/>
              </w:rPr>
              <w:t>视频演示：</w:t>
            </w:r>
          </w:p>
          <w:p w14:paraId="042C6BAD">
            <w:pPr>
              <w:pStyle w:val="5"/>
              <w:keepNext w:val="0"/>
              <w:keepLines w:val="0"/>
              <w:pageBreakBefore w:val="0"/>
              <w:widowControl/>
              <w:kinsoku/>
              <w:wordWrap/>
              <w:overflowPunct/>
              <w:topLinePunct w:val="0"/>
              <w:autoSpaceDE/>
              <w:autoSpaceDN/>
              <w:bidi w:val="0"/>
              <w:adjustRightInd/>
              <w:snapToGrid/>
              <w:rPr>
                <w:rFonts w:hint="eastAsia" w:ascii="宋体" w:hAnsi="宋体"/>
                <w:color w:val="auto"/>
                <w:kern w:val="0"/>
                <w:highlight w:val="none"/>
              </w:rPr>
            </w:pPr>
            <w:r>
              <w:rPr>
                <w:rFonts w:hint="eastAsia" w:ascii="宋体" w:hAnsi="宋体"/>
                <w:color w:val="auto"/>
                <w:kern w:val="0"/>
                <w:highlight w:val="none"/>
              </w:rPr>
              <w:t>1</w:t>
            </w:r>
            <w:r>
              <w:rPr>
                <w:rFonts w:hint="eastAsia" w:ascii="宋体" w:hAnsi="宋体"/>
                <w:color w:val="auto"/>
                <w:kern w:val="0"/>
                <w:highlight w:val="none"/>
                <w:lang w:eastAsia="zh-CN"/>
              </w:rPr>
              <w:t>、</w:t>
            </w:r>
            <w:r>
              <w:rPr>
                <w:rFonts w:hint="eastAsia" w:ascii="宋体" w:hAnsi="宋体"/>
                <w:color w:val="auto"/>
                <w:kern w:val="0"/>
                <w:highlight w:val="none"/>
              </w:rPr>
              <w:t>加工完成后3D模型可进行长度测量、角度测量、圆弧测量等；输入标准值和公差值，系统能够以表格形式分析、输出Excel测量报表，超差值以红色区分。</w:t>
            </w:r>
          </w:p>
          <w:p w14:paraId="71A73F62">
            <w:pPr>
              <w:pStyle w:val="5"/>
              <w:keepNext w:val="0"/>
              <w:keepLines w:val="0"/>
              <w:pageBreakBefore w:val="0"/>
              <w:widowControl/>
              <w:kinsoku/>
              <w:wordWrap/>
              <w:overflowPunct/>
              <w:topLinePunct w:val="0"/>
              <w:autoSpaceDE/>
              <w:autoSpaceDN/>
              <w:bidi w:val="0"/>
              <w:adjustRightInd/>
              <w:snapToGrid/>
              <w:rPr>
                <w:rFonts w:hint="eastAsia" w:ascii="宋体" w:hAnsi="宋体"/>
                <w:color w:val="auto"/>
                <w:kern w:val="0"/>
                <w:highlight w:val="none"/>
              </w:rPr>
            </w:pPr>
            <w:r>
              <w:rPr>
                <w:rFonts w:hint="eastAsia" w:ascii="宋体" w:hAnsi="宋体"/>
                <w:color w:val="auto"/>
                <w:kern w:val="0"/>
                <w:highlight w:val="none"/>
              </w:rPr>
              <w:t>2</w:t>
            </w:r>
            <w:r>
              <w:rPr>
                <w:rFonts w:hint="eastAsia" w:ascii="宋体" w:hAnsi="宋体"/>
                <w:color w:val="auto"/>
                <w:kern w:val="0"/>
                <w:highlight w:val="none"/>
                <w:lang w:eastAsia="zh-CN"/>
              </w:rPr>
              <w:t>、</w:t>
            </w:r>
            <w:r>
              <w:rPr>
                <w:rFonts w:hint="eastAsia" w:ascii="宋体" w:hAnsi="宋体"/>
                <w:color w:val="auto"/>
                <w:kern w:val="0"/>
                <w:highlight w:val="none"/>
              </w:rPr>
              <w:t>仿真加工后的零件模型与设计原型自动计算比较过切和残留，通过不同的颜色直观地看到过切和残余部分。</w:t>
            </w:r>
          </w:p>
          <w:p w14:paraId="4AC90C6C">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color w:val="auto"/>
                <w:kern w:val="0"/>
                <w:highlight w:val="none"/>
              </w:rPr>
            </w:pPr>
            <w:r>
              <w:rPr>
                <w:rFonts w:hint="eastAsia" w:ascii="宋体" w:hAnsi="宋体"/>
                <w:color w:val="auto"/>
                <w:kern w:val="0"/>
                <w:highlight w:val="none"/>
              </w:rPr>
              <w:t>3</w:t>
            </w:r>
            <w:r>
              <w:rPr>
                <w:rFonts w:hint="eastAsia" w:ascii="宋体" w:hAnsi="宋体"/>
                <w:color w:val="auto"/>
                <w:kern w:val="0"/>
                <w:highlight w:val="none"/>
                <w:lang w:eastAsia="zh-CN"/>
              </w:rPr>
              <w:t>、</w:t>
            </w:r>
            <w:r>
              <w:rPr>
                <w:rFonts w:hint="eastAsia" w:ascii="宋体" w:hAnsi="宋体"/>
                <w:color w:val="auto"/>
                <w:kern w:val="0"/>
                <w:highlight w:val="none"/>
              </w:rPr>
              <w:t>软件支持坐标系自动寻边，测量值自动输入对应坐标系中。</w:t>
            </w:r>
          </w:p>
          <w:p w14:paraId="07921BC1">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每满足或优于一项的得1分，其他不得分。本项最高得3分。</w:t>
            </w:r>
          </w:p>
          <w:p w14:paraId="6A09B75F">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b/>
                <w:bCs/>
                <w:color w:val="auto"/>
                <w:sz w:val="21"/>
                <w:szCs w:val="21"/>
                <w:highlight w:val="none"/>
              </w:rPr>
            </w:pPr>
            <w:r>
              <w:rPr>
                <w:rFonts w:hint="eastAsia" w:ascii="宋体" w:hAnsi="宋体"/>
                <w:b/>
                <w:bCs/>
                <w:color w:val="auto"/>
                <w:kern w:val="0"/>
                <w:highlight w:val="none"/>
                <w:lang w:eastAsia="zh-CN"/>
              </w:rPr>
              <w:t>（</w:t>
            </w:r>
            <w:r>
              <w:rPr>
                <w:rFonts w:hint="eastAsia" w:ascii="宋体" w:hAnsi="宋体"/>
                <w:b/>
                <w:bCs/>
                <w:color w:val="auto"/>
                <w:kern w:val="0"/>
                <w:highlight w:val="none"/>
                <w:lang w:val="en-US" w:eastAsia="zh-CN"/>
              </w:rPr>
              <w:t>未提供相关演示的，此项不得分</w:t>
            </w:r>
            <w:r>
              <w:rPr>
                <w:rFonts w:hint="eastAsia" w:ascii="宋体" w:hAnsi="宋体"/>
                <w:b/>
                <w:bCs/>
                <w:color w:val="auto"/>
                <w:kern w:val="0"/>
                <w:highlight w:val="none"/>
                <w:lang w:eastAsia="zh-CN"/>
              </w:rPr>
              <w:t>）</w:t>
            </w:r>
          </w:p>
        </w:tc>
        <w:tc>
          <w:tcPr>
            <w:tcW w:w="844" w:type="dxa"/>
            <w:tcBorders>
              <w:top w:val="single" w:color="auto" w:sz="4" w:space="0"/>
              <w:left w:val="single" w:color="auto" w:sz="4" w:space="0"/>
              <w:bottom w:val="single" w:color="auto" w:sz="4" w:space="0"/>
              <w:right w:val="single" w:color="auto" w:sz="4" w:space="0"/>
            </w:tcBorders>
            <w:vAlign w:val="center"/>
          </w:tcPr>
          <w:p w14:paraId="6B161DAB">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844" w:type="dxa"/>
            <w:tcBorders>
              <w:top w:val="single" w:color="auto" w:sz="4" w:space="0"/>
              <w:left w:val="single" w:color="auto" w:sz="4" w:space="0"/>
              <w:bottom w:val="single" w:color="auto" w:sz="4" w:space="0"/>
              <w:right w:val="single" w:color="auto" w:sz="4" w:space="0"/>
            </w:tcBorders>
            <w:vAlign w:val="center"/>
          </w:tcPr>
          <w:p w14:paraId="3A5DB592">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6E6B2E69">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r>
      <w:tr w14:paraId="2FD1D488">
        <w:tblPrEx>
          <w:tblCellMar>
            <w:top w:w="15" w:type="dxa"/>
            <w:left w:w="15" w:type="dxa"/>
            <w:bottom w:w="15" w:type="dxa"/>
            <w:right w:w="15" w:type="dxa"/>
          </w:tblCellMar>
        </w:tblPrEx>
        <w:trPr>
          <w:trHeight w:val="105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6ECB2EAF">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50ACBA72">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rPr>
            </w:pPr>
            <w:r>
              <w:rPr>
                <w:rFonts w:hint="eastAsia" w:ascii="宋体" w:hAnsi="宋体" w:cs="宋体"/>
                <w:b w:val="0"/>
                <w:bCs/>
                <w:color w:val="auto"/>
                <w:kern w:val="0"/>
                <w:sz w:val="21"/>
                <w:szCs w:val="21"/>
                <w:highlight w:val="none"/>
                <w:lang w:val="en-US" w:eastAsia="zh-CN"/>
              </w:rPr>
              <w:t>技术性能响应</w:t>
            </w:r>
          </w:p>
        </w:tc>
        <w:tc>
          <w:tcPr>
            <w:tcW w:w="6590" w:type="dxa"/>
            <w:tcBorders>
              <w:top w:val="single" w:color="auto" w:sz="4" w:space="0"/>
              <w:left w:val="single" w:color="auto" w:sz="4" w:space="0"/>
              <w:bottom w:val="single" w:color="auto" w:sz="4" w:space="0"/>
              <w:right w:val="single" w:color="auto" w:sz="4" w:space="0"/>
            </w:tcBorders>
            <w:vAlign w:val="center"/>
          </w:tcPr>
          <w:p w14:paraId="6FDA463A">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对投标产品的性能指标及技术参数满足程度进行</w:t>
            </w:r>
            <w:r>
              <w:rPr>
                <w:rFonts w:hint="eastAsia" w:ascii="宋体" w:hAnsi="宋体" w:cs="宋体"/>
                <w:color w:val="auto"/>
                <w:sz w:val="21"/>
                <w:szCs w:val="21"/>
                <w:highlight w:val="none"/>
                <w:lang w:val="en-US" w:eastAsia="zh-CN"/>
              </w:rPr>
              <w:t>打分。</w:t>
            </w:r>
          </w:p>
          <w:p w14:paraId="73B71FE7">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①完全满足或高于招标文件</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第四章 公开招标需求-三、项目具体技术参数需求</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rPr>
              <w:t>要求的，得</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53</w:t>
            </w:r>
            <w:r>
              <w:rPr>
                <w:rFonts w:hint="eastAsia" w:ascii="宋体" w:hAnsi="宋体" w:eastAsia="宋体" w:cs="宋体"/>
                <w:color w:val="auto"/>
                <w:sz w:val="21"/>
                <w:szCs w:val="21"/>
                <w:highlight w:val="none"/>
              </w:rPr>
              <w:t>分；</w:t>
            </w:r>
          </w:p>
          <w:p w14:paraId="12FC0806">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②重要性能指标参数（标“★”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共10项</w:t>
            </w:r>
            <w:r>
              <w:rPr>
                <w:rFonts w:hint="eastAsia" w:ascii="宋体" w:hAnsi="宋体" w:eastAsia="宋体" w:cs="宋体"/>
                <w:color w:val="auto"/>
                <w:sz w:val="21"/>
                <w:szCs w:val="21"/>
                <w:highlight w:val="none"/>
              </w:rPr>
              <w:t>），每有一项负偏离</w:t>
            </w:r>
            <w:r>
              <w:rPr>
                <w:rFonts w:hint="eastAsia" w:ascii="宋体" w:hAnsi="宋体" w:eastAsia="宋体" w:cs="宋体"/>
                <w:color w:val="auto"/>
                <w:sz w:val="21"/>
                <w:szCs w:val="21"/>
                <w:highlight w:val="none"/>
                <w:lang w:val="en-US" w:eastAsia="zh-CN"/>
              </w:rPr>
              <w:t>或不满足</w:t>
            </w:r>
            <w:r>
              <w:rPr>
                <w:rFonts w:hint="eastAsia" w:ascii="宋体" w:hAnsi="宋体" w:eastAsia="宋体" w:cs="宋体"/>
                <w:color w:val="auto"/>
                <w:sz w:val="21"/>
                <w:szCs w:val="21"/>
                <w:highlight w:val="none"/>
              </w:rPr>
              <w:t>的扣</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分，其他性能指标（不标“▲”和“★”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共69项</w:t>
            </w:r>
            <w:r>
              <w:rPr>
                <w:rFonts w:hint="eastAsia" w:ascii="宋体" w:hAnsi="宋体" w:eastAsia="宋体" w:cs="宋体"/>
                <w:color w:val="auto"/>
                <w:sz w:val="21"/>
                <w:szCs w:val="21"/>
                <w:highlight w:val="none"/>
              </w:rPr>
              <w:t>）每有一项负偏离</w:t>
            </w:r>
            <w:r>
              <w:rPr>
                <w:rFonts w:hint="eastAsia" w:ascii="宋体" w:hAnsi="宋体" w:eastAsia="宋体" w:cs="宋体"/>
                <w:color w:val="auto"/>
                <w:sz w:val="21"/>
                <w:szCs w:val="21"/>
                <w:highlight w:val="none"/>
                <w:lang w:val="en-US" w:eastAsia="zh-CN"/>
              </w:rPr>
              <w:t>或不满足</w:t>
            </w:r>
            <w:r>
              <w:rPr>
                <w:rFonts w:hint="eastAsia" w:ascii="宋体" w:hAnsi="宋体" w:eastAsia="宋体" w:cs="宋体"/>
                <w:color w:val="auto"/>
                <w:sz w:val="21"/>
                <w:szCs w:val="21"/>
                <w:highlight w:val="none"/>
              </w:rPr>
              <w:t>的扣</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扣完为止。</w:t>
            </w:r>
          </w:p>
          <w:p w14:paraId="7EBEF4B4">
            <w:pPr>
              <w:pStyle w:val="20"/>
              <w:keepNext w:val="0"/>
              <w:keepLines w:val="0"/>
              <w:pageBreakBefore w:val="0"/>
              <w:widowControl/>
              <w:kinsoku/>
              <w:wordWrap/>
              <w:overflowPunct/>
              <w:topLinePunct w:val="0"/>
              <w:autoSpaceDE/>
              <w:autoSpaceDN/>
              <w:bidi w:val="0"/>
              <w:adjustRightInd/>
              <w:snapToGrid/>
              <w:spacing w:after="0" w:afterAutospacing="0" w:line="24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①标注“▲”的为实质性条款，必须作出实质性响应</w:t>
            </w:r>
            <w:r>
              <w:rPr>
                <w:rFonts w:hint="eastAsia" w:ascii="宋体" w:hAnsi="宋体" w:cs="宋体"/>
                <w:b/>
                <w:bCs/>
                <w:color w:val="auto"/>
                <w:sz w:val="21"/>
                <w:szCs w:val="21"/>
                <w:highlight w:val="none"/>
                <w:u w:val="single"/>
                <w:lang w:val="en-US" w:eastAsia="zh-CN"/>
              </w:rPr>
              <w:t>且</w:t>
            </w:r>
            <w:r>
              <w:rPr>
                <w:rFonts w:hint="eastAsia" w:ascii="宋体" w:hAnsi="宋体" w:eastAsia="宋体" w:cs="宋体"/>
                <w:b/>
                <w:bCs/>
                <w:color w:val="auto"/>
                <w:sz w:val="21"/>
                <w:szCs w:val="21"/>
                <w:highlight w:val="none"/>
                <w:u w:val="single"/>
              </w:rPr>
              <w:t>不得负偏离，否则作无效标处理</w:t>
            </w:r>
            <w:r>
              <w:rPr>
                <w:rFonts w:hint="eastAsia" w:ascii="宋体" w:hAnsi="宋体" w:eastAsia="宋体" w:cs="宋体"/>
                <w:b/>
                <w:bCs/>
                <w:color w:val="auto"/>
                <w:sz w:val="21"/>
                <w:szCs w:val="21"/>
                <w:highlight w:val="none"/>
              </w:rPr>
              <w:t>；②技术参数中要求提供</w:t>
            </w:r>
            <w:r>
              <w:rPr>
                <w:rFonts w:hint="eastAsia" w:ascii="宋体" w:hAnsi="宋体" w:eastAsia="宋体" w:cs="宋体"/>
                <w:b/>
                <w:bCs/>
                <w:color w:val="auto"/>
                <w:sz w:val="21"/>
                <w:szCs w:val="21"/>
                <w:highlight w:val="none"/>
                <w:lang w:val="en-US" w:eastAsia="zh-CN"/>
              </w:rPr>
              <w:t>彩页或</w:t>
            </w:r>
            <w:r>
              <w:rPr>
                <w:rFonts w:hint="eastAsia" w:ascii="宋体" w:hAnsi="宋体" w:eastAsia="宋体" w:cs="宋体"/>
                <w:b/>
                <w:bCs/>
                <w:color w:val="auto"/>
                <w:sz w:val="21"/>
                <w:szCs w:val="21"/>
                <w:highlight w:val="none"/>
              </w:rPr>
              <w:t>截图</w:t>
            </w:r>
            <w:r>
              <w:rPr>
                <w:rFonts w:hint="eastAsia" w:ascii="宋体" w:hAnsi="宋体" w:eastAsia="宋体" w:cs="宋体"/>
                <w:b/>
                <w:bCs/>
                <w:color w:val="auto"/>
                <w:sz w:val="21"/>
                <w:szCs w:val="21"/>
                <w:highlight w:val="none"/>
                <w:lang w:val="en-US" w:eastAsia="zh-CN"/>
              </w:rPr>
              <w:t>等相关</w:t>
            </w:r>
            <w:r>
              <w:rPr>
                <w:rFonts w:hint="eastAsia" w:ascii="宋体" w:hAnsi="宋体" w:eastAsia="宋体" w:cs="宋体"/>
                <w:b/>
                <w:bCs/>
                <w:color w:val="auto"/>
                <w:sz w:val="21"/>
                <w:szCs w:val="21"/>
                <w:highlight w:val="none"/>
              </w:rPr>
              <w:t>证明</w:t>
            </w:r>
            <w:r>
              <w:rPr>
                <w:rFonts w:hint="eastAsia" w:ascii="宋体" w:hAnsi="宋体" w:eastAsia="宋体" w:cs="宋体"/>
                <w:b/>
                <w:bCs/>
                <w:color w:val="auto"/>
                <w:sz w:val="21"/>
                <w:szCs w:val="21"/>
                <w:highlight w:val="none"/>
                <w:lang w:val="en-US" w:eastAsia="zh-CN"/>
              </w:rPr>
              <w:t>材料</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投标人须在</w:t>
            </w:r>
            <w:r>
              <w:rPr>
                <w:rFonts w:hint="eastAsia" w:ascii="宋体" w:hAnsi="宋体" w:eastAsia="宋体" w:cs="宋体"/>
                <w:b/>
                <w:bCs/>
                <w:color w:val="auto"/>
                <w:sz w:val="21"/>
                <w:szCs w:val="21"/>
                <w:highlight w:val="none"/>
              </w:rPr>
              <w:t>投标文件中按要求提供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否则视为技术参数负偏离处理。③</w:t>
            </w:r>
            <w:r>
              <w:rPr>
                <w:rFonts w:hint="eastAsia" w:ascii="宋体" w:hAnsi="宋体" w:eastAsia="宋体" w:cs="宋体"/>
                <w:b/>
                <w:bCs/>
                <w:color w:val="auto"/>
                <w:spacing w:val="-4"/>
                <w:kern w:val="2"/>
                <w:sz w:val="21"/>
                <w:szCs w:val="21"/>
                <w:highlight w:val="none"/>
                <w:lang w:val="en-US" w:eastAsia="zh-CN" w:bidi="ar-SA"/>
              </w:rPr>
              <w:t>投标人必须如实地对各条款作出明确的逐项响应承诺，并对其真实性负责。</w:t>
            </w:r>
            <w:r>
              <w:rPr>
                <w:rFonts w:hint="eastAsia" w:ascii="宋体" w:hAnsi="宋体" w:eastAsia="宋体" w:cs="宋体"/>
                <w:b/>
                <w:bCs/>
                <w:color w:val="auto"/>
                <w:sz w:val="21"/>
                <w:szCs w:val="21"/>
                <w:highlight w:val="none"/>
              </w:rPr>
              <w:t>若应答时缺项，视同负偏</w:t>
            </w:r>
            <w:r>
              <w:rPr>
                <w:rFonts w:hint="eastAsia" w:ascii="宋体" w:hAnsi="宋体" w:eastAsia="宋体" w:cs="宋体"/>
                <w:b/>
                <w:bCs/>
                <w:color w:val="auto"/>
                <w:spacing w:val="-4"/>
                <w:kern w:val="2"/>
                <w:sz w:val="21"/>
                <w:szCs w:val="21"/>
                <w:highlight w:val="none"/>
                <w:lang w:val="en-US" w:eastAsia="zh-CN" w:bidi="ar-SA"/>
              </w:rPr>
              <w:t>离处理；④非量化类的，若是功能一样，表述方式不一样则</w:t>
            </w:r>
            <w:r>
              <w:rPr>
                <w:rFonts w:hint="eastAsia" w:ascii="宋体" w:hAnsi="宋体" w:cs="宋体"/>
                <w:b/>
                <w:bCs/>
                <w:color w:val="auto"/>
                <w:spacing w:val="-4"/>
                <w:kern w:val="2"/>
                <w:sz w:val="21"/>
                <w:szCs w:val="21"/>
                <w:highlight w:val="none"/>
                <w:lang w:val="en-US" w:eastAsia="zh-CN" w:bidi="ar-SA"/>
              </w:rPr>
              <w:t>视为</w:t>
            </w:r>
            <w:r>
              <w:rPr>
                <w:rFonts w:hint="eastAsia" w:ascii="宋体" w:hAnsi="宋体" w:eastAsia="宋体" w:cs="宋体"/>
                <w:b/>
                <w:bCs/>
                <w:color w:val="auto"/>
                <w:spacing w:val="-4"/>
                <w:kern w:val="2"/>
                <w:sz w:val="21"/>
                <w:szCs w:val="21"/>
                <w:highlight w:val="none"/>
                <w:lang w:val="en-US" w:eastAsia="zh-CN" w:bidi="ar-SA"/>
              </w:rPr>
              <w:t>符合）</w:t>
            </w:r>
          </w:p>
        </w:tc>
        <w:tc>
          <w:tcPr>
            <w:tcW w:w="844" w:type="dxa"/>
            <w:tcBorders>
              <w:top w:val="single" w:color="auto" w:sz="4" w:space="0"/>
              <w:left w:val="single" w:color="auto" w:sz="4" w:space="0"/>
              <w:bottom w:val="single" w:color="auto" w:sz="4" w:space="0"/>
              <w:right w:val="single" w:color="auto" w:sz="4" w:space="0"/>
            </w:tcBorders>
            <w:vAlign w:val="center"/>
          </w:tcPr>
          <w:p w14:paraId="2B8D34B8">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eastAsia="宋体" w:cs="宋体"/>
                <w:color w:val="auto"/>
                <w:szCs w:val="21"/>
                <w:highlight w:val="none"/>
                <w:lang w:val="en-US"/>
              </w:rPr>
            </w:pPr>
            <w:r>
              <w:rPr>
                <w:rFonts w:hint="eastAsia" w:ascii="宋体" w:hAnsi="宋体" w:cs="宋体"/>
                <w:color w:val="auto"/>
                <w:sz w:val="21"/>
                <w:szCs w:val="21"/>
                <w:highlight w:val="none"/>
                <w:lang w:val="en-US" w:eastAsia="zh-CN"/>
              </w:rPr>
              <w:t>53</w:t>
            </w:r>
          </w:p>
        </w:tc>
        <w:tc>
          <w:tcPr>
            <w:tcW w:w="844" w:type="dxa"/>
            <w:tcBorders>
              <w:top w:val="single" w:color="auto" w:sz="4" w:space="0"/>
              <w:left w:val="single" w:color="auto" w:sz="4" w:space="0"/>
              <w:bottom w:val="single" w:color="auto" w:sz="4" w:space="0"/>
              <w:right w:val="single" w:color="auto" w:sz="4" w:space="0"/>
            </w:tcBorders>
            <w:vAlign w:val="center"/>
          </w:tcPr>
          <w:p w14:paraId="351525AB">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0956C299">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r>
      <w:tr w14:paraId="46748573">
        <w:tblPrEx>
          <w:tblCellMar>
            <w:top w:w="15" w:type="dxa"/>
            <w:left w:w="15" w:type="dxa"/>
            <w:bottom w:w="15" w:type="dxa"/>
            <w:right w:w="15" w:type="dxa"/>
          </w:tblCellMar>
        </w:tblPrEx>
        <w:trPr>
          <w:trHeight w:val="9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1A69A2F8">
            <w:pPr>
              <w:keepNext w:val="0"/>
              <w:keepLines w:val="0"/>
              <w:pageBreakBefore w:val="0"/>
              <w:widowControl/>
              <w:kinsoku/>
              <w:wordWrap/>
              <w:overflowPunct/>
              <w:topLinePunct w:val="0"/>
              <w:autoSpaceDE/>
              <w:autoSpaceDN/>
              <w:bidi w:val="0"/>
              <w:adjustRightInd/>
              <w:snapToGrid/>
              <w:spacing w:line="240" w:lineRule="auto"/>
              <w:rPr>
                <w:rFonts w:hint="eastAsia" w:ascii="宋体" w:hAnsi="宋体" w:eastAsia="宋体" w:cs="宋体"/>
                <w:color w:val="auto"/>
                <w:highlight w:val="none"/>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7818DCE9">
            <w:pPr>
              <w:keepNext w:val="0"/>
              <w:keepLines w:val="0"/>
              <w:pageBreakBefore w:val="0"/>
              <w:widowControl/>
              <w:kinsoku/>
              <w:wordWrap/>
              <w:overflowPunct/>
              <w:topLinePunct w:val="0"/>
              <w:autoSpaceDE/>
              <w:autoSpaceDN/>
              <w:bidi w:val="0"/>
              <w:adjustRightInd/>
              <w:snapToGrid/>
              <w:spacing w:afterAutospacing="0" w:line="240" w:lineRule="auto"/>
              <w:ind w:left="0" w:lef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售后服务情况</w:t>
            </w:r>
          </w:p>
        </w:tc>
        <w:tc>
          <w:tcPr>
            <w:tcW w:w="6590" w:type="dxa"/>
            <w:tcBorders>
              <w:top w:val="single" w:color="auto" w:sz="4" w:space="0"/>
              <w:left w:val="single" w:color="auto" w:sz="4" w:space="0"/>
              <w:bottom w:val="single" w:color="auto" w:sz="4" w:space="0"/>
              <w:right w:val="single" w:color="auto" w:sz="4" w:space="0"/>
            </w:tcBorders>
            <w:vAlign w:val="center"/>
          </w:tcPr>
          <w:p w14:paraId="44D5B25A">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rPr>
              <w:t>投标人承诺：中标后</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采购方</w:t>
            </w:r>
            <w:r>
              <w:rPr>
                <w:rFonts w:hint="eastAsia" w:ascii="宋体" w:hAnsi="宋体" w:eastAsia="宋体" w:cs="宋体"/>
                <w:color w:val="auto"/>
                <w:kern w:val="2"/>
                <w:sz w:val="21"/>
                <w:szCs w:val="21"/>
                <w:highlight w:val="none"/>
              </w:rPr>
              <w:t>需求，派遣技术人员担任实践导师，指导学生进行实践操作</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lang w:val="en-US" w:eastAsia="zh-CN"/>
              </w:rPr>
              <w:t>得1分。</w:t>
            </w:r>
          </w:p>
          <w:p w14:paraId="0225FE64">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rPr>
              <w:t>在上述基础上，根据</w:t>
            </w:r>
            <w:r>
              <w:rPr>
                <w:rFonts w:hint="eastAsia" w:ascii="宋体" w:hAnsi="宋体" w:eastAsia="宋体" w:cs="宋体"/>
                <w:color w:val="auto"/>
                <w:kern w:val="2"/>
                <w:sz w:val="21"/>
                <w:szCs w:val="21"/>
                <w:highlight w:val="none"/>
              </w:rPr>
              <w:t>投标人提供</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lang w:val="en-US" w:eastAsia="zh-CN"/>
              </w:rPr>
              <w:t>指导服务方案进行打分，方案内容科学全面的得1分，内容一般的得0.6分，内容简单的得0.3分，未提及指导服务方案的不得分。</w:t>
            </w:r>
          </w:p>
          <w:p w14:paraId="3B88CEB8">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本项最高得2分。</w:t>
            </w:r>
          </w:p>
          <w:p w14:paraId="03C7498D">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7AD453B4">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844" w:type="dxa"/>
            <w:tcBorders>
              <w:top w:val="single" w:color="auto" w:sz="4" w:space="0"/>
              <w:left w:val="single" w:color="auto" w:sz="4" w:space="0"/>
              <w:bottom w:val="single" w:color="auto" w:sz="4" w:space="0"/>
              <w:right w:val="single" w:color="auto" w:sz="4" w:space="0"/>
            </w:tcBorders>
            <w:vAlign w:val="center"/>
          </w:tcPr>
          <w:p w14:paraId="43BECF41">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1A4A691E">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lang w:val="en-US" w:eastAsia="zh-CN"/>
              </w:rPr>
            </w:pPr>
          </w:p>
        </w:tc>
      </w:tr>
      <w:tr w14:paraId="46A8691F">
        <w:tblPrEx>
          <w:tblCellMar>
            <w:top w:w="15" w:type="dxa"/>
            <w:left w:w="15" w:type="dxa"/>
            <w:bottom w:w="15" w:type="dxa"/>
            <w:right w:w="15" w:type="dxa"/>
          </w:tblCellMar>
        </w:tblPrEx>
        <w:trPr>
          <w:trHeight w:val="140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78C14A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02A87E0A">
            <w:pPr>
              <w:keepNext w:val="0"/>
              <w:keepLines w:val="0"/>
              <w:pageBreakBefore w:val="0"/>
              <w:widowControl/>
              <w:kinsoku/>
              <w:wordWrap/>
              <w:overflowPunct/>
              <w:topLinePunct w:val="0"/>
              <w:autoSpaceDE/>
              <w:autoSpaceDN/>
              <w:bidi w:val="0"/>
              <w:adjustRightInd/>
              <w:snapToGrid/>
              <w:spacing w:afterAutospacing="0" w:line="240" w:lineRule="auto"/>
              <w:ind w:left="0" w:leftChars="0"/>
              <w:jc w:val="center"/>
              <w:rPr>
                <w:rFonts w:hint="default" w:ascii="宋体" w:hAnsi="宋体" w:eastAsia="宋体" w:cs="宋体"/>
                <w:color w:val="auto"/>
                <w:szCs w:val="21"/>
                <w:highlight w:val="none"/>
                <w:lang w:val="en-US" w:eastAsia="zh-CN"/>
              </w:rPr>
            </w:pPr>
          </w:p>
        </w:tc>
        <w:tc>
          <w:tcPr>
            <w:tcW w:w="6590" w:type="dxa"/>
            <w:tcBorders>
              <w:top w:val="single" w:color="auto" w:sz="4" w:space="0"/>
              <w:left w:val="single" w:color="auto" w:sz="4" w:space="0"/>
              <w:bottom w:val="single" w:color="auto" w:sz="4" w:space="0"/>
              <w:right w:val="single" w:color="auto" w:sz="4" w:space="0"/>
            </w:tcBorders>
            <w:vAlign w:val="center"/>
          </w:tcPr>
          <w:p w14:paraId="45DC345F">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本项目要求</w:t>
            </w:r>
            <w:r>
              <w:rPr>
                <w:rFonts w:hint="eastAsia" w:ascii="宋体" w:hAnsi="宋体" w:eastAsia="宋体" w:cs="宋体"/>
                <w:color w:val="auto"/>
                <w:kern w:val="2"/>
                <w:sz w:val="21"/>
                <w:szCs w:val="21"/>
                <w:highlight w:val="none"/>
              </w:rPr>
              <w:t>五轴机床</w:t>
            </w:r>
            <w:r>
              <w:rPr>
                <w:rFonts w:hint="eastAsia" w:ascii="宋体" w:hAnsi="宋体" w:eastAsia="宋体" w:cs="宋体"/>
                <w:color w:val="auto"/>
                <w:kern w:val="2"/>
                <w:sz w:val="21"/>
                <w:szCs w:val="21"/>
                <w:highlight w:val="none"/>
                <w:lang w:val="en-US" w:eastAsia="zh-CN"/>
              </w:rPr>
              <w:t>可</w:t>
            </w:r>
            <w:r>
              <w:rPr>
                <w:rFonts w:hint="eastAsia" w:ascii="宋体" w:hAnsi="宋体" w:eastAsia="宋体" w:cs="宋体"/>
                <w:color w:val="auto"/>
                <w:kern w:val="2"/>
                <w:sz w:val="21"/>
                <w:szCs w:val="21"/>
                <w:highlight w:val="none"/>
              </w:rPr>
              <w:t>服务于开展真实生产实践教学，</w:t>
            </w:r>
            <w:r>
              <w:rPr>
                <w:rFonts w:hint="eastAsia" w:ascii="宋体" w:hAnsi="宋体" w:eastAsia="宋体" w:cs="宋体"/>
                <w:color w:val="auto"/>
                <w:kern w:val="2"/>
                <w:sz w:val="21"/>
                <w:szCs w:val="21"/>
                <w:highlight w:val="none"/>
                <w:lang w:val="en-US" w:eastAsia="zh-CN"/>
              </w:rPr>
              <w:t>根据投标人针对本项目提供的生产服务方案进行打分。</w:t>
            </w:r>
          </w:p>
          <w:p w14:paraId="1729D487">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方案内容科学全面的得1分；</w:t>
            </w:r>
          </w:p>
          <w:p w14:paraId="7F189234">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内容一般的得0.6分；</w:t>
            </w:r>
          </w:p>
          <w:p w14:paraId="755AFC1E">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内容简单的得0.3分；</w:t>
            </w:r>
          </w:p>
          <w:p w14:paraId="44F1AA3F">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未提及此项的不得分。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09B3C69E">
            <w:pPr>
              <w:keepNext w:val="0"/>
              <w:keepLines w:val="0"/>
              <w:pageBreakBefore w:val="0"/>
              <w:widowControl/>
              <w:kinsoku/>
              <w:wordWrap/>
              <w:overflowPunct/>
              <w:topLinePunct w:val="0"/>
              <w:autoSpaceDE/>
              <w:autoSpaceDN/>
              <w:bidi w:val="0"/>
              <w:adjustRightInd/>
              <w:snapToGrid/>
              <w:spacing w:afterAutospacing="0" w:line="240" w:lineRule="auto"/>
              <w:ind w:left="0" w:lef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44" w:type="dxa"/>
            <w:tcBorders>
              <w:top w:val="single" w:color="auto" w:sz="4" w:space="0"/>
              <w:left w:val="single" w:color="auto" w:sz="4" w:space="0"/>
              <w:bottom w:val="single" w:color="auto" w:sz="4" w:space="0"/>
              <w:right w:val="single" w:color="auto" w:sz="4" w:space="0"/>
            </w:tcBorders>
            <w:vAlign w:val="center"/>
          </w:tcPr>
          <w:p w14:paraId="1F1554EC">
            <w:pPr>
              <w:keepNext w:val="0"/>
              <w:keepLines w:val="0"/>
              <w:pageBreakBefore w:val="0"/>
              <w:widowControl/>
              <w:kinsoku/>
              <w:wordWrap/>
              <w:overflowPunct/>
              <w:topLinePunct w:val="0"/>
              <w:autoSpaceDE/>
              <w:autoSpaceDN/>
              <w:bidi w:val="0"/>
              <w:adjustRightInd/>
              <w:snapToGrid/>
              <w:spacing w:afterAutospacing="0" w:line="240" w:lineRule="auto"/>
              <w:ind w:left="0" w:leftChars="0"/>
              <w:jc w:val="center"/>
              <w:rPr>
                <w:rFonts w:hint="eastAsia" w:ascii="宋体" w:hAnsi="宋体" w:eastAsia="宋体" w:cs="宋体"/>
                <w:color w:val="auto"/>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4F2D7D9C">
            <w:pPr>
              <w:keepNext w:val="0"/>
              <w:keepLines w:val="0"/>
              <w:pageBreakBefore w:val="0"/>
              <w:widowControl/>
              <w:kinsoku/>
              <w:wordWrap/>
              <w:overflowPunct/>
              <w:topLinePunct w:val="0"/>
              <w:autoSpaceDE/>
              <w:autoSpaceDN/>
              <w:bidi w:val="0"/>
              <w:adjustRightInd/>
              <w:snapToGrid/>
              <w:spacing w:afterAutospacing="0" w:line="240" w:lineRule="auto"/>
              <w:ind w:left="0" w:leftChars="0"/>
              <w:jc w:val="center"/>
              <w:rPr>
                <w:rFonts w:hint="eastAsia" w:ascii="宋体" w:hAnsi="宋体" w:eastAsia="宋体" w:cs="宋体"/>
                <w:color w:val="auto"/>
                <w:szCs w:val="21"/>
                <w:highlight w:val="none"/>
                <w:lang w:val="en-US" w:eastAsia="zh-CN"/>
              </w:rPr>
            </w:pPr>
          </w:p>
        </w:tc>
      </w:tr>
      <w:tr w14:paraId="46FD0A15">
        <w:tblPrEx>
          <w:tblCellMar>
            <w:top w:w="15" w:type="dxa"/>
            <w:left w:w="15" w:type="dxa"/>
            <w:bottom w:w="15" w:type="dxa"/>
            <w:right w:w="15" w:type="dxa"/>
          </w:tblCellMar>
        </w:tblPrEx>
        <w:trPr>
          <w:trHeight w:val="105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5513153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4E462BBB">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rPr>
            </w:pPr>
          </w:p>
        </w:tc>
        <w:tc>
          <w:tcPr>
            <w:tcW w:w="6590" w:type="dxa"/>
            <w:tcBorders>
              <w:top w:val="single" w:color="auto" w:sz="4" w:space="0"/>
              <w:left w:val="single" w:color="auto" w:sz="4" w:space="0"/>
              <w:bottom w:val="single" w:color="auto" w:sz="4" w:space="0"/>
              <w:right w:val="single" w:color="auto" w:sz="4" w:space="0"/>
            </w:tcBorders>
            <w:vAlign w:val="center"/>
          </w:tcPr>
          <w:p w14:paraId="29DD9D84">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本项目要求</w:t>
            </w:r>
            <w:r>
              <w:rPr>
                <w:rFonts w:hint="eastAsia" w:ascii="宋体" w:hAnsi="宋体" w:eastAsia="宋体" w:cs="宋体"/>
                <w:color w:val="auto"/>
                <w:kern w:val="2"/>
                <w:sz w:val="21"/>
                <w:szCs w:val="21"/>
                <w:highlight w:val="none"/>
              </w:rPr>
              <w:t>五轴机床</w:t>
            </w:r>
            <w:r>
              <w:rPr>
                <w:rFonts w:hint="eastAsia" w:ascii="宋体" w:hAnsi="宋体" w:eastAsia="宋体" w:cs="宋体"/>
                <w:color w:val="auto"/>
                <w:kern w:val="2"/>
                <w:sz w:val="21"/>
                <w:szCs w:val="21"/>
                <w:highlight w:val="none"/>
                <w:lang w:val="en-US" w:eastAsia="zh-CN"/>
              </w:rPr>
              <w:t>可</w:t>
            </w:r>
            <w:r>
              <w:rPr>
                <w:rFonts w:hint="eastAsia" w:ascii="宋体" w:hAnsi="宋体" w:eastAsia="宋体" w:cs="宋体"/>
                <w:color w:val="auto"/>
                <w:kern w:val="2"/>
                <w:sz w:val="21"/>
                <w:szCs w:val="21"/>
                <w:highlight w:val="none"/>
              </w:rPr>
              <w:t>服务于社会培训，</w:t>
            </w:r>
            <w:r>
              <w:rPr>
                <w:rFonts w:hint="eastAsia" w:ascii="宋体" w:hAnsi="宋体" w:eastAsia="宋体" w:cs="宋体"/>
                <w:color w:val="auto"/>
                <w:kern w:val="2"/>
                <w:sz w:val="21"/>
                <w:szCs w:val="21"/>
                <w:highlight w:val="none"/>
                <w:lang w:val="en-US" w:eastAsia="zh-CN"/>
              </w:rPr>
              <w:t>根据投标人针对本项目提供的培训服务方案进行打分。</w:t>
            </w:r>
          </w:p>
          <w:p w14:paraId="55D3568A">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方案内容科学全面的得1分；</w:t>
            </w:r>
          </w:p>
          <w:p w14:paraId="31DA6ABA">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内容一般的得0.6分；</w:t>
            </w:r>
          </w:p>
          <w:p w14:paraId="176C8498">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内容简单的得0.3分；</w:t>
            </w:r>
          </w:p>
          <w:p w14:paraId="32A64E88">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rPr>
              <w:t>未提及此项的不得分。</w:t>
            </w:r>
          </w:p>
        </w:tc>
        <w:tc>
          <w:tcPr>
            <w:tcW w:w="844" w:type="dxa"/>
            <w:tcBorders>
              <w:top w:val="single" w:color="auto" w:sz="4" w:space="0"/>
              <w:left w:val="single" w:color="auto" w:sz="4" w:space="0"/>
              <w:bottom w:val="single" w:color="auto" w:sz="4" w:space="0"/>
              <w:right w:val="single" w:color="auto" w:sz="4" w:space="0"/>
            </w:tcBorders>
            <w:vAlign w:val="center"/>
          </w:tcPr>
          <w:p w14:paraId="65DE46D9">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44" w:type="dxa"/>
            <w:tcBorders>
              <w:top w:val="single" w:color="auto" w:sz="4" w:space="0"/>
              <w:left w:val="single" w:color="auto" w:sz="4" w:space="0"/>
              <w:bottom w:val="single" w:color="auto" w:sz="4" w:space="0"/>
              <w:right w:val="single" w:color="auto" w:sz="4" w:space="0"/>
            </w:tcBorders>
            <w:vAlign w:val="center"/>
          </w:tcPr>
          <w:p w14:paraId="71A0EB67">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2A796074">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szCs w:val="21"/>
                <w:highlight w:val="none"/>
                <w:lang w:val="en-US" w:eastAsia="zh-CN"/>
              </w:rPr>
            </w:pPr>
          </w:p>
        </w:tc>
      </w:tr>
      <w:tr w14:paraId="52789916">
        <w:tblPrEx>
          <w:tblCellMar>
            <w:top w:w="15" w:type="dxa"/>
            <w:left w:w="15" w:type="dxa"/>
            <w:bottom w:w="15" w:type="dxa"/>
            <w:right w:w="15" w:type="dxa"/>
          </w:tblCellMar>
        </w:tblPrEx>
        <w:trPr>
          <w:trHeight w:val="105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4D0CD1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37E7FD18">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质保期承诺</w:t>
            </w:r>
          </w:p>
        </w:tc>
        <w:tc>
          <w:tcPr>
            <w:tcW w:w="6590" w:type="dxa"/>
            <w:tcBorders>
              <w:top w:val="single" w:color="auto" w:sz="4" w:space="0"/>
              <w:left w:val="single" w:color="auto" w:sz="4" w:space="0"/>
              <w:bottom w:val="single" w:color="auto" w:sz="4" w:space="0"/>
              <w:right w:val="single" w:color="auto" w:sz="4" w:space="0"/>
            </w:tcBorders>
            <w:shd w:val="clear" w:color="auto" w:fill="auto"/>
            <w:vAlign w:val="center"/>
          </w:tcPr>
          <w:p w14:paraId="4329E294">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rPr>
              <w:t>本项目最低质保期（包括软件升级模块及设备质保）为1年，承诺质保期在1年的基础上每增加1年</w:t>
            </w:r>
            <w:r>
              <w:rPr>
                <w:rFonts w:hint="eastAsia" w:ascii="宋体" w:hAnsi="宋体" w:cs="宋体"/>
                <w:color w:val="auto"/>
                <w:szCs w:val="21"/>
                <w:highlight w:val="none"/>
                <w:lang w:eastAsia="zh-CN"/>
              </w:rPr>
              <w:t>的</w:t>
            </w:r>
            <w:r>
              <w:rPr>
                <w:rFonts w:hint="eastAsia" w:ascii="宋体" w:hAnsi="宋体" w:cs="宋体"/>
                <w:color w:val="auto"/>
                <w:szCs w:val="21"/>
                <w:highlight w:val="none"/>
                <w:lang w:val="en-US" w:eastAsia="zh-CN"/>
              </w:rPr>
              <w:t>得</w:t>
            </w:r>
            <w:r>
              <w:rPr>
                <w:rFonts w:hint="eastAsia" w:ascii="宋体" w:hAnsi="宋体" w:cs="宋体"/>
                <w:color w:val="auto"/>
                <w:szCs w:val="21"/>
                <w:highlight w:val="none"/>
              </w:rPr>
              <w:t>1分，本项最高</w:t>
            </w:r>
            <w:r>
              <w:rPr>
                <w:rFonts w:hint="eastAsia" w:ascii="宋体" w:hAnsi="宋体" w:cs="宋体"/>
                <w:color w:val="auto"/>
                <w:szCs w:val="21"/>
                <w:highlight w:val="none"/>
                <w:lang w:val="en-US" w:eastAsia="zh-CN"/>
              </w:rPr>
              <w:t>得</w:t>
            </w:r>
            <w:r>
              <w:rPr>
                <w:rFonts w:hint="eastAsia" w:ascii="宋体" w:hAnsi="宋体" w:cs="宋体"/>
                <w:color w:val="auto"/>
                <w:szCs w:val="21"/>
                <w:highlight w:val="none"/>
              </w:rPr>
              <w:t>2分。</w:t>
            </w: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7D63BA75">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5C1208B7">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798FEDD9">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r>
      <w:tr w14:paraId="62D09DD1">
        <w:tblPrEx>
          <w:tblCellMar>
            <w:top w:w="15" w:type="dxa"/>
            <w:left w:w="15" w:type="dxa"/>
            <w:bottom w:w="15" w:type="dxa"/>
            <w:right w:w="15" w:type="dxa"/>
          </w:tblCellMar>
        </w:tblPrEx>
        <w:trPr>
          <w:trHeight w:val="1098"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14:paraId="713DD8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33CB24B">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质保期外承诺</w:t>
            </w:r>
          </w:p>
        </w:tc>
        <w:tc>
          <w:tcPr>
            <w:tcW w:w="6590" w:type="dxa"/>
            <w:tcBorders>
              <w:top w:val="single" w:color="auto" w:sz="4" w:space="0"/>
              <w:left w:val="single" w:color="auto" w:sz="4" w:space="0"/>
              <w:bottom w:val="single" w:color="auto" w:sz="4" w:space="0"/>
              <w:right w:val="single" w:color="auto" w:sz="4" w:space="0"/>
            </w:tcBorders>
            <w:shd w:val="clear" w:color="auto" w:fill="auto"/>
            <w:vAlign w:val="center"/>
          </w:tcPr>
          <w:p w14:paraId="26E45C89">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投标人承诺在质保期外，能给予下列服务的：</w:t>
            </w:r>
          </w:p>
          <w:p w14:paraId="43392082">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如货物出现故障，接到采购方通知后1个小时答复，24小时内解决，发生费用低于市场价。质保期外的3年内，设备配件提供免费供应更换。</w:t>
            </w:r>
          </w:p>
          <w:p w14:paraId="57DD07FF">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满足或优于上述项的得2分，其他不得分。</w:t>
            </w:r>
          </w:p>
          <w:p w14:paraId="2B2D6145">
            <w:pPr>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ind w:left="0" w:leftChars="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45947A85">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471D4603">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61453615">
            <w:pPr>
              <w:keepNext w:val="0"/>
              <w:keepLines w:val="0"/>
              <w:pageBreakBefore w:val="0"/>
              <w:widowControl/>
              <w:kinsoku/>
              <w:wordWrap/>
              <w:overflowPunct/>
              <w:topLinePunct w:val="0"/>
              <w:autoSpaceDE/>
              <w:autoSpaceDN/>
              <w:bidi w:val="0"/>
              <w:adjustRightInd/>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r>
    </w:tbl>
    <w:p w14:paraId="17E348B2">
      <w:pPr>
        <w:pStyle w:val="38"/>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14:paraId="60852FBB">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8599F4B">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0989A16B">
      <w:pPr>
        <w:pStyle w:val="38"/>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1"/>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5A2D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3F8B3251">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6133E977">
            <w:pPr>
              <w:pStyle w:val="38"/>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34BAA1E1">
            <w:pPr>
              <w:pStyle w:val="38"/>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50ED77E0">
            <w:pPr>
              <w:pStyle w:val="38"/>
              <w:shd w:val="clear" w:color="auto" w:fill="FFFFFF"/>
              <w:spacing w:line="240" w:lineRule="auto"/>
              <w:rPr>
                <w:rFonts w:hint="eastAsia" w:ascii="宋体" w:hAnsi="宋体" w:eastAsia="宋体" w:cs="宋体"/>
                <w:bCs/>
                <w:color w:val="auto"/>
                <w:sz w:val="21"/>
                <w:szCs w:val="21"/>
                <w:highlight w:val="none"/>
              </w:rPr>
            </w:pPr>
          </w:p>
        </w:tc>
      </w:tr>
      <w:tr w14:paraId="5BD0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6049D10C">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26EC2157">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05810BCB">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EEC21E5">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57A0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D65E252">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549C4E67">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704415D5">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0F6C8C28">
            <w:pPr>
              <w:widowControl/>
              <w:spacing w:line="240" w:lineRule="auto"/>
              <w:jc w:val="left"/>
              <w:rPr>
                <w:rFonts w:hint="eastAsia" w:ascii="宋体" w:hAnsi="宋体" w:eastAsia="宋体" w:cs="宋体"/>
                <w:bCs/>
                <w:color w:val="auto"/>
                <w:spacing w:val="16"/>
                <w:kern w:val="0"/>
                <w:sz w:val="21"/>
                <w:szCs w:val="21"/>
                <w:highlight w:val="none"/>
              </w:rPr>
            </w:pPr>
          </w:p>
          <w:p w14:paraId="6CB11B6D">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098094E4">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490AB55">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r>
      <w:tr w14:paraId="4AB5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543DB048">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6DD5888A">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4F8E7D2C">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33F1551A">
            <w:pPr>
              <w:widowControl/>
              <w:spacing w:line="240" w:lineRule="auto"/>
              <w:jc w:val="left"/>
              <w:rPr>
                <w:rFonts w:hint="eastAsia" w:ascii="宋体" w:hAnsi="宋体" w:eastAsia="宋体" w:cs="宋体"/>
                <w:bCs/>
                <w:color w:val="auto"/>
                <w:spacing w:val="16"/>
                <w:kern w:val="0"/>
                <w:sz w:val="21"/>
                <w:szCs w:val="21"/>
                <w:highlight w:val="none"/>
              </w:rPr>
            </w:pPr>
          </w:p>
          <w:p w14:paraId="5E53D4E5">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0D3A33A7">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571899F">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51AD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FE38FDE">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33909394">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6F860ECA">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5BF15B">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49B6E5EF">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11398F32">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083C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E7C70C2">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2AA510D6">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56A89F7D">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60FDC938">
            <w:pPr>
              <w:pStyle w:val="38"/>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0AACBAE0">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44A6CB96">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647E738">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0261D116">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5BAA7471">
            <w:pPr>
              <w:widowControl/>
              <w:spacing w:line="240" w:lineRule="auto"/>
              <w:jc w:val="left"/>
              <w:rPr>
                <w:rFonts w:hint="eastAsia" w:ascii="宋体" w:hAnsi="宋体" w:eastAsia="宋体" w:cs="宋体"/>
                <w:bCs/>
                <w:color w:val="auto"/>
                <w:spacing w:val="16"/>
                <w:kern w:val="0"/>
                <w:sz w:val="21"/>
                <w:szCs w:val="21"/>
                <w:highlight w:val="none"/>
              </w:rPr>
            </w:pPr>
          </w:p>
          <w:p w14:paraId="5A65D370">
            <w:pPr>
              <w:widowControl/>
              <w:spacing w:line="240" w:lineRule="auto"/>
              <w:jc w:val="left"/>
              <w:rPr>
                <w:rFonts w:hint="eastAsia" w:ascii="宋体" w:hAnsi="宋体" w:eastAsia="宋体" w:cs="宋体"/>
                <w:bCs/>
                <w:color w:val="auto"/>
                <w:spacing w:val="16"/>
                <w:kern w:val="0"/>
                <w:sz w:val="21"/>
                <w:szCs w:val="21"/>
                <w:highlight w:val="none"/>
              </w:rPr>
            </w:pPr>
          </w:p>
          <w:p w14:paraId="0B6DD322">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0481BE43">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38407AD6">
            <w:pPr>
              <w:widowControl/>
              <w:spacing w:line="240" w:lineRule="auto"/>
              <w:jc w:val="left"/>
              <w:rPr>
                <w:rFonts w:hint="eastAsia" w:ascii="宋体" w:hAnsi="宋体" w:eastAsia="宋体" w:cs="宋体"/>
                <w:bCs/>
                <w:color w:val="auto"/>
                <w:spacing w:val="16"/>
                <w:kern w:val="0"/>
                <w:sz w:val="21"/>
                <w:szCs w:val="21"/>
                <w:highlight w:val="none"/>
              </w:rPr>
            </w:pPr>
          </w:p>
          <w:p w14:paraId="2C171482">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6A0D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61EF88D">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49A961A7">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16B215DB">
            <w:pPr>
              <w:pStyle w:val="38"/>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3A9A5F97">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B2AB4A0">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03B4EA7E">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14E159E3">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8989DE8">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45DE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1C3039B8">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15EBEE6">
            <w:pPr>
              <w:pStyle w:val="38"/>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1D458D6E">
            <w:pPr>
              <w:pStyle w:val="38"/>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1C22D7C3">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9910FC2">
            <w:pPr>
              <w:widowControl/>
              <w:spacing w:line="240" w:lineRule="auto"/>
              <w:jc w:val="left"/>
              <w:rPr>
                <w:rFonts w:hint="eastAsia" w:ascii="宋体" w:hAnsi="宋体" w:eastAsia="宋体" w:cs="宋体"/>
                <w:bCs/>
                <w:color w:val="auto"/>
                <w:kern w:val="0"/>
                <w:sz w:val="21"/>
                <w:szCs w:val="21"/>
                <w:highlight w:val="none"/>
              </w:rPr>
            </w:pPr>
          </w:p>
          <w:p w14:paraId="6266E9AA">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62546ACB">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2A9E6071">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6DD2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306DB14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2135B5B">
            <w:pPr>
              <w:pStyle w:val="38"/>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494ADC5D">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0B4B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F84693">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2FDD530F">
            <w:pPr>
              <w:pStyle w:val="38"/>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3E7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71A30C86">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27547DAC">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5575BE4A">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5B341E89">
            <w:pPr>
              <w:pStyle w:val="38"/>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61B1C68">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1FFDCB23">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3185FD3">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849959">
            <w:pPr>
              <w:pStyle w:val="38"/>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51B2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4E11B87C">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880F69B">
            <w:pPr>
              <w:pStyle w:val="38"/>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5C298B43">
            <w:pPr>
              <w:pStyle w:val="38"/>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7CD54F10">
            <w:pPr>
              <w:pStyle w:val="38"/>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027736FD">
            <w:pPr>
              <w:pStyle w:val="38"/>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71C3C9C">
            <w:pPr>
              <w:pStyle w:val="38"/>
              <w:shd w:val="clear" w:color="auto" w:fill="FFFFFF"/>
              <w:spacing w:line="240" w:lineRule="auto"/>
              <w:rPr>
                <w:rFonts w:hint="eastAsia" w:ascii="宋体" w:hAnsi="宋体" w:eastAsia="宋体" w:cs="宋体"/>
                <w:bCs/>
                <w:color w:val="auto"/>
                <w:sz w:val="21"/>
                <w:szCs w:val="21"/>
                <w:highlight w:val="none"/>
              </w:rPr>
            </w:pPr>
          </w:p>
        </w:tc>
      </w:tr>
      <w:tr w14:paraId="4D62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40240659">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148DC916">
            <w:pPr>
              <w:pStyle w:val="38"/>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3EF4D1A2">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C9B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5C782F35">
            <w:pPr>
              <w:pStyle w:val="38"/>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4BF173B3">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4B25BC1F">
            <w:pPr>
              <w:pStyle w:val="38"/>
              <w:shd w:val="clear" w:color="auto" w:fill="FFFFFF"/>
              <w:spacing w:line="240" w:lineRule="auto"/>
              <w:rPr>
                <w:rFonts w:hint="eastAsia" w:ascii="宋体" w:hAnsi="宋体" w:eastAsia="宋体" w:cs="宋体"/>
                <w:bCs/>
                <w:color w:val="auto"/>
                <w:spacing w:val="16"/>
                <w:sz w:val="21"/>
                <w:szCs w:val="21"/>
                <w:highlight w:val="none"/>
              </w:rPr>
            </w:pPr>
          </w:p>
        </w:tc>
      </w:tr>
    </w:tbl>
    <w:p w14:paraId="4DA71A1B">
      <w:pPr>
        <w:pStyle w:val="38"/>
        <w:shd w:val="clear" w:color="auto" w:fill="FFFFFF"/>
        <w:spacing w:before="0" w:beforeAutospacing="0" w:after="0" w:afterAutospacing="0" w:line="360" w:lineRule="auto"/>
        <w:rPr>
          <w:rFonts w:hint="eastAsia" w:ascii="宋体" w:hAnsi="宋体" w:eastAsia="宋体" w:cs="宋体"/>
          <w:color w:val="auto"/>
          <w:highlight w:val="none"/>
        </w:rPr>
      </w:pPr>
    </w:p>
    <w:p w14:paraId="37A20AD6">
      <w:pPr>
        <w:pStyle w:val="38"/>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3532DFB">
      <w:pPr>
        <w:pStyle w:val="38"/>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730DDA4">
      <w:pPr>
        <w:spacing w:line="360" w:lineRule="auto"/>
        <w:rPr>
          <w:rFonts w:hint="eastAsia" w:ascii="宋体" w:hAnsi="宋体" w:eastAsia="宋体" w:cs="宋体"/>
          <w:color w:val="auto"/>
          <w:sz w:val="21"/>
          <w:szCs w:val="21"/>
          <w:highlight w:val="none"/>
        </w:rPr>
      </w:pPr>
    </w:p>
    <w:p w14:paraId="1F58A088">
      <w:pPr>
        <w:spacing w:line="360" w:lineRule="auto"/>
        <w:rPr>
          <w:rFonts w:hint="eastAsia" w:ascii="宋体" w:hAnsi="宋体" w:eastAsia="宋体" w:cs="宋体"/>
          <w:color w:val="auto"/>
          <w:sz w:val="21"/>
          <w:szCs w:val="21"/>
          <w:highlight w:val="none"/>
        </w:rPr>
      </w:pPr>
    </w:p>
    <w:p w14:paraId="38D12DB8">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0DAEF943">
      <w:pPr>
        <w:spacing w:line="360" w:lineRule="auto"/>
        <w:ind w:left="420"/>
        <w:rPr>
          <w:rFonts w:hint="eastAsia" w:ascii="宋体" w:hAnsi="宋体" w:eastAsia="宋体" w:cs="宋体"/>
          <w:color w:val="auto"/>
          <w:sz w:val="21"/>
          <w:szCs w:val="21"/>
          <w:highlight w:val="none"/>
        </w:rPr>
      </w:pPr>
    </w:p>
    <w:p w14:paraId="1E79504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3457CE7">
      <w:pPr>
        <w:spacing w:line="360" w:lineRule="auto"/>
        <w:rPr>
          <w:rFonts w:hint="eastAsia" w:ascii="宋体" w:hAnsi="宋体" w:eastAsia="宋体" w:cs="宋体"/>
          <w:color w:val="auto"/>
          <w:sz w:val="21"/>
          <w:szCs w:val="21"/>
          <w:highlight w:val="none"/>
        </w:rPr>
      </w:pPr>
    </w:p>
    <w:p w14:paraId="486C07C4">
      <w:pPr>
        <w:pStyle w:val="38"/>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33725FD">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A25FB7">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A4DCA47">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50B0D34">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8F2D0C1">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1597C5DD">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3230F1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EBDF340">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933A198">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AB8D4A8">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07EF962">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BD47774">
      <w:pPr>
        <w:pStyle w:val="38"/>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232D0E6">
      <w:pPr>
        <w:pStyle w:val="38"/>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19E9676">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361039D0">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750"/>
        <w:gridCol w:w="889"/>
        <w:gridCol w:w="857"/>
        <w:gridCol w:w="1511"/>
        <w:gridCol w:w="1211"/>
        <w:gridCol w:w="1457"/>
        <w:gridCol w:w="1529"/>
      </w:tblGrid>
      <w:tr w14:paraId="70B0E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vAlign w:val="center"/>
          </w:tcPr>
          <w:p w14:paraId="1A774FB7">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5F02A7CF">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89" w:type="dxa"/>
            <w:tcBorders>
              <w:top w:val="single" w:color="auto" w:sz="4" w:space="0"/>
              <w:left w:val="single" w:color="auto" w:sz="4" w:space="0"/>
              <w:bottom w:val="single" w:color="auto" w:sz="4" w:space="0"/>
              <w:right w:val="single" w:color="auto" w:sz="4" w:space="0"/>
            </w:tcBorders>
            <w:vAlign w:val="center"/>
          </w:tcPr>
          <w:p w14:paraId="362AE208">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53A072E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26F73A28">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11" w:type="dxa"/>
            <w:tcBorders>
              <w:top w:val="single" w:color="auto" w:sz="4" w:space="0"/>
              <w:left w:val="single" w:color="auto" w:sz="4" w:space="0"/>
              <w:bottom w:val="single" w:color="auto" w:sz="4" w:space="0"/>
              <w:right w:val="single" w:color="auto" w:sz="4" w:space="0"/>
            </w:tcBorders>
            <w:vAlign w:val="center"/>
          </w:tcPr>
          <w:p w14:paraId="233418F1">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57" w:type="dxa"/>
            <w:tcBorders>
              <w:top w:val="single" w:color="auto" w:sz="4" w:space="0"/>
              <w:left w:val="single" w:color="auto" w:sz="4" w:space="0"/>
              <w:bottom w:val="single" w:color="auto" w:sz="4" w:space="0"/>
              <w:right w:val="single" w:color="auto" w:sz="4" w:space="0"/>
            </w:tcBorders>
            <w:vAlign w:val="center"/>
          </w:tcPr>
          <w:p w14:paraId="4D060168">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29" w:type="dxa"/>
            <w:tcBorders>
              <w:top w:val="single" w:color="auto" w:sz="4" w:space="0"/>
              <w:left w:val="single" w:color="auto" w:sz="4" w:space="0"/>
              <w:bottom w:val="single" w:color="auto" w:sz="4" w:space="0"/>
            </w:tcBorders>
            <w:vAlign w:val="center"/>
          </w:tcPr>
          <w:p w14:paraId="69E2B996">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BA3F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1E616AD2">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0E8D38C5">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667E7E83">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08208F9">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8C40F18">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3D2F7295">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5E97C470">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7EF4F8DA">
            <w:pPr>
              <w:snapToGrid w:val="0"/>
              <w:spacing w:beforeLines="50" w:after="50" w:line="360" w:lineRule="auto"/>
              <w:rPr>
                <w:rFonts w:hint="eastAsia" w:ascii="宋体" w:hAnsi="宋体" w:eastAsia="宋体" w:cs="宋体"/>
                <w:b/>
                <w:color w:val="auto"/>
                <w:kern w:val="44"/>
                <w:sz w:val="21"/>
                <w:szCs w:val="21"/>
                <w:highlight w:val="none"/>
              </w:rPr>
            </w:pPr>
          </w:p>
        </w:tc>
      </w:tr>
      <w:tr w14:paraId="35811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7FB40E0C">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27852DDE">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63BCE987">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C6D5DFA">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890ED91">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00C0D142">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7B36DCB">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18048508">
            <w:pPr>
              <w:snapToGrid w:val="0"/>
              <w:spacing w:beforeLines="50" w:after="50" w:line="360" w:lineRule="auto"/>
              <w:rPr>
                <w:rFonts w:hint="eastAsia" w:ascii="宋体" w:hAnsi="宋体" w:eastAsia="宋体" w:cs="宋体"/>
                <w:b/>
                <w:color w:val="auto"/>
                <w:kern w:val="44"/>
                <w:sz w:val="21"/>
                <w:szCs w:val="21"/>
                <w:highlight w:val="none"/>
              </w:rPr>
            </w:pPr>
          </w:p>
        </w:tc>
      </w:tr>
      <w:tr w14:paraId="4824F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52492EE7">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04C3C7F6">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4002A033">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488E98E">
            <w:pPr>
              <w:pStyle w:val="10"/>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1132B22">
            <w:pPr>
              <w:pStyle w:val="10"/>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4483BCD9">
            <w:pPr>
              <w:pStyle w:val="10"/>
              <w:spacing w:line="360" w:lineRule="auto"/>
              <w:ind w:left="5250"/>
              <w:rPr>
                <w:rFonts w:hint="eastAsia" w:ascii="宋体" w:hAnsi="宋体" w:eastAsia="宋体" w:cs="宋体"/>
                <w:color w:val="auto"/>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7EED15B9">
            <w:pPr>
              <w:snapToGrid w:val="0"/>
              <w:spacing w:beforeLines="50" w:after="50" w:line="360" w:lineRule="auto"/>
              <w:rPr>
                <w:rFonts w:hint="eastAsia" w:ascii="宋体" w:hAnsi="宋体" w:eastAsia="宋体" w:cs="宋体"/>
                <w:color w:val="auto"/>
                <w:sz w:val="21"/>
                <w:szCs w:val="21"/>
                <w:highlight w:val="none"/>
              </w:rPr>
            </w:pPr>
          </w:p>
        </w:tc>
        <w:tc>
          <w:tcPr>
            <w:tcW w:w="1529" w:type="dxa"/>
            <w:tcBorders>
              <w:top w:val="single" w:color="auto" w:sz="4" w:space="0"/>
              <w:left w:val="single" w:color="auto" w:sz="4" w:space="0"/>
              <w:bottom w:val="single" w:color="auto" w:sz="4" w:space="0"/>
            </w:tcBorders>
          </w:tcPr>
          <w:p w14:paraId="1F4E1396">
            <w:pPr>
              <w:snapToGrid w:val="0"/>
              <w:spacing w:beforeLines="50" w:after="50" w:line="360" w:lineRule="auto"/>
              <w:rPr>
                <w:rFonts w:hint="eastAsia" w:ascii="宋体" w:hAnsi="宋体" w:eastAsia="宋体" w:cs="宋体"/>
                <w:b/>
                <w:color w:val="auto"/>
                <w:kern w:val="44"/>
                <w:sz w:val="21"/>
                <w:szCs w:val="21"/>
                <w:highlight w:val="none"/>
              </w:rPr>
            </w:pPr>
          </w:p>
        </w:tc>
      </w:tr>
      <w:tr w14:paraId="6EA97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13AEFD3">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6AA4B120">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591FD125">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31BCBAD">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7BF613E">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3BE57A8F">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63360C2F">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0D0C051E">
            <w:pPr>
              <w:snapToGrid w:val="0"/>
              <w:spacing w:beforeLines="50" w:after="50" w:line="360" w:lineRule="auto"/>
              <w:rPr>
                <w:rFonts w:hint="eastAsia" w:ascii="宋体" w:hAnsi="宋体" w:eastAsia="宋体" w:cs="宋体"/>
                <w:b/>
                <w:color w:val="auto"/>
                <w:kern w:val="44"/>
                <w:sz w:val="21"/>
                <w:szCs w:val="21"/>
                <w:highlight w:val="none"/>
              </w:rPr>
            </w:pPr>
          </w:p>
        </w:tc>
      </w:tr>
      <w:tr w14:paraId="473FA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41B298AF">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7EB52D95">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26B4052B">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DDC8EE">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5DFB214">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6DDC804E">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65C6F930">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4E560977">
            <w:pPr>
              <w:snapToGrid w:val="0"/>
              <w:spacing w:beforeLines="50" w:after="50" w:line="360" w:lineRule="auto"/>
              <w:rPr>
                <w:rFonts w:hint="eastAsia" w:ascii="宋体" w:hAnsi="宋体" w:eastAsia="宋体" w:cs="宋体"/>
                <w:b/>
                <w:color w:val="auto"/>
                <w:kern w:val="44"/>
                <w:sz w:val="21"/>
                <w:szCs w:val="21"/>
                <w:highlight w:val="none"/>
              </w:rPr>
            </w:pPr>
          </w:p>
        </w:tc>
      </w:tr>
      <w:tr w14:paraId="395D3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7F15F170">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6BCD3865">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3EC8C385">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EA5D6F1">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EFFCE20">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47016B88">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67481DE">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66BC7E7E">
            <w:pPr>
              <w:snapToGrid w:val="0"/>
              <w:spacing w:beforeLines="50" w:after="50" w:line="360" w:lineRule="auto"/>
              <w:rPr>
                <w:rFonts w:hint="eastAsia" w:ascii="宋体" w:hAnsi="宋体" w:eastAsia="宋体" w:cs="宋体"/>
                <w:b/>
                <w:color w:val="auto"/>
                <w:kern w:val="44"/>
                <w:sz w:val="21"/>
                <w:szCs w:val="21"/>
                <w:highlight w:val="none"/>
              </w:rPr>
            </w:pPr>
          </w:p>
        </w:tc>
      </w:tr>
      <w:tr w14:paraId="30B38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C281C09">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2C465084">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161BE83F">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33A3B7C">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729FDFA">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0342CD90">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5DAC8E9">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69F8D2F2">
            <w:pPr>
              <w:snapToGrid w:val="0"/>
              <w:spacing w:beforeLines="50" w:after="50" w:line="360" w:lineRule="auto"/>
              <w:rPr>
                <w:rFonts w:hint="eastAsia" w:ascii="宋体" w:hAnsi="宋体" w:eastAsia="宋体" w:cs="宋体"/>
                <w:b/>
                <w:color w:val="auto"/>
                <w:kern w:val="44"/>
                <w:sz w:val="21"/>
                <w:szCs w:val="21"/>
                <w:highlight w:val="none"/>
              </w:rPr>
            </w:pPr>
          </w:p>
        </w:tc>
      </w:tr>
      <w:tr w14:paraId="30C2B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48B1C778">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5D3D1F08">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5D414997">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94C11C4">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AA325E1">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701D8105">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038928B4">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1BFDD8D4">
            <w:pPr>
              <w:snapToGrid w:val="0"/>
              <w:spacing w:beforeLines="50" w:after="50" w:line="360" w:lineRule="auto"/>
              <w:rPr>
                <w:rFonts w:hint="eastAsia" w:ascii="宋体" w:hAnsi="宋体" w:eastAsia="宋体" w:cs="宋体"/>
                <w:b/>
                <w:color w:val="auto"/>
                <w:kern w:val="44"/>
                <w:sz w:val="21"/>
                <w:szCs w:val="21"/>
                <w:highlight w:val="none"/>
              </w:rPr>
            </w:pPr>
          </w:p>
        </w:tc>
      </w:tr>
    </w:tbl>
    <w:p w14:paraId="71460B0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EF7D500">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9DE3099">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16641F73">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4B447429">
      <w:pPr>
        <w:spacing w:line="360" w:lineRule="auto"/>
        <w:ind w:firstLine="420" w:firstLineChars="200"/>
        <w:rPr>
          <w:rFonts w:hint="eastAsia" w:ascii="宋体" w:hAnsi="宋体" w:eastAsia="宋体" w:cs="宋体"/>
          <w:color w:val="auto"/>
          <w:sz w:val="21"/>
          <w:szCs w:val="21"/>
          <w:highlight w:val="none"/>
        </w:rPr>
      </w:pPr>
    </w:p>
    <w:p w14:paraId="5F29303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493BB2C">
      <w:pPr>
        <w:spacing w:line="360" w:lineRule="auto"/>
        <w:ind w:left="420"/>
        <w:rPr>
          <w:rFonts w:hint="eastAsia" w:ascii="宋体" w:hAnsi="宋体" w:eastAsia="宋体" w:cs="宋体"/>
          <w:color w:val="auto"/>
          <w:sz w:val="21"/>
          <w:szCs w:val="21"/>
          <w:highlight w:val="none"/>
        </w:rPr>
      </w:pPr>
    </w:p>
    <w:p w14:paraId="254DAB4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335E669">
      <w:pPr>
        <w:spacing w:line="360" w:lineRule="auto"/>
        <w:rPr>
          <w:rFonts w:hint="eastAsia" w:ascii="宋体" w:hAnsi="宋体" w:eastAsia="宋体" w:cs="宋体"/>
          <w:color w:val="auto"/>
          <w:sz w:val="21"/>
          <w:szCs w:val="21"/>
          <w:highlight w:val="none"/>
        </w:rPr>
      </w:pPr>
    </w:p>
    <w:p w14:paraId="24922204">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1AB912B">
      <w:pPr>
        <w:spacing w:line="360" w:lineRule="auto"/>
        <w:rPr>
          <w:rFonts w:hint="eastAsia" w:ascii="宋体" w:hAnsi="宋体" w:eastAsia="宋体" w:cs="宋体"/>
          <w:b/>
          <w:color w:val="auto"/>
          <w:sz w:val="28"/>
          <w:highlight w:val="none"/>
        </w:rPr>
      </w:pPr>
    </w:p>
    <w:p w14:paraId="12760155">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8170562">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78F26D55">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14:paraId="307708A2">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1E8E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14:paraId="09DF2516">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3717789D">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62B52CD7">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6D3D868E">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2F46825E">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330A592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14:paraId="21719DFB">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14:paraId="1377A6B6">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6E3659E3">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7655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14:paraId="789E6E3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5E634C6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center"/>
          </w:tcPr>
          <w:p w14:paraId="27A5D6E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4DB35CD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421291F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0840918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169557C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6823843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168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597B69F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3FBA248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F27663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C22C02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592646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4037A5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6A87E6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88654C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86B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14:paraId="3229861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17EB943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554272C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821D3C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85DED8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61BB3D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AE0F01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8D053D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65B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66AFD7C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1C7081B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649049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487D6F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684741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631D4F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B10C2B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10272B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215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14:paraId="09F42C4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6E439F0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1DEFE03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C345E8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15C700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203EF2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0B0B2E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6639C5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2C9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12FBF5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4E6155F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A49B78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F08CAB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167579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35D653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F1150F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18F053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CBE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4782E0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2E97165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D6E335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464F8C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B298FE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EBA1A9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986C3B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8DA7FF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F46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8A5AA6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47834E8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134E721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2DDA50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5EF06A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67D65E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4793C4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F40FBF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E82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B1A9DF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20A747E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6C21F99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16D817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E478DA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9DDA0C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D2261E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6FB577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1AD54A7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24C3241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14:paraId="65D9B33C">
      <w:pPr>
        <w:pStyle w:val="9"/>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1E1D6212">
      <w:pPr>
        <w:spacing w:line="360" w:lineRule="auto"/>
        <w:ind w:left="420"/>
        <w:rPr>
          <w:rFonts w:hint="eastAsia" w:ascii="宋体" w:hAnsi="宋体" w:eastAsia="宋体" w:cs="宋体"/>
          <w:color w:val="auto"/>
          <w:sz w:val="21"/>
          <w:szCs w:val="21"/>
          <w:highlight w:val="none"/>
        </w:rPr>
      </w:pPr>
    </w:p>
    <w:p w14:paraId="42D8DBD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4CD57B2A">
      <w:pPr>
        <w:spacing w:line="360" w:lineRule="auto"/>
        <w:ind w:left="420"/>
        <w:rPr>
          <w:rFonts w:hint="eastAsia" w:ascii="宋体" w:hAnsi="宋体" w:eastAsia="宋体" w:cs="宋体"/>
          <w:color w:val="auto"/>
          <w:sz w:val="21"/>
          <w:szCs w:val="21"/>
          <w:highlight w:val="none"/>
        </w:rPr>
      </w:pPr>
    </w:p>
    <w:p w14:paraId="4BBDADD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546FED82">
      <w:pPr>
        <w:spacing w:line="360" w:lineRule="auto"/>
        <w:rPr>
          <w:rFonts w:hint="eastAsia" w:ascii="宋体" w:hAnsi="宋体" w:eastAsia="宋体" w:cs="宋体"/>
          <w:color w:val="auto"/>
          <w:sz w:val="21"/>
          <w:szCs w:val="21"/>
          <w:highlight w:val="none"/>
        </w:rPr>
      </w:pPr>
    </w:p>
    <w:p w14:paraId="28032B17">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D06D2BF">
      <w:pPr>
        <w:snapToGrid w:val="0"/>
        <w:spacing w:before="50" w:after="50" w:line="360" w:lineRule="auto"/>
        <w:outlineLvl w:val="9"/>
        <w:rPr>
          <w:rFonts w:hint="eastAsia" w:ascii="宋体" w:hAnsi="宋体" w:eastAsia="宋体" w:cs="宋体"/>
          <w:b/>
          <w:color w:val="auto"/>
          <w:sz w:val="28"/>
          <w:highlight w:val="none"/>
        </w:rPr>
      </w:pPr>
    </w:p>
    <w:p w14:paraId="25F09E09">
      <w:pPr>
        <w:snapToGrid w:val="0"/>
        <w:spacing w:before="50" w:after="50" w:line="360" w:lineRule="auto"/>
        <w:outlineLvl w:val="9"/>
        <w:rPr>
          <w:rFonts w:hint="eastAsia" w:ascii="宋体" w:hAnsi="宋体" w:eastAsia="宋体" w:cs="宋体"/>
          <w:b/>
          <w:color w:val="auto"/>
          <w:sz w:val="28"/>
          <w:highlight w:val="none"/>
        </w:rPr>
      </w:pPr>
    </w:p>
    <w:p w14:paraId="6A7DE7A8">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135B29A8">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4C37B923">
      <w:pPr>
        <w:spacing w:line="360" w:lineRule="auto"/>
        <w:rPr>
          <w:rFonts w:hint="eastAsia" w:ascii="宋体" w:hAnsi="宋体" w:eastAsia="宋体" w:cs="宋体"/>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6AFD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7F7B211D">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5" w:type="dxa"/>
            <w:vAlign w:val="center"/>
          </w:tcPr>
          <w:p w14:paraId="55A41DF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449" w:type="dxa"/>
            <w:vAlign w:val="center"/>
          </w:tcPr>
          <w:p w14:paraId="2509FCC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560" w:type="dxa"/>
            <w:vAlign w:val="center"/>
          </w:tcPr>
          <w:p w14:paraId="1A1FA63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401" w:type="dxa"/>
            <w:vAlign w:val="center"/>
          </w:tcPr>
          <w:p w14:paraId="5BD2C83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365" w:type="dxa"/>
            <w:vAlign w:val="center"/>
          </w:tcPr>
          <w:p w14:paraId="5631407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1210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B827805">
            <w:pPr>
              <w:spacing w:line="360" w:lineRule="auto"/>
              <w:rPr>
                <w:rFonts w:hint="eastAsia" w:ascii="宋体" w:hAnsi="宋体" w:eastAsia="宋体" w:cs="宋体"/>
                <w:color w:val="auto"/>
                <w:sz w:val="21"/>
                <w:szCs w:val="21"/>
                <w:highlight w:val="none"/>
              </w:rPr>
            </w:pPr>
          </w:p>
        </w:tc>
        <w:tc>
          <w:tcPr>
            <w:tcW w:w="1785" w:type="dxa"/>
            <w:vAlign w:val="center"/>
          </w:tcPr>
          <w:p w14:paraId="2831A0F6">
            <w:pPr>
              <w:spacing w:line="360" w:lineRule="auto"/>
              <w:rPr>
                <w:rFonts w:hint="eastAsia" w:ascii="宋体" w:hAnsi="宋体" w:eastAsia="宋体" w:cs="宋体"/>
                <w:color w:val="auto"/>
                <w:sz w:val="21"/>
                <w:szCs w:val="21"/>
                <w:highlight w:val="none"/>
              </w:rPr>
            </w:pPr>
          </w:p>
        </w:tc>
        <w:tc>
          <w:tcPr>
            <w:tcW w:w="1449" w:type="dxa"/>
            <w:vAlign w:val="center"/>
          </w:tcPr>
          <w:p w14:paraId="704AD87D">
            <w:pPr>
              <w:spacing w:line="360" w:lineRule="auto"/>
              <w:rPr>
                <w:rFonts w:hint="eastAsia" w:ascii="宋体" w:hAnsi="宋体" w:eastAsia="宋体" w:cs="宋体"/>
                <w:color w:val="auto"/>
                <w:sz w:val="21"/>
                <w:szCs w:val="21"/>
                <w:highlight w:val="none"/>
              </w:rPr>
            </w:pPr>
          </w:p>
        </w:tc>
        <w:tc>
          <w:tcPr>
            <w:tcW w:w="1560" w:type="dxa"/>
            <w:vAlign w:val="center"/>
          </w:tcPr>
          <w:p w14:paraId="3FDFF79F">
            <w:pPr>
              <w:spacing w:line="360" w:lineRule="auto"/>
              <w:rPr>
                <w:rFonts w:hint="eastAsia" w:ascii="宋体" w:hAnsi="宋体" w:eastAsia="宋体" w:cs="宋体"/>
                <w:color w:val="auto"/>
                <w:sz w:val="21"/>
                <w:szCs w:val="21"/>
                <w:highlight w:val="none"/>
              </w:rPr>
            </w:pPr>
          </w:p>
        </w:tc>
        <w:tc>
          <w:tcPr>
            <w:tcW w:w="1401" w:type="dxa"/>
            <w:vAlign w:val="center"/>
          </w:tcPr>
          <w:p w14:paraId="368486C7">
            <w:pPr>
              <w:spacing w:line="360" w:lineRule="auto"/>
              <w:rPr>
                <w:rFonts w:hint="eastAsia" w:ascii="宋体" w:hAnsi="宋体" w:eastAsia="宋体" w:cs="宋体"/>
                <w:color w:val="auto"/>
                <w:sz w:val="21"/>
                <w:szCs w:val="21"/>
                <w:highlight w:val="none"/>
              </w:rPr>
            </w:pPr>
          </w:p>
        </w:tc>
        <w:tc>
          <w:tcPr>
            <w:tcW w:w="1365" w:type="dxa"/>
            <w:vAlign w:val="center"/>
          </w:tcPr>
          <w:p w14:paraId="3B764356">
            <w:pPr>
              <w:spacing w:line="360" w:lineRule="auto"/>
              <w:rPr>
                <w:rFonts w:hint="eastAsia" w:ascii="宋体" w:hAnsi="宋体" w:eastAsia="宋体" w:cs="宋体"/>
                <w:color w:val="auto"/>
                <w:sz w:val="21"/>
                <w:szCs w:val="21"/>
                <w:highlight w:val="none"/>
              </w:rPr>
            </w:pPr>
          </w:p>
        </w:tc>
      </w:tr>
      <w:tr w14:paraId="401E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B2B7ED8">
            <w:pPr>
              <w:spacing w:line="360" w:lineRule="auto"/>
              <w:rPr>
                <w:rFonts w:hint="eastAsia" w:ascii="宋体" w:hAnsi="宋体" w:eastAsia="宋体" w:cs="宋体"/>
                <w:color w:val="auto"/>
                <w:sz w:val="21"/>
                <w:szCs w:val="21"/>
                <w:highlight w:val="none"/>
              </w:rPr>
            </w:pPr>
          </w:p>
        </w:tc>
        <w:tc>
          <w:tcPr>
            <w:tcW w:w="1785" w:type="dxa"/>
            <w:vAlign w:val="center"/>
          </w:tcPr>
          <w:p w14:paraId="4BAF6F35">
            <w:pPr>
              <w:spacing w:line="360" w:lineRule="auto"/>
              <w:rPr>
                <w:rFonts w:hint="eastAsia" w:ascii="宋体" w:hAnsi="宋体" w:eastAsia="宋体" w:cs="宋体"/>
                <w:color w:val="auto"/>
                <w:sz w:val="21"/>
                <w:szCs w:val="21"/>
                <w:highlight w:val="none"/>
              </w:rPr>
            </w:pPr>
          </w:p>
        </w:tc>
        <w:tc>
          <w:tcPr>
            <w:tcW w:w="1449" w:type="dxa"/>
            <w:vAlign w:val="center"/>
          </w:tcPr>
          <w:p w14:paraId="08DA7BA7">
            <w:pPr>
              <w:spacing w:line="360" w:lineRule="auto"/>
              <w:rPr>
                <w:rFonts w:hint="eastAsia" w:ascii="宋体" w:hAnsi="宋体" w:eastAsia="宋体" w:cs="宋体"/>
                <w:color w:val="auto"/>
                <w:sz w:val="21"/>
                <w:szCs w:val="21"/>
                <w:highlight w:val="none"/>
              </w:rPr>
            </w:pPr>
          </w:p>
        </w:tc>
        <w:tc>
          <w:tcPr>
            <w:tcW w:w="1560" w:type="dxa"/>
            <w:vAlign w:val="center"/>
          </w:tcPr>
          <w:p w14:paraId="0E5ECB13">
            <w:pPr>
              <w:spacing w:line="360" w:lineRule="auto"/>
              <w:rPr>
                <w:rFonts w:hint="eastAsia" w:ascii="宋体" w:hAnsi="宋体" w:eastAsia="宋体" w:cs="宋体"/>
                <w:color w:val="auto"/>
                <w:sz w:val="21"/>
                <w:szCs w:val="21"/>
                <w:highlight w:val="none"/>
              </w:rPr>
            </w:pPr>
          </w:p>
        </w:tc>
        <w:tc>
          <w:tcPr>
            <w:tcW w:w="1401" w:type="dxa"/>
            <w:vAlign w:val="center"/>
          </w:tcPr>
          <w:p w14:paraId="12FFAA0C">
            <w:pPr>
              <w:spacing w:line="360" w:lineRule="auto"/>
              <w:rPr>
                <w:rFonts w:hint="eastAsia" w:ascii="宋体" w:hAnsi="宋体" w:eastAsia="宋体" w:cs="宋体"/>
                <w:color w:val="auto"/>
                <w:sz w:val="21"/>
                <w:szCs w:val="21"/>
                <w:highlight w:val="none"/>
              </w:rPr>
            </w:pPr>
          </w:p>
        </w:tc>
        <w:tc>
          <w:tcPr>
            <w:tcW w:w="1365" w:type="dxa"/>
            <w:vAlign w:val="center"/>
          </w:tcPr>
          <w:p w14:paraId="474776DF">
            <w:pPr>
              <w:spacing w:line="360" w:lineRule="auto"/>
              <w:rPr>
                <w:rFonts w:hint="eastAsia" w:ascii="宋体" w:hAnsi="宋体" w:eastAsia="宋体" w:cs="宋体"/>
                <w:color w:val="auto"/>
                <w:sz w:val="21"/>
                <w:szCs w:val="21"/>
                <w:highlight w:val="none"/>
              </w:rPr>
            </w:pPr>
          </w:p>
        </w:tc>
      </w:tr>
      <w:tr w14:paraId="0632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14:paraId="5B4AC039">
            <w:pPr>
              <w:spacing w:line="360" w:lineRule="auto"/>
              <w:rPr>
                <w:rFonts w:hint="eastAsia" w:ascii="宋体" w:hAnsi="宋体" w:eastAsia="宋体" w:cs="宋体"/>
                <w:color w:val="auto"/>
                <w:sz w:val="21"/>
                <w:szCs w:val="21"/>
                <w:highlight w:val="none"/>
              </w:rPr>
            </w:pPr>
          </w:p>
        </w:tc>
        <w:tc>
          <w:tcPr>
            <w:tcW w:w="1785" w:type="dxa"/>
            <w:vAlign w:val="center"/>
          </w:tcPr>
          <w:p w14:paraId="5018123E">
            <w:pPr>
              <w:spacing w:line="360" w:lineRule="auto"/>
              <w:rPr>
                <w:rFonts w:hint="eastAsia" w:ascii="宋体" w:hAnsi="宋体" w:eastAsia="宋体" w:cs="宋体"/>
                <w:color w:val="auto"/>
                <w:sz w:val="21"/>
                <w:szCs w:val="21"/>
                <w:highlight w:val="none"/>
              </w:rPr>
            </w:pPr>
          </w:p>
        </w:tc>
        <w:tc>
          <w:tcPr>
            <w:tcW w:w="1449" w:type="dxa"/>
            <w:vAlign w:val="center"/>
          </w:tcPr>
          <w:p w14:paraId="3B4AC589">
            <w:pPr>
              <w:spacing w:line="360" w:lineRule="auto"/>
              <w:rPr>
                <w:rFonts w:hint="eastAsia" w:ascii="宋体" w:hAnsi="宋体" w:eastAsia="宋体" w:cs="宋体"/>
                <w:color w:val="auto"/>
                <w:sz w:val="21"/>
                <w:szCs w:val="21"/>
                <w:highlight w:val="none"/>
              </w:rPr>
            </w:pPr>
          </w:p>
        </w:tc>
        <w:tc>
          <w:tcPr>
            <w:tcW w:w="1560" w:type="dxa"/>
            <w:vAlign w:val="center"/>
          </w:tcPr>
          <w:p w14:paraId="0E1BCB93">
            <w:pPr>
              <w:spacing w:line="360" w:lineRule="auto"/>
              <w:rPr>
                <w:rFonts w:hint="eastAsia" w:ascii="宋体" w:hAnsi="宋体" w:eastAsia="宋体" w:cs="宋体"/>
                <w:color w:val="auto"/>
                <w:sz w:val="21"/>
                <w:szCs w:val="21"/>
                <w:highlight w:val="none"/>
              </w:rPr>
            </w:pPr>
          </w:p>
        </w:tc>
        <w:tc>
          <w:tcPr>
            <w:tcW w:w="1401" w:type="dxa"/>
            <w:vAlign w:val="center"/>
          </w:tcPr>
          <w:p w14:paraId="0A7105D7">
            <w:pPr>
              <w:spacing w:line="360" w:lineRule="auto"/>
              <w:rPr>
                <w:rFonts w:hint="eastAsia" w:ascii="宋体" w:hAnsi="宋体" w:eastAsia="宋体" w:cs="宋体"/>
                <w:color w:val="auto"/>
                <w:sz w:val="21"/>
                <w:szCs w:val="21"/>
                <w:highlight w:val="none"/>
              </w:rPr>
            </w:pPr>
          </w:p>
        </w:tc>
        <w:tc>
          <w:tcPr>
            <w:tcW w:w="1365" w:type="dxa"/>
            <w:vAlign w:val="center"/>
          </w:tcPr>
          <w:p w14:paraId="729764A6">
            <w:pPr>
              <w:spacing w:line="360" w:lineRule="auto"/>
              <w:rPr>
                <w:rFonts w:hint="eastAsia" w:ascii="宋体" w:hAnsi="宋体" w:eastAsia="宋体" w:cs="宋体"/>
                <w:color w:val="auto"/>
                <w:sz w:val="21"/>
                <w:szCs w:val="21"/>
                <w:highlight w:val="none"/>
              </w:rPr>
            </w:pPr>
          </w:p>
        </w:tc>
      </w:tr>
      <w:tr w14:paraId="10AF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7EF6AF">
            <w:pPr>
              <w:spacing w:line="360" w:lineRule="auto"/>
              <w:rPr>
                <w:rFonts w:hint="eastAsia" w:ascii="宋体" w:hAnsi="宋体" w:eastAsia="宋体" w:cs="宋体"/>
                <w:color w:val="auto"/>
                <w:sz w:val="21"/>
                <w:szCs w:val="21"/>
                <w:highlight w:val="none"/>
              </w:rPr>
            </w:pPr>
          </w:p>
        </w:tc>
        <w:tc>
          <w:tcPr>
            <w:tcW w:w="1785" w:type="dxa"/>
            <w:vAlign w:val="center"/>
          </w:tcPr>
          <w:p w14:paraId="2C4146D9">
            <w:pPr>
              <w:spacing w:line="360" w:lineRule="auto"/>
              <w:rPr>
                <w:rFonts w:hint="eastAsia" w:ascii="宋体" w:hAnsi="宋体" w:eastAsia="宋体" w:cs="宋体"/>
                <w:color w:val="auto"/>
                <w:sz w:val="21"/>
                <w:szCs w:val="21"/>
                <w:highlight w:val="none"/>
              </w:rPr>
            </w:pPr>
          </w:p>
        </w:tc>
        <w:tc>
          <w:tcPr>
            <w:tcW w:w="1449" w:type="dxa"/>
            <w:vAlign w:val="center"/>
          </w:tcPr>
          <w:p w14:paraId="78232E47">
            <w:pPr>
              <w:spacing w:line="360" w:lineRule="auto"/>
              <w:rPr>
                <w:rFonts w:hint="eastAsia" w:ascii="宋体" w:hAnsi="宋体" w:eastAsia="宋体" w:cs="宋体"/>
                <w:color w:val="auto"/>
                <w:sz w:val="21"/>
                <w:szCs w:val="21"/>
                <w:highlight w:val="none"/>
              </w:rPr>
            </w:pPr>
          </w:p>
        </w:tc>
        <w:tc>
          <w:tcPr>
            <w:tcW w:w="1560" w:type="dxa"/>
            <w:vAlign w:val="center"/>
          </w:tcPr>
          <w:p w14:paraId="319F3FED">
            <w:pPr>
              <w:spacing w:line="360" w:lineRule="auto"/>
              <w:rPr>
                <w:rFonts w:hint="eastAsia" w:ascii="宋体" w:hAnsi="宋体" w:eastAsia="宋体" w:cs="宋体"/>
                <w:color w:val="auto"/>
                <w:sz w:val="21"/>
                <w:szCs w:val="21"/>
                <w:highlight w:val="none"/>
              </w:rPr>
            </w:pPr>
          </w:p>
        </w:tc>
        <w:tc>
          <w:tcPr>
            <w:tcW w:w="1401" w:type="dxa"/>
            <w:vAlign w:val="center"/>
          </w:tcPr>
          <w:p w14:paraId="3AE1F4F5">
            <w:pPr>
              <w:spacing w:line="360" w:lineRule="auto"/>
              <w:rPr>
                <w:rFonts w:hint="eastAsia" w:ascii="宋体" w:hAnsi="宋体" w:eastAsia="宋体" w:cs="宋体"/>
                <w:color w:val="auto"/>
                <w:sz w:val="21"/>
                <w:szCs w:val="21"/>
                <w:highlight w:val="none"/>
              </w:rPr>
            </w:pPr>
          </w:p>
        </w:tc>
        <w:tc>
          <w:tcPr>
            <w:tcW w:w="1365" w:type="dxa"/>
            <w:vAlign w:val="center"/>
          </w:tcPr>
          <w:p w14:paraId="08BD3CB3">
            <w:pPr>
              <w:spacing w:line="360" w:lineRule="auto"/>
              <w:rPr>
                <w:rFonts w:hint="eastAsia" w:ascii="宋体" w:hAnsi="宋体" w:eastAsia="宋体" w:cs="宋体"/>
                <w:color w:val="auto"/>
                <w:sz w:val="21"/>
                <w:szCs w:val="21"/>
                <w:highlight w:val="none"/>
              </w:rPr>
            </w:pPr>
          </w:p>
        </w:tc>
      </w:tr>
      <w:tr w14:paraId="0C56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735" w:type="dxa"/>
            <w:vAlign w:val="center"/>
          </w:tcPr>
          <w:p w14:paraId="2E89EFAC">
            <w:pPr>
              <w:spacing w:line="360" w:lineRule="auto"/>
              <w:rPr>
                <w:rFonts w:hint="eastAsia" w:ascii="宋体" w:hAnsi="宋体" w:eastAsia="宋体" w:cs="宋体"/>
                <w:color w:val="auto"/>
                <w:sz w:val="21"/>
                <w:szCs w:val="21"/>
                <w:highlight w:val="none"/>
              </w:rPr>
            </w:pPr>
          </w:p>
        </w:tc>
        <w:tc>
          <w:tcPr>
            <w:tcW w:w="1785" w:type="dxa"/>
            <w:vAlign w:val="center"/>
          </w:tcPr>
          <w:p w14:paraId="1609AF52">
            <w:pPr>
              <w:spacing w:line="360" w:lineRule="auto"/>
              <w:rPr>
                <w:rFonts w:hint="eastAsia" w:ascii="宋体" w:hAnsi="宋体" w:eastAsia="宋体" w:cs="宋体"/>
                <w:color w:val="auto"/>
                <w:sz w:val="21"/>
                <w:szCs w:val="21"/>
                <w:highlight w:val="none"/>
              </w:rPr>
            </w:pPr>
          </w:p>
        </w:tc>
        <w:tc>
          <w:tcPr>
            <w:tcW w:w="1449" w:type="dxa"/>
            <w:vAlign w:val="center"/>
          </w:tcPr>
          <w:p w14:paraId="20BF61C2">
            <w:pPr>
              <w:spacing w:line="360" w:lineRule="auto"/>
              <w:rPr>
                <w:rFonts w:hint="eastAsia" w:ascii="宋体" w:hAnsi="宋体" w:eastAsia="宋体" w:cs="宋体"/>
                <w:color w:val="auto"/>
                <w:sz w:val="21"/>
                <w:szCs w:val="21"/>
                <w:highlight w:val="none"/>
              </w:rPr>
            </w:pPr>
          </w:p>
        </w:tc>
        <w:tc>
          <w:tcPr>
            <w:tcW w:w="1560" w:type="dxa"/>
            <w:vAlign w:val="center"/>
          </w:tcPr>
          <w:p w14:paraId="76249F00">
            <w:pPr>
              <w:spacing w:line="360" w:lineRule="auto"/>
              <w:rPr>
                <w:rFonts w:hint="eastAsia" w:ascii="宋体" w:hAnsi="宋体" w:eastAsia="宋体" w:cs="宋体"/>
                <w:color w:val="auto"/>
                <w:sz w:val="21"/>
                <w:szCs w:val="21"/>
                <w:highlight w:val="none"/>
              </w:rPr>
            </w:pPr>
          </w:p>
        </w:tc>
        <w:tc>
          <w:tcPr>
            <w:tcW w:w="1401" w:type="dxa"/>
            <w:vAlign w:val="center"/>
          </w:tcPr>
          <w:p w14:paraId="24569ABE">
            <w:pPr>
              <w:spacing w:line="360" w:lineRule="auto"/>
              <w:rPr>
                <w:rFonts w:hint="eastAsia" w:ascii="宋体" w:hAnsi="宋体" w:eastAsia="宋体" w:cs="宋体"/>
                <w:color w:val="auto"/>
                <w:sz w:val="21"/>
                <w:szCs w:val="21"/>
                <w:highlight w:val="none"/>
              </w:rPr>
            </w:pPr>
          </w:p>
        </w:tc>
        <w:tc>
          <w:tcPr>
            <w:tcW w:w="1365" w:type="dxa"/>
            <w:vAlign w:val="center"/>
          </w:tcPr>
          <w:p w14:paraId="6E379FEB">
            <w:pPr>
              <w:spacing w:line="360" w:lineRule="auto"/>
              <w:rPr>
                <w:rFonts w:hint="eastAsia" w:ascii="宋体" w:hAnsi="宋体" w:eastAsia="宋体" w:cs="宋体"/>
                <w:color w:val="auto"/>
                <w:sz w:val="21"/>
                <w:szCs w:val="21"/>
                <w:highlight w:val="none"/>
              </w:rPr>
            </w:pPr>
          </w:p>
        </w:tc>
      </w:tr>
      <w:tr w14:paraId="5DC7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14:paraId="052D7AA7">
            <w:pPr>
              <w:spacing w:line="360" w:lineRule="auto"/>
              <w:rPr>
                <w:rFonts w:hint="eastAsia" w:ascii="宋体" w:hAnsi="宋体" w:eastAsia="宋体" w:cs="宋体"/>
                <w:color w:val="auto"/>
                <w:sz w:val="21"/>
                <w:szCs w:val="21"/>
                <w:highlight w:val="none"/>
              </w:rPr>
            </w:pPr>
          </w:p>
        </w:tc>
        <w:tc>
          <w:tcPr>
            <w:tcW w:w="1785" w:type="dxa"/>
            <w:vAlign w:val="center"/>
          </w:tcPr>
          <w:p w14:paraId="0712C152">
            <w:pPr>
              <w:spacing w:line="360" w:lineRule="auto"/>
              <w:rPr>
                <w:rFonts w:hint="eastAsia" w:ascii="宋体" w:hAnsi="宋体" w:eastAsia="宋体" w:cs="宋体"/>
                <w:color w:val="auto"/>
                <w:sz w:val="21"/>
                <w:szCs w:val="21"/>
                <w:highlight w:val="none"/>
              </w:rPr>
            </w:pPr>
          </w:p>
        </w:tc>
        <w:tc>
          <w:tcPr>
            <w:tcW w:w="1449" w:type="dxa"/>
            <w:vAlign w:val="center"/>
          </w:tcPr>
          <w:p w14:paraId="6F222947">
            <w:pPr>
              <w:spacing w:line="360" w:lineRule="auto"/>
              <w:rPr>
                <w:rFonts w:hint="eastAsia" w:ascii="宋体" w:hAnsi="宋体" w:eastAsia="宋体" w:cs="宋体"/>
                <w:color w:val="auto"/>
                <w:sz w:val="21"/>
                <w:szCs w:val="21"/>
                <w:highlight w:val="none"/>
              </w:rPr>
            </w:pPr>
          </w:p>
        </w:tc>
        <w:tc>
          <w:tcPr>
            <w:tcW w:w="1560" w:type="dxa"/>
            <w:vAlign w:val="center"/>
          </w:tcPr>
          <w:p w14:paraId="433A6849">
            <w:pPr>
              <w:spacing w:line="360" w:lineRule="auto"/>
              <w:rPr>
                <w:rFonts w:hint="eastAsia" w:ascii="宋体" w:hAnsi="宋体" w:eastAsia="宋体" w:cs="宋体"/>
                <w:color w:val="auto"/>
                <w:sz w:val="21"/>
                <w:szCs w:val="21"/>
                <w:highlight w:val="none"/>
              </w:rPr>
            </w:pPr>
          </w:p>
        </w:tc>
        <w:tc>
          <w:tcPr>
            <w:tcW w:w="1401" w:type="dxa"/>
            <w:vAlign w:val="center"/>
          </w:tcPr>
          <w:p w14:paraId="4289D8C4">
            <w:pPr>
              <w:spacing w:line="360" w:lineRule="auto"/>
              <w:rPr>
                <w:rFonts w:hint="eastAsia" w:ascii="宋体" w:hAnsi="宋体" w:eastAsia="宋体" w:cs="宋体"/>
                <w:color w:val="auto"/>
                <w:sz w:val="21"/>
                <w:szCs w:val="21"/>
                <w:highlight w:val="none"/>
              </w:rPr>
            </w:pPr>
          </w:p>
        </w:tc>
        <w:tc>
          <w:tcPr>
            <w:tcW w:w="1365" w:type="dxa"/>
            <w:vAlign w:val="center"/>
          </w:tcPr>
          <w:p w14:paraId="47A5FD6D">
            <w:pPr>
              <w:spacing w:line="360" w:lineRule="auto"/>
              <w:rPr>
                <w:rFonts w:hint="eastAsia" w:ascii="宋体" w:hAnsi="宋体" w:eastAsia="宋体" w:cs="宋体"/>
                <w:color w:val="auto"/>
                <w:sz w:val="21"/>
                <w:szCs w:val="21"/>
                <w:highlight w:val="none"/>
              </w:rPr>
            </w:pPr>
          </w:p>
        </w:tc>
      </w:tr>
      <w:tr w14:paraId="579C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11B3ACB">
            <w:pPr>
              <w:spacing w:line="360" w:lineRule="auto"/>
              <w:rPr>
                <w:rFonts w:hint="eastAsia" w:ascii="宋体" w:hAnsi="宋体" w:eastAsia="宋体" w:cs="宋体"/>
                <w:color w:val="auto"/>
                <w:sz w:val="21"/>
                <w:szCs w:val="21"/>
                <w:highlight w:val="none"/>
              </w:rPr>
            </w:pPr>
          </w:p>
        </w:tc>
        <w:tc>
          <w:tcPr>
            <w:tcW w:w="1785" w:type="dxa"/>
            <w:vAlign w:val="center"/>
          </w:tcPr>
          <w:p w14:paraId="32E9855D">
            <w:pPr>
              <w:spacing w:line="360" w:lineRule="auto"/>
              <w:rPr>
                <w:rFonts w:hint="eastAsia" w:ascii="宋体" w:hAnsi="宋体" w:eastAsia="宋体" w:cs="宋体"/>
                <w:color w:val="auto"/>
                <w:sz w:val="21"/>
                <w:szCs w:val="21"/>
                <w:highlight w:val="none"/>
              </w:rPr>
            </w:pPr>
          </w:p>
        </w:tc>
        <w:tc>
          <w:tcPr>
            <w:tcW w:w="1449" w:type="dxa"/>
            <w:vAlign w:val="center"/>
          </w:tcPr>
          <w:p w14:paraId="028B40EE">
            <w:pPr>
              <w:spacing w:line="360" w:lineRule="auto"/>
              <w:rPr>
                <w:rFonts w:hint="eastAsia" w:ascii="宋体" w:hAnsi="宋体" w:eastAsia="宋体" w:cs="宋体"/>
                <w:color w:val="auto"/>
                <w:sz w:val="21"/>
                <w:szCs w:val="21"/>
                <w:highlight w:val="none"/>
              </w:rPr>
            </w:pPr>
          </w:p>
        </w:tc>
        <w:tc>
          <w:tcPr>
            <w:tcW w:w="1560" w:type="dxa"/>
            <w:vAlign w:val="center"/>
          </w:tcPr>
          <w:p w14:paraId="4F3316A8">
            <w:pPr>
              <w:spacing w:line="360" w:lineRule="auto"/>
              <w:rPr>
                <w:rFonts w:hint="eastAsia" w:ascii="宋体" w:hAnsi="宋体" w:eastAsia="宋体" w:cs="宋体"/>
                <w:color w:val="auto"/>
                <w:sz w:val="21"/>
                <w:szCs w:val="21"/>
                <w:highlight w:val="none"/>
              </w:rPr>
            </w:pPr>
          </w:p>
        </w:tc>
        <w:tc>
          <w:tcPr>
            <w:tcW w:w="1401" w:type="dxa"/>
            <w:vAlign w:val="center"/>
          </w:tcPr>
          <w:p w14:paraId="5C99112D">
            <w:pPr>
              <w:spacing w:line="360" w:lineRule="auto"/>
              <w:rPr>
                <w:rFonts w:hint="eastAsia" w:ascii="宋体" w:hAnsi="宋体" w:eastAsia="宋体" w:cs="宋体"/>
                <w:color w:val="auto"/>
                <w:sz w:val="21"/>
                <w:szCs w:val="21"/>
                <w:highlight w:val="none"/>
              </w:rPr>
            </w:pPr>
          </w:p>
        </w:tc>
        <w:tc>
          <w:tcPr>
            <w:tcW w:w="1365" w:type="dxa"/>
            <w:vAlign w:val="center"/>
          </w:tcPr>
          <w:p w14:paraId="7780404B">
            <w:pPr>
              <w:spacing w:line="360" w:lineRule="auto"/>
              <w:rPr>
                <w:rFonts w:hint="eastAsia" w:ascii="宋体" w:hAnsi="宋体" w:eastAsia="宋体" w:cs="宋体"/>
                <w:color w:val="auto"/>
                <w:sz w:val="21"/>
                <w:szCs w:val="21"/>
                <w:highlight w:val="none"/>
              </w:rPr>
            </w:pPr>
          </w:p>
        </w:tc>
      </w:tr>
    </w:tbl>
    <w:p w14:paraId="24D8433A">
      <w:pPr>
        <w:pStyle w:val="40"/>
        <w:tabs>
          <w:tab w:val="left" w:pos="360"/>
        </w:tabs>
        <w:spacing w:line="360" w:lineRule="auto"/>
        <w:ind w:right="84" w:rightChars="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87ED72">
      <w:pPr>
        <w:pStyle w:val="40"/>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招标需求”内具体技术需求填制，投标人应根据投标设备的性能指标、服务指标，对照招标文件要求在“偏离情况”栏注明“正偏离”、“负偏离”或“无偏离”。</w:t>
      </w:r>
    </w:p>
    <w:p w14:paraId="693BD11B">
      <w:pPr>
        <w:pStyle w:val="40"/>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D47E17E">
      <w:pPr>
        <w:spacing w:line="360" w:lineRule="auto"/>
        <w:rPr>
          <w:rFonts w:hint="eastAsia" w:ascii="宋体" w:hAnsi="宋体" w:eastAsia="宋体" w:cs="宋体"/>
          <w:color w:val="auto"/>
          <w:sz w:val="21"/>
          <w:szCs w:val="21"/>
          <w:highlight w:val="none"/>
        </w:rPr>
      </w:pPr>
    </w:p>
    <w:p w14:paraId="1153B68F">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48062D5D">
      <w:pPr>
        <w:spacing w:line="360" w:lineRule="auto"/>
        <w:ind w:left="420"/>
        <w:rPr>
          <w:rFonts w:hint="eastAsia" w:ascii="宋体" w:hAnsi="宋体" w:eastAsia="宋体" w:cs="宋体"/>
          <w:color w:val="auto"/>
          <w:sz w:val="21"/>
          <w:szCs w:val="21"/>
          <w:highlight w:val="none"/>
        </w:rPr>
      </w:pPr>
    </w:p>
    <w:p w14:paraId="6324787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716054">
      <w:pPr>
        <w:spacing w:line="360" w:lineRule="auto"/>
        <w:rPr>
          <w:rFonts w:hint="eastAsia" w:ascii="宋体" w:hAnsi="宋体" w:eastAsia="宋体" w:cs="宋体"/>
          <w:color w:val="auto"/>
          <w:sz w:val="21"/>
          <w:szCs w:val="21"/>
          <w:highlight w:val="none"/>
        </w:rPr>
      </w:pPr>
    </w:p>
    <w:p w14:paraId="43498FC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98C1311">
      <w:pPr>
        <w:pStyle w:val="41"/>
        <w:spacing w:line="360" w:lineRule="auto"/>
        <w:jc w:val="left"/>
        <w:rPr>
          <w:rFonts w:hint="eastAsia" w:ascii="宋体" w:hAnsi="宋体" w:eastAsia="宋体" w:cs="宋体"/>
          <w:b/>
          <w:color w:val="auto"/>
          <w:sz w:val="28"/>
          <w:highlight w:val="none"/>
        </w:rPr>
      </w:pPr>
    </w:p>
    <w:p w14:paraId="4EA10608">
      <w:pPr>
        <w:pStyle w:val="41"/>
        <w:spacing w:line="360" w:lineRule="auto"/>
        <w:jc w:val="left"/>
        <w:outlineLvl w:val="9"/>
        <w:rPr>
          <w:rFonts w:hint="eastAsia" w:ascii="宋体" w:hAnsi="宋体" w:eastAsia="宋体" w:cs="宋体"/>
          <w:b/>
          <w:color w:val="auto"/>
          <w:sz w:val="28"/>
          <w:highlight w:val="none"/>
        </w:rPr>
      </w:pPr>
    </w:p>
    <w:p w14:paraId="4FD396E0">
      <w:pPr>
        <w:pStyle w:val="41"/>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748F682B">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0F93BE8E">
      <w:pPr>
        <w:pStyle w:val="42"/>
        <w:spacing w:line="360" w:lineRule="auto"/>
        <w:jc w:val="center"/>
        <w:rPr>
          <w:rFonts w:hint="eastAsia" w:ascii="宋体" w:hAnsi="宋体" w:eastAsia="宋体" w:cs="宋体"/>
          <w:color w:val="auto"/>
          <w:sz w:val="24"/>
          <w:highlight w:val="none"/>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28883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0CE3F077">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6B1995B0">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7D2C9369">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7BF1C989">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32309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BAA3F0">
            <w:pPr>
              <w:pStyle w:val="42"/>
              <w:spacing w:line="360" w:lineRule="auto"/>
              <w:jc w:val="center"/>
              <w:rPr>
                <w:rFonts w:hint="eastAsia" w:ascii="宋体" w:hAnsi="宋体" w:eastAsia="宋体" w:cs="宋体"/>
                <w:color w:val="auto"/>
                <w:sz w:val="21"/>
                <w:szCs w:val="21"/>
                <w:highlight w:val="none"/>
              </w:rPr>
            </w:pPr>
          </w:p>
        </w:tc>
        <w:tc>
          <w:tcPr>
            <w:tcW w:w="2258" w:type="dxa"/>
          </w:tcPr>
          <w:p w14:paraId="722C27A3">
            <w:pPr>
              <w:pStyle w:val="42"/>
              <w:spacing w:line="360" w:lineRule="auto"/>
              <w:jc w:val="center"/>
              <w:rPr>
                <w:rFonts w:hint="eastAsia" w:ascii="宋体" w:hAnsi="宋体" w:eastAsia="宋体" w:cs="宋体"/>
                <w:color w:val="auto"/>
                <w:sz w:val="21"/>
                <w:szCs w:val="21"/>
                <w:highlight w:val="none"/>
              </w:rPr>
            </w:pPr>
          </w:p>
        </w:tc>
        <w:tc>
          <w:tcPr>
            <w:tcW w:w="2260" w:type="dxa"/>
          </w:tcPr>
          <w:p w14:paraId="72919842">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0F2511A9">
            <w:pPr>
              <w:pStyle w:val="42"/>
              <w:spacing w:line="360" w:lineRule="auto"/>
              <w:jc w:val="center"/>
              <w:rPr>
                <w:rFonts w:hint="eastAsia" w:ascii="宋体" w:hAnsi="宋体" w:eastAsia="宋体" w:cs="宋体"/>
                <w:color w:val="auto"/>
                <w:sz w:val="21"/>
                <w:szCs w:val="21"/>
                <w:highlight w:val="none"/>
              </w:rPr>
            </w:pPr>
          </w:p>
        </w:tc>
      </w:tr>
      <w:tr w14:paraId="0D5B2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72DF881">
            <w:pPr>
              <w:pStyle w:val="42"/>
              <w:spacing w:line="360" w:lineRule="auto"/>
              <w:jc w:val="center"/>
              <w:rPr>
                <w:rFonts w:hint="eastAsia" w:ascii="宋体" w:hAnsi="宋体" w:eastAsia="宋体" w:cs="宋体"/>
                <w:color w:val="auto"/>
                <w:sz w:val="21"/>
                <w:szCs w:val="21"/>
                <w:highlight w:val="none"/>
              </w:rPr>
            </w:pPr>
          </w:p>
        </w:tc>
        <w:tc>
          <w:tcPr>
            <w:tcW w:w="2258" w:type="dxa"/>
          </w:tcPr>
          <w:p w14:paraId="299906DA">
            <w:pPr>
              <w:pStyle w:val="42"/>
              <w:spacing w:line="360" w:lineRule="auto"/>
              <w:jc w:val="center"/>
              <w:rPr>
                <w:rFonts w:hint="eastAsia" w:ascii="宋体" w:hAnsi="宋体" w:eastAsia="宋体" w:cs="宋体"/>
                <w:color w:val="auto"/>
                <w:sz w:val="21"/>
                <w:szCs w:val="21"/>
                <w:highlight w:val="none"/>
              </w:rPr>
            </w:pPr>
          </w:p>
        </w:tc>
        <w:tc>
          <w:tcPr>
            <w:tcW w:w="2260" w:type="dxa"/>
          </w:tcPr>
          <w:p w14:paraId="6B4C5940">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B557400">
            <w:pPr>
              <w:pStyle w:val="42"/>
              <w:spacing w:line="360" w:lineRule="auto"/>
              <w:jc w:val="center"/>
              <w:rPr>
                <w:rFonts w:hint="eastAsia" w:ascii="宋体" w:hAnsi="宋体" w:eastAsia="宋体" w:cs="宋体"/>
                <w:color w:val="auto"/>
                <w:sz w:val="21"/>
                <w:szCs w:val="21"/>
                <w:highlight w:val="none"/>
              </w:rPr>
            </w:pPr>
          </w:p>
        </w:tc>
      </w:tr>
      <w:tr w14:paraId="78D077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B3479A8">
            <w:pPr>
              <w:pStyle w:val="42"/>
              <w:spacing w:line="360" w:lineRule="auto"/>
              <w:jc w:val="center"/>
              <w:rPr>
                <w:rFonts w:hint="eastAsia" w:ascii="宋体" w:hAnsi="宋体" w:eastAsia="宋体" w:cs="宋体"/>
                <w:color w:val="auto"/>
                <w:sz w:val="21"/>
                <w:szCs w:val="21"/>
                <w:highlight w:val="none"/>
              </w:rPr>
            </w:pPr>
          </w:p>
        </w:tc>
        <w:tc>
          <w:tcPr>
            <w:tcW w:w="2258" w:type="dxa"/>
          </w:tcPr>
          <w:p w14:paraId="1FA5F4DB">
            <w:pPr>
              <w:pStyle w:val="42"/>
              <w:spacing w:line="360" w:lineRule="auto"/>
              <w:jc w:val="center"/>
              <w:rPr>
                <w:rFonts w:hint="eastAsia" w:ascii="宋体" w:hAnsi="宋体" w:eastAsia="宋体" w:cs="宋体"/>
                <w:color w:val="auto"/>
                <w:sz w:val="21"/>
                <w:szCs w:val="21"/>
                <w:highlight w:val="none"/>
              </w:rPr>
            </w:pPr>
          </w:p>
        </w:tc>
        <w:tc>
          <w:tcPr>
            <w:tcW w:w="2260" w:type="dxa"/>
          </w:tcPr>
          <w:p w14:paraId="7419A5A5">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9574165">
            <w:pPr>
              <w:pStyle w:val="42"/>
              <w:spacing w:line="360" w:lineRule="auto"/>
              <w:jc w:val="center"/>
              <w:rPr>
                <w:rFonts w:hint="eastAsia" w:ascii="宋体" w:hAnsi="宋体" w:eastAsia="宋体" w:cs="宋体"/>
                <w:color w:val="auto"/>
                <w:sz w:val="21"/>
                <w:szCs w:val="21"/>
                <w:highlight w:val="none"/>
              </w:rPr>
            </w:pPr>
          </w:p>
        </w:tc>
      </w:tr>
      <w:tr w14:paraId="147E7C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34FC1B">
            <w:pPr>
              <w:pStyle w:val="42"/>
              <w:spacing w:line="360" w:lineRule="auto"/>
              <w:jc w:val="center"/>
              <w:rPr>
                <w:rFonts w:hint="eastAsia" w:ascii="宋体" w:hAnsi="宋体" w:eastAsia="宋体" w:cs="宋体"/>
                <w:color w:val="auto"/>
                <w:sz w:val="21"/>
                <w:szCs w:val="21"/>
                <w:highlight w:val="none"/>
              </w:rPr>
            </w:pPr>
          </w:p>
        </w:tc>
        <w:tc>
          <w:tcPr>
            <w:tcW w:w="2258" w:type="dxa"/>
          </w:tcPr>
          <w:p w14:paraId="48C84A44">
            <w:pPr>
              <w:pStyle w:val="42"/>
              <w:spacing w:line="360" w:lineRule="auto"/>
              <w:jc w:val="center"/>
              <w:rPr>
                <w:rFonts w:hint="eastAsia" w:ascii="宋体" w:hAnsi="宋体" w:eastAsia="宋体" w:cs="宋体"/>
                <w:color w:val="auto"/>
                <w:sz w:val="21"/>
                <w:szCs w:val="21"/>
                <w:highlight w:val="none"/>
              </w:rPr>
            </w:pPr>
          </w:p>
        </w:tc>
        <w:tc>
          <w:tcPr>
            <w:tcW w:w="2260" w:type="dxa"/>
          </w:tcPr>
          <w:p w14:paraId="48C46840">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0FA0A0DD">
            <w:pPr>
              <w:pStyle w:val="42"/>
              <w:spacing w:line="360" w:lineRule="auto"/>
              <w:jc w:val="center"/>
              <w:rPr>
                <w:rFonts w:hint="eastAsia" w:ascii="宋体" w:hAnsi="宋体" w:eastAsia="宋体" w:cs="宋体"/>
                <w:color w:val="auto"/>
                <w:sz w:val="21"/>
                <w:szCs w:val="21"/>
                <w:highlight w:val="none"/>
              </w:rPr>
            </w:pPr>
          </w:p>
        </w:tc>
      </w:tr>
      <w:tr w14:paraId="78158F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1B42A90">
            <w:pPr>
              <w:pStyle w:val="42"/>
              <w:spacing w:line="360" w:lineRule="auto"/>
              <w:jc w:val="center"/>
              <w:rPr>
                <w:rFonts w:hint="eastAsia" w:ascii="宋体" w:hAnsi="宋体" w:eastAsia="宋体" w:cs="宋体"/>
                <w:color w:val="auto"/>
                <w:sz w:val="21"/>
                <w:szCs w:val="21"/>
                <w:highlight w:val="none"/>
              </w:rPr>
            </w:pPr>
          </w:p>
        </w:tc>
        <w:tc>
          <w:tcPr>
            <w:tcW w:w="2258" w:type="dxa"/>
          </w:tcPr>
          <w:p w14:paraId="6B614765">
            <w:pPr>
              <w:pStyle w:val="42"/>
              <w:spacing w:line="360" w:lineRule="auto"/>
              <w:jc w:val="center"/>
              <w:rPr>
                <w:rFonts w:hint="eastAsia" w:ascii="宋体" w:hAnsi="宋体" w:eastAsia="宋体" w:cs="宋体"/>
                <w:color w:val="auto"/>
                <w:sz w:val="21"/>
                <w:szCs w:val="21"/>
                <w:highlight w:val="none"/>
              </w:rPr>
            </w:pPr>
          </w:p>
        </w:tc>
        <w:tc>
          <w:tcPr>
            <w:tcW w:w="2260" w:type="dxa"/>
          </w:tcPr>
          <w:p w14:paraId="22147919">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29DBB507">
            <w:pPr>
              <w:pStyle w:val="42"/>
              <w:spacing w:line="360" w:lineRule="auto"/>
              <w:jc w:val="center"/>
              <w:rPr>
                <w:rFonts w:hint="eastAsia" w:ascii="宋体" w:hAnsi="宋体" w:eastAsia="宋体" w:cs="宋体"/>
                <w:color w:val="auto"/>
                <w:sz w:val="21"/>
                <w:szCs w:val="21"/>
                <w:highlight w:val="none"/>
              </w:rPr>
            </w:pPr>
          </w:p>
        </w:tc>
      </w:tr>
      <w:tr w14:paraId="66EC49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5001F25">
            <w:pPr>
              <w:pStyle w:val="42"/>
              <w:spacing w:line="360" w:lineRule="auto"/>
              <w:jc w:val="center"/>
              <w:rPr>
                <w:rFonts w:hint="eastAsia" w:ascii="宋体" w:hAnsi="宋体" w:eastAsia="宋体" w:cs="宋体"/>
                <w:color w:val="auto"/>
                <w:sz w:val="21"/>
                <w:szCs w:val="21"/>
                <w:highlight w:val="none"/>
              </w:rPr>
            </w:pPr>
          </w:p>
        </w:tc>
        <w:tc>
          <w:tcPr>
            <w:tcW w:w="2258" w:type="dxa"/>
          </w:tcPr>
          <w:p w14:paraId="6AE304DD">
            <w:pPr>
              <w:pStyle w:val="42"/>
              <w:spacing w:line="360" w:lineRule="auto"/>
              <w:jc w:val="center"/>
              <w:rPr>
                <w:rFonts w:hint="eastAsia" w:ascii="宋体" w:hAnsi="宋体" w:eastAsia="宋体" w:cs="宋体"/>
                <w:color w:val="auto"/>
                <w:sz w:val="21"/>
                <w:szCs w:val="21"/>
                <w:highlight w:val="none"/>
              </w:rPr>
            </w:pPr>
          </w:p>
        </w:tc>
        <w:tc>
          <w:tcPr>
            <w:tcW w:w="2260" w:type="dxa"/>
          </w:tcPr>
          <w:p w14:paraId="58EA1193">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11C304B">
            <w:pPr>
              <w:pStyle w:val="42"/>
              <w:spacing w:line="360" w:lineRule="auto"/>
              <w:jc w:val="center"/>
              <w:rPr>
                <w:rFonts w:hint="eastAsia" w:ascii="宋体" w:hAnsi="宋体" w:eastAsia="宋体" w:cs="宋体"/>
                <w:color w:val="auto"/>
                <w:sz w:val="21"/>
                <w:szCs w:val="21"/>
                <w:highlight w:val="none"/>
              </w:rPr>
            </w:pPr>
          </w:p>
        </w:tc>
      </w:tr>
      <w:tr w14:paraId="14772A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E84C0AE">
            <w:pPr>
              <w:pStyle w:val="42"/>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297A231A">
            <w:pPr>
              <w:pStyle w:val="42"/>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80C0CA8">
            <w:pPr>
              <w:pStyle w:val="42"/>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0C6A1098">
            <w:pPr>
              <w:pStyle w:val="42"/>
              <w:spacing w:line="360" w:lineRule="auto"/>
              <w:jc w:val="center"/>
              <w:rPr>
                <w:rFonts w:hint="eastAsia" w:ascii="宋体" w:hAnsi="宋体" w:eastAsia="宋体" w:cs="宋体"/>
                <w:color w:val="auto"/>
                <w:sz w:val="21"/>
                <w:szCs w:val="21"/>
                <w:highlight w:val="none"/>
              </w:rPr>
            </w:pPr>
          </w:p>
        </w:tc>
      </w:tr>
    </w:tbl>
    <w:p w14:paraId="544EFF25">
      <w:pPr>
        <w:pStyle w:val="42"/>
        <w:tabs>
          <w:tab w:val="left" w:pos="1050"/>
        </w:tabs>
        <w:spacing w:line="360" w:lineRule="auto"/>
        <w:rPr>
          <w:rFonts w:hint="eastAsia" w:ascii="宋体" w:hAnsi="宋体" w:eastAsia="宋体" w:cs="宋体"/>
          <w:color w:val="auto"/>
          <w:sz w:val="24"/>
          <w:highlight w:val="none"/>
        </w:rPr>
      </w:pPr>
    </w:p>
    <w:p w14:paraId="7D6A920C">
      <w:pPr>
        <w:pStyle w:val="42"/>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076DAC30">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72298AFD">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B9FFB9E">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4FEDF97C">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0CC11D31">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4A6F01F7">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B2B63E4">
      <w:pPr>
        <w:spacing w:line="360" w:lineRule="auto"/>
        <w:ind w:left="420"/>
        <w:rPr>
          <w:rFonts w:hint="eastAsia" w:ascii="宋体" w:hAnsi="宋体" w:eastAsia="宋体" w:cs="宋体"/>
          <w:color w:val="auto"/>
          <w:sz w:val="21"/>
          <w:szCs w:val="21"/>
          <w:highlight w:val="none"/>
        </w:rPr>
      </w:pPr>
    </w:p>
    <w:p w14:paraId="1DC9646C">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520AC5FE">
      <w:pPr>
        <w:spacing w:line="360" w:lineRule="auto"/>
        <w:rPr>
          <w:rFonts w:hint="eastAsia" w:ascii="宋体" w:hAnsi="宋体" w:eastAsia="宋体" w:cs="宋体"/>
          <w:color w:val="auto"/>
          <w:sz w:val="21"/>
          <w:szCs w:val="21"/>
          <w:highlight w:val="none"/>
        </w:rPr>
      </w:pPr>
    </w:p>
    <w:p w14:paraId="67154E4D">
      <w:pPr>
        <w:pStyle w:val="38"/>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0CFBCBFE">
      <w:pPr>
        <w:spacing w:line="360" w:lineRule="auto"/>
        <w:rPr>
          <w:rFonts w:hint="eastAsia" w:ascii="宋体" w:hAnsi="宋体" w:eastAsia="宋体" w:cs="宋体"/>
          <w:b/>
          <w:color w:val="auto"/>
          <w:sz w:val="24"/>
          <w:highlight w:val="none"/>
        </w:rPr>
      </w:pPr>
    </w:p>
    <w:p w14:paraId="37B1306E">
      <w:pPr>
        <w:spacing w:line="360" w:lineRule="auto"/>
        <w:rPr>
          <w:rFonts w:hint="eastAsia" w:ascii="宋体" w:hAnsi="宋体" w:eastAsia="宋体" w:cs="宋体"/>
          <w:b/>
          <w:color w:val="auto"/>
          <w:sz w:val="28"/>
          <w:highlight w:val="none"/>
        </w:rPr>
      </w:pPr>
    </w:p>
    <w:p w14:paraId="7DAB8DE1">
      <w:pPr>
        <w:pStyle w:val="6"/>
        <w:rPr>
          <w:rFonts w:hint="eastAsia" w:ascii="宋体" w:hAnsi="宋体" w:eastAsia="宋体" w:cs="宋体"/>
          <w:b/>
          <w:color w:val="auto"/>
          <w:sz w:val="28"/>
          <w:highlight w:val="none"/>
        </w:rPr>
      </w:pPr>
    </w:p>
    <w:p w14:paraId="6E11E71A">
      <w:pPr>
        <w:pStyle w:val="6"/>
        <w:rPr>
          <w:rFonts w:hint="eastAsia" w:ascii="宋体" w:hAnsi="宋体" w:eastAsia="宋体" w:cs="宋体"/>
          <w:b/>
          <w:color w:val="auto"/>
          <w:sz w:val="28"/>
          <w:highlight w:val="none"/>
        </w:rPr>
      </w:pPr>
    </w:p>
    <w:p w14:paraId="056AA05B">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1639F335">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11E9C765">
      <w:pPr>
        <w:pStyle w:val="41"/>
        <w:spacing w:line="360" w:lineRule="auto"/>
        <w:jc w:val="center"/>
        <w:rPr>
          <w:rFonts w:hint="eastAsia" w:ascii="宋体" w:hAnsi="宋体" w:eastAsia="宋体" w:cs="宋体"/>
          <w:b/>
          <w:color w:val="auto"/>
          <w:sz w:val="24"/>
          <w:highlight w:val="none"/>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1105"/>
        <w:gridCol w:w="1575"/>
        <w:gridCol w:w="1260"/>
        <w:gridCol w:w="1452"/>
        <w:gridCol w:w="1383"/>
        <w:gridCol w:w="2037"/>
      </w:tblGrid>
      <w:tr w14:paraId="62012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6" w:space="0"/>
              <w:left w:val="single" w:color="auto" w:sz="6" w:space="0"/>
              <w:bottom w:val="single" w:color="auto" w:sz="6" w:space="0"/>
              <w:right w:val="single" w:color="auto" w:sz="6" w:space="0"/>
            </w:tcBorders>
            <w:vAlign w:val="center"/>
          </w:tcPr>
          <w:p w14:paraId="74784F58">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5" w:type="dxa"/>
            <w:tcBorders>
              <w:top w:val="single" w:color="auto" w:sz="6" w:space="0"/>
              <w:left w:val="single" w:color="auto" w:sz="6" w:space="0"/>
              <w:bottom w:val="single" w:color="auto" w:sz="6" w:space="0"/>
              <w:right w:val="single" w:color="auto" w:sz="6" w:space="0"/>
            </w:tcBorders>
            <w:vAlign w:val="center"/>
          </w:tcPr>
          <w:p w14:paraId="7B932662">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17F364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940E194">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7750458">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34E2ED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F2CF865">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5D120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28" w:type="dxa"/>
            <w:tcBorders>
              <w:top w:val="single" w:color="auto" w:sz="6" w:space="0"/>
              <w:left w:val="single" w:color="auto" w:sz="6" w:space="0"/>
              <w:bottom w:val="single" w:color="auto" w:sz="6" w:space="0"/>
              <w:right w:val="single" w:color="auto" w:sz="6" w:space="0"/>
            </w:tcBorders>
          </w:tcPr>
          <w:p w14:paraId="4CDB9FD6">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5" w:type="dxa"/>
            <w:tcBorders>
              <w:top w:val="single" w:color="auto" w:sz="6" w:space="0"/>
              <w:left w:val="single" w:color="auto" w:sz="6" w:space="0"/>
              <w:bottom w:val="single" w:color="auto" w:sz="6" w:space="0"/>
              <w:right w:val="single" w:color="auto" w:sz="6" w:space="0"/>
            </w:tcBorders>
          </w:tcPr>
          <w:p w14:paraId="7E78D9C6">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36D396E">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8ADEC9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98E30C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64CBABB">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CA531F3">
            <w:pPr>
              <w:pStyle w:val="41"/>
              <w:spacing w:line="360" w:lineRule="auto"/>
              <w:rPr>
                <w:rFonts w:hint="eastAsia" w:ascii="宋体" w:hAnsi="宋体" w:eastAsia="宋体" w:cs="宋体"/>
                <w:color w:val="auto"/>
                <w:sz w:val="21"/>
                <w:szCs w:val="21"/>
                <w:highlight w:val="none"/>
              </w:rPr>
            </w:pPr>
          </w:p>
        </w:tc>
      </w:tr>
      <w:tr w14:paraId="0E936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28" w:type="dxa"/>
            <w:tcBorders>
              <w:top w:val="single" w:color="auto" w:sz="6" w:space="0"/>
              <w:left w:val="single" w:color="auto" w:sz="6" w:space="0"/>
              <w:bottom w:val="single" w:color="auto" w:sz="6" w:space="0"/>
              <w:right w:val="single" w:color="auto" w:sz="6" w:space="0"/>
            </w:tcBorders>
          </w:tcPr>
          <w:p w14:paraId="30B44EE8">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5" w:type="dxa"/>
            <w:tcBorders>
              <w:top w:val="single" w:color="auto" w:sz="6" w:space="0"/>
              <w:left w:val="single" w:color="auto" w:sz="6" w:space="0"/>
              <w:bottom w:val="single" w:color="auto" w:sz="6" w:space="0"/>
              <w:right w:val="single" w:color="auto" w:sz="6" w:space="0"/>
            </w:tcBorders>
          </w:tcPr>
          <w:p w14:paraId="4B866800">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589CBDE">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023D76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8E7E36">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C5DD106">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533603F">
            <w:pPr>
              <w:pStyle w:val="41"/>
              <w:spacing w:line="360" w:lineRule="auto"/>
              <w:rPr>
                <w:rFonts w:hint="eastAsia" w:ascii="宋体" w:hAnsi="宋体" w:eastAsia="宋体" w:cs="宋体"/>
                <w:color w:val="auto"/>
                <w:sz w:val="21"/>
                <w:szCs w:val="21"/>
                <w:highlight w:val="none"/>
              </w:rPr>
            </w:pPr>
          </w:p>
        </w:tc>
      </w:tr>
      <w:tr w14:paraId="6DF2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28" w:type="dxa"/>
            <w:tcBorders>
              <w:top w:val="single" w:color="auto" w:sz="6" w:space="0"/>
              <w:left w:val="single" w:color="auto" w:sz="6" w:space="0"/>
              <w:bottom w:val="single" w:color="auto" w:sz="6" w:space="0"/>
              <w:right w:val="single" w:color="auto" w:sz="6" w:space="0"/>
            </w:tcBorders>
          </w:tcPr>
          <w:p w14:paraId="08B68131">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5" w:type="dxa"/>
            <w:tcBorders>
              <w:top w:val="single" w:color="auto" w:sz="6" w:space="0"/>
              <w:left w:val="single" w:color="auto" w:sz="6" w:space="0"/>
              <w:bottom w:val="single" w:color="auto" w:sz="6" w:space="0"/>
              <w:right w:val="single" w:color="auto" w:sz="6" w:space="0"/>
            </w:tcBorders>
          </w:tcPr>
          <w:p w14:paraId="3697B54E">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252E6A">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3FF7998">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0835C52">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B9739CE">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AE7275B">
            <w:pPr>
              <w:pStyle w:val="41"/>
              <w:spacing w:line="360" w:lineRule="auto"/>
              <w:rPr>
                <w:rFonts w:hint="eastAsia" w:ascii="宋体" w:hAnsi="宋体" w:eastAsia="宋体" w:cs="宋体"/>
                <w:color w:val="auto"/>
                <w:sz w:val="21"/>
                <w:szCs w:val="21"/>
                <w:highlight w:val="none"/>
              </w:rPr>
            </w:pPr>
          </w:p>
        </w:tc>
      </w:tr>
      <w:tr w14:paraId="30337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402750B4">
            <w:pPr>
              <w:pStyle w:val="4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05" w:type="dxa"/>
            <w:tcBorders>
              <w:top w:val="single" w:color="auto" w:sz="6" w:space="0"/>
              <w:left w:val="single" w:color="auto" w:sz="6" w:space="0"/>
              <w:bottom w:val="single" w:color="auto" w:sz="6" w:space="0"/>
              <w:right w:val="single" w:color="auto" w:sz="6" w:space="0"/>
            </w:tcBorders>
          </w:tcPr>
          <w:p w14:paraId="7544CC87">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336BE4">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1EBB690">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4EB0291">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A7CA56">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AF8AF90">
            <w:pPr>
              <w:pStyle w:val="41"/>
              <w:spacing w:line="360" w:lineRule="auto"/>
              <w:rPr>
                <w:rFonts w:hint="eastAsia" w:ascii="宋体" w:hAnsi="宋体" w:eastAsia="宋体" w:cs="宋体"/>
                <w:color w:val="auto"/>
                <w:sz w:val="21"/>
                <w:szCs w:val="21"/>
                <w:highlight w:val="none"/>
              </w:rPr>
            </w:pPr>
          </w:p>
        </w:tc>
      </w:tr>
      <w:tr w14:paraId="2FF67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591481A3">
            <w:pPr>
              <w:pStyle w:val="41"/>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09704D82">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29E9638">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1E26971">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F4CB67C">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8AD4DB1">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FF028FB">
            <w:pPr>
              <w:pStyle w:val="41"/>
              <w:spacing w:line="360" w:lineRule="auto"/>
              <w:rPr>
                <w:rFonts w:hint="eastAsia" w:ascii="宋体" w:hAnsi="宋体" w:eastAsia="宋体" w:cs="宋体"/>
                <w:color w:val="auto"/>
                <w:sz w:val="21"/>
                <w:szCs w:val="21"/>
                <w:highlight w:val="none"/>
              </w:rPr>
            </w:pPr>
          </w:p>
        </w:tc>
      </w:tr>
      <w:tr w14:paraId="1509D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29558515">
            <w:pPr>
              <w:pStyle w:val="41"/>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56A3C2E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030929DB">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6053C48">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5EF2F6F">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7FD232F">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423478A">
            <w:pPr>
              <w:pStyle w:val="41"/>
              <w:spacing w:line="360" w:lineRule="auto"/>
              <w:rPr>
                <w:rFonts w:hint="eastAsia" w:ascii="宋体" w:hAnsi="宋体" w:eastAsia="宋体" w:cs="宋体"/>
                <w:color w:val="auto"/>
                <w:sz w:val="21"/>
                <w:szCs w:val="21"/>
                <w:highlight w:val="none"/>
              </w:rPr>
            </w:pPr>
          </w:p>
        </w:tc>
      </w:tr>
      <w:tr w14:paraId="5003A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7AA924E4">
            <w:pPr>
              <w:pStyle w:val="41"/>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6EEFCB7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365DDA0">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19DE59">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5F7F218">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D4EEFA4">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E4AD183">
            <w:pPr>
              <w:pStyle w:val="41"/>
              <w:spacing w:line="360" w:lineRule="auto"/>
              <w:rPr>
                <w:rFonts w:hint="eastAsia" w:ascii="宋体" w:hAnsi="宋体" w:eastAsia="宋体" w:cs="宋体"/>
                <w:color w:val="auto"/>
                <w:sz w:val="21"/>
                <w:szCs w:val="21"/>
                <w:highlight w:val="none"/>
              </w:rPr>
            </w:pPr>
          </w:p>
        </w:tc>
      </w:tr>
    </w:tbl>
    <w:p w14:paraId="014FF5A7">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76A7616">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603D63A0">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26409D50">
      <w:pPr>
        <w:spacing w:line="360" w:lineRule="auto"/>
        <w:rPr>
          <w:rFonts w:hint="eastAsia" w:ascii="宋体" w:hAnsi="宋体" w:eastAsia="宋体" w:cs="宋体"/>
          <w:color w:val="auto"/>
          <w:sz w:val="21"/>
          <w:szCs w:val="21"/>
          <w:highlight w:val="none"/>
        </w:rPr>
      </w:pPr>
    </w:p>
    <w:p w14:paraId="19E060FE">
      <w:pPr>
        <w:spacing w:line="360" w:lineRule="auto"/>
        <w:rPr>
          <w:rFonts w:hint="eastAsia" w:ascii="宋体" w:hAnsi="宋体" w:eastAsia="宋体" w:cs="宋体"/>
          <w:color w:val="auto"/>
          <w:sz w:val="21"/>
          <w:szCs w:val="21"/>
          <w:highlight w:val="none"/>
        </w:rPr>
      </w:pPr>
    </w:p>
    <w:p w14:paraId="60737A13">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964B2A6">
      <w:pPr>
        <w:spacing w:line="360" w:lineRule="auto"/>
        <w:ind w:left="420"/>
        <w:rPr>
          <w:rFonts w:hint="eastAsia" w:ascii="宋体" w:hAnsi="宋体" w:eastAsia="宋体" w:cs="宋体"/>
          <w:color w:val="auto"/>
          <w:sz w:val="21"/>
          <w:szCs w:val="21"/>
          <w:highlight w:val="none"/>
        </w:rPr>
      </w:pPr>
    </w:p>
    <w:p w14:paraId="64AE68B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5E5A9B">
      <w:pPr>
        <w:spacing w:line="360" w:lineRule="auto"/>
        <w:rPr>
          <w:rFonts w:hint="eastAsia" w:ascii="宋体" w:hAnsi="宋体" w:eastAsia="宋体" w:cs="宋体"/>
          <w:color w:val="auto"/>
          <w:sz w:val="21"/>
          <w:szCs w:val="21"/>
          <w:highlight w:val="none"/>
        </w:rPr>
      </w:pPr>
    </w:p>
    <w:p w14:paraId="4A14143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0F2DA00">
      <w:pPr>
        <w:spacing w:line="360" w:lineRule="auto"/>
        <w:jc w:val="center"/>
        <w:rPr>
          <w:rFonts w:hint="eastAsia" w:ascii="宋体" w:hAnsi="宋体" w:eastAsia="宋体" w:cs="宋体"/>
          <w:snapToGrid w:val="0"/>
          <w:color w:val="auto"/>
          <w:kern w:val="0"/>
          <w:sz w:val="21"/>
          <w:szCs w:val="21"/>
          <w:highlight w:val="none"/>
        </w:rPr>
      </w:pPr>
    </w:p>
    <w:p w14:paraId="0749F8E0">
      <w:pPr>
        <w:pStyle w:val="42"/>
        <w:tabs>
          <w:tab w:val="left" w:pos="1050"/>
        </w:tabs>
        <w:spacing w:line="360" w:lineRule="auto"/>
        <w:rPr>
          <w:rFonts w:hint="eastAsia" w:ascii="宋体" w:hAnsi="宋体" w:eastAsia="宋体" w:cs="宋体"/>
          <w:b/>
          <w:color w:val="auto"/>
          <w:sz w:val="28"/>
          <w:highlight w:val="none"/>
        </w:rPr>
      </w:pPr>
    </w:p>
    <w:p w14:paraId="3CDE41B5">
      <w:pPr>
        <w:pStyle w:val="42"/>
        <w:tabs>
          <w:tab w:val="left" w:pos="1050"/>
        </w:tabs>
        <w:spacing w:line="360" w:lineRule="auto"/>
        <w:rPr>
          <w:rFonts w:hint="eastAsia" w:ascii="宋体" w:hAnsi="宋体" w:eastAsia="宋体" w:cs="宋体"/>
          <w:b/>
          <w:color w:val="auto"/>
          <w:sz w:val="28"/>
          <w:highlight w:val="none"/>
        </w:rPr>
      </w:pPr>
    </w:p>
    <w:p w14:paraId="19D1299A">
      <w:pPr>
        <w:pStyle w:val="42"/>
        <w:tabs>
          <w:tab w:val="left" w:pos="1050"/>
        </w:tabs>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278FD7F9">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600D6606">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019B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488F7F5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5505EE3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0530D0CE">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473551B1">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65B9BE7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58EF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550C4C6">
            <w:pPr>
              <w:spacing w:line="360" w:lineRule="auto"/>
              <w:rPr>
                <w:rFonts w:hint="eastAsia" w:ascii="宋体" w:hAnsi="宋体" w:eastAsia="宋体" w:cs="宋体"/>
                <w:color w:val="auto"/>
                <w:sz w:val="21"/>
                <w:szCs w:val="21"/>
                <w:highlight w:val="none"/>
              </w:rPr>
            </w:pPr>
          </w:p>
        </w:tc>
        <w:tc>
          <w:tcPr>
            <w:tcW w:w="2029" w:type="dxa"/>
            <w:vAlign w:val="center"/>
          </w:tcPr>
          <w:p w14:paraId="7CFC2B33">
            <w:pPr>
              <w:snapToGri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付款方式</w:t>
            </w:r>
          </w:p>
        </w:tc>
        <w:tc>
          <w:tcPr>
            <w:tcW w:w="1541" w:type="dxa"/>
            <w:vAlign w:val="center"/>
          </w:tcPr>
          <w:p w14:paraId="12329CD8">
            <w:pPr>
              <w:spacing w:line="360" w:lineRule="auto"/>
              <w:rPr>
                <w:rFonts w:hint="eastAsia" w:ascii="宋体" w:hAnsi="宋体" w:eastAsia="宋体" w:cs="宋体"/>
                <w:color w:val="auto"/>
                <w:sz w:val="21"/>
                <w:szCs w:val="21"/>
                <w:highlight w:val="none"/>
              </w:rPr>
            </w:pPr>
          </w:p>
        </w:tc>
        <w:tc>
          <w:tcPr>
            <w:tcW w:w="1365" w:type="dxa"/>
            <w:vAlign w:val="center"/>
          </w:tcPr>
          <w:p w14:paraId="69E316F0">
            <w:pPr>
              <w:spacing w:line="360" w:lineRule="auto"/>
              <w:rPr>
                <w:rFonts w:hint="eastAsia" w:ascii="宋体" w:hAnsi="宋体" w:eastAsia="宋体" w:cs="宋体"/>
                <w:color w:val="auto"/>
                <w:sz w:val="21"/>
                <w:szCs w:val="21"/>
                <w:highlight w:val="none"/>
              </w:rPr>
            </w:pPr>
          </w:p>
        </w:tc>
        <w:tc>
          <w:tcPr>
            <w:tcW w:w="2625" w:type="dxa"/>
            <w:vAlign w:val="center"/>
          </w:tcPr>
          <w:p w14:paraId="7A916125">
            <w:pPr>
              <w:spacing w:line="360" w:lineRule="auto"/>
              <w:rPr>
                <w:rFonts w:hint="eastAsia" w:ascii="宋体" w:hAnsi="宋体" w:eastAsia="宋体" w:cs="宋体"/>
                <w:color w:val="auto"/>
                <w:sz w:val="21"/>
                <w:szCs w:val="21"/>
                <w:highlight w:val="none"/>
              </w:rPr>
            </w:pPr>
          </w:p>
        </w:tc>
      </w:tr>
      <w:tr w14:paraId="22E9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A00C558">
            <w:pPr>
              <w:spacing w:line="360" w:lineRule="auto"/>
              <w:rPr>
                <w:rFonts w:hint="eastAsia" w:ascii="宋体" w:hAnsi="宋体" w:eastAsia="宋体" w:cs="宋体"/>
                <w:color w:val="auto"/>
                <w:sz w:val="21"/>
                <w:szCs w:val="21"/>
                <w:highlight w:val="none"/>
              </w:rPr>
            </w:pPr>
          </w:p>
        </w:tc>
        <w:tc>
          <w:tcPr>
            <w:tcW w:w="2029" w:type="dxa"/>
            <w:vAlign w:val="center"/>
          </w:tcPr>
          <w:p w14:paraId="35EFBDD5">
            <w:pPr>
              <w:snapToGri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交货期</w:t>
            </w:r>
          </w:p>
        </w:tc>
        <w:tc>
          <w:tcPr>
            <w:tcW w:w="1541" w:type="dxa"/>
            <w:vAlign w:val="center"/>
          </w:tcPr>
          <w:p w14:paraId="3455BF43">
            <w:pPr>
              <w:spacing w:line="360" w:lineRule="auto"/>
              <w:rPr>
                <w:rFonts w:hint="eastAsia" w:ascii="宋体" w:hAnsi="宋体" w:eastAsia="宋体" w:cs="宋体"/>
                <w:color w:val="auto"/>
                <w:sz w:val="21"/>
                <w:szCs w:val="21"/>
                <w:highlight w:val="none"/>
              </w:rPr>
            </w:pPr>
          </w:p>
        </w:tc>
        <w:tc>
          <w:tcPr>
            <w:tcW w:w="1365" w:type="dxa"/>
            <w:vAlign w:val="center"/>
          </w:tcPr>
          <w:p w14:paraId="6A6D138E">
            <w:pPr>
              <w:spacing w:line="360" w:lineRule="auto"/>
              <w:rPr>
                <w:rFonts w:hint="eastAsia" w:ascii="宋体" w:hAnsi="宋体" w:eastAsia="宋体" w:cs="宋体"/>
                <w:color w:val="auto"/>
                <w:sz w:val="21"/>
                <w:szCs w:val="21"/>
                <w:highlight w:val="none"/>
              </w:rPr>
            </w:pPr>
          </w:p>
        </w:tc>
        <w:tc>
          <w:tcPr>
            <w:tcW w:w="2625" w:type="dxa"/>
            <w:vAlign w:val="center"/>
          </w:tcPr>
          <w:p w14:paraId="44DFC8B1">
            <w:pPr>
              <w:spacing w:line="360" w:lineRule="auto"/>
              <w:rPr>
                <w:rFonts w:hint="eastAsia" w:ascii="宋体" w:hAnsi="宋体" w:eastAsia="宋体" w:cs="宋体"/>
                <w:color w:val="auto"/>
                <w:sz w:val="21"/>
                <w:szCs w:val="21"/>
                <w:highlight w:val="none"/>
              </w:rPr>
            </w:pPr>
          </w:p>
        </w:tc>
      </w:tr>
      <w:tr w14:paraId="27D4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794184C">
            <w:pPr>
              <w:spacing w:line="360" w:lineRule="auto"/>
              <w:rPr>
                <w:rFonts w:hint="eastAsia" w:ascii="宋体" w:hAnsi="宋体" w:eastAsia="宋体" w:cs="宋体"/>
                <w:color w:val="auto"/>
                <w:sz w:val="21"/>
                <w:szCs w:val="21"/>
                <w:highlight w:val="none"/>
              </w:rPr>
            </w:pPr>
          </w:p>
        </w:tc>
        <w:tc>
          <w:tcPr>
            <w:tcW w:w="2029" w:type="dxa"/>
            <w:vAlign w:val="center"/>
          </w:tcPr>
          <w:p w14:paraId="00CD9C70">
            <w:pPr>
              <w:snapToGri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交货地点</w:t>
            </w:r>
          </w:p>
        </w:tc>
        <w:tc>
          <w:tcPr>
            <w:tcW w:w="1541" w:type="dxa"/>
            <w:vAlign w:val="center"/>
          </w:tcPr>
          <w:p w14:paraId="3192CEFF">
            <w:pPr>
              <w:spacing w:line="360" w:lineRule="auto"/>
              <w:rPr>
                <w:rFonts w:hint="eastAsia" w:ascii="宋体" w:hAnsi="宋体" w:eastAsia="宋体" w:cs="宋体"/>
                <w:color w:val="auto"/>
                <w:sz w:val="21"/>
                <w:szCs w:val="21"/>
                <w:highlight w:val="none"/>
              </w:rPr>
            </w:pPr>
          </w:p>
        </w:tc>
        <w:tc>
          <w:tcPr>
            <w:tcW w:w="1365" w:type="dxa"/>
            <w:vAlign w:val="center"/>
          </w:tcPr>
          <w:p w14:paraId="258B8006">
            <w:pPr>
              <w:spacing w:line="360" w:lineRule="auto"/>
              <w:rPr>
                <w:rFonts w:hint="eastAsia" w:ascii="宋体" w:hAnsi="宋体" w:eastAsia="宋体" w:cs="宋体"/>
                <w:color w:val="auto"/>
                <w:sz w:val="21"/>
                <w:szCs w:val="21"/>
                <w:highlight w:val="none"/>
              </w:rPr>
            </w:pPr>
          </w:p>
        </w:tc>
        <w:tc>
          <w:tcPr>
            <w:tcW w:w="2625" w:type="dxa"/>
            <w:vAlign w:val="center"/>
          </w:tcPr>
          <w:p w14:paraId="3A234419">
            <w:pPr>
              <w:spacing w:line="360" w:lineRule="auto"/>
              <w:rPr>
                <w:rFonts w:hint="eastAsia" w:ascii="宋体" w:hAnsi="宋体" w:eastAsia="宋体" w:cs="宋体"/>
                <w:color w:val="auto"/>
                <w:sz w:val="21"/>
                <w:szCs w:val="21"/>
                <w:highlight w:val="none"/>
              </w:rPr>
            </w:pPr>
          </w:p>
        </w:tc>
      </w:tr>
      <w:tr w14:paraId="5909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D6D9227">
            <w:pPr>
              <w:spacing w:line="360" w:lineRule="auto"/>
              <w:rPr>
                <w:rFonts w:hint="eastAsia" w:ascii="宋体" w:hAnsi="宋体" w:eastAsia="宋体" w:cs="宋体"/>
                <w:color w:val="auto"/>
                <w:sz w:val="21"/>
                <w:szCs w:val="21"/>
                <w:highlight w:val="none"/>
              </w:rPr>
            </w:pPr>
          </w:p>
        </w:tc>
        <w:tc>
          <w:tcPr>
            <w:tcW w:w="2029" w:type="dxa"/>
            <w:vAlign w:val="center"/>
          </w:tcPr>
          <w:p w14:paraId="534DF51E">
            <w:pPr>
              <w:snapToGri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1541" w:type="dxa"/>
            <w:vAlign w:val="center"/>
          </w:tcPr>
          <w:p w14:paraId="6027D04B">
            <w:pPr>
              <w:spacing w:line="360" w:lineRule="auto"/>
              <w:rPr>
                <w:rFonts w:hint="eastAsia" w:ascii="宋体" w:hAnsi="宋体" w:eastAsia="宋体" w:cs="宋体"/>
                <w:color w:val="auto"/>
                <w:sz w:val="21"/>
                <w:szCs w:val="21"/>
                <w:highlight w:val="none"/>
              </w:rPr>
            </w:pPr>
          </w:p>
        </w:tc>
        <w:tc>
          <w:tcPr>
            <w:tcW w:w="1365" w:type="dxa"/>
            <w:vAlign w:val="center"/>
          </w:tcPr>
          <w:p w14:paraId="3C6082E9">
            <w:pPr>
              <w:spacing w:line="360" w:lineRule="auto"/>
              <w:rPr>
                <w:rFonts w:hint="eastAsia" w:ascii="宋体" w:hAnsi="宋体" w:eastAsia="宋体" w:cs="宋体"/>
                <w:color w:val="auto"/>
                <w:sz w:val="21"/>
                <w:szCs w:val="21"/>
                <w:highlight w:val="none"/>
              </w:rPr>
            </w:pPr>
          </w:p>
        </w:tc>
        <w:tc>
          <w:tcPr>
            <w:tcW w:w="2625" w:type="dxa"/>
            <w:vAlign w:val="center"/>
          </w:tcPr>
          <w:p w14:paraId="2AB87085">
            <w:pPr>
              <w:spacing w:line="360" w:lineRule="auto"/>
              <w:rPr>
                <w:rFonts w:hint="eastAsia" w:ascii="宋体" w:hAnsi="宋体" w:eastAsia="宋体" w:cs="宋体"/>
                <w:color w:val="auto"/>
                <w:sz w:val="21"/>
                <w:szCs w:val="21"/>
                <w:highlight w:val="none"/>
              </w:rPr>
            </w:pPr>
          </w:p>
        </w:tc>
      </w:tr>
      <w:tr w14:paraId="31F3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31F32DEB">
            <w:pPr>
              <w:spacing w:line="360" w:lineRule="auto"/>
              <w:rPr>
                <w:rFonts w:hint="eastAsia" w:ascii="宋体" w:hAnsi="宋体" w:eastAsia="宋体" w:cs="宋体"/>
                <w:color w:val="auto"/>
                <w:sz w:val="21"/>
                <w:szCs w:val="21"/>
                <w:highlight w:val="none"/>
              </w:rPr>
            </w:pPr>
          </w:p>
        </w:tc>
        <w:tc>
          <w:tcPr>
            <w:tcW w:w="2029" w:type="dxa"/>
            <w:vAlign w:val="top"/>
          </w:tcPr>
          <w:p w14:paraId="4C5CC60C">
            <w:pPr>
              <w:snapToGrid w:val="0"/>
              <w:rPr>
                <w:rFonts w:hint="eastAsia" w:ascii="宋体" w:hAnsi="宋体" w:eastAsia="宋体" w:cs="宋体"/>
                <w:color w:val="auto"/>
                <w:sz w:val="21"/>
                <w:szCs w:val="21"/>
                <w:highlight w:val="none"/>
              </w:rPr>
            </w:pPr>
          </w:p>
        </w:tc>
        <w:tc>
          <w:tcPr>
            <w:tcW w:w="1541" w:type="dxa"/>
            <w:vAlign w:val="center"/>
          </w:tcPr>
          <w:p w14:paraId="1423B56D">
            <w:pPr>
              <w:spacing w:line="360" w:lineRule="auto"/>
              <w:rPr>
                <w:rFonts w:hint="eastAsia" w:ascii="宋体" w:hAnsi="宋体" w:eastAsia="宋体" w:cs="宋体"/>
                <w:color w:val="auto"/>
                <w:sz w:val="21"/>
                <w:szCs w:val="21"/>
                <w:highlight w:val="none"/>
              </w:rPr>
            </w:pPr>
          </w:p>
        </w:tc>
        <w:tc>
          <w:tcPr>
            <w:tcW w:w="1365" w:type="dxa"/>
            <w:vAlign w:val="center"/>
          </w:tcPr>
          <w:p w14:paraId="48D1FDA8">
            <w:pPr>
              <w:spacing w:line="360" w:lineRule="auto"/>
              <w:rPr>
                <w:rFonts w:hint="eastAsia" w:ascii="宋体" w:hAnsi="宋体" w:eastAsia="宋体" w:cs="宋体"/>
                <w:color w:val="auto"/>
                <w:sz w:val="21"/>
                <w:szCs w:val="21"/>
                <w:highlight w:val="none"/>
              </w:rPr>
            </w:pPr>
          </w:p>
        </w:tc>
        <w:tc>
          <w:tcPr>
            <w:tcW w:w="2625" w:type="dxa"/>
            <w:vAlign w:val="center"/>
          </w:tcPr>
          <w:p w14:paraId="47EDE62F">
            <w:pPr>
              <w:spacing w:line="360" w:lineRule="auto"/>
              <w:rPr>
                <w:rFonts w:hint="eastAsia" w:ascii="宋体" w:hAnsi="宋体" w:eastAsia="宋体" w:cs="宋体"/>
                <w:color w:val="auto"/>
                <w:sz w:val="21"/>
                <w:szCs w:val="21"/>
                <w:highlight w:val="none"/>
              </w:rPr>
            </w:pPr>
          </w:p>
        </w:tc>
      </w:tr>
      <w:tr w14:paraId="771D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E17141C">
            <w:pPr>
              <w:spacing w:line="360" w:lineRule="auto"/>
              <w:rPr>
                <w:rFonts w:hint="eastAsia" w:ascii="宋体" w:hAnsi="宋体" w:eastAsia="宋体" w:cs="宋体"/>
                <w:color w:val="auto"/>
                <w:sz w:val="21"/>
                <w:szCs w:val="21"/>
                <w:highlight w:val="none"/>
              </w:rPr>
            </w:pPr>
          </w:p>
        </w:tc>
        <w:tc>
          <w:tcPr>
            <w:tcW w:w="2029" w:type="dxa"/>
          </w:tcPr>
          <w:p w14:paraId="3879DCAE">
            <w:pPr>
              <w:snapToGrid w:val="0"/>
              <w:spacing w:line="360" w:lineRule="auto"/>
              <w:rPr>
                <w:rFonts w:hint="eastAsia" w:ascii="宋体" w:hAnsi="宋体" w:eastAsia="宋体" w:cs="宋体"/>
                <w:color w:val="auto"/>
                <w:sz w:val="21"/>
                <w:szCs w:val="21"/>
                <w:highlight w:val="none"/>
              </w:rPr>
            </w:pPr>
          </w:p>
        </w:tc>
        <w:tc>
          <w:tcPr>
            <w:tcW w:w="1541" w:type="dxa"/>
            <w:vAlign w:val="center"/>
          </w:tcPr>
          <w:p w14:paraId="7389322F">
            <w:pPr>
              <w:spacing w:line="360" w:lineRule="auto"/>
              <w:rPr>
                <w:rFonts w:hint="eastAsia" w:ascii="宋体" w:hAnsi="宋体" w:eastAsia="宋体" w:cs="宋体"/>
                <w:color w:val="auto"/>
                <w:sz w:val="21"/>
                <w:szCs w:val="21"/>
                <w:highlight w:val="none"/>
              </w:rPr>
            </w:pPr>
          </w:p>
        </w:tc>
        <w:tc>
          <w:tcPr>
            <w:tcW w:w="1365" w:type="dxa"/>
            <w:vAlign w:val="center"/>
          </w:tcPr>
          <w:p w14:paraId="0A808308">
            <w:pPr>
              <w:spacing w:line="360" w:lineRule="auto"/>
              <w:rPr>
                <w:rFonts w:hint="eastAsia" w:ascii="宋体" w:hAnsi="宋体" w:eastAsia="宋体" w:cs="宋体"/>
                <w:color w:val="auto"/>
                <w:sz w:val="21"/>
                <w:szCs w:val="21"/>
                <w:highlight w:val="none"/>
              </w:rPr>
            </w:pPr>
          </w:p>
        </w:tc>
        <w:tc>
          <w:tcPr>
            <w:tcW w:w="2625" w:type="dxa"/>
            <w:vAlign w:val="center"/>
          </w:tcPr>
          <w:p w14:paraId="6EDE9951">
            <w:pPr>
              <w:spacing w:line="360" w:lineRule="auto"/>
              <w:rPr>
                <w:rFonts w:hint="eastAsia" w:ascii="宋体" w:hAnsi="宋体" w:eastAsia="宋体" w:cs="宋体"/>
                <w:color w:val="auto"/>
                <w:sz w:val="21"/>
                <w:szCs w:val="21"/>
                <w:highlight w:val="none"/>
              </w:rPr>
            </w:pPr>
          </w:p>
        </w:tc>
      </w:tr>
    </w:tbl>
    <w:p w14:paraId="75CAA9FB">
      <w:pPr>
        <w:spacing w:line="360" w:lineRule="auto"/>
        <w:ind w:left="420"/>
        <w:rPr>
          <w:rFonts w:hint="eastAsia" w:ascii="宋体" w:hAnsi="宋体" w:eastAsia="宋体" w:cs="宋体"/>
          <w:color w:val="auto"/>
          <w:sz w:val="21"/>
          <w:szCs w:val="21"/>
          <w:highlight w:val="none"/>
        </w:rPr>
      </w:pPr>
    </w:p>
    <w:p w14:paraId="60924EE5">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F8A3A7F">
      <w:pPr>
        <w:spacing w:line="360" w:lineRule="auto"/>
        <w:ind w:left="420"/>
        <w:rPr>
          <w:rFonts w:hint="eastAsia" w:ascii="宋体" w:hAnsi="宋体" w:eastAsia="宋体" w:cs="宋体"/>
          <w:color w:val="auto"/>
          <w:sz w:val="21"/>
          <w:szCs w:val="21"/>
          <w:highlight w:val="none"/>
        </w:rPr>
      </w:pPr>
    </w:p>
    <w:p w14:paraId="10EE986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7ECB973">
      <w:pPr>
        <w:spacing w:line="360" w:lineRule="auto"/>
        <w:ind w:firstLine="435"/>
        <w:rPr>
          <w:rFonts w:hint="eastAsia" w:ascii="宋体" w:hAnsi="宋体" w:eastAsia="宋体" w:cs="宋体"/>
          <w:color w:val="auto"/>
          <w:sz w:val="21"/>
          <w:szCs w:val="21"/>
          <w:highlight w:val="none"/>
        </w:rPr>
      </w:pPr>
    </w:p>
    <w:p w14:paraId="7EB2AC75">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0681ADE8">
      <w:pPr>
        <w:tabs>
          <w:tab w:val="left" w:pos="2460"/>
        </w:tabs>
        <w:spacing w:line="360" w:lineRule="auto"/>
        <w:ind w:firstLine="435"/>
        <w:rPr>
          <w:rFonts w:hint="eastAsia" w:ascii="宋体" w:hAnsi="宋体" w:eastAsia="宋体" w:cs="宋体"/>
          <w:b/>
          <w:color w:val="auto"/>
          <w:sz w:val="28"/>
          <w:highlight w:val="none"/>
        </w:rPr>
      </w:pPr>
    </w:p>
    <w:p w14:paraId="6887A290">
      <w:pPr>
        <w:tabs>
          <w:tab w:val="left" w:pos="2460"/>
        </w:tabs>
        <w:spacing w:line="360" w:lineRule="auto"/>
        <w:ind w:firstLine="435"/>
        <w:rPr>
          <w:rFonts w:hint="eastAsia" w:ascii="宋体" w:hAnsi="宋体" w:eastAsia="宋体" w:cs="宋体"/>
          <w:b/>
          <w:color w:val="auto"/>
          <w:sz w:val="28"/>
          <w:highlight w:val="none"/>
        </w:rPr>
      </w:pPr>
    </w:p>
    <w:p w14:paraId="20EBAF60">
      <w:pPr>
        <w:tabs>
          <w:tab w:val="left" w:pos="2460"/>
        </w:tabs>
        <w:spacing w:line="360" w:lineRule="auto"/>
        <w:ind w:firstLine="435"/>
        <w:rPr>
          <w:rFonts w:hint="eastAsia" w:ascii="宋体" w:hAnsi="宋体" w:eastAsia="宋体" w:cs="宋体"/>
          <w:b/>
          <w:color w:val="auto"/>
          <w:sz w:val="28"/>
          <w:highlight w:val="none"/>
        </w:rPr>
      </w:pPr>
    </w:p>
    <w:p w14:paraId="436AF4D2">
      <w:pPr>
        <w:pStyle w:val="6"/>
        <w:rPr>
          <w:rFonts w:hint="eastAsia" w:ascii="宋体" w:hAnsi="宋体" w:eastAsia="宋体" w:cs="宋体"/>
          <w:b/>
          <w:color w:val="auto"/>
          <w:sz w:val="28"/>
          <w:highlight w:val="none"/>
        </w:rPr>
      </w:pPr>
    </w:p>
    <w:p w14:paraId="3115C31A">
      <w:pPr>
        <w:pStyle w:val="6"/>
        <w:rPr>
          <w:rFonts w:hint="eastAsia" w:ascii="宋体" w:hAnsi="宋体" w:eastAsia="宋体" w:cs="宋体"/>
          <w:b/>
          <w:color w:val="auto"/>
          <w:sz w:val="28"/>
          <w:highlight w:val="none"/>
        </w:rPr>
      </w:pPr>
    </w:p>
    <w:p w14:paraId="5EC3F537">
      <w:pPr>
        <w:tabs>
          <w:tab w:val="left" w:pos="2460"/>
        </w:tabs>
        <w:spacing w:line="360" w:lineRule="auto"/>
        <w:outlineLvl w:val="9"/>
        <w:rPr>
          <w:rFonts w:hint="eastAsia" w:ascii="宋体" w:hAnsi="宋体" w:eastAsia="宋体" w:cs="宋体"/>
          <w:b/>
          <w:color w:val="auto"/>
          <w:sz w:val="28"/>
          <w:highlight w:val="none"/>
        </w:rPr>
      </w:pPr>
    </w:p>
    <w:p w14:paraId="60BFFA9E">
      <w:pPr>
        <w:tabs>
          <w:tab w:val="left" w:pos="2460"/>
        </w:tabs>
        <w:spacing w:line="360" w:lineRule="auto"/>
        <w:outlineLvl w:val="9"/>
        <w:rPr>
          <w:rFonts w:hint="eastAsia" w:ascii="宋体" w:hAnsi="宋体" w:eastAsia="宋体" w:cs="宋体"/>
          <w:b/>
          <w:color w:val="auto"/>
          <w:sz w:val="28"/>
          <w:highlight w:val="none"/>
        </w:rPr>
      </w:pPr>
    </w:p>
    <w:p w14:paraId="0CA757C8">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220E4533">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1F9A3BC8">
      <w:pPr>
        <w:spacing w:line="360" w:lineRule="auto"/>
        <w:ind w:firstLine="435"/>
        <w:jc w:val="center"/>
        <w:rPr>
          <w:rFonts w:hint="eastAsia" w:ascii="宋体" w:hAnsi="宋体" w:eastAsia="宋体" w:cs="宋体"/>
          <w:b/>
          <w:color w:val="auto"/>
          <w:sz w:val="36"/>
          <w:szCs w:val="36"/>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BD8B4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70098F50">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4D036A7E">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73691CD0">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7ED44002">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88D2E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0AD1A94F">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188ECFA4">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质保期</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rPr>
              <w:t>售后服务情况(服务方式、服务网点、售后服务的内容和措施等等，可用附页和宣传材料)</w:t>
            </w:r>
          </w:p>
        </w:tc>
        <w:tc>
          <w:tcPr>
            <w:tcW w:w="4061" w:type="dxa"/>
          </w:tcPr>
          <w:p w14:paraId="5911B42F">
            <w:pPr>
              <w:pStyle w:val="43"/>
              <w:spacing w:line="360" w:lineRule="auto"/>
              <w:rPr>
                <w:rFonts w:hint="eastAsia" w:ascii="宋体" w:hAnsi="宋体" w:eastAsia="宋体" w:cs="宋体"/>
                <w:bCs/>
                <w:color w:val="auto"/>
                <w:sz w:val="21"/>
                <w:szCs w:val="21"/>
                <w:highlight w:val="none"/>
              </w:rPr>
            </w:pPr>
          </w:p>
        </w:tc>
        <w:tc>
          <w:tcPr>
            <w:tcW w:w="1373" w:type="dxa"/>
          </w:tcPr>
          <w:p w14:paraId="53C5AFB9">
            <w:pPr>
              <w:pStyle w:val="43"/>
              <w:spacing w:line="360" w:lineRule="auto"/>
              <w:rPr>
                <w:rFonts w:hint="eastAsia" w:ascii="宋体" w:hAnsi="宋体" w:eastAsia="宋体" w:cs="宋体"/>
                <w:bCs/>
                <w:color w:val="auto"/>
                <w:sz w:val="21"/>
                <w:szCs w:val="21"/>
                <w:highlight w:val="none"/>
              </w:rPr>
            </w:pPr>
          </w:p>
        </w:tc>
      </w:tr>
      <w:tr w14:paraId="67C63B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vAlign w:val="center"/>
          </w:tcPr>
          <w:p w14:paraId="2DCF936C">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60B1D0F">
            <w:pPr>
              <w:pStyle w:val="43"/>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质保期</w:t>
            </w:r>
            <w:r>
              <w:rPr>
                <w:rFonts w:hint="eastAsia" w:ascii="宋体" w:hAnsi="宋体" w:eastAsia="宋体" w:cs="宋体"/>
                <w:bCs/>
                <w:color w:val="auto"/>
                <w:sz w:val="21"/>
                <w:szCs w:val="21"/>
                <w:highlight w:val="none"/>
                <w:lang w:val="en-US" w:eastAsia="zh-CN"/>
              </w:rPr>
              <w:t>满后</w:t>
            </w:r>
            <w:r>
              <w:rPr>
                <w:rFonts w:hint="eastAsia" w:ascii="宋体" w:hAnsi="宋体" w:eastAsia="宋体" w:cs="宋体"/>
                <w:bCs/>
                <w:color w:val="auto"/>
                <w:sz w:val="21"/>
                <w:szCs w:val="21"/>
                <w:highlight w:val="none"/>
              </w:rPr>
              <w:t>售后服务</w:t>
            </w:r>
          </w:p>
        </w:tc>
        <w:tc>
          <w:tcPr>
            <w:tcW w:w="4061" w:type="dxa"/>
          </w:tcPr>
          <w:p w14:paraId="47AB6DA8">
            <w:pPr>
              <w:pStyle w:val="43"/>
              <w:widowControl/>
              <w:spacing w:line="360" w:lineRule="auto"/>
              <w:jc w:val="left"/>
              <w:rPr>
                <w:rFonts w:hint="eastAsia" w:ascii="宋体" w:hAnsi="宋体" w:eastAsia="宋体" w:cs="宋体"/>
                <w:bCs/>
                <w:color w:val="auto"/>
                <w:sz w:val="21"/>
                <w:szCs w:val="21"/>
                <w:highlight w:val="none"/>
              </w:rPr>
            </w:pPr>
          </w:p>
          <w:p w14:paraId="256B8532">
            <w:pPr>
              <w:pStyle w:val="43"/>
              <w:widowControl/>
              <w:spacing w:line="360" w:lineRule="auto"/>
              <w:jc w:val="left"/>
              <w:rPr>
                <w:rFonts w:hint="eastAsia" w:ascii="宋体" w:hAnsi="宋体" w:eastAsia="宋体" w:cs="宋体"/>
                <w:bCs/>
                <w:color w:val="auto"/>
                <w:sz w:val="21"/>
                <w:szCs w:val="21"/>
                <w:highlight w:val="none"/>
              </w:rPr>
            </w:pPr>
          </w:p>
          <w:p w14:paraId="0636E91F">
            <w:pPr>
              <w:pStyle w:val="43"/>
              <w:spacing w:line="360" w:lineRule="auto"/>
              <w:rPr>
                <w:rFonts w:hint="eastAsia" w:ascii="宋体" w:hAnsi="宋体" w:eastAsia="宋体" w:cs="宋体"/>
                <w:bCs/>
                <w:color w:val="auto"/>
                <w:sz w:val="21"/>
                <w:szCs w:val="21"/>
                <w:highlight w:val="none"/>
              </w:rPr>
            </w:pPr>
          </w:p>
        </w:tc>
        <w:tc>
          <w:tcPr>
            <w:tcW w:w="1373" w:type="dxa"/>
          </w:tcPr>
          <w:p w14:paraId="77C144A6">
            <w:pPr>
              <w:pStyle w:val="43"/>
              <w:widowControl/>
              <w:spacing w:line="360" w:lineRule="auto"/>
              <w:jc w:val="left"/>
              <w:rPr>
                <w:rFonts w:hint="eastAsia" w:ascii="宋体" w:hAnsi="宋体" w:eastAsia="宋体" w:cs="宋体"/>
                <w:bCs/>
                <w:color w:val="auto"/>
                <w:sz w:val="21"/>
                <w:szCs w:val="21"/>
                <w:highlight w:val="none"/>
              </w:rPr>
            </w:pPr>
          </w:p>
          <w:p w14:paraId="5C025B81">
            <w:pPr>
              <w:pStyle w:val="43"/>
              <w:widowControl/>
              <w:spacing w:line="360" w:lineRule="auto"/>
              <w:jc w:val="left"/>
              <w:rPr>
                <w:rFonts w:hint="eastAsia" w:ascii="宋体" w:hAnsi="宋体" w:eastAsia="宋体" w:cs="宋体"/>
                <w:bCs/>
                <w:color w:val="auto"/>
                <w:sz w:val="21"/>
                <w:szCs w:val="21"/>
                <w:highlight w:val="none"/>
              </w:rPr>
            </w:pPr>
          </w:p>
          <w:p w14:paraId="613FAC46">
            <w:pPr>
              <w:pStyle w:val="43"/>
              <w:spacing w:line="360" w:lineRule="auto"/>
              <w:rPr>
                <w:rFonts w:hint="eastAsia" w:ascii="宋体" w:hAnsi="宋体" w:eastAsia="宋体" w:cs="宋体"/>
                <w:bCs/>
                <w:color w:val="auto"/>
                <w:sz w:val="21"/>
                <w:szCs w:val="21"/>
                <w:highlight w:val="none"/>
              </w:rPr>
            </w:pPr>
          </w:p>
        </w:tc>
      </w:tr>
      <w:tr w14:paraId="13F51B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3AF51B4D">
            <w:pPr>
              <w:pStyle w:val="43"/>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1B3770D0">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2C63782F">
            <w:pPr>
              <w:pStyle w:val="43"/>
              <w:widowControl/>
              <w:spacing w:line="360" w:lineRule="auto"/>
              <w:jc w:val="left"/>
              <w:rPr>
                <w:rFonts w:hint="eastAsia" w:ascii="宋体" w:hAnsi="宋体" w:eastAsia="宋体" w:cs="宋体"/>
                <w:bCs/>
                <w:i/>
                <w:color w:val="auto"/>
                <w:sz w:val="21"/>
                <w:szCs w:val="21"/>
                <w:highlight w:val="none"/>
              </w:rPr>
            </w:pPr>
          </w:p>
          <w:p w14:paraId="249514D3">
            <w:pPr>
              <w:pStyle w:val="43"/>
              <w:widowControl/>
              <w:spacing w:line="360" w:lineRule="auto"/>
              <w:jc w:val="left"/>
              <w:rPr>
                <w:rFonts w:hint="eastAsia" w:ascii="宋体" w:hAnsi="宋体" w:eastAsia="宋体" w:cs="宋体"/>
                <w:bCs/>
                <w:i/>
                <w:color w:val="auto"/>
                <w:sz w:val="21"/>
                <w:szCs w:val="21"/>
                <w:highlight w:val="none"/>
              </w:rPr>
            </w:pPr>
          </w:p>
        </w:tc>
        <w:tc>
          <w:tcPr>
            <w:tcW w:w="1373" w:type="dxa"/>
          </w:tcPr>
          <w:p w14:paraId="279A7E86">
            <w:pPr>
              <w:pStyle w:val="43"/>
              <w:widowControl/>
              <w:spacing w:line="360" w:lineRule="auto"/>
              <w:jc w:val="left"/>
              <w:rPr>
                <w:rFonts w:hint="eastAsia" w:ascii="宋体" w:hAnsi="宋体" w:eastAsia="宋体" w:cs="宋体"/>
                <w:bCs/>
                <w:i/>
                <w:color w:val="auto"/>
                <w:sz w:val="21"/>
                <w:szCs w:val="21"/>
                <w:highlight w:val="none"/>
              </w:rPr>
            </w:pPr>
          </w:p>
          <w:p w14:paraId="08B078BC">
            <w:pPr>
              <w:pStyle w:val="43"/>
              <w:widowControl/>
              <w:spacing w:line="360" w:lineRule="auto"/>
              <w:jc w:val="left"/>
              <w:rPr>
                <w:rFonts w:hint="eastAsia" w:ascii="宋体" w:hAnsi="宋体" w:eastAsia="宋体" w:cs="宋体"/>
                <w:bCs/>
                <w:i/>
                <w:color w:val="auto"/>
                <w:sz w:val="21"/>
                <w:szCs w:val="21"/>
                <w:highlight w:val="none"/>
              </w:rPr>
            </w:pPr>
          </w:p>
          <w:p w14:paraId="2809A4C0">
            <w:pPr>
              <w:pStyle w:val="43"/>
              <w:widowControl/>
              <w:spacing w:line="360" w:lineRule="auto"/>
              <w:jc w:val="left"/>
              <w:rPr>
                <w:rFonts w:hint="eastAsia" w:ascii="宋体" w:hAnsi="宋体" w:eastAsia="宋体" w:cs="宋体"/>
                <w:bCs/>
                <w:i/>
                <w:color w:val="auto"/>
                <w:sz w:val="21"/>
                <w:szCs w:val="21"/>
                <w:highlight w:val="none"/>
              </w:rPr>
            </w:pPr>
          </w:p>
        </w:tc>
      </w:tr>
      <w:tr w14:paraId="5E4130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2F63F08E">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7CDC6E24">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21165FCB">
            <w:pPr>
              <w:pStyle w:val="43"/>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327667D9">
            <w:pPr>
              <w:pStyle w:val="43"/>
              <w:widowControl/>
              <w:spacing w:line="360" w:lineRule="auto"/>
              <w:jc w:val="left"/>
              <w:rPr>
                <w:rFonts w:hint="eastAsia" w:ascii="宋体" w:hAnsi="宋体" w:eastAsia="宋体" w:cs="宋体"/>
                <w:bCs/>
                <w:color w:val="auto"/>
                <w:sz w:val="21"/>
                <w:szCs w:val="21"/>
                <w:highlight w:val="none"/>
              </w:rPr>
            </w:pPr>
          </w:p>
        </w:tc>
      </w:tr>
    </w:tbl>
    <w:p w14:paraId="5BFB58AC">
      <w:pPr>
        <w:spacing w:line="360" w:lineRule="auto"/>
        <w:ind w:left="420"/>
        <w:rPr>
          <w:rFonts w:hint="eastAsia" w:ascii="宋体" w:hAnsi="宋体" w:eastAsia="宋体" w:cs="宋体"/>
          <w:color w:val="auto"/>
          <w:sz w:val="21"/>
          <w:szCs w:val="21"/>
          <w:highlight w:val="none"/>
        </w:rPr>
      </w:pPr>
    </w:p>
    <w:p w14:paraId="451B521F">
      <w:pPr>
        <w:spacing w:line="360" w:lineRule="auto"/>
        <w:ind w:left="420"/>
        <w:rPr>
          <w:rFonts w:hint="eastAsia" w:ascii="宋体" w:hAnsi="宋体" w:eastAsia="宋体" w:cs="宋体"/>
          <w:color w:val="auto"/>
          <w:sz w:val="21"/>
          <w:szCs w:val="21"/>
          <w:highlight w:val="none"/>
        </w:rPr>
      </w:pPr>
    </w:p>
    <w:p w14:paraId="0EB8516C">
      <w:pPr>
        <w:spacing w:line="360" w:lineRule="auto"/>
        <w:rPr>
          <w:rFonts w:hint="eastAsia" w:ascii="宋体" w:hAnsi="宋体" w:eastAsia="宋体" w:cs="宋体"/>
          <w:color w:val="auto"/>
          <w:sz w:val="21"/>
          <w:szCs w:val="21"/>
          <w:highlight w:val="none"/>
        </w:rPr>
      </w:pPr>
    </w:p>
    <w:p w14:paraId="3240D74D">
      <w:pPr>
        <w:spacing w:line="360" w:lineRule="auto"/>
        <w:ind w:left="420"/>
        <w:rPr>
          <w:rFonts w:hint="eastAsia" w:ascii="宋体" w:hAnsi="宋体" w:eastAsia="宋体" w:cs="宋体"/>
          <w:color w:val="auto"/>
          <w:sz w:val="21"/>
          <w:szCs w:val="21"/>
          <w:highlight w:val="none"/>
        </w:rPr>
      </w:pPr>
    </w:p>
    <w:p w14:paraId="344A6C10">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0B52EC61">
      <w:pPr>
        <w:spacing w:line="360" w:lineRule="auto"/>
        <w:ind w:left="420"/>
        <w:rPr>
          <w:rFonts w:hint="eastAsia" w:ascii="宋体" w:hAnsi="宋体" w:eastAsia="宋体" w:cs="宋体"/>
          <w:color w:val="auto"/>
          <w:sz w:val="21"/>
          <w:szCs w:val="21"/>
          <w:highlight w:val="none"/>
        </w:rPr>
      </w:pPr>
    </w:p>
    <w:p w14:paraId="1A60815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3D4324A6">
      <w:pPr>
        <w:spacing w:line="360" w:lineRule="auto"/>
        <w:rPr>
          <w:rFonts w:hint="eastAsia" w:ascii="宋体" w:hAnsi="宋体" w:eastAsia="宋体" w:cs="宋体"/>
          <w:color w:val="auto"/>
          <w:sz w:val="21"/>
          <w:szCs w:val="21"/>
          <w:highlight w:val="none"/>
        </w:rPr>
      </w:pPr>
    </w:p>
    <w:p w14:paraId="5E3454AA">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6E4C98B8">
      <w:pPr>
        <w:pStyle w:val="44"/>
        <w:spacing w:line="360" w:lineRule="auto"/>
        <w:rPr>
          <w:rFonts w:hint="eastAsia" w:ascii="宋体" w:hAnsi="宋体" w:eastAsia="宋体" w:cs="宋体"/>
          <w:b/>
          <w:color w:val="auto"/>
          <w:sz w:val="28"/>
          <w:szCs w:val="28"/>
          <w:highlight w:val="none"/>
        </w:rPr>
      </w:pPr>
    </w:p>
    <w:p w14:paraId="776BEA24">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E7B770F">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 xml:space="preserve">5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4980CC2">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68FD526">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3D5EC1D">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6C0B0EB6">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8F26B49">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10536A89">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44340AD8">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5CFBFFB3">
      <w:pPr>
        <w:spacing w:line="360" w:lineRule="auto"/>
        <w:ind w:right="532"/>
        <w:jc w:val="center"/>
        <w:rPr>
          <w:rFonts w:hint="eastAsia" w:ascii="宋体" w:hAnsi="宋体" w:eastAsia="宋体" w:cs="宋体"/>
          <w:color w:val="auto"/>
          <w:sz w:val="36"/>
          <w:szCs w:val="36"/>
          <w:highlight w:val="none"/>
        </w:rPr>
      </w:pPr>
    </w:p>
    <w:p w14:paraId="2E81D459">
      <w:pPr>
        <w:spacing w:line="360" w:lineRule="auto"/>
        <w:ind w:right="532"/>
        <w:rPr>
          <w:rFonts w:hint="eastAsia" w:ascii="宋体" w:hAnsi="宋体" w:eastAsia="宋体" w:cs="宋体"/>
          <w:color w:val="auto"/>
          <w:sz w:val="36"/>
          <w:szCs w:val="36"/>
          <w:highlight w:val="none"/>
        </w:rPr>
      </w:pPr>
    </w:p>
    <w:p w14:paraId="02588B2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09AFC5D1">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72BAE12">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2A1AA7CD">
      <w:pPr>
        <w:spacing w:line="360" w:lineRule="auto"/>
        <w:ind w:right="-108"/>
        <w:jc w:val="center"/>
        <w:rPr>
          <w:rFonts w:hint="eastAsia" w:ascii="宋体" w:hAnsi="宋体" w:eastAsia="宋体" w:cs="宋体"/>
          <w:b/>
          <w:color w:val="auto"/>
          <w:sz w:val="36"/>
          <w:szCs w:val="32"/>
          <w:highlight w:val="none"/>
        </w:rPr>
      </w:pPr>
    </w:p>
    <w:p w14:paraId="0BB656AB">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3EDDC6FB">
      <w:pPr>
        <w:snapToGrid w:val="0"/>
        <w:spacing w:line="360" w:lineRule="auto"/>
        <w:rPr>
          <w:rFonts w:hint="eastAsia" w:ascii="宋体" w:hAnsi="宋体" w:eastAsia="宋体" w:cs="宋体"/>
          <w:color w:val="auto"/>
          <w:sz w:val="24"/>
          <w:highlight w:val="none"/>
        </w:rPr>
      </w:pPr>
    </w:p>
    <w:p w14:paraId="463FEED0">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1A017BAA">
      <w:pPr>
        <w:pStyle w:val="10"/>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17D71A09">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0D34A2B7">
      <w:pPr>
        <w:spacing w:line="360" w:lineRule="auto"/>
        <w:rPr>
          <w:rFonts w:hint="eastAsia" w:ascii="宋体" w:hAnsi="宋体" w:eastAsia="宋体" w:cs="宋体"/>
          <w:b/>
          <w:color w:val="auto"/>
          <w:sz w:val="21"/>
          <w:szCs w:val="21"/>
          <w:highlight w:val="none"/>
        </w:rPr>
      </w:pPr>
    </w:p>
    <w:p w14:paraId="2E6EB6BC">
      <w:pPr>
        <w:spacing w:line="360" w:lineRule="auto"/>
        <w:ind w:left="480"/>
        <w:rPr>
          <w:rFonts w:hint="eastAsia" w:ascii="宋体" w:hAnsi="宋体" w:eastAsia="宋体" w:cs="宋体"/>
          <w:b/>
          <w:color w:val="auto"/>
          <w:sz w:val="21"/>
          <w:szCs w:val="21"/>
          <w:highlight w:val="none"/>
        </w:rPr>
      </w:pPr>
    </w:p>
    <w:p w14:paraId="4E52DA08">
      <w:pPr>
        <w:spacing w:line="360" w:lineRule="auto"/>
        <w:ind w:left="480"/>
        <w:rPr>
          <w:rFonts w:hint="eastAsia" w:ascii="宋体" w:hAnsi="宋体" w:eastAsia="宋体" w:cs="宋体"/>
          <w:b/>
          <w:color w:val="auto"/>
          <w:sz w:val="28"/>
          <w:highlight w:val="none"/>
        </w:rPr>
      </w:pPr>
    </w:p>
    <w:p w14:paraId="26A3678B">
      <w:pPr>
        <w:spacing w:line="360" w:lineRule="auto"/>
        <w:ind w:left="480"/>
        <w:rPr>
          <w:rFonts w:hint="eastAsia" w:ascii="宋体" w:hAnsi="宋体" w:eastAsia="宋体" w:cs="宋体"/>
          <w:b/>
          <w:color w:val="auto"/>
          <w:sz w:val="28"/>
          <w:highlight w:val="none"/>
        </w:rPr>
      </w:pPr>
    </w:p>
    <w:p w14:paraId="1D9859C1">
      <w:pPr>
        <w:spacing w:line="360" w:lineRule="auto"/>
        <w:ind w:left="480"/>
        <w:rPr>
          <w:rFonts w:hint="eastAsia" w:ascii="宋体" w:hAnsi="宋体" w:eastAsia="宋体" w:cs="宋体"/>
          <w:b/>
          <w:color w:val="auto"/>
          <w:sz w:val="28"/>
          <w:highlight w:val="none"/>
        </w:rPr>
      </w:pPr>
    </w:p>
    <w:p w14:paraId="56AA3BC9">
      <w:pPr>
        <w:spacing w:line="360" w:lineRule="auto"/>
        <w:ind w:left="480"/>
        <w:rPr>
          <w:rFonts w:hint="eastAsia" w:ascii="宋体" w:hAnsi="宋体" w:eastAsia="宋体" w:cs="宋体"/>
          <w:b/>
          <w:color w:val="auto"/>
          <w:sz w:val="28"/>
          <w:highlight w:val="none"/>
        </w:rPr>
      </w:pPr>
    </w:p>
    <w:p w14:paraId="4C798F50">
      <w:pPr>
        <w:spacing w:line="360" w:lineRule="auto"/>
        <w:ind w:left="480"/>
        <w:rPr>
          <w:rFonts w:hint="eastAsia" w:ascii="宋体" w:hAnsi="宋体" w:eastAsia="宋体" w:cs="宋体"/>
          <w:b/>
          <w:color w:val="auto"/>
          <w:sz w:val="28"/>
          <w:highlight w:val="none"/>
        </w:rPr>
      </w:pPr>
    </w:p>
    <w:p w14:paraId="7402AAD2">
      <w:pPr>
        <w:spacing w:line="360" w:lineRule="auto"/>
        <w:ind w:left="480"/>
        <w:rPr>
          <w:rFonts w:hint="eastAsia" w:ascii="宋体" w:hAnsi="宋体" w:eastAsia="宋体" w:cs="宋体"/>
          <w:b/>
          <w:color w:val="auto"/>
          <w:sz w:val="28"/>
          <w:highlight w:val="none"/>
        </w:rPr>
      </w:pPr>
    </w:p>
    <w:p w14:paraId="6DFF5121">
      <w:pPr>
        <w:spacing w:line="360" w:lineRule="auto"/>
        <w:ind w:left="480"/>
        <w:rPr>
          <w:rFonts w:hint="eastAsia" w:ascii="宋体" w:hAnsi="宋体" w:eastAsia="宋体" w:cs="宋体"/>
          <w:b/>
          <w:color w:val="auto"/>
          <w:sz w:val="28"/>
          <w:highlight w:val="none"/>
        </w:rPr>
      </w:pPr>
    </w:p>
    <w:p w14:paraId="2F94A659">
      <w:pPr>
        <w:spacing w:line="360" w:lineRule="auto"/>
        <w:ind w:left="480"/>
        <w:rPr>
          <w:rFonts w:hint="eastAsia" w:ascii="宋体" w:hAnsi="宋体" w:eastAsia="宋体" w:cs="宋体"/>
          <w:b/>
          <w:color w:val="auto"/>
          <w:sz w:val="28"/>
          <w:highlight w:val="none"/>
        </w:rPr>
      </w:pPr>
    </w:p>
    <w:p w14:paraId="4BD54F54">
      <w:pPr>
        <w:spacing w:line="360" w:lineRule="auto"/>
        <w:ind w:left="480"/>
        <w:rPr>
          <w:rFonts w:hint="eastAsia" w:ascii="宋体" w:hAnsi="宋体" w:eastAsia="宋体" w:cs="宋体"/>
          <w:b/>
          <w:color w:val="auto"/>
          <w:sz w:val="28"/>
          <w:highlight w:val="none"/>
        </w:rPr>
      </w:pPr>
    </w:p>
    <w:p w14:paraId="793B0C66">
      <w:pPr>
        <w:spacing w:line="360" w:lineRule="auto"/>
        <w:ind w:left="480"/>
        <w:rPr>
          <w:rFonts w:hint="eastAsia" w:ascii="宋体" w:hAnsi="宋体" w:eastAsia="宋体" w:cs="宋体"/>
          <w:b/>
          <w:color w:val="auto"/>
          <w:sz w:val="28"/>
          <w:highlight w:val="none"/>
        </w:rPr>
      </w:pPr>
    </w:p>
    <w:p w14:paraId="11F134C3">
      <w:pPr>
        <w:spacing w:line="360" w:lineRule="auto"/>
        <w:ind w:left="480"/>
        <w:rPr>
          <w:rFonts w:hint="eastAsia" w:ascii="宋体" w:hAnsi="宋体" w:eastAsia="宋体" w:cs="宋体"/>
          <w:b/>
          <w:color w:val="auto"/>
          <w:sz w:val="28"/>
          <w:highlight w:val="none"/>
        </w:rPr>
      </w:pPr>
    </w:p>
    <w:p w14:paraId="48169FC3">
      <w:pPr>
        <w:spacing w:line="360" w:lineRule="auto"/>
        <w:ind w:left="480"/>
        <w:rPr>
          <w:rFonts w:hint="eastAsia" w:ascii="宋体" w:hAnsi="宋体" w:eastAsia="宋体" w:cs="宋体"/>
          <w:b/>
          <w:color w:val="auto"/>
          <w:sz w:val="28"/>
          <w:highlight w:val="none"/>
        </w:rPr>
      </w:pPr>
    </w:p>
    <w:p w14:paraId="3AF91E25">
      <w:pPr>
        <w:pStyle w:val="6"/>
        <w:rPr>
          <w:rFonts w:hint="eastAsia" w:ascii="宋体" w:hAnsi="宋体" w:eastAsia="宋体" w:cs="宋体"/>
          <w:color w:val="auto"/>
          <w:highlight w:val="none"/>
        </w:rPr>
      </w:pPr>
    </w:p>
    <w:p w14:paraId="3201236D">
      <w:pPr>
        <w:spacing w:line="360" w:lineRule="auto"/>
        <w:ind w:left="480"/>
        <w:rPr>
          <w:rFonts w:hint="eastAsia" w:ascii="宋体" w:hAnsi="宋体" w:eastAsia="宋体" w:cs="宋体"/>
          <w:b/>
          <w:color w:val="auto"/>
          <w:sz w:val="28"/>
          <w:highlight w:val="none"/>
        </w:rPr>
      </w:pPr>
    </w:p>
    <w:p w14:paraId="31CC4391">
      <w:pPr>
        <w:spacing w:line="360" w:lineRule="auto"/>
        <w:ind w:left="480"/>
        <w:rPr>
          <w:rFonts w:hint="eastAsia" w:ascii="宋体" w:hAnsi="宋体" w:eastAsia="宋体" w:cs="宋体"/>
          <w:b/>
          <w:color w:val="auto"/>
          <w:sz w:val="28"/>
          <w:highlight w:val="none"/>
        </w:rPr>
      </w:pPr>
    </w:p>
    <w:p w14:paraId="0EA8D4BA">
      <w:pPr>
        <w:pStyle w:val="6"/>
        <w:rPr>
          <w:rFonts w:hint="eastAsia" w:ascii="宋体" w:hAnsi="宋体" w:eastAsia="宋体" w:cs="宋体"/>
          <w:color w:val="auto"/>
          <w:highlight w:val="none"/>
        </w:rPr>
      </w:pPr>
    </w:p>
    <w:p w14:paraId="29DF2AD0">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3AC68DC">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1EBADC96">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27963559">
      <w:pPr>
        <w:spacing w:line="360" w:lineRule="auto"/>
        <w:ind w:left="-2" w:hanging="2"/>
        <w:jc w:val="center"/>
        <w:rPr>
          <w:rFonts w:hint="eastAsia" w:ascii="宋体" w:hAnsi="宋体" w:eastAsia="宋体" w:cs="宋体"/>
          <w:b/>
          <w:color w:val="auto"/>
          <w:sz w:val="32"/>
          <w:szCs w:val="32"/>
          <w:highlight w:val="none"/>
        </w:rPr>
      </w:pPr>
    </w:p>
    <w:p w14:paraId="0CD48B94">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0C2E8D40">
      <w:pPr>
        <w:pStyle w:val="47"/>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446948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025899A1">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33BE364E">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5E95554F">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5DFC481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0B128625">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E707CEE">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49EF3088">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1C558803">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42672012">
      <w:pPr>
        <w:pStyle w:val="4"/>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投标总报价</w:t>
      </w:r>
      <w:r>
        <w:rPr>
          <w:rFonts w:hint="eastAsia" w:asciiTheme="minorEastAsia" w:hAnsiTheme="minorEastAsia" w:eastAsiaTheme="minorEastAsia" w:cstheme="minorEastAsia"/>
          <w:color w:val="auto"/>
          <w:sz w:val="21"/>
          <w:szCs w:val="21"/>
          <w:highlight w:val="none"/>
          <w:u w:val="none"/>
        </w:rPr>
        <w:t>包含货物到达</w:t>
      </w:r>
      <w:r>
        <w:rPr>
          <w:rFonts w:hint="eastAsia" w:asciiTheme="minorEastAsia" w:hAnsiTheme="minorEastAsia" w:eastAsiaTheme="minorEastAsia" w:cstheme="minorEastAsia"/>
          <w:color w:val="auto"/>
          <w:sz w:val="21"/>
          <w:szCs w:val="21"/>
          <w:highlight w:val="none"/>
          <w:u w:val="none"/>
          <w:lang w:val="en-US" w:eastAsia="zh-CN"/>
        </w:rPr>
        <w:t>采购人</w:t>
      </w:r>
      <w:r>
        <w:rPr>
          <w:rFonts w:hint="eastAsia" w:asciiTheme="minorEastAsia" w:hAnsiTheme="minorEastAsia" w:eastAsiaTheme="minorEastAsia" w:cstheme="minorEastAsia"/>
          <w:color w:val="auto"/>
          <w:sz w:val="21"/>
          <w:szCs w:val="21"/>
          <w:highlight w:val="none"/>
          <w:u w:val="none"/>
        </w:rPr>
        <w:t>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p>
    <w:p w14:paraId="1071E22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F6D8A14">
      <w:pPr>
        <w:spacing w:line="360" w:lineRule="auto"/>
        <w:ind w:left="420"/>
        <w:rPr>
          <w:rFonts w:hint="eastAsia" w:ascii="宋体" w:hAnsi="宋体" w:eastAsia="宋体" w:cs="宋体"/>
          <w:color w:val="auto"/>
          <w:sz w:val="21"/>
          <w:szCs w:val="21"/>
          <w:highlight w:val="none"/>
        </w:rPr>
      </w:pPr>
    </w:p>
    <w:p w14:paraId="05A543BF">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225D9C1">
      <w:pPr>
        <w:spacing w:line="360" w:lineRule="auto"/>
        <w:ind w:left="420"/>
        <w:rPr>
          <w:rFonts w:hint="eastAsia" w:ascii="宋体" w:hAnsi="宋体" w:eastAsia="宋体" w:cs="宋体"/>
          <w:color w:val="auto"/>
          <w:sz w:val="21"/>
          <w:szCs w:val="21"/>
          <w:highlight w:val="none"/>
        </w:rPr>
      </w:pPr>
    </w:p>
    <w:p w14:paraId="2F3A556F">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724FE8E5">
      <w:pPr>
        <w:spacing w:line="360" w:lineRule="auto"/>
        <w:rPr>
          <w:rFonts w:hint="eastAsia" w:ascii="宋体" w:hAnsi="宋体" w:eastAsia="宋体" w:cs="宋体"/>
          <w:color w:val="auto"/>
          <w:sz w:val="21"/>
          <w:szCs w:val="21"/>
          <w:highlight w:val="none"/>
        </w:rPr>
      </w:pPr>
    </w:p>
    <w:p w14:paraId="72FF3AD7">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A0F99BB">
      <w:pPr>
        <w:spacing w:line="360" w:lineRule="auto"/>
        <w:rPr>
          <w:rFonts w:hint="eastAsia" w:ascii="宋体" w:hAnsi="宋体" w:eastAsia="宋体" w:cs="宋体"/>
          <w:b/>
          <w:color w:val="auto"/>
          <w:sz w:val="28"/>
          <w:highlight w:val="none"/>
        </w:rPr>
      </w:pPr>
    </w:p>
    <w:p w14:paraId="35DF8083">
      <w:pPr>
        <w:spacing w:line="360" w:lineRule="auto"/>
        <w:rPr>
          <w:rFonts w:hint="eastAsia" w:ascii="宋体" w:hAnsi="宋体" w:eastAsia="宋体" w:cs="宋体"/>
          <w:b/>
          <w:color w:val="auto"/>
          <w:sz w:val="28"/>
          <w:highlight w:val="none"/>
        </w:rPr>
      </w:pPr>
    </w:p>
    <w:p w14:paraId="2A138A1B">
      <w:pPr>
        <w:pStyle w:val="6"/>
        <w:rPr>
          <w:rFonts w:hint="eastAsia" w:ascii="宋体" w:hAnsi="宋体" w:eastAsia="宋体" w:cs="宋体"/>
          <w:color w:val="auto"/>
          <w:highlight w:val="none"/>
        </w:rPr>
      </w:pPr>
    </w:p>
    <w:p w14:paraId="3A2A91F9">
      <w:pPr>
        <w:pStyle w:val="50"/>
        <w:rPr>
          <w:rFonts w:hint="eastAsia" w:ascii="宋体" w:hAnsi="宋体" w:eastAsia="宋体" w:cs="宋体"/>
          <w:color w:val="auto"/>
          <w:highlight w:val="none"/>
        </w:rPr>
      </w:pPr>
    </w:p>
    <w:p w14:paraId="69032EAE">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8E7B809">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38CEE3BE">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报价明细表</w:t>
      </w:r>
    </w:p>
    <w:p w14:paraId="67739182">
      <w:pPr>
        <w:spacing w:line="360" w:lineRule="auto"/>
        <w:rPr>
          <w:rFonts w:hint="eastAsia" w:ascii="宋体" w:hAnsi="宋体" w:eastAsia="宋体" w:cs="宋体"/>
          <w:color w:val="auto"/>
          <w:sz w:val="24"/>
          <w:highlight w:val="none"/>
        </w:rPr>
      </w:pPr>
    </w:p>
    <w:p w14:paraId="4A6E86BA">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38D7340C">
      <w:pPr>
        <w:pStyle w:val="47"/>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18"/>
        <w:gridCol w:w="1397"/>
        <w:gridCol w:w="1559"/>
        <w:gridCol w:w="851"/>
        <w:gridCol w:w="992"/>
        <w:gridCol w:w="992"/>
        <w:gridCol w:w="709"/>
      </w:tblGrid>
      <w:tr w14:paraId="07C7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29" w:type="dxa"/>
            <w:vAlign w:val="center"/>
          </w:tcPr>
          <w:p w14:paraId="6DD11F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18" w:type="dxa"/>
            <w:vAlign w:val="center"/>
          </w:tcPr>
          <w:p w14:paraId="52F15EDE">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397" w:type="dxa"/>
            <w:vAlign w:val="center"/>
          </w:tcPr>
          <w:p w14:paraId="311C7845">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品牌、产地</w:t>
            </w:r>
          </w:p>
        </w:tc>
        <w:tc>
          <w:tcPr>
            <w:tcW w:w="1559" w:type="dxa"/>
            <w:vAlign w:val="center"/>
          </w:tcPr>
          <w:p w14:paraId="645585CB">
            <w:pPr>
              <w:spacing w:line="360" w:lineRule="auto"/>
              <w:ind w:left="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型号规格</w:t>
            </w:r>
          </w:p>
        </w:tc>
        <w:tc>
          <w:tcPr>
            <w:tcW w:w="851" w:type="dxa"/>
            <w:vAlign w:val="center"/>
          </w:tcPr>
          <w:p w14:paraId="1BC0BD1B">
            <w:pPr>
              <w:spacing w:line="360" w:lineRule="auto"/>
              <w:ind w:left="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14:paraId="016426C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14:paraId="3ECA7D4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14:paraId="09F11C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497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9" w:type="dxa"/>
            <w:vAlign w:val="center"/>
          </w:tcPr>
          <w:p w14:paraId="66B15DDA">
            <w:pPr>
              <w:spacing w:line="360" w:lineRule="auto"/>
              <w:rPr>
                <w:rFonts w:hint="eastAsia" w:ascii="宋体" w:hAnsi="宋体" w:eastAsia="宋体" w:cs="宋体"/>
                <w:color w:val="auto"/>
                <w:sz w:val="24"/>
                <w:highlight w:val="none"/>
              </w:rPr>
            </w:pPr>
          </w:p>
        </w:tc>
        <w:tc>
          <w:tcPr>
            <w:tcW w:w="1318" w:type="dxa"/>
            <w:vAlign w:val="center"/>
          </w:tcPr>
          <w:p w14:paraId="39466C0E">
            <w:pPr>
              <w:spacing w:line="360" w:lineRule="auto"/>
              <w:rPr>
                <w:rFonts w:hint="eastAsia" w:ascii="宋体" w:hAnsi="宋体" w:eastAsia="宋体" w:cs="宋体"/>
                <w:color w:val="auto"/>
                <w:sz w:val="24"/>
                <w:highlight w:val="none"/>
              </w:rPr>
            </w:pPr>
          </w:p>
        </w:tc>
        <w:tc>
          <w:tcPr>
            <w:tcW w:w="1397" w:type="dxa"/>
            <w:vAlign w:val="center"/>
          </w:tcPr>
          <w:p w14:paraId="3F0CED3D">
            <w:pPr>
              <w:spacing w:line="360" w:lineRule="auto"/>
              <w:rPr>
                <w:rFonts w:hint="eastAsia" w:ascii="宋体" w:hAnsi="宋体" w:eastAsia="宋体" w:cs="宋体"/>
                <w:color w:val="auto"/>
                <w:sz w:val="24"/>
                <w:highlight w:val="none"/>
              </w:rPr>
            </w:pPr>
          </w:p>
        </w:tc>
        <w:tc>
          <w:tcPr>
            <w:tcW w:w="1559" w:type="dxa"/>
            <w:vAlign w:val="center"/>
          </w:tcPr>
          <w:p w14:paraId="40E32AA5">
            <w:pPr>
              <w:spacing w:line="360" w:lineRule="auto"/>
              <w:rPr>
                <w:rFonts w:hint="eastAsia" w:ascii="宋体" w:hAnsi="宋体" w:eastAsia="宋体" w:cs="宋体"/>
                <w:color w:val="auto"/>
                <w:sz w:val="24"/>
                <w:highlight w:val="none"/>
              </w:rPr>
            </w:pPr>
          </w:p>
        </w:tc>
        <w:tc>
          <w:tcPr>
            <w:tcW w:w="851" w:type="dxa"/>
            <w:vAlign w:val="center"/>
          </w:tcPr>
          <w:p w14:paraId="068EF610">
            <w:pPr>
              <w:spacing w:line="360" w:lineRule="auto"/>
              <w:rPr>
                <w:rFonts w:hint="eastAsia" w:ascii="宋体" w:hAnsi="宋体" w:eastAsia="宋体" w:cs="宋体"/>
                <w:color w:val="auto"/>
                <w:sz w:val="24"/>
                <w:highlight w:val="none"/>
              </w:rPr>
            </w:pPr>
          </w:p>
        </w:tc>
        <w:tc>
          <w:tcPr>
            <w:tcW w:w="992" w:type="dxa"/>
            <w:vAlign w:val="center"/>
          </w:tcPr>
          <w:p w14:paraId="2E196099">
            <w:pPr>
              <w:spacing w:line="360" w:lineRule="auto"/>
              <w:rPr>
                <w:rFonts w:hint="eastAsia" w:ascii="宋体" w:hAnsi="宋体" w:eastAsia="宋体" w:cs="宋体"/>
                <w:color w:val="auto"/>
                <w:sz w:val="24"/>
                <w:highlight w:val="none"/>
              </w:rPr>
            </w:pPr>
          </w:p>
        </w:tc>
        <w:tc>
          <w:tcPr>
            <w:tcW w:w="992" w:type="dxa"/>
            <w:vAlign w:val="center"/>
          </w:tcPr>
          <w:p w14:paraId="00E36CA5">
            <w:pPr>
              <w:spacing w:line="360" w:lineRule="auto"/>
              <w:rPr>
                <w:rFonts w:hint="eastAsia" w:ascii="宋体" w:hAnsi="宋体" w:eastAsia="宋体" w:cs="宋体"/>
                <w:color w:val="auto"/>
                <w:sz w:val="24"/>
                <w:highlight w:val="none"/>
              </w:rPr>
            </w:pPr>
          </w:p>
        </w:tc>
        <w:tc>
          <w:tcPr>
            <w:tcW w:w="709" w:type="dxa"/>
            <w:vAlign w:val="center"/>
          </w:tcPr>
          <w:p w14:paraId="62E84964">
            <w:pPr>
              <w:spacing w:line="360" w:lineRule="auto"/>
              <w:rPr>
                <w:rFonts w:hint="eastAsia" w:ascii="宋体" w:hAnsi="宋体" w:eastAsia="宋体" w:cs="宋体"/>
                <w:color w:val="auto"/>
                <w:sz w:val="24"/>
                <w:highlight w:val="none"/>
              </w:rPr>
            </w:pPr>
          </w:p>
        </w:tc>
      </w:tr>
      <w:tr w14:paraId="353C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29" w:type="dxa"/>
            <w:vAlign w:val="center"/>
          </w:tcPr>
          <w:p w14:paraId="096605BE">
            <w:pPr>
              <w:spacing w:line="360" w:lineRule="auto"/>
              <w:rPr>
                <w:rFonts w:hint="eastAsia" w:ascii="宋体" w:hAnsi="宋体" w:eastAsia="宋体" w:cs="宋体"/>
                <w:color w:val="auto"/>
                <w:sz w:val="24"/>
                <w:highlight w:val="none"/>
              </w:rPr>
            </w:pPr>
          </w:p>
        </w:tc>
        <w:tc>
          <w:tcPr>
            <w:tcW w:w="1318" w:type="dxa"/>
            <w:vAlign w:val="center"/>
          </w:tcPr>
          <w:p w14:paraId="4479ABB0">
            <w:pPr>
              <w:spacing w:line="360" w:lineRule="auto"/>
              <w:rPr>
                <w:rFonts w:hint="eastAsia" w:ascii="宋体" w:hAnsi="宋体" w:eastAsia="宋体" w:cs="宋体"/>
                <w:color w:val="auto"/>
                <w:sz w:val="24"/>
                <w:highlight w:val="none"/>
              </w:rPr>
            </w:pPr>
          </w:p>
        </w:tc>
        <w:tc>
          <w:tcPr>
            <w:tcW w:w="1397" w:type="dxa"/>
            <w:vAlign w:val="center"/>
          </w:tcPr>
          <w:p w14:paraId="3DA2160C">
            <w:pPr>
              <w:spacing w:line="360" w:lineRule="auto"/>
              <w:rPr>
                <w:rFonts w:hint="eastAsia" w:ascii="宋体" w:hAnsi="宋体" w:eastAsia="宋体" w:cs="宋体"/>
                <w:color w:val="auto"/>
                <w:sz w:val="24"/>
                <w:highlight w:val="none"/>
              </w:rPr>
            </w:pPr>
          </w:p>
        </w:tc>
        <w:tc>
          <w:tcPr>
            <w:tcW w:w="1559" w:type="dxa"/>
            <w:vAlign w:val="center"/>
          </w:tcPr>
          <w:p w14:paraId="13D8B9B1">
            <w:pPr>
              <w:spacing w:line="360" w:lineRule="auto"/>
              <w:rPr>
                <w:rFonts w:hint="eastAsia" w:ascii="宋体" w:hAnsi="宋体" w:eastAsia="宋体" w:cs="宋体"/>
                <w:color w:val="auto"/>
                <w:sz w:val="24"/>
                <w:highlight w:val="none"/>
              </w:rPr>
            </w:pPr>
          </w:p>
        </w:tc>
        <w:tc>
          <w:tcPr>
            <w:tcW w:w="851" w:type="dxa"/>
            <w:vAlign w:val="center"/>
          </w:tcPr>
          <w:p w14:paraId="03E3FDF2">
            <w:pPr>
              <w:spacing w:line="360" w:lineRule="auto"/>
              <w:rPr>
                <w:rFonts w:hint="eastAsia" w:ascii="宋体" w:hAnsi="宋体" w:eastAsia="宋体" w:cs="宋体"/>
                <w:color w:val="auto"/>
                <w:sz w:val="24"/>
                <w:highlight w:val="none"/>
              </w:rPr>
            </w:pPr>
          </w:p>
        </w:tc>
        <w:tc>
          <w:tcPr>
            <w:tcW w:w="992" w:type="dxa"/>
            <w:vAlign w:val="center"/>
          </w:tcPr>
          <w:p w14:paraId="0F649AD0">
            <w:pPr>
              <w:spacing w:line="360" w:lineRule="auto"/>
              <w:rPr>
                <w:rFonts w:hint="eastAsia" w:ascii="宋体" w:hAnsi="宋体" w:eastAsia="宋体" w:cs="宋体"/>
                <w:color w:val="auto"/>
                <w:sz w:val="24"/>
                <w:highlight w:val="none"/>
              </w:rPr>
            </w:pPr>
          </w:p>
        </w:tc>
        <w:tc>
          <w:tcPr>
            <w:tcW w:w="992" w:type="dxa"/>
            <w:vAlign w:val="center"/>
          </w:tcPr>
          <w:p w14:paraId="1F1C4CA0">
            <w:pPr>
              <w:spacing w:line="360" w:lineRule="auto"/>
              <w:rPr>
                <w:rFonts w:hint="eastAsia" w:ascii="宋体" w:hAnsi="宋体" w:eastAsia="宋体" w:cs="宋体"/>
                <w:color w:val="auto"/>
                <w:sz w:val="24"/>
                <w:highlight w:val="none"/>
              </w:rPr>
            </w:pPr>
          </w:p>
        </w:tc>
        <w:tc>
          <w:tcPr>
            <w:tcW w:w="709" w:type="dxa"/>
            <w:vAlign w:val="center"/>
          </w:tcPr>
          <w:p w14:paraId="7D1C3965">
            <w:pPr>
              <w:spacing w:line="360" w:lineRule="auto"/>
              <w:rPr>
                <w:rFonts w:hint="eastAsia" w:ascii="宋体" w:hAnsi="宋体" w:eastAsia="宋体" w:cs="宋体"/>
                <w:color w:val="auto"/>
                <w:sz w:val="24"/>
                <w:highlight w:val="none"/>
              </w:rPr>
            </w:pPr>
          </w:p>
        </w:tc>
      </w:tr>
      <w:tr w14:paraId="6E19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29" w:type="dxa"/>
            <w:vAlign w:val="center"/>
          </w:tcPr>
          <w:p w14:paraId="6B6077C5">
            <w:pPr>
              <w:spacing w:line="360" w:lineRule="auto"/>
              <w:rPr>
                <w:rFonts w:hint="eastAsia" w:ascii="宋体" w:hAnsi="宋体" w:eastAsia="宋体" w:cs="宋体"/>
                <w:color w:val="auto"/>
                <w:sz w:val="24"/>
                <w:highlight w:val="none"/>
              </w:rPr>
            </w:pPr>
          </w:p>
        </w:tc>
        <w:tc>
          <w:tcPr>
            <w:tcW w:w="1318" w:type="dxa"/>
            <w:vAlign w:val="center"/>
          </w:tcPr>
          <w:p w14:paraId="5D990F02">
            <w:pPr>
              <w:spacing w:line="360" w:lineRule="auto"/>
              <w:rPr>
                <w:rFonts w:hint="eastAsia" w:ascii="宋体" w:hAnsi="宋体" w:eastAsia="宋体" w:cs="宋体"/>
                <w:color w:val="auto"/>
                <w:sz w:val="24"/>
                <w:highlight w:val="none"/>
              </w:rPr>
            </w:pPr>
          </w:p>
        </w:tc>
        <w:tc>
          <w:tcPr>
            <w:tcW w:w="1397" w:type="dxa"/>
            <w:vAlign w:val="center"/>
          </w:tcPr>
          <w:p w14:paraId="597C79D4">
            <w:pPr>
              <w:spacing w:line="360" w:lineRule="auto"/>
              <w:rPr>
                <w:rFonts w:hint="eastAsia" w:ascii="宋体" w:hAnsi="宋体" w:eastAsia="宋体" w:cs="宋体"/>
                <w:color w:val="auto"/>
                <w:sz w:val="24"/>
                <w:highlight w:val="none"/>
              </w:rPr>
            </w:pPr>
          </w:p>
        </w:tc>
        <w:tc>
          <w:tcPr>
            <w:tcW w:w="1559" w:type="dxa"/>
            <w:vAlign w:val="center"/>
          </w:tcPr>
          <w:p w14:paraId="0D8CDC5D">
            <w:pPr>
              <w:spacing w:line="360" w:lineRule="auto"/>
              <w:rPr>
                <w:rFonts w:hint="eastAsia" w:ascii="宋体" w:hAnsi="宋体" w:eastAsia="宋体" w:cs="宋体"/>
                <w:color w:val="auto"/>
                <w:sz w:val="24"/>
                <w:highlight w:val="none"/>
              </w:rPr>
            </w:pPr>
          </w:p>
        </w:tc>
        <w:tc>
          <w:tcPr>
            <w:tcW w:w="851" w:type="dxa"/>
            <w:vAlign w:val="center"/>
          </w:tcPr>
          <w:p w14:paraId="3135E683">
            <w:pPr>
              <w:spacing w:line="360" w:lineRule="auto"/>
              <w:rPr>
                <w:rFonts w:hint="eastAsia" w:ascii="宋体" w:hAnsi="宋体" w:eastAsia="宋体" w:cs="宋体"/>
                <w:color w:val="auto"/>
                <w:sz w:val="24"/>
                <w:highlight w:val="none"/>
              </w:rPr>
            </w:pPr>
          </w:p>
        </w:tc>
        <w:tc>
          <w:tcPr>
            <w:tcW w:w="992" w:type="dxa"/>
            <w:vAlign w:val="center"/>
          </w:tcPr>
          <w:p w14:paraId="7DD75E9B">
            <w:pPr>
              <w:spacing w:line="360" w:lineRule="auto"/>
              <w:rPr>
                <w:rFonts w:hint="eastAsia" w:ascii="宋体" w:hAnsi="宋体" w:eastAsia="宋体" w:cs="宋体"/>
                <w:color w:val="auto"/>
                <w:sz w:val="24"/>
                <w:highlight w:val="none"/>
              </w:rPr>
            </w:pPr>
          </w:p>
        </w:tc>
        <w:tc>
          <w:tcPr>
            <w:tcW w:w="992" w:type="dxa"/>
            <w:vAlign w:val="center"/>
          </w:tcPr>
          <w:p w14:paraId="3E7D9881">
            <w:pPr>
              <w:spacing w:line="360" w:lineRule="auto"/>
              <w:rPr>
                <w:rFonts w:hint="eastAsia" w:ascii="宋体" w:hAnsi="宋体" w:eastAsia="宋体" w:cs="宋体"/>
                <w:color w:val="auto"/>
                <w:sz w:val="24"/>
                <w:highlight w:val="none"/>
              </w:rPr>
            </w:pPr>
          </w:p>
        </w:tc>
        <w:tc>
          <w:tcPr>
            <w:tcW w:w="709" w:type="dxa"/>
            <w:vAlign w:val="center"/>
          </w:tcPr>
          <w:p w14:paraId="62DB8039">
            <w:pPr>
              <w:spacing w:line="360" w:lineRule="auto"/>
              <w:rPr>
                <w:rFonts w:hint="eastAsia" w:ascii="宋体" w:hAnsi="宋体" w:eastAsia="宋体" w:cs="宋体"/>
                <w:color w:val="auto"/>
                <w:sz w:val="24"/>
                <w:highlight w:val="none"/>
              </w:rPr>
            </w:pPr>
          </w:p>
        </w:tc>
      </w:tr>
      <w:tr w14:paraId="301D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29" w:type="dxa"/>
            <w:vAlign w:val="center"/>
          </w:tcPr>
          <w:p w14:paraId="3F2D3082">
            <w:pPr>
              <w:spacing w:line="360" w:lineRule="auto"/>
              <w:rPr>
                <w:rFonts w:hint="eastAsia" w:ascii="宋体" w:hAnsi="宋体" w:eastAsia="宋体" w:cs="宋体"/>
                <w:color w:val="auto"/>
                <w:sz w:val="24"/>
                <w:highlight w:val="none"/>
              </w:rPr>
            </w:pPr>
          </w:p>
        </w:tc>
        <w:tc>
          <w:tcPr>
            <w:tcW w:w="1318" w:type="dxa"/>
            <w:vAlign w:val="center"/>
          </w:tcPr>
          <w:p w14:paraId="26E2B489">
            <w:pPr>
              <w:spacing w:line="360" w:lineRule="auto"/>
              <w:rPr>
                <w:rFonts w:hint="eastAsia" w:ascii="宋体" w:hAnsi="宋体" w:eastAsia="宋体" w:cs="宋体"/>
                <w:color w:val="auto"/>
                <w:sz w:val="24"/>
                <w:highlight w:val="none"/>
              </w:rPr>
            </w:pPr>
          </w:p>
        </w:tc>
        <w:tc>
          <w:tcPr>
            <w:tcW w:w="1397" w:type="dxa"/>
            <w:vAlign w:val="center"/>
          </w:tcPr>
          <w:p w14:paraId="6C794602">
            <w:pPr>
              <w:spacing w:line="360" w:lineRule="auto"/>
              <w:rPr>
                <w:rFonts w:hint="eastAsia" w:ascii="宋体" w:hAnsi="宋体" w:eastAsia="宋体" w:cs="宋体"/>
                <w:color w:val="auto"/>
                <w:sz w:val="24"/>
                <w:highlight w:val="none"/>
              </w:rPr>
            </w:pPr>
          </w:p>
        </w:tc>
        <w:tc>
          <w:tcPr>
            <w:tcW w:w="1559" w:type="dxa"/>
            <w:vAlign w:val="center"/>
          </w:tcPr>
          <w:p w14:paraId="49623C32">
            <w:pPr>
              <w:spacing w:line="360" w:lineRule="auto"/>
              <w:rPr>
                <w:rFonts w:hint="eastAsia" w:ascii="宋体" w:hAnsi="宋体" w:eastAsia="宋体" w:cs="宋体"/>
                <w:color w:val="auto"/>
                <w:sz w:val="24"/>
                <w:highlight w:val="none"/>
              </w:rPr>
            </w:pPr>
          </w:p>
        </w:tc>
        <w:tc>
          <w:tcPr>
            <w:tcW w:w="851" w:type="dxa"/>
            <w:vAlign w:val="center"/>
          </w:tcPr>
          <w:p w14:paraId="0608A84A">
            <w:pPr>
              <w:spacing w:line="360" w:lineRule="auto"/>
              <w:rPr>
                <w:rFonts w:hint="eastAsia" w:ascii="宋体" w:hAnsi="宋体" w:eastAsia="宋体" w:cs="宋体"/>
                <w:color w:val="auto"/>
                <w:sz w:val="24"/>
                <w:highlight w:val="none"/>
              </w:rPr>
            </w:pPr>
          </w:p>
        </w:tc>
        <w:tc>
          <w:tcPr>
            <w:tcW w:w="992" w:type="dxa"/>
            <w:vAlign w:val="center"/>
          </w:tcPr>
          <w:p w14:paraId="2F37469A">
            <w:pPr>
              <w:spacing w:line="360" w:lineRule="auto"/>
              <w:rPr>
                <w:rFonts w:hint="eastAsia" w:ascii="宋体" w:hAnsi="宋体" w:eastAsia="宋体" w:cs="宋体"/>
                <w:color w:val="auto"/>
                <w:sz w:val="24"/>
                <w:highlight w:val="none"/>
              </w:rPr>
            </w:pPr>
          </w:p>
        </w:tc>
        <w:tc>
          <w:tcPr>
            <w:tcW w:w="992" w:type="dxa"/>
            <w:vAlign w:val="center"/>
          </w:tcPr>
          <w:p w14:paraId="7D5C290D">
            <w:pPr>
              <w:spacing w:line="360" w:lineRule="auto"/>
              <w:rPr>
                <w:rFonts w:hint="eastAsia" w:ascii="宋体" w:hAnsi="宋体" w:eastAsia="宋体" w:cs="宋体"/>
                <w:color w:val="auto"/>
                <w:sz w:val="24"/>
                <w:highlight w:val="none"/>
              </w:rPr>
            </w:pPr>
          </w:p>
        </w:tc>
        <w:tc>
          <w:tcPr>
            <w:tcW w:w="709" w:type="dxa"/>
            <w:vAlign w:val="center"/>
          </w:tcPr>
          <w:p w14:paraId="1DF6D297">
            <w:pPr>
              <w:spacing w:line="360" w:lineRule="auto"/>
              <w:rPr>
                <w:rFonts w:hint="eastAsia" w:ascii="宋体" w:hAnsi="宋体" w:eastAsia="宋体" w:cs="宋体"/>
                <w:color w:val="auto"/>
                <w:sz w:val="24"/>
                <w:highlight w:val="none"/>
              </w:rPr>
            </w:pPr>
          </w:p>
        </w:tc>
      </w:tr>
      <w:tr w14:paraId="064F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29" w:type="dxa"/>
            <w:vAlign w:val="center"/>
          </w:tcPr>
          <w:p w14:paraId="6773415A">
            <w:pPr>
              <w:spacing w:line="360" w:lineRule="auto"/>
              <w:rPr>
                <w:rFonts w:hint="eastAsia" w:ascii="宋体" w:hAnsi="宋体" w:eastAsia="宋体" w:cs="宋体"/>
                <w:color w:val="auto"/>
                <w:sz w:val="24"/>
                <w:highlight w:val="none"/>
              </w:rPr>
            </w:pPr>
          </w:p>
        </w:tc>
        <w:tc>
          <w:tcPr>
            <w:tcW w:w="1318" w:type="dxa"/>
            <w:vAlign w:val="center"/>
          </w:tcPr>
          <w:p w14:paraId="689B5E81">
            <w:pPr>
              <w:spacing w:line="360" w:lineRule="auto"/>
              <w:rPr>
                <w:rFonts w:hint="eastAsia" w:ascii="宋体" w:hAnsi="宋体" w:eastAsia="宋体" w:cs="宋体"/>
                <w:color w:val="auto"/>
                <w:sz w:val="24"/>
                <w:highlight w:val="none"/>
              </w:rPr>
            </w:pPr>
          </w:p>
        </w:tc>
        <w:tc>
          <w:tcPr>
            <w:tcW w:w="1397" w:type="dxa"/>
            <w:vAlign w:val="center"/>
          </w:tcPr>
          <w:p w14:paraId="00373C8C">
            <w:pPr>
              <w:spacing w:line="360" w:lineRule="auto"/>
              <w:rPr>
                <w:rFonts w:hint="eastAsia" w:ascii="宋体" w:hAnsi="宋体" w:eastAsia="宋体" w:cs="宋体"/>
                <w:color w:val="auto"/>
                <w:sz w:val="24"/>
                <w:highlight w:val="none"/>
              </w:rPr>
            </w:pPr>
          </w:p>
        </w:tc>
        <w:tc>
          <w:tcPr>
            <w:tcW w:w="1559" w:type="dxa"/>
            <w:vAlign w:val="center"/>
          </w:tcPr>
          <w:p w14:paraId="40E75861">
            <w:pPr>
              <w:spacing w:line="360" w:lineRule="auto"/>
              <w:rPr>
                <w:rFonts w:hint="eastAsia" w:ascii="宋体" w:hAnsi="宋体" w:eastAsia="宋体" w:cs="宋体"/>
                <w:color w:val="auto"/>
                <w:sz w:val="24"/>
                <w:highlight w:val="none"/>
              </w:rPr>
            </w:pPr>
          </w:p>
        </w:tc>
        <w:tc>
          <w:tcPr>
            <w:tcW w:w="851" w:type="dxa"/>
            <w:vAlign w:val="center"/>
          </w:tcPr>
          <w:p w14:paraId="64551886">
            <w:pPr>
              <w:spacing w:line="360" w:lineRule="auto"/>
              <w:rPr>
                <w:rFonts w:hint="eastAsia" w:ascii="宋体" w:hAnsi="宋体" w:eastAsia="宋体" w:cs="宋体"/>
                <w:color w:val="auto"/>
                <w:sz w:val="24"/>
                <w:highlight w:val="none"/>
              </w:rPr>
            </w:pPr>
          </w:p>
        </w:tc>
        <w:tc>
          <w:tcPr>
            <w:tcW w:w="992" w:type="dxa"/>
            <w:vAlign w:val="center"/>
          </w:tcPr>
          <w:p w14:paraId="54053AFD">
            <w:pPr>
              <w:spacing w:line="360" w:lineRule="auto"/>
              <w:rPr>
                <w:rFonts w:hint="eastAsia" w:ascii="宋体" w:hAnsi="宋体" w:eastAsia="宋体" w:cs="宋体"/>
                <w:color w:val="auto"/>
                <w:sz w:val="24"/>
                <w:highlight w:val="none"/>
              </w:rPr>
            </w:pPr>
          </w:p>
        </w:tc>
        <w:tc>
          <w:tcPr>
            <w:tcW w:w="992" w:type="dxa"/>
            <w:vAlign w:val="center"/>
          </w:tcPr>
          <w:p w14:paraId="132A2065">
            <w:pPr>
              <w:spacing w:line="360" w:lineRule="auto"/>
              <w:rPr>
                <w:rFonts w:hint="eastAsia" w:ascii="宋体" w:hAnsi="宋体" w:eastAsia="宋体" w:cs="宋体"/>
                <w:color w:val="auto"/>
                <w:sz w:val="24"/>
                <w:highlight w:val="none"/>
              </w:rPr>
            </w:pPr>
          </w:p>
        </w:tc>
        <w:tc>
          <w:tcPr>
            <w:tcW w:w="709" w:type="dxa"/>
            <w:vAlign w:val="center"/>
          </w:tcPr>
          <w:p w14:paraId="352370FF">
            <w:pPr>
              <w:spacing w:line="360" w:lineRule="auto"/>
              <w:rPr>
                <w:rFonts w:hint="eastAsia" w:ascii="宋体" w:hAnsi="宋体" w:eastAsia="宋体" w:cs="宋体"/>
                <w:color w:val="auto"/>
                <w:sz w:val="24"/>
                <w:highlight w:val="none"/>
              </w:rPr>
            </w:pPr>
          </w:p>
        </w:tc>
      </w:tr>
      <w:tr w14:paraId="1CA4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14:paraId="145F002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14:paraId="42000960">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4F2D45E0">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76BDF3E5">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470F2653">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750ADB73">
      <w:pPr>
        <w:pStyle w:val="10"/>
        <w:ind w:left="0" w:leftChars="0" w:firstLine="0" w:firstLineChars="0"/>
        <w:rPr>
          <w:rFonts w:hint="eastAsia" w:ascii="宋体" w:hAnsi="宋体" w:eastAsia="宋体" w:cs="宋体"/>
          <w:color w:val="auto"/>
          <w:highlight w:val="none"/>
        </w:rPr>
      </w:pPr>
    </w:p>
    <w:p w14:paraId="3606BAB9">
      <w:pPr>
        <w:spacing w:line="360" w:lineRule="auto"/>
        <w:ind w:firstLine="420" w:firstLineChars="200"/>
        <w:rPr>
          <w:rFonts w:hint="eastAsia" w:ascii="宋体" w:hAnsi="宋体" w:eastAsia="宋体" w:cs="宋体"/>
          <w:color w:val="auto"/>
          <w:sz w:val="21"/>
          <w:szCs w:val="21"/>
          <w:highlight w:val="none"/>
        </w:rPr>
      </w:pPr>
    </w:p>
    <w:p w14:paraId="613F8C8F">
      <w:pPr>
        <w:spacing w:line="360" w:lineRule="auto"/>
        <w:ind w:firstLine="420" w:firstLineChars="200"/>
        <w:rPr>
          <w:rFonts w:hint="eastAsia" w:ascii="宋体" w:hAnsi="宋体" w:eastAsia="宋体" w:cs="宋体"/>
          <w:color w:val="auto"/>
          <w:sz w:val="21"/>
          <w:szCs w:val="21"/>
          <w:highlight w:val="none"/>
        </w:rPr>
      </w:pPr>
    </w:p>
    <w:p w14:paraId="3DC6A8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3E40D310">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4D6D9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5B6CF45">
      <w:pPr>
        <w:pStyle w:val="6"/>
        <w:jc w:val="both"/>
        <w:rPr>
          <w:rFonts w:hint="eastAsia" w:ascii="宋体" w:hAnsi="宋体" w:eastAsia="宋体" w:cs="宋体"/>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247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8C67E2">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F8C67E2">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CC4E">
    <w:pPr>
      <w:pStyle w:val="12"/>
      <w:framePr w:wrap="around" w:vAnchor="text" w:hAnchor="margin" w:xAlign="center" w:y="1"/>
      <w:rPr>
        <w:rStyle w:val="25"/>
      </w:rPr>
    </w:pPr>
    <w:r>
      <w:fldChar w:fldCharType="begin"/>
    </w:r>
    <w:r>
      <w:rPr>
        <w:rStyle w:val="25"/>
      </w:rPr>
      <w:instrText xml:space="preserve">PAGE  </w:instrText>
    </w:r>
    <w:r>
      <w:fldChar w:fldCharType="separate"/>
    </w:r>
    <w:r>
      <w:rPr>
        <w:rStyle w:val="25"/>
      </w:rPr>
      <w:t>21</w:t>
    </w:r>
    <w:r>
      <w:fldChar w:fldCharType="end"/>
    </w:r>
  </w:p>
  <w:p w14:paraId="586CAEDB">
    <w:pPr>
      <w:pStyle w:val="12"/>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E3C3">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D13B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BD13B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15A7">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五轴加工实训室项目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0ACCE">
    <w:pPr>
      <w:pStyle w:val="13"/>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0E733">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1EF44B94"/>
    <w:multiLevelType w:val="singleLevel"/>
    <w:tmpl w:val="1EF44B94"/>
    <w:lvl w:ilvl="0" w:tentative="0">
      <w:start w:val="3"/>
      <w:numFmt w:val="chineseCounting"/>
      <w:suff w:val="nothing"/>
      <w:lvlText w:val="%1、"/>
      <w:lvlJc w:val="left"/>
      <w:rPr>
        <w:rFonts w:hint="eastAsia"/>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76BEAF08"/>
    <w:multiLevelType w:val="singleLevel"/>
    <w:tmpl w:val="76BEAF08"/>
    <w:lvl w:ilvl="0" w:tentative="0">
      <w:start w:val="4"/>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BE3149"/>
    <w:rsid w:val="0008396C"/>
    <w:rsid w:val="003C6577"/>
    <w:rsid w:val="004C298A"/>
    <w:rsid w:val="00532108"/>
    <w:rsid w:val="009C6908"/>
    <w:rsid w:val="009E7B9B"/>
    <w:rsid w:val="00BE3149"/>
    <w:rsid w:val="00BF2311"/>
    <w:rsid w:val="00D27694"/>
    <w:rsid w:val="00E04ED8"/>
    <w:rsid w:val="00FF74E6"/>
    <w:rsid w:val="016D4C32"/>
    <w:rsid w:val="017C3457"/>
    <w:rsid w:val="019D70F9"/>
    <w:rsid w:val="02380D19"/>
    <w:rsid w:val="0263032B"/>
    <w:rsid w:val="02640231"/>
    <w:rsid w:val="03C1347A"/>
    <w:rsid w:val="03CF064F"/>
    <w:rsid w:val="043F7FC4"/>
    <w:rsid w:val="05EB4C61"/>
    <w:rsid w:val="062F58C1"/>
    <w:rsid w:val="06334203"/>
    <w:rsid w:val="06C24DF7"/>
    <w:rsid w:val="073A3E1D"/>
    <w:rsid w:val="08390248"/>
    <w:rsid w:val="084A3762"/>
    <w:rsid w:val="08822F00"/>
    <w:rsid w:val="09125675"/>
    <w:rsid w:val="094B2DCA"/>
    <w:rsid w:val="09E03F7D"/>
    <w:rsid w:val="09F33DD0"/>
    <w:rsid w:val="0AF64F0D"/>
    <w:rsid w:val="0BC63E04"/>
    <w:rsid w:val="0C177D5B"/>
    <w:rsid w:val="0C25726B"/>
    <w:rsid w:val="0C9F0A06"/>
    <w:rsid w:val="0CA57755"/>
    <w:rsid w:val="0CA644D6"/>
    <w:rsid w:val="0D1F4CD0"/>
    <w:rsid w:val="0D434630"/>
    <w:rsid w:val="0D7A4A46"/>
    <w:rsid w:val="0F7E6199"/>
    <w:rsid w:val="0FE74D1C"/>
    <w:rsid w:val="10452B67"/>
    <w:rsid w:val="10667FE4"/>
    <w:rsid w:val="109F2C30"/>
    <w:rsid w:val="115F7D97"/>
    <w:rsid w:val="11DB437E"/>
    <w:rsid w:val="121665CB"/>
    <w:rsid w:val="1262442D"/>
    <w:rsid w:val="12EC03CE"/>
    <w:rsid w:val="1337642E"/>
    <w:rsid w:val="140034B3"/>
    <w:rsid w:val="148836A9"/>
    <w:rsid w:val="153A0A52"/>
    <w:rsid w:val="15782F5D"/>
    <w:rsid w:val="15AE730C"/>
    <w:rsid w:val="15D11224"/>
    <w:rsid w:val="16403DB7"/>
    <w:rsid w:val="168339D9"/>
    <w:rsid w:val="16B802E7"/>
    <w:rsid w:val="171D6CDD"/>
    <w:rsid w:val="17461D47"/>
    <w:rsid w:val="17D2330C"/>
    <w:rsid w:val="17E753A7"/>
    <w:rsid w:val="18156985"/>
    <w:rsid w:val="184800F1"/>
    <w:rsid w:val="18C01026"/>
    <w:rsid w:val="19CE3838"/>
    <w:rsid w:val="19E91112"/>
    <w:rsid w:val="1B4B6626"/>
    <w:rsid w:val="1B561DD8"/>
    <w:rsid w:val="1C6D212E"/>
    <w:rsid w:val="1C7E5C21"/>
    <w:rsid w:val="1C8B6390"/>
    <w:rsid w:val="1CB1108B"/>
    <w:rsid w:val="1CC61F19"/>
    <w:rsid w:val="1CCC7197"/>
    <w:rsid w:val="1CE74F29"/>
    <w:rsid w:val="1D465475"/>
    <w:rsid w:val="1E692122"/>
    <w:rsid w:val="1EB63606"/>
    <w:rsid w:val="1EC72386"/>
    <w:rsid w:val="1F162724"/>
    <w:rsid w:val="1FF04E90"/>
    <w:rsid w:val="201C7B31"/>
    <w:rsid w:val="20914375"/>
    <w:rsid w:val="20B74641"/>
    <w:rsid w:val="20ED3C16"/>
    <w:rsid w:val="218642E0"/>
    <w:rsid w:val="21E27C1C"/>
    <w:rsid w:val="224700DF"/>
    <w:rsid w:val="22500B0D"/>
    <w:rsid w:val="22AD05A0"/>
    <w:rsid w:val="23507891"/>
    <w:rsid w:val="236A5A31"/>
    <w:rsid w:val="23CE2B3C"/>
    <w:rsid w:val="23D6517B"/>
    <w:rsid w:val="23D87A45"/>
    <w:rsid w:val="242B382A"/>
    <w:rsid w:val="244D0DE2"/>
    <w:rsid w:val="25C5310A"/>
    <w:rsid w:val="25F57137"/>
    <w:rsid w:val="26151D6C"/>
    <w:rsid w:val="266C3097"/>
    <w:rsid w:val="26A52995"/>
    <w:rsid w:val="27453C23"/>
    <w:rsid w:val="28013942"/>
    <w:rsid w:val="28A1327F"/>
    <w:rsid w:val="28DF5DEA"/>
    <w:rsid w:val="296917B4"/>
    <w:rsid w:val="29FA6793"/>
    <w:rsid w:val="2A5728D1"/>
    <w:rsid w:val="2C1D0FE7"/>
    <w:rsid w:val="2CDD2C0B"/>
    <w:rsid w:val="2D580808"/>
    <w:rsid w:val="2E122B58"/>
    <w:rsid w:val="2EFA2366"/>
    <w:rsid w:val="2F7B1BB4"/>
    <w:rsid w:val="2F8E33C9"/>
    <w:rsid w:val="2FC35FE9"/>
    <w:rsid w:val="2FDA0C5F"/>
    <w:rsid w:val="30EB3632"/>
    <w:rsid w:val="31200E86"/>
    <w:rsid w:val="31311361"/>
    <w:rsid w:val="323740AF"/>
    <w:rsid w:val="32E75CE4"/>
    <w:rsid w:val="33413EC8"/>
    <w:rsid w:val="334C40D6"/>
    <w:rsid w:val="346924F4"/>
    <w:rsid w:val="34772ADD"/>
    <w:rsid w:val="34A1504B"/>
    <w:rsid w:val="35F7034F"/>
    <w:rsid w:val="36365E7F"/>
    <w:rsid w:val="36D706BD"/>
    <w:rsid w:val="37175F94"/>
    <w:rsid w:val="371C1F09"/>
    <w:rsid w:val="372A2E30"/>
    <w:rsid w:val="377D7E25"/>
    <w:rsid w:val="37FF3ACB"/>
    <w:rsid w:val="389654BC"/>
    <w:rsid w:val="389C3651"/>
    <w:rsid w:val="395522EA"/>
    <w:rsid w:val="39AC2648"/>
    <w:rsid w:val="3A316D41"/>
    <w:rsid w:val="3A666E97"/>
    <w:rsid w:val="3A7A6F1E"/>
    <w:rsid w:val="3ADE5E41"/>
    <w:rsid w:val="3BB430DA"/>
    <w:rsid w:val="3BC518FA"/>
    <w:rsid w:val="3E41042A"/>
    <w:rsid w:val="3E671D2D"/>
    <w:rsid w:val="3E6972FC"/>
    <w:rsid w:val="3E921340"/>
    <w:rsid w:val="3EBE2E6C"/>
    <w:rsid w:val="3F607C2D"/>
    <w:rsid w:val="3F95513E"/>
    <w:rsid w:val="4033575D"/>
    <w:rsid w:val="40DE5915"/>
    <w:rsid w:val="419D24D5"/>
    <w:rsid w:val="42F10307"/>
    <w:rsid w:val="431E5B9D"/>
    <w:rsid w:val="434A6F91"/>
    <w:rsid w:val="434C2833"/>
    <w:rsid w:val="4364349F"/>
    <w:rsid w:val="44157670"/>
    <w:rsid w:val="46615B41"/>
    <w:rsid w:val="47C11F07"/>
    <w:rsid w:val="47E6400B"/>
    <w:rsid w:val="480C3ADA"/>
    <w:rsid w:val="496F3A60"/>
    <w:rsid w:val="4A0537E7"/>
    <w:rsid w:val="4A4275CD"/>
    <w:rsid w:val="4B261513"/>
    <w:rsid w:val="4B774729"/>
    <w:rsid w:val="4CF72E0A"/>
    <w:rsid w:val="4D2E66D8"/>
    <w:rsid w:val="4D8B58D8"/>
    <w:rsid w:val="4D9465B9"/>
    <w:rsid w:val="4DFA74A7"/>
    <w:rsid w:val="4DFF0FC5"/>
    <w:rsid w:val="4E164181"/>
    <w:rsid w:val="4E3623E0"/>
    <w:rsid w:val="4E7C16C5"/>
    <w:rsid w:val="4F751FDB"/>
    <w:rsid w:val="4FCF0F45"/>
    <w:rsid w:val="51272ED9"/>
    <w:rsid w:val="51376036"/>
    <w:rsid w:val="51B42C71"/>
    <w:rsid w:val="51F438E6"/>
    <w:rsid w:val="52103381"/>
    <w:rsid w:val="53834143"/>
    <w:rsid w:val="539063B7"/>
    <w:rsid w:val="544468CB"/>
    <w:rsid w:val="54CF56D2"/>
    <w:rsid w:val="55296622"/>
    <w:rsid w:val="5542113A"/>
    <w:rsid w:val="5647442E"/>
    <w:rsid w:val="566A1031"/>
    <w:rsid w:val="56B5444B"/>
    <w:rsid w:val="571C4D61"/>
    <w:rsid w:val="576854F7"/>
    <w:rsid w:val="5780494E"/>
    <w:rsid w:val="5801790F"/>
    <w:rsid w:val="580B08CE"/>
    <w:rsid w:val="58FB2E63"/>
    <w:rsid w:val="58FC733E"/>
    <w:rsid w:val="594F3C5E"/>
    <w:rsid w:val="59501659"/>
    <w:rsid w:val="59BD2FCE"/>
    <w:rsid w:val="59C00238"/>
    <w:rsid w:val="5C7750CA"/>
    <w:rsid w:val="5CC35C70"/>
    <w:rsid w:val="5E1F1AE4"/>
    <w:rsid w:val="5E802598"/>
    <w:rsid w:val="5FE071C5"/>
    <w:rsid w:val="601B6DA8"/>
    <w:rsid w:val="60306A6C"/>
    <w:rsid w:val="60651E4E"/>
    <w:rsid w:val="61CC6311"/>
    <w:rsid w:val="61D404E7"/>
    <w:rsid w:val="62902BCA"/>
    <w:rsid w:val="636F21E6"/>
    <w:rsid w:val="63971026"/>
    <w:rsid w:val="63F6066D"/>
    <w:rsid w:val="64A11290"/>
    <w:rsid w:val="652B6918"/>
    <w:rsid w:val="65EA56BD"/>
    <w:rsid w:val="66950943"/>
    <w:rsid w:val="66966875"/>
    <w:rsid w:val="66E62AEE"/>
    <w:rsid w:val="67CE326A"/>
    <w:rsid w:val="69703D8E"/>
    <w:rsid w:val="6A0000E9"/>
    <w:rsid w:val="6A233CDE"/>
    <w:rsid w:val="6AD211AF"/>
    <w:rsid w:val="6AEE706A"/>
    <w:rsid w:val="6B0242A5"/>
    <w:rsid w:val="6C804065"/>
    <w:rsid w:val="6C837317"/>
    <w:rsid w:val="6D643BB1"/>
    <w:rsid w:val="6DA153A9"/>
    <w:rsid w:val="6DA724FC"/>
    <w:rsid w:val="6DD4475F"/>
    <w:rsid w:val="6E0B1041"/>
    <w:rsid w:val="6F324FC0"/>
    <w:rsid w:val="6F52577A"/>
    <w:rsid w:val="6FB47993"/>
    <w:rsid w:val="6FCD3AAA"/>
    <w:rsid w:val="70C3769A"/>
    <w:rsid w:val="72013F3D"/>
    <w:rsid w:val="720574F5"/>
    <w:rsid w:val="720C7DC2"/>
    <w:rsid w:val="7247475D"/>
    <w:rsid w:val="72C264DB"/>
    <w:rsid w:val="73335F46"/>
    <w:rsid w:val="74076485"/>
    <w:rsid w:val="742D2858"/>
    <w:rsid w:val="744B29DF"/>
    <w:rsid w:val="748266FC"/>
    <w:rsid w:val="74BF5CE3"/>
    <w:rsid w:val="75464D5A"/>
    <w:rsid w:val="75C612F4"/>
    <w:rsid w:val="75D44605"/>
    <w:rsid w:val="75DC4673"/>
    <w:rsid w:val="762765F8"/>
    <w:rsid w:val="76545B7E"/>
    <w:rsid w:val="767D593D"/>
    <w:rsid w:val="76E605BF"/>
    <w:rsid w:val="770A7D21"/>
    <w:rsid w:val="78E41C51"/>
    <w:rsid w:val="79845717"/>
    <w:rsid w:val="79B969C0"/>
    <w:rsid w:val="79C83E56"/>
    <w:rsid w:val="79E635AB"/>
    <w:rsid w:val="7ADB75EF"/>
    <w:rsid w:val="7B016AEC"/>
    <w:rsid w:val="7B1D1782"/>
    <w:rsid w:val="7B376CA9"/>
    <w:rsid w:val="7B447CBA"/>
    <w:rsid w:val="7BEA0F4F"/>
    <w:rsid w:val="7BEB0099"/>
    <w:rsid w:val="7C12398C"/>
    <w:rsid w:val="7C4F57E3"/>
    <w:rsid w:val="7C7F0665"/>
    <w:rsid w:val="7DBD0412"/>
    <w:rsid w:val="7DF550E5"/>
    <w:rsid w:val="7E2131B9"/>
    <w:rsid w:val="7E4E7602"/>
    <w:rsid w:val="7F24563E"/>
    <w:rsid w:val="7F401BED"/>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link w:val="31"/>
    <w:autoRedefine/>
    <w:semiHidden/>
    <w:unhideWhenUsed/>
    <w:qFormat/>
    <w:uiPriority w:val="99"/>
    <w:pPr>
      <w:spacing w:after="120"/>
    </w:pPr>
  </w:style>
  <w:style w:type="paragraph" w:styleId="7">
    <w:name w:val="Body Text Indent"/>
    <w:basedOn w:val="1"/>
    <w:next w:val="1"/>
    <w:link w:val="32"/>
    <w:autoRedefine/>
    <w:qFormat/>
    <w:uiPriority w:val="99"/>
    <w:pPr>
      <w:spacing w:after="120"/>
      <w:ind w:left="420" w:leftChars="200"/>
    </w:pPr>
  </w:style>
  <w:style w:type="paragraph" w:styleId="8">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9">
    <w:name w:val="Plain Text"/>
    <w:basedOn w:val="1"/>
    <w:next w:val="10"/>
    <w:autoRedefine/>
    <w:qFormat/>
    <w:uiPriority w:val="0"/>
    <w:rPr>
      <w:rFonts w:ascii="宋体" w:hAnsi="Courier New" w:cstheme="minorBidi"/>
    </w:rPr>
  </w:style>
  <w:style w:type="paragraph" w:styleId="10">
    <w:name w:val="Date"/>
    <w:basedOn w:val="1"/>
    <w:next w:val="1"/>
    <w:autoRedefine/>
    <w:qFormat/>
    <w:uiPriority w:val="99"/>
    <w:pPr>
      <w:ind w:left="2500" w:leftChars="2500"/>
    </w:pPr>
    <w:rPr>
      <w:rFonts w:ascii="Calibri" w:hAnsi="Calibri" w:eastAsia="楷体_GB2312"/>
      <w:sz w:val="32"/>
      <w:szCs w:val="22"/>
    </w:rPr>
  </w:style>
  <w:style w:type="paragraph" w:styleId="11">
    <w:name w:val="Balloon Text"/>
    <w:basedOn w:val="1"/>
    <w:link w:val="33"/>
    <w:autoRedefine/>
    <w:semiHidden/>
    <w:unhideWhenUsed/>
    <w:qFormat/>
    <w:uiPriority w:val="99"/>
    <w:rPr>
      <w:sz w:val="18"/>
      <w:szCs w:val="18"/>
    </w:rPr>
  </w:style>
  <w:style w:type="paragraph" w:styleId="12">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5">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Body Text First Indent"/>
    <w:basedOn w:val="6"/>
    <w:next w:val="1"/>
    <w:autoRedefine/>
    <w:qFormat/>
    <w:uiPriority w:val="0"/>
    <w:pPr>
      <w:ind w:firstLine="420" w:firstLineChars="100"/>
    </w:pPr>
  </w:style>
  <w:style w:type="paragraph" w:styleId="20">
    <w:name w:val="Body Text First Indent 2"/>
    <w:basedOn w:val="7"/>
    <w:next w:val="1"/>
    <w:autoRedefine/>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rFonts w:ascii="Tahoma" w:hAnsi="Tahoma" w:cs="Tahoma"/>
      <w:b/>
      <w:sz w:val="24"/>
    </w:rPr>
  </w:style>
  <w:style w:type="character" w:styleId="25">
    <w:name w:val="page number"/>
    <w:basedOn w:val="23"/>
    <w:autoRedefine/>
    <w:qFormat/>
    <w:uiPriority w:val="0"/>
  </w:style>
  <w:style w:type="character" w:styleId="26">
    <w:name w:val="Hyperlink"/>
    <w:autoRedefine/>
    <w:unhideWhenUsed/>
    <w:qFormat/>
    <w:uiPriority w:val="0"/>
    <w:rPr>
      <w:color w:val="0000FF"/>
      <w:u w:val="single"/>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正文首行缩进1"/>
    <w:basedOn w:val="6"/>
    <w:autoRedefine/>
    <w:qFormat/>
    <w:uiPriority w:val="0"/>
    <w:pPr>
      <w:ind w:firstLine="420" w:firstLineChars="100"/>
    </w:pPr>
  </w:style>
  <w:style w:type="character" w:customStyle="1" w:styleId="29">
    <w:name w:val="页眉 Char"/>
    <w:basedOn w:val="23"/>
    <w:link w:val="13"/>
    <w:autoRedefine/>
    <w:semiHidden/>
    <w:qFormat/>
    <w:uiPriority w:val="99"/>
    <w:rPr>
      <w:sz w:val="18"/>
      <w:szCs w:val="18"/>
    </w:rPr>
  </w:style>
  <w:style w:type="character" w:customStyle="1" w:styleId="30">
    <w:name w:val="页脚 Char"/>
    <w:basedOn w:val="23"/>
    <w:link w:val="12"/>
    <w:autoRedefine/>
    <w:semiHidden/>
    <w:qFormat/>
    <w:uiPriority w:val="99"/>
    <w:rPr>
      <w:sz w:val="18"/>
      <w:szCs w:val="18"/>
    </w:rPr>
  </w:style>
  <w:style w:type="character" w:customStyle="1" w:styleId="31">
    <w:name w:val="正文文本 Char"/>
    <w:basedOn w:val="23"/>
    <w:link w:val="6"/>
    <w:autoRedefine/>
    <w:semiHidden/>
    <w:qFormat/>
    <w:uiPriority w:val="99"/>
    <w:rPr>
      <w:rFonts w:ascii="Times New Roman" w:hAnsi="Times New Roman" w:eastAsia="宋体" w:cs="Times New Roman"/>
      <w:szCs w:val="24"/>
    </w:rPr>
  </w:style>
  <w:style w:type="character" w:customStyle="1" w:styleId="32">
    <w:name w:val="正文文本缩进 Char"/>
    <w:basedOn w:val="23"/>
    <w:link w:val="7"/>
    <w:autoRedefine/>
    <w:qFormat/>
    <w:uiPriority w:val="99"/>
    <w:rPr>
      <w:rFonts w:ascii="Times New Roman" w:hAnsi="Times New Roman" w:eastAsia="宋体" w:cs="Times New Roman"/>
      <w:szCs w:val="24"/>
    </w:rPr>
  </w:style>
  <w:style w:type="character" w:customStyle="1" w:styleId="33">
    <w:name w:val="批注框文本 Char"/>
    <w:basedOn w:val="23"/>
    <w:link w:val="11"/>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1"/>
    <w:next w:val="6"/>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paragraph" w:customStyle="1" w:styleId="54">
    <w:name w:val="正文（首行缩进2字符）"/>
    <w:basedOn w:val="1"/>
    <w:autoRedefine/>
    <w:qFormat/>
    <w:uiPriority w:val="0"/>
    <w:pPr>
      <w:ind w:firstLine="480" w:firstLineChars="200"/>
    </w:pPr>
    <w:rPr>
      <w:sz w:val="24"/>
      <w:szCs w:val="20"/>
    </w:rPr>
  </w:style>
  <w:style w:type="character" w:customStyle="1" w:styleId="55">
    <w:name w:val="NormalCharacter"/>
    <w:autoRedefine/>
    <w:semiHidden/>
    <w:qFormat/>
    <w:uiPriority w:val="0"/>
  </w:style>
  <w:style w:type="paragraph" w:customStyle="1" w:styleId="56">
    <w:name w:val="正文2"/>
    <w:basedOn w:val="1"/>
    <w:autoRedefine/>
    <w:qFormat/>
    <w:uiPriority w:val="0"/>
    <w:pPr>
      <w:spacing w:before="156" w:line="360" w:lineRule="auto"/>
      <w:ind w:firstLine="510" w:firstLineChars="200"/>
    </w:pPr>
    <w:rPr>
      <w:sz w:val="24"/>
      <w:szCs w:val="20"/>
    </w:rPr>
  </w:style>
  <w:style w:type="paragraph" w:customStyle="1" w:styleId="5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8">
    <w:name w:val="Body Text First Indent 21"/>
    <w:basedOn w:val="1"/>
    <w:unhideWhenUsed/>
    <w:qFormat/>
    <w:uiPriority w:val="0"/>
    <w:pPr>
      <w:autoSpaceDE w:val="0"/>
      <w:autoSpaceDN w:val="0"/>
      <w:adjustRightInd w:val="0"/>
      <w:spacing w:after="120"/>
      <w:ind w:left="200" w:leftChars="200" w:firstLine="420"/>
    </w:pPr>
    <w:rPr>
      <w:rFonts w:hint="eastAsia" w:ascii="宋体" w:cs="宋体"/>
      <w:color w:val="auto"/>
      <w:sz w:val="24"/>
      <w:szCs w:val="21"/>
    </w:rPr>
  </w:style>
  <w:style w:type="paragraph" w:customStyle="1" w:styleId="59">
    <w:name w:val="Table Paragraph"/>
    <w:basedOn w:val="1"/>
    <w:qFormat/>
    <w:uiPriority w:val="0"/>
    <w:pPr>
      <w:widowControl/>
      <w:adjustRightInd w:val="0"/>
      <w:snapToGrid w:val="0"/>
      <w:spacing w:line="360" w:lineRule="auto"/>
      <w:jc w:val="left"/>
    </w:pPr>
    <w:rPr>
      <w:rFonts w:ascii="Tahoma" w:hAnsi="Tahoma" w:eastAsia="仿宋" w:cs="Times New Roman"/>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34982</Words>
  <Characters>37775</Characters>
  <Lines>1</Lines>
  <Paragraphs>1</Paragraphs>
  <TotalTime>15</TotalTime>
  <ScaleCrop>false</ScaleCrop>
  <LinksUpToDate>false</LinksUpToDate>
  <CharactersWithSpaces>38852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2024-09-20T03:10:06Z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46F2CCAE9F844F4CA2078EFFBB12D4C5</vt:lpwstr>
  </property>
  <property fmtid="{D5CDD505-2E9C-101B-9397-08002B2CF9AE}" pid="4" name="commondata">
    <vt:lpwstr>eyJoZGlkIjoiNmNiNWQzMTIyZDkyNWQ5MzYxMmQ5MTE1ZmU3YjE0M2QifQ==</vt:lpwstr>
  </property>
</Properties>
</file>