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3D" w:rsidRDefault="00250F3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Style w:val="Charb"/>
          <w:rFonts w:asciiTheme="minorEastAsia" w:eastAsiaTheme="minorEastAsia" w:hAnsiTheme="minorEastAsia"/>
          <w:sz w:val="24"/>
        </w:rPr>
      </w:pPr>
    </w:p>
    <w:p w:rsidR="00250F3D" w:rsidRDefault="00250F3D">
      <w:pPr>
        <w:pStyle w:val="21"/>
        <w:rPr>
          <w:rStyle w:val="Charb"/>
          <w:rFonts w:asciiTheme="minorEastAsia" w:eastAsiaTheme="minorEastAsia" w:hAnsiTheme="minorEastAsia"/>
          <w:sz w:val="24"/>
        </w:rPr>
      </w:pPr>
    </w:p>
    <w:p w:rsidR="00250F3D" w:rsidRDefault="00250F3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Charb"/>
          <w:rFonts w:asciiTheme="minorEastAsia" w:eastAsiaTheme="minorEastAsia" w:hAnsiTheme="minorEastAsia"/>
          <w:b/>
          <w:sz w:val="52"/>
          <w:szCs w:val="52"/>
        </w:rPr>
      </w:pPr>
    </w:p>
    <w:p w:rsidR="00250F3D" w:rsidRDefault="0096066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Charb"/>
          <w:rFonts w:asciiTheme="minorEastAsia" w:eastAsiaTheme="minorEastAsia" w:hAnsiTheme="minorEastAsia"/>
          <w:b/>
          <w:sz w:val="52"/>
          <w:szCs w:val="52"/>
        </w:rPr>
      </w:pPr>
      <w:r>
        <w:rPr>
          <w:rStyle w:val="Charb"/>
          <w:rFonts w:asciiTheme="minorEastAsia" w:eastAsiaTheme="minorEastAsia" w:hAnsiTheme="minorEastAsia" w:hint="eastAsia"/>
          <w:b/>
          <w:sz w:val="52"/>
          <w:szCs w:val="52"/>
        </w:rPr>
        <w:t>台州市政府采购</w:t>
      </w:r>
    </w:p>
    <w:p w:rsidR="00250F3D" w:rsidRDefault="0096066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Charb"/>
          <w:rFonts w:asciiTheme="minorEastAsia" w:eastAsiaTheme="minorEastAsia" w:hAnsiTheme="minorEastAsia"/>
          <w:b/>
          <w:sz w:val="52"/>
          <w:szCs w:val="52"/>
        </w:rPr>
      </w:pPr>
      <w:r>
        <w:rPr>
          <w:rStyle w:val="Charb"/>
          <w:rFonts w:asciiTheme="minorEastAsia" w:eastAsiaTheme="minorEastAsia" w:hAnsiTheme="minorEastAsia" w:hint="eastAsia"/>
          <w:b/>
          <w:sz w:val="52"/>
          <w:szCs w:val="52"/>
        </w:rPr>
        <w:t>公开招标文件</w:t>
      </w:r>
    </w:p>
    <w:p w:rsidR="00250F3D" w:rsidRDefault="0096066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Charb"/>
          <w:rFonts w:asciiTheme="minorEastAsia" w:eastAsiaTheme="minorEastAsia" w:hAnsiTheme="minorEastAsia"/>
          <w:b/>
          <w:sz w:val="52"/>
          <w:szCs w:val="52"/>
        </w:rPr>
      </w:pPr>
      <w:r>
        <w:rPr>
          <w:rStyle w:val="Charb"/>
          <w:rFonts w:asciiTheme="minorEastAsia" w:eastAsiaTheme="minorEastAsia" w:hAnsiTheme="minorEastAsia" w:hint="eastAsia"/>
          <w:b/>
          <w:sz w:val="52"/>
          <w:szCs w:val="52"/>
        </w:rPr>
        <w:t>（电子交易）</w:t>
      </w:r>
    </w:p>
    <w:p w:rsidR="00250F3D" w:rsidRDefault="00250F3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Charb"/>
          <w:rFonts w:asciiTheme="minorEastAsia" w:eastAsiaTheme="minorEastAsia" w:hAnsiTheme="minorEastAsia"/>
          <w:sz w:val="24"/>
        </w:rPr>
      </w:pPr>
    </w:p>
    <w:p w:rsidR="00250F3D" w:rsidRDefault="0096066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Charb"/>
          <w:rFonts w:asciiTheme="minorEastAsia" w:eastAsiaTheme="minorEastAsia" w:hAnsiTheme="minorEastAsia"/>
          <w:b/>
          <w:sz w:val="32"/>
          <w:szCs w:val="32"/>
        </w:rPr>
      </w:pPr>
      <w:r>
        <w:rPr>
          <w:rStyle w:val="Charb"/>
          <w:rFonts w:asciiTheme="minorEastAsia" w:eastAsiaTheme="minorEastAsia" w:hAnsiTheme="minorEastAsia" w:hint="eastAsia"/>
          <w:b/>
          <w:sz w:val="32"/>
          <w:szCs w:val="32"/>
        </w:rPr>
        <w:t>TZTX-2024-GK081</w:t>
      </w:r>
    </w:p>
    <w:p w:rsidR="00250F3D" w:rsidRDefault="00250F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Style w:val="Charb"/>
          <w:rFonts w:asciiTheme="minorEastAsia" w:eastAsiaTheme="minorEastAsia" w:hAnsiTheme="minorEastAsia"/>
          <w:sz w:val="24"/>
        </w:rPr>
      </w:pPr>
    </w:p>
    <w:p w:rsidR="00250F3D" w:rsidRDefault="00250F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Style w:val="Charb"/>
          <w:rFonts w:asciiTheme="minorEastAsia" w:eastAsiaTheme="minorEastAsia" w:hAnsiTheme="minorEastAsia"/>
          <w:sz w:val="24"/>
        </w:rPr>
      </w:pPr>
    </w:p>
    <w:p w:rsidR="00250F3D" w:rsidRDefault="00250F3D">
      <w:pPr>
        <w:autoSpaceDE w:val="0"/>
        <w:autoSpaceDN w:val="0"/>
        <w:adjustRightInd w:val="0"/>
        <w:spacing w:line="360" w:lineRule="auto"/>
        <w:rPr>
          <w:rStyle w:val="Charb"/>
          <w:rFonts w:asciiTheme="minorEastAsia" w:eastAsiaTheme="minorEastAsia" w:hAnsiTheme="minorEastAsia"/>
          <w:sz w:val="24"/>
        </w:rPr>
      </w:pPr>
    </w:p>
    <w:p w:rsidR="00250F3D" w:rsidRDefault="0096066E">
      <w:pPr>
        <w:autoSpaceDE w:val="0"/>
        <w:autoSpaceDN w:val="0"/>
        <w:adjustRightInd w:val="0"/>
        <w:spacing w:line="360" w:lineRule="auto"/>
        <w:jc w:val="center"/>
        <w:rPr>
          <w:rStyle w:val="Charb"/>
          <w:rFonts w:asciiTheme="minorEastAsia" w:eastAsiaTheme="minorEastAsia" w:hAnsiTheme="minorEastAsia"/>
          <w:sz w:val="28"/>
          <w:szCs w:val="28"/>
        </w:rPr>
      </w:pPr>
      <w:r>
        <w:rPr>
          <w:rStyle w:val="Charb"/>
          <w:rFonts w:asciiTheme="minorEastAsia" w:eastAsiaTheme="minorEastAsia" w:hAnsiTheme="minorEastAsia" w:hint="eastAsia"/>
          <w:sz w:val="28"/>
          <w:szCs w:val="28"/>
        </w:rPr>
        <w:t>采购项目：土地变更调查与遥感监测成果市级核查及汇总项目</w:t>
      </w:r>
    </w:p>
    <w:p w:rsidR="00250F3D" w:rsidRDefault="0096066E">
      <w:pPr>
        <w:autoSpaceDE w:val="0"/>
        <w:autoSpaceDN w:val="0"/>
        <w:adjustRightInd w:val="0"/>
        <w:spacing w:line="360" w:lineRule="auto"/>
        <w:jc w:val="center"/>
        <w:rPr>
          <w:rStyle w:val="Charb"/>
          <w:rFonts w:asciiTheme="minorEastAsia" w:eastAsiaTheme="minorEastAsia" w:hAnsiTheme="minorEastAsia"/>
          <w:sz w:val="28"/>
          <w:szCs w:val="28"/>
        </w:rPr>
      </w:pPr>
      <w:r>
        <w:rPr>
          <w:rStyle w:val="Charb"/>
          <w:rFonts w:asciiTheme="minorEastAsia" w:eastAsiaTheme="minorEastAsia" w:hAnsiTheme="minorEastAsia" w:hint="eastAsia"/>
          <w:sz w:val="28"/>
          <w:szCs w:val="28"/>
        </w:rPr>
        <w:t>采购人：台州市自然资源和规划局</w:t>
      </w:r>
    </w:p>
    <w:p w:rsidR="00250F3D" w:rsidRDefault="00250F3D">
      <w:pPr>
        <w:autoSpaceDE w:val="0"/>
        <w:autoSpaceDN w:val="0"/>
        <w:adjustRightInd w:val="0"/>
        <w:spacing w:line="360" w:lineRule="auto"/>
        <w:rPr>
          <w:rStyle w:val="Charb"/>
          <w:rFonts w:asciiTheme="minorEastAsia" w:eastAsiaTheme="minorEastAsia" w:hAnsiTheme="minorEastAsia"/>
          <w:sz w:val="28"/>
          <w:szCs w:val="28"/>
        </w:rPr>
      </w:pPr>
    </w:p>
    <w:p w:rsidR="00250F3D" w:rsidRDefault="00250F3D">
      <w:pPr>
        <w:autoSpaceDE w:val="0"/>
        <w:autoSpaceDN w:val="0"/>
        <w:adjustRightInd w:val="0"/>
        <w:spacing w:line="360" w:lineRule="auto"/>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Style w:val="Charb"/>
          <w:rFonts w:asciiTheme="minorEastAsia" w:eastAsiaTheme="minorEastAsia" w:hAnsiTheme="minorEastAsia"/>
          <w:sz w:val="28"/>
          <w:szCs w:val="28"/>
        </w:rPr>
      </w:pPr>
    </w:p>
    <w:p w:rsidR="00250F3D" w:rsidRDefault="0096066E">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Style w:val="Charb"/>
          <w:rFonts w:asciiTheme="minorEastAsia" w:eastAsiaTheme="minorEastAsia" w:hAnsiTheme="minorEastAsia"/>
          <w:sz w:val="28"/>
          <w:szCs w:val="28"/>
        </w:rPr>
      </w:pPr>
      <w:r>
        <w:rPr>
          <w:rStyle w:val="Charb"/>
          <w:rFonts w:asciiTheme="minorEastAsia" w:eastAsiaTheme="minorEastAsia" w:hAnsiTheme="minorEastAsia" w:hint="eastAsia"/>
          <w:sz w:val="28"/>
          <w:szCs w:val="28"/>
        </w:rPr>
        <w:t>台州天兴工程管理咨询有限公司</w:t>
      </w:r>
    </w:p>
    <w:p w:rsidR="00250F3D" w:rsidRDefault="0096066E">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Style w:val="Charb"/>
          <w:rFonts w:asciiTheme="minorEastAsia" w:eastAsiaTheme="minorEastAsia" w:hAnsiTheme="minorEastAsia"/>
          <w:sz w:val="28"/>
          <w:szCs w:val="28"/>
        </w:rPr>
      </w:pPr>
      <w:r>
        <w:rPr>
          <w:rStyle w:val="Charb"/>
          <w:rFonts w:asciiTheme="minorEastAsia" w:eastAsiaTheme="minorEastAsia" w:hAnsiTheme="minorEastAsia" w:hint="eastAsia"/>
          <w:sz w:val="28"/>
          <w:szCs w:val="28"/>
        </w:rPr>
        <w:t>2024年10月</w:t>
      </w:r>
    </w:p>
    <w:p w:rsidR="00250F3D" w:rsidRDefault="00250F3D">
      <w:pPr>
        <w:spacing w:line="360" w:lineRule="auto"/>
        <w:rPr>
          <w:rStyle w:val="Charb"/>
          <w:rFonts w:asciiTheme="minorEastAsia" w:eastAsiaTheme="minorEastAsia" w:hAnsiTheme="minorEastAsia"/>
          <w:sz w:val="28"/>
          <w:szCs w:val="28"/>
        </w:rPr>
      </w:pPr>
    </w:p>
    <w:bookmarkStart w:id="0" w:name="_Toc25017_WPSOffice_Type1" w:displacedByCustomXml="next"/>
    <w:sdt>
      <w:sdtPr>
        <w:rPr>
          <w:rStyle w:val="Charb"/>
          <w:rFonts w:asciiTheme="minorEastAsia" w:eastAsiaTheme="minorEastAsia" w:hAnsiTheme="minorEastAsia"/>
          <w:sz w:val="24"/>
        </w:rPr>
        <w:id w:val="147471336"/>
        <w:docPartObj>
          <w:docPartGallery w:val="Table of Contents"/>
          <w:docPartUnique/>
        </w:docPartObj>
      </w:sdtPr>
      <w:sdtEndPr>
        <w:rPr>
          <w:rStyle w:val="Charb"/>
          <w:sz w:val="28"/>
          <w:szCs w:val="28"/>
        </w:rPr>
      </w:sdtEndPr>
      <w:sdtContent>
        <w:p w:rsidR="00250F3D" w:rsidRDefault="0096066E">
          <w:pPr>
            <w:spacing w:line="480" w:lineRule="auto"/>
            <w:jc w:val="center"/>
            <w:rPr>
              <w:rStyle w:val="Charb"/>
              <w:rFonts w:asciiTheme="minorEastAsia" w:eastAsiaTheme="minorEastAsia" w:hAnsiTheme="minorEastAsia"/>
              <w:b/>
              <w:sz w:val="36"/>
              <w:szCs w:val="36"/>
            </w:rPr>
          </w:pPr>
          <w:r>
            <w:rPr>
              <w:rStyle w:val="Charb"/>
              <w:rFonts w:asciiTheme="minorEastAsia" w:eastAsiaTheme="minorEastAsia" w:hAnsiTheme="minorEastAsia"/>
              <w:b/>
              <w:sz w:val="36"/>
              <w:szCs w:val="36"/>
            </w:rPr>
            <w:t>目录</w:t>
          </w:r>
        </w:p>
        <w:p w:rsidR="00250F3D" w:rsidRDefault="00250F3D">
          <w:pPr>
            <w:pStyle w:val="2"/>
            <w:rPr>
              <w:rStyle w:val="Charb"/>
              <w:rFonts w:asciiTheme="minorEastAsia" w:eastAsiaTheme="minorEastAsia" w:hAnsiTheme="minorEastAsia"/>
              <w:sz w:val="24"/>
            </w:rPr>
          </w:pPr>
        </w:p>
        <w:p w:rsidR="00A56246" w:rsidRDefault="000C19E7" w:rsidP="00A56246">
          <w:pPr>
            <w:pStyle w:val="WPSOffice1"/>
            <w:tabs>
              <w:tab w:val="right" w:leader="dot" w:pos="8300"/>
            </w:tabs>
            <w:spacing w:line="480" w:lineRule="auto"/>
            <w:rPr>
              <w:rStyle w:val="Charb"/>
              <w:rFonts w:asciiTheme="minorEastAsia" w:eastAsiaTheme="minorEastAsia" w:hAnsiTheme="minorEastAsia"/>
              <w:sz w:val="28"/>
              <w:szCs w:val="28"/>
            </w:rPr>
          </w:pPr>
          <w:hyperlink w:anchor="_Toc4350_WPSOffice_Level1" w:history="1">
            <w:r w:rsidR="00A56246">
              <w:rPr>
                <w:rStyle w:val="Charb"/>
                <w:rFonts w:asciiTheme="minorEastAsia" w:eastAsiaTheme="minorEastAsia" w:hAnsiTheme="minorEastAsia" w:hint="eastAsia"/>
                <w:sz w:val="28"/>
                <w:szCs w:val="28"/>
              </w:rPr>
              <w:t>第一章 投标邀请</w:t>
            </w:r>
            <w:r w:rsidR="00A56246">
              <w:rPr>
                <w:rStyle w:val="Charb"/>
                <w:rFonts w:asciiTheme="minorEastAsia" w:eastAsiaTheme="minorEastAsia" w:hAnsiTheme="minorEastAsia"/>
                <w:sz w:val="28"/>
                <w:szCs w:val="28"/>
              </w:rPr>
              <w:tab/>
            </w:r>
            <w:bookmarkStart w:id="1" w:name="_Toc4350_WPSOffice_Level1Page"/>
            <w:r w:rsidR="00A56246">
              <w:rPr>
                <w:rStyle w:val="Charb"/>
                <w:rFonts w:asciiTheme="minorEastAsia" w:eastAsiaTheme="minorEastAsia" w:hAnsiTheme="minorEastAsia"/>
                <w:sz w:val="28"/>
                <w:szCs w:val="28"/>
              </w:rPr>
              <w:t>3</w:t>
            </w:r>
            <w:bookmarkEnd w:id="1"/>
          </w:hyperlink>
        </w:p>
        <w:p w:rsidR="00A56246" w:rsidRDefault="000C19E7" w:rsidP="00A56246">
          <w:pPr>
            <w:pStyle w:val="WPSOffice1"/>
            <w:tabs>
              <w:tab w:val="right" w:leader="dot" w:pos="8300"/>
            </w:tabs>
            <w:spacing w:line="480" w:lineRule="auto"/>
            <w:rPr>
              <w:rStyle w:val="Charb"/>
              <w:rFonts w:asciiTheme="minorEastAsia" w:eastAsiaTheme="minorEastAsia" w:hAnsiTheme="minorEastAsia"/>
              <w:sz w:val="28"/>
              <w:szCs w:val="28"/>
            </w:rPr>
          </w:pPr>
          <w:hyperlink w:anchor="_Toc25017_WPSOffice_Level1" w:history="1">
            <w:r w:rsidR="00A56246">
              <w:rPr>
                <w:rStyle w:val="Charb"/>
                <w:rFonts w:asciiTheme="minorEastAsia" w:eastAsiaTheme="minorEastAsia" w:hAnsiTheme="minorEastAsia" w:hint="eastAsia"/>
                <w:sz w:val="28"/>
                <w:szCs w:val="28"/>
              </w:rPr>
              <w:t>第二章 投标人须知</w:t>
            </w:r>
            <w:r w:rsidR="00A56246">
              <w:rPr>
                <w:rStyle w:val="Charb"/>
                <w:rFonts w:asciiTheme="minorEastAsia" w:eastAsiaTheme="minorEastAsia" w:hAnsiTheme="minorEastAsia"/>
                <w:sz w:val="28"/>
                <w:szCs w:val="28"/>
              </w:rPr>
              <w:tab/>
            </w:r>
            <w:r w:rsidR="00A56246">
              <w:rPr>
                <w:rStyle w:val="Charb"/>
                <w:rFonts w:asciiTheme="minorEastAsia" w:eastAsiaTheme="minorEastAsia" w:hAnsiTheme="minorEastAsia" w:hint="eastAsia"/>
                <w:sz w:val="28"/>
                <w:szCs w:val="28"/>
              </w:rPr>
              <w:t>7</w:t>
            </w:r>
          </w:hyperlink>
        </w:p>
        <w:p w:rsidR="00A56246" w:rsidRDefault="000C19E7" w:rsidP="00A56246">
          <w:pPr>
            <w:pStyle w:val="WPSOffice1"/>
            <w:tabs>
              <w:tab w:val="right" w:leader="dot" w:pos="8300"/>
            </w:tabs>
            <w:spacing w:line="480" w:lineRule="auto"/>
            <w:rPr>
              <w:rStyle w:val="Charb"/>
              <w:rFonts w:asciiTheme="minorEastAsia" w:eastAsiaTheme="minorEastAsia" w:hAnsiTheme="minorEastAsia"/>
              <w:sz w:val="28"/>
              <w:szCs w:val="28"/>
            </w:rPr>
          </w:pPr>
          <w:hyperlink w:anchor="_Toc13072_WPSOffice_Level1" w:history="1">
            <w:r w:rsidR="00A56246">
              <w:rPr>
                <w:rStyle w:val="Charb"/>
                <w:rFonts w:asciiTheme="minorEastAsia" w:eastAsiaTheme="minorEastAsia" w:hAnsiTheme="minorEastAsia" w:hint="eastAsia"/>
                <w:sz w:val="28"/>
                <w:szCs w:val="28"/>
              </w:rPr>
              <w:t>第三章 招标需求</w:t>
            </w:r>
            <w:r w:rsidR="00A56246">
              <w:rPr>
                <w:rStyle w:val="Charb"/>
                <w:rFonts w:asciiTheme="minorEastAsia" w:eastAsiaTheme="minorEastAsia" w:hAnsiTheme="minorEastAsia"/>
                <w:sz w:val="28"/>
                <w:szCs w:val="28"/>
              </w:rPr>
              <w:tab/>
            </w:r>
            <w:r w:rsidR="00A56246">
              <w:rPr>
                <w:rStyle w:val="Charb"/>
                <w:rFonts w:asciiTheme="minorEastAsia" w:eastAsiaTheme="minorEastAsia" w:hAnsiTheme="minorEastAsia" w:hint="eastAsia"/>
                <w:sz w:val="28"/>
                <w:szCs w:val="28"/>
              </w:rPr>
              <w:t>17</w:t>
            </w:r>
          </w:hyperlink>
        </w:p>
        <w:p w:rsidR="00A56246" w:rsidRDefault="000C19E7" w:rsidP="00A56246">
          <w:pPr>
            <w:pStyle w:val="WPSOffice1"/>
            <w:tabs>
              <w:tab w:val="right" w:leader="dot" w:pos="8300"/>
            </w:tabs>
            <w:spacing w:line="480" w:lineRule="auto"/>
            <w:rPr>
              <w:rStyle w:val="Charb"/>
              <w:rFonts w:asciiTheme="minorEastAsia" w:eastAsiaTheme="minorEastAsia" w:hAnsiTheme="minorEastAsia"/>
              <w:sz w:val="28"/>
              <w:szCs w:val="28"/>
            </w:rPr>
          </w:pPr>
          <w:hyperlink w:anchor="_Toc31173_WPSOffice_Level1" w:history="1">
            <w:r w:rsidR="00A56246">
              <w:rPr>
                <w:rStyle w:val="Charb"/>
                <w:rFonts w:asciiTheme="minorEastAsia" w:eastAsiaTheme="minorEastAsia" w:hAnsiTheme="minorEastAsia" w:hint="eastAsia"/>
                <w:sz w:val="28"/>
                <w:szCs w:val="28"/>
              </w:rPr>
              <w:t>第四章 评标</w:t>
            </w:r>
            <w:r w:rsidR="00A56246">
              <w:rPr>
                <w:rStyle w:val="Charb"/>
                <w:rFonts w:asciiTheme="minorEastAsia" w:eastAsiaTheme="minorEastAsia" w:hAnsiTheme="minorEastAsia"/>
                <w:sz w:val="28"/>
                <w:szCs w:val="28"/>
              </w:rPr>
              <w:tab/>
            </w:r>
            <w:r w:rsidR="00A56246">
              <w:rPr>
                <w:rStyle w:val="Charb"/>
                <w:rFonts w:asciiTheme="minorEastAsia" w:eastAsiaTheme="minorEastAsia" w:hAnsiTheme="minorEastAsia" w:hint="eastAsia"/>
                <w:sz w:val="28"/>
                <w:szCs w:val="28"/>
              </w:rPr>
              <w:t>23</w:t>
            </w:r>
          </w:hyperlink>
        </w:p>
        <w:p w:rsidR="00A56246" w:rsidRDefault="000C19E7" w:rsidP="00A56246">
          <w:pPr>
            <w:pStyle w:val="WPSOffice1"/>
            <w:tabs>
              <w:tab w:val="right" w:leader="dot" w:pos="8300"/>
            </w:tabs>
            <w:spacing w:line="480" w:lineRule="auto"/>
            <w:rPr>
              <w:rStyle w:val="Charb"/>
              <w:rFonts w:asciiTheme="minorEastAsia" w:eastAsiaTheme="minorEastAsia" w:hAnsiTheme="minorEastAsia"/>
              <w:sz w:val="28"/>
              <w:szCs w:val="28"/>
            </w:rPr>
          </w:pPr>
          <w:hyperlink w:anchor="_Toc27944_WPSOffice_Level1" w:history="1">
            <w:r w:rsidR="00A56246">
              <w:rPr>
                <w:rStyle w:val="Charb"/>
                <w:rFonts w:asciiTheme="minorEastAsia" w:eastAsiaTheme="minorEastAsia" w:hAnsiTheme="minorEastAsia" w:hint="eastAsia"/>
                <w:sz w:val="28"/>
                <w:szCs w:val="28"/>
              </w:rPr>
              <w:t>第五章 拟签订的合同文本</w:t>
            </w:r>
            <w:r w:rsidR="00A56246">
              <w:rPr>
                <w:rStyle w:val="Charb"/>
                <w:rFonts w:asciiTheme="minorEastAsia" w:eastAsiaTheme="minorEastAsia" w:hAnsiTheme="minorEastAsia"/>
                <w:sz w:val="28"/>
                <w:szCs w:val="28"/>
              </w:rPr>
              <w:tab/>
            </w:r>
            <w:r w:rsidR="00A56246">
              <w:rPr>
                <w:rStyle w:val="Charb"/>
                <w:rFonts w:asciiTheme="minorEastAsia" w:eastAsiaTheme="minorEastAsia" w:hAnsiTheme="minorEastAsia" w:hint="eastAsia"/>
                <w:sz w:val="28"/>
                <w:szCs w:val="28"/>
              </w:rPr>
              <w:t>32</w:t>
            </w:r>
          </w:hyperlink>
        </w:p>
        <w:p w:rsidR="00250F3D" w:rsidRDefault="000C19E7" w:rsidP="00A56246">
          <w:pPr>
            <w:pStyle w:val="WPSOffice1"/>
            <w:tabs>
              <w:tab w:val="right" w:leader="dot" w:pos="8300"/>
            </w:tabs>
            <w:spacing w:line="480" w:lineRule="auto"/>
            <w:rPr>
              <w:rStyle w:val="Charb"/>
              <w:rFonts w:asciiTheme="minorEastAsia" w:eastAsiaTheme="minorEastAsia" w:hAnsiTheme="minorEastAsia"/>
              <w:sz w:val="28"/>
              <w:szCs w:val="28"/>
            </w:rPr>
          </w:pPr>
          <w:hyperlink w:anchor="_Toc5481_WPSOffice_Level1" w:history="1">
            <w:r w:rsidR="00A56246">
              <w:rPr>
                <w:rStyle w:val="Charb"/>
                <w:rFonts w:asciiTheme="minorEastAsia" w:eastAsiaTheme="minorEastAsia" w:hAnsiTheme="minorEastAsia" w:hint="eastAsia"/>
                <w:sz w:val="28"/>
                <w:szCs w:val="28"/>
              </w:rPr>
              <w:t>第六章 投标文件格式</w:t>
            </w:r>
            <w:r w:rsidR="00A56246">
              <w:rPr>
                <w:rStyle w:val="Charb"/>
                <w:rFonts w:asciiTheme="minorEastAsia" w:eastAsiaTheme="minorEastAsia" w:hAnsiTheme="minorEastAsia"/>
                <w:sz w:val="28"/>
                <w:szCs w:val="28"/>
              </w:rPr>
              <w:tab/>
            </w:r>
          </w:hyperlink>
          <w:r w:rsidR="00A56246">
            <w:rPr>
              <w:rStyle w:val="Charb"/>
              <w:rFonts w:asciiTheme="minorEastAsia" w:eastAsiaTheme="minorEastAsia" w:hAnsiTheme="minorEastAsia" w:hint="eastAsia"/>
              <w:sz w:val="28"/>
              <w:szCs w:val="28"/>
            </w:rPr>
            <w:t>36</w:t>
          </w:r>
        </w:p>
      </w:sdtContent>
    </w:sdt>
    <w:bookmarkEnd w:id="0"/>
    <w:p w:rsidR="00250F3D" w:rsidRDefault="00250F3D">
      <w:pPr>
        <w:spacing w:line="48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pPr>
    </w:p>
    <w:p w:rsidR="00250F3D" w:rsidRDefault="00250F3D"/>
    <w:p w:rsidR="00250F3D" w:rsidRDefault="00250F3D">
      <w:pPr>
        <w:pStyle w:val="2"/>
      </w:pPr>
    </w:p>
    <w:p w:rsidR="00250F3D" w:rsidRDefault="0096066E">
      <w:pPr>
        <w:pStyle w:val="3"/>
        <w:jc w:val="center"/>
        <w:rPr>
          <w:rStyle w:val="1CharChar"/>
          <w:sz w:val="36"/>
          <w:szCs w:val="36"/>
        </w:rPr>
      </w:pPr>
      <w:bookmarkStart w:id="2" w:name="_Toc4350_WPSOffice_Level1"/>
      <w:r>
        <w:rPr>
          <w:rStyle w:val="1CharChar"/>
          <w:rFonts w:hint="eastAsia"/>
          <w:sz w:val="36"/>
          <w:szCs w:val="36"/>
        </w:rPr>
        <w:lastRenderedPageBreak/>
        <w:t>第一章</w:t>
      </w:r>
      <w:r>
        <w:rPr>
          <w:rStyle w:val="1CharChar"/>
          <w:rFonts w:hint="eastAsia"/>
          <w:sz w:val="36"/>
          <w:szCs w:val="36"/>
        </w:rPr>
        <w:t xml:space="preserve"> </w:t>
      </w:r>
      <w:r>
        <w:rPr>
          <w:rStyle w:val="1CharChar"/>
          <w:rFonts w:hint="eastAsia"/>
          <w:sz w:val="36"/>
          <w:szCs w:val="36"/>
        </w:rPr>
        <w:t>投标邀请</w:t>
      </w:r>
      <w:bookmarkEnd w:id="2"/>
    </w:p>
    <w:p w:rsidR="00250F3D" w:rsidRDefault="0096066E">
      <w:pPr>
        <w:pStyle w:val="20"/>
        <w:widowControl/>
        <w:ind w:firstLineChars="200" w:firstLine="480"/>
        <w:rPr>
          <w:rStyle w:val="Charb"/>
          <w:rFonts w:asciiTheme="minorEastAsia" w:eastAsiaTheme="minorEastAsia" w:hAnsiTheme="minorEastAsia"/>
          <w:b w:val="0"/>
          <w:sz w:val="24"/>
        </w:rPr>
      </w:pPr>
      <w:bookmarkStart w:id="3" w:name="_Toc35393790"/>
      <w:bookmarkStart w:id="4" w:name="_Toc35393621"/>
      <w:bookmarkStart w:id="5" w:name="_Toc28359002"/>
      <w:bookmarkStart w:id="6" w:name="_Toc28359079"/>
      <w:bookmarkStart w:id="7" w:name="_Hlk24379207"/>
      <w:r>
        <w:rPr>
          <w:rStyle w:val="Charb"/>
          <w:rFonts w:asciiTheme="minorEastAsia" w:eastAsiaTheme="minorEastAsia" w:hAnsiTheme="minorEastAsia" w:hint="eastAsia"/>
          <w:b w:val="0"/>
          <w:sz w:val="24"/>
        </w:rPr>
        <w:t>根据《中华人民共和国政府采购法》、《中华人民共和国政府采购法实施条例》等有关规定及台州市政府采购（分散采购）预算执行确认书（台财采确临[2024]799</w:t>
      </w:r>
      <w:r>
        <w:rPr>
          <w:rStyle w:val="Charb"/>
          <w:rFonts w:asciiTheme="minorEastAsia" w:eastAsiaTheme="minorEastAsia" w:hAnsiTheme="minorEastAsia"/>
          <w:b w:val="0"/>
          <w:sz w:val="24"/>
        </w:rPr>
        <w:t>5</w:t>
      </w:r>
      <w:r>
        <w:rPr>
          <w:rStyle w:val="Charb"/>
          <w:rFonts w:asciiTheme="minorEastAsia" w:eastAsiaTheme="minorEastAsia" w:hAnsiTheme="minorEastAsia" w:hint="eastAsia"/>
          <w:b w:val="0"/>
          <w:sz w:val="24"/>
        </w:rPr>
        <w:t>号），</w:t>
      </w:r>
      <w:r>
        <w:rPr>
          <w:rStyle w:val="Charb"/>
          <w:rFonts w:asciiTheme="minorEastAsia" w:eastAsiaTheme="minorEastAsia" w:hAnsiTheme="minorEastAsia"/>
          <w:b w:val="0"/>
          <w:sz w:val="24"/>
        </w:rPr>
        <w:t>台州天兴工程管理咨询有限公司受</w:t>
      </w:r>
      <w:r w:rsidRPr="00561B50">
        <w:rPr>
          <w:rStyle w:val="Charb"/>
          <w:rFonts w:asciiTheme="minorEastAsia" w:eastAsiaTheme="minorEastAsia" w:hAnsiTheme="minorEastAsia" w:hint="eastAsia"/>
          <w:b w:val="0"/>
          <w:sz w:val="24"/>
          <w:u w:val="single"/>
        </w:rPr>
        <w:t>台州市自然资源和规划局</w:t>
      </w:r>
      <w:r>
        <w:rPr>
          <w:rStyle w:val="Charb"/>
          <w:rFonts w:asciiTheme="minorEastAsia" w:eastAsiaTheme="minorEastAsia" w:hAnsiTheme="minorEastAsia"/>
          <w:b w:val="0"/>
          <w:sz w:val="24"/>
        </w:rPr>
        <w:t>委托，现就</w:t>
      </w:r>
      <w:r w:rsidRPr="00561B50">
        <w:rPr>
          <w:rStyle w:val="Charb"/>
          <w:rFonts w:asciiTheme="minorEastAsia" w:eastAsiaTheme="minorEastAsia" w:hAnsiTheme="minorEastAsia" w:hint="eastAsia"/>
          <w:b w:val="0"/>
          <w:sz w:val="24"/>
          <w:u w:val="single"/>
        </w:rPr>
        <w:t>土地变更调查与遥感监测成果市级核查及汇总项目</w:t>
      </w:r>
      <w:r>
        <w:rPr>
          <w:rStyle w:val="Charb"/>
          <w:rFonts w:asciiTheme="minorEastAsia" w:eastAsiaTheme="minorEastAsia" w:hAnsiTheme="minorEastAsia"/>
          <w:b w:val="0"/>
          <w:sz w:val="24"/>
        </w:rPr>
        <w:t>进行公开招标，欢迎符合资格条件的国内投标人参加投标。</w:t>
      </w:r>
    </w:p>
    <w:p w:rsidR="00250F3D" w:rsidRDefault="0096066E">
      <w:pPr>
        <w:pStyle w:val="20"/>
        <w:ind w:firstLineChars="200" w:firstLine="482"/>
        <w:rPr>
          <w:rStyle w:val="Charb"/>
          <w:rFonts w:asciiTheme="minorEastAsia" w:eastAsiaTheme="minorEastAsia" w:hAnsiTheme="minorEastAsia"/>
          <w:sz w:val="24"/>
        </w:rPr>
      </w:pPr>
      <w:r>
        <w:rPr>
          <w:rStyle w:val="Charb"/>
          <w:rFonts w:asciiTheme="minorEastAsia" w:eastAsiaTheme="minorEastAsia" w:hAnsiTheme="minorEastAsia" w:hint="eastAsia"/>
          <w:sz w:val="24"/>
        </w:rPr>
        <w:t>一、项目基本情况</w:t>
      </w:r>
      <w:bookmarkEnd w:id="3"/>
      <w:bookmarkEnd w:id="4"/>
      <w:bookmarkEnd w:id="5"/>
      <w:bookmarkEnd w:id="6"/>
    </w:p>
    <w:p w:rsidR="00250F3D" w:rsidRDefault="0096066E">
      <w:pPr>
        <w:spacing w:line="360" w:lineRule="auto"/>
        <w:ind w:firstLineChars="200" w:firstLine="482"/>
        <w:rPr>
          <w:rStyle w:val="Charb"/>
          <w:rFonts w:asciiTheme="minorEastAsia" w:eastAsiaTheme="minorEastAsia" w:hAnsiTheme="minorEastAsia"/>
          <w:sz w:val="24"/>
        </w:rPr>
      </w:pPr>
      <w:r>
        <w:rPr>
          <w:rStyle w:val="Charb"/>
          <w:rFonts w:asciiTheme="minorEastAsia" w:eastAsiaTheme="minorEastAsia" w:hAnsiTheme="minorEastAsia" w:hint="eastAsia"/>
          <w:b/>
          <w:sz w:val="24"/>
        </w:rPr>
        <w:t>项目编号：</w:t>
      </w:r>
      <w:r>
        <w:rPr>
          <w:rStyle w:val="Charb"/>
          <w:rFonts w:asciiTheme="minorEastAsia" w:eastAsiaTheme="minorEastAsia" w:hAnsiTheme="minorEastAsia" w:hint="eastAsia"/>
          <w:sz w:val="24"/>
        </w:rPr>
        <w:t>TZTX-2024-GK081</w:t>
      </w:r>
    </w:p>
    <w:bookmarkEnd w:id="7"/>
    <w:p w:rsidR="00250F3D" w:rsidRDefault="0096066E">
      <w:pPr>
        <w:spacing w:line="360" w:lineRule="auto"/>
        <w:ind w:firstLineChars="200" w:firstLine="482"/>
        <w:rPr>
          <w:rStyle w:val="Charb"/>
          <w:rFonts w:asciiTheme="minorEastAsia" w:eastAsiaTheme="minorEastAsia" w:hAnsiTheme="minorEastAsia"/>
          <w:sz w:val="24"/>
        </w:rPr>
      </w:pPr>
      <w:r>
        <w:rPr>
          <w:rStyle w:val="Charb"/>
          <w:rFonts w:asciiTheme="minorEastAsia" w:eastAsiaTheme="minorEastAsia" w:hAnsiTheme="minorEastAsia" w:hint="eastAsia"/>
          <w:b/>
          <w:sz w:val="24"/>
        </w:rPr>
        <w:t>项目名称：</w:t>
      </w:r>
      <w:r>
        <w:rPr>
          <w:rStyle w:val="Charb"/>
          <w:rFonts w:asciiTheme="minorEastAsia" w:eastAsiaTheme="minorEastAsia" w:hAnsiTheme="minorEastAsia" w:hint="eastAsia"/>
          <w:sz w:val="24"/>
        </w:rPr>
        <w:t>土地变更调查与遥感监测成果市级核查及汇总项目</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3"/>
        <w:gridCol w:w="3260"/>
        <w:gridCol w:w="709"/>
        <w:gridCol w:w="709"/>
        <w:gridCol w:w="1074"/>
      </w:tblGrid>
      <w:tr w:rsidR="00250F3D">
        <w:trPr>
          <w:trHeight w:val="993"/>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标项号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ind w:firstLineChars="50" w:firstLine="12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项目名称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简要技术要求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数量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单位</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预算</w:t>
            </w:r>
          </w:p>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（万元）</w:t>
            </w:r>
          </w:p>
        </w:tc>
      </w:tr>
      <w:tr w:rsidR="00250F3D">
        <w:trPr>
          <w:trHeight w:val="776"/>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widowControl/>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2024年度土地变更调查与遥感监测成果市级核查及汇总项目(椒江、温岭、玉环、天台、三门)</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2024年度全市变更调查成果整体质量顺利通过省级、部级检查；汇总分析2024年度土地利用变化情况，更新全市国土调查数据库；开展2025年度全市日常变更调查市级核查；开展2025年度全市城市国土空间监测市级核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项</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spacing w:line="360" w:lineRule="auto"/>
              <w:ind w:right="25"/>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4</w:t>
            </w:r>
            <w:r>
              <w:rPr>
                <w:rStyle w:val="Charb"/>
                <w:rFonts w:asciiTheme="minorEastAsia" w:eastAsiaTheme="minorEastAsia" w:hAnsiTheme="minorEastAsia"/>
                <w:sz w:val="24"/>
              </w:rPr>
              <w:t>8</w:t>
            </w:r>
          </w:p>
        </w:tc>
      </w:tr>
      <w:tr w:rsidR="00250F3D">
        <w:trPr>
          <w:trHeight w:val="776"/>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widowControl/>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2024年度土地变更调查与遥感监测成果市级核查及汇总项目(黄岩、路桥、临海、仙居)</w:t>
            </w:r>
          </w:p>
        </w:tc>
        <w:tc>
          <w:tcPr>
            <w:tcW w:w="3260" w:type="dxa"/>
            <w:vMerge/>
            <w:tcBorders>
              <w:left w:val="single" w:sz="4" w:space="0" w:color="auto"/>
              <w:bottom w:val="single" w:sz="4" w:space="0" w:color="auto"/>
              <w:right w:val="single" w:sz="4" w:space="0" w:color="auto"/>
            </w:tcBorders>
            <w:shd w:val="clear" w:color="auto" w:fill="auto"/>
            <w:vAlign w:val="center"/>
          </w:tcPr>
          <w:p w:rsidR="00250F3D" w:rsidRDefault="00250F3D">
            <w:pPr>
              <w:tabs>
                <w:tab w:val="left" w:pos="8280"/>
              </w:tabs>
              <w:autoSpaceDE w:val="0"/>
              <w:autoSpaceDN w:val="0"/>
              <w:adjustRightInd w:val="0"/>
              <w:spacing w:line="360" w:lineRule="auto"/>
              <w:jc w:val="center"/>
              <w:rPr>
                <w:rStyle w:val="Charb"/>
                <w:rFonts w:asciiTheme="minorEastAsia" w:eastAsia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项</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spacing w:line="360" w:lineRule="auto"/>
              <w:ind w:right="25"/>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4</w:t>
            </w:r>
            <w:r>
              <w:rPr>
                <w:rStyle w:val="Charb"/>
                <w:rFonts w:asciiTheme="minorEastAsia" w:eastAsiaTheme="minorEastAsia" w:hAnsiTheme="minorEastAsia"/>
                <w:sz w:val="24"/>
              </w:rPr>
              <w:t>2</w:t>
            </w:r>
          </w:p>
        </w:tc>
      </w:tr>
    </w:tbl>
    <w:p w:rsidR="00250F3D" w:rsidRDefault="0096066E">
      <w:pPr>
        <w:pStyle w:val="20"/>
        <w:ind w:right="0" w:firstLineChars="200" w:firstLine="422"/>
        <w:rPr>
          <w:rStyle w:val="Charb"/>
          <w:rFonts w:asciiTheme="minorEastAsia" w:eastAsiaTheme="minorEastAsia" w:hAnsiTheme="minorEastAsia"/>
          <w:szCs w:val="21"/>
        </w:rPr>
      </w:pPr>
      <w:bookmarkStart w:id="8" w:name="_Toc28359080"/>
      <w:bookmarkStart w:id="9" w:name="_Toc28359003"/>
      <w:bookmarkStart w:id="10" w:name="_Toc35393791"/>
      <w:bookmarkStart w:id="11" w:name="_Toc35393622"/>
      <w:r>
        <w:rPr>
          <w:rStyle w:val="Charb"/>
          <w:rFonts w:asciiTheme="minorEastAsia" w:eastAsiaTheme="minorEastAsia" w:hAnsiTheme="minorEastAsia" w:hint="eastAsia"/>
          <w:szCs w:val="21"/>
        </w:rPr>
        <w:t>注：本项目共分2个标项，按标项1、标项2顺序</w:t>
      </w:r>
      <w:r>
        <w:rPr>
          <w:rStyle w:val="Charb"/>
          <w:rFonts w:asciiTheme="minorEastAsia" w:eastAsiaTheme="minorEastAsia" w:hAnsiTheme="minorEastAsia"/>
          <w:szCs w:val="21"/>
        </w:rPr>
        <w:t>开标、评标</w:t>
      </w:r>
      <w:r>
        <w:rPr>
          <w:rStyle w:val="Charb"/>
          <w:rFonts w:asciiTheme="minorEastAsia" w:eastAsiaTheme="minorEastAsia" w:hAnsiTheme="minorEastAsia" w:hint="eastAsia"/>
          <w:szCs w:val="21"/>
        </w:rPr>
        <w:t>。</w:t>
      </w:r>
      <w:r>
        <w:rPr>
          <w:rStyle w:val="Charb"/>
          <w:rFonts w:asciiTheme="minorEastAsia" w:eastAsiaTheme="minorEastAsia" w:hAnsiTheme="minorEastAsia"/>
          <w:szCs w:val="21"/>
        </w:rPr>
        <w:t>投标人可以参加所有标</w:t>
      </w:r>
      <w:r>
        <w:rPr>
          <w:rStyle w:val="Charb"/>
          <w:rFonts w:asciiTheme="minorEastAsia" w:eastAsiaTheme="minorEastAsia" w:hAnsiTheme="minorEastAsia" w:hint="eastAsia"/>
          <w:szCs w:val="21"/>
        </w:rPr>
        <w:t>项</w:t>
      </w:r>
      <w:r>
        <w:rPr>
          <w:rStyle w:val="Charb"/>
          <w:rFonts w:asciiTheme="minorEastAsia" w:eastAsiaTheme="minorEastAsia" w:hAnsiTheme="minorEastAsia"/>
          <w:szCs w:val="21"/>
        </w:rPr>
        <w:t>的投标，</w:t>
      </w:r>
      <w:r>
        <w:rPr>
          <w:rStyle w:val="Charb"/>
          <w:rFonts w:asciiTheme="minorEastAsia" w:eastAsiaTheme="minorEastAsia" w:hAnsiTheme="minorEastAsia" w:hint="eastAsia"/>
          <w:szCs w:val="21"/>
        </w:rPr>
        <w:t>且</w:t>
      </w:r>
      <w:r>
        <w:rPr>
          <w:rStyle w:val="Charb"/>
          <w:rFonts w:asciiTheme="minorEastAsia" w:eastAsiaTheme="minorEastAsia" w:hAnsiTheme="minorEastAsia"/>
          <w:szCs w:val="21"/>
        </w:rPr>
        <w:t>可兼中</w:t>
      </w:r>
      <w:r>
        <w:rPr>
          <w:rStyle w:val="Charb"/>
          <w:rFonts w:asciiTheme="minorEastAsia" w:eastAsiaTheme="minorEastAsia" w:hAnsiTheme="minorEastAsia" w:hint="eastAsia"/>
          <w:szCs w:val="21"/>
        </w:rPr>
        <w:t>。</w:t>
      </w:r>
      <w:r>
        <w:rPr>
          <w:rStyle w:val="Charb"/>
          <w:rFonts w:asciiTheme="minorEastAsia" w:eastAsiaTheme="minorEastAsia" w:hAnsiTheme="minorEastAsia"/>
          <w:szCs w:val="21"/>
        </w:rPr>
        <w:t>参加多标项的投标人需按</w:t>
      </w:r>
      <w:r>
        <w:rPr>
          <w:rStyle w:val="Charb"/>
          <w:rFonts w:asciiTheme="minorEastAsia" w:eastAsiaTheme="minorEastAsia" w:hAnsiTheme="minorEastAsia" w:hint="eastAsia"/>
          <w:szCs w:val="21"/>
        </w:rPr>
        <w:t>每个标项分别独立编制电子投标文件。</w:t>
      </w:r>
    </w:p>
    <w:p w:rsidR="00250F3D" w:rsidRDefault="0096066E">
      <w:pPr>
        <w:pStyle w:val="20"/>
        <w:ind w:right="0" w:firstLineChars="200" w:firstLine="482"/>
        <w:rPr>
          <w:rStyle w:val="Charb"/>
          <w:rFonts w:asciiTheme="minorEastAsia" w:eastAsiaTheme="minorEastAsia" w:hAnsiTheme="minorEastAsia"/>
          <w:sz w:val="24"/>
        </w:rPr>
      </w:pPr>
      <w:r>
        <w:rPr>
          <w:rStyle w:val="Charb"/>
          <w:rFonts w:asciiTheme="minorEastAsia" w:eastAsiaTheme="minorEastAsia" w:hAnsiTheme="minorEastAsia" w:hint="eastAsia"/>
          <w:sz w:val="24"/>
        </w:rPr>
        <w:t>二、投标人的资格要求</w:t>
      </w:r>
      <w:bookmarkEnd w:id="8"/>
      <w:bookmarkEnd w:id="9"/>
      <w:bookmarkEnd w:id="10"/>
      <w:bookmarkEnd w:id="11"/>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（一）满足《中华人民共和国政府采购法》第二十二条规定。</w:t>
      </w:r>
    </w:p>
    <w:p w:rsidR="00250F3D" w:rsidRPr="00673199" w:rsidRDefault="0096066E">
      <w:pPr>
        <w:spacing w:line="360" w:lineRule="auto"/>
        <w:ind w:firstLineChars="200" w:firstLine="480"/>
        <w:rPr>
          <w:rStyle w:val="Charb"/>
          <w:rFonts w:asciiTheme="minorEastAsia" w:eastAsiaTheme="minorEastAsia" w:hAnsiTheme="minorEastAsia"/>
          <w:sz w:val="24"/>
        </w:rPr>
      </w:pPr>
      <w:bookmarkStart w:id="12" w:name="_Toc35393792"/>
      <w:bookmarkStart w:id="13" w:name="_Toc28359004"/>
      <w:bookmarkStart w:id="14" w:name="_Toc35393623"/>
      <w:bookmarkStart w:id="15" w:name="_Toc28359081"/>
      <w:r>
        <w:rPr>
          <w:rStyle w:val="Charb"/>
          <w:rFonts w:asciiTheme="minorEastAsia" w:eastAsiaTheme="minorEastAsia" w:hAnsiTheme="minorEastAsia" w:hint="eastAsia"/>
          <w:sz w:val="24"/>
        </w:rPr>
        <w:t>（二）</w:t>
      </w:r>
      <w:r w:rsidRPr="00673199">
        <w:rPr>
          <w:rStyle w:val="Charb"/>
          <w:rFonts w:asciiTheme="minorEastAsia" w:eastAsiaTheme="minorEastAsia" w:hAnsiTheme="minorEastAsia" w:hint="eastAsia"/>
          <w:sz w:val="24"/>
        </w:rPr>
        <w:t>本项目(□接受/</w:t>
      </w:r>
      <w:r w:rsidRPr="00673199">
        <w:rPr>
          <w:rStyle w:val="Charb"/>
          <w:rFonts w:asciiTheme="minorEastAsia" w:eastAsiaTheme="minorEastAsia" w:hAnsiTheme="minorEastAsia" w:hint="eastAsia"/>
          <w:b/>
          <w:sz w:val="24"/>
        </w:rPr>
        <w:sym w:font="Wingdings 2" w:char="0052"/>
      </w:r>
      <w:r w:rsidRPr="00673199">
        <w:rPr>
          <w:rStyle w:val="Charb"/>
          <w:rFonts w:asciiTheme="minorEastAsia" w:eastAsiaTheme="minorEastAsia" w:hAnsiTheme="minorEastAsia" w:hint="eastAsia"/>
          <w:b/>
          <w:sz w:val="24"/>
        </w:rPr>
        <w:t>不接受</w:t>
      </w:r>
      <w:r w:rsidRPr="00673199">
        <w:rPr>
          <w:rStyle w:val="Charb"/>
          <w:rFonts w:asciiTheme="minorEastAsia" w:eastAsiaTheme="minorEastAsia" w:hAnsiTheme="minorEastAsia" w:hint="eastAsia"/>
          <w:sz w:val="24"/>
        </w:rPr>
        <w:t>)联合体投标。</w:t>
      </w:r>
    </w:p>
    <w:p w:rsidR="00250F3D" w:rsidRDefault="0096066E" w:rsidP="00673199">
      <w:pPr>
        <w:spacing w:line="360" w:lineRule="auto"/>
        <w:ind w:firstLineChars="200" w:firstLine="480"/>
        <w:rPr>
          <w:rStyle w:val="Charb"/>
          <w:rFonts w:asciiTheme="minorEastAsia" w:eastAsiaTheme="minorEastAsia" w:hAnsiTheme="minorEastAsia"/>
          <w:sz w:val="24"/>
        </w:rPr>
      </w:pPr>
      <w:r w:rsidRPr="00673199">
        <w:rPr>
          <w:rStyle w:val="Charb"/>
          <w:rFonts w:asciiTheme="minorEastAsia" w:eastAsiaTheme="minorEastAsia" w:hAnsiTheme="minorEastAsia" w:hint="eastAsia"/>
          <w:sz w:val="24"/>
        </w:rPr>
        <w:t>（三）本项目(□是/</w:t>
      </w:r>
      <w:r w:rsidRPr="00673199">
        <w:rPr>
          <w:rStyle w:val="Charb"/>
          <w:rFonts w:asciiTheme="minorEastAsia" w:eastAsiaTheme="minorEastAsia" w:hAnsiTheme="minorEastAsia" w:hint="eastAsia"/>
          <w:b/>
          <w:sz w:val="24"/>
        </w:rPr>
        <w:sym w:font="Wingdings 2" w:char="0052"/>
      </w:r>
      <w:r w:rsidRPr="00673199">
        <w:rPr>
          <w:rStyle w:val="Charb"/>
          <w:rFonts w:asciiTheme="minorEastAsia" w:eastAsiaTheme="minorEastAsia" w:hAnsiTheme="minorEastAsia" w:hint="eastAsia"/>
          <w:b/>
          <w:sz w:val="24"/>
        </w:rPr>
        <w:t>否</w:t>
      </w:r>
      <w:r w:rsidRPr="00673199">
        <w:rPr>
          <w:rStyle w:val="Charb"/>
          <w:rFonts w:asciiTheme="minorEastAsia" w:eastAsiaTheme="minorEastAsia" w:hAnsiTheme="minorEastAsia" w:hint="eastAsia"/>
          <w:sz w:val="24"/>
        </w:rPr>
        <w:t>)属于专门面向</w:t>
      </w:r>
      <w:r>
        <w:rPr>
          <w:rStyle w:val="Charb"/>
          <w:rFonts w:asciiTheme="minorEastAsia" w:eastAsiaTheme="minorEastAsia" w:hAnsiTheme="minorEastAsia" w:hint="eastAsia"/>
          <w:sz w:val="24"/>
        </w:rPr>
        <w:t>中小企业。</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（四）信用记录：未被列入“信用中国”失信被执行人或重大税收违法案件当事人名单；未处于“中国政府采购网”</w:t>
      </w:r>
      <w:hyperlink r:id="rId9" w:history="1">
        <w:r>
          <w:rPr>
            <w:rStyle w:val="Charb"/>
            <w:rFonts w:asciiTheme="minorEastAsia" w:eastAsiaTheme="minorEastAsia" w:hAnsiTheme="minorEastAsia" w:hint="eastAsia"/>
            <w:sz w:val="24"/>
          </w:rPr>
          <w:t>政府采购严重违法失信行为信息记录中的禁止参加政府采购活动期间。</w:t>
        </w:r>
      </w:hyperlink>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五）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（六）公益一类事业单位，既不属于政府购买服务的购买主体，也不属于承接主体，不得参与承接政府购买服务。</w:t>
      </w:r>
    </w:p>
    <w:p w:rsidR="00250F3D" w:rsidRDefault="0096066E">
      <w:pPr>
        <w:pStyle w:val="20"/>
        <w:ind w:right="0" w:firstLineChars="200" w:firstLine="482"/>
        <w:rPr>
          <w:rStyle w:val="Charb"/>
          <w:rFonts w:asciiTheme="minorEastAsia" w:eastAsiaTheme="minorEastAsia" w:hAnsiTheme="minorEastAsia"/>
          <w:sz w:val="24"/>
        </w:rPr>
      </w:pPr>
      <w:r>
        <w:rPr>
          <w:rStyle w:val="Charb"/>
          <w:rFonts w:asciiTheme="minorEastAsia" w:eastAsiaTheme="minorEastAsia" w:hAnsiTheme="minorEastAsia" w:hint="eastAsia"/>
          <w:sz w:val="24"/>
        </w:rPr>
        <w:t>三、获取招标文件</w:t>
      </w:r>
      <w:bookmarkEnd w:id="12"/>
      <w:bookmarkEnd w:id="13"/>
      <w:bookmarkEnd w:id="14"/>
      <w:bookmarkEnd w:id="15"/>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（一）时间：公告发布时间至投标截止时间</w:t>
      </w:r>
    </w:p>
    <w:p w:rsidR="00250F3D" w:rsidRDefault="0096066E">
      <w:pPr>
        <w:pStyle w:val="11"/>
        <w:spacing w:line="360" w:lineRule="auto"/>
        <w:ind w:firstLineChars="200" w:firstLine="480"/>
        <w:jc w:val="both"/>
        <w:rPr>
          <w:rStyle w:val="Charb"/>
          <w:rFonts w:asciiTheme="minorEastAsia" w:eastAsiaTheme="minorEastAsia" w:hAnsiTheme="minorEastAsia"/>
          <w:sz w:val="24"/>
        </w:rPr>
      </w:pPr>
      <w:r>
        <w:rPr>
          <w:rStyle w:val="Charb"/>
          <w:rFonts w:asciiTheme="minorEastAsia" w:eastAsiaTheme="minorEastAsia" w:hAnsiTheme="minorEastAsia" w:hint="eastAsia"/>
          <w:sz w:val="24"/>
        </w:rPr>
        <w:t>（二）方式：浙江政府采购网（https://zfcg.czt.zj.gov.cn）免费下载</w:t>
      </w:r>
    </w:p>
    <w:p w:rsidR="00250F3D" w:rsidRDefault="0096066E">
      <w:pPr>
        <w:pStyle w:val="20"/>
        <w:ind w:right="0" w:firstLineChars="200" w:firstLine="482"/>
        <w:rPr>
          <w:rStyle w:val="Charb"/>
          <w:rFonts w:asciiTheme="minorEastAsia" w:eastAsiaTheme="minorEastAsia" w:hAnsiTheme="minorEastAsia"/>
          <w:sz w:val="24"/>
        </w:rPr>
      </w:pPr>
      <w:bookmarkStart w:id="16" w:name="_Toc35393793"/>
      <w:bookmarkStart w:id="17" w:name="_Toc28359005"/>
      <w:bookmarkStart w:id="18" w:name="_Toc28359082"/>
      <w:bookmarkStart w:id="19" w:name="_Toc35393624"/>
      <w:r>
        <w:rPr>
          <w:rStyle w:val="Charb"/>
          <w:rFonts w:asciiTheme="minorEastAsia" w:eastAsiaTheme="minorEastAsia" w:hAnsiTheme="minorEastAsia" w:hint="eastAsia"/>
          <w:sz w:val="24"/>
        </w:rPr>
        <w:t>四、提交投标文件</w:t>
      </w:r>
      <w:bookmarkEnd w:id="16"/>
      <w:bookmarkEnd w:id="17"/>
      <w:bookmarkEnd w:id="18"/>
      <w:bookmarkEnd w:id="19"/>
    </w:p>
    <w:p w:rsidR="00250F3D" w:rsidRDefault="0096066E">
      <w:pPr>
        <w:spacing w:line="360" w:lineRule="auto"/>
        <w:ind w:firstLineChars="200" w:firstLine="480"/>
        <w:rPr>
          <w:rStyle w:val="Charb"/>
          <w:rFonts w:asciiTheme="minorEastAsia" w:eastAsiaTheme="minorEastAsia" w:hAnsiTheme="minorEastAsia"/>
          <w:sz w:val="24"/>
        </w:rPr>
      </w:pPr>
      <w:bookmarkStart w:id="20" w:name="_Toc28359084"/>
      <w:bookmarkStart w:id="21" w:name="_Toc35393794"/>
      <w:bookmarkStart w:id="22" w:name="_Toc35393625"/>
      <w:bookmarkStart w:id="23" w:name="_Toc28359007"/>
      <w:r>
        <w:rPr>
          <w:rStyle w:val="Charb"/>
          <w:rFonts w:asciiTheme="minorEastAsia" w:eastAsiaTheme="minorEastAsia" w:hAnsiTheme="minorEastAsia" w:hint="eastAsia"/>
          <w:sz w:val="24"/>
        </w:rPr>
        <w:t>（一）截止时间（开标时间）：</w:t>
      </w:r>
      <w:r>
        <w:rPr>
          <w:rStyle w:val="Charb"/>
          <w:rFonts w:asciiTheme="minorEastAsia" w:eastAsiaTheme="minorEastAsia" w:hAnsiTheme="minorEastAsia" w:hint="eastAsia"/>
          <w:b/>
          <w:sz w:val="24"/>
        </w:rPr>
        <w:t>2024年</w:t>
      </w:r>
      <w:r w:rsidR="004A7230">
        <w:rPr>
          <w:rStyle w:val="Charb"/>
          <w:rFonts w:asciiTheme="minorEastAsia" w:eastAsiaTheme="minorEastAsia" w:hAnsiTheme="minorEastAsia" w:hint="eastAsia"/>
          <w:b/>
          <w:sz w:val="24"/>
        </w:rPr>
        <w:t>11</w:t>
      </w:r>
      <w:r>
        <w:rPr>
          <w:rStyle w:val="Charb"/>
          <w:rFonts w:asciiTheme="minorEastAsia" w:eastAsiaTheme="minorEastAsia" w:hAnsiTheme="minorEastAsia" w:hint="eastAsia"/>
          <w:b/>
          <w:sz w:val="24"/>
        </w:rPr>
        <w:t>月</w:t>
      </w:r>
      <w:r w:rsidR="004A7230">
        <w:rPr>
          <w:rStyle w:val="Charb"/>
          <w:rFonts w:asciiTheme="minorEastAsia" w:eastAsiaTheme="minorEastAsia" w:hAnsiTheme="minorEastAsia" w:hint="eastAsia"/>
          <w:b/>
          <w:sz w:val="24"/>
        </w:rPr>
        <w:t>1</w:t>
      </w:r>
      <w:r w:rsidR="00586433">
        <w:rPr>
          <w:rStyle w:val="Charb"/>
          <w:rFonts w:asciiTheme="minorEastAsia" w:eastAsiaTheme="minorEastAsia" w:hAnsiTheme="minorEastAsia" w:hint="eastAsia"/>
          <w:b/>
          <w:sz w:val="24"/>
        </w:rPr>
        <w:t>1</w:t>
      </w:r>
      <w:r>
        <w:rPr>
          <w:rStyle w:val="Charb"/>
          <w:rFonts w:asciiTheme="minorEastAsia" w:eastAsiaTheme="minorEastAsia" w:hAnsiTheme="minorEastAsia" w:hint="eastAsia"/>
          <w:b/>
          <w:sz w:val="24"/>
        </w:rPr>
        <w:t>日</w:t>
      </w:r>
      <w:r w:rsidR="00586433">
        <w:rPr>
          <w:rStyle w:val="Charb"/>
          <w:rFonts w:asciiTheme="minorEastAsia" w:eastAsiaTheme="minorEastAsia" w:hAnsiTheme="minorEastAsia" w:hint="eastAsia"/>
          <w:b/>
          <w:sz w:val="24"/>
        </w:rPr>
        <w:t>14</w:t>
      </w:r>
      <w:r>
        <w:rPr>
          <w:rStyle w:val="Charb"/>
          <w:rFonts w:asciiTheme="minorEastAsia" w:eastAsiaTheme="minorEastAsia" w:hAnsiTheme="minorEastAsia" w:hint="eastAsia"/>
          <w:b/>
          <w:sz w:val="24"/>
        </w:rPr>
        <w:t>:</w:t>
      </w:r>
      <w:r w:rsidR="004A7230">
        <w:rPr>
          <w:rStyle w:val="Charb"/>
          <w:rFonts w:asciiTheme="minorEastAsia" w:eastAsiaTheme="minorEastAsia" w:hAnsiTheme="minorEastAsia" w:hint="eastAsia"/>
          <w:b/>
          <w:sz w:val="24"/>
        </w:rPr>
        <w:t>00</w:t>
      </w:r>
      <w:r>
        <w:rPr>
          <w:rStyle w:val="Charb"/>
          <w:rFonts w:asciiTheme="minorEastAsia" w:eastAsiaTheme="minorEastAsia" w:hAnsiTheme="minorEastAsia" w:hint="eastAsia"/>
          <w:b/>
          <w:sz w:val="24"/>
        </w:rPr>
        <w:t>（北京时间）</w:t>
      </w:r>
    </w:p>
    <w:p w:rsidR="00250F3D" w:rsidRDefault="0096066E">
      <w:pPr>
        <w:pStyle w:val="a4"/>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（二）投标网址：浙江政府采购云平台（http://www.zcygov.cn）</w:t>
      </w:r>
    </w:p>
    <w:bookmarkEnd w:id="20"/>
    <w:bookmarkEnd w:id="21"/>
    <w:bookmarkEnd w:id="22"/>
    <w:bookmarkEnd w:id="23"/>
    <w:p w:rsidR="00250F3D" w:rsidRDefault="0096066E">
      <w:pPr>
        <w:pStyle w:val="21"/>
        <w:spacing w:after="0" w:line="360" w:lineRule="auto"/>
        <w:ind w:leftChars="0" w:left="0"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五、发布公告</w:t>
      </w:r>
    </w:p>
    <w:p w:rsidR="00250F3D" w:rsidRDefault="0096066E">
      <w:pPr>
        <w:pStyle w:val="21"/>
        <w:spacing w:after="0" w:line="360" w:lineRule="auto"/>
        <w:ind w:leftChars="0" w:left="0"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（一）公告网址：浙江政府采购网（https://zfcg.czt.zj.gov.cn）</w:t>
      </w:r>
    </w:p>
    <w:p w:rsidR="00250F3D" w:rsidRDefault="0096066E">
      <w:pPr>
        <w:pStyle w:val="21"/>
        <w:spacing w:after="0" w:line="360" w:lineRule="auto"/>
        <w:ind w:leftChars="0" w:left="0"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（二）公告期限：本公告期限自发布之日起五个工作日</w:t>
      </w:r>
    </w:p>
    <w:p w:rsidR="00250F3D" w:rsidRDefault="0096066E">
      <w:pPr>
        <w:pStyle w:val="20"/>
        <w:ind w:right="0" w:firstLineChars="200" w:firstLine="482"/>
        <w:rPr>
          <w:rStyle w:val="Charb"/>
          <w:rFonts w:asciiTheme="minorEastAsia" w:eastAsiaTheme="minorEastAsia" w:hAnsiTheme="minorEastAsia"/>
          <w:sz w:val="24"/>
        </w:rPr>
      </w:pPr>
      <w:bookmarkStart w:id="24" w:name="_Toc35393795"/>
      <w:bookmarkStart w:id="25" w:name="_Toc35393626"/>
      <w:r>
        <w:rPr>
          <w:rStyle w:val="Charb"/>
          <w:rFonts w:asciiTheme="minorEastAsia" w:eastAsiaTheme="minorEastAsia" w:hAnsiTheme="minorEastAsia" w:hint="eastAsia"/>
          <w:sz w:val="24"/>
        </w:rPr>
        <w:t>六、</w:t>
      </w:r>
      <w:bookmarkEnd w:id="24"/>
      <w:bookmarkEnd w:id="25"/>
      <w:r>
        <w:rPr>
          <w:rStyle w:val="Charb"/>
          <w:rFonts w:asciiTheme="minorEastAsia" w:eastAsiaTheme="minorEastAsia" w:hAnsiTheme="minorEastAsia" w:hint="eastAsia"/>
          <w:sz w:val="24"/>
        </w:rPr>
        <w:t>注册报名</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投标人需登录浙江省政府采购网（https://zfcg.czt.zj.gov.cn/）进行注册后报名。</w:t>
      </w:r>
    </w:p>
    <w:p w:rsidR="00250F3D" w:rsidRDefault="0096066E">
      <w:pPr>
        <w:tabs>
          <w:tab w:val="left" w:pos="180"/>
          <w:tab w:val="left" w:pos="360"/>
          <w:tab w:val="left" w:pos="540"/>
          <w:tab w:val="left" w:pos="8280"/>
        </w:tabs>
        <w:autoSpaceDE w:val="0"/>
        <w:autoSpaceDN w:val="0"/>
        <w:adjustRightInd w:val="0"/>
        <w:spacing w:line="360" w:lineRule="auto"/>
        <w:ind w:firstLineChars="200" w:firstLine="48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七、相关注意事项</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一）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lastRenderedPageBreak/>
        <w:t>（三）其他补充事宜</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Start w:id="26" w:name="_Toc28359008"/>
      <w:bookmarkStart w:id="27" w:name="_Toc35393627"/>
      <w:bookmarkStart w:id="28" w:name="_Toc35393796"/>
      <w:bookmarkStart w:id="29" w:name="_Toc28359085"/>
    </w:p>
    <w:p w:rsidR="00250F3D" w:rsidRDefault="0096066E">
      <w:pPr>
        <w:pStyle w:val="af0"/>
        <w:widowControl w:val="0"/>
        <w:spacing w:before="0" w:beforeAutospacing="0" w:after="0" w:afterAutospacing="0" w:line="360" w:lineRule="auto"/>
        <w:ind w:firstLineChars="200" w:firstLine="482"/>
        <w:jc w:val="both"/>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八、联系</w:t>
      </w:r>
      <w:bookmarkEnd w:id="26"/>
      <w:bookmarkEnd w:id="27"/>
      <w:bookmarkEnd w:id="28"/>
      <w:bookmarkEnd w:id="29"/>
      <w:r>
        <w:rPr>
          <w:rStyle w:val="Charb"/>
          <w:rFonts w:asciiTheme="minorEastAsia" w:eastAsiaTheme="minorEastAsia" w:hAnsiTheme="minorEastAsia"/>
          <w:b/>
          <w:sz w:val="24"/>
        </w:rPr>
        <w:t>方式</w:t>
      </w:r>
    </w:p>
    <w:p w:rsidR="00250F3D" w:rsidRDefault="0096066E">
      <w:pPr>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（一）采购人（受理招标文件相关质疑及答复）</w:t>
      </w:r>
      <w:bookmarkStart w:id="30" w:name="_Toc28359010"/>
      <w:bookmarkStart w:id="31" w:name="_Toc28359087"/>
    </w:p>
    <w:p w:rsidR="00250F3D" w:rsidRDefault="0096066E">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名称：台州市自然资源和规划局</w:t>
      </w:r>
    </w:p>
    <w:p w:rsidR="00250F3D" w:rsidRDefault="0096066E">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地址：浙江省台州市椒江区市府大道468号</w:t>
      </w:r>
    </w:p>
    <w:p w:rsidR="00250F3D" w:rsidRDefault="0096066E">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联系人：许先生</w:t>
      </w:r>
    </w:p>
    <w:p w:rsidR="00250F3D" w:rsidRDefault="0096066E">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联系电话：0576-88819709</w:t>
      </w:r>
    </w:p>
    <w:p w:rsidR="00250F3D" w:rsidRDefault="0096066E">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质疑联系人：</w:t>
      </w:r>
      <w:bookmarkStart w:id="32" w:name="_Toc28359086"/>
      <w:bookmarkStart w:id="33" w:name="_Toc28359009"/>
      <w:r>
        <w:rPr>
          <w:rFonts w:ascii="宋体" w:hAnsi="宋体" w:cs="宋体" w:hint="eastAsia"/>
          <w:sz w:val="24"/>
        </w:rPr>
        <w:t>丁女士</w:t>
      </w:r>
    </w:p>
    <w:p w:rsidR="00250F3D" w:rsidRDefault="0096066E">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质疑联系电话：0576-88511311</w:t>
      </w:r>
    </w:p>
    <w:bookmarkEnd w:id="32"/>
    <w:bookmarkEnd w:id="33"/>
    <w:p w:rsidR="00250F3D" w:rsidRDefault="0096066E">
      <w:pPr>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（二）采购组织机构</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名称：台州天兴工程管理咨询有限公司</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地址：浙江省台州市椒江区海门街道建设路105-16号</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项目联系人：盛先生</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联系电话：0576-88898180</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受理联系人：洪先生（受理注册、中标结果相关质疑及答复）</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联系电话：0576-88322665</w:t>
      </w:r>
    </w:p>
    <w:p w:rsidR="00250F3D" w:rsidRDefault="0096066E">
      <w:pPr>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（三）同级政府采购监管机构</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名称：台州市财政局政府采购监管处</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地址：台州市纬一路66号</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联系人：陈老师/李老师</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联系电话：</w:t>
      </w:r>
      <w:r>
        <w:rPr>
          <w:rStyle w:val="Charb"/>
          <w:rFonts w:asciiTheme="minorEastAsia" w:eastAsiaTheme="minorEastAsia" w:hAnsiTheme="minorEastAsia"/>
          <w:sz w:val="24"/>
        </w:rPr>
        <w:t>0576-88206705/0576-88206731</w:t>
      </w:r>
    </w:p>
    <w:p w:rsidR="00250F3D" w:rsidRDefault="0096066E">
      <w:pPr>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（四）政采云平台</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联系电话：</w:t>
      </w:r>
      <w:r w:rsidR="004A7230">
        <w:rPr>
          <w:rFonts w:ascii="宋体" w:hAnsi="宋体" w:cs="宋体" w:hint="eastAsia"/>
          <w:color w:val="000000" w:themeColor="text1"/>
          <w:sz w:val="24"/>
        </w:rPr>
        <w:t>95763</w:t>
      </w:r>
    </w:p>
    <w:p w:rsidR="00250F3D" w:rsidRDefault="00250F3D">
      <w:pPr>
        <w:spacing w:line="360" w:lineRule="auto"/>
        <w:ind w:firstLineChars="200" w:firstLine="480"/>
        <w:jc w:val="left"/>
        <w:rPr>
          <w:rStyle w:val="Charb"/>
          <w:rFonts w:asciiTheme="minorEastAsia" w:eastAsiaTheme="minorEastAsia" w:hAnsiTheme="minorEastAsia"/>
          <w:sz w:val="24"/>
        </w:rPr>
      </w:pPr>
    </w:p>
    <w:p w:rsidR="00250F3D" w:rsidRDefault="0096066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Style w:val="Charb"/>
          <w:rFonts w:asciiTheme="minorEastAsia" w:eastAsiaTheme="minorEastAsia" w:hAnsiTheme="minorEastAsia"/>
          <w:sz w:val="24"/>
        </w:rPr>
      </w:pPr>
      <w:r>
        <w:rPr>
          <w:rStyle w:val="Charb"/>
          <w:rFonts w:asciiTheme="minorEastAsia" w:eastAsiaTheme="minorEastAsia" w:hAnsiTheme="minorEastAsia" w:hint="eastAsia"/>
          <w:sz w:val="24"/>
        </w:rPr>
        <w:t>台州天兴工程管理咨询有限公司</w:t>
      </w:r>
    </w:p>
    <w:p w:rsidR="00250F3D" w:rsidRDefault="0096066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Style w:val="Charb"/>
          <w:rFonts w:asciiTheme="minorEastAsia" w:eastAsiaTheme="minorEastAsia" w:hAnsiTheme="minorEastAsia"/>
          <w:sz w:val="24"/>
        </w:rPr>
      </w:pPr>
      <w:r>
        <w:rPr>
          <w:rStyle w:val="Charb"/>
          <w:rFonts w:asciiTheme="minorEastAsia" w:eastAsiaTheme="minorEastAsia" w:hAnsiTheme="minorEastAsia" w:hint="eastAsia"/>
          <w:sz w:val="24"/>
        </w:rPr>
        <w:t>2024年10月</w:t>
      </w: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250F3D">
      <w:pPr>
        <w:pStyle w:val="21"/>
        <w:ind w:leftChars="0" w:left="0" w:firstLine="0"/>
        <w:rPr>
          <w:rStyle w:val="Charb"/>
          <w:rFonts w:asciiTheme="minorEastAsia" w:eastAsiaTheme="minorEastAsia" w:hAnsiTheme="minorEastAsia"/>
          <w:sz w:val="24"/>
        </w:rPr>
      </w:pPr>
    </w:p>
    <w:p w:rsidR="00250F3D" w:rsidRDefault="0096066E">
      <w:pPr>
        <w:pStyle w:val="3"/>
        <w:jc w:val="center"/>
        <w:rPr>
          <w:rStyle w:val="1CharChar"/>
          <w:sz w:val="36"/>
          <w:szCs w:val="36"/>
        </w:rPr>
      </w:pPr>
      <w:bookmarkStart w:id="34" w:name="_Toc25017_WPSOffice_Level1"/>
      <w:bookmarkEnd w:id="30"/>
      <w:bookmarkEnd w:id="31"/>
      <w:r>
        <w:rPr>
          <w:rStyle w:val="1CharChar"/>
          <w:rFonts w:hint="eastAsia"/>
          <w:sz w:val="36"/>
          <w:szCs w:val="36"/>
        </w:rPr>
        <w:lastRenderedPageBreak/>
        <w:t>第二章</w:t>
      </w:r>
      <w:r>
        <w:rPr>
          <w:rStyle w:val="1CharChar"/>
          <w:rFonts w:hint="eastAsia"/>
          <w:sz w:val="36"/>
          <w:szCs w:val="36"/>
        </w:rPr>
        <w:t xml:space="preserve"> </w:t>
      </w:r>
      <w:r>
        <w:rPr>
          <w:rStyle w:val="1CharChar"/>
          <w:rFonts w:hint="eastAsia"/>
          <w:sz w:val="36"/>
          <w:szCs w:val="36"/>
        </w:rPr>
        <w:t>投标人须知</w:t>
      </w:r>
      <w:bookmarkEnd w:id="34"/>
    </w:p>
    <w:p w:rsidR="00250F3D" w:rsidRDefault="0096066E">
      <w:pPr>
        <w:numPr>
          <w:ilvl w:val="0"/>
          <w:numId w:val="3"/>
        </w:numPr>
        <w:spacing w:line="360" w:lineRule="auto"/>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前附表</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35"/>
        <w:gridCol w:w="6780"/>
      </w:tblGrid>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djustRightInd w:val="0"/>
              <w:snapToGrid w:val="0"/>
              <w:spacing w:line="0" w:lineRule="atLeast"/>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序号</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djustRightInd w:val="0"/>
              <w:snapToGrid w:val="0"/>
              <w:spacing w:line="0" w:lineRule="atLeast"/>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事项</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djustRightInd w:val="0"/>
              <w:snapToGrid w:val="0"/>
              <w:spacing w:line="0" w:lineRule="atLeast"/>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本项目的特别规定</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是否允许联合体</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sidRPr="00A711B3">
              <w:rPr>
                <w:rStyle w:val="Charb"/>
                <w:rFonts w:asciiTheme="minorEastAsia" w:eastAsiaTheme="minorEastAsia" w:hAnsiTheme="minorEastAsia" w:hint="eastAsia"/>
                <w:b/>
                <w:sz w:val="24"/>
              </w:rPr>
              <w:sym w:font="Wingdings 2" w:char="0052"/>
            </w:r>
            <w:r w:rsidRPr="00A711B3">
              <w:rPr>
                <w:rStyle w:val="Charb"/>
                <w:rFonts w:asciiTheme="minorEastAsia" w:eastAsiaTheme="minorEastAsia" w:hAnsiTheme="minorEastAsia" w:hint="eastAsia"/>
                <w:b/>
                <w:sz w:val="24"/>
              </w:rPr>
              <w:t>不接受</w:t>
            </w:r>
            <w:r>
              <w:rPr>
                <w:rStyle w:val="Charb"/>
                <w:rFonts w:asciiTheme="minorEastAsia" w:eastAsiaTheme="minorEastAsia" w:hAnsiTheme="minorEastAsia" w:hint="eastAsia"/>
                <w:sz w:val="24"/>
              </w:rPr>
              <w:t>/</w:t>
            </w:r>
            <w:r>
              <w:rPr>
                <w:rStyle w:val="Charb"/>
                <w:rFonts w:asciiTheme="minorEastAsia" w:eastAsiaTheme="minorEastAsia" w:hAnsiTheme="minorEastAsia" w:hint="eastAsia"/>
                <w:sz w:val="24"/>
              </w:rPr>
              <w:sym w:font="Wingdings 2" w:char="00A3"/>
            </w:r>
            <w:r>
              <w:rPr>
                <w:rStyle w:val="Charb"/>
                <w:rFonts w:asciiTheme="minorEastAsia" w:eastAsiaTheme="minorEastAsia" w:hAnsiTheme="minorEastAsia" w:hint="eastAsia"/>
                <w:sz w:val="24"/>
              </w:rPr>
              <w:t>接受</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是否允许分包</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pStyle w:val="a4"/>
              <w:snapToGrid w:val="0"/>
              <w:spacing w:line="312" w:lineRule="auto"/>
              <w:ind w:firstLine="0"/>
              <w:rPr>
                <w:rStyle w:val="Charb"/>
                <w:rFonts w:asciiTheme="minorEastAsia" w:eastAsiaTheme="minorEastAsia" w:hAnsiTheme="minorEastAsia"/>
                <w:sz w:val="24"/>
              </w:rPr>
            </w:pPr>
            <w:r w:rsidRPr="00A711B3">
              <w:rPr>
                <w:rStyle w:val="Charb"/>
                <w:rFonts w:asciiTheme="minorEastAsia" w:eastAsiaTheme="minorEastAsia" w:hAnsiTheme="minorEastAsia" w:hint="eastAsia"/>
                <w:b/>
                <w:sz w:val="24"/>
              </w:rPr>
              <w:sym w:font="Wingdings 2" w:char="0052"/>
            </w:r>
            <w:r w:rsidRPr="00A711B3">
              <w:rPr>
                <w:rStyle w:val="Charb"/>
                <w:rFonts w:asciiTheme="minorEastAsia" w:eastAsiaTheme="minorEastAsia" w:hAnsiTheme="minorEastAsia" w:hint="eastAsia"/>
                <w:b/>
                <w:sz w:val="24"/>
              </w:rPr>
              <w:t>不允许</w:t>
            </w:r>
            <w:r>
              <w:rPr>
                <w:rStyle w:val="Charb"/>
                <w:rFonts w:asciiTheme="minorEastAsia" w:eastAsiaTheme="minorEastAsia" w:hAnsiTheme="minorEastAsia" w:hint="eastAsia"/>
                <w:sz w:val="24"/>
              </w:rPr>
              <w:t>/</w:t>
            </w:r>
            <w:r>
              <w:rPr>
                <w:rStyle w:val="Charb"/>
                <w:rFonts w:asciiTheme="minorEastAsia" w:eastAsiaTheme="minorEastAsia" w:hAnsiTheme="minorEastAsia" w:hint="eastAsia"/>
                <w:sz w:val="24"/>
              </w:rPr>
              <w:sym w:font="Wingdings 2" w:char="00A3"/>
            </w:r>
            <w:r>
              <w:rPr>
                <w:rStyle w:val="Charb"/>
                <w:rFonts w:asciiTheme="minorEastAsia" w:eastAsiaTheme="minorEastAsia" w:hAnsiTheme="minorEastAsia" w:hint="eastAsia"/>
                <w:sz w:val="24"/>
              </w:rPr>
              <w:t>允许（但主体部分不得分包，详见采购需求）</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3</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是否包含政府强制采购节能产品</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sidRPr="00A711B3">
              <w:rPr>
                <w:rStyle w:val="Charb"/>
                <w:rFonts w:asciiTheme="minorEastAsia" w:eastAsiaTheme="minorEastAsia" w:hAnsiTheme="minorEastAsia" w:hint="eastAsia"/>
                <w:b/>
                <w:sz w:val="24"/>
              </w:rPr>
              <w:sym w:font="Wingdings 2" w:char="0052"/>
            </w:r>
            <w:r w:rsidRPr="00A711B3">
              <w:rPr>
                <w:rStyle w:val="Charb"/>
                <w:rFonts w:asciiTheme="minorEastAsia" w:eastAsiaTheme="minorEastAsia" w:hAnsiTheme="minorEastAsia" w:hint="eastAsia"/>
                <w:b/>
                <w:sz w:val="24"/>
              </w:rPr>
              <w:t>否</w:t>
            </w:r>
            <w:r>
              <w:rPr>
                <w:rStyle w:val="Charb"/>
                <w:rFonts w:asciiTheme="minorEastAsia" w:eastAsiaTheme="minorEastAsia" w:hAnsiTheme="minorEastAsia" w:hint="eastAsia"/>
                <w:sz w:val="24"/>
              </w:rPr>
              <w:t>/□是，具体清单见项目采购需求</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4</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答疑会或现场踏勘</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无</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5</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投标文件的制作和投标</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请投标人在投标前仔细阅读“政府采购项目电子交易操作指南”。</w:t>
            </w:r>
          </w:p>
          <w:p w:rsidR="00250F3D" w:rsidRDefault="0096066E">
            <w:pPr>
              <w:wordWrap w:val="0"/>
              <w:autoSpaceDE w:val="0"/>
              <w:autoSpaceDN w:val="0"/>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1.投标文件的制作：投标人按照本项目招标文件和政采云平台的要求,通过“政采云电子交易客户端”编制、加密并递交投标文件（下载网址：</w:t>
            </w:r>
            <w:hyperlink r:id="rId10" w:history="1">
              <w:r>
                <w:rPr>
                  <w:rStyle w:val="Charb"/>
                  <w:rFonts w:asciiTheme="minorEastAsia" w:eastAsiaTheme="minorEastAsia" w:hAnsiTheme="minorEastAsia" w:hint="eastAsia"/>
                  <w:sz w:val="24"/>
                </w:rPr>
                <w:t>https://zfcg.czt.zj.gov.cn/download/index.html）。</w:t>
              </w:r>
            </w:hyperlink>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2.投标：投标人应当在投标截止时间前</w:t>
            </w:r>
            <w:r w:rsidRPr="00F03ADB">
              <w:rPr>
                <w:rStyle w:val="Charb"/>
                <w:rFonts w:asciiTheme="minorEastAsia" w:eastAsiaTheme="minorEastAsia" w:hAnsiTheme="minorEastAsia" w:hint="eastAsia"/>
                <w:b/>
                <w:sz w:val="24"/>
              </w:rPr>
              <w:t>（</w:t>
            </w:r>
            <w:r>
              <w:rPr>
                <w:rStyle w:val="Charb"/>
                <w:rFonts w:asciiTheme="minorEastAsia" w:eastAsiaTheme="minorEastAsia" w:hAnsiTheme="minorEastAsia" w:hint="eastAsia"/>
                <w:b/>
                <w:sz w:val="24"/>
              </w:rPr>
              <w:t>北京时间2024年</w:t>
            </w:r>
            <w:r w:rsidR="003D039E">
              <w:rPr>
                <w:rStyle w:val="Charb"/>
                <w:rFonts w:asciiTheme="minorEastAsia" w:eastAsiaTheme="minorEastAsia" w:hAnsiTheme="minorEastAsia" w:hint="eastAsia"/>
                <w:b/>
                <w:sz w:val="24"/>
              </w:rPr>
              <w:t>11</w:t>
            </w:r>
            <w:r>
              <w:rPr>
                <w:rStyle w:val="Charb"/>
                <w:rFonts w:asciiTheme="minorEastAsia" w:eastAsiaTheme="minorEastAsia" w:hAnsiTheme="minorEastAsia" w:hint="eastAsia"/>
                <w:b/>
                <w:sz w:val="24"/>
              </w:rPr>
              <w:t>月</w:t>
            </w:r>
            <w:r w:rsidR="003D039E">
              <w:rPr>
                <w:rStyle w:val="Charb"/>
                <w:rFonts w:asciiTheme="minorEastAsia" w:eastAsiaTheme="minorEastAsia" w:hAnsiTheme="minorEastAsia" w:hint="eastAsia"/>
                <w:b/>
                <w:sz w:val="24"/>
              </w:rPr>
              <w:t>1</w:t>
            </w:r>
            <w:r w:rsidR="00F03ADB">
              <w:rPr>
                <w:rStyle w:val="Charb"/>
                <w:rFonts w:asciiTheme="minorEastAsia" w:eastAsiaTheme="minorEastAsia" w:hAnsiTheme="minorEastAsia" w:hint="eastAsia"/>
                <w:b/>
                <w:sz w:val="24"/>
              </w:rPr>
              <w:t>1</w:t>
            </w:r>
            <w:r>
              <w:rPr>
                <w:rStyle w:val="Charb"/>
                <w:rFonts w:asciiTheme="minorEastAsia" w:eastAsiaTheme="minorEastAsia" w:hAnsiTheme="minorEastAsia" w:hint="eastAsia"/>
                <w:b/>
                <w:sz w:val="24"/>
              </w:rPr>
              <w:t>日</w:t>
            </w:r>
            <w:r w:rsidR="00F03ADB">
              <w:rPr>
                <w:rStyle w:val="Charb"/>
                <w:rFonts w:asciiTheme="minorEastAsia" w:eastAsiaTheme="minorEastAsia" w:hAnsiTheme="minorEastAsia" w:hint="eastAsia"/>
                <w:b/>
                <w:sz w:val="24"/>
              </w:rPr>
              <w:t>14</w:t>
            </w:r>
            <w:r>
              <w:rPr>
                <w:rStyle w:val="Charb"/>
                <w:rFonts w:asciiTheme="minorEastAsia" w:eastAsiaTheme="minorEastAsia" w:hAnsiTheme="minorEastAsia" w:hint="eastAsia"/>
                <w:b/>
                <w:sz w:val="24"/>
              </w:rPr>
              <w:t>:</w:t>
            </w:r>
            <w:r w:rsidR="003D039E">
              <w:rPr>
                <w:rStyle w:val="Charb"/>
                <w:rFonts w:asciiTheme="minorEastAsia" w:eastAsiaTheme="minorEastAsia" w:hAnsiTheme="minorEastAsia" w:hint="eastAsia"/>
                <w:b/>
                <w:sz w:val="24"/>
              </w:rPr>
              <w:t>0</w:t>
            </w:r>
            <w:r>
              <w:rPr>
                <w:rStyle w:val="Charb"/>
                <w:rFonts w:asciiTheme="minorEastAsia" w:eastAsiaTheme="minorEastAsia" w:hAnsiTheme="minorEastAsia" w:hint="eastAsia"/>
                <w:b/>
                <w:sz w:val="24"/>
              </w:rPr>
              <w:t>0</w:t>
            </w:r>
            <w:r w:rsidRPr="00F03ADB">
              <w:rPr>
                <w:rStyle w:val="Charb"/>
                <w:rFonts w:asciiTheme="minorEastAsia" w:eastAsiaTheme="minorEastAsia" w:hAnsiTheme="minorEastAsia" w:hint="eastAsia"/>
                <w:b/>
                <w:sz w:val="24"/>
              </w:rPr>
              <w:t>）</w:t>
            </w:r>
            <w:r>
              <w:rPr>
                <w:rStyle w:val="Charb"/>
                <w:rFonts w:asciiTheme="minorEastAsia" w:eastAsiaTheme="minorEastAsia" w:hAnsiTheme="minorEastAsia" w:hint="eastAsia"/>
                <w:sz w:val="24"/>
              </w:rPr>
              <w:t>完成投标文件的传输递交，逾期上传的投标文件恕不接受。补充或者修改投标文件的，应当先行撤回原文件，补充、修改后重新传输递交。投标截止时间前未完成上传的，视为撤回投标文件。</w:t>
            </w:r>
          </w:p>
          <w:p w:rsidR="00250F3D" w:rsidRDefault="0096066E" w:rsidP="00250064">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3.投标文件解密：投标人应在</w:t>
            </w:r>
            <w:r>
              <w:rPr>
                <w:rStyle w:val="Charb"/>
                <w:rFonts w:asciiTheme="minorEastAsia" w:eastAsiaTheme="minorEastAsia" w:hAnsiTheme="minorEastAsia" w:hint="eastAsia"/>
                <w:b/>
                <w:sz w:val="24"/>
              </w:rPr>
              <w:t>2024年</w:t>
            </w:r>
            <w:r w:rsidR="003D039E">
              <w:rPr>
                <w:rStyle w:val="Charb"/>
                <w:rFonts w:asciiTheme="minorEastAsia" w:eastAsiaTheme="minorEastAsia" w:hAnsiTheme="minorEastAsia" w:hint="eastAsia"/>
                <w:b/>
                <w:sz w:val="24"/>
              </w:rPr>
              <w:t>11</w:t>
            </w:r>
            <w:r>
              <w:rPr>
                <w:rStyle w:val="Charb"/>
                <w:rFonts w:asciiTheme="minorEastAsia" w:eastAsiaTheme="minorEastAsia" w:hAnsiTheme="minorEastAsia" w:hint="eastAsia"/>
                <w:b/>
                <w:sz w:val="24"/>
              </w:rPr>
              <w:t>月</w:t>
            </w:r>
            <w:r w:rsidR="003D039E">
              <w:rPr>
                <w:rStyle w:val="Charb"/>
                <w:rFonts w:asciiTheme="minorEastAsia" w:eastAsiaTheme="minorEastAsia" w:hAnsiTheme="minorEastAsia" w:hint="eastAsia"/>
                <w:b/>
                <w:sz w:val="24"/>
              </w:rPr>
              <w:t>1</w:t>
            </w:r>
            <w:r w:rsidR="00F206F7">
              <w:rPr>
                <w:rStyle w:val="Charb"/>
                <w:rFonts w:asciiTheme="minorEastAsia" w:eastAsiaTheme="minorEastAsia" w:hAnsiTheme="minorEastAsia" w:hint="eastAsia"/>
                <w:b/>
                <w:sz w:val="24"/>
              </w:rPr>
              <w:t>1</w:t>
            </w:r>
            <w:r>
              <w:rPr>
                <w:rStyle w:val="Charb"/>
                <w:rFonts w:asciiTheme="minorEastAsia" w:eastAsiaTheme="minorEastAsia" w:hAnsiTheme="minorEastAsia" w:hint="eastAsia"/>
                <w:b/>
                <w:sz w:val="24"/>
              </w:rPr>
              <w:t>日</w:t>
            </w:r>
            <w:r w:rsidR="00F206F7">
              <w:rPr>
                <w:rStyle w:val="Charb"/>
                <w:rFonts w:asciiTheme="minorEastAsia" w:eastAsiaTheme="minorEastAsia" w:hAnsiTheme="minorEastAsia" w:hint="eastAsia"/>
                <w:b/>
                <w:sz w:val="24"/>
              </w:rPr>
              <w:t>14</w:t>
            </w:r>
            <w:r>
              <w:rPr>
                <w:rStyle w:val="Charb"/>
                <w:rFonts w:asciiTheme="minorEastAsia" w:eastAsiaTheme="minorEastAsia" w:hAnsiTheme="minorEastAsia" w:hint="eastAsia"/>
                <w:b/>
                <w:sz w:val="24"/>
              </w:rPr>
              <w:t>:00至</w:t>
            </w:r>
            <w:r w:rsidR="00F206F7">
              <w:rPr>
                <w:rStyle w:val="Charb"/>
                <w:rFonts w:asciiTheme="minorEastAsia" w:eastAsiaTheme="minorEastAsia" w:hAnsiTheme="minorEastAsia" w:hint="eastAsia"/>
                <w:b/>
                <w:sz w:val="24"/>
              </w:rPr>
              <w:t>14</w:t>
            </w:r>
            <w:r>
              <w:rPr>
                <w:rStyle w:val="Charb"/>
                <w:rFonts w:asciiTheme="minorEastAsia" w:eastAsiaTheme="minorEastAsia" w:hAnsiTheme="minorEastAsia" w:hint="eastAsia"/>
                <w:b/>
                <w:sz w:val="24"/>
              </w:rPr>
              <w:t>:30</w:t>
            </w:r>
            <w:r w:rsidR="00250064">
              <w:rPr>
                <w:rStyle w:val="Charb"/>
                <w:rFonts w:asciiTheme="minorEastAsia" w:eastAsiaTheme="minorEastAsia" w:hAnsiTheme="minorEastAsia" w:hint="eastAsia"/>
                <w:b/>
                <w:sz w:val="24"/>
              </w:rPr>
              <w:t>（</w:t>
            </w:r>
            <w:r w:rsidR="00250064" w:rsidRPr="00250064">
              <w:rPr>
                <w:rFonts w:asciiTheme="minorEastAsia" w:eastAsiaTheme="minorEastAsia" w:hAnsiTheme="minorEastAsia" w:hint="eastAsia"/>
                <w:b/>
                <w:sz w:val="24"/>
              </w:rPr>
              <w:t>北京时间</w:t>
            </w:r>
            <w:r w:rsidR="00250064">
              <w:rPr>
                <w:rStyle w:val="Charb"/>
                <w:rFonts w:asciiTheme="minorEastAsia" w:eastAsiaTheme="minorEastAsia" w:hAnsiTheme="minorEastAsia" w:hint="eastAsia"/>
                <w:b/>
                <w:sz w:val="24"/>
              </w:rPr>
              <w:t>）</w:t>
            </w:r>
            <w:r>
              <w:rPr>
                <w:rStyle w:val="Charb"/>
                <w:rFonts w:asciiTheme="minorEastAsia" w:eastAsiaTheme="minorEastAsia" w:hAnsiTheme="minorEastAsia" w:hint="eastAsia"/>
                <w:sz w:val="24"/>
              </w:rPr>
              <w:t>完成解密。</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6</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备份投标文件的递交</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投标人可选择是否提供备份投标文件，备份投标文件是通过政采云电子交易客户端制作投标文件产生的备份文件</w:t>
            </w:r>
            <w:r>
              <w:rPr>
                <w:rStyle w:val="Charb"/>
                <w:rFonts w:asciiTheme="minorEastAsia" w:eastAsiaTheme="minorEastAsia" w:hAnsiTheme="minorEastAsia"/>
                <w:sz w:val="24"/>
              </w:rPr>
              <w:t>[文件格式.bfbs]，其他方式编制的视为无效的电子备份</w:t>
            </w:r>
            <w:r>
              <w:rPr>
                <w:rStyle w:val="Charb"/>
                <w:rFonts w:asciiTheme="minorEastAsia" w:eastAsiaTheme="minorEastAsia" w:hAnsiTheme="minorEastAsia" w:hint="eastAsia"/>
                <w:sz w:val="24"/>
              </w:rPr>
              <w:t>投标</w:t>
            </w:r>
            <w:r>
              <w:rPr>
                <w:rStyle w:val="Charb"/>
                <w:rFonts w:asciiTheme="minorEastAsia" w:eastAsiaTheme="minorEastAsia" w:hAnsiTheme="minorEastAsia"/>
                <w:sz w:val="24"/>
              </w:rPr>
              <w:t>文件。</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1.使用前提：投标人自行在线解密操作失败无法按时寻求技术人员帮助解密，或者寻求技术人员帮助仍无法按时完成解密。</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2.递交截止时间：</w:t>
            </w:r>
            <w:r>
              <w:rPr>
                <w:rStyle w:val="Charb"/>
                <w:rFonts w:asciiTheme="minorEastAsia" w:eastAsiaTheme="minorEastAsia" w:hAnsiTheme="minorEastAsia" w:hint="eastAsia"/>
                <w:b/>
                <w:sz w:val="24"/>
              </w:rPr>
              <w:t>开标当天</w:t>
            </w:r>
            <w:r w:rsidR="00F206F7">
              <w:rPr>
                <w:rStyle w:val="Charb"/>
                <w:rFonts w:asciiTheme="minorEastAsia" w:eastAsiaTheme="minorEastAsia" w:hAnsiTheme="minorEastAsia" w:hint="eastAsia"/>
                <w:b/>
                <w:sz w:val="24"/>
              </w:rPr>
              <w:t>14</w:t>
            </w:r>
            <w:r>
              <w:rPr>
                <w:rStyle w:val="Charb"/>
                <w:rFonts w:asciiTheme="minorEastAsia" w:eastAsiaTheme="minorEastAsia" w:hAnsiTheme="minorEastAsia" w:hint="eastAsia"/>
                <w:b/>
                <w:sz w:val="24"/>
              </w:rPr>
              <w:t>:00（北京时间）</w:t>
            </w:r>
          </w:p>
          <w:p w:rsidR="00250F3D" w:rsidRDefault="0096066E">
            <w:pPr>
              <w:pStyle w:val="af0"/>
              <w:widowControl w:val="0"/>
              <w:snapToGrid w:val="0"/>
              <w:spacing w:before="0" w:beforeAutospacing="0" w:after="0" w:afterAutospacing="0" w:line="312"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3.投递邮箱：1140083669@qq.com。</w:t>
            </w:r>
          </w:p>
          <w:p w:rsidR="00250F3D" w:rsidRDefault="0096066E">
            <w:pPr>
              <w:widowControl/>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4.未按上述要求递交备份投标文件或所提供的备份投标文件不</w:t>
            </w:r>
            <w:r>
              <w:rPr>
                <w:rStyle w:val="Charb"/>
                <w:rFonts w:asciiTheme="minorEastAsia" w:eastAsiaTheme="minorEastAsia" w:hAnsiTheme="minorEastAsia" w:hint="eastAsia"/>
                <w:sz w:val="24"/>
              </w:rPr>
              <w:lastRenderedPageBreak/>
              <w:t>符合要求的视同放弃投标，仅提交备份投标文件的，投标无效。</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7</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pStyle w:val="af0"/>
              <w:widowControl w:val="0"/>
              <w:snapToGrid w:val="0"/>
              <w:spacing w:before="0" w:beforeAutospacing="0" w:after="0" w:afterAutospacing="0" w:line="312" w:lineRule="auto"/>
              <w:jc w:val="center"/>
              <w:rPr>
                <w:rStyle w:val="Charb"/>
                <w:rFonts w:asciiTheme="minorEastAsia" w:eastAsiaTheme="minorEastAsia" w:hAnsiTheme="minorEastAsia" w:hint="default"/>
                <w:sz w:val="24"/>
              </w:rPr>
            </w:pPr>
            <w:r>
              <w:rPr>
                <w:rStyle w:val="Charb"/>
                <w:rFonts w:asciiTheme="minorEastAsia" w:eastAsiaTheme="minorEastAsia" w:hAnsiTheme="minorEastAsia"/>
                <w:sz w:val="24"/>
              </w:rPr>
              <w:t>中标人存档纸质投标文件的要求</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pStyle w:val="af0"/>
              <w:widowControl w:val="0"/>
              <w:snapToGrid w:val="0"/>
              <w:spacing w:before="0" w:beforeAutospacing="0" w:after="0" w:afterAutospacing="0" w:line="312"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1.存档纸质投标文件是中标人中标后提供给采购组织机构的用于本项目纸质存档备案用途的文件。</w:t>
            </w:r>
          </w:p>
          <w:p w:rsidR="00250F3D" w:rsidRDefault="0096066E">
            <w:pPr>
              <w:pStyle w:val="af0"/>
              <w:widowControl w:val="0"/>
              <w:snapToGrid w:val="0"/>
              <w:spacing w:before="0" w:beforeAutospacing="0" w:after="0" w:afterAutospacing="0" w:line="312"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2.存档纸质投标文件的装订要求：政采云电子投标文件复印件合计贰份，正副本各一份，正本须在封面标注“正本”字样并加盖公章及骑缝章，副本可以采用正本的复印件。如有不同标项，请按标项号分别装订。收件地址：浙江省台州市椒江区海门街道建设路105-16号，收件人盛先生，联系电话15355602733。</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8</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pStyle w:val="af0"/>
              <w:widowControl w:val="0"/>
              <w:snapToGrid w:val="0"/>
              <w:spacing w:before="0" w:beforeAutospacing="0" w:after="0" w:afterAutospacing="0" w:line="312" w:lineRule="auto"/>
              <w:jc w:val="center"/>
              <w:rPr>
                <w:rStyle w:val="Charb"/>
                <w:rFonts w:asciiTheme="minorEastAsia" w:eastAsiaTheme="minorEastAsia" w:hAnsiTheme="minorEastAsia" w:hint="default"/>
                <w:sz w:val="24"/>
              </w:rPr>
            </w:pPr>
            <w:r>
              <w:rPr>
                <w:rStyle w:val="Charb"/>
                <w:rFonts w:asciiTheme="minorEastAsia" w:eastAsiaTheme="minorEastAsia" w:hAnsiTheme="minorEastAsia"/>
                <w:sz w:val="24"/>
              </w:rPr>
              <w:t>不见面开标</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pStyle w:val="af0"/>
              <w:snapToGrid w:val="0"/>
              <w:spacing w:before="0" w:beforeAutospacing="0" w:after="0" w:afterAutospacing="0" w:line="312"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采购组织机构按照招标文件规定的时间通过“政采云平台”组织开标，所有投标人均应当准时在线参加。如未参加，造成无法投标、投标失败等后果由投标人自行承担。</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9</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样品递交要求</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pStyle w:val="a7"/>
              <w:widowControl/>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无</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10</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远程询标/远程在线演示要求</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pStyle w:val="a7"/>
              <w:widowControl/>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1.评标委员会可能会向投标人发起远程询标，投标人需提前做好准备。</w:t>
            </w:r>
          </w:p>
          <w:p w:rsidR="00250F3D" w:rsidRDefault="0096066E">
            <w:pPr>
              <w:pStyle w:val="a7"/>
              <w:widowControl/>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2.远程在线演示要求：无。</w:t>
            </w:r>
          </w:p>
          <w:p w:rsidR="00250F3D" w:rsidRDefault="0096066E">
            <w:pPr>
              <w:pStyle w:val="a7"/>
              <w:widowControl/>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3.远程询标/远程在线演示要求通过“政采云视频讲标系统”进行线上问答，投标人在接到政采云信息推送后登录政采云系统--进入开标大厅--进入本项目进行操作，单方面视频下回答评委询问。</w:t>
            </w:r>
          </w:p>
          <w:p w:rsidR="00250F3D" w:rsidRDefault="0096066E">
            <w:pPr>
              <w:pStyle w:val="a7"/>
              <w:widowControl/>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4.投标人进行远程在线演示可通过共享桌面来实现，具体操作指南在《政府采购项目电子交易管理操作指南-供应商》2.4.4项。</w:t>
            </w:r>
          </w:p>
          <w:p w:rsidR="00250F3D" w:rsidRDefault="0096066E">
            <w:pPr>
              <w:pStyle w:val="a7"/>
              <w:widowControl/>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5.“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11</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节能、环保产品要求</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无</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12</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投标与开标注意事项</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pStyle w:val="af0"/>
              <w:widowControl w:val="0"/>
              <w:adjustRightInd w:val="0"/>
              <w:snapToGrid w:val="0"/>
              <w:spacing w:before="0" w:beforeAutospacing="0" w:after="0" w:afterAutospacing="0" w:line="312"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1.本项目实行电子投标，投标人自行承担投标一切费用。</w:t>
            </w:r>
          </w:p>
          <w:p w:rsidR="00250F3D" w:rsidRDefault="0096066E">
            <w:pPr>
              <w:pStyle w:val="af0"/>
              <w:widowControl w:val="0"/>
              <w:adjustRightInd w:val="0"/>
              <w:snapToGrid w:val="0"/>
              <w:spacing w:before="0" w:beforeAutospacing="0" w:after="0" w:afterAutospacing="0" w:line="312"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2.标前准备：投标人在开标前确保成为浙江省政府采购网正式注册用户，并完成CA数字证书办理。（办理流程详见本招标公</w:t>
            </w:r>
            <w:r>
              <w:rPr>
                <w:rStyle w:val="Charb"/>
                <w:rFonts w:asciiTheme="minorEastAsia" w:eastAsiaTheme="minorEastAsia" w:hAnsiTheme="minorEastAsia"/>
                <w:sz w:val="24"/>
              </w:rPr>
              <w:lastRenderedPageBreak/>
              <w:t>告附件：政采云CA签章申领操作流程）。因未注册入库、未办理CA数字证书等原因造成无法投标或投标失败等后果由投标人自行承担。</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13</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信用信息查询渠道</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信用中国（网址：</w:t>
            </w:r>
            <w:hyperlink r:id="rId11" w:history="1">
              <w:r>
                <w:rPr>
                  <w:rStyle w:val="Charb"/>
                  <w:rFonts w:asciiTheme="minorEastAsia" w:eastAsiaTheme="minorEastAsia" w:hAnsiTheme="minorEastAsia" w:hint="eastAsia"/>
                  <w:sz w:val="24"/>
                </w:rPr>
                <w:t>http://www.creditchina.gov.cn</w:t>
              </w:r>
            </w:hyperlink>
            <w:r>
              <w:rPr>
                <w:rStyle w:val="Charb"/>
                <w:rFonts w:asciiTheme="minorEastAsia" w:eastAsiaTheme="minorEastAsia" w:hAnsiTheme="minorEastAsia" w:hint="eastAsia"/>
                <w:sz w:val="24"/>
              </w:rPr>
              <w:t>）</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中国政府采购网（网址：http://www.ccgp.gov.cn）</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14</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中小企业预留份额情况</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根据《政府采购促进中小企业发展管理办法》财库〔2020〕46号文件的规定，本项目</w:t>
            </w:r>
            <w:r w:rsidRPr="006C5FCD">
              <w:rPr>
                <w:rStyle w:val="Charb"/>
                <w:rFonts w:asciiTheme="minorEastAsia" w:eastAsiaTheme="minorEastAsia" w:hAnsiTheme="minorEastAsia" w:hint="eastAsia"/>
                <w:sz w:val="24"/>
              </w:rPr>
              <w:t>（□是/</w:t>
            </w:r>
            <w:r w:rsidRPr="006C5FCD">
              <w:rPr>
                <w:rStyle w:val="Charb"/>
                <w:rFonts w:asciiTheme="minorEastAsia" w:eastAsiaTheme="minorEastAsia" w:hAnsiTheme="minorEastAsia" w:hint="eastAsia"/>
                <w:b/>
                <w:sz w:val="24"/>
              </w:rPr>
              <w:sym w:font="Wingdings 2" w:char="0052"/>
            </w:r>
            <w:r w:rsidRPr="006C5FCD">
              <w:rPr>
                <w:rStyle w:val="Charb"/>
                <w:rFonts w:asciiTheme="minorEastAsia" w:eastAsiaTheme="minorEastAsia" w:hAnsiTheme="minorEastAsia" w:hint="eastAsia"/>
                <w:b/>
                <w:sz w:val="24"/>
              </w:rPr>
              <w:t>否</w:t>
            </w:r>
            <w:r w:rsidRPr="006C5FCD">
              <w:rPr>
                <w:rStyle w:val="Charb"/>
                <w:rFonts w:asciiTheme="minorEastAsia" w:eastAsiaTheme="minorEastAsia" w:hAnsiTheme="minorEastAsia" w:hint="eastAsia"/>
                <w:sz w:val="24"/>
              </w:rPr>
              <w:t>）</w:t>
            </w:r>
            <w:r>
              <w:rPr>
                <w:rStyle w:val="Charb"/>
                <w:rFonts w:asciiTheme="minorEastAsia" w:eastAsiaTheme="minorEastAsia" w:hAnsiTheme="minorEastAsia" w:hint="eastAsia"/>
                <w:sz w:val="24"/>
              </w:rPr>
              <w:t>属于专门面向中小企业采购的项目。</w:t>
            </w:r>
          </w:p>
        </w:tc>
      </w:tr>
      <w:tr w:rsidR="00250F3D">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15</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中小企业优惠措施</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1.项目属性：（</w:t>
            </w:r>
            <w:r>
              <w:rPr>
                <w:rStyle w:val="Charb"/>
                <w:rFonts w:asciiTheme="minorEastAsia" w:eastAsiaTheme="minorEastAsia" w:hAnsiTheme="minorEastAsia" w:hint="eastAsia"/>
                <w:sz w:val="24"/>
                <w:u w:val="single"/>
              </w:rPr>
              <w:t>服务类</w:t>
            </w:r>
            <w:r>
              <w:rPr>
                <w:rStyle w:val="Charb"/>
                <w:rFonts w:asciiTheme="minorEastAsia" w:eastAsiaTheme="minorEastAsia" w:hAnsiTheme="minorEastAsia" w:hint="eastAsia"/>
                <w:sz w:val="24"/>
              </w:rPr>
              <w:t>）。</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2.中小企业划分标准所属行业（具体根据《中小企业划型标准规定》执行）：</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采购标的：</w:t>
            </w:r>
            <w:r>
              <w:rPr>
                <w:rStyle w:val="Charb"/>
                <w:rFonts w:asciiTheme="minorEastAsia" w:eastAsiaTheme="minorEastAsia" w:hAnsiTheme="minorEastAsia" w:hint="eastAsia"/>
                <w:sz w:val="24"/>
                <w:u w:val="single"/>
              </w:rPr>
              <w:t>土地变更调查与遥感监测成果市级核查及汇总项目</w:t>
            </w:r>
            <w:r>
              <w:rPr>
                <w:rStyle w:val="Charb"/>
                <w:rFonts w:asciiTheme="minorEastAsia" w:eastAsiaTheme="minorEastAsia" w:hAnsiTheme="minorEastAsia" w:hint="eastAsia"/>
                <w:sz w:val="24"/>
              </w:rPr>
              <w:t>，</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所属行业：</w:t>
            </w:r>
            <w:r>
              <w:rPr>
                <w:rStyle w:val="Charb"/>
                <w:rFonts w:asciiTheme="minorEastAsia" w:eastAsiaTheme="minorEastAsia" w:hAnsiTheme="minorEastAsia" w:hint="eastAsia"/>
                <w:sz w:val="24"/>
                <w:u w:val="single"/>
              </w:rPr>
              <w:t>（十六）其他未列明行业</w:t>
            </w:r>
            <w:r>
              <w:rPr>
                <w:rStyle w:val="Charb"/>
                <w:rFonts w:asciiTheme="minorEastAsia" w:eastAsiaTheme="minorEastAsia" w:hAnsiTheme="minorEastAsia" w:hint="eastAsia"/>
                <w:sz w:val="24"/>
              </w:rPr>
              <w:t>，</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划分标准如下：</w:t>
            </w:r>
            <w:r>
              <w:rPr>
                <w:rStyle w:val="Charb"/>
                <w:rFonts w:asciiTheme="minorEastAsia" w:eastAsiaTheme="minorEastAsia" w:hAnsiTheme="minorEastAsia" w:hint="eastAsia"/>
                <w:sz w:val="24"/>
                <w:u w:val="single"/>
              </w:rPr>
              <w:t>从业人员300人以下的为中小微型企业。其中，从业人员100人及以上的为中型企业；从业人员10人及以上的为小型企业；从业人员10人以下的为微型企业</w:t>
            </w:r>
            <w:r>
              <w:rPr>
                <w:rStyle w:val="Charb"/>
                <w:rFonts w:asciiTheme="minorEastAsia" w:eastAsiaTheme="minorEastAsia" w:hAnsiTheme="minorEastAsia" w:hint="eastAsia"/>
                <w:sz w:val="24"/>
              </w:rPr>
              <w:t>。</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250F3D" w:rsidRDefault="0096066E">
            <w:pPr>
              <w:widowControl/>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(注：未提供以上材料或未填写必要内容的，均不享受政府采购支持政策）。</w:t>
            </w:r>
          </w:p>
        </w:tc>
      </w:tr>
      <w:tr w:rsidR="00250F3D">
        <w:trPr>
          <w:trHeight w:val="45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16</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采购代理机构代理费用的收取标准和方式</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1.根据国家发改委发改价格〔2015〕299号通知，本次采购项目采购代理服务费为：</w:t>
            </w:r>
            <w:r>
              <w:rPr>
                <w:rStyle w:val="Charb"/>
                <w:rFonts w:asciiTheme="minorEastAsia" w:eastAsiaTheme="minorEastAsia" w:hAnsiTheme="minorEastAsia" w:hint="eastAsia"/>
                <w:sz w:val="24"/>
                <w:u w:val="single"/>
              </w:rPr>
              <w:t>标项1：4000.00元</w:t>
            </w:r>
            <w:r w:rsidR="00D6689E">
              <w:rPr>
                <w:rStyle w:val="Charb"/>
                <w:rFonts w:asciiTheme="minorEastAsia" w:eastAsiaTheme="minorEastAsia" w:hAnsiTheme="minorEastAsia" w:hint="eastAsia"/>
                <w:sz w:val="24"/>
              </w:rPr>
              <w:t>；</w:t>
            </w:r>
            <w:r>
              <w:rPr>
                <w:rStyle w:val="Charb"/>
                <w:rFonts w:asciiTheme="minorEastAsia" w:eastAsiaTheme="minorEastAsia" w:hAnsiTheme="minorEastAsia" w:hint="eastAsia"/>
                <w:sz w:val="24"/>
                <w:u w:val="single"/>
              </w:rPr>
              <w:t>标项2：4000.00元</w:t>
            </w:r>
            <w:r>
              <w:rPr>
                <w:rStyle w:val="Charb"/>
                <w:rFonts w:asciiTheme="minorEastAsia" w:eastAsiaTheme="minorEastAsia" w:hAnsiTheme="minorEastAsia" w:hint="eastAsia"/>
                <w:sz w:val="24"/>
              </w:rPr>
              <w:t>，由各标项的中标人在中标通知书发出后5个工作日内支付给采购代理机构。</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2.服务费可以用现金、转账、支票或汇票支付。</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3.服务费缴纳账户信息：</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开户行：台州银行椒江支行    账号：540017383000015</w:t>
            </w:r>
          </w:p>
          <w:p w:rsidR="00250F3D" w:rsidRDefault="0096066E">
            <w:pPr>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开户名：台州天兴工程管理咨询有限公司</w:t>
            </w:r>
          </w:p>
        </w:tc>
      </w:tr>
      <w:tr w:rsidR="00250F3D">
        <w:trPr>
          <w:trHeight w:val="45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17</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实质性条款</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带“▲”的条款是实质性条款，投标文件须作出实质性响应，否则作无效投标处理。</w:t>
            </w:r>
          </w:p>
        </w:tc>
      </w:tr>
      <w:tr w:rsidR="00250F3D">
        <w:trPr>
          <w:trHeight w:val="45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18</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主要性能参数</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带“★”的条款是主要性能参数。</w:t>
            </w:r>
          </w:p>
        </w:tc>
      </w:tr>
      <w:tr w:rsidR="00250F3D">
        <w:trPr>
          <w:trHeight w:val="45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19</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书面形式</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包括电子邮件、信函、传真。</w:t>
            </w:r>
          </w:p>
        </w:tc>
      </w:tr>
      <w:tr w:rsidR="00250F3D">
        <w:trPr>
          <w:trHeight w:val="45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20</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解释权</w:t>
            </w:r>
          </w:p>
        </w:tc>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12"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本招标文件解释权属于采购人和采购组织机构。</w:t>
            </w:r>
          </w:p>
        </w:tc>
      </w:tr>
    </w:tbl>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二、说明</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（一）总则</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Style w:val="Charb"/>
          <w:rFonts w:asciiTheme="minorEastAsia" w:eastAsiaTheme="minorEastAsia" w:hAnsiTheme="minorEastAsia" w:hint="eastAsia"/>
          <w:sz w:val="24"/>
        </w:rPr>
        <w:t>浙江省</w:t>
      </w:r>
      <w:r>
        <w:rPr>
          <w:rStyle w:val="Charb"/>
          <w:rFonts w:asciiTheme="minorEastAsia" w:eastAsiaTheme="minorEastAsia" w:hAnsiTheme="minorEastAsia"/>
          <w:sz w:val="24"/>
        </w:rPr>
        <w:t>有关法律、法规、规章编制。</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投标</w:t>
      </w:r>
      <w:r>
        <w:rPr>
          <w:rStyle w:val="Charb"/>
          <w:rFonts w:asciiTheme="minorEastAsia" w:eastAsiaTheme="minorEastAsia" w:hAnsiTheme="minorEastAsia" w:hint="eastAsia"/>
          <w:sz w:val="24"/>
        </w:rPr>
        <w:t>人</w:t>
      </w:r>
      <w:r>
        <w:rPr>
          <w:rStyle w:val="Charb"/>
          <w:rFonts w:asciiTheme="minorEastAsia" w:eastAsiaTheme="minorEastAsia" w:hAnsi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Style w:val="Charb"/>
          <w:rFonts w:asciiTheme="minorEastAsia" w:eastAsiaTheme="minorEastAsia" w:hAnsiTheme="minorEastAsia" w:hint="eastAsia"/>
          <w:sz w:val="24"/>
        </w:rPr>
        <w:t>人</w:t>
      </w:r>
      <w:r>
        <w:rPr>
          <w:rStyle w:val="Charb"/>
          <w:rFonts w:asciiTheme="minorEastAsia" w:eastAsiaTheme="minorEastAsia" w:hAnsiTheme="minorEastAsia"/>
          <w:sz w:val="24"/>
        </w:rPr>
        <w:t>承担。</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w:t>
      </w:r>
      <w:r>
        <w:rPr>
          <w:rStyle w:val="Charb"/>
          <w:rFonts w:asciiTheme="minorEastAsia" w:eastAsiaTheme="minorEastAsia" w:hAnsiTheme="minorEastAsia"/>
          <w:b/>
          <w:sz w:val="24"/>
        </w:rPr>
        <w:t>适用范围</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本招标文件适用于本次项目的招标、投标、评标、定标、验收、合同履约、付款等行为（法律、法规另有规定的，从其规定）。</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本招标文件仅适用于本次招标公告中所涉及的项目和内容。</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（三）当事人</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1.采购组织机构：是指采购人委托组织招标的集中采购机构或采购代理机构。</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2.采购人：是指依法进行政府采购的国家机关、事业单位和团体组织。</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w:t>
      </w:r>
      <w:r>
        <w:rPr>
          <w:rStyle w:val="Charb"/>
          <w:rFonts w:asciiTheme="minorEastAsia" w:eastAsiaTheme="minorEastAsia" w:hAnsiTheme="minorEastAsia"/>
          <w:sz w:val="24"/>
        </w:rPr>
        <w:t>投标人</w:t>
      </w:r>
      <w:r>
        <w:rPr>
          <w:rStyle w:val="Charb"/>
          <w:rFonts w:asciiTheme="minorEastAsia" w:eastAsiaTheme="minorEastAsia" w:hAnsiTheme="minorEastAsia" w:hint="eastAsia"/>
          <w:sz w:val="24"/>
        </w:rPr>
        <w:t>：是</w:t>
      </w:r>
      <w:r>
        <w:rPr>
          <w:rStyle w:val="Charb"/>
          <w:rFonts w:asciiTheme="minorEastAsia" w:eastAsiaTheme="minorEastAsia" w:hAnsiTheme="minorEastAsia"/>
          <w:sz w:val="24"/>
        </w:rPr>
        <w:t>指</w:t>
      </w:r>
      <w:r>
        <w:rPr>
          <w:rStyle w:val="Charb"/>
          <w:rFonts w:asciiTheme="minorEastAsia" w:eastAsiaTheme="minorEastAsia" w:hAnsiTheme="minorEastAsia" w:hint="eastAsia"/>
          <w:sz w:val="24"/>
        </w:rPr>
        <w:t>响应招标、参加投标竞争的法人、其他组织或者自然人</w:t>
      </w:r>
      <w:r>
        <w:rPr>
          <w:rStyle w:val="Charb"/>
          <w:rFonts w:asciiTheme="minorEastAsia" w:eastAsiaTheme="minorEastAsia" w:hAnsiTheme="minorEastAsia"/>
          <w:sz w:val="24"/>
        </w:rPr>
        <w:t>。</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4.中标人：是指经评标委员会评审确定的对招标文件作出实质性响应，经采购人按照规定在评标委员会推荐的中标候选人中确定的或受采购人委托直接确认的，与采购人签订合同资格的投标人。</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（四）语言文字以及度量衡单位</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w:t>
      </w:r>
      <w:r>
        <w:rPr>
          <w:rStyle w:val="Charb"/>
          <w:rFonts w:asciiTheme="minorEastAsia" w:eastAsiaTheme="minorEastAsia" w:hAnsiTheme="minorEastAsia" w:hint="eastAsia"/>
          <w:sz w:val="24"/>
        </w:rPr>
        <w:lastRenderedPageBreak/>
        <w:t>签名。</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2.所有计量均采用中国法定的计量单位。</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3.所有报价一律使用人民币，货币单位：元。</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（五）现场踏勘</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1.招标文件规定组织踏勘现场的，采购人按招标文件规定的时间、地点组织投标人踏勘项目现场。</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2.投标人自行承担踏勘现场发生的责任、风险和自身费用。</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3.采购人在踏勘现场中介绍的资料和数据等，不构成对招标文件的修改或不作为投标人编制投标文件的依据。</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（六）特别说明</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1.投标人投标所使用的资格、信誉、荣誉、业绩与企业认证必须为本法人所拥有且所提供的资料都是真实有效的。投标人投标所使用的采购项目实施人员必须为本法人员工。</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3.本招标文件中关于电子招投标内容、流程如与政采云系统中最新的内容、操作不一致的，以政采云系统中的要求为准。</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三、招标文件</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（一）招标文件由招标文件总目录所列内容组成。</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（二）投标人在规定的时间内未对招标文件提出疑问、质疑或要求澄清的，将视其为无异议。</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（三）对招标文件中描述有歧义或前后不一致的地方，评标委员会有权进行评判，但对同一条款的评判应适用于每个投标人。</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w:t>
      </w:r>
      <w:r>
        <w:rPr>
          <w:rStyle w:val="Charb"/>
          <w:rFonts w:asciiTheme="minorEastAsia" w:eastAsiaTheme="minorEastAsia" w:hAnsiTheme="minorEastAsia" w:hint="eastAsia"/>
          <w:sz w:val="24"/>
        </w:rPr>
        <w:lastRenderedPageBreak/>
        <w:t>提交投标文件的截止时间。</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四、投标文件</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（一）投标文件的编制</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投标人接到招标文件后，按照采购组织机构的要求提供：资格证明文件、商务与技术文件和报价文件。【特别提示：如在投标时有要求提供资料原件的，将原件扫描放入投标文件。】</w:t>
      </w:r>
      <w:r>
        <w:rPr>
          <w:rStyle w:val="Charb"/>
          <w:rFonts w:asciiTheme="minorEastAsia" w:eastAsiaTheme="minorEastAsia" w:hAnsiTheme="minorEastAsia" w:hint="eastAsia"/>
          <w:b/>
          <w:sz w:val="24"/>
        </w:rPr>
        <w:t>本招标文件中有多个标项，若参与多个标项投标的，则按每个标项分别独立编制</w:t>
      </w:r>
      <w:r w:rsidR="00195B23">
        <w:rPr>
          <w:rStyle w:val="Charb"/>
          <w:rFonts w:asciiTheme="minorEastAsia" w:eastAsiaTheme="minorEastAsia" w:hAnsiTheme="minorEastAsia" w:hint="eastAsia"/>
          <w:b/>
          <w:sz w:val="24"/>
        </w:rPr>
        <w:t>电子</w:t>
      </w:r>
      <w:r>
        <w:rPr>
          <w:rStyle w:val="Charb"/>
          <w:rFonts w:asciiTheme="minorEastAsia" w:eastAsiaTheme="minorEastAsia" w:hAnsiTheme="minorEastAsia" w:hint="eastAsia"/>
          <w:b/>
          <w:sz w:val="24"/>
        </w:rPr>
        <w:t>投标文件。</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▲1、资格证明</w:t>
      </w:r>
      <w:r>
        <w:rPr>
          <w:rStyle w:val="Charb"/>
          <w:rFonts w:asciiTheme="minorEastAsia" w:eastAsiaTheme="minorEastAsia" w:hAnsiTheme="minorEastAsia"/>
          <w:b/>
          <w:sz w:val="24"/>
        </w:rPr>
        <w:t>文件</w:t>
      </w:r>
      <w:r>
        <w:rPr>
          <w:rStyle w:val="Charb"/>
          <w:rFonts w:asciiTheme="minorEastAsia" w:eastAsiaTheme="minorEastAsia" w:hAnsiTheme="minorEastAsia" w:hint="eastAsia"/>
          <w:b/>
          <w:sz w:val="24"/>
        </w:rPr>
        <w:t>的组成：</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（1）投标声明书；</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（2）授权委托书（法定代表人亲自办理投标事宜的，则无需提交）；</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（3）法人或者其他组织的营业执照等证明文件，自然人的身份证明；</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（4）财务状况报告，依法缴纳税收和社会保障资金的相关材料；</w:t>
      </w:r>
    </w:p>
    <w:p w:rsidR="00250F3D" w:rsidRPr="00D5449D" w:rsidRDefault="0096066E" w:rsidP="00D5449D">
      <w:pPr>
        <w:pStyle w:val="ab"/>
        <w:snapToGrid w:val="0"/>
        <w:spacing w:line="360" w:lineRule="auto"/>
        <w:ind w:firstLineChars="200" w:firstLine="422"/>
        <w:rPr>
          <w:rStyle w:val="Charb"/>
          <w:rFonts w:asciiTheme="minorEastAsia" w:eastAsiaTheme="minorEastAsia" w:hAnsiTheme="minorEastAsia"/>
          <w:b/>
          <w:szCs w:val="21"/>
        </w:rPr>
      </w:pPr>
      <w:r w:rsidRPr="00D5449D">
        <w:rPr>
          <w:rStyle w:val="Charb"/>
          <w:rFonts w:asciiTheme="minorEastAsia" w:eastAsiaTheme="minorEastAsia" w:hAnsiTheme="minorEastAsia" w:hint="eastAsia"/>
          <w:b/>
          <w:szCs w:val="21"/>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可使用本</w:t>
      </w:r>
      <w:r w:rsidRPr="00D5449D">
        <w:rPr>
          <w:rStyle w:val="Charb"/>
          <w:rFonts w:asciiTheme="minorEastAsia" w:eastAsiaTheme="minorEastAsia" w:hAnsiTheme="minorEastAsia"/>
          <w:b/>
          <w:szCs w:val="21"/>
        </w:rPr>
        <w:t>招标</w:t>
      </w:r>
      <w:r w:rsidRPr="00D5449D">
        <w:rPr>
          <w:rStyle w:val="Charb"/>
          <w:rFonts w:asciiTheme="minorEastAsia" w:eastAsiaTheme="minorEastAsia" w:hAnsiTheme="minorEastAsia" w:hint="eastAsia"/>
          <w:b/>
          <w:szCs w:val="21"/>
        </w:rPr>
        <w:t>文件附件4《符合中小企业承诺函》）代替相关证明材料。</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（5）具备履行合同所必需的设备和专业技术能力的承诺函（</w:t>
      </w:r>
      <w:r>
        <w:rPr>
          <w:rStyle w:val="Charb"/>
          <w:rFonts w:asciiTheme="minorEastAsia" w:eastAsiaTheme="minorEastAsia" w:hAnsiTheme="minorEastAsia" w:hint="eastAsia"/>
          <w:sz w:val="24"/>
        </w:rPr>
        <w:t>格式自拟</w:t>
      </w:r>
      <w:r>
        <w:rPr>
          <w:rStyle w:val="Charb"/>
          <w:rFonts w:asciiTheme="minorEastAsia" w:eastAsiaTheme="minorEastAsia" w:hAnsiTheme="minorEastAsia"/>
          <w:sz w:val="24"/>
        </w:rPr>
        <w:t>）；</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（6）提供采购公告中符合供应商特定条件的有效资质证书扫描件（投标供应商特定条件中有要求的必须提供），以及需要说明的其他资料。</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2、商务与技术文件的组成：</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b/>
          <w:sz w:val="24"/>
        </w:rPr>
        <w:t>（1）技术方案描述部分</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①</w:t>
      </w:r>
      <w:r>
        <w:rPr>
          <w:rStyle w:val="Charb"/>
          <w:rFonts w:asciiTheme="minorEastAsia" w:eastAsiaTheme="minorEastAsia" w:hAnsiTheme="minorEastAsia"/>
          <w:sz w:val="24"/>
        </w:rPr>
        <w:t>投标人情况介绍（人员与技术力量、企业规模、经营业绩等）；</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②</w:t>
      </w:r>
      <w:r>
        <w:rPr>
          <w:rStyle w:val="Charb"/>
          <w:rFonts w:asciiTheme="minorEastAsia" w:eastAsiaTheme="minorEastAsia" w:hAnsiTheme="minorEastAsia"/>
          <w:sz w:val="24"/>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③</w:t>
      </w:r>
      <w:r>
        <w:rPr>
          <w:rStyle w:val="Charb"/>
          <w:rFonts w:asciiTheme="minorEastAsia" w:eastAsiaTheme="minorEastAsia" w:hAnsiTheme="minorEastAsia"/>
          <w:sz w:val="24"/>
        </w:rPr>
        <w:t>总体设计（技术、服务）方案；</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④</w:t>
      </w:r>
      <w:r>
        <w:rPr>
          <w:rStyle w:val="Charb"/>
          <w:rFonts w:asciiTheme="minorEastAsia" w:eastAsiaTheme="minorEastAsia" w:hAnsiTheme="minorEastAsia"/>
          <w:sz w:val="24"/>
        </w:rPr>
        <w:t>质量保证方案；</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⑤</w:t>
      </w:r>
      <w:r>
        <w:rPr>
          <w:rStyle w:val="Charb"/>
          <w:rFonts w:asciiTheme="minorEastAsia" w:eastAsiaTheme="minorEastAsia" w:hAnsiTheme="minorEastAsia"/>
          <w:sz w:val="24"/>
        </w:rPr>
        <w:t>项目实施方案（包括项目工期、确保项目进行的措施或方案、项目实施进</w:t>
      </w:r>
      <w:r>
        <w:rPr>
          <w:rStyle w:val="Charb"/>
          <w:rFonts w:asciiTheme="minorEastAsia" w:eastAsiaTheme="minorEastAsia" w:hAnsiTheme="minorEastAsia"/>
          <w:sz w:val="24"/>
        </w:rPr>
        <w:lastRenderedPageBreak/>
        <w:t>度安排、项目实施人员及项目负责人的资质、类似经验及社保证明等）；</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⑥</w:t>
      </w:r>
      <w:r>
        <w:rPr>
          <w:rStyle w:val="Charb"/>
          <w:rFonts w:asciiTheme="minorEastAsia" w:eastAsiaTheme="minorEastAsia" w:hAnsiTheme="minorEastAsia"/>
          <w:sz w:val="24"/>
        </w:rPr>
        <w:t>技术需求响应表；</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⑦</w:t>
      </w:r>
      <w:r>
        <w:rPr>
          <w:rStyle w:val="Charb"/>
          <w:rFonts w:asciiTheme="minorEastAsia" w:eastAsiaTheme="minorEastAsia" w:hAnsiTheme="minorEastAsia"/>
          <w:sz w:val="24"/>
        </w:rPr>
        <w:t>项目实施人员一览表；</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⑧</w:t>
      </w:r>
      <w:r>
        <w:rPr>
          <w:rStyle w:val="Charb"/>
          <w:rFonts w:asciiTheme="minorEastAsia" w:eastAsiaTheme="minorEastAsia" w:hAnsiTheme="minorEastAsia"/>
          <w:sz w:val="24"/>
        </w:rPr>
        <w:t>项目（技术）负责人资格情况表；</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⑨</w:t>
      </w:r>
      <w:r>
        <w:rPr>
          <w:rStyle w:val="Charb"/>
          <w:rFonts w:asciiTheme="minorEastAsia" w:eastAsiaTheme="minorEastAsia" w:hAnsiTheme="minorEastAsia"/>
          <w:sz w:val="24"/>
        </w:rPr>
        <w:t>实施服务与保障的能力及方案；</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bCs/>
          <w:sz w:val="24"/>
        </w:rPr>
        <w:t>⑩</w:t>
      </w:r>
      <w:r>
        <w:rPr>
          <w:rStyle w:val="Charb"/>
          <w:rFonts w:asciiTheme="minorEastAsia" w:eastAsiaTheme="minorEastAsia" w:hAnsiTheme="minorEastAsia"/>
          <w:sz w:val="24"/>
        </w:rPr>
        <w:t>投标人需要说明的其他内容（包括可能影响供应商技术性能评分项的各类证明材料）。</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（2）商务及其他部分</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①</w:t>
      </w:r>
      <w:r>
        <w:rPr>
          <w:rStyle w:val="Charb"/>
          <w:rFonts w:asciiTheme="minorEastAsia" w:eastAsiaTheme="minorEastAsia" w:hAnsiTheme="minorEastAsia" w:hint="eastAsia"/>
          <w:sz w:val="24"/>
        </w:rPr>
        <w:t>证书一览表（投标人通过的质量管理和质量保证体系、环保体系、自主创新相关证书、软件著作权证等等与本项目相关的认证证书或文件）；</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②</w:t>
      </w:r>
      <w:r>
        <w:rPr>
          <w:rStyle w:val="Charb"/>
          <w:rFonts w:asciiTheme="minorEastAsia" w:eastAsiaTheme="minorEastAsia" w:hAnsiTheme="minorEastAsia"/>
          <w:sz w:val="24"/>
        </w:rPr>
        <w:t>近三年来类似项目的成功案例（投标人类似项目实施情况一览表、合同复印件及其相应的发票、用户验收报告等，具体要求见评分细则）；</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Fonts w:asciiTheme="minorEastAsia" w:eastAsiaTheme="minorEastAsia" w:hAnsiTheme="minorEastAsia" w:cs="Cambria Math"/>
          <w:sz w:val="24"/>
        </w:rPr>
        <w:t>③</w:t>
      </w:r>
      <w:r>
        <w:rPr>
          <w:rStyle w:val="Charb"/>
          <w:rFonts w:asciiTheme="minorEastAsia" w:eastAsiaTheme="minorEastAsia" w:hAnsiTheme="minorEastAsia"/>
          <w:sz w:val="24"/>
        </w:rPr>
        <w:t>商务需求响应表。</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3、报价文件的组成</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（1）开标一览表；</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（2）报价明细表；</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（3）中小企业、残疾人福利性单位、监狱企业等声明函；</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（4）针对报价投标人认为其他需要说明的。</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（二）投标报价</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投标报价包括本项目采购需求和投入使用的所有费用，应包含招标代理服务费、测绘服务、软硬件设备、劳务、管理、材料、安装、安全文明、维护、措施费、风险费、保险、利润、规费、税金、工伤保险费、水电费、政策性文件规定、质保维护费、第三方质检费用及合同包含的所有风险、责任等所有费用。</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3.投标报价不得为选择性报价和附有条件的报价。</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（三）投标文件的有效期</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1.投标文件有效期为投标截止日起90天。</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2.在特殊情况下，采购人可与投标人协商延长投标文件的有效期，这种要求</w:t>
      </w:r>
      <w:r>
        <w:rPr>
          <w:rStyle w:val="Charb"/>
          <w:rFonts w:asciiTheme="minorEastAsia" w:eastAsiaTheme="minorEastAsia" w:hAnsiTheme="minorEastAsia" w:hint="eastAsia"/>
          <w:sz w:val="24"/>
        </w:rPr>
        <w:lastRenderedPageBreak/>
        <w:t>和答复均以书面形式进行。</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w:t>
      </w:r>
      <w:r>
        <w:rPr>
          <w:rStyle w:val="Charb"/>
          <w:rFonts w:asciiTheme="minorEastAsia" w:eastAsiaTheme="minorEastAsia" w:hAnsiTheme="minorEastAsia"/>
          <w:sz w:val="24"/>
        </w:rPr>
        <w:t>中标人的</w:t>
      </w:r>
      <w:r>
        <w:rPr>
          <w:rStyle w:val="Charb"/>
          <w:rFonts w:asciiTheme="minorEastAsia" w:eastAsiaTheme="minorEastAsia" w:hAnsiTheme="minorEastAsia" w:hint="eastAsia"/>
          <w:sz w:val="24"/>
        </w:rPr>
        <w:t>投标文件</w:t>
      </w:r>
      <w:r>
        <w:rPr>
          <w:rStyle w:val="Charb"/>
          <w:rFonts w:asciiTheme="minorEastAsia" w:eastAsiaTheme="minorEastAsia" w:hAnsiTheme="minorEastAsia"/>
          <w:sz w:val="24"/>
        </w:rPr>
        <w:t>自开标之日起至合同履行完毕均应保持有效。</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（四）投标文件的签署</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2.投标文件中所有的插字、涂改和增删，必须由法定代表人或经其正式授权的代表在旁边签字或盖章才有效。</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（五）投标文件的递交要求</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按照前附表要求提交，如采购组织机构延长截止时间和开标时间，采购组织机构和投标人的权利和义务将受到新的截止时间和开标时间的约束。</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五、开标</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b/>
          <w:sz w:val="24"/>
        </w:rPr>
        <w:t>（一）开</w:t>
      </w:r>
      <w:r>
        <w:rPr>
          <w:rStyle w:val="Charb"/>
          <w:rFonts w:asciiTheme="minorEastAsia" w:eastAsiaTheme="minorEastAsia" w:hAnsiTheme="minorEastAsia" w:hint="eastAsia"/>
          <w:b/>
          <w:sz w:val="24"/>
        </w:rPr>
        <w:t>标</w:t>
      </w:r>
      <w:r>
        <w:rPr>
          <w:rStyle w:val="Charb"/>
          <w:rFonts w:asciiTheme="minorEastAsia" w:eastAsiaTheme="minorEastAsia" w:hAnsiTheme="minorEastAsia"/>
          <w:b/>
          <w:sz w:val="24"/>
        </w:rPr>
        <w:t>程序</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1.开标时间到后，主持人准时组织开标；</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2.宣布开标纪律；</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3.宣布采购组织机构工作人员；</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4.投标人登录政采云平台，用“项目采购-开标评标”功能对电子投标文件进行在线解密。在线解密时间为开标时间起半个小时内；</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5.采购组织机构工作人员当众宣布投标人名称、投标价格和招标文件规定的需要宣布的其他内容（以开标一览表要求为准）；</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6.公布开标结果。</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（二）开标异议</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投标人代表对开标过程和开标记录有疑义，以及认为采购人、采购组织机构相关工作人员有需要回避的情形的，应当场提出询问或者回避申请，开标会议结束后不再接受相关询问、质疑或者回避申请。</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（三）投标人不足三家，不得开标。</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六、评标（详见第四章）</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b/>
          <w:sz w:val="24"/>
        </w:rPr>
        <w:t>七、定标</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b/>
          <w:sz w:val="24"/>
        </w:rPr>
        <w:t>（一）确定中标人</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lastRenderedPageBreak/>
        <w:t>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（二）发布</w:t>
      </w:r>
      <w:r>
        <w:rPr>
          <w:rStyle w:val="Charb"/>
          <w:rFonts w:asciiTheme="minorEastAsia" w:eastAsiaTheme="minorEastAsia" w:hAnsiTheme="minorEastAsia"/>
          <w:b/>
          <w:sz w:val="24"/>
        </w:rPr>
        <w:t>中标</w:t>
      </w:r>
      <w:r>
        <w:rPr>
          <w:rStyle w:val="Charb"/>
          <w:rFonts w:asciiTheme="minorEastAsia" w:eastAsiaTheme="minorEastAsia" w:hAnsiTheme="minorEastAsia" w:hint="eastAsia"/>
          <w:b/>
          <w:sz w:val="24"/>
        </w:rPr>
        <w:t>结果公告</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采购组织机构自中标人</w:t>
      </w:r>
      <w:r>
        <w:rPr>
          <w:rStyle w:val="Charb"/>
          <w:rFonts w:asciiTheme="minorEastAsia" w:eastAsiaTheme="minorEastAsia" w:hAnsiTheme="minorEastAsia"/>
          <w:sz w:val="24"/>
        </w:rPr>
        <w:t>确定</w:t>
      </w:r>
      <w:r>
        <w:rPr>
          <w:rStyle w:val="Charb"/>
          <w:rFonts w:asciiTheme="minorEastAsia" w:eastAsiaTheme="minorEastAsia" w:hAnsiTheme="minorEastAsia" w:hint="eastAsia"/>
          <w:sz w:val="24"/>
        </w:rPr>
        <w:t>之日起</w:t>
      </w:r>
      <w:r>
        <w:rPr>
          <w:rStyle w:val="Charb"/>
          <w:rFonts w:asciiTheme="minorEastAsia" w:eastAsiaTheme="minorEastAsia" w:hAnsiTheme="minorEastAsia"/>
          <w:sz w:val="24"/>
        </w:rPr>
        <w:t>2个工作日内</w:t>
      </w:r>
      <w:r>
        <w:rPr>
          <w:rStyle w:val="Charb"/>
          <w:rFonts w:asciiTheme="minorEastAsia" w:eastAsiaTheme="minorEastAsia" w:hAnsiTheme="minorEastAsia" w:hint="eastAsia"/>
          <w:sz w:val="24"/>
        </w:rPr>
        <w:t>，</w:t>
      </w:r>
      <w:r>
        <w:rPr>
          <w:rStyle w:val="Charb"/>
          <w:rFonts w:asciiTheme="minorEastAsia" w:eastAsiaTheme="minorEastAsia" w:hAnsiTheme="minorEastAsia"/>
          <w:sz w:val="24"/>
        </w:rPr>
        <w:t>在</w:t>
      </w:r>
      <w:r>
        <w:rPr>
          <w:rStyle w:val="Charb"/>
          <w:rFonts w:asciiTheme="minorEastAsia" w:eastAsiaTheme="minorEastAsia" w:hAnsiTheme="minorEastAsia" w:hint="eastAsia"/>
          <w:sz w:val="24"/>
        </w:rPr>
        <w:t>浙江</w:t>
      </w:r>
      <w:r>
        <w:rPr>
          <w:rStyle w:val="Charb"/>
          <w:rFonts w:asciiTheme="minorEastAsia" w:eastAsiaTheme="minorEastAsia" w:hAnsiTheme="minorEastAsia"/>
          <w:sz w:val="24"/>
        </w:rPr>
        <w:t>省</w:t>
      </w:r>
      <w:r>
        <w:rPr>
          <w:rStyle w:val="Charb"/>
          <w:rFonts w:asciiTheme="minorEastAsia" w:eastAsiaTheme="minorEastAsia" w:hAnsiTheme="minorEastAsia" w:hint="eastAsia"/>
          <w:sz w:val="24"/>
        </w:rPr>
        <w:t>政府采购</w:t>
      </w:r>
      <w:r>
        <w:rPr>
          <w:rStyle w:val="Charb"/>
          <w:rFonts w:asciiTheme="minorEastAsia" w:eastAsiaTheme="minorEastAsia" w:hAnsiTheme="minorEastAsia"/>
          <w:sz w:val="24"/>
        </w:rPr>
        <w:t>网</w:t>
      </w:r>
      <w:r>
        <w:rPr>
          <w:rStyle w:val="Charb"/>
          <w:rFonts w:asciiTheme="minorEastAsia" w:eastAsiaTheme="minorEastAsia" w:hAnsiTheme="minorEastAsia" w:hint="eastAsia"/>
          <w:sz w:val="24"/>
        </w:rPr>
        <w:t>上</w:t>
      </w:r>
      <w:r>
        <w:rPr>
          <w:rStyle w:val="Charb"/>
          <w:rFonts w:asciiTheme="minorEastAsia" w:eastAsiaTheme="minorEastAsia" w:hAnsiTheme="minorEastAsia"/>
          <w:sz w:val="24"/>
        </w:rPr>
        <w:t>公告</w:t>
      </w:r>
      <w:r>
        <w:rPr>
          <w:rStyle w:val="Charb"/>
          <w:rFonts w:asciiTheme="minorEastAsia" w:eastAsiaTheme="minorEastAsia" w:hAnsiTheme="minorEastAsia" w:hint="eastAsia"/>
          <w:sz w:val="24"/>
        </w:rPr>
        <w:t>中标结果，</w:t>
      </w:r>
      <w:r>
        <w:rPr>
          <w:rStyle w:val="Charb"/>
          <w:rFonts w:asciiTheme="minorEastAsia" w:eastAsiaTheme="minorEastAsia" w:hAnsiTheme="minorEastAsia"/>
          <w:sz w:val="24"/>
        </w:rPr>
        <w:t>中标结果公告期为</w:t>
      </w:r>
      <w:r>
        <w:rPr>
          <w:rStyle w:val="Charb"/>
          <w:rFonts w:asciiTheme="minorEastAsia" w:eastAsiaTheme="minorEastAsia" w:hAnsiTheme="minorEastAsia" w:hint="eastAsia"/>
          <w:sz w:val="24"/>
        </w:rPr>
        <w:t>1</w:t>
      </w:r>
      <w:r>
        <w:rPr>
          <w:rStyle w:val="Charb"/>
          <w:rFonts w:asciiTheme="minorEastAsia" w:eastAsiaTheme="minorEastAsia" w:hAnsiTheme="minorEastAsia"/>
          <w:sz w:val="24"/>
        </w:rPr>
        <w:t>个工作日</w:t>
      </w:r>
      <w:r>
        <w:rPr>
          <w:rStyle w:val="Charb"/>
          <w:rFonts w:asciiTheme="minorEastAsia" w:eastAsiaTheme="minorEastAsia" w:hAnsiTheme="minorEastAsia" w:hint="eastAsia"/>
          <w:sz w:val="24"/>
        </w:rPr>
        <w:t>。</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（三）发放中标通知书</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采购组织机构在发布中标结果公告的同时，通过政采云平台向中标人发放中标通知书。</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八</w:t>
      </w:r>
      <w:r>
        <w:rPr>
          <w:rStyle w:val="Charb"/>
          <w:rFonts w:asciiTheme="minorEastAsia" w:eastAsiaTheme="minorEastAsia" w:hAnsiTheme="minorEastAsia"/>
          <w:b/>
          <w:sz w:val="24"/>
        </w:rPr>
        <w:t>、</w:t>
      </w:r>
      <w:r>
        <w:rPr>
          <w:rStyle w:val="Charb"/>
          <w:rFonts w:asciiTheme="minorEastAsia" w:eastAsiaTheme="minorEastAsia" w:hAnsiTheme="minorEastAsia" w:hint="eastAsia"/>
          <w:b/>
          <w:sz w:val="24"/>
        </w:rPr>
        <w:t>合同签订及公告</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（一）签订合同</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1.采购人应当自中标通知书发出之日起30日内，按照招标文件和中标人投标文件内容要求，与中标人签订书面合同或者电子合同。所签订的合同不得对招标文件确定的事项和中标人投标文件作实质性修改。</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2.采购人不得向中标人提出任何不合理的要求作为签订合同的条件。</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3.中标人无故拖延、拒签合同的,将取消中标资格。</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5.询问或者质疑事项可能影响中标结果的，采购人应当暂停签订合同，已经签订合同的，应当中止履行合同。</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b/>
          <w:sz w:val="24"/>
        </w:rPr>
        <w:t>（二）合同公告及备案</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1.采购人应当自合同签订之日起2个工作日内，</w:t>
      </w:r>
      <w:r>
        <w:rPr>
          <w:rStyle w:val="Charb"/>
          <w:rFonts w:asciiTheme="minorEastAsia" w:eastAsiaTheme="minorEastAsia" w:hAnsiTheme="minorEastAsia"/>
          <w:sz w:val="24"/>
        </w:rPr>
        <w:t>在省级以上财政部门指定的</w:t>
      </w:r>
      <w:r>
        <w:rPr>
          <w:rStyle w:val="Charb"/>
          <w:rFonts w:asciiTheme="minorEastAsia" w:eastAsiaTheme="minorEastAsia" w:hAnsiTheme="minorEastAsia" w:hint="eastAsia"/>
          <w:sz w:val="24"/>
        </w:rPr>
        <w:t>政府采购信息发布</w:t>
      </w:r>
      <w:r>
        <w:rPr>
          <w:rStyle w:val="Charb"/>
          <w:rFonts w:asciiTheme="minorEastAsia" w:eastAsiaTheme="minorEastAsia" w:hAnsiTheme="minorEastAsia"/>
          <w:sz w:val="24"/>
        </w:rPr>
        <w:t>媒体及相关网站</w:t>
      </w:r>
      <w:r>
        <w:rPr>
          <w:rStyle w:val="Charb"/>
          <w:rFonts w:asciiTheme="minorEastAsia" w:eastAsiaTheme="minorEastAsia" w:hAnsiTheme="minorEastAsia" w:hint="eastAsia"/>
          <w:sz w:val="24"/>
        </w:rPr>
        <w:t>上</w:t>
      </w:r>
      <w:r>
        <w:rPr>
          <w:rStyle w:val="Charb"/>
          <w:rFonts w:asciiTheme="minorEastAsia" w:eastAsiaTheme="minorEastAsia" w:hAnsiTheme="minorEastAsia"/>
          <w:sz w:val="24"/>
        </w:rPr>
        <w:t>公告</w:t>
      </w:r>
      <w:r>
        <w:rPr>
          <w:rStyle w:val="Charb"/>
          <w:rFonts w:asciiTheme="minorEastAsia" w:eastAsiaTheme="minorEastAsia" w:hAnsiTheme="minorEastAsia" w:hint="eastAsia"/>
          <w:sz w:val="24"/>
        </w:rPr>
        <w:t>。</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2.采购人应当自合同签订之日起7个工作日内，将合同通过政采云平台提交至同级人民政府财政部门备案存档。</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九、询问、质疑与投诉</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（一）询问</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投标人对政府采购活动事项（招标文件、采购过程和中标结果）有疑问的，</w:t>
      </w:r>
      <w:r>
        <w:rPr>
          <w:rStyle w:val="Charb"/>
          <w:rFonts w:asciiTheme="minorEastAsia" w:eastAsiaTheme="minorEastAsia" w:hAnsiTheme="minorEastAsia" w:hint="eastAsia"/>
          <w:sz w:val="24"/>
        </w:rPr>
        <w:lastRenderedPageBreak/>
        <w:t>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（二）质疑</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1.报名本项目的投标人认为招标文件、采购过程和中标结果使自己的权益受到损害的，以书面形式或政采云平台的质疑系统一次性向采购人或采购组织机构提出质疑：</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（1）投标人认为招标文件的内容损害其权益的，应当自获取之日起（获取截止日之后收到招标文件的，以获取截止日为准）7个工作日内提出质疑；</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（2）投标人对采购过程提出质疑的，应当在各采购程序环节结束之日起7个工作日内提出质疑；</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（3）投标人对中标结果提出质疑的，应当在中标结果公告期限届满之日起7个工作日内提出质疑；</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2.采购人或采购组织机构在收到投标人的书面质疑后7个工作日内作出答复，并以书面形式或政采云平台回复质疑投标人和其他有关投标人，但答复内容不涉及商业秘密。</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250F3D" w:rsidRDefault="0096066E">
      <w:pPr>
        <w:pStyle w:val="ab"/>
        <w:snapToGri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（三）投诉</w:t>
      </w:r>
    </w:p>
    <w:p w:rsidR="00250F3D" w:rsidRDefault="0096066E">
      <w:pPr>
        <w:pStyle w:val="ab"/>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投标人对采购人或采购组织机构的质疑答复不满意或在规定时间内未得到答复的，可以在答复期满后15个工作日内，向同级政府采购监督管理机构投诉。</w:t>
      </w:r>
    </w:p>
    <w:p w:rsidR="00250F3D" w:rsidRDefault="00250F3D">
      <w:pPr>
        <w:pStyle w:val="ab"/>
        <w:snapToGrid w:val="0"/>
        <w:spacing w:line="360" w:lineRule="auto"/>
        <w:ind w:firstLineChars="200" w:firstLine="480"/>
        <w:rPr>
          <w:rStyle w:val="Charb"/>
          <w:sz w:val="24"/>
        </w:rPr>
      </w:pPr>
    </w:p>
    <w:p w:rsidR="00250F3D" w:rsidRDefault="00250F3D">
      <w:pPr>
        <w:pStyle w:val="a7"/>
        <w:spacing w:line="360" w:lineRule="auto"/>
        <w:rPr>
          <w:rStyle w:val="Charb"/>
          <w:rFonts w:asciiTheme="minorEastAsia" w:eastAsiaTheme="minorEastAsia" w:hAnsiTheme="minorEastAsia"/>
          <w:sz w:val="24"/>
        </w:rPr>
      </w:pPr>
    </w:p>
    <w:p w:rsidR="00250F3D" w:rsidRDefault="00250F3D">
      <w:pPr>
        <w:pStyle w:val="a7"/>
        <w:spacing w:line="360" w:lineRule="auto"/>
        <w:rPr>
          <w:rStyle w:val="Charb"/>
          <w:rFonts w:asciiTheme="minorEastAsia" w:eastAsiaTheme="minorEastAsia" w:hAnsiTheme="minorEastAsia"/>
          <w:sz w:val="24"/>
        </w:rPr>
      </w:pPr>
    </w:p>
    <w:p w:rsidR="00250F3D" w:rsidRDefault="00250F3D">
      <w:pPr>
        <w:pStyle w:val="a7"/>
        <w:spacing w:line="360" w:lineRule="auto"/>
        <w:rPr>
          <w:rStyle w:val="Charb"/>
          <w:rFonts w:asciiTheme="minorEastAsia" w:eastAsiaTheme="minorEastAsia" w:hAnsiTheme="minorEastAsia"/>
          <w:sz w:val="24"/>
        </w:rPr>
      </w:pPr>
    </w:p>
    <w:p w:rsidR="00250F3D" w:rsidRDefault="00250F3D">
      <w:pPr>
        <w:pStyle w:val="a7"/>
        <w:spacing w:line="360" w:lineRule="auto"/>
        <w:rPr>
          <w:rStyle w:val="Charb"/>
          <w:rFonts w:asciiTheme="minorEastAsia" w:eastAsiaTheme="minorEastAsia" w:hAnsiTheme="minorEastAsia"/>
          <w:sz w:val="24"/>
        </w:rPr>
      </w:pPr>
    </w:p>
    <w:p w:rsidR="00250F3D" w:rsidRDefault="00250F3D">
      <w:pPr>
        <w:pStyle w:val="a7"/>
        <w:spacing w:line="360" w:lineRule="auto"/>
        <w:rPr>
          <w:rStyle w:val="Charb"/>
          <w:rFonts w:asciiTheme="minorEastAsia" w:eastAsiaTheme="minorEastAsia" w:hAnsiTheme="minorEastAsia"/>
          <w:sz w:val="24"/>
        </w:rPr>
      </w:pPr>
    </w:p>
    <w:p w:rsidR="00250F3D" w:rsidRDefault="0096066E">
      <w:pPr>
        <w:pStyle w:val="3"/>
        <w:jc w:val="center"/>
        <w:rPr>
          <w:rStyle w:val="1CharChar"/>
          <w:sz w:val="36"/>
          <w:szCs w:val="36"/>
        </w:rPr>
      </w:pPr>
      <w:bookmarkStart w:id="35" w:name="_Toc13072_WPSOffice_Level1"/>
      <w:r>
        <w:rPr>
          <w:rStyle w:val="1CharChar"/>
          <w:rFonts w:hint="eastAsia"/>
          <w:sz w:val="36"/>
          <w:szCs w:val="36"/>
        </w:rPr>
        <w:lastRenderedPageBreak/>
        <w:t>第三章</w:t>
      </w:r>
      <w:r>
        <w:rPr>
          <w:rStyle w:val="1CharChar"/>
          <w:rFonts w:hint="eastAsia"/>
          <w:sz w:val="36"/>
          <w:szCs w:val="36"/>
        </w:rPr>
        <w:t xml:space="preserve"> </w:t>
      </w:r>
      <w:r>
        <w:rPr>
          <w:rStyle w:val="1CharChar"/>
          <w:rFonts w:hint="eastAsia"/>
          <w:sz w:val="36"/>
          <w:szCs w:val="36"/>
        </w:rPr>
        <w:t>招标需求</w:t>
      </w:r>
      <w:bookmarkEnd w:id="35"/>
    </w:p>
    <w:p w:rsidR="00250F3D" w:rsidRDefault="0096066E">
      <w:pPr>
        <w:tabs>
          <w:tab w:val="left" w:pos="8280"/>
        </w:tabs>
        <w:autoSpaceDE w:val="0"/>
        <w:autoSpaceDN w:val="0"/>
        <w:adjustRightInd w:val="0"/>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一、招标项目一览表</w:t>
      </w:r>
    </w:p>
    <w:p w:rsidR="00250F3D" w:rsidRDefault="0096066E">
      <w:pPr>
        <w:tabs>
          <w:tab w:val="left" w:pos="8280"/>
        </w:tabs>
        <w:autoSpaceDE w:val="0"/>
        <w:autoSpaceDN w:val="0"/>
        <w:adjustRightIn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本次招标共</w:t>
      </w:r>
      <w:r>
        <w:rPr>
          <w:rStyle w:val="Charb"/>
          <w:rFonts w:asciiTheme="minorEastAsia" w:eastAsiaTheme="minorEastAsia" w:hAnsiTheme="minorEastAsia" w:hint="eastAsia"/>
          <w:sz w:val="24"/>
          <w:u w:val="single"/>
        </w:rPr>
        <w:t>2</w:t>
      </w:r>
      <w:r>
        <w:rPr>
          <w:rStyle w:val="Charb"/>
          <w:rFonts w:asciiTheme="minorEastAsia" w:eastAsiaTheme="minorEastAsia" w:hAnsiTheme="minorEastAsia" w:hint="eastAsia"/>
          <w:sz w:val="24"/>
        </w:rPr>
        <w:t>个标项，具体内容如下表：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3"/>
        <w:gridCol w:w="3260"/>
        <w:gridCol w:w="709"/>
        <w:gridCol w:w="709"/>
        <w:gridCol w:w="1074"/>
      </w:tblGrid>
      <w:tr w:rsidR="00250F3D">
        <w:trPr>
          <w:trHeight w:val="852"/>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标项号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ind w:firstLineChars="50" w:firstLine="12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项目名称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简要技术要求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数量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单位</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预算</w:t>
            </w:r>
          </w:p>
          <w:p w:rsidR="00250F3D" w:rsidRDefault="0096066E">
            <w:pPr>
              <w:tabs>
                <w:tab w:val="left" w:pos="8280"/>
              </w:tabs>
              <w:autoSpaceDE w:val="0"/>
              <w:autoSpaceDN w:val="0"/>
              <w:adjustRightIn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（万元）</w:t>
            </w:r>
          </w:p>
        </w:tc>
      </w:tr>
      <w:tr w:rsidR="00250F3D">
        <w:trPr>
          <w:trHeight w:val="776"/>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widowControl/>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2024年度土地变更调查与遥感监测成果市级核查及汇总项目(椒江、温岭、玉环、天台、三门)</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2024年度全市变更调查成果整体质量顺利通过省级、部级检查；汇总分析2024年度土地利用变化情况，更新全市国土调查数据库；开展2025年度全市日常变更调查市级核查；开展2025年度全市城市国土空间监测市级核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项</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ind w:right="25"/>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4</w:t>
            </w:r>
            <w:r>
              <w:rPr>
                <w:rStyle w:val="Charb"/>
                <w:rFonts w:asciiTheme="minorEastAsia" w:eastAsiaTheme="minorEastAsia" w:hAnsiTheme="minorEastAsia"/>
                <w:sz w:val="24"/>
              </w:rPr>
              <w:t>8</w:t>
            </w:r>
          </w:p>
        </w:tc>
      </w:tr>
      <w:tr w:rsidR="00250F3D">
        <w:trPr>
          <w:trHeight w:val="776"/>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widowControl/>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2024年度土地变更调查与遥感监测成果市级核查及汇总项目(黄岩、路桥、临海、仙居)</w:t>
            </w:r>
          </w:p>
        </w:tc>
        <w:tc>
          <w:tcPr>
            <w:tcW w:w="3260" w:type="dxa"/>
            <w:vMerge/>
            <w:tcBorders>
              <w:left w:val="single" w:sz="4" w:space="0" w:color="auto"/>
              <w:bottom w:val="single" w:sz="4" w:space="0" w:color="auto"/>
              <w:right w:val="single" w:sz="4" w:space="0" w:color="auto"/>
            </w:tcBorders>
            <w:shd w:val="clear" w:color="auto" w:fill="auto"/>
            <w:vAlign w:val="center"/>
          </w:tcPr>
          <w:p w:rsidR="00250F3D" w:rsidRDefault="00250F3D">
            <w:pPr>
              <w:tabs>
                <w:tab w:val="left" w:pos="8280"/>
              </w:tabs>
              <w:autoSpaceDE w:val="0"/>
              <w:autoSpaceDN w:val="0"/>
              <w:adjustRightInd w:val="0"/>
              <w:jc w:val="center"/>
              <w:rPr>
                <w:rStyle w:val="Charb"/>
                <w:rFonts w:asciiTheme="minorEastAsia" w:eastAsia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项</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tabs>
                <w:tab w:val="left" w:pos="8280"/>
              </w:tabs>
              <w:autoSpaceDE w:val="0"/>
              <w:autoSpaceDN w:val="0"/>
              <w:adjustRightInd w:val="0"/>
              <w:ind w:right="25"/>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4</w:t>
            </w:r>
            <w:r>
              <w:rPr>
                <w:rStyle w:val="Charb"/>
                <w:rFonts w:asciiTheme="minorEastAsia" w:eastAsiaTheme="minorEastAsia" w:hAnsiTheme="minorEastAsia"/>
                <w:sz w:val="24"/>
              </w:rPr>
              <w:t>2</w:t>
            </w:r>
          </w:p>
        </w:tc>
      </w:tr>
    </w:tbl>
    <w:p w:rsidR="00250F3D" w:rsidRDefault="0096066E">
      <w:pPr>
        <w:spacing w:line="360" w:lineRule="auto"/>
        <w:ind w:firstLineChars="200" w:firstLine="482"/>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二、技术服务要求</w:t>
      </w:r>
    </w:p>
    <w:p w:rsidR="00250F3D" w:rsidRDefault="0096066E">
      <w:pPr>
        <w:spacing w:line="360" w:lineRule="auto"/>
        <w:ind w:firstLineChars="200" w:firstLine="482"/>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（一）项目背景</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2024年度国土变更调查是在2023年度国土变更调查成果基础上，利用最新卫星遥感影像，通过县级实地调查，市级检查，省级、国家级核查，掌握全市2024年度国土利用的变化情况，维护更新国土调查数据库，形成年度国土变更调查成果。为保障我市国土变更调查工作的顺利进行，确保我市国土变更调查与遥感监测成果数据质量，对全市县级国土变更调查与遥感监测成果进行市级核查，确保调查任务按时保质完成。</w:t>
      </w:r>
    </w:p>
    <w:p w:rsidR="00250F3D" w:rsidRDefault="0096066E">
      <w:pPr>
        <w:spacing w:line="360" w:lineRule="auto"/>
        <w:ind w:firstLineChars="200" w:firstLine="482"/>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（二）工作目标</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根据国家、省和市的统一部署和安排，充分利用已有数据资料和“3S”一体化、“互联网+”等技术，对县级调查单元成果进行100%检查，确保成果的完整性、规范性、真实性和准确性，避免由于技术、人为因素造成数据失真，县级新增建设用地图斑、补充耕地图斑单项差错率和变更图斑总体差错率均需低于省部级文件要求，以确保国土变更调查数据、图件与实地三者一致，保证国土调查数据的真实性，按时保质完成我市国土变更调查任务。</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开展日常变更调查市级核查工作。在2024年度国土变更调查成果基础上，对需在最佳举证期开展举证的、年度内实施完成的各类自然资源管理行为的及部下发监测图斑不能当年完成整改并恢复为上年数据库地类的图斑，开展日常变更</w:t>
      </w:r>
      <w:r>
        <w:rPr>
          <w:rStyle w:val="Charb"/>
          <w:rFonts w:asciiTheme="minorEastAsia" w:eastAsiaTheme="minorEastAsia" w:hAnsiTheme="minorEastAsia" w:hint="eastAsia"/>
          <w:sz w:val="24"/>
        </w:rPr>
        <w:lastRenderedPageBreak/>
        <w:t>工作。日常变更工作内容包含图斑获取、外业调查和举证、内业建库与自查、省市检查、成果汇总等环节。时间跨度为2025年度全年（具体工期要求以省厅最新相关文件为准）。市级对市辖县（市、区）日常变更工作进行市级核查，确保成果质量上报省级检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开展城市国土空间监测市级核查工作。根据《浙江省自然资源厅关于开展202</w:t>
      </w:r>
      <w:r>
        <w:rPr>
          <w:rStyle w:val="Charb"/>
          <w:rFonts w:asciiTheme="minorEastAsia" w:eastAsiaTheme="minorEastAsia" w:hAnsiTheme="minorEastAsia"/>
          <w:sz w:val="24"/>
        </w:rPr>
        <w:t>4</w:t>
      </w:r>
      <w:r>
        <w:rPr>
          <w:rStyle w:val="Charb"/>
          <w:rFonts w:asciiTheme="minorEastAsia" w:eastAsiaTheme="minorEastAsia" w:hAnsiTheme="minorEastAsia" w:hint="eastAsia"/>
          <w:sz w:val="24"/>
        </w:rPr>
        <w:t>年浙江省自然资源监测工作的通知》（浙自然资厅函〔202</w:t>
      </w:r>
      <w:r>
        <w:rPr>
          <w:rStyle w:val="Charb"/>
          <w:rFonts w:asciiTheme="minorEastAsia" w:eastAsiaTheme="minorEastAsia" w:hAnsiTheme="minorEastAsia"/>
          <w:sz w:val="24"/>
        </w:rPr>
        <w:t>4</w:t>
      </w:r>
      <w:r>
        <w:rPr>
          <w:rStyle w:val="Charb"/>
          <w:rFonts w:asciiTheme="minorEastAsia" w:eastAsiaTheme="minorEastAsia" w:hAnsiTheme="minorEastAsia" w:hint="eastAsia"/>
          <w:sz w:val="24"/>
        </w:rPr>
        <w:t>〕5</w:t>
      </w:r>
      <w:r>
        <w:rPr>
          <w:rStyle w:val="Charb"/>
          <w:rFonts w:asciiTheme="minorEastAsia" w:eastAsiaTheme="minorEastAsia" w:hAnsiTheme="minorEastAsia"/>
          <w:sz w:val="24"/>
        </w:rPr>
        <w:t>20</w:t>
      </w:r>
      <w:r>
        <w:rPr>
          <w:rStyle w:val="Charb"/>
          <w:rFonts w:asciiTheme="minorEastAsia" w:eastAsiaTheme="minorEastAsia" w:hAnsiTheme="minorEastAsia" w:hint="eastAsia"/>
          <w:sz w:val="24"/>
        </w:rPr>
        <w:t>号）文件要求，对2025年度县级城市国土空间监测的地理国情更新成果进行市级核查，核实空间信息细化和补充图斑、水网更新监测图斑、路网更新监测图斑和其他监测要素更新图斑。</w:t>
      </w:r>
    </w:p>
    <w:p w:rsidR="00250F3D" w:rsidRDefault="0096066E">
      <w:pPr>
        <w:spacing w:line="360" w:lineRule="auto"/>
        <w:ind w:firstLineChars="200" w:firstLine="482"/>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（三）工作依据</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1、《2024年度全国国土变更调查实施方案》</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2、《浙江省2023年度国土变更调查实施细则》（浙自然资函〔2023〕96号）</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3、《国土变更调查技术规程（2024年度适用）》</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4、《第三次全国土地调查技术规程》</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5、《土地利用现状分类》(GB/T 21010-2017)</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6、《土地利用数据库标准》</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7、《国家基本比例尺地形图分幅和编号》（GB/T 13989-2012）</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8、《农用地质量分等规程》(GB/T 28407-2012)</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9、《耕地质量等级》（GB/T33469-2016)</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10、《地籍调查规程》（TD/T 1001-2012）</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11、《城市测量规范》(CJJ/T8-2011)</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12、《全球定位系统城市测量技术规程》(CJJ/T 73-2010)</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13、《自然资源部办公厅关于开展2024年度全国国土变更调查工作的通知》（自然资办发〔2024〕44号）</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14、《浙江省自然资源厅关于切实做好2023年度国土变更调查工作的通知》（浙自然资函〔2023〕96号）</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15、《浙江省自然资源厅关于印发&lt;浙江省日常变更调查实施细则（试行）&gt;的通知》（浙自然资函〔2023〕93号）</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16、其他现行相关国家技术标准</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17、国务院、浙江省、台州市第三次全国国土调查领导小组办公室颁布的其他技术文件</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18、自然资源部、省自然资源厅发布的其他相关技术规范、文件</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sz w:val="24"/>
        </w:rPr>
        <w:t>19</w:t>
      </w:r>
      <w:r>
        <w:rPr>
          <w:rStyle w:val="Charb"/>
          <w:rFonts w:asciiTheme="minorEastAsia" w:eastAsiaTheme="minorEastAsia" w:hAnsiTheme="minorEastAsia" w:hint="eastAsia"/>
          <w:sz w:val="24"/>
        </w:rPr>
        <w:t>、《浙江省自然资源厅关于开展2024年浙江省自然资源监测工作的通知》（浙自然资厅函〔2024〕520号）</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注：以最新国家、省、市文件为准。</w:t>
      </w:r>
    </w:p>
    <w:p w:rsidR="00250F3D" w:rsidRDefault="0096066E">
      <w:pPr>
        <w:spacing w:line="360" w:lineRule="auto"/>
        <w:ind w:firstLineChars="200" w:firstLine="482"/>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（四）工作内容</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市级核查及汇总的主要任务是：在台州市所辖9个县（市、区）为单位向省自然资源厅报送国土变更调查成果前，在县级自检报告的基础上，采用内、外业相结合的方法，全面检查并核查县级国土变更调查成果的完整性、规范性、真实性，形成检查报告，报省检查。重点检查数据库成果及地类认定的准确性、真实性。</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1、县级接边工作</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完成相邻县之间的地类、权属、线型地物等接边工作，要求边界两边数据建立拓扑结构，各要素之间拓扑关系正确。</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2、县级自检记录检查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检查县级自检记录是否完整、规范、准确。包括自检时间、参与人员、发现的问题及整改方案，以及县级成果质量评价等内容</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3、数据流量检查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比对上一年度国土变更调查数据库，分析土地利用变化流量、流向，对变化异常情况进行重点核查。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4、核查图斑提取</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对比分析上一年度国土变更调查数据库，提取耕地内部二级类变化图斑、新增建设用地图斑、农用地调查为未利用地图斑，以及变更调查数据库地类与国家下发图斑预判地类不一致图斑作为核查图斑，重点检查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5、内外业核查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核查图斑叠加影像、现状、规划、基本农田、农转用等数据，参考县级提供的调查照片、举证照片和实地现状，进行图斑地类、边界、属性标注信息等内容全面内业核查。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对图斑调查照片和举证照片拍摄不到位，无法反映实地现状的，反馈县级重新调查举证。</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对内业根据影像和照片无法准确判别地类的图斑进行外业核查，根据外业核查结果进行反馈</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6、成果对接。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对县级提出异议图斑进行市-县对接。同时参照县级调查成果、补充材料、市级核查成果，</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7、成果对比和复核</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对整改成果再次进行核查，比对县级变更调查数据库、对接后核查成果，提取地类和范围不一致图斑，反馈县级整改。</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8、核查成果汇总</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整理汇总核查相关成果报省厅</w:t>
      </w:r>
    </w:p>
    <w:p w:rsidR="00250F3D" w:rsidRDefault="0096066E">
      <w:pPr>
        <w:spacing w:line="360" w:lineRule="auto"/>
        <w:ind w:firstLineChars="200" w:firstLine="482"/>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（五）工作要求</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1、核查要求</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市级工作小组用质量检查软件对调查成果进行质量检查，并于接收到检查资料3-5天内反馈数据库质量检查结果情况。若数据库成果质量检查不符合要求，应在3天内通知被检查县（市、区）修改并重新提交成果。数据库成果经质量检查软件自动检查合格后，方可进行后续检查。数据库成果经检查合格后，开展地类一致性检查，面积汇总检查，并进行数据汇总统计分析，提交内业检查结果。</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一个县级单位的核查时间原则上为7天。</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对市级核查合格的成果，县级应按核查意见在5个工作日内将成果补充完善后，提交市级。</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2、成果提交</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（1）内业检查成果</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包括矢量成果（疑问图斑）、数据表格成果、内业核查报告、疑问图斑分布图。</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（2）县（市、区）检查成果</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包括地类一致性检查记录表、复核情况报告、复核照片。</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（3）外业实地核查成果</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包括外业核查记录表、外业核查报告、外业实地照片。</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（4）总体成果</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包括核查总报告、核查合格确认意见、检查报告。</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（六）项目进度安排和质量控制要求</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中标人在收悉核查任务后，需在采购人指定时间内完成。中标人要对承担的县级成果核查任务质量负责。</w:t>
      </w:r>
    </w:p>
    <w:p w:rsidR="00250F3D" w:rsidRDefault="0096066E">
      <w:pPr>
        <w:spacing w:line="360" w:lineRule="auto"/>
        <w:ind w:firstLineChars="200" w:firstLine="482"/>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（七）服务要求</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中标人项目负责人应具备高级以上职称，项目实施人员一览表需列清参与项目主要人员姓名、性别、身份证号、职称、专业、相关工作经历等。各标项要建立专门工作班子，至少组织5名专业技术人员（以毕业证书、职称证书等有效证件复印件为依据）专职从事本项工作。在项目实施期间，项目组成员不得从事该项目内容以外的工作，相关人员均须具有符合本项目要求的技术业务水平，否则将中止项目合同实施。</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2、中标人须提供一名地类认定经验丰富的技术人员，在采购人指定地点，对核查结果开展复核审查。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3、本次核查所需核查软件系统由采购人提供，中标人须自行提供核查所需仪器设备，包括电脑、平板电脑、汽车等。在投入本项目设备清单中，必须标明用于本项目实施汽车型号、牌照（应配备适应外业核查需要的汽车类型，如越野车、SUV等）。中标人应保证在项目实施期间，以上设备仅用于本项目，并确保一一对应。采购人如需对图斑开展外业实地复核审查，交通用车由相应中标人提供。</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4、中标人需对核查成果的真实性负责。核查发现的问题一律以书面形式报送采购人，所有核查人员一律不得私自和受检单位联系，任何虚报、瞒报、伪造、篡改核查成果数据的行为对采购人造成损失的，将参照《土地调查条例》及《土地调查条例实施办法》等相关规定追究法律和经济责任。</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5、中标人应严格遵守成果资料安全保密的有关法律和法规，并与采购人签订“涉密调查成果安全保密责任书”，对调查成果资料和采购人为完成本项目提供的其他所有数据资料加强保密安全管理。中标人有违反保密有关规定的，严肃依法处置，追究相关责任。</w:t>
      </w:r>
    </w:p>
    <w:p w:rsidR="00250F3D" w:rsidRDefault="0096066E">
      <w:pPr>
        <w:spacing w:line="360" w:lineRule="auto"/>
        <w:ind w:firstLineChars="200" w:firstLine="482"/>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lastRenderedPageBreak/>
        <w:t>（八）技术及售后服务要求</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1、中标人需自行提供项目所需的2台以上电脑、3台以上平板电脑、2辆以上汽车等设备。在采购人要求的时间内完成内业核查、外业核查。中标人需安排2名内业核查人员，3名以上外业核查人员，以及一名复核审查人员，对核查成果进行复核审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2、内业核查人员、复核审查人员在采购人指定地点开展内业核查，外业人员在县（市、区）外业核查区域开展外业实地核查。</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3、所有核查人员需在接受采购人技术培训后开展工作。</w:t>
      </w:r>
    </w:p>
    <w:p w:rsidR="00250F3D" w:rsidRDefault="0096066E">
      <w:pPr>
        <w:spacing w:line="360" w:lineRule="auto"/>
        <w:ind w:firstLineChars="200" w:firstLine="480"/>
        <w:outlineLvl w:val="0"/>
        <w:rPr>
          <w:rStyle w:val="Charb"/>
          <w:rFonts w:asciiTheme="minorEastAsia" w:eastAsiaTheme="minorEastAsia" w:hAnsiTheme="minorEastAsia"/>
          <w:sz w:val="24"/>
        </w:rPr>
      </w:pPr>
      <w:r>
        <w:rPr>
          <w:rStyle w:val="Charb"/>
          <w:rFonts w:asciiTheme="minorEastAsia" w:eastAsiaTheme="minorEastAsia" w:hAnsiTheme="minorEastAsia" w:hint="eastAsia"/>
          <w:sz w:val="24"/>
        </w:rPr>
        <w:t>4、中标人应向采购人及时提供良好的技术支持响应服务。中标人须提供自项目通过国家级核查之日起一年免费质保。</w:t>
      </w:r>
    </w:p>
    <w:p w:rsidR="00250F3D" w:rsidRDefault="0096066E">
      <w:pPr>
        <w:spacing w:line="360" w:lineRule="auto"/>
        <w:ind w:firstLineChars="200" w:firstLine="482"/>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三、商务需求</w:t>
      </w:r>
    </w:p>
    <w:p w:rsidR="00250F3D" w:rsidRDefault="0096066E" w:rsidP="004D1E94">
      <w:pPr>
        <w:spacing w:line="360" w:lineRule="auto"/>
        <w:ind w:firstLineChars="200" w:firstLine="482"/>
        <w:outlineLvl w:val="0"/>
        <w:rPr>
          <w:rStyle w:val="Charb"/>
          <w:rFonts w:asciiTheme="minorEastAsia" w:eastAsiaTheme="minorEastAsia" w:hAnsiTheme="minorEastAsia"/>
          <w:sz w:val="24"/>
        </w:rPr>
      </w:pPr>
      <w:r>
        <w:rPr>
          <w:rStyle w:val="Charb"/>
          <w:rFonts w:asciiTheme="minorEastAsia" w:eastAsiaTheme="minorEastAsia" w:hAnsiTheme="minorEastAsia" w:hint="eastAsia"/>
          <w:b/>
          <w:sz w:val="24"/>
        </w:rPr>
        <w:t>（一）工期要求：</w:t>
      </w:r>
      <w:r>
        <w:rPr>
          <w:rStyle w:val="Charb"/>
          <w:rFonts w:asciiTheme="minorEastAsia" w:eastAsiaTheme="minorEastAsia" w:hAnsiTheme="minorEastAsia" w:hint="eastAsia"/>
          <w:sz w:val="24"/>
        </w:rPr>
        <w:t>合同签订之日起至台州市土地变更调查与遥感监测成果通过国家核查。</w:t>
      </w:r>
    </w:p>
    <w:p w:rsidR="00250F3D" w:rsidRDefault="0096066E">
      <w:pPr>
        <w:autoSpaceDE w:val="0"/>
        <w:autoSpaceDN w:val="0"/>
        <w:adjustRightInd w:val="0"/>
        <w:spacing w:line="360" w:lineRule="auto"/>
        <w:ind w:firstLineChars="200" w:firstLine="482"/>
        <w:rPr>
          <w:rStyle w:val="Charb"/>
          <w:rFonts w:asciiTheme="minorEastAsia" w:eastAsiaTheme="minorEastAsia" w:hAnsiTheme="minorEastAsia"/>
          <w:sz w:val="24"/>
        </w:rPr>
      </w:pPr>
      <w:r>
        <w:rPr>
          <w:rStyle w:val="Charb"/>
          <w:rFonts w:asciiTheme="minorEastAsia" w:eastAsiaTheme="minorEastAsia" w:hAnsiTheme="minorEastAsia" w:hint="eastAsia"/>
          <w:b/>
          <w:sz w:val="24"/>
        </w:rPr>
        <w:t>（二）服务地点：</w:t>
      </w:r>
      <w:r>
        <w:rPr>
          <w:rStyle w:val="Charb"/>
          <w:rFonts w:asciiTheme="minorEastAsia" w:eastAsiaTheme="minorEastAsia" w:hAnsiTheme="minorEastAsia" w:hint="eastAsia"/>
          <w:sz w:val="24"/>
        </w:rPr>
        <w:t>台州市</w:t>
      </w:r>
    </w:p>
    <w:p w:rsidR="00250F3D" w:rsidRDefault="0096066E">
      <w:pPr>
        <w:autoSpaceDE w:val="0"/>
        <w:autoSpaceDN w:val="0"/>
        <w:adjustRightInd w:val="0"/>
        <w:spacing w:line="360" w:lineRule="auto"/>
        <w:ind w:firstLineChars="200" w:firstLine="482"/>
        <w:rPr>
          <w:rStyle w:val="Charb"/>
          <w:rFonts w:asciiTheme="minorEastAsia" w:eastAsiaTheme="minorEastAsia" w:hAnsiTheme="minorEastAsia"/>
          <w:sz w:val="24"/>
        </w:rPr>
      </w:pPr>
      <w:r>
        <w:rPr>
          <w:rStyle w:val="Charb"/>
          <w:rFonts w:asciiTheme="minorEastAsia" w:eastAsiaTheme="minorEastAsia" w:hAnsiTheme="minorEastAsia" w:hint="eastAsia"/>
          <w:b/>
          <w:sz w:val="24"/>
        </w:rPr>
        <w:t>（三）合同签订时间：</w:t>
      </w:r>
      <w:r>
        <w:rPr>
          <w:rStyle w:val="Charb"/>
          <w:rFonts w:asciiTheme="minorEastAsia" w:eastAsiaTheme="minorEastAsia" w:hAnsiTheme="minorEastAsia" w:hint="eastAsia"/>
          <w:sz w:val="24"/>
        </w:rPr>
        <w:t>中标通知书发出后30日内与采购人签订合同。</w:t>
      </w:r>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（四）付款方式：</w:t>
      </w:r>
    </w:p>
    <w:p w:rsidR="00250F3D" w:rsidRDefault="0096066E">
      <w:pPr>
        <w:autoSpaceDE w:val="0"/>
        <w:autoSpaceDN w:val="0"/>
        <w:adjustRightIn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采购人在合同生效以及具备实施条件后7个工作日内支付合同金额的40%作为预付款；全市土地变更调查与遥感监测成果通过市级核查提交给省厅后7个工作日内，采购人向中标人支付合同金额的40%；全市土地变更调查与遥感监测成果通过上级检查或项目经甲方验收通过后7个工作日内，采购人向中标人支付合同金额的20%。</w:t>
      </w:r>
    </w:p>
    <w:p w:rsidR="00250F3D" w:rsidRDefault="0096066E">
      <w:pPr>
        <w:tabs>
          <w:tab w:val="left" w:pos="1898"/>
        </w:tabs>
        <w:autoSpaceDE w:val="0"/>
        <w:autoSpaceDN w:val="0"/>
        <w:adjustRightInd w:val="0"/>
        <w:spacing w:line="360" w:lineRule="auto"/>
        <w:ind w:firstLineChars="196" w:firstLine="470"/>
        <w:rPr>
          <w:rStyle w:val="Charb"/>
          <w:rFonts w:asciiTheme="minorEastAsia" w:eastAsiaTheme="minorEastAsia" w:hAnsiTheme="minorEastAsia"/>
          <w:sz w:val="24"/>
        </w:rPr>
      </w:pPr>
      <w:r>
        <w:rPr>
          <w:rStyle w:val="Charb"/>
          <w:rFonts w:asciiTheme="minorEastAsia" w:eastAsiaTheme="minorEastAsia" w:hAnsiTheme="minorEastAsia" w:hint="eastAsia"/>
          <w:sz w:val="24"/>
        </w:rPr>
        <w:t>2、中标人向采购人申请支付款项时均须提供有效的增值税发票，否则采购人有权不支付合同金额。</w:t>
      </w:r>
    </w:p>
    <w:p w:rsidR="00250F3D" w:rsidRDefault="0096066E">
      <w:pPr>
        <w:tabs>
          <w:tab w:val="left" w:pos="1898"/>
        </w:tabs>
        <w:autoSpaceDE w:val="0"/>
        <w:autoSpaceDN w:val="0"/>
        <w:adjustRightInd w:val="0"/>
        <w:spacing w:line="360" w:lineRule="auto"/>
        <w:ind w:firstLineChars="196" w:firstLine="47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四、相关说明</w:t>
      </w:r>
    </w:p>
    <w:p w:rsidR="00250F3D" w:rsidRDefault="0096066E">
      <w:pPr>
        <w:autoSpaceDE w:val="0"/>
        <w:autoSpaceDN w:val="0"/>
        <w:adjustRightIn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现场勘察：无。</w:t>
      </w:r>
    </w:p>
    <w:p w:rsidR="00250F3D" w:rsidRDefault="00250F3D">
      <w:pPr>
        <w:pStyle w:val="af0"/>
        <w:widowControl w:val="0"/>
        <w:tabs>
          <w:tab w:val="left" w:pos="630"/>
        </w:tabs>
        <w:snapToGrid w:val="0"/>
        <w:spacing w:before="0" w:beforeAutospacing="0" w:after="0" w:afterAutospacing="0" w:line="360" w:lineRule="auto"/>
        <w:jc w:val="both"/>
        <w:rPr>
          <w:rStyle w:val="Charb"/>
          <w:rFonts w:asciiTheme="minorEastAsia" w:eastAsiaTheme="minorEastAsia" w:hAnsiTheme="minorEastAsia" w:hint="default"/>
          <w:sz w:val="24"/>
        </w:rPr>
      </w:pPr>
    </w:p>
    <w:p w:rsidR="006063DF" w:rsidRDefault="006063DF">
      <w:pPr>
        <w:pStyle w:val="af0"/>
        <w:widowControl w:val="0"/>
        <w:tabs>
          <w:tab w:val="left" w:pos="630"/>
        </w:tabs>
        <w:snapToGrid w:val="0"/>
        <w:spacing w:before="0" w:beforeAutospacing="0" w:after="0" w:afterAutospacing="0" w:line="360" w:lineRule="auto"/>
        <w:jc w:val="both"/>
        <w:rPr>
          <w:rStyle w:val="Charb"/>
          <w:rFonts w:asciiTheme="minorEastAsia" w:eastAsiaTheme="minorEastAsia" w:hAnsiTheme="minorEastAsia" w:hint="default"/>
          <w:sz w:val="24"/>
        </w:rPr>
      </w:pPr>
    </w:p>
    <w:p w:rsidR="006063DF" w:rsidRDefault="006063DF">
      <w:pPr>
        <w:pStyle w:val="af0"/>
        <w:widowControl w:val="0"/>
        <w:tabs>
          <w:tab w:val="left" w:pos="630"/>
        </w:tabs>
        <w:snapToGrid w:val="0"/>
        <w:spacing w:before="0" w:beforeAutospacing="0" w:after="0" w:afterAutospacing="0" w:line="360" w:lineRule="auto"/>
        <w:jc w:val="both"/>
        <w:rPr>
          <w:rStyle w:val="Charb"/>
          <w:rFonts w:asciiTheme="minorEastAsia" w:eastAsiaTheme="minorEastAsia" w:hAnsiTheme="minorEastAsia" w:hint="default"/>
          <w:sz w:val="24"/>
        </w:rPr>
      </w:pPr>
    </w:p>
    <w:p w:rsidR="006063DF" w:rsidRDefault="006063DF">
      <w:pPr>
        <w:pStyle w:val="af0"/>
        <w:widowControl w:val="0"/>
        <w:tabs>
          <w:tab w:val="left" w:pos="630"/>
        </w:tabs>
        <w:snapToGrid w:val="0"/>
        <w:spacing w:before="0" w:beforeAutospacing="0" w:after="0" w:afterAutospacing="0" w:line="360" w:lineRule="auto"/>
        <w:jc w:val="both"/>
        <w:rPr>
          <w:rStyle w:val="Charb"/>
          <w:rFonts w:asciiTheme="minorEastAsia" w:eastAsiaTheme="minorEastAsia" w:hAnsiTheme="minorEastAsia"/>
          <w:sz w:val="24"/>
        </w:rPr>
      </w:pPr>
    </w:p>
    <w:p w:rsidR="0070593A" w:rsidRDefault="0070593A">
      <w:pPr>
        <w:pStyle w:val="af0"/>
        <w:widowControl w:val="0"/>
        <w:tabs>
          <w:tab w:val="left" w:pos="630"/>
        </w:tabs>
        <w:snapToGrid w:val="0"/>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96066E">
      <w:pPr>
        <w:pStyle w:val="3"/>
        <w:jc w:val="center"/>
        <w:rPr>
          <w:rStyle w:val="1CharChar"/>
          <w:sz w:val="36"/>
          <w:szCs w:val="36"/>
        </w:rPr>
      </w:pPr>
      <w:bookmarkStart w:id="36" w:name="_Toc31173_WPSOffice_Level1"/>
      <w:r>
        <w:rPr>
          <w:rStyle w:val="1CharChar"/>
          <w:rFonts w:hint="eastAsia"/>
          <w:sz w:val="36"/>
          <w:szCs w:val="36"/>
        </w:rPr>
        <w:lastRenderedPageBreak/>
        <w:t>第四章</w:t>
      </w:r>
      <w:r>
        <w:rPr>
          <w:rStyle w:val="1CharChar"/>
          <w:rFonts w:hint="eastAsia"/>
          <w:sz w:val="36"/>
          <w:szCs w:val="36"/>
        </w:rPr>
        <w:t xml:space="preserve"> </w:t>
      </w:r>
      <w:r>
        <w:rPr>
          <w:rStyle w:val="1CharChar"/>
          <w:rFonts w:hint="eastAsia"/>
          <w:sz w:val="36"/>
          <w:szCs w:val="36"/>
        </w:rPr>
        <w:t>评标</w:t>
      </w:r>
      <w:bookmarkEnd w:id="36"/>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一、评标方法</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综合评分法，是指投标文件满足招标文件全部实质性要求，且按照评审因素的量化指标评审得分最高的投标人为中标候选人的评标方法。</w:t>
      </w:r>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二、评标原则</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（一）评标活动遵循公平、公正、科学和择优的原则，以招标文件和投标文件为评标的基本依据，并按照招标文件规定的评标方法和评标标准进行评标。</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（二）任何单位和个人不得干扰、影响评标的正常进行；评标委员会及有关工作人员应不带任何倾向性和启发性，不得向外界透露任何与评标有关的内容，不得私下与投标人接触。</w:t>
      </w:r>
    </w:p>
    <w:p w:rsidR="00250F3D" w:rsidRDefault="0096066E">
      <w:pPr>
        <w:pStyle w:val="af0"/>
        <w:widowControl w:val="0"/>
        <w:spacing w:before="0" w:beforeAutospacing="0" w:after="0" w:afterAutospacing="0" w:line="360" w:lineRule="auto"/>
        <w:ind w:firstLineChars="200" w:firstLine="482"/>
        <w:jc w:val="both"/>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三、评标委员会</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（一）本项目评标委员会由采购人代表和评审专家共</w:t>
      </w:r>
      <w:r>
        <w:rPr>
          <w:rStyle w:val="Charb"/>
          <w:rFonts w:asciiTheme="minorEastAsia" w:eastAsiaTheme="minorEastAsia" w:hAnsiTheme="minorEastAsia"/>
          <w:sz w:val="24"/>
          <w:u w:val="single"/>
        </w:rPr>
        <w:t>5</w:t>
      </w:r>
      <w:r>
        <w:rPr>
          <w:rStyle w:val="Charb"/>
          <w:rFonts w:asciiTheme="minorEastAsia" w:eastAsiaTheme="minorEastAsia" w:hAnsiTheme="minorEastAsia"/>
          <w:sz w:val="24"/>
        </w:rPr>
        <w:t>人组成，其中评审专家不得少于成员总数的三分之二。</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（二）评标委员会成员与参与投标的供应商有下列情形之一的，应当回避：</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1.参加采购活动前3年内与供应商存在劳动关系；</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2.参加采购活动前3年内担任供应商的董事、监事；</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3.参加采购活动前3年内是供应商的控股股东或者实际控制人；</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4.与供应商的法定代表人或者负责人有夫妻、直系血亲、三代以内旁系血亲或者近姻亲关系；</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5.与供应商有其他可能影响政府采购活动公平、公正进行的关系。</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（三）评标委员会负责具体评标事务，并独立履行下列职责：</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1.审查、评价投标文件是否符合招标文件的商务、技术等实质性要求；</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2.要求投标人对投标文件有关事项作出澄清或者说明；</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3.对投标文件进行比较和评价；</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4.确定中标候选人名单，以及根据采购人委托直接确定中标人；</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5.向采购人、采购组织机构或者有关部门报告评标中发现的违法行为；</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6.法律法规规定的其他职责。</w:t>
      </w:r>
    </w:p>
    <w:p w:rsidR="00250F3D" w:rsidRDefault="0096066E">
      <w:pPr>
        <w:pStyle w:val="af0"/>
        <w:spacing w:before="0" w:beforeAutospacing="0" w:after="0" w:afterAutospacing="0" w:line="360" w:lineRule="auto"/>
        <w:ind w:firstLineChars="200" w:firstLine="482"/>
        <w:jc w:val="both"/>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四、无效标情形</w:t>
      </w:r>
    </w:p>
    <w:p w:rsidR="00250F3D" w:rsidRDefault="0096066E">
      <w:pPr>
        <w:adjustRightInd w:val="0"/>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（一）在资格证明文件或商务与技术文件中出现投标报价的，或者报价文件</w:t>
      </w:r>
      <w:r>
        <w:rPr>
          <w:rStyle w:val="Charb"/>
          <w:rFonts w:asciiTheme="minorEastAsia" w:eastAsiaTheme="minorEastAsia" w:hAnsiTheme="minorEastAsia" w:hint="eastAsia"/>
          <w:sz w:val="24"/>
        </w:rPr>
        <w:lastRenderedPageBreak/>
        <w:t>中报价的货物跟商务与技术文件中的投标货物出现重大偏差的；</w:t>
      </w:r>
    </w:p>
    <w:p w:rsidR="00250F3D" w:rsidRDefault="0096066E">
      <w:pPr>
        <w:pStyle w:val="af0"/>
        <w:tabs>
          <w:tab w:val="left" w:pos="7380"/>
        </w:tabs>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（二）不具备招标文件中规定的资格要求的；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（三）投标文件含有采购人不能接受的附加条件的；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（五）报价超过招标文件中规定的预算金额/最高限价或未填写投标报价的；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（六）投标文件存在虚假材料的；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（七）有中华人民共和国财政部令第87号《政府采购货物和服务招标投标管理办法》第三十七条情形之一的，视为投标人串通投标，其投标无效，并移送采购监管部门：</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1、不同投标人的投标文件由同一单位或者个人编制；</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2、不同投标人委托同一单位或者个人办理投标事宜；</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3、不同投标人的投标文件载明的项目管理成员或者联系人员为同一人；</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4、不同投标人的投标文件异常一致或者投标报价呈规律性差异；</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5、不同投标人的投标文件相互混装；</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（八）实质性要求（招标文件中打“▲”内容）不响应的；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（九）商务条款不响应的；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（十）投标文件有效期不足的；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（十一）逾期或未按要求提交投标文件的；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（十二）其他不符合法律法规相关规定的。</w:t>
      </w:r>
    </w:p>
    <w:p w:rsidR="00250F3D" w:rsidRDefault="0096066E">
      <w:pPr>
        <w:pStyle w:val="af0"/>
        <w:adjustRightInd w:val="0"/>
        <w:snapToGrid w:val="0"/>
        <w:spacing w:before="0" w:beforeAutospacing="0" w:after="0" w:afterAutospacing="0" w:line="360" w:lineRule="auto"/>
        <w:ind w:firstLineChars="200" w:firstLine="482"/>
        <w:jc w:val="both"/>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五、废标情形</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（一）出现影响采购公正的违法、违规行为的；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（二）评标委员会发现招标文件存在歧义、重大缺陷导致评标工作无法进行，或者招标文件内容违反国家有关强制性规定的；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（三）因重大变故，采购任务取消的；</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（四）法律、法规和招标文件规定的其他导致评标结果无效的。</w:t>
      </w:r>
    </w:p>
    <w:p w:rsidR="00250F3D" w:rsidRDefault="0096066E">
      <w:pPr>
        <w:pStyle w:val="af0"/>
        <w:adjustRightInd w:val="0"/>
        <w:snapToGrid w:val="0"/>
        <w:spacing w:before="0" w:beforeAutospacing="0" w:after="0" w:afterAutospacing="0" w:line="360" w:lineRule="auto"/>
        <w:ind w:firstLineChars="200" w:firstLine="482"/>
        <w:jc w:val="both"/>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六、评标过程的监控</w:t>
      </w:r>
    </w:p>
    <w:p w:rsidR="00250F3D" w:rsidRDefault="0096066E">
      <w:pPr>
        <w:pStyle w:val="af0"/>
        <w:adjustRightInd w:val="0"/>
        <w:snapToGrid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lastRenderedPageBreak/>
        <w:t>本项目评标过程实行全程录音、录像监控，政府采购监管部门视情进行现场监督，投标人在评标过程中所进行的试图影响评标结果的不公正活动，可能导致其投标被拒绝。</w:t>
      </w:r>
    </w:p>
    <w:p w:rsidR="00250F3D" w:rsidRDefault="0096066E">
      <w:pPr>
        <w:pStyle w:val="af0"/>
        <w:adjustRightInd w:val="0"/>
        <w:snapToGrid w:val="0"/>
        <w:spacing w:before="0" w:beforeAutospacing="0" w:after="0" w:afterAutospacing="0" w:line="360" w:lineRule="auto"/>
        <w:ind w:firstLineChars="200" w:firstLine="482"/>
        <w:jc w:val="both"/>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七、政府采购政策落实</w:t>
      </w:r>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（一）政府采购政策及优惠：</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见附件），投标人未提供以上资料或者经评标委员会核查不符的，将不能享受相应的小微企业优惠政策。</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2、监狱企业参加政府采购活动时，应当提供由省级以上监狱管理局、戒毒管理局（含新疆生产建设兵团）出具的属于监狱企业的证明文件，视同小型、微型企业，享受小微企业政府采购优惠政策。</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3、残疾人福利性单位在参加政府采购活动时，应提供《残疾人福利性单位声明函》（见附件），视同小型、微型企业，享受小微企业政府采购优惠政策。</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4、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（二）价格扣除相关要求：</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对于小型、微型企业产品的价格给予</w:t>
      </w:r>
      <w:r w:rsidRPr="005A099C">
        <w:rPr>
          <w:rStyle w:val="Charb"/>
          <w:rFonts w:asciiTheme="minorEastAsia" w:eastAsiaTheme="minorEastAsia" w:hAnsiTheme="minorEastAsia"/>
          <w:b/>
          <w:sz w:val="24"/>
          <w:u w:val="single"/>
        </w:rPr>
        <w:t>10</w:t>
      </w:r>
      <w:r w:rsidRPr="005A099C">
        <w:rPr>
          <w:rStyle w:val="Charb"/>
          <w:rFonts w:asciiTheme="minorEastAsia" w:eastAsiaTheme="minorEastAsia" w:hAnsiTheme="minorEastAsia" w:hint="eastAsia"/>
          <w:b/>
          <w:sz w:val="24"/>
          <w:u w:val="single"/>
        </w:rPr>
        <w:t>%</w:t>
      </w:r>
      <w:r>
        <w:rPr>
          <w:rStyle w:val="Charb"/>
          <w:rFonts w:asciiTheme="minorEastAsia" w:eastAsiaTheme="minorEastAsia" w:hAnsiTheme="minorEastAsia" w:hint="eastAsia"/>
          <w:sz w:val="24"/>
        </w:rPr>
        <w:t>的扣除，用扣除后的价格计算评标基准价和投标报价。同一投标人，小微企业、监狱企业、残疾人福利性单位价格扣除优惠只享受一次，不得重复享受。</w:t>
      </w:r>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b/>
          <w:sz w:val="24"/>
        </w:rPr>
        <w:lastRenderedPageBreak/>
        <w:t>八、评标程序</w:t>
      </w:r>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b/>
          <w:sz w:val="24"/>
        </w:rPr>
        <w:t>（一）资格性审查</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投标文件解密后，采购人或采购组织机构依法对投标人的资格进行审查，对审查发现无效的进行必要的询标，在政采云平台公布无效投标的投标人名单、投标无效的原因。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24"/>
        <w:gridCol w:w="7293"/>
      </w:tblGrid>
      <w:tr w:rsidR="00250F3D">
        <w:trPr>
          <w:trHeight w:val="90"/>
          <w:jc w:val="center"/>
        </w:trPr>
        <w:tc>
          <w:tcPr>
            <w:tcW w:w="1824" w:type="dxa"/>
            <w:vAlign w:val="center"/>
          </w:tcPr>
          <w:p w:rsidR="00250F3D" w:rsidRDefault="0096066E">
            <w:pPr>
              <w:pStyle w:val="TableParagraph"/>
              <w:spacing w:before="1"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具有独立承担民事责任的能力</w:t>
            </w:r>
          </w:p>
        </w:tc>
        <w:tc>
          <w:tcPr>
            <w:tcW w:w="7293" w:type="dxa"/>
            <w:vAlign w:val="center"/>
          </w:tcPr>
          <w:p w:rsidR="00250F3D" w:rsidRDefault="0096066E">
            <w:pPr>
              <w:pStyle w:val="TableParagraph"/>
              <w:spacing w:line="360" w:lineRule="auto"/>
              <w:ind w:left="64" w:right="63"/>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在中华人民共和国境内注册的法人</w:t>
            </w:r>
            <w:r>
              <w:rPr>
                <w:rStyle w:val="Charb"/>
                <w:rFonts w:asciiTheme="minorEastAsia" w:eastAsiaTheme="minorEastAsia" w:hAnsiTheme="minorEastAsia"/>
                <w:szCs w:val="21"/>
              </w:rPr>
              <w:t>/</w:t>
            </w:r>
            <w:r>
              <w:rPr>
                <w:rStyle w:val="Charb"/>
                <w:rFonts w:asciiTheme="minorEastAsia" w:eastAsiaTheme="minorEastAsia" w:hAnsiTheme="minorEastAsia" w:hint="eastAsia"/>
                <w:szCs w:val="21"/>
              </w:rPr>
              <w:t>负责人或其他组织或自然人，投标时提交有效的营业执照（或事业法人登记证或身份证等相关证明）副本扫描件。</w:t>
            </w:r>
          </w:p>
        </w:tc>
      </w:tr>
      <w:tr w:rsidR="00250F3D">
        <w:trPr>
          <w:trHeight w:val="557"/>
          <w:jc w:val="center"/>
        </w:trPr>
        <w:tc>
          <w:tcPr>
            <w:tcW w:w="1824" w:type="dxa"/>
            <w:shd w:val="clear" w:color="auto" w:fill="F6F6F6"/>
            <w:vAlign w:val="center"/>
          </w:tcPr>
          <w:p w:rsidR="00250F3D" w:rsidRDefault="0096066E">
            <w:pPr>
              <w:pStyle w:val="TableParagraph"/>
              <w:spacing w:before="1"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有依法缴纳税收和社会保障资金的良好记录</w:t>
            </w:r>
          </w:p>
        </w:tc>
        <w:tc>
          <w:tcPr>
            <w:tcW w:w="7293" w:type="dxa"/>
            <w:shd w:val="clear" w:color="auto" w:fill="F6F6F6"/>
            <w:vAlign w:val="center"/>
          </w:tcPr>
          <w:p w:rsidR="00250F3D" w:rsidRDefault="0096066E">
            <w:pPr>
              <w:pStyle w:val="TableParagraph"/>
              <w:spacing w:line="360" w:lineRule="auto"/>
              <w:ind w:left="64" w:right="63"/>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提供投标截止日前6个月内任意1个月的依法缴纳税收和社会保障资金的相关材料。如依法免税或不需要缴纳社会保障资金的，提供相应证明材料。（中小企业可以以书面承诺代替相关证明材料，见附件4）</w:t>
            </w:r>
          </w:p>
        </w:tc>
      </w:tr>
      <w:tr w:rsidR="00250F3D">
        <w:trPr>
          <w:trHeight w:val="717"/>
          <w:jc w:val="center"/>
        </w:trPr>
        <w:tc>
          <w:tcPr>
            <w:tcW w:w="1824" w:type="dxa"/>
            <w:vAlign w:val="center"/>
          </w:tcPr>
          <w:p w:rsidR="00250F3D" w:rsidRDefault="0096066E">
            <w:pPr>
              <w:pStyle w:val="TableParagraph"/>
              <w:spacing w:before="1"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具有良好的商业信誉和健全的财务会计制度</w:t>
            </w:r>
          </w:p>
        </w:tc>
        <w:tc>
          <w:tcPr>
            <w:tcW w:w="7293" w:type="dxa"/>
            <w:vAlign w:val="center"/>
          </w:tcPr>
          <w:p w:rsidR="00250F3D" w:rsidRDefault="0096066E">
            <w:pPr>
              <w:pStyle w:val="TableParagraph"/>
              <w:spacing w:before="117" w:line="360" w:lineRule="auto"/>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提供上一年度财务状况报告</w:t>
            </w:r>
            <w:r>
              <w:rPr>
                <w:rStyle w:val="Charb"/>
                <w:rFonts w:asciiTheme="minorEastAsia" w:eastAsiaTheme="minorEastAsia" w:hAnsiTheme="minorEastAsia"/>
                <w:szCs w:val="21"/>
              </w:rPr>
              <w:t>或提供开户行出具的银行资信证明或担保机构的担保函扫描件</w:t>
            </w:r>
            <w:r>
              <w:rPr>
                <w:rStyle w:val="Charb"/>
                <w:rFonts w:asciiTheme="minorEastAsia" w:eastAsiaTheme="minorEastAsia" w:hAnsiTheme="minorEastAsia" w:hint="eastAsia"/>
                <w:szCs w:val="21"/>
              </w:rPr>
              <w:t>。（中小企业可以以书面承诺代替相关证明材料，见附件4）</w:t>
            </w:r>
          </w:p>
        </w:tc>
      </w:tr>
      <w:tr w:rsidR="00250F3D">
        <w:trPr>
          <w:trHeight w:val="90"/>
          <w:jc w:val="center"/>
        </w:trPr>
        <w:tc>
          <w:tcPr>
            <w:tcW w:w="1824" w:type="dxa"/>
            <w:shd w:val="clear" w:color="auto" w:fill="F6F6F6"/>
            <w:vAlign w:val="center"/>
          </w:tcPr>
          <w:p w:rsidR="00250F3D" w:rsidRDefault="0096066E">
            <w:pPr>
              <w:pStyle w:val="TableParagraph"/>
              <w:spacing w:before="1"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履行合同所必需的设备和专业技术能力</w:t>
            </w:r>
          </w:p>
        </w:tc>
        <w:tc>
          <w:tcPr>
            <w:tcW w:w="7293" w:type="dxa"/>
            <w:shd w:val="clear" w:color="auto" w:fill="F6F6F6"/>
            <w:vAlign w:val="center"/>
          </w:tcPr>
          <w:p w:rsidR="00250F3D" w:rsidRDefault="0096066E">
            <w:pPr>
              <w:pStyle w:val="TableParagraph"/>
              <w:spacing w:before="1" w:line="360" w:lineRule="auto"/>
              <w:ind w:left="64"/>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提供履行合同所必需的设备和专业技术能力的承诺函(根据项目性质提供，格式自拟)。</w:t>
            </w:r>
          </w:p>
        </w:tc>
      </w:tr>
      <w:tr w:rsidR="00250F3D">
        <w:trPr>
          <w:trHeight w:val="388"/>
          <w:jc w:val="center"/>
        </w:trPr>
        <w:tc>
          <w:tcPr>
            <w:tcW w:w="1824" w:type="dxa"/>
            <w:tcBorders>
              <w:bottom w:val="single" w:sz="4" w:space="0" w:color="auto"/>
            </w:tcBorders>
            <w:vAlign w:val="center"/>
          </w:tcPr>
          <w:p w:rsidR="00250F3D" w:rsidRDefault="0096066E">
            <w:pPr>
              <w:pStyle w:val="TableParagraph"/>
              <w:spacing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参加采购活动前3年内，在经营活动中没有重大违法记录</w:t>
            </w:r>
          </w:p>
        </w:tc>
        <w:tc>
          <w:tcPr>
            <w:tcW w:w="7293" w:type="dxa"/>
            <w:tcBorders>
              <w:bottom w:val="single" w:sz="4" w:space="0" w:color="auto"/>
            </w:tcBorders>
            <w:vAlign w:val="center"/>
          </w:tcPr>
          <w:p w:rsidR="00250F3D" w:rsidRDefault="0096066E">
            <w:pPr>
              <w:pStyle w:val="TableParagraph"/>
              <w:spacing w:before="48" w:line="360" w:lineRule="auto"/>
              <w:ind w:left="64" w:right="63"/>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中小企业可以以书面承诺代替相关证明材料，见附件4）</w:t>
            </w:r>
          </w:p>
        </w:tc>
      </w:tr>
      <w:tr w:rsidR="00250F3D">
        <w:trPr>
          <w:trHeight w:val="1202"/>
          <w:jc w:val="center"/>
        </w:trPr>
        <w:tc>
          <w:tcPr>
            <w:tcW w:w="1824" w:type="dxa"/>
            <w:tcBorders>
              <w:bottom w:val="single" w:sz="4" w:space="0" w:color="auto"/>
            </w:tcBorders>
            <w:shd w:val="clear" w:color="auto" w:fill="F2F2F2"/>
            <w:vAlign w:val="center"/>
          </w:tcPr>
          <w:p w:rsidR="00250F3D" w:rsidRDefault="0096066E">
            <w:pPr>
              <w:pStyle w:val="TableParagraph"/>
              <w:spacing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必须符合法律、行政法规规定的其他条件</w:t>
            </w:r>
          </w:p>
        </w:tc>
        <w:tc>
          <w:tcPr>
            <w:tcW w:w="7293" w:type="dxa"/>
            <w:tcBorders>
              <w:bottom w:val="single" w:sz="4" w:space="0" w:color="auto"/>
            </w:tcBorders>
            <w:shd w:val="clear" w:color="auto" w:fill="F2F2F2"/>
            <w:vAlign w:val="center"/>
          </w:tcPr>
          <w:p w:rsidR="00250F3D" w:rsidRDefault="0096066E">
            <w:pPr>
              <w:pStyle w:val="TableParagraph"/>
              <w:spacing w:before="48" w:line="360" w:lineRule="auto"/>
              <w:ind w:right="63"/>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1、单位负责人为同一人或者存在直接控股、管理关系的不同投标人，不得参加同一合同项下的政府采购活动。</w:t>
            </w:r>
          </w:p>
          <w:p w:rsidR="00250F3D" w:rsidRDefault="0096066E">
            <w:pPr>
              <w:pStyle w:val="TableParagraph"/>
              <w:spacing w:before="48" w:line="360" w:lineRule="auto"/>
              <w:ind w:right="63"/>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2、为本项目提供整体设计、规范编制或者项目管理、监理、检测等服务的供应商，不得再参与本项目投标。</w:t>
            </w:r>
          </w:p>
          <w:p w:rsidR="00250F3D" w:rsidRDefault="0096066E">
            <w:pPr>
              <w:pStyle w:val="TableParagraph"/>
              <w:spacing w:before="48" w:line="360" w:lineRule="auto"/>
              <w:ind w:right="63"/>
              <w:rPr>
                <w:rStyle w:val="Charb"/>
                <w:rFonts w:asciiTheme="minorEastAsia" w:eastAsiaTheme="minorEastAsia" w:hAnsiTheme="minorEastAsia"/>
                <w:szCs w:val="21"/>
              </w:rPr>
            </w:pPr>
            <w:r>
              <w:rPr>
                <w:rStyle w:val="Charb"/>
                <w:rFonts w:asciiTheme="minorEastAsia" w:eastAsiaTheme="minorEastAsia" w:hAnsiTheme="minorEastAsia" w:hint="eastAsia"/>
                <w:szCs w:val="21"/>
              </w:rPr>
              <w:t>3、投标（报价）函相关承诺要求内容。</w:t>
            </w:r>
          </w:p>
        </w:tc>
      </w:tr>
      <w:tr w:rsidR="00250F3D">
        <w:trPr>
          <w:trHeight w:val="1202"/>
          <w:jc w:val="center"/>
        </w:trPr>
        <w:tc>
          <w:tcPr>
            <w:tcW w:w="1824" w:type="dxa"/>
            <w:tcBorders>
              <w:bottom w:val="single" w:sz="4" w:space="0" w:color="auto"/>
            </w:tcBorders>
            <w:vAlign w:val="center"/>
          </w:tcPr>
          <w:p w:rsidR="00250F3D" w:rsidRDefault="0096066E">
            <w:pPr>
              <w:pStyle w:val="TableParagraph"/>
              <w:spacing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lastRenderedPageBreak/>
              <w:t>信用记录</w:t>
            </w:r>
          </w:p>
        </w:tc>
        <w:tc>
          <w:tcPr>
            <w:tcW w:w="7293" w:type="dxa"/>
            <w:tcBorders>
              <w:bottom w:val="single" w:sz="4" w:space="0" w:color="auto"/>
            </w:tcBorders>
            <w:vAlign w:val="center"/>
          </w:tcPr>
          <w:p w:rsidR="00250F3D" w:rsidRDefault="0096066E">
            <w:pPr>
              <w:pStyle w:val="TableParagraph"/>
              <w:spacing w:before="48" w:line="360" w:lineRule="auto"/>
              <w:ind w:right="63"/>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1、截止时点：开标后评标前。</w:t>
            </w:r>
          </w:p>
          <w:p w:rsidR="00250F3D" w:rsidRDefault="0096066E">
            <w:pPr>
              <w:pStyle w:val="TableParagraph"/>
              <w:spacing w:before="48" w:line="360" w:lineRule="auto"/>
              <w:ind w:right="63"/>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2、信用信息查询记录和证据留存的具体方式：由采购组织机构在规定查询时间内打印信用信息查询记录并归入项目档案。</w:t>
            </w:r>
          </w:p>
          <w:p w:rsidR="00250F3D" w:rsidRDefault="0096066E">
            <w:pPr>
              <w:pStyle w:val="TableParagraph"/>
              <w:spacing w:before="48" w:line="360" w:lineRule="auto"/>
              <w:ind w:right="63"/>
              <w:rPr>
                <w:rStyle w:val="Charb"/>
                <w:rFonts w:asciiTheme="minorEastAsia" w:eastAsiaTheme="minorEastAsia" w:hAnsiTheme="minorEastAsia"/>
                <w:szCs w:val="21"/>
              </w:rPr>
            </w:pPr>
            <w:r>
              <w:rPr>
                <w:rStyle w:val="Charb"/>
                <w:rFonts w:asciiTheme="minorEastAsia" w:eastAsiaTheme="minorEastAsia" w:hAnsiTheme="minorEastAsia" w:hint="eastAsia"/>
                <w:szCs w:val="21"/>
              </w:rPr>
              <w:t>3、使用规则：投标人未被列入“信用中国”失信被执行人或重大税收违法案件当事人名单；未处于“中国政府采购网”政府采购严重违法失信行为信息记录中的禁止参加政府采购活动期间。</w:t>
            </w:r>
          </w:p>
        </w:tc>
      </w:tr>
      <w:tr w:rsidR="00250F3D">
        <w:trPr>
          <w:trHeight w:val="717"/>
          <w:jc w:val="center"/>
        </w:trPr>
        <w:tc>
          <w:tcPr>
            <w:tcW w:w="1824" w:type="dxa"/>
            <w:tcBorders>
              <w:bottom w:val="single" w:sz="4" w:space="0" w:color="auto"/>
            </w:tcBorders>
            <w:shd w:val="clear" w:color="auto" w:fill="F2F2F2"/>
            <w:vAlign w:val="center"/>
          </w:tcPr>
          <w:p w:rsidR="00250F3D" w:rsidRDefault="0096066E">
            <w:pPr>
              <w:pStyle w:val="TableParagraph"/>
              <w:spacing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法定代表人或单位负责人资格证明书及授权委托书</w:t>
            </w:r>
          </w:p>
        </w:tc>
        <w:tc>
          <w:tcPr>
            <w:tcW w:w="7293" w:type="dxa"/>
            <w:tcBorders>
              <w:bottom w:val="single" w:sz="4" w:space="0" w:color="auto"/>
            </w:tcBorders>
            <w:shd w:val="clear" w:color="auto" w:fill="F2F2F2"/>
            <w:vAlign w:val="center"/>
          </w:tcPr>
          <w:p w:rsidR="00250F3D" w:rsidRDefault="0096066E">
            <w:pPr>
              <w:pStyle w:val="TableParagraph"/>
              <w:spacing w:before="48" w:line="360" w:lineRule="auto"/>
              <w:ind w:left="64"/>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法定代表人或单位负责人资格证明书及授权委托书，按对应格式文件签署、盖章。</w:t>
            </w:r>
          </w:p>
        </w:tc>
      </w:tr>
    </w:tbl>
    <w:p w:rsidR="00250F3D" w:rsidRDefault="0096066E">
      <w:pPr>
        <w:pStyle w:val="af0"/>
        <w:widowControl w:val="0"/>
        <w:spacing w:before="0" w:beforeAutospacing="0" w:after="0" w:afterAutospacing="0" w:line="360" w:lineRule="auto"/>
        <w:ind w:firstLineChars="200" w:firstLine="482"/>
        <w:jc w:val="both"/>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（二）符合性审查</w:t>
      </w:r>
    </w:p>
    <w:p w:rsidR="00250F3D" w:rsidRDefault="0096066E">
      <w:pPr>
        <w:pStyle w:val="af0"/>
        <w:widowControl w:val="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54"/>
        <w:gridCol w:w="7324"/>
      </w:tblGrid>
      <w:tr w:rsidR="00250F3D">
        <w:trPr>
          <w:trHeight w:val="717"/>
          <w:jc w:val="center"/>
        </w:trPr>
        <w:tc>
          <w:tcPr>
            <w:tcW w:w="1854" w:type="dxa"/>
            <w:vAlign w:val="center"/>
          </w:tcPr>
          <w:p w:rsidR="00250F3D" w:rsidRDefault="0096066E">
            <w:pPr>
              <w:pStyle w:val="TableParagraph"/>
              <w:spacing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投标文件</w:t>
            </w:r>
          </w:p>
        </w:tc>
        <w:tc>
          <w:tcPr>
            <w:tcW w:w="7324" w:type="dxa"/>
            <w:vAlign w:val="center"/>
          </w:tcPr>
          <w:p w:rsidR="00250F3D" w:rsidRDefault="0096066E">
            <w:pPr>
              <w:pStyle w:val="TableParagraph"/>
              <w:spacing w:before="48" w:line="360" w:lineRule="auto"/>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投标文件完整且编排有序，投标内容基本完整，无重大错漏，并按要求签署、盖章。</w:t>
            </w:r>
          </w:p>
        </w:tc>
      </w:tr>
      <w:tr w:rsidR="00250F3D">
        <w:trPr>
          <w:trHeight w:val="717"/>
          <w:jc w:val="center"/>
        </w:trPr>
        <w:tc>
          <w:tcPr>
            <w:tcW w:w="1854" w:type="dxa"/>
            <w:shd w:val="clear" w:color="auto" w:fill="F6F6F6"/>
            <w:vAlign w:val="center"/>
          </w:tcPr>
          <w:p w:rsidR="00250F3D" w:rsidRDefault="0096066E">
            <w:pPr>
              <w:pStyle w:val="TableParagraph"/>
              <w:spacing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法定代表人/负责人资格证明书及授权委托书</w:t>
            </w:r>
          </w:p>
        </w:tc>
        <w:tc>
          <w:tcPr>
            <w:tcW w:w="7324" w:type="dxa"/>
            <w:shd w:val="clear" w:color="auto" w:fill="F6F6F6"/>
            <w:vAlign w:val="center"/>
          </w:tcPr>
          <w:p w:rsidR="00250F3D" w:rsidRDefault="0096066E">
            <w:pPr>
              <w:pStyle w:val="TableParagraph"/>
              <w:spacing w:before="48" w:line="360" w:lineRule="auto"/>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法定代表人/负责人资格证明书及授权委托书，按对应格式文件签署、盖章。</w:t>
            </w:r>
          </w:p>
        </w:tc>
      </w:tr>
      <w:tr w:rsidR="00250F3D">
        <w:trPr>
          <w:trHeight w:val="357"/>
          <w:jc w:val="center"/>
        </w:trPr>
        <w:tc>
          <w:tcPr>
            <w:tcW w:w="1854" w:type="dxa"/>
            <w:vAlign w:val="center"/>
          </w:tcPr>
          <w:p w:rsidR="00250F3D" w:rsidRDefault="0096066E">
            <w:pPr>
              <w:pStyle w:val="TableParagraph"/>
              <w:spacing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“▲”实质性条款</w:t>
            </w:r>
          </w:p>
        </w:tc>
        <w:tc>
          <w:tcPr>
            <w:tcW w:w="7324" w:type="dxa"/>
            <w:vAlign w:val="center"/>
          </w:tcPr>
          <w:p w:rsidR="00250F3D" w:rsidRDefault="0096066E">
            <w:pPr>
              <w:pStyle w:val="TableParagraph"/>
              <w:spacing w:before="48" w:line="360" w:lineRule="auto"/>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“▲”实质性条款必须满足招标文件要求。</w:t>
            </w:r>
          </w:p>
        </w:tc>
      </w:tr>
      <w:tr w:rsidR="00250F3D">
        <w:trPr>
          <w:trHeight w:val="357"/>
          <w:jc w:val="center"/>
        </w:trPr>
        <w:tc>
          <w:tcPr>
            <w:tcW w:w="1854" w:type="dxa"/>
            <w:shd w:val="clear" w:color="auto" w:fill="F6F6F6"/>
            <w:vAlign w:val="center"/>
          </w:tcPr>
          <w:p w:rsidR="00250F3D" w:rsidRDefault="0096066E">
            <w:pPr>
              <w:pStyle w:val="TableParagraph"/>
              <w:spacing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串通投标</w:t>
            </w:r>
          </w:p>
        </w:tc>
        <w:tc>
          <w:tcPr>
            <w:tcW w:w="7324" w:type="dxa"/>
            <w:shd w:val="clear" w:color="auto" w:fill="F6F6F6"/>
            <w:vAlign w:val="center"/>
          </w:tcPr>
          <w:p w:rsidR="00250F3D" w:rsidRDefault="0096066E">
            <w:pPr>
              <w:pStyle w:val="TableParagraph"/>
              <w:spacing w:before="48" w:line="360" w:lineRule="auto"/>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未出现财政部87号令《政府采购货物和服务招标投标管理办法》第三十七条规定的串通投标情形。</w:t>
            </w:r>
          </w:p>
        </w:tc>
      </w:tr>
      <w:tr w:rsidR="00250F3D">
        <w:trPr>
          <w:trHeight w:val="357"/>
          <w:jc w:val="center"/>
        </w:trPr>
        <w:tc>
          <w:tcPr>
            <w:tcW w:w="1854" w:type="dxa"/>
            <w:vAlign w:val="center"/>
          </w:tcPr>
          <w:p w:rsidR="00250F3D" w:rsidRDefault="0096066E">
            <w:pPr>
              <w:pStyle w:val="TableParagraph"/>
              <w:spacing w:line="360" w:lineRule="auto"/>
              <w:ind w:right="146"/>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附加条件</w:t>
            </w:r>
          </w:p>
        </w:tc>
        <w:tc>
          <w:tcPr>
            <w:tcW w:w="7324" w:type="dxa"/>
            <w:vAlign w:val="center"/>
          </w:tcPr>
          <w:p w:rsidR="00250F3D" w:rsidRDefault="0096066E">
            <w:pPr>
              <w:pStyle w:val="TableParagraph"/>
              <w:spacing w:before="48" w:line="360" w:lineRule="auto"/>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投标文件未含有采购人不可接受的附加条件。</w:t>
            </w:r>
          </w:p>
        </w:tc>
      </w:tr>
    </w:tbl>
    <w:p w:rsidR="00250F3D" w:rsidRDefault="0096066E">
      <w:pPr>
        <w:pStyle w:val="af0"/>
        <w:spacing w:before="0" w:beforeAutospacing="0" w:after="0" w:afterAutospacing="0" w:line="360" w:lineRule="auto"/>
        <w:ind w:firstLineChars="200" w:firstLine="482"/>
        <w:jc w:val="both"/>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（三）中标原则</w:t>
      </w:r>
    </w:p>
    <w:p w:rsidR="00250F3D" w:rsidRDefault="0096066E">
      <w:pPr>
        <w:pStyle w:val="af0"/>
        <w:spacing w:before="0" w:beforeAutospacing="0" w:after="0" w:afterAutospacing="0" w:line="360" w:lineRule="auto"/>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本项目共分2个标项，按标项1、标项2顺序开标、评标。投标人可以参加所有标项的投标，且可兼中。参加多标项的投标人需按每个标项分别独立编制电子投标文件。</w:t>
      </w:r>
    </w:p>
    <w:p w:rsidR="00250F3D" w:rsidRDefault="0096066E">
      <w:pPr>
        <w:pStyle w:val="af0"/>
        <w:spacing w:before="0" w:beforeAutospacing="0" w:after="0" w:afterAutospacing="0" w:line="360" w:lineRule="auto"/>
        <w:ind w:firstLineChars="200" w:firstLine="482"/>
        <w:jc w:val="both"/>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（四）商务技术及价格评审</w:t>
      </w:r>
    </w:p>
    <w:p w:rsidR="00250F3D" w:rsidRDefault="0096066E">
      <w:pPr>
        <w:autoSpaceDE w:val="0"/>
        <w:autoSpaceDN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标项</w:t>
      </w:r>
      <w:r>
        <w:rPr>
          <w:rStyle w:val="Charb"/>
          <w:rFonts w:asciiTheme="minorEastAsia" w:eastAsiaTheme="minorEastAsia" w:hAnsiTheme="minorEastAsia" w:hint="eastAsia"/>
          <w:sz w:val="24"/>
          <w:u w:val="single"/>
        </w:rPr>
        <w:t>1</w:t>
      </w:r>
      <w:r>
        <w:rPr>
          <w:rStyle w:val="Charb"/>
          <w:rFonts w:asciiTheme="minorEastAsia" w:eastAsiaTheme="minorEastAsia" w:hAnsiTheme="minorEastAsia" w:hint="eastAsia"/>
          <w:sz w:val="24"/>
        </w:rPr>
        <w:t>、标项</w:t>
      </w:r>
      <w:r>
        <w:rPr>
          <w:rStyle w:val="Charb"/>
          <w:rFonts w:asciiTheme="minorEastAsia" w:eastAsiaTheme="minorEastAsia" w:hAnsiTheme="minorEastAsia" w:hint="eastAsia"/>
          <w:sz w:val="24"/>
          <w:u w:val="single"/>
        </w:rPr>
        <w:t>2</w:t>
      </w:r>
      <w:r>
        <w:rPr>
          <w:rStyle w:val="Charb"/>
          <w:rFonts w:asciiTheme="minorEastAsia" w:eastAsiaTheme="minorEastAsia" w:hAnsiTheme="minorEastAsia" w:hint="eastAsia"/>
          <w:sz w:val="24"/>
        </w:rPr>
        <w:t>的评标方法为综合评分法，总计100分，评标按以下标准及要</w:t>
      </w:r>
      <w:r>
        <w:rPr>
          <w:rStyle w:val="Charb"/>
          <w:rFonts w:asciiTheme="minorEastAsia" w:eastAsiaTheme="minorEastAsia" w:hAnsiTheme="minorEastAsia" w:hint="eastAsia"/>
          <w:sz w:val="24"/>
        </w:rPr>
        <w:lastRenderedPageBreak/>
        <w:t>求进行：</w:t>
      </w:r>
    </w:p>
    <w:p w:rsidR="00250F3D" w:rsidRDefault="0096066E">
      <w:pPr>
        <w:numPr>
          <w:ilvl w:val="0"/>
          <w:numId w:val="4"/>
        </w:numPr>
        <w:autoSpaceDE w:val="0"/>
        <w:autoSpaceDN w:val="0"/>
        <w:adjustRightInd w:val="0"/>
        <w:spacing w:line="360" w:lineRule="auto"/>
        <w:ind w:right="85"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评分标准</w:t>
      </w:r>
    </w:p>
    <w:tbl>
      <w:tblPr>
        <w:tblW w:w="958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485"/>
        <w:gridCol w:w="6662"/>
        <w:gridCol w:w="709"/>
      </w:tblGrid>
      <w:tr w:rsidR="00250F3D">
        <w:trPr>
          <w:trHeight w:val="699"/>
        </w:trPr>
        <w:tc>
          <w:tcPr>
            <w:tcW w:w="725" w:type="dxa"/>
            <w:shd w:val="clear" w:color="auto" w:fill="DDDDDD"/>
            <w:vAlign w:val="center"/>
          </w:tcPr>
          <w:p w:rsidR="00250F3D" w:rsidRDefault="0096066E">
            <w:pPr>
              <w:adjustRightInd w:val="0"/>
              <w:snapToGrid w:val="0"/>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分值构成</w:t>
            </w:r>
          </w:p>
        </w:tc>
        <w:tc>
          <w:tcPr>
            <w:tcW w:w="8856" w:type="dxa"/>
            <w:gridSpan w:val="3"/>
            <w:shd w:val="clear" w:color="auto" w:fill="DDDDDD"/>
            <w:vAlign w:val="center"/>
          </w:tcPr>
          <w:p w:rsidR="00250F3D" w:rsidRDefault="0096066E">
            <w:pPr>
              <w:adjustRightInd w:val="0"/>
              <w:snapToGrid w:val="0"/>
              <w:ind w:rightChars="-50" w:right="-105"/>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1.技术部分61分 2.商务部分19分 3.报价得分20分</w:t>
            </w:r>
          </w:p>
        </w:tc>
      </w:tr>
      <w:tr w:rsidR="00250F3D">
        <w:trPr>
          <w:trHeight w:val="699"/>
        </w:trPr>
        <w:tc>
          <w:tcPr>
            <w:tcW w:w="725" w:type="dxa"/>
            <w:shd w:val="clear" w:color="auto" w:fill="DDDDDD"/>
            <w:vAlign w:val="center"/>
          </w:tcPr>
          <w:p w:rsidR="00250F3D" w:rsidRDefault="0096066E">
            <w:pPr>
              <w:adjustRightInd w:val="0"/>
              <w:snapToGrid w:val="0"/>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评分项目</w:t>
            </w:r>
          </w:p>
        </w:tc>
        <w:tc>
          <w:tcPr>
            <w:tcW w:w="8147" w:type="dxa"/>
            <w:gridSpan w:val="2"/>
            <w:shd w:val="clear" w:color="auto" w:fill="DDDDDD"/>
            <w:vAlign w:val="center"/>
          </w:tcPr>
          <w:p w:rsidR="00250F3D" w:rsidRDefault="0096066E">
            <w:pPr>
              <w:adjustRightInd w:val="0"/>
              <w:snapToGrid w:val="0"/>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评分细则</w:t>
            </w:r>
          </w:p>
        </w:tc>
        <w:tc>
          <w:tcPr>
            <w:tcW w:w="709" w:type="dxa"/>
            <w:shd w:val="clear" w:color="auto" w:fill="DDDDDD"/>
            <w:vAlign w:val="center"/>
          </w:tcPr>
          <w:p w:rsidR="00250F3D" w:rsidRDefault="0096066E">
            <w:pPr>
              <w:adjustRightInd w:val="0"/>
              <w:snapToGrid w:val="0"/>
              <w:ind w:rightChars="-50" w:right="-105"/>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分值</w:t>
            </w:r>
          </w:p>
        </w:tc>
      </w:tr>
      <w:tr w:rsidR="00250F3D">
        <w:trPr>
          <w:trHeight w:val="992"/>
        </w:trPr>
        <w:tc>
          <w:tcPr>
            <w:tcW w:w="725" w:type="dxa"/>
            <w:vMerge w:val="restart"/>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技术部分61分</w:t>
            </w: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项目建设总体设计和描述</w:t>
            </w:r>
          </w:p>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（5分）</w:t>
            </w:r>
          </w:p>
        </w:tc>
        <w:tc>
          <w:tcPr>
            <w:tcW w:w="6662" w:type="dxa"/>
            <w:vAlign w:val="center"/>
          </w:tcPr>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投标方案总体框架设计和描述先进、合理、完整、可行，对项目需求的理解情况，统筹考虑了总体目标的实现的得</w:t>
            </w:r>
            <w:r>
              <w:rPr>
                <w:rStyle w:val="Charb"/>
                <w:rFonts w:asciiTheme="minorEastAsia" w:eastAsiaTheme="minorEastAsia" w:hAnsiTheme="minorEastAsia"/>
                <w:szCs w:val="21"/>
              </w:rPr>
              <w:t>5</w:t>
            </w:r>
            <w:r>
              <w:rPr>
                <w:rStyle w:val="Charb"/>
                <w:rFonts w:asciiTheme="minorEastAsia" w:eastAsiaTheme="minorEastAsia" w:hAnsiTheme="minorEastAsia" w:hint="eastAsia"/>
                <w:szCs w:val="21"/>
              </w:rPr>
              <w:t>.0-4.0分；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投标方案总体框架设计和描述较先进、较合理、较完整、较可行，对项目需求的理解情况，较能统筹考虑总体目标的实现的得3.9-2.0分；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投标方案总体框架设计和描述欠先进、欠合理、欠完整、欠可行，对项目需求的理解情况，欠统筹考虑总体目标的实现的得1.9-0.1分；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未提供不得分。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5</w:t>
            </w:r>
          </w:p>
        </w:tc>
      </w:tr>
      <w:tr w:rsidR="00250F3D">
        <w:trPr>
          <w:trHeight w:val="992"/>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b/>
                <w:szCs w:val="21"/>
              </w:rPr>
            </w:pP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项目重点、难点分析（6分）</w:t>
            </w:r>
          </w:p>
        </w:tc>
        <w:tc>
          <w:tcPr>
            <w:tcW w:w="6662" w:type="dxa"/>
            <w:vAlign w:val="center"/>
          </w:tcPr>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投标人对本项目重点、难点的分析，把握程度高、整体思路清晰，措施内容明确、针对性强、方法科学合理得6.0-4.0分；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重难点把握较精准、思路较清晰，措施可行的得3.9-2.0分；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重难点分析不够准确，措施思路模糊、无针对性的得1.9-0.1分；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未提供不得分。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6</w:t>
            </w:r>
          </w:p>
        </w:tc>
      </w:tr>
      <w:tr w:rsidR="00250F3D">
        <w:trPr>
          <w:trHeight w:val="992"/>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b/>
                <w:szCs w:val="21"/>
              </w:rPr>
            </w:pP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项目实施方案（12分）</w:t>
            </w:r>
          </w:p>
        </w:tc>
        <w:tc>
          <w:tcPr>
            <w:tcW w:w="6662" w:type="dxa"/>
            <w:vAlign w:val="center"/>
          </w:tcPr>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项目实施方案科学合理、完整详实并非常具有可操作性，能正确响应招标文件的要求，制定详细、完善的项目实施方案，明确项目的组织管理的得12.0-10.0分；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项目实施方案比较科学完整、具有较强的操作性，能正确响应招标文件的要求，项目实施方案比较详细、完善，能明确项目的组织管理的得9.9-6.0分；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项目实施方案可行，有一定可操作性，能响应招标文件的要求，项目实施方案相对简单，勉强能明确项目的组织管理的得5.9-2.0分；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项目实施方案欠科学、欠完整、欠可操作性，欠能正确响应采购文件的要求，项目实施方案欠详细、欠完善，项目的组织管理欠明确的得1.9-0.1分；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未提供不得分。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12</w:t>
            </w:r>
          </w:p>
        </w:tc>
      </w:tr>
      <w:tr w:rsidR="00250F3D">
        <w:trPr>
          <w:trHeight w:val="1525"/>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b/>
                <w:szCs w:val="21"/>
              </w:rPr>
            </w:pP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保证工期和实施进度的方案和措施（8分）</w:t>
            </w:r>
          </w:p>
        </w:tc>
        <w:tc>
          <w:tcPr>
            <w:tcW w:w="6662" w:type="dxa"/>
            <w:vAlign w:val="center"/>
          </w:tcPr>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投标人提供的项目组织实施方案科学、合理、规范和有可操作，（包括组织机构、目标和任务、工作时间进度表、工作程序和步骤、管理和协调方法、关键步骤的思路和要点）的得8.0-6.0分；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投标人提供的项目组织实施方案较较科学、较合理、较规范和较有操作，</w:t>
            </w:r>
            <w:r>
              <w:rPr>
                <w:rStyle w:val="Charb"/>
                <w:rFonts w:asciiTheme="minorEastAsia" w:eastAsiaTheme="minorEastAsia" w:hAnsiTheme="minorEastAsia" w:hint="eastAsia"/>
                <w:szCs w:val="21"/>
              </w:rPr>
              <w:lastRenderedPageBreak/>
              <w:t>（包括组织机构、目标和任务、工作时间进度表、工作程序和步骤、管理和协调方法、关键步骤的思路和要点）的得5.9-3.0分；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投标人提供的项目组织实施方案欠科学、欠合理、欠规范和欠有可操作，（包括组织机构、目标和任务、工作时间进度表、工作程序和步骤、管理和协调方法、关键步骤的思路和要点）的得2.9-0.1分；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未提供不得分。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lastRenderedPageBreak/>
              <w:t>8</w:t>
            </w:r>
          </w:p>
        </w:tc>
      </w:tr>
      <w:tr w:rsidR="00250F3D">
        <w:trPr>
          <w:trHeight w:val="1263"/>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b/>
                <w:szCs w:val="21"/>
              </w:rPr>
            </w:pP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质量保障措施</w:t>
            </w:r>
          </w:p>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（5分）</w:t>
            </w:r>
          </w:p>
        </w:tc>
        <w:tc>
          <w:tcPr>
            <w:tcW w:w="6662" w:type="dxa"/>
            <w:vAlign w:val="center"/>
          </w:tcPr>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投标人按采购人要求有明确的建设质量目标，质量保证措施，并具有详细可行的实施内容的得5.0-4.0分；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投标人按采购人要求有较明确的建设质量目标，质量保证措施，并具有较详细可行的实施内容的得3.9-2.0分；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投标人的建设质量目标、质量保证措施欠明确，实施内容欠详细可行的得1.9-0.1分；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未提供不得分。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5</w:t>
            </w:r>
          </w:p>
        </w:tc>
      </w:tr>
      <w:tr w:rsidR="00250F3D">
        <w:trPr>
          <w:trHeight w:val="744"/>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b/>
                <w:szCs w:val="21"/>
              </w:rPr>
            </w:pP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投入设备情况</w:t>
            </w:r>
          </w:p>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（5分）</w:t>
            </w:r>
          </w:p>
        </w:tc>
        <w:tc>
          <w:tcPr>
            <w:tcW w:w="6662" w:type="dxa"/>
            <w:vAlign w:val="center"/>
          </w:tcPr>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投入本项目仪器设备先进、科学、合理的得5.0-4.0分；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投入本项目仪器设备较先进、较科学、较合理的得3.9-2.0分；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投入本项目仪器设备欠先进、欠科学、欠合理的得1.9-0.1分；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未提供不得分。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5</w:t>
            </w:r>
          </w:p>
        </w:tc>
      </w:tr>
      <w:tr w:rsidR="00250F3D">
        <w:trPr>
          <w:trHeight w:val="978"/>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b/>
                <w:szCs w:val="21"/>
              </w:rPr>
            </w:pP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项目团队</w:t>
            </w:r>
          </w:p>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（15分）</w:t>
            </w:r>
          </w:p>
        </w:tc>
        <w:tc>
          <w:tcPr>
            <w:tcW w:w="6662" w:type="dxa"/>
            <w:vAlign w:val="center"/>
          </w:tcPr>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1、项目负责人同时具有测绘或地理信息高级职称和注册测绘师资格证书的，得2分。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2、技术负责人同时具有测绘或地理信息高级职称和注册测绘师资格证书的，得2分。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3、项目组人员（不含项目负责人和技术负责人）中具有测绘类高级职称或注册测绘师资格证书的每有1人得1分，本项最多得5分。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4、项目组人员（不含项目负责人和技术负责人）中具有中级及以上职称的每有1人得0.5分，本项最多得</w:t>
            </w:r>
            <w:r>
              <w:rPr>
                <w:rStyle w:val="Charb"/>
                <w:rFonts w:asciiTheme="minorEastAsia" w:eastAsiaTheme="minorEastAsia" w:hAnsiTheme="minorEastAsia"/>
                <w:szCs w:val="21"/>
              </w:rPr>
              <w:t>3</w:t>
            </w:r>
            <w:r>
              <w:rPr>
                <w:rStyle w:val="Charb"/>
                <w:rFonts w:asciiTheme="minorEastAsia" w:eastAsiaTheme="minorEastAsia" w:hAnsiTheme="minorEastAsia" w:hint="eastAsia"/>
                <w:szCs w:val="21"/>
              </w:rPr>
              <w:t>分。</w:t>
            </w:r>
          </w:p>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5、项目组人员持有涉密测绘或地理信息成果管理人员岗位培训证书的，每有1人得0.5分，本项最多得3分。</w:t>
            </w:r>
          </w:p>
          <w:p w:rsidR="00250F3D" w:rsidRPr="00A606E7" w:rsidRDefault="0096066E">
            <w:pPr>
              <w:adjustRightInd w:val="0"/>
              <w:snapToGrid w:val="0"/>
              <w:spacing w:line="400" w:lineRule="exact"/>
              <w:rPr>
                <w:rStyle w:val="Charb"/>
                <w:rFonts w:asciiTheme="minorEastAsia" w:eastAsiaTheme="minorEastAsia" w:hAnsiTheme="minorEastAsia"/>
                <w:b/>
                <w:szCs w:val="21"/>
              </w:rPr>
            </w:pPr>
            <w:r w:rsidRPr="00A606E7">
              <w:rPr>
                <w:rStyle w:val="Charb"/>
                <w:rFonts w:asciiTheme="minorEastAsia" w:eastAsiaTheme="minorEastAsia" w:hAnsiTheme="minorEastAsia" w:hint="eastAsia"/>
                <w:b/>
                <w:szCs w:val="21"/>
              </w:rPr>
              <w:t>注：项目负责人和技术负责人不能兼职。除第5点外，以上人员不能重复得分。以上人员均需提供证书和近三个月内任意1个月社保证明材料扫描件，未提供不得分。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15</w:t>
            </w:r>
          </w:p>
        </w:tc>
      </w:tr>
      <w:tr w:rsidR="00250F3D">
        <w:trPr>
          <w:trHeight w:val="978"/>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b/>
                <w:szCs w:val="21"/>
              </w:rPr>
            </w:pP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合理化建议</w:t>
            </w:r>
          </w:p>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（5分）</w:t>
            </w:r>
          </w:p>
        </w:tc>
        <w:tc>
          <w:tcPr>
            <w:tcW w:w="6662" w:type="dxa"/>
            <w:vAlign w:val="center"/>
          </w:tcPr>
          <w:p w:rsidR="00250F3D" w:rsidRDefault="0096066E">
            <w:pPr>
              <w:adjustRightInd w:val="0"/>
              <w:snapToGrid w:val="0"/>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对本项目提出合理且具有较高实用价值的建议意见的得5.0-4.0分；提出的建议比较科学合理，具有可操作性的得3.9-2.0分；提出的建议有所欠缺的得1.9-0.1分；未提供不得分。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5</w:t>
            </w:r>
          </w:p>
        </w:tc>
      </w:tr>
      <w:tr w:rsidR="00250F3D">
        <w:trPr>
          <w:trHeight w:val="1028"/>
        </w:trPr>
        <w:tc>
          <w:tcPr>
            <w:tcW w:w="725" w:type="dxa"/>
            <w:vMerge w:val="restart"/>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lastRenderedPageBreak/>
              <w:t>商务部分19分</w:t>
            </w: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企业资质</w:t>
            </w:r>
          </w:p>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（7分）</w:t>
            </w:r>
          </w:p>
        </w:tc>
        <w:tc>
          <w:tcPr>
            <w:tcW w:w="6662" w:type="dxa"/>
            <w:vAlign w:val="center"/>
          </w:tcPr>
          <w:p w:rsidR="00250F3D" w:rsidRDefault="0096066E">
            <w:pPr>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1、投标人具有测绘甲级资质的得3分；</w:t>
            </w:r>
          </w:p>
          <w:p w:rsidR="00250F3D" w:rsidRDefault="0096066E">
            <w:pPr>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w:t>
            </w:r>
            <w:r>
              <w:rPr>
                <w:rStyle w:val="Charb"/>
                <w:rFonts w:asciiTheme="minorEastAsia" w:eastAsiaTheme="minorEastAsia" w:hAnsiTheme="minorEastAsia"/>
                <w:szCs w:val="21"/>
              </w:rPr>
              <w:t>投标人</w:t>
            </w:r>
            <w:r>
              <w:rPr>
                <w:rStyle w:val="Charb"/>
                <w:rFonts w:asciiTheme="minorEastAsia" w:eastAsiaTheme="minorEastAsia" w:hAnsiTheme="minorEastAsia" w:hint="eastAsia"/>
                <w:szCs w:val="21"/>
              </w:rPr>
              <w:t>获得</w:t>
            </w:r>
            <w:r>
              <w:rPr>
                <w:rStyle w:val="Charb"/>
                <w:rFonts w:asciiTheme="minorEastAsia" w:eastAsiaTheme="minorEastAsia" w:hAnsiTheme="minorEastAsia"/>
                <w:szCs w:val="21"/>
              </w:rPr>
              <w:t>过土地或</w:t>
            </w:r>
            <w:r>
              <w:rPr>
                <w:rStyle w:val="Charb"/>
                <w:rFonts w:asciiTheme="minorEastAsia" w:eastAsiaTheme="minorEastAsia" w:hAnsiTheme="minorEastAsia" w:hint="eastAsia"/>
                <w:szCs w:val="21"/>
              </w:rPr>
              <w:t>测绘与地理信息省</w:t>
            </w:r>
            <w:r>
              <w:rPr>
                <w:rStyle w:val="Charb"/>
                <w:rFonts w:asciiTheme="minorEastAsia" w:eastAsiaTheme="minorEastAsia" w:hAnsiTheme="minorEastAsia"/>
                <w:szCs w:val="21"/>
              </w:rPr>
              <w:t>部级</w:t>
            </w:r>
            <w:r>
              <w:rPr>
                <w:rStyle w:val="Charb"/>
                <w:rFonts w:asciiTheme="minorEastAsia" w:eastAsiaTheme="minorEastAsia" w:hAnsiTheme="minorEastAsia" w:hint="eastAsia"/>
                <w:szCs w:val="21"/>
              </w:rPr>
              <w:t>及以上</w:t>
            </w:r>
            <w:r>
              <w:rPr>
                <w:rStyle w:val="Charb"/>
                <w:rFonts w:asciiTheme="minorEastAsia" w:eastAsiaTheme="minorEastAsia" w:hAnsiTheme="minorEastAsia"/>
                <w:szCs w:val="21"/>
              </w:rPr>
              <w:t>相关奖项</w:t>
            </w:r>
            <w:r>
              <w:rPr>
                <w:rStyle w:val="Charb"/>
                <w:rFonts w:asciiTheme="minorEastAsia" w:eastAsiaTheme="minorEastAsia" w:hAnsiTheme="minorEastAsia" w:hint="eastAsia"/>
                <w:szCs w:val="21"/>
              </w:rPr>
              <w:t>的，每提供一个得1分，最多得4分。</w:t>
            </w:r>
          </w:p>
          <w:p w:rsidR="00250F3D" w:rsidRPr="00436198" w:rsidRDefault="0096066E">
            <w:pPr>
              <w:spacing w:line="400" w:lineRule="exact"/>
              <w:rPr>
                <w:rStyle w:val="Charb"/>
                <w:rFonts w:asciiTheme="minorEastAsia" w:eastAsiaTheme="minorEastAsia" w:hAnsiTheme="minorEastAsia"/>
                <w:b/>
                <w:szCs w:val="21"/>
              </w:rPr>
            </w:pPr>
            <w:r w:rsidRPr="00436198">
              <w:rPr>
                <w:rStyle w:val="Charb"/>
                <w:rFonts w:asciiTheme="minorEastAsia" w:eastAsiaTheme="minorEastAsia" w:hAnsiTheme="minorEastAsia" w:hint="eastAsia"/>
                <w:b/>
                <w:szCs w:val="21"/>
              </w:rPr>
              <w:t>注：须上传清晰的原件彩色扫描件，不提供不得分。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7</w:t>
            </w:r>
          </w:p>
        </w:tc>
      </w:tr>
      <w:tr w:rsidR="00250F3D">
        <w:trPr>
          <w:trHeight w:val="1403"/>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b/>
                <w:szCs w:val="21"/>
              </w:rPr>
            </w:pPr>
          </w:p>
        </w:tc>
        <w:tc>
          <w:tcPr>
            <w:tcW w:w="1485" w:type="dxa"/>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项目业绩</w:t>
            </w:r>
          </w:p>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（2分）</w:t>
            </w:r>
          </w:p>
        </w:tc>
        <w:tc>
          <w:tcPr>
            <w:tcW w:w="6662" w:type="dxa"/>
            <w:vAlign w:val="center"/>
          </w:tcPr>
          <w:p w:rsidR="00250F3D" w:rsidRDefault="0096066E">
            <w:pPr>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投标人提供</w:t>
            </w:r>
            <w:r>
              <w:rPr>
                <w:rStyle w:val="Charb"/>
                <w:rFonts w:asciiTheme="minorEastAsia" w:eastAsiaTheme="minorEastAsia" w:hAnsiTheme="minorEastAsia"/>
                <w:szCs w:val="21"/>
              </w:rPr>
              <w:t>自</w:t>
            </w:r>
            <w:r>
              <w:rPr>
                <w:rStyle w:val="Charb"/>
                <w:rFonts w:asciiTheme="minorEastAsia" w:eastAsiaTheme="minorEastAsia" w:hAnsiTheme="minorEastAsia" w:hint="eastAsia"/>
                <w:szCs w:val="21"/>
              </w:rPr>
              <w:t>2021年1月1日以来（以合同签订时间为准）承担过同类项目业绩的，每提供一个合同得0.5分，最高得2分。</w:t>
            </w:r>
          </w:p>
          <w:p w:rsidR="00250F3D" w:rsidRPr="00A606E7" w:rsidRDefault="0096066E">
            <w:pPr>
              <w:spacing w:line="400" w:lineRule="exact"/>
              <w:rPr>
                <w:rStyle w:val="Charb"/>
                <w:rFonts w:asciiTheme="minorEastAsia" w:eastAsiaTheme="minorEastAsia" w:hAnsiTheme="minorEastAsia"/>
                <w:b/>
                <w:szCs w:val="21"/>
              </w:rPr>
            </w:pPr>
            <w:r w:rsidRPr="00A606E7">
              <w:rPr>
                <w:rStyle w:val="Charb"/>
                <w:rFonts w:asciiTheme="minorEastAsia" w:eastAsiaTheme="minorEastAsia" w:hAnsiTheme="minorEastAsia" w:hint="eastAsia"/>
                <w:b/>
                <w:szCs w:val="21"/>
              </w:rPr>
              <w:t>注：须提供合同关键页等证明材料扫描件并加盖投标人公章，不提供不得分。</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w:t>
            </w:r>
          </w:p>
        </w:tc>
      </w:tr>
      <w:tr w:rsidR="00250F3D">
        <w:trPr>
          <w:trHeight w:val="1244"/>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b/>
                <w:szCs w:val="21"/>
              </w:rPr>
            </w:pPr>
          </w:p>
        </w:tc>
        <w:tc>
          <w:tcPr>
            <w:tcW w:w="1485" w:type="dxa"/>
            <w:vMerge w:val="restart"/>
            <w:vAlign w:val="center"/>
          </w:tcPr>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售后服务</w:t>
            </w:r>
          </w:p>
          <w:p w:rsidR="00250F3D" w:rsidRDefault="0096066E">
            <w:pPr>
              <w:adjustRightInd w:val="0"/>
              <w:snapToGrid w:val="0"/>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（10分）</w:t>
            </w:r>
          </w:p>
        </w:tc>
        <w:tc>
          <w:tcPr>
            <w:tcW w:w="6662" w:type="dxa"/>
            <w:vAlign w:val="center"/>
          </w:tcPr>
          <w:p w:rsidR="00250F3D" w:rsidRDefault="0096066E">
            <w:pPr>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投标人提供的售后服务内容科学完善、服务便利的得5.0-4.0分；售后服务内容比较完善、服务比较便利的得3.9-1.0分；售后服务内容粗糙、服务便利性差的得0.9-0.1分；未提供不得分。</w:t>
            </w:r>
          </w:p>
        </w:tc>
        <w:tc>
          <w:tcPr>
            <w:tcW w:w="709" w:type="dxa"/>
            <w:vAlign w:val="center"/>
          </w:tcPr>
          <w:p w:rsidR="00250F3D" w:rsidRDefault="0096066E">
            <w:pPr>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5</w:t>
            </w:r>
          </w:p>
        </w:tc>
      </w:tr>
      <w:tr w:rsidR="00250F3D">
        <w:trPr>
          <w:trHeight w:val="810"/>
        </w:trPr>
        <w:tc>
          <w:tcPr>
            <w:tcW w:w="72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szCs w:val="21"/>
              </w:rPr>
            </w:pPr>
          </w:p>
        </w:tc>
        <w:tc>
          <w:tcPr>
            <w:tcW w:w="1485" w:type="dxa"/>
            <w:vMerge/>
            <w:vAlign w:val="center"/>
          </w:tcPr>
          <w:p w:rsidR="00250F3D" w:rsidRDefault="00250F3D">
            <w:pPr>
              <w:adjustRightInd w:val="0"/>
              <w:snapToGrid w:val="0"/>
              <w:spacing w:line="400" w:lineRule="exact"/>
              <w:jc w:val="center"/>
              <w:rPr>
                <w:rStyle w:val="Charb"/>
                <w:rFonts w:asciiTheme="minorEastAsia" w:eastAsiaTheme="minorEastAsia" w:hAnsiTheme="minorEastAsia"/>
                <w:szCs w:val="21"/>
              </w:rPr>
            </w:pPr>
          </w:p>
        </w:tc>
        <w:tc>
          <w:tcPr>
            <w:tcW w:w="6662" w:type="dxa"/>
            <w:vAlign w:val="center"/>
          </w:tcPr>
          <w:p w:rsidR="00250F3D" w:rsidRDefault="0096066E">
            <w:pPr>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根据投标人提出的服务优惠条件和承诺情况，及其可实现程度等进行评分，每有一条得1分，最高得5分。</w:t>
            </w:r>
          </w:p>
        </w:tc>
        <w:tc>
          <w:tcPr>
            <w:tcW w:w="709" w:type="dxa"/>
            <w:vAlign w:val="center"/>
          </w:tcPr>
          <w:p w:rsidR="00250F3D" w:rsidRDefault="0096066E">
            <w:pPr>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5</w:t>
            </w:r>
          </w:p>
        </w:tc>
      </w:tr>
      <w:tr w:rsidR="00250F3D">
        <w:trPr>
          <w:trHeight w:val="981"/>
        </w:trPr>
        <w:tc>
          <w:tcPr>
            <w:tcW w:w="725" w:type="dxa"/>
            <w:vAlign w:val="center"/>
          </w:tcPr>
          <w:p w:rsidR="00250F3D" w:rsidRDefault="0096066E">
            <w:pPr>
              <w:spacing w:line="400" w:lineRule="exact"/>
              <w:jc w:val="center"/>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报价得分20分</w:t>
            </w:r>
          </w:p>
        </w:tc>
        <w:tc>
          <w:tcPr>
            <w:tcW w:w="8147" w:type="dxa"/>
            <w:gridSpan w:val="2"/>
            <w:vAlign w:val="center"/>
          </w:tcPr>
          <w:p w:rsidR="00250F3D" w:rsidRDefault="0096066E">
            <w:pPr>
              <w:spacing w:line="400" w:lineRule="exac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以合格投标人有效投标总报价中的最低价为基准价。基准价为20分。投标报价得分＝（评标基准价/投标报价）×20%×100（小数点后保留2位小数）。注：对于小型和微型企业产品的价格给予10%的扣除，用扣除后的价格参与评审。</w:t>
            </w:r>
          </w:p>
        </w:tc>
        <w:tc>
          <w:tcPr>
            <w:tcW w:w="709" w:type="dxa"/>
            <w:vAlign w:val="center"/>
          </w:tcPr>
          <w:p w:rsidR="00250F3D" w:rsidRDefault="0096066E">
            <w:pPr>
              <w:adjustRightInd w:val="0"/>
              <w:snapToGrid w:val="0"/>
              <w:spacing w:line="400" w:lineRule="exact"/>
              <w:jc w:val="center"/>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20</w:t>
            </w:r>
          </w:p>
        </w:tc>
      </w:tr>
    </w:tbl>
    <w:p w:rsidR="00250F3D" w:rsidRPr="0068238E" w:rsidRDefault="0096066E" w:rsidP="0068238E">
      <w:pPr>
        <w:spacing w:line="360" w:lineRule="auto"/>
        <w:ind w:firstLineChars="200" w:firstLine="422"/>
        <w:rPr>
          <w:rStyle w:val="Charb"/>
          <w:rFonts w:asciiTheme="minorEastAsia" w:eastAsiaTheme="minorEastAsia" w:hAnsiTheme="minorEastAsia"/>
          <w:b/>
          <w:szCs w:val="21"/>
        </w:rPr>
      </w:pPr>
      <w:r w:rsidRPr="0068238E">
        <w:rPr>
          <w:rStyle w:val="Charb"/>
          <w:rFonts w:asciiTheme="minorEastAsia" w:eastAsiaTheme="minorEastAsia" w:hAnsiTheme="minorEastAsia" w:hint="eastAsia"/>
          <w:b/>
          <w:szCs w:val="21"/>
        </w:rPr>
        <w:t>注：请扫描上传合同、证书、报告及其他相关证明材料的原件至投标文件，并加盖电子印章。</w:t>
      </w:r>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b/>
          <w:sz w:val="24"/>
        </w:rPr>
        <w:t>2.评审要求</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（1）评标委员会应当按照招标文件中规定的评标方法和标准，对符合性审查合格的投标文件的商务部分和技术部分进行综合比较与评价，其中客观评分项的分值应当一致。</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（2）对于投标文件报价出现前后不一致的，除招标文件另有规定外，按照下列规定修正：</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①“政府采购云平台”上开启的投标报价与电子投标文件中开标一览表（报价表）内容不一致的，以电子投标文件中开标一览表（报价表）为准。</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②投标文件中开标一览表（报价表）内容与投标文件中相应内容不一致的，以开标一览表（报价表）为准；</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③大写金额和小写金额不一致的，以大写金额为准；</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④单价金额小数点或者百分比有明显错位的，以开标一览表的总价为准，并修改单价；</w:t>
      </w:r>
    </w:p>
    <w:p w:rsidR="00250F3D" w:rsidRDefault="000C19E7">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fldChar w:fldCharType="begin"/>
      </w:r>
      <w:r w:rsidR="0096066E">
        <w:rPr>
          <w:rStyle w:val="Charb"/>
          <w:rFonts w:asciiTheme="minorEastAsia" w:eastAsiaTheme="minorEastAsia" w:hAnsiTheme="minorEastAsia" w:hint="eastAsia"/>
          <w:sz w:val="24"/>
        </w:rPr>
        <w:instrText xml:space="preserve"> = 5 \* GB3 \* MERGEFORMAT </w:instrText>
      </w:r>
      <w:r>
        <w:rPr>
          <w:rStyle w:val="Charb"/>
          <w:rFonts w:asciiTheme="minorEastAsia" w:eastAsiaTheme="minorEastAsia" w:hAnsiTheme="minorEastAsia" w:hint="eastAsia"/>
          <w:sz w:val="24"/>
        </w:rPr>
        <w:fldChar w:fldCharType="separate"/>
      </w:r>
      <w:r w:rsidR="0096066E">
        <w:rPr>
          <w:rStyle w:val="Charb"/>
          <w:rFonts w:asciiTheme="minorEastAsia" w:eastAsiaTheme="minorEastAsia" w:hAnsiTheme="minorEastAsia" w:hint="eastAsia"/>
          <w:sz w:val="24"/>
        </w:rPr>
        <w:t>⑤</w:t>
      </w:r>
      <w:r>
        <w:rPr>
          <w:rStyle w:val="Charb"/>
          <w:rFonts w:asciiTheme="minorEastAsia" w:eastAsiaTheme="minorEastAsia" w:hAnsiTheme="minorEastAsia" w:hint="eastAsia"/>
          <w:sz w:val="24"/>
        </w:rPr>
        <w:fldChar w:fldCharType="end"/>
      </w:r>
      <w:r w:rsidR="0096066E">
        <w:rPr>
          <w:rStyle w:val="Charb"/>
          <w:rFonts w:asciiTheme="minorEastAsia" w:eastAsiaTheme="minorEastAsia" w:hAnsiTheme="minorEastAsia" w:hint="eastAsia"/>
          <w:sz w:val="24"/>
        </w:rPr>
        <w:t>总价金额与按单价汇总金额不一致的，以单价金额计算结果为准。</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同时出现两种以上不一致的，按照前款规定的顺序修正。修正应当采用电子询标的形式，并加盖公章（电子印章）。</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（3）对于投标文件中含义不明确、同类问题表述不一致或者有明显文字和计算错误的内容，评标委员会应当要求投标人作出必要的澄清、说明或者补正。</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（4）投标人的澄清、说明或者补正采用书面形式，并加盖公章（电子印章）或者由法定代表人或授权委托代理人签字，且不得超出投标文件的范围或者改变投标文件的实质性内容。</w:t>
      </w:r>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（四）结果汇总及排序</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评标委员会各成员应当独立对每个投标人的投标文件进行评价，并汇总每个投标人的得分。评标结果按评审后综合得分由高到低顺序排列，如综合得分相同，投标报价低者为先；如综合得分且投标报价相同的，服务类采购项目以实力信誉及业绩得分较高者为先。</w:t>
      </w:r>
    </w:p>
    <w:p w:rsidR="00250F3D" w:rsidRDefault="0096066E">
      <w:pPr>
        <w:spacing w:line="360" w:lineRule="auto"/>
        <w:ind w:firstLineChars="200" w:firstLine="48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（五）评标报告撰写</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评标委员会根据全体评标成员签字的原始评标记录和评标结果编写评标报告。</w:t>
      </w:r>
    </w:p>
    <w:p w:rsidR="00250F3D" w:rsidRDefault="00250F3D">
      <w:pPr>
        <w:spacing w:line="360" w:lineRule="auto"/>
        <w:jc w:val="center"/>
        <w:rPr>
          <w:rStyle w:val="Charb"/>
          <w:rFonts w:asciiTheme="minorEastAsia" w:eastAsiaTheme="minorEastAsia" w:hAnsiTheme="minorEastAsia"/>
          <w:sz w:val="24"/>
        </w:rPr>
      </w:pPr>
    </w:p>
    <w:p w:rsidR="00250F3D" w:rsidRDefault="00250F3D">
      <w:pPr>
        <w:pStyle w:val="11"/>
        <w:spacing w:line="312" w:lineRule="auto"/>
        <w:rPr>
          <w:rStyle w:val="Charb"/>
          <w:rFonts w:asciiTheme="minorEastAsia" w:eastAsiaTheme="minorEastAsia" w:hAnsiTheme="minorEastAsia"/>
          <w:sz w:val="24"/>
        </w:rPr>
      </w:pPr>
    </w:p>
    <w:p w:rsidR="00250F3D" w:rsidRDefault="00250F3D">
      <w:pPr>
        <w:pStyle w:val="11"/>
        <w:spacing w:line="312" w:lineRule="auto"/>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96066E">
      <w:pPr>
        <w:pStyle w:val="3"/>
        <w:jc w:val="center"/>
        <w:rPr>
          <w:rStyle w:val="1CharChar"/>
          <w:sz w:val="36"/>
          <w:szCs w:val="36"/>
        </w:rPr>
      </w:pPr>
      <w:bookmarkStart w:id="37" w:name="_Toc27944_WPSOffice_Level1"/>
      <w:r>
        <w:rPr>
          <w:rStyle w:val="1CharChar"/>
          <w:rFonts w:hint="eastAsia"/>
          <w:sz w:val="36"/>
          <w:szCs w:val="36"/>
        </w:rPr>
        <w:lastRenderedPageBreak/>
        <w:t>第五章</w:t>
      </w:r>
      <w:r>
        <w:rPr>
          <w:rStyle w:val="1CharChar"/>
          <w:rFonts w:hint="eastAsia"/>
          <w:sz w:val="36"/>
          <w:szCs w:val="36"/>
        </w:rPr>
        <w:t xml:space="preserve"> </w:t>
      </w:r>
      <w:bookmarkEnd w:id="37"/>
      <w:r>
        <w:rPr>
          <w:rStyle w:val="1CharChar"/>
          <w:rFonts w:hint="eastAsia"/>
          <w:sz w:val="36"/>
          <w:szCs w:val="36"/>
        </w:rPr>
        <w:t>拟签订的合同文本</w:t>
      </w:r>
    </w:p>
    <w:p w:rsidR="00250F3D" w:rsidRDefault="0096066E">
      <w:pPr>
        <w:spacing w:line="360" w:lineRule="auto"/>
        <w:jc w:val="center"/>
        <w:rPr>
          <w:rStyle w:val="Charb"/>
          <w:rFonts w:ascii="仿宋" w:eastAsia="仿宋" w:hAnsi="仿宋"/>
          <w:b/>
          <w:sz w:val="24"/>
        </w:rPr>
      </w:pPr>
      <w:r>
        <w:rPr>
          <w:rStyle w:val="Charb"/>
          <w:rFonts w:ascii="仿宋" w:eastAsia="仿宋" w:hAnsi="仿宋" w:hint="eastAsia"/>
          <w:b/>
          <w:sz w:val="24"/>
        </w:rPr>
        <w:t>浙江省政府采购合同主要条款指引</w:t>
      </w:r>
    </w:p>
    <w:p w:rsidR="00250F3D" w:rsidRDefault="0096066E">
      <w:pPr>
        <w:wordWrap w:val="0"/>
        <w:spacing w:line="360" w:lineRule="auto"/>
        <w:jc w:val="center"/>
        <w:rPr>
          <w:rStyle w:val="Charb"/>
          <w:rFonts w:ascii="仿宋" w:eastAsia="仿宋" w:hAnsi="仿宋"/>
          <w:b/>
          <w:sz w:val="24"/>
        </w:rPr>
      </w:pPr>
      <w:r>
        <w:rPr>
          <w:rStyle w:val="Charb"/>
          <w:rFonts w:ascii="仿宋" w:eastAsia="仿宋" w:hAnsi="仿宋" w:hint="eastAsia"/>
          <w:b/>
          <w:sz w:val="24"/>
        </w:rPr>
        <w:t>（此稿为合同样本，最终定稿待双方协商后定）</w:t>
      </w:r>
    </w:p>
    <w:p w:rsidR="00250F3D" w:rsidRDefault="00250F3D">
      <w:pPr>
        <w:wordWrap w:val="0"/>
        <w:spacing w:line="360" w:lineRule="auto"/>
        <w:ind w:firstLineChars="250" w:firstLine="600"/>
        <w:jc w:val="left"/>
        <w:rPr>
          <w:rStyle w:val="Charb"/>
          <w:rFonts w:asciiTheme="minorEastAsia" w:eastAsiaTheme="minorEastAsia" w:hAnsiTheme="minorEastAsia"/>
          <w:sz w:val="24"/>
        </w:rPr>
      </w:pP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甲方（采购人）：</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乙方（中标人）：</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u w:val="single"/>
        </w:rPr>
        <w:t>土地变更调查与遥感监测成果市级核查及汇总项目（标项*）</w:t>
      </w:r>
      <w:r>
        <w:rPr>
          <w:rStyle w:val="Charb"/>
          <w:rFonts w:asciiTheme="minorEastAsia" w:eastAsiaTheme="minorEastAsia" w:hAnsiTheme="minorEastAsia" w:hint="eastAsia"/>
          <w:sz w:val="24"/>
        </w:rPr>
        <w:t>经过公开招标采购（编号：TZTX-2024-GK081），确定</w:t>
      </w:r>
      <w:r>
        <w:rPr>
          <w:rStyle w:val="Charb"/>
          <w:rFonts w:asciiTheme="minorEastAsia" w:eastAsiaTheme="minorEastAsia" w:hAnsiTheme="minorEastAsia" w:hint="eastAsia"/>
          <w:sz w:val="24"/>
          <w:u w:val="single"/>
        </w:rPr>
        <w:t xml:space="preserve">   ***   </w:t>
      </w:r>
      <w:r>
        <w:rPr>
          <w:rStyle w:val="Charb"/>
          <w:rFonts w:asciiTheme="minorEastAsia" w:eastAsiaTheme="minorEastAsia" w:hAnsiTheme="minorEastAsia" w:hint="eastAsia"/>
          <w:sz w:val="24"/>
        </w:rPr>
        <w:t>为中标单位，甲、乙双方经协商，达成以下条款：</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第一条：服务内容及合同价格</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982"/>
        <w:gridCol w:w="1559"/>
        <w:gridCol w:w="992"/>
        <w:gridCol w:w="1276"/>
      </w:tblGrid>
      <w:tr w:rsidR="00250F3D">
        <w:trPr>
          <w:cantSplit/>
          <w:trHeight w:val="590"/>
        </w:trPr>
        <w:tc>
          <w:tcPr>
            <w:tcW w:w="1980" w:type="dxa"/>
            <w:tcBorders>
              <w:top w:val="single" w:sz="4" w:space="0" w:color="auto"/>
              <w:left w:val="single" w:sz="4" w:space="0" w:color="auto"/>
              <w:bottom w:val="single" w:sz="4" w:space="0" w:color="auto"/>
              <w:right w:val="single" w:sz="4" w:space="0" w:color="auto"/>
            </w:tcBorders>
            <w:noWrap/>
            <w:vAlign w:val="center"/>
          </w:tcPr>
          <w:p w:rsidR="00250F3D" w:rsidRDefault="0096066E">
            <w:pPr>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采购项目</w:t>
            </w:r>
          </w:p>
        </w:tc>
        <w:tc>
          <w:tcPr>
            <w:tcW w:w="2982" w:type="dxa"/>
            <w:tcBorders>
              <w:top w:val="single" w:sz="4" w:space="0" w:color="auto"/>
              <w:left w:val="single" w:sz="4" w:space="0" w:color="auto"/>
              <w:bottom w:val="single" w:sz="4" w:space="0" w:color="auto"/>
              <w:right w:val="single" w:sz="4" w:space="0" w:color="auto"/>
            </w:tcBorders>
            <w:noWrap/>
            <w:vAlign w:val="center"/>
          </w:tcPr>
          <w:p w:rsidR="00250F3D" w:rsidRDefault="0096066E">
            <w:pPr>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中标内容</w:t>
            </w:r>
          </w:p>
        </w:tc>
        <w:tc>
          <w:tcPr>
            <w:tcW w:w="1559" w:type="dxa"/>
            <w:tcBorders>
              <w:top w:val="single" w:sz="4" w:space="0" w:color="auto"/>
              <w:left w:val="single" w:sz="4" w:space="0" w:color="auto"/>
              <w:bottom w:val="single" w:sz="4" w:space="0" w:color="auto"/>
              <w:right w:val="single" w:sz="4" w:space="0" w:color="auto"/>
            </w:tcBorders>
            <w:noWrap/>
            <w:vAlign w:val="center"/>
          </w:tcPr>
          <w:p w:rsidR="00250F3D" w:rsidRDefault="0096066E">
            <w:pPr>
              <w:wordWrap w:val="0"/>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数量</w:t>
            </w:r>
          </w:p>
        </w:tc>
        <w:tc>
          <w:tcPr>
            <w:tcW w:w="992" w:type="dxa"/>
            <w:tcBorders>
              <w:top w:val="single" w:sz="4" w:space="0" w:color="auto"/>
              <w:left w:val="single" w:sz="4" w:space="0" w:color="auto"/>
              <w:bottom w:val="single" w:sz="4" w:space="0" w:color="auto"/>
              <w:right w:val="single" w:sz="4" w:space="0" w:color="auto"/>
            </w:tcBorders>
            <w:noWrap/>
            <w:vAlign w:val="center"/>
          </w:tcPr>
          <w:p w:rsidR="00250F3D" w:rsidRDefault="0096066E">
            <w:pPr>
              <w:wordWrap w:val="0"/>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单价</w:t>
            </w:r>
          </w:p>
        </w:tc>
        <w:tc>
          <w:tcPr>
            <w:tcW w:w="1276" w:type="dxa"/>
            <w:tcBorders>
              <w:top w:val="single" w:sz="4" w:space="0" w:color="auto"/>
              <w:left w:val="single" w:sz="4" w:space="0" w:color="auto"/>
              <w:bottom w:val="single" w:sz="4" w:space="0" w:color="auto"/>
              <w:right w:val="single" w:sz="4" w:space="0" w:color="auto"/>
            </w:tcBorders>
            <w:noWrap/>
            <w:vAlign w:val="center"/>
          </w:tcPr>
          <w:p w:rsidR="00250F3D" w:rsidRDefault="0096066E">
            <w:pPr>
              <w:wordWrap w:val="0"/>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总价</w:t>
            </w:r>
          </w:p>
        </w:tc>
      </w:tr>
      <w:tr w:rsidR="00250F3D">
        <w:trPr>
          <w:cantSplit/>
          <w:trHeight w:val="560"/>
        </w:trPr>
        <w:tc>
          <w:tcPr>
            <w:tcW w:w="1980" w:type="dxa"/>
            <w:tcBorders>
              <w:top w:val="single" w:sz="4" w:space="0" w:color="auto"/>
              <w:left w:val="single" w:sz="4" w:space="0" w:color="auto"/>
              <w:bottom w:val="single" w:sz="4" w:space="0" w:color="auto"/>
              <w:right w:val="single" w:sz="4" w:space="0" w:color="auto"/>
            </w:tcBorders>
            <w:noWrap/>
            <w:vAlign w:val="center"/>
          </w:tcPr>
          <w:p w:rsidR="00250F3D" w:rsidRDefault="00250F3D">
            <w:pPr>
              <w:spacing w:line="360" w:lineRule="auto"/>
              <w:jc w:val="center"/>
              <w:rPr>
                <w:rStyle w:val="Charb"/>
                <w:rFonts w:asciiTheme="minorEastAsia" w:eastAsiaTheme="minorEastAsia" w:hAnsiTheme="minorEastAsia"/>
                <w:sz w:val="24"/>
              </w:rPr>
            </w:pPr>
          </w:p>
        </w:tc>
        <w:tc>
          <w:tcPr>
            <w:tcW w:w="2982" w:type="dxa"/>
            <w:tcBorders>
              <w:top w:val="single" w:sz="4" w:space="0" w:color="auto"/>
              <w:left w:val="single" w:sz="4" w:space="0" w:color="auto"/>
              <w:bottom w:val="single" w:sz="4" w:space="0" w:color="auto"/>
              <w:right w:val="single" w:sz="4" w:space="0" w:color="auto"/>
            </w:tcBorders>
            <w:noWrap/>
            <w:vAlign w:val="center"/>
          </w:tcPr>
          <w:p w:rsidR="00250F3D" w:rsidRDefault="00250F3D">
            <w:pPr>
              <w:wordWrap w:val="0"/>
              <w:spacing w:line="360" w:lineRule="auto"/>
              <w:jc w:val="center"/>
              <w:rPr>
                <w:rStyle w:val="Charb"/>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250F3D" w:rsidRDefault="00250F3D">
            <w:pPr>
              <w:wordWrap w:val="0"/>
              <w:spacing w:line="360" w:lineRule="auto"/>
              <w:jc w:val="center"/>
              <w:rPr>
                <w:rStyle w:val="Charb"/>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50F3D" w:rsidRDefault="00250F3D">
            <w:pPr>
              <w:wordWrap w:val="0"/>
              <w:spacing w:line="360" w:lineRule="auto"/>
              <w:jc w:val="center"/>
              <w:rPr>
                <w:rStyle w:val="Charb"/>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250F3D" w:rsidRDefault="00250F3D">
            <w:pPr>
              <w:wordWrap w:val="0"/>
              <w:spacing w:line="360" w:lineRule="auto"/>
              <w:jc w:val="center"/>
              <w:rPr>
                <w:rStyle w:val="Charb"/>
                <w:rFonts w:asciiTheme="minorEastAsia" w:eastAsiaTheme="minorEastAsia" w:hAnsiTheme="minorEastAsia"/>
                <w:sz w:val="24"/>
              </w:rPr>
            </w:pPr>
          </w:p>
        </w:tc>
      </w:tr>
      <w:tr w:rsidR="00250F3D">
        <w:trPr>
          <w:cantSplit/>
          <w:trHeight w:val="560"/>
        </w:trPr>
        <w:tc>
          <w:tcPr>
            <w:tcW w:w="7513" w:type="dxa"/>
            <w:gridSpan w:val="4"/>
            <w:tcBorders>
              <w:top w:val="single" w:sz="4" w:space="0" w:color="auto"/>
              <w:left w:val="single" w:sz="4" w:space="0" w:color="auto"/>
              <w:bottom w:val="single" w:sz="4" w:space="0" w:color="auto"/>
              <w:right w:val="single" w:sz="4" w:space="0" w:color="auto"/>
            </w:tcBorders>
            <w:noWrap/>
            <w:vAlign w:val="center"/>
          </w:tcPr>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合计：</w:t>
            </w:r>
          </w:p>
        </w:tc>
        <w:tc>
          <w:tcPr>
            <w:tcW w:w="1276" w:type="dxa"/>
            <w:tcBorders>
              <w:top w:val="single" w:sz="4" w:space="0" w:color="auto"/>
              <w:left w:val="single" w:sz="4" w:space="0" w:color="auto"/>
              <w:bottom w:val="single" w:sz="4" w:space="0" w:color="auto"/>
              <w:right w:val="single" w:sz="4" w:space="0" w:color="auto"/>
            </w:tcBorders>
            <w:noWrap/>
            <w:vAlign w:val="center"/>
          </w:tcPr>
          <w:p w:rsidR="00250F3D" w:rsidRDefault="00250F3D">
            <w:pPr>
              <w:wordWrap w:val="0"/>
              <w:spacing w:line="360" w:lineRule="auto"/>
              <w:jc w:val="left"/>
              <w:rPr>
                <w:rStyle w:val="Charb"/>
                <w:rFonts w:asciiTheme="minorEastAsia" w:eastAsiaTheme="minorEastAsia" w:hAnsiTheme="minorEastAsia"/>
                <w:sz w:val="24"/>
              </w:rPr>
            </w:pPr>
          </w:p>
        </w:tc>
      </w:tr>
      <w:tr w:rsidR="00250F3D">
        <w:trPr>
          <w:cantSplit/>
          <w:trHeight w:val="600"/>
        </w:trPr>
        <w:tc>
          <w:tcPr>
            <w:tcW w:w="8789" w:type="dxa"/>
            <w:gridSpan w:val="5"/>
            <w:tcBorders>
              <w:top w:val="single" w:sz="4" w:space="0" w:color="auto"/>
              <w:left w:val="single" w:sz="4" w:space="0" w:color="auto"/>
              <w:bottom w:val="single" w:sz="4" w:space="0" w:color="auto"/>
              <w:right w:val="single" w:sz="4" w:space="0" w:color="auto"/>
            </w:tcBorders>
            <w:noWrap/>
            <w:vAlign w:val="center"/>
          </w:tcPr>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合同总价（人民币大写）：            元整</w:t>
            </w:r>
          </w:p>
        </w:tc>
      </w:tr>
    </w:tbl>
    <w:p w:rsidR="00250F3D" w:rsidRPr="008462F3" w:rsidRDefault="0096066E" w:rsidP="002F54B3">
      <w:pPr>
        <w:wordWrap w:val="0"/>
        <w:spacing w:line="360" w:lineRule="auto"/>
        <w:ind w:firstLineChars="250" w:firstLine="527"/>
        <w:jc w:val="left"/>
        <w:rPr>
          <w:rStyle w:val="Charb"/>
          <w:rFonts w:asciiTheme="minorEastAsia" w:eastAsiaTheme="minorEastAsia" w:hAnsiTheme="minorEastAsia"/>
          <w:szCs w:val="21"/>
        </w:rPr>
      </w:pPr>
      <w:r w:rsidRPr="002F54B3">
        <w:rPr>
          <w:rStyle w:val="Charb"/>
          <w:rFonts w:asciiTheme="minorEastAsia" w:eastAsiaTheme="minorEastAsia" w:hAnsiTheme="minorEastAsia" w:hint="eastAsia"/>
          <w:b/>
          <w:szCs w:val="21"/>
        </w:rPr>
        <w:t>备注：</w:t>
      </w:r>
      <w:r w:rsidRPr="008462F3">
        <w:rPr>
          <w:rStyle w:val="Charb"/>
          <w:rFonts w:asciiTheme="minorEastAsia" w:eastAsiaTheme="minorEastAsia" w:hAnsiTheme="minorEastAsia" w:hint="eastAsia"/>
          <w:szCs w:val="21"/>
        </w:rPr>
        <w:t>以上合同总价已包括税费、机械设备、工具、资料等项目实施及后续服务所需的一切费用。除此以外，甲方无需另行向乙方支付任何其他费用。</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第二条：技术资料</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1、乙方应按采购文件规定的时间向甲方提供有关服务、成果及技术资料。</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2、没有甲方事先书面同意，乙方不得将由甲方提供的有关合同或任何合同条文、规格、计划、图纸、样品或资料以及签订或履行合同过程中了解、获取、形成的材料、信息提供、泄露、披露给与履行本合同无关的任何其他人。即使向履行本合同有关的人员提供，也应注意保密并限于履行合同的必需范围。</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第三条：知识产权</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乙方交付服务成果的所有权、使用权、著作权、拷贝权归甲方所有。未经甲方允许，乙方不得擅自使用或者提供、披露、泄露给其他人。</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第四条：转包或分包</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本合同范围的服务，应由乙方直接供应，不得转让、转包或者分包给他人供应，否则，甲方有权选择解除合同并追究乙方的违约责任。</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lastRenderedPageBreak/>
        <w:t>第五条：服务期、服务方式及地点</w:t>
      </w:r>
    </w:p>
    <w:p w:rsidR="00250F3D" w:rsidRDefault="0096066E">
      <w:pPr>
        <w:wordWrap w:val="0"/>
        <w:spacing w:line="360" w:lineRule="auto"/>
        <w:ind w:left="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1、合同有效期：自合同签订之日起壹年。</w:t>
      </w:r>
    </w:p>
    <w:p w:rsidR="00250F3D" w:rsidRDefault="0096066E">
      <w:pPr>
        <w:wordWrap w:val="0"/>
        <w:spacing w:line="360" w:lineRule="auto"/>
        <w:ind w:left="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2、服务期：</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3、服务方式：</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4、服务地点：</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第六条：税费</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本合同执行中相关的一切税费均由乙方负担。</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第七条：质量保证及售后服务</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sz w:val="24"/>
        </w:rPr>
        <w:t>1</w:t>
      </w:r>
      <w:r>
        <w:rPr>
          <w:rStyle w:val="Charb"/>
          <w:rFonts w:asciiTheme="minorEastAsia" w:eastAsiaTheme="minorEastAsia" w:hAnsiTheme="minorEastAsia" w:hint="eastAsia"/>
          <w:sz w:val="24"/>
        </w:rPr>
        <w:t>、</w:t>
      </w:r>
      <w:r>
        <w:rPr>
          <w:rStyle w:val="Charb"/>
          <w:rFonts w:asciiTheme="minorEastAsia" w:eastAsiaTheme="minorEastAsia" w:hAnsiTheme="minorEastAsia"/>
          <w:sz w:val="24"/>
        </w:rPr>
        <w:t>乙方提供</w:t>
      </w:r>
      <w:r>
        <w:rPr>
          <w:rStyle w:val="Charb"/>
          <w:rFonts w:asciiTheme="minorEastAsia" w:eastAsiaTheme="minorEastAsia" w:hAnsiTheme="minorEastAsia" w:hint="eastAsia"/>
          <w:sz w:val="24"/>
        </w:rPr>
        <w:t>的服务、成果及技术资料应当不低于采购</w:t>
      </w:r>
      <w:r>
        <w:rPr>
          <w:rStyle w:val="Charb"/>
          <w:rFonts w:asciiTheme="minorEastAsia" w:eastAsiaTheme="minorEastAsia" w:hAnsiTheme="minorEastAsia"/>
          <w:sz w:val="24"/>
        </w:rPr>
        <w:t>文件</w:t>
      </w:r>
      <w:r>
        <w:rPr>
          <w:rStyle w:val="Charb"/>
          <w:rFonts w:asciiTheme="minorEastAsia" w:eastAsiaTheme="minorEastAsia" w:hAnsiTheme="minorEastAsia" w:hint="eastAsia"/>
          <w:sz w:val="24"/>
        </w:rPr>
        <w:t>、投标文件及本合同的规定、要求或承诺</w:t>
      </w:r>
      <w:r>
        <w:rPr>
          <w:rStyle w:val="Charb"/>
          <w:rFonts w:asciiTheme="minorEastAsia" w:eastAsiaTheme="minorEastAsia" w:hAnsiTheme="minorEastAsia"/>
          <w:sz w:val="24"/>
        </w:rPr>
        <w:t>。</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sz w:val="24"/>
        </w:rPr>
        <w:t>2</w:t>
      </w:r>
      <w:r>
        <w:rPr>
          <w:rStyle w:val="Charb"/>
          <w:rFonts w:asciiTheme="minorEastAsia" w:eastAsiaTheme="minorEastAsia" w:hAnsiTheme="minorEastAsia" w:hint="eastAsia"/>
          <w:sz w:val="24"/>
        </w:rPr>
        <w:t>、</w:t>
      </w:r>
      <w:r>
        <w:rPr>
          <w:rStyle w:val="Charb"/>
          <w:rFonts w:asciiTheme="minorEastAsia" w:eastAsiaTheme="minorEastAsia" w:hAnsiTheme="minorEastAsia"/>
          <w:sz w:val="24"/>
        </w:rPr>
        <w:t>乙方提供的服务在服务期内</w:t>
      </w:r>
      <w:r>
        <w:rPr>
          <w:rStyle w:val="Charb"/>
          <w:rFonts w:asciiTheme="minorEastAsia" w:eastAsiaTheme="minorEastAsia" w:hAnsiTheme="minorEastAsia" w:hint="eastAsia"/>
          <w:sz w:val="24"/>
        </w:rPr>
        <w:t>需承担质量保证义务</w:t>
      </w:r>
      <w:r>
        <w:rPr>
          <w:rStyle w:val="Charb"/>
          <w:rFonts w:asciiTheme="minorEastAsia" w:eastAsiaTheme="minorEastAsia" w:hAnsiTheme="minorEastAsia"/>
          <w:sz w:val="24"/>
        </w:rPr>
        <w:t>，</w:t>
      </w:r>
      <w:r>
        <w:rPr>
          <w:rStyle w:val="Charb"/>
          <w:rFonts w:asciiTheme="minorEastAsia" w:eastAsiaTheme="minorEastAsia" w:hAnsiTheme="minorEastAsia" w:hint="eastAsia"/>
          <w:sz w:val="24"/>
        </w:rPr>
        <w:t>违反该义务</w:t>
      </w:r>
      <w:r>
        <w:rPr>
          <w:rStyle w:val="Charb"/>
          <w:rFonts w:asciiTheme="minorEastAsia" w:eastAsiaTheme="minorEastAsia" w:hAnsiTheme="minorEastAsia"/>
          <w:sz w:val="24"/>
        </w:rPr>
        <w:t>乙方应负责免费提供后续服务。对达不到要求者，根据实际情况，经双方协商，可按以下办法处理：</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（1）</w:t>
      </w:r>
      <w:r>
        <w:rPr>
          <w:rStyle w:val="Charb"/>
          <w:rFonts w:asciiTheme="minorEastAsia" w:eastAsiaTheme="minorEastAsia" w:hAnsiTheme="minorEastAsia"/>
          <w:sz w:val="24"/>
        </w:rPr>
        <w:t>重做：由乙方承担所发生的全部费用。</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（2）</w:t>
      </w:r>
      <w:r>
        <w:rPr>
          <w:rStyle w:val="Charb"/>
          <w:rFonts w:asciiTheme="minorEastAsia" w:eastAsiaTheme="minorEastAsia" w:hAnsiTheme="minorEastAsia"/>
          <w:sz w:val="24"/>
        </w:rPr>
        <w:t>贬值处理：由甲乙双方合议定</w:t>
      </w:r>
      <w:r>
        <w:rPr>
          <w:rStyle w:val="Charb"/>
          <w:rFonts w:asciiTheme="minorEastAsia" w:eastAsiaTheme="minorEastAsia" w:hAnsiTheme="minorEastAsia" w:hint="eastAsia"/>
          <w:sz w:val="24"/>
        </w:rPr>
        <w:t>价或由乙方赔偿损失</w:t>
      </w:r>
      <w:r>
        <w:rPr>
          <w:rStyle w:val="Charb"/>
          <w:rFonts w:asciiTheme="minorEastAsia" w:eastAsiaTheme="minorEastAsia" w:hAnsiTheme="minorEastAsia"/>
          <w:sz w:val="24"/>
        </w:rPr>
        <w:t>。</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（3）甲方可以选择</w:t>
      </w:r>
      <w:r>
        <w:rPr>
          <w:rStyle w:val="Charb"/>
          <w:rFonts w:asciiTheme="minorEastAsia" w:eastAsiaTheme="minorEastAsia" w:hAnsiTheme="minorEastAsia"/>
          <w:sz w:val="24"/>
        </w:rPr>
        <w:t>解除合同并由乙方赔偿甲方全部损失。</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sz w:val="24"/>
        </w:rPr>
        <w:t>3</w:t>
      </w:r>
      <w:r>
        <w:rPr>
          <w:rStyle w:val="Charb"/>
          <w:rFonts w:asciiTheme="minorEastAsia" w:eastAsiaTheme="minorEastAsia" w:hAnsiTheme="minorEastAsia" w:hint="eastAsia"/>
          <w:sz w:val="24"/>
        </w:rPr>
        <w:t>、</w:t>
      </w:r>
      <w:r>
        <w:rPr>
          <w:rStyle w:val="Charb"/>
          <w:rFonts w:asciiTheme="minorEastAsia" w:eastAsiaTheme="minorEastAsia" w:hAnsiTheme="minorEastAsia"/>
          <w:sz w:val="24"/>
        </w:rPr>
        <w:t>如在使用过程中发生问题，乙方在接到甲方通知后在小时内到达甲方现场。</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sz w:val="24"/>
        </w:rPr>
        <w:t>4</w:t>
      </w:r>
      <w:r>
        <w:rPr>
          <w:rStyle w:val="Charb"/>
          <w:rFonts w:asciiTheme="minorEastAsia" w:eastAsiaTheme="minorEastAsia" w:hAnsiTheme="minorEastAsia" w:hint="eastAsia"/>
          <w:sz w:val="24"/>
        </w:rPr>
        <w:t>、</w:t>
      </w:r>
      <w:r>
        <w:rPr>
          <w:rStyle w:val="Charb"/>
          <w:rFonts w:asciiTheme="minorEastAsia" w:eastAsiaTheme="minorEastAsia" w:hAnsiTheme="minorEastAsia"/>
          <w:sz w:val="24"/>
        </w:rPr>
        <w:t>在服务质量保证期内，乙方应对出现的质量及安全问题负责处理解决并承担一切费用。</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第八条：款项支付</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1、本项目的付款形式：甲方在合同生效以及具备实施条件后7个工作日内支付合同金额的40%作为预付款；全市土地变更调查与遥感监测成果通过市级核查提交给省厅后7个工作日内，甲方向乙方支付合同金额的40%；全市土地变更调查与遥感监测成果通过上级检查或项目经甲方验收通过后7个工作日内，甲方向乙方支付合同金额的20%。</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2、付款前，乙方必须开具相应的增值税发票交予甲方，若乙方未开具相应发票，甲方有权拒绝付款并不被视为违约。</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第九条：甲方责任条款</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1、甲方按本合同规定的内容，在规定的时间内向乙方提供本项目所必需的基础资料及文件，并对其完整性、正确性及时限负责。</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2、甲方应当主要负责项目所必需的外部关系的联系与协调，为乙方工作提供良好的外部条件。</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3、甲方应授权一名熟悉本项目情况、能迅速做出决定的项目代表，负责与乙方联系。更换代表，要提前通知乙方。</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4、甲方有与乙方订立补充合同的签订权。</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第十条：乙方责任条款</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1、乙方应根据投标文件的承诺向甲方委派项目组人员。如项目组人员无法满足甲方要求的，乙方应按照甲方要求及时进行更换。</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2、在履行本合同义务的期间，乙方应运用合理的技能，认真、勤奋的工作。</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3、在本合同期内或合同终止后，未征得有关方同意，乙方不得泄漏与本项目、本合同有关的技术、资料等，不得以任何形式侵害甲方的知识产权。</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4、乙方应负责处理好与相关项目实施单位的协调工作。</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5、乙方应按规定参加并配合有关上级的核查和检查工作，并根据核查和检查结论负责做做好整改和补充工作。</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第十一条：违约责任</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1、甲方无正当理由拒绝接收服务并拒付款项且终止合同的，甲方向乙方偿付合同款项百分之 五 作为违约金。</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2、乙方未能按本合同约定及自然资源部和浙江省自然资源厅相关规定、有关法律法规的规定及相关国家标准、规范、行业标准等如期完成土地变更调查与遥感监测成果市级核查及汇总并提交核查成果的，每日向甲方支付合同总款项的千分之 六 作为违约金。</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3、如发现乙方违反招投标文件和合同的有关规定，甲方有权选择提前终止合同，并追究乙方的违约责任。</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4、乙方在订立合同过程中、履行合同期间有弄虚作假现象，由乙方承担一切损失并承担相应后果。</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第十二条：不可抗力事件处理</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不可抗力是指《中华人民共和国民法典》所规定的不可抗力。不可抗力一</w:t>
      </w:r>
      <w:r>
        <w:rPr>
          <w:rStyle w:val="Charb"/>
          <w:rFonts w:asciiTheme="minorEastAsia" w:eastAsiaTheme="minorEastAsia" w:hAnsiTheme="minorEastAsia" w:hint="eastAsia"/>
          <w:sz w:val="24"/>
        </w:rPr>
        <w:lastRenderedPageBreak/>
        <w:t>旦发生，证明文件由法律规定部门签署，并由甲、乙双方协商合同逾期履行和继续履行的方法，在此情况下，任何一方不能要求损失赔偿。</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第十三条：争议解决</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因本合同引起的或与本合同有关的任何争议，甲方与乙方及时协商解决。协商不成时，均提请台州仲裁委员会根据其仲裁规则仲裁。仲裁裁决是终局的，对双方均有约束力。</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第十四条：其他约定</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在合同履行期间，甲方可根据实际需求，有权利单方面对各类考核细则、管理要求等相关内容进行修改，所修改的内容甲方有义务告知乙方。</w:t>
      </w:r>
    </w:p>
    <w:p w:rsidR="00250F3D" w:rsidRDefault="0096066E">
      <w:pPr>
        <w:wordWrap w:val="0"/>
        <w:spacing w:line="360" w:lineRule="auto"/>
        <w:ind w:firstLineChars="250" w:firstLine="602"/>
        <w:jc w:val="left"/>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第十五条：合同的生效</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1、本合同经甲方、乙方法定代表人或其授权代表签字并加盖公章后生效。</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2、本合同一式五份，甲乙双方各执两份，采购代理机构执一份，均具有同等的法律效力。</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3、与本合同有关标书（包括但不限采购文件、投标文件）及记录同本合同具有同等法律效果。</w:t>
      </w:r>
    </w:p>
    <w:p w:rsidR="00250F3D" w:rsidRDefault="00250F3D">
      <w:pPr>
        <w:wordWrap w:val="0"/>
        <w:spacing w:line="360" w:lineRule="auto"/>
        <w:jc w:val="left"/>
        <w:rPr>
          <w:rStyle w:val="Charb"/>
          <w:rFonts w:asciiTheme="minorEastAsia" w:eastAsiaTheme="minorEastAsia" w:hAnsiTheme="minorEastAsia"/>
          <w:sz w:val="24"/>
        </w:rPr>
      </w:pPr>
    </w:p>
    <w:p w:rsidR="00250F3D" w:rsidRDefault="00250F3D">
      <w:pPr>
        <w:pStyle w:val="2"/>
        <w:ind w:leftChars="0" w:left="0"/>
        <w:rPr>
          <w:rStyle w:val="Charb"/>
          <w:rFonts w:asciiTheme="minorEastAsia" w:eastAsiaTheme="minorEastAsia" w:hAnsiTheme="minorEastAsia"/>
          <w:sz w:val="24"/>
        </w:rPr>
      </w:pPr>
    </w:p>
    <w:p w:rsidR="00250F3D" w:rsidRDefault="0096066E">
      <w:pPr>
        <w:wordWrap w:val="0"/>
        <w:spacing w:line="360" w:lineRule="auto"/>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甲方（公章）：                        乙方（公章）：</w:t>
      </w:r>
    </w:p>
    <w:p w:rsidR="00250F3D" w:rsidRDefault="0096066E">
      <w:pPr>
        <w:wordWrap w:val="0"/>
        <w:spacing w:line="360" w:lineRule="auto"/>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法定代表人或授权代表（签字）         法定代表人或授权代表（签字）</w:t>
      </w:r>
    </w:p>
    <w:p w:rsidR="00250F3D" w:rsidRDefault="0096066E">
      <w:pPr>
        <w:wordWrap w:val="0"/>
        <w:spacing w:line="360" w:lineRule="auto"/>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地址：                               地址：</w:t>
      </w:r>
    </w:p>
    <w:p w:rsidR="00250F3D" w:rsidRDefault="0096066E">
      <w:pPr>
        <w:wordWrap w:val="0"/>
        <w:spacing w:line="360" w:lineRule="auto"/>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电话：                               电话：</w:t>
      </w:r>
    </w:p>
    <w:p w:rsidR="00250F3D" w:rsidRDefault="0096066E">
      <w:pPr>
        <w:wordWrap w:val="0"/>
        <w:spacing w:line="360" w:lineRule="auto"/>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开户银行：                           开户银行：</w:t>
      </w:r>
    </w:p>
    <w:p w:rsidR="00250F3D" w:rsidRDefault="0096066E">
      <w:pPr>
        <w:wordWrap w:val="0"/>
        <w:spacing w:line="360" w:lineRule="auto"/>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账号：                               账号：</w:t>
      </w:r>
    </w:p>
    <w:p w:rsidR="00250F3D" w:rsidRDefault="00250F3D">
      <w:pPr>
        <w:wordWrap w:val="0"/>
        <w:spacing w:line="360" w:lineRule="auto"/>
        <w:ind w:firstLineChars="250" w:firstLine="600"/>
        <w:jc w:val="left"/>
        <w:rPr>
          <w:rStyle w:val="Charb"/>
          <w:rFonts w:asciiTheme="minorEastAsia" w:eastAsiaTheme="minorEastAsia" w:hAnsiTheme="minorEastAsia"/>
          <w:sz w:val="24"/>
        </w:rPr>
      </w:pP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                                     签约时间：   年  月  日</w:t>
      </w:r>
    </w:p>
    <w:p w:rsidR="00250F3D" w:rsidRDefault="0096066E">
      <w:pPr>
        <w:wordWrap w:val="0"/>
        <w:spacing w:line="360" w:lineRule="auto"/>
        <w:ind w:firstLineChars="250" w:firstLine="600"/>
        <w:jc w:val="left"/>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                                     签约地点：</w:t>
      </w: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96066E">
      <w:pPr>
        <w:pStyle w:val="3"/>
        <w:jc w:val="center"/>
        <w:rPr>
          <w:rStyle w:val="1CharChar"/>
          <w:sz w:val="36"/>
          <w:szCs w:val="36"/>
        </w:rPr>
      </w:pPr>
      <w:bookmarkStart w:id="38" w:name="_Toc5481_WPSOffice_Level1"/>
      <w:r>
        <w:rPr>
          <w:rStyle w:val="1CharChar"/>
          <w:rFonts w:hint="eastAsia"/>
          <w:sz w:val="36"/>
          <w:szCs w:val="36"/>
        </w:rPr>
        <w:lastRenderedPageBreak/>
        <w:t>第六章</w:t>
      </w:r>
      <w:r>
        <w:rPr>
          <w:rStyle w:val="1CharChar"/>
          <w:rFonts w:hint="eastAsia"/>
          <w:sz w:val="36"/>
          <w:szCs w:val="36"/>
        </w:rPr>
        <w:t xml:space="preserve"> </w:t>
      </w:r>
      <w:r>
        <w:rPr>
          <w:rStyle w:val="1CharChar"/>
          <w:rFonts w:hint="eastAsia"/>
          <w:sz w:val="36"/>
          <w:szCs w:val="36"/>
        </w:rPr>
        <w:t>投标文件格式</w:t>
      </w:r>
      <w:bookmarkEnd w:id="38"/>
    </w:p>
    <w:p w:rsidR="00250F3D" w:rsidRDefault="0096066E">
      <w:pP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附件1</w:t>
      </w:r>
    </w:p>
    <w:p w:rsidR="00250F3D" w:rsidRDefault="0096066E">
      <w:pPr>
        <w:pStyle w:val="21"/>
        <w:ind w:leftChars="0" w:left="0" w:firstLine="0"/>
        <w:jc w:val="center"/>
        <w:rPr>
          <w:rStyle w:val="Charb"/>
          <w:rFonts w:asciiTheme="minorEastAsia" w:eastAsiaTheme="minorEastAsia" w:hAnsiTheme="minorEastAsia"/>
          <w:sz w:val="48"/>
          <w:szCs w:val="48"/>
        </w:rPr>
      </w:pPr>
      <w:r>
        <w:rPr>
          <w:rStyle w:val="Charb"/>
          <w:rFonts w:asciiTheme="minorEastAsia" w:eastAsiaTheme="minorEastAsia" w:hAnsiTheme="minorEastAsia" w:hint="eastAsia"/>
          <w:sz w:val="48"/>
          <w:szCs w:val="48"/>
        </w:rPr>
        <w:t>土地变更调查与遥感监测成果市级核查及汇总项目</w:t>
      </w:r>
    </w:p>
    <w:p w:rsidR="00250F3D" w:rsidRDefault="0096066E">
      <w:pPr>
        <w:pStyle w:val="21"/>
        <w:ind w:leftChars="0" w:left="0" w:firstLine="0"/>
        <w:jc w:val="center"/>
        <w:rPr>
          <w:rStyle w:val="Charb"/>
          <w:rFonts w:asciiTheme="minorEastAsia" w:eastAsiaTheme="minorEastAsia" w:hAnsiTheme="minorEastAsia"/>
          <w:sz w:val="36"/>
          <w:szCs w:val="36"/>
        </w:rPr>
      </w:pPr>
      <w:r>
        <w:rPr>
          <w:rStyle w:val="Charb"/>
          <w:rFonts w:asciiTheme="minorEastAsia" w:eastAsiaTheme="minorEastAsia" w:hAnsiTheme="minorEastAsia" w:hint="eastAsia"/>
          <w:sz w:val="36"/>
          <w:szCs w:val="36"/>
        </w:rPr>
        <w:t>项目编号：TZTX-2024-GK081（标项</w:t>
      </w:r>
      <w:r>
        <w:rPr>
          <w:rStyle w:val="Charb"/>
          <w:rFonts w:asciiTheme="minorEastAsia" w:eastAsiaTheme="minorEastAsia" w:hAnsiTheme="minorEastAsia"/>
          <w:sz w:val="36"/>
          <w:szCs w:val="36"/>
        </w:rPr>
        <w:softHyphen/>
      </w:r>
      <w:r w:rsidRPr="009B0BAA">
        <w:rPr>
          <w:rStyle w:val="Charb"/>
          <w:rFonts w:asciiTheme="minorEastAsia" w:eastAsiaTheme="minorEastAsia" w:hAnsiTheme="minorEastAsia" w:hint="eastAsia"/>
          <w:sz w:val="36"/>
          <w:szCs w:val="36"/>
          <w:u w:val="single"/>
        </w:rPr>
        <w:t xml:space="preserve">  </w:t>
      </w:r>
      <w:r>
        <w:rPr>
          <w:rStyle w:val="Charb"/>
          <w:rFonts w:asciiTheme="minorEastAsia" w:eastAsiaTheme="minorEastAsia" w:hAnsiTheme="minorEastAsia" w:hint="eastAsia"/>
          <w:sz w:val="36"/>
          <w:szCs w:val="36"/>
        </w:rPr>
        <w:t>）</w:t>
      </w:r>
    </w:p>
    <w:p w:rsidR="00250F3D" w:rsidRDefault="00250F3D">
      <w:pPr>
        <w:pStyle w:val="21"/>
        <w:ind w:leftChars="0" w:left="0" w:firstLine="0"/>
        <w:jc w:val="center"/>
        <w:rPr>
          <w:rStyle w:val="Charb"/>
          <w:rFonts w:asciiTheme="minorEastAsia" w:eastAsiaTheme="minorEastAsia" w:hAnsiTheme="minorEastAsia"/>
          <w:sz w:val="24"/>
        </w:rPr>
      </w:pPr>
    </w:p>
    <w:p w:rsidR="00250F3D" w:rsidRDefault="0096066E">
      <w:pPr>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投</w:t>
      </w:r>
    </w:p>
    <w:p w:rsidR="00250F3D" w:rsidRDefault="0096066E">
      <w:pPr>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标</w:t>
      </w:r>
    </w:p>
    <w:p w:rsidR="00250F3D" w:rsidRDefault="0096066E">
      <w:pPr>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文</w:t>
      </w:r>
    </w:p>
    <w:p w:rsidR="00250F3D" w:rsidRDefault="0096066E">
      <w:pPr>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件</w:t>
      </w:r>
    </w:p>
    <w:p w:rsidR="00250F3D" w:rsidRDefault="00250F3D">
      <w:pPr>
        <w:spacing w:after="100" w:afterAutospacing="1" w:line="360" w:lineRule="auto"/>
        <w:ind w:right="-108"/>
        <w:jc w:val="center"/>
        <w:rPr>
          <w:rStyle w:val="Charb"/>
          <w:rFonts w:asciiTheme="minorEastAsia" w:eastAsiaTheme="minorEastAsia" w:hAnsiTheme="minorEastAsia"/>
          <w:sz w:val="84"/>
          <w:szCs w:val="84"/>
        </w:rPr>
      </w:pPr>
    </w:p>
    <w:p w:rsidR="00250F3D" w:rsidRDefault="0096066E">
      <w:pPr>
        <w:spacing w:after="100" w:afterAutospacing="1" w:line="360" w:lineRule="auto"/>
        <w:ind w:right="-108"/>
        <w:jc w:val="center"/>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t>（资格证明文件）</w:t>
      </w:r>
    </w:p>
    <w:p w:rsidR="00250F3D" w:rsidRDefault="0096066E">
      <w:pPr>
        <w:spacing w:line="360" w:lineRule="auto"/>
        <w:ind w:right="532" w:firstLineChars="200" w:firstLine="600"/>
        <w:rPr>
          <w:rStyle w:val="Charb"/>
          <w:rFonts w:asciiTheme="minorEastAsia" w:eastAsiaTheme="minorEastAsia" w:hAnsiTheme="minorEastAsia"/>
          <w:sz w:val="30"/>
          <w:szCs w:val="30"/>
        </w:rPr>
      </w:pPr>
      <w:r>
        <w:rPr>
          <w:rStyle w:val="Charb"/>
          <w:rFonts w:asciiTheme="minorEastAsia" w:eastAsiaTheme="minorEastAsia" w:hAnsiTheme="minorEastAsia" w:hint="eastAsia"/>
          <w:sz w:val="30"/>
          <w:szCs w:val="30"/>
        </w:rPr>
        <w:t>投标人全称（电子印章）：</w:t>
      </w:r>
    </w:p>
    <w:p w:rsidR="00250F3D" w:rsidRDefault="0096066E">
      <w:pPr>
        <w:spacing w:line="360" w:lineRule="auto"/>
        <w:ind w:right="532" w:firstLineChars="200" w:firstLine="600"/>
        <w:rPr>
          <w:rStyle w:val="Charb"/>
          <w:rFonts w:asciiTheme="minorEastAsia" w:eastAsiaTheme="minorEastAsia" w:hAnsiTheme="minorEastAsia"/>
          <w:sz w:val="30"/>
          <w:szCs w:val="30"/>
        </w:rPr>
      </w:pPr>
      <w:r>
        <w:rPr>
          <w:rStyle w:val="Charb"/>
          <w:rFonts w:asciiTheme="minorEastAsia" w:eastAsiaTheme="minorEastAsia" w:hAnsiTheme="minorEastAsia" w:hint="eastAsia"/>
          <w:sz w:val="30"/>
          <w:szCs w:val="30"/>
        </w:rPr>
        <w:t>地    址：</w:t>
      </w:r>
    </w:p>
    <w:p w:rsidR="00250F3D" w:rsidRDefault="0096066E">
      <w:pPr>
        <w:spacing w:line="360" w:lineRule="auto"/>
        <w:ind w:right="532" w:firstLineChars="200" w:firstLine="600"/>
        <w:rPr>
          <w:rStyle w:val="Charb"/>
          <w:rFonts w:asciiTheme="minorEastAsia" w:eastAsiaTheme="minorEastAsia" w:hAnsiTheme="minorEastAsia"/>
          <w:sz w:val="30"/>
          <w:szCs w:val="30"/>
        </w:rPr>
      </w:pPr>
      <w:r>
        <w:rPr>
          <w:rStyle w:val="Charb"/>
          <w:rFonts w:asciiTheme="minorEastAsia" w:eastAsiaTheme="minorEastAsia" w:hAnsiTheme="minorEastAsia" w:hint="eastAsia"/>
          <w:sz w:val="30"/>
          <w:szCs w:val="30"/>
        </w:rPr>
        <w:t>时    间：</w:t>
      </w:r>
    </w:p>
    <w:p w:rsidR="00250F3D" w:rsidRDefault="00250F3D">
      <w:pPr>
        <w:snapToGrid w:val="0"/>
        <w:spacing w:before="50" w:after="50" w:line="360" w:lineRule="auto"/>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96066E">
      <w:pPr>
        <w:jc w:val="center"/>
        <w:rPr>
          <w:rStyle w:val="Charb"/>
          <w:rFonts w:asciiTheme="minorEastAsia" w:eastAsiaTheme="minorEastAsia" w:hAnsiTheme="minorEastAsia"/>
          <w:b/>
          <w:sz w:val="32"/>
          <w:szCs w:val="32"/>
        </w:rPr>
      </w:pPr>
      <w:r>
        <w:rPr>
          <w:rStyle w:val="Charb"/>
          <w:rFonts w:asciiTheme="minorEastAsia" w:eastAsiaTheme="minorEastAsia" w:hAnsiTheme="minorEastAsia" w:hint="eastAsia"/>
          <w:b/>
          <w:sz w:val="32"/>
          <w:szCs w:val="32"/>
        </w:rPr>
        <w:lastRenderedPageBreak/>
        <w:t>资格证明文件目录</w:t>
      </w:r>
    </w:p>
    <w:p w:rsidR="00250F3D" w:rsidRDefault="00250F3D">
      <w:pPr>
        <w:pStyle w:val="a4"/>
        <w:rPr>
          <w:rStyle w:val="Charb"/>
          <w:rFonts w:asciiTheme="minorEastAsia" w:eastAsiaTheme="minorEastAsia" w:hAnsiTheme="minorEastAsia"/>
          <w:b/>
          <w:sz w:val="32"/>
          <w:szCs w:val="32"/>
        </w:rPr>
      </w:pPr>
    </w:p>
    <w:p w:rsidR="00250F3D" w:rsidRDefault="0096066E">
      <w:pPr>
        <w:spacing w:line="360" w:lineRule="auto"/>
        <w:ind w:firstLineChars="200" w:firstLine="480"/>
        <w:rPr>
          <w:rStyle w:val="Charb"/>
          <w:rFonts w:asciiTheme="minorEastAsia" w:eastAsiaTheme="minorEastAsia" w:hAnsiTheme="minorEastAsia"/>
          <w:sz w:val="24"/>
        </w:rPr>
      </w:pPr>
      <w:bookmarkStart w:id="39" w:name="_Toc27049_WPSOffice_Level1"/>
      <w:bookmarkStart w:id="40" w:name="_Toc12587_WPSOffice_Level1"/>
      <w:r>
        <w:rPr>
          <w:rStyle w:val="Charb"/>
          <w:rFonts w:asciiTheme="minorEastAsia" w:eastAsiaTheme="minorEastAsia" w:hAnsiTheme="minorEastAsia" w:hint="eastAsia"/>
          <w:sz w:val="24"/>
        </w:rPr>
        <w:t>1、投标声明书（附件2）</w:t>
      </w:r>
      <w:bookmarkEnd w:id="39"/>
      <w:bookmarkEnd w:id="40"/>
      <w:r>
        <w:rPr>
          <w:rStyle w:val="Charb"/>
          <w:rFonts w:asciiTheme="minorEastAsia" w:eastAsiaTheme="minorEastAsia" w:hAnsiTheme="minorEastAsia" w:hint="eastAsia"/>
          <w:sz w:val="24"/>
        </w:rPr>
        <w:t>；</w:t>
      </w:r>
    </w:p>
    <w:p w:rsidR="00250F3D" w:rsidRDefault="0096066E">
      <w:pPr>
        <w:spacing w:line="360" w:lineRule="auto"/>
        <w:ind w:firstLineChars="200" w:firstLine="480"/>
        <w:rPr>
          <w:rStyle w:val="Charb"/>
          <w:rFonts w:asciiTheme="minorEastAsia" w:eastAsiaTheme="minorEastAsia" w:hAnsiTheme="minorEastAsia"/>
          <w:sz w:val="24"/>
        </w:rPr>
      </w:pPr>
      <w:bookmarkStart w:id="41" w:name="_Toc28306_WPSOffice_Level1"/>
      <w:bookmarkStart w:id="42" w:name="_Toc25574_WPSOffice_Level1"/>
      <w:r>
        <w:rPr>
          <w:rStyle w:val="Charb"/>
          <w:rFonts w:asciiTheme="minorEastAsia" w:eastAsiaTheme="minorEastAsia" w:hAnsiTheme="minorEastAsia" w:hint="eastAsia"/>
          <w:sz w:val="24"/>
        </w:rPr>
        <w:t>2、</w:t>
      </w:r>
      <w:r>
        <w:rPr>
          <w:rStyle w:val="Charb"/>
          <w:rFonts w:asciiTheme="minorEastAsia" w:eastAsiaTheme="minorEastAsia" w:hAnsiTheme="minorEastAsia"/>
          <w:sz w:val="24"/>
        </w:rPr>
        <w:t>授权</w:t>
      </w:r>
      <w:r>
        <w:rPr>
          <w:rStyle w:val="Charb"/>
          <w:rFonts w:asciiTheme="minorEastAsia" w:eastAsiaTheme="minorEastAsia" w:hAnsiTheme="minorEastAsia" w:hint="eastAsia"/>
          <w:sz w:val="24"/>
        </w:rPr>
        <w:t>委托</w:t>
      </w:r>
      <w:r>
        <w:rPr>
          <w:rStyle w:val="Charb"/>
          <w:rFonts w:asciiTheme="minorEastAsia" w:eastAsiaTheme="minorEastAsia" w:hAnsiTheme="minorEastAsia"/>
          <w:sz w:val="24"/>
        </w:rPr>
        <w:t>书</w:t>
      </w:r>
      <w:r>
        <w:rPr>
          <w:rStyle w:val="Charb"/>
          <w:rFonts w:asciiTheme="minorEastAsia" w:eastAsiaTheme="minorEastAsia" w:hAnsiTheme="minorEastAsia" w:hint="eastAsia"/>
          <w:sz w:val="24"/>
        </w:rPr>
        <w:t>（法定代表人办理投标事宜的，则无需提交）（附件3）</w:t>
      </w:r>
      <w:bookmarkEnd w:id="41"/>
      <w:bookmarkEnd w:id="42"/>
      <w:r>
        <w:rPr>
          <w:rStyle w:val="Charb"/>
          <w:rFonts w:asciiTheme="minorEastAsia" w:eastAsiaTheme="minorEastAsia" w:hAnsiTheme="minorEastAsia" w:hint="eastAsia"/>
          <w:sz w:val="24"/>
        </w:rPr>
        <w:t>；</w:t>
      </w:r>
    </w:p>
    <w:p w:rsidR="00250F3D" w:rsidRDefault="0096066E">
      <w:pPr>
        <w:spacing w:line="360" w:lineRule="auto"/>
        <w:ind w:firstLineChars="200" w:firstLine="480"/>
        <w:rPr>
          <w:rStyle w:val="Charb"/>
          <w:rFonts w:asciiTheme="minorEastAsia" w:eastAsiaTheme="minorEastAsia" w:hAnsiTheme="minorEastAsia"/>
          <w:sz w:val="24"/>
        </w:rPr>
      </w:pPr>
      <w:bookmarkStart w:id="43" w:name="_Toc29616_WPSOffice_Level1"/>
      <w:bookmarkStart w:id="44" w:name="_Toc32100_WPSOffice_Level1"/>
      <w:r>
        <w:rPr>
          <w:rStyle w:val="Charb"/>
          <w:rFonts w:asciiTheme="minorEastAsia" w:eastAsiaTheme="minorEastAsia" w:hAnsiTheme="minorEastAsia" w:hint="eastAsia"/>
          <w:sz w:val="24"/>
        </w:rPr>
        <w:t>3、</w:t>
      </w:r>
      <w:r>
        <w:rPr>
          <w:rStyle w:val="Charb"/>
          <w:rFonts w:asciiTheme="minorEastAsia" w:eastAsiaTheme="minorEastAsia" w:hAnsiTheme="minorEastAsia"/>
          <w:sz w:val="24"/>
        </w:rPr>
        <w:t>法人或者其他组织的营业执照等证明文件，自然人的身份证明</w:t>
      </w:r>
      <w:bookmarkEnd w:id="43"/>
      <w:bookmarkEnd w:id="44"/>
      <w:r>
        <w:rPr>
          <w:rStyle w:val="Charb"/>
          <w:rFonts w:asciiTheme="minorEastAsia" w:eastAsiaTheme="minorEastAsia" w:hAnsiTheme="minorEastAsia" w:hint="eastAsia"/>
          <w:sz w:val="24"/>
        </w:rPr>
        <w:t>；</w:t>
      </w:r>
    </w:p>
    <w:p w:rsidR="00250F3D" w:rsidRDefault="0096066E">
      <w:pPr>
        <w:spacing w:line="360" w:lineRule="auto"/>
        <w:ind w:firstLineChars="200" w:firstLine="480"/>
        <w:rPr>
          <w:rStyle w:val="Charb"/>
          <w:rFonts w:asciiTheme="minorEastAsia" w:eastAsiaTheme="minorEastAsia" w:hAnsiTheme="minorEastAsia"/>
          <w:sz w:val="24"/>
        </w:rPr>
      </w:pPr>
      <w:bookmarkStart w:id="45" w:name="_Toc25807_WPSOffice_Level1"/>
      <w:bookmarkStart w:id="46" w:name="_Toc9981_WPSOffice_Level1"/>
      <w:r>
        <w:rPr>
          <w:rStyle w:val="Charb"/>
          <w:rFonts w:asciiTheme="minorEastAsia" w:eastAsiaTheme="minorEastAsia" w:hAnsiTheme="minorEastAsia" w:hint="eastAsia"/>
          <w:sz w:val="24"/>
        </w:rPr>
        <w:t>4、</w:t>
      </w:r>
      <w:r>
        <w:rPr>
          <w:rStyle w:val="Charb"/>
          <w:rFonts w:asciiTheme="minorEastAsia" w:eastAsiaTheme="minorEastAsia" w:hAnsiTheme="minorEastAsia"/>
          <w:sz w:val="24"/>
        </w:rPr>
        <w:t>财务状况报告，依法缴纳税收和社会保障资金的相关材料</w:t>
      </w:r>
      <w:bookmarkEnd w:id="45"/>
      <w:bookmarkEnd w:id="46"/>
      <w:r>
        <w:rPr>
          <w:rStyle w:val="Charb"/>
          <w:rFonts w:asciiTheme="minorEastAsia" w:eastAsiaTheme="minorEastAsia" w:hAnsiTheme="minorEastAsia" w:hint="eastAsia"/>
          <w:sz w:val="24"/>
        </w:rPr>
        <w:t>；</w:t>
      </w:r>
    </w:p>
    <w:p w:rsidR="00250F3D" w:rsidRDefault="0096066E">
      <w:pPr>
        <w:spacing w:line="360" w:lineRule="auto"/>
        <w:ind w:firstLineChars="200" w:firstLine="480"/>
        <w:rPr>
          <w:rStyle w:val="Charb"/>
          <w:rFonts w:asciiTheme="minorEastAsia" w:eastAsiaTheme="minorEastAsia" w:hAnsiTheme="minorEastAsia"/>
          <w:sz w:val="24"/>
        </w:rPr>
      </w:pPr>
      <w:bookmarkStart w:id="47" w:name="_Toc30751_WPSOffice_Level1"/>
      <w:bookmarkStart w:id="48" w:name="_Toc2696_WPSOffice_Level1"/>
      <w:r>
        <w:rPr>
          <w:rStyle w:val="Charb"/>
          <w:rFonts w:asciiTheme="minorEastAsia" w:eastAsiaTheme="minorEastAsia" w:hAnsiTheme="minorEastAsia" w:hint="eastAsia"/>
          <w:sz w:val="24"/>
        </w:rPr>
        <w:t>5、</w:t>
      </w:r>
      <w:r>
        <w:rPr>
          <w:rStyle w:val="Charb"/>
          <w:rFonts w:asciiTheme="minorEastAsia" w:eastAsiaTheme="minorEastAsia" w:hAnsiTheme="minorEastAsia"/>
          <w:sz w:val="24"/>
        </w:rPr>
        <w:t>具备履行合同所必需的设备和专业技术能力的证明材料</w:t>
      </w:r>
      <w:bookmarkEnd w:id="47"/>
      <w:bookmarkEnd w:id="48"/>
      <w:r>
        <w:rPr>
          <w:rStyle w:val="Charb"/>
          <w:rFonts w:asciiTheme="minorEastAsia" w:eastAsiaTheme="minorEastAsia" w:hAnsiTheme="minorEastAsia" w:hint="eastAsia"/>
          <w:sz w:val="24"/>
        </w:rPr>
        <w:t>(格式自拟)；</w:t>
      </w:r>
    </w:p>
    <w:p w:rsidR="00250F3D" w:rsidRDefault="0096066E">
      <w:pPr>
        <w:spacing w:line="360" w:lineRule="auto"/>
        <w:ind w:firstLineChars="200" w:firstLine="480"/>
        <w:rPr>
          <w:rStyle w:val="Charb"/>
          <w:rFonts w:asciiTheme="minorEastAsia" w:eastAsiaTheme="minorEastAsia" w:hAnsiTheme="minorEastAsia"/>
          <w:sz w:val="24"/>
        </w:rPr>
      </w:pPr>
      <w:bookmarkStart w:id="49" w:name="_Toc4587_WPSOffice_Level1"/>
      <w:bookmarkStart w:id="50" w:name="_Toc14150_WPSOffice_Level1"/>
      <w:r>
        <w:rPr>
          <w:rStyle w:val="Charb"/>
          <w:rFonts w:asciiTheme="minorEastAsia" w:eastAsiaTheme="minorEastAsia" w:hAnsiTheme="minorEastAsia" w:hint="eastAsia"/>
          <w:sz w:val="24"/>
        </w:rPr>
        <w:t>6、</w:t>
      </w:r>
      <w:bookmarkEnd w:id="49"/>
      <w:bookmarkEnd w:id="50"/>
      <w:r>
        <w:rPr>
          <w:rStyle w:val="Charb"/>
          <w:rFonts w:asciiTheme="minorEastAsia" w:eastAsiaTheme="minorEastAsia" w:hAnsiTheme="minorEastAsia" w:hint="eastAsia"/>
          <w:sz w:val="24"/>
        </w:rPr>
        <w:t>需要说明的其他资料（如有）。</w:t>
      </w:r>
    </w:p>
    <w:p w:rsidR="00250F3D" w:rsidRDefault="0096066E">
      <w:pPr>
        <w:widowControl/>
        <w:spacing w:line="360" w:lineRule="auto"/>
        <w:ind w:right="60" w:firstLineChars="200" w:firstLine="482"/>
        <w:jc w:val="left"/>
        <w:outlineLvl w:val="0"/>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可使用本招标文件附件4《符合中小企业承诺函》）代替相关证明材料。</w:t>
      </w:r>
    </w:p>
    <w:p w:rsidR="00250F3D" w:rsidRDefault="00250F3D">
      <w:pPr>
        <w:spacing w:line="360" w:lineRule="auto"/>
        <w:ind w:firstLineChars="200" w:firstLine="480"/>
        <w:rPr>
          <w:rStyle w:val="Charb"/>
          <w:rFonts w:asciiTheme="minorEastAsia" w:eastAsiaTheme="minorEastAsia" w:hAnsiTheme="minorEastAsia"/>
          <w:sz w:val="24"/>
        </w:rPr>
      </w:pPr>
    </w:p>
    <w:p w:rsidR="00250F3D" w:rsidRDefault="00250F3D">
      <w:pPr>
        <w:spacing w:line="360" w:lineRule="auto"/>
        <w:ind w:left="420"/>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pStyle w:val="11"/>
        <w:rPr>
          <w:rStyle w:val="Charb"/>
          <w:rFonts w:asciiTheme="minorEastAsia" w:eastAsiaTheme="minorEastAsia" w:hAnsiTheme="minorEastAsia"/>
          <w:sz w:val="24"/>
        </w:rPr>
      </w:pPr>
    </w:p>
    <w:p w:rsidR="00250F3D" w:rsidRDefault="00250F3D">
      <w:pPr>
        <w:spacing w:line="360" w:lineRule="auto"/>
        <w:ind w:left="420"/>
        <w:rPr>
          <w:rStyle w:val="Charb"/>
          <w:rFonts w:asciiTheme="minorEastAsia" w:eastAsiaTheme="minorEastAsia" w:hAnsiTheme="minorEastAsia"/>
          <w:sz w:val="24"/>
        </w:rPr>
      </w:pPr>
    </w:p>
    <w:p w:rsidR="00250F3D" w:rsidRDefault="00250F3D">
      <w:pPr>
        <w:spacing w:line="360" w:lineRule="auto"/>
        <w:ind w:left="420"/>
        <w:rPr>
          <w:rStyle w:val="Charb"/>
          <w:rFonts w:asciiTheme="minorEastAsia" w:eastAsiaTheme="minorEastAsia" w:hAnsiTheme="minorEastAsia"/>
          <w:sz w:val="24"/>
        </w:rPr>
      </w:pPr>
    </w:p>
    <w:p w:rsidR="00250F3D" w:rsidRDefault="00250F3D">
      <w:pPr>
        <w:spacing w:line="360" w:lineRule="auto"/>
        <w:ind w:left="420"/>
        <w:rPr>
          <w:rStyle w:val="Charb"/>
          <w:rFonts w:asciiTheme="minorEastAsia" w:eastAsiaTheme="minorEastAsia" w:hAnsiTheme="minorEastAsia"/>
          <w:sz w:val="24"/>
        </w:rPr>
      </w:pPr>
    </w:p>
    <w:p w:rsidR="00250F3D" w:rsidRDefault="00250F3D">
      <w:pPr>
        <w:spacing w:line="360" w:lineRule="auto"/>
        <w:ind w:left="420"/>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pPr>
    </w:p>
    <w:p w:rsidR="00250F3D" w:rsidRDefault="00250F3D"/>
    <w:p w:rsidR="00AA5F85" w:rsidRPr="00AA5F85" w:rsidRDefault="00AA5F85" w:rsidP="00AA5F85">
      <w:pPr>
        <w:pStyle w:val="2"/>
      </w:pPr>
    </w:p>
    <w:p w:rsidR="00250F3D" w:rsidRDefault="0096066E">
      <w:pPr>
        <w:rPr>
          <w:rStyle w:val="Charb"/>
          <w:rFonts w:asciiTheme="minorEastAsia" w:eastAsiaTheme="minorEastAsia" w:hAnsiTheme="minorEastAsia"/>
          <w:b/>
          <w:sz w:val="28"/>
          <w:szCs w:val="28"/>
        </w:rPr>
      </w:pPr>
      <w:r>
        <w:rPr>
          <w:rStyle w:val="Charb"/>
          <w:rFonts w:asciiTheme="minorEastAsia" w:eastAsiaTheme="minorEastAsia" w:hAnsiTheme="minorEastAsia"/>
          <w:sz w:val="24"/>
        </w:rPr>
        <w:br w:type="page"/>
      </w:r>
      <w:r>
        <w:rPr>
          <w:rStyle w:val="Charb"/>
          <w:rFonts w:asciiTheme="minorEastAsia" w:eastAsiaTheme="minorEastAsia" w:hAnsiTheme="minorEastAsia" w:hint="eastAsia"/>
          <w:b/>
          <w:sz w:val="28"/>
          <w:szCs w:val="28"/>
        </w:rPr>
        <w:lastRenderedPageBreak/>
        <w:t>附件2</w:t>
      </w:r>
    </w:p>
    <w:p w:rsidR="00250F3D" w:rsidRDefault="0096066E">
      <w:pPr>
        <w:adjustRightInd w:val="0"/>
        <w:snapToGrid w:val="0"/>
        <w:spacing w:line="312" w:lineRule="auto"/>
        <w:ind w:right="480"/>
        <w:jc w:val="center"/>
        <w:rPr>
          <w:rStyle w:val="Charb"/>
          <w:rFonts w:asciiTheme="minorEastAsia" w:eastAsiaTheme="minorEastAsia" w:hAnsiTheme="minorEastAsia"/>
          <w:b/>
          <w:sz w:val="32"/>
          <w:szCs w:val="32"/>
        </w:rPr>
      </w:pPr>
      <w:bookmarkStart w:id="51" w:name="_Toc31708_WPSOffice_Level1"/>
      <w:bookmarkStart w:id="52" w:name="_Toc30723_WPSOffice_Level1"/>
      <w:r>
        <w:rPr>
          <w:rStyle w:val="Charb"/>
          <w:rFonts w:asciiTheme="minorEastAsia" w:eastAsiaTheme="minorEastAsia" w:hAnsiTheme="minorEastAsia" w:hint="eastAsia"/>
          <w:b/>
          <w:sz w:val="32"/>
          <w:szCs w:val="32"/>
        </w:rPr>
        <w:t>投标声明书</w:t>
      </w:r>
      <w:bookmarkEnd w:id="51"/>
      <w:bookmarkEnd w:id="52"/>
    </w:p>
    <w:p w:rsidR="00250F3D" w:rsidRDefault="0096066E">
      <w:pPr>
        <w:snapToGrid w:val="0"/>
        <w:spacing w:line="408"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台州天兴工程管理咨询有限公司：</w:t>
      </w:r>
    </w:p>
    <w:p w:rsidR="00250F3D" w:rsidRDefault="0096066E">
      <w:pPr>
        <w:snapToGrid w:val="0"/>
        <w:spacing w:line="408"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u w:val="single"/>
        </w:rPr>
        <w:t>（投标人名称）</w:t>
      </w:r>
      <w:r>
        <w:rPr>
          <w:rStyle w:val="Charb"/>
          <w:rFonts w:asciiTheme="minorEastAsia" w:eastAsiaTheme="minorEastAsia" w:hAnsiTheme="minorEastAsia" w:hint="eastAsia"/>
          <w:sz w:val="24"/>
        </w:rPr>
        <w:t>系中华人民共和国合法企业，经营地址</w:t>
      </w:r>
      <w:r>
        <w:rPr>
          <w:rStyle w:val="Charb"/>
          <w:rFonts w:asciiTheme="minorEastAsia" w:eastAsiaTheme="minorEastAsia" w:hAnsiTheme="minorEastAsia" w:hint="eastAsia"/>
          <w:sz w:val="24"/>
          <w:u w:val="single"/>
        </w:rPr>
        <w:t xml:space="preserve">   </w:t>
      </w:r>
      <w:r w:rsidR="009B0BAA" w:rsidRPr="009B0BAA">
        <w:rPr>
          <w:rFonts w:asciiTheme="minorEastAsia" w:eastAsiaTheme="minorEastAsia" w:hAnsiTheme="minorEastAsia" w:hint="eastAsia"/>
          <w:sz w:val="24"/>
          <w:u w:val="single"/>
        </w:rPr>
        <w:t>××</w:t>
      </w:r>
      <w:r>
        <w:rPr>
          <w:rStyle w:val="Charb"/>
          <w:rFonts w:asciiTheme="minorEastAsia" w:eastAsiaTheme="minorEastAsia" w:hAnsiTheme="minorEastAsia" w:hint="eastAsia"/>
          <w:sz w:val="24"/>
          <w:u w:val="single"/>
        </w:rPr>
        <w:t xml:space="preserve">   </w:t>
      </w:r>
      <w:r>
        <w:rPr>
          <w:rStyle w:val="Charb"/>
          <w:rFonts w:asciiTheme="minorEastAsia" w:eastAsiaTheme="minorEastAsia" w:hAnsiTheme="minorEastAsia" w:hint="eastAsia"/>
          <w:sz w:val="24"/>
        </w:rPr>
        <w:t>。</w:t>
      </w:r>
    </w:p>
    <w:p w:rsidR="00250F3D" w:rsidRDefault="0096066E">
      <w:pPr>
        <w:snapToGrid w:val="0"/>
        <w:spacing w:line="408"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我（</w:t>
      </w:r>
      <w:r>
        <w:rPr>
          <w:rStyle w:val="Charb"/>
          <w:rFonts w:asciiTheme="minorEastAsia" w:eastAsiaTheme="minorEastAsia" w:hAnsiTheme="minorEastAsia" w:hint="eastAsia"/>
          <w:sz w:val="24"/>
          <w:u w:val="single"/>
        </w:rPr>
        <w:t xml:space="preserve"> 姓名 </w:t>
      </w:r>
      <w:r>
        <w:rPr>
          <w:rStyle w:val="Charb"/>
          <w:rFonts w:asciiTheme="minorEastAsia" w:eastAsiaTheme="minorEastAsia" w:hAnsiTheme="minorEastAsia" w:hint="eastAsia"/>
          <w:sz w:val="24"/>
        </w:rPr>
        <w:t>）系（</w:t>
      </w:r>
      <w:r>
        <w:rPr>
          <w:rStyle w:val="Charb"/>
          <w:rFonts w:asciiTheme="minorEastAsia" w:eastAsiaTheme="minorEastAsia" w:hAnsiTheme="minorEastAsia" w:hint="eastAsia"/>
          <w:sz w:val="24"/>
          <w:u w:val="single"/>
        </w:rPr>
        <w:t xml:space="preserve"> 投标人名称 </w:t>
      </w:r>
      <w:r>
        <w:rPr>
          <w:rStyle w:val="Charb"/>
          <w:rFonts w:asciiTheme="minorEastAsia" w:eastAsiaTheme="minorEastAsia" w:hAnsiTheme="minorEastAsia" w:hint="eastAsia"/>
          <w:sz w:val="24"/>
        </w:rPr>
        <w:t>）的法定代表人，我公司自愿参加贵方组织的（</w:t>
      </w:r>
      <w:r>
        <w:rPr>
          <w:rStyle w:val="Charb"/>
          <w:rFonts w:asciiTheme="minorEastAsia" w:eastAsiaTheme="minorEastAsia" w:hAnsiTheme="minorEastAsia" w:hint="eastAsia"/>
          <w:sz w:val="24"/>
          <w:u w:val="single"/>
        </w:rPr>
        <w:t>招标项目名称</w:t>
      </w:r>
      <w:r>
        <w:rPr>
          <w:rStyle w:val="Charb"/>
          <w:rFonts w:asciiTheme="minorEastAsia" w:eastAsiaTheme="minorEastAsia" w:hAnsiTheme="minorEastAsia" w:hint="eastAsia"/>
          <w:sz w:val="24"/>
        </w:rPr>
        <w:t>）（编号为</w:t>
      </w:r>
      <w:r>
        <w:rPr>
          <w:rStyle w:val="Charb"/>
          <w:rFonts w:asciiTheme="minorEastAsia" w:eastAsiaTheme="minorEastAsia" w:hAnsiTheme="minorEastAsia" w:hint="eastAsia"/>
          <w:sz w:val="24"/>
          <w:u w:val="single"/>
        </w:rPr>
        <w:t>XXX</w:t>
      </w:r>
      <w:r>
        <w:rPr>
          <w:rStyle w:val="Charb"/>
          <w:rFonts w:asciiTheme="minorEastAsia" w:eastAsiaTheme="minorEastAsia" w:hAnsiTheme="minorEastAsia" w:hint="eastAsia"/>
          <w:sz w:val="24"/>
        </w:rPr>
        <w:t>）的投标，为此，我公司就本次投标有关事项郑重声明如下：</w:t>
      </w:r>
    </w:p>
    <w:p w:rsidR="00250F3D" w:rsidRDefault="0096066E">
      <w:pPr>
        <w:snapToGrid w:val="0"/>
        <w:spacing w:line="408"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250F3D" w:rsidRDefault="0096066E">
      <w:pPr>
        <w:snapToGrid w:val="0"/>
        <w:spacing w:line="408"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250F3D" w:rsidRDefault="0096066E">
      <w:pPr>
        <w:snapToGrid w:val="0"/>
        <w:spacing w:line="408"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3、我公司不是采购人的附属机构；在获知本项目采购信息后，与采购人聘请的为此项目提供咨询服务的公司及其附属机构没有任何联系。</w:t>
      </w:r>
    </w:p>
    <w:p w:rsidR="00250F3D" w:rsidRDefault="0096066E">
      <w:pPr>
        <w:snapToGrid w:val="0"/>
        <w:spacing w:line="408"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250F3D" w:rsidRDefault="0096066E">
      <w:pPr>
        <w:snapToGrid w:val="0"/>
        <w:spacing w:line="408"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5、我公司严格履行政府采购合同，不降低合同约定的产品质量和服务，不擅自变更、中止、终止合同，或拒绝履行合同义务；</w:t>
      </w:r>
    </w:p>
    <w:p w:rsidR="00250F3D" w:rsidRDefault="0096066E">
      <w:pPr>
        <w:snapToGrid w:val="0"/>
        <w:spacing w:line="408"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6、我公司如中标，保证在中标通知书发出后5个工作日内缴纳招标服务费。</w:t>
      </w:r>
    </w:p>
    <w:p w:rsidR="00250F3D" w:rsidRDefault="0096066E">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hint="default"/>
          <w:sz w:val="24"/>
        </w:rPr>
        <w:br w:type="page"/>
      </w:r>
    </w:p>
    <w:tbl>
      <w:tblPr>
        <w:tblW w:w="87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76"/>
        <w:gridCol w:w="4984"/>
      </w:tblGrid>
      <w:tr w:rsidR="00250F3D">
        <w:trPr>
          <w:trHeight w:val="527"/>
        </w:trPr>
        <w:tc>
          <w:tcPr>
            <w:tcW w:w="3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lastRenderedPageBreak/>
              <w:t>中标服务费发票类型</w:t>
            </w:r>
          </w:p>
        </w:tc>
        <w:tc>
          <w:tcPr>
            <w:tcW w:w="4984" w:type="dxa"/>
            <w:tcBorders>
              <w:top w:val="single" w:sz="4" w:space="0" w:color="000000"/>
              <w:left w:val="single" w:sz="4" w:space="0" w:color="000000"/>
              <w:bottom w:val="single" w:sz="4" w:space="0" w:color="000000"/>
              <w:right w:val="single" w:sz="4" w:space="0" w:color="000000"/>
            </w:tcBorders>
            <w:shd w:val="clear" w:color="auto" w:fill="auto"/>
          </w:tcPr>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 ）增值税专用发票</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 ）增值税普通发票</w:t>
            </w:r>
          </w:p>
        </w:tc>
      </w:tr>
      <w:tr w:rsidR="00250F3D">
        <w:trPr>
          <w:trHeight w:val="527"/>
        </w:trPr>
        <w:tc>
          <w:tcPr>
            <w:tcW w:w="3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开票信息</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（普通发票只需要提供纳税识别号，专用发票需要财务确认过的开票信息）</w:t>
            </w:r>
          </w:p>
        </w:tc>
        <w:tc>
          <w:tcPr>
            <w:tcW w:w="4984" w:type="dxa"/>
            <w:tcBorders>
              <w:top w:val="single" w:sz="4" w:space="0" w:color="000000"/>
              <w:left w:val="single" w:sz="4" w:space="0" w:color="000000"/>
              <w:bottom w:val="single" w:sz="4" w:space="0" w:color="000000"/>
              <w:right w:val="single" w:sz="4" w:space="0" w:color="000000"/>
            </w:tcBorders>
            <w:shd w:val="clear" w:color="auto" w:fill="auto"/>
          </w:tcPr>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纳税人名称：</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纳税识别号：</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（税务部门备案的）地址：</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（税务部门备案的）电话：</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开户行：</w:t>
            </w:r>
          </w:p>
          <w:p w:rsidR="00250F3D" w:rsidRDefault="0096066E">
            <w:pPr>
              <w:snapToGrid w:val="0"/>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银行账号：</w:t>
            </w:r>
          </w:p>
        </w:tc>
      </w:tr>
    </w:tbl>
    <w:p w:rsidR="00250F3D" w:rsidRDefault="0096066E">
      <w:pPr>
        <w:snapToGrid w:val="0"/>
        <w:spacing w:line="408"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7、以上事项如有虚假或隐瞒，我公司愿意承担一切后果，并不再寻求任何旨在减轻或免除法律责任的辩解。</w:t>
      </w:r>
    </w:p>
    <w:p w:rsidR="00250F3D" w:rsidRDefault="00250F3D">
      <w:pPr>
        <w:snapToGrid w:val="0"/>
        <w:spacing w:line="408" w:lineRule="auto"/>
        <w:rPr>
          <w:rStyle w:val="Charb"/>
          <w:rFonts w:asciiTheme="minorEastAsia" w:eastAsiaTheme="minorEastAsia" w:hAnsiTheme="minorEastAsia"/>
          <w:sz w:val="24"/>
        </w:rPr>
      </w:pPr>
    </w:p>
    <w:p w:rsidR="00250F3D" w:rsidRDefault="0096066E">
      <w:pPr>
        <w:snapToGrid w:val="0"/>
        <w:spacing w:line="408" w:lineRule="auto"/>
        <w:ind w:firstLineChars="1800" w:firstLine="432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snapToGrid w:val="0"/>
        <w:spacing w:line="408"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                                    法定代表人或授权委托代理人(签字)：</w:t>
      </w:r>
    </w:p>
    <w:p w:rsidR="00250F3D" w:rsidRDefault="0096066E">
      <w:pPr>
        <w:snapToGrid w:val="0"/>
        <w:spacing w:line="408" w:lineRule="auto"/>
        <w:ind w:right="48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                                  日期：××年 ×× 月 ×× 日</w:t>
      </w: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96066E">
      <w:pPr>
        <w:adjustRightInd w:val="0"/>
        <w:snapToGrid w:val="0"/>
        <w:spacing w:line="360" w:lineRule="auto"/>
        <w:ind w:right="480"/>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lastRenderedPageBreak/>
        <w:t>附件3</w:t>
      </w:r>
    </w:p>
    <w:p w:rsidR="00250F3D" w:rsidRDefault="0096066E">
      <w:pPr>
        <w:spacing w:line="360" w:lineRule="auto"/>
        <w:ind w:firstLineChars="100" w:firstLine="321"/>
        <w:jc w:val="center"/>
        <w:rPr>
          <w:rStyle w:val="Charb"/>
          <w:rFonts w:asciiTheme="minorEastAsia" w:eastAsiaTheme="minorEastAsia" w:hAnsiTheme="minorEastAsia"/>
          <w:b/>
          <w:sz w:val="32"/>
          <w:szCs w:val="32"/>
        </w:rPr>
      </w:pPr>
      <w:bookmarkStart w:id="53" w:name="_Toc6870_WPSOffice_Level1"/>
      <w:bookmarkStart w:id="54" w:name="_Toc24373_WPSOffice_Level1"/>
      <w:r>
        <w:rPr>
          <w:rStyle w:val="Charb"/>
          <w:rFonts w:asciiTheme="minorEastAsia" w:eastAsiaTheme="minorEastAsia" w:hAnsiTheme="minorEastAsia"/>
          <w:b/>
          <w:sz w:val="32"/>
          <w:szCs w:val="32"/>
        </w:rPr>
        <w:t>授权</w:t>
      </w:r>
      <w:r>
        <w:rPr>
          <w:rStyle w:val="Charb"/>
          <w:rFonts w:asciiTheme="minorEastAsia" w:eastAsiaTheme="minorEastAsia" w:hAnsiTheme="minorEastAsia" w:hint="eastAsia"/>
          <w:b/>
          <w:sz w:val="32"/>
          <w:szCs w:val="32"/>
        </w:rPr>
        <w:t>委托</w:t>
      </w:r>
      <w:r>
        <w:rPr>
          <w:rStyle w:val="Charb"/>
          <w:rFonts w:asciiTheme="minorEastAsia" w:eastAsiaTheme="minorEastAsia" w:hAnsiTheme="minorEastAsia"/>
          <w:b/>
          <w:sz w:val="32"/>
          <w:szCs w:val="32"/>
        </w:rPr>
        <w:t>书</w:t>
      </w:r>
      <w:bookmarkEnd w:id="53"/>
      <w:bookmarkEnd w:id="54"/>
    </w:p>
    <w:p w:rsidR="00250F3D" w:rsidRDefault="0096066E" w:rsidP="00D6689E">
      <w:pPr>
        <w:snapToGrid w:val="0"/>
        <w:spacing w:beforeLines="50" w:after="50"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台州天兴工程管理咨询有限公司：</w:t>
      </w:r>
    </w:p>
    <w:p w:rsidR="00250F3D" w:rsidRDefault="0096066E" w:rsidP="00D6689E">
      <w:pPr>
        <w:snapToGrid w:val="0"/>
        <w:spacing w:beforeLines="50" w:after="50"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u w:val="single"/>
        </w:rPr>
        <w:t xml:space="preserve">  （投标人全称）  </w:t>
      </w:r>
      <w:r>
        <w:rPr>
          <w:rStyle w:val="Charb"/>
          <w:rFonts w:asciiTheme="minorEastAsia" w:eastAsiaTheme="minorEastAsia" w:hAnsiTheme="minorEastAsia"/>
          <w:sz w:val="24"/>
        </w:rPr>
        <w:t>法定代表人</w:t>
      </w:r>
      <w:r>
        <w:rPr>
          <w:rStyle w:val="Charb"/>
          <w:rFonts w:asciiTheme="minorEastAsia" w:eastAsiaTheme="minorEastAsia" w:hAnsiTheme="minorEastAsia"/>
          <w:sz w:val="24"/>
          <w:u w:val="single"/>
        </w:rPr>
        <w:t xml:space="preserve">（法定代表人姓名） </w:t>
      </w:r>
      <w:r>
        <w:rPr>
          <w:rStyle w:val="Charb"/>
          <w:rFonts w:asciiTheme="minorEastAsia" w:eastAsiaTheme="minorEastAsia" w:hAnsiTheme="minorEastAsia"/>
          <w:sz w:val="24"/>
        </w:rPr>
        <w:t>授权</w:t>
      </w:r>
      <w:r>
        <w:rPr>
          <w:rStyle w:val="Charb"/>
          <w:rFonts w:asciiTheme="minorEastAsia" w:eastAsiaTheme="minorEastAsia" w:hAnsiTheme="minorEastAsia"/>
          <w:sz w:val="24"/>
          <w:u w:val="single"/>
        </w:rPr>
        <w:t xml:space="preserve">   （授权委托代理人姓名） </w:t>
      </w:r>
      <w:r>
        <w:rPr>
          <w:rStyle w:val="Charb"/>
          <w:rFonts w:asciiTheme="minorEastAsia" w:eastAsiaTheme="minorEastAsia" w:hAnsiTheme="minorEastAsia"/>
          <w:sz w:val="24"/>
        </w:rPr>
        <w:t>为授权委托代理人，参加贵单位组织的</w:t>
      </w:r>
      <w:r w:rsidR="00B41C66" w:rsidRPr="00B41C66">
        <w:rPr>
          <w:rStyle w:val="Charb"/>
          <w:rFonts w:asciiTheme="minorEastAsia" w:eastAsiaTheme="minorEastAsia" w:hAnsiTheme="minorEastAsia" w:hint="eastAsia"/>
          <w:sz w:val="24"/>
          <w:u w:val="single"/>
        </w:rPr>
        <w:t xml:space="preserve"> </w:t>
      </w:r>
      <w:r w:rsidR="00B41C66" w:rsidRPr="00B41C66">
        <w:rPr>
          <w:rFonts w:asciiTheme="minorEastAsia" w:eastAsiaTheme="minorEastAsia" w:hAnsiTheme="minorEastAsia" w:hint="eastAsia"/>
          <w:sz w:val="24"/>
          <w:u w:val="single"/>
        </w:rPr>
        <w:t>××</w:t>
      </w:r>
      <w:r>
        <w:rPr>
          <w:rStyle w:val="Charb"/>
          <w:rFonts w:asciiTheme="minorEastAsia" w:eastAsiaTheme="minorEastAsia" w:hAnsiTheme="minorEastAsia"/>
          <w:sz w:val="24"/>
          <w:u w:val="single"/>
        </w:rPr>
        <w:t xml:space="preserve">  </w:t>
      </w:r>
      <w:r>
        <w:rPr>
          <w:rStyle w:val="Charb"/>
          <w:rFonts w:asciiTheme="minorEastAsia" w:eastAsiaTheme="minorEastAsia" w:hAnsiTheme="minorEastAsia"/>
          <w:sz w:val="24"/>
        </w:rPr>
        <w:t>项目的采购活动，并代表我方全权办理针对上述项目的投标、开标、评标、签约等具体事务和签署相关文件。我方对授权委托代理人的签字事项负全部责任。</w:t>
      </w:r>
    </w:p>
    <w:p w:rsidR="00250F3D" w:rsidRDefault="0096066E" w:rsidP="00D6689E">
      <w:pPr>
        <w:snapToGrid w:val="0"/>
        <w:spacing w:beforeLines="50" w:after="50"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在撤销授权的书面通知以前，本授权书一直有效。授权委托代理人在授权委托书有效期内签署的所有文件不因授权的撤销而失效。</w:t>
      </w:r>
    </w:p>
    <w:p w:rsidR="00250F3D" w:rsidRDefault="0096066E" w:rsidP="00D6689E">
      <w:pPr>
        <w:snapToGrid w:val="0"/>
        <w:spacing w:beforeLines="50" w:after="50"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授权委托代理人无转委托权，特此委托。</w:t>
      </w:r>
    </w:p>
    <w:p w:rsidR="00250F3D" w:rsidRDefault="00250F3D">
      <w:pPr>
        <w:spacing w:line="360" w:lineRule="auto"/>
        <w:rPr>
          <w:rStyle w:val="Charb"/>
          <w:rFonts w:asciiTheme="minorEastAsia" w:eastAsiaTheme="minorEastAsia" w:hAnsiTheme="minorEastAsia"/>
          <w:sz w:val="24"/>
        </w:rPr>
      </w:pP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法定代表人签字或盖章：</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投标人全称（电子印章）：                              日期：</w:t>
      </w:r>
    </w:p>
    <w:p w:rsidR="00250F3D" w:rsidRDefault="00250F3D">
      <w:pPr>
        <w:spacing w:line="360" w:lineRule="auto"/>
        <w:rPr>
          <w:rStyle w:val="Charb"/>
          <w:rFonts w:asciiTheme="minorEastAsia" w:eastAsiaTheme="minorEastAsia" w:hAnsiTheme="minorEastAsia"/>
          <w:sz w:val="24"/>
        </w:rPr>
      </w:pPr>
    </w:p>
    <w:p w:rsidR="00250F3D" w:rsidRDefault="0096066E">
      <w:pPr>
        <w:spacing w:line="360" w:lineRule="auto"/>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250F3D">
        <w:trPr>
          <w:trHeight w:val="2020"/>
        </w:trPr>
        <w:tc>
          <w:tcPr>
            <w:tcW w:w="4080" w:type="dxa"/>
          </w:tcPr>
          <w:p w:rsidR="00250F3D" w:rsidRDefault="00250F3D">
            <w:pPr>
              <w:spacing w:line="360" w:lineRule="auto"/>
              <w:rPr>
                <w:rStyle w:val="Charb"/>
                <w:rFonts w:asciiTheme="minorEastAsia" w:eastAsiaTheme="minorEastAsia" w:hAnsiTheme="minorEastAsia"/>
                <w:sz w:val="24"/>
              </w:rPr>
            </w:pPr>
          </w:p>
          <w:p w:rsidR="00250F3D" w:rsidRDefault="0096066E" w:rsidP="00460FCA">
            <w:pPr>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法定代表人身份证扫描件</w:t>
            </w:r>
          </w:p>
        </w:tc>
      </w:tr>
    </w:tbl>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法定代表人姓名：                                 </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传真：</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电话：</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详细通讯地址：</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邮政编码：</w:t>
      </w:r>
    </w:p>
    <w:p w:rsidR="00250F3D" w:rsidRDefault="00250F3D">
      <w:pPr>
        <w:spacing w:line="360" w:lineRule="auto"/>
        <w:rPr>
          <w:rStyle w:val="Charb"/>
          <w:rFonts w:asciiTheme="minorEastAsia" w:eastAsiaTheme="minorEastAsia" w:hAnsiTheme="minorEastAsia"/>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250F3D">
        <w:trPr>
          <w:trHeight w:val="2020"/>
        </w:trPr>
        <w:tc>
          <w:tcPr>
            <w:tcW w:w="4080" w:type="dxa"/>
          </w:tcPr>
          <w:p w:rsidR="00250F3D" w:rsidRDefault="00250F3D">
            <w:pPr>
              <w:spacing w:line="360" w:lineRule="auto"/>
              <w:rPr>
                <w:rStyle w:val="Charb"/>
                <w:rFonts w:asciiTheme="minorEastAsia" w:eastAsiaTheme="minorEastAsia" w:hAnsiTheme="minorEastAsia"/>
                <w:sz w:val="24"/>
              </w:rPr>
            </w:pPr>
          </w:p>
          <w:p w:rsidR="00250F3D" w:rsidRDefault="0096066E">
            <w:pPr>
              <w:spacing w:line="360" w:lineRule="auto"/>
              <w:ind w:firstLineChars="150" w:firstLine="361"/>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授权委托代理人身份证扫描件</w:t>
            </w:r>
          </w:p>
        </w:tc>
      </w:tr>
    </w:tbl>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sz w:val="24"/>
        </w:rPr>
        <w:t>授权委托代理人</w:t>
      </w:r>
      <w:r>
        <w:rPr>
          <w:rStyle w:val="Charb"/>
          <w:rFonts w:asciiTheme="minorEastAsia" w:eastAsiaTheme="minorEastAsia" w:hAnsiTheme="minorEastAsia" w:hint="eastAsia"/>
          <w:sz w:val="24"/>
        </w:rPr>
        <w:t>姓名：</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职务：                           </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传真：</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电话：</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详细通讯地址：</w:t>
      </w:r>
    </w:p>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邮政编码：</w:t>
      </w:r>
    </w:p>
    <w:p w:rsidR="00250F3D" w:rsidRDefault="00250F3D">
      <w:pPr>
        <w:rPr>
          <w:rStyle w:val="Charb"/>
          <w:rFonts w:asciiTheme="minorEastAsia" w:eastAsiaTheme="minorEastAsia" w:hAnsiTheme="minorEastAsia"/>
          <w:sz w:val="24"/>
        </w:rPr>
      </w:pPr>
    </w:p>
    <w:p w:rsidR="00250F3D" w:rsidRDefault="0096066E">
      <w:pPr>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lastRenderedPageBreak/>
        <w:t>附件4</w:t>
      </w:r>
    </w:p>
    <w:p w:rsidR="00250F3D" w:rsidRDefault="0096066E">
      <w:pPr>
        <w:spacing w:line="360" w:lineRule="auto"/>
        <w:jc w:val="center"/>
        <w:rPr>
          <w:rStyle w:val="Charb"/>
          <w:rFonts w:asciiTheme="minorEastAsia" w:eastAsiaTheme="minorEastAsia" w:hAnsiTheme="minorEastAsia"/>
          <w:b/>
          <w:sz w:val="32"/>
          <w:szCs w:val="32"/>
        </w:rPr>
      </w:pPr>
      <w:r>
        <w:rPr>
          <w:rStyle w:val="Charb"/>
          <w:rFonts w:asciiTheme="minorEastAsia" w:eastAsiaTheme="minorEastAsia" w:hAnsiTheme="minorEastAsia" w:hint="eastAsia"/>
          <w:b/>
          <w:sz w:val="32"/>
          <w:szCs w:val="32"/>
        </w:rPr>
        <w:t>符合中小企业承诺函</w:t>
      </w:r>
    </w:p>
    <w:p w:rsidR="00250F3D" w:rsidRDefault="00250F3D">
      <w:pPr>
        <w:pStyle w:val="21"/>
        <w:ind w:firstLine="480"/>
        <w:rPr>
          <w:rStyle w:val="Charb"/>
          <w:rFonts w:asciiTheme="minorEastAsia" w:eastAsiaTheme="minorEastAsia" w:hAnsiTheme="minorEastAsia"/>
          <w:sz w:val="24"/>
        </w:rPr>
      </w:pPr>
    </w:p>
    <w:p w:rsidR="00250F3D" w:rsidRDefault="0096066E" w:rsidP="00D6689E">
      <w:pPr>
        <w:snapToGrid w:val="0"/>
        <w:spacing w:beforeLines="50" w:after="50"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台州天兴工程管理咨询有限公司：</w:t>
      </w:r>
    </w:p>
    <w:p w:rsidR="00250F3D" w:rsidRDefault="0096066E" w:rsidP="00D6689E">
      <w:pPr>
        <w:snapToGrid w:val="0"/>
        <w:spacing w:beforeLines="50" w:after="50"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我方符合国务院批准的中小企业划分标准确定的中小企业范畴，且不存在与大企业负责人为同一人、与大企业存在直接控股、管理关系的情况。</w:t>
      </w:r>
    </w:p>
    <w:p w:rsidR="00250F3D" w:rsidRDefault="0096066E" w:rsidP="00D6689E">
      <w:pPr>
        <w:snapToGrid w:val="0"/>
        <w:spacing w:beforeLines="50" w:after="50"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我方具有良好的商业信誉和健全的财务会计制度，具有履行合同所必需的设备和专业技术能力，有依法缴纳税收和社会保障资金的良好记录，参加政府采购活动前三年内，在经营活动中没有重大违法记录。</w:t>
      </w:r>
    </w:p>
    <w:p w:rsidR="00250F3D" w:rsidRDefault="0096066E" w:rsidP="00D6689E">
      <w:pPr>
        <w:snapToGrid w:val="0"/>
        <w:spacing w:beforeLines="50" w:after="50"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如有虚假，招标人可取消我方任何资格（参与投标/中标/签订合同），我方对此无任何异议。</w:t>
      </w:r>
    </w:p>
    <w:p w:rsidR="00250F3D" w:rsidRDefault="0096066E" w:rsidP="00D6689E">
      <w:pPr>
        <w:snapToGrid w:val="0"/>
        <w:spacing w:beforeLines="50" w:after="50"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特此承诺！</w:t>
      </w:r>
    </w:p>
    <w:p w:rsidR="00250F3D" w:rsidRDefault="00250F3D">
      <w:pPr>
        <w:pStyle w:val="a8"/>
        <w:rPr>
          <w:rStyle w:val="Charb"/>
          <w:rFonts w:asciiTheme="minorEastAsia" w:eastAsiaTheme="minorEastAsia" w:hAnsiTheme="minorEastAsia"/>
          <w:sz w:val="24"/>
        </w:rPr>
      </w:pPr>
    </w:p>
    <w:p w:rsidR="00250F3D" w:rsidRDefault="00250F3D">
      <w:pPr>
        <w:pStyle w:val="a8"/>
        <w:rPr>
          <w:rStyle w:val="Charb"/>
          <w:rFonts w:asciiTheme="minorEastAsia" w:eastAsiaTheme="minorEastAsia" w:hAnsiTheme="minorEastAsia"/>
          <w:sz w:val="24"/>
        </w:rPr>
      </w:pPr>
    </w:p>
    <w:p w:rsidR="00250F3D" w:rsidRDefault="0096066E">
      <w:pPr>
        <w:pStyle w:val="ab"/>
        <w:spacing w:line="360" w:lineRule="auto"/>
        <w:ind w:firstLineChars="1600" w:firstLine="384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pStyle w:val="ab"/>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                                法定代表人或授权委托人签字或电子印章：</w:t>
      </w:r>
    </w:p>
    <w:p w:rsidR="00250F3D" w:rsidRDefault="0096066E">
      <w:pPr>
        <w:pStyle w:val="a8"/>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                                日期：    年   月   日</w:t>
      </w:r>
    </w:p>
    <w:p w:rsidR="00250F3D" w:rsidRDefault="00250F3D">
      <w:pPr>
        <w:pStyle w:val="a8"/>
        <w:rPr>
          <w:rStyle w:val="Charb"/>
          <w:rFonts w:asciiTheme="minorEastAsia" w:eastAsiaTheme="minorEastAsia" w:hAnsiTheme="minorEastAsia"/>
          <w:sz w:val="24"/>
        </w:rPr>
      </w:pPr>
    </w:p>
    <w:p w:rsidR="00250F3D" w:rsidRDefault="00250F3D" w:rsidP="00D6689E">
      <w:pPr>
        <w:spacing w:beforeLines="100" w:line="360" w:lineRule="auto"/>
        <w:ind w:right="-108"/>
        <w:jc w:val="center"/>
        <w:rPr>
          <w:rStyle w:val="Charb"/>
          <w:rFonts w:asciiTheme="minorEastAsia" w:eastAsiaTheme="minorEastAsia" w:hAnsiTheme="minorEastAsia"/>
          <w:sz w:val="24"/>
        </w:rPr>
      </w:pPr>
    </w:p>
    <w:p w:rsidR="00250F3D" w:rsidRDefault="00250F3D" w:rsidP="00D6689E">
      <w:pPr>
        <w:spacing w:beforeLines="100" w:line="360" w:lineRule="auto"/>
        <w:ind w:right="-108"/>
        <w:jc w:val="center"/>
        <w:rPr>
          <w:rStyle w:val="Charb"/>
          <w:rFonts w:asciiTheme="minorEastAsia" w:eastAsiaTheme="minorEastAsia" w:hAnsiTheme="minorEastAsia"/>
          <w:sz w:val="24"/>
        </w:rPr>
      </w:pPr>
    </w:p>
    <w:p w:rsidR="00250F3D" w:rsidRDefault="00250F3D" w:rsidP="00D6689E">
      <w:pPr>
        <w:spacing w:beforeLines="100" w:line="360" w:lineRule="auto"/>
        <w:ind w:right="-108"/>
        <w:jc w:val="center"/>
        <w:rPr>
          <w:rStyle w:val="Charb"/>
          <w:rFonts w:asciiTheme="minorEastAsia" w:eastAsiaTheme="minorEastAsia" w:hAnsiTheme="minorEastAsia"/>
          <w:sz w:val="24"/>
        </w:rPr>
      </w:pPr>
    </w:p>
    <w:p w:rsidR="00250F3D" w:rsidRDefault="00250F3D">
      <w:pPr>
        <w:pStyle w:val="2"/>
        <w:ind w:leftChars="0" w:left="0"/>
        <w:rPr>
          <w:rStyle w:val="Charb"/>
          <w:rFonts w:asciiTheme="minorEastAsia" w:eastAsiaTheme="minorEastAsia" w:hAnsiTheme="minorEastAsia"/>
          <w:sz w:val="24"/>
        </w:rPr>
      </w:pPr>
    </w:p>
    <w:p w:rsidR="00250F3D" w:rsidRDefault="00250F3D">
      <w:pPr>
        <w:pStyle w:val="a4"/>
        <w:ind w:firstLine="0"/>
        <w:rPr>
          <w:rStyle w:val="Charb"/>
          <w:rFonts w:asciiTheme="minorEastAsia" w:eastAsiaTheme="minorEastAsia" w:hAnsiTheme="minorEastAsia"/>
          <w:sz w:val="24"/>
        </w:rPr>
      </w:pPr>
    </w:p>
    <w:p w:rsidR="00250F3D" w:rsidRDefault="00250F3D">
      <w:pPr>
        <w:pStyle w:val="a4"/>
        <w:ind w:firstLine="0"/>
        <w:rPr>
          <w:rStyle w:val="Charb"/>
          <w:rFonts w:asciiTheme="minorEastAsia" w:eastAsiaTheme="minorEastAsia" w:hAnsiTheme="minorEastAsia"/>
          <w:sz w:val="24"/>
        </w:rPr>
      </w:pPr>
    </w:p>
    <w:p w:rsidR="00250F3D" w:rsidRDefault="00250F3D">
      <w:pPr>
        <w:pStyle w:val="a4"/>
        <w:ind w:firstLine="0"/>
        <w:rPr>
          <w:rStyle w:val="Charb"/>
          <w:rFonts w:asciiTheme="minorEastAsia" w:eastAsiaTheme="minorEastAsia" w:hAnsiTheme="minorEastAsia"/>
          <w:sz w:val="24"/>
        </w:rPr>
      </w:pPr>
    </w:p>
    <w:p w:rsidR="00250F3D" w:rsidRDefault="00250F3D">
      <w:pPr>
        <w:pStyle w:val="a4"/>
        <w:ind w:firstLine="0"/>
        <w:rPr>
          <w:rStyle w:val="Charb"/>
          <w:rFonts w:asciiTheme="minorEastAsia" w:eastAsiaTheme="minorEastAsia" w:hAnsiTheme="minorEastAsia"/>
          <w:sz w:val="24"/>
        </w:rPr>
      </w:pPr>
    </w:p>
    <w:p w:rsidR="00250F3D" w:rsidRDefault="00250F3D">
      <w:pPr>
        <w:pStyle w:val="a4"/>
        <w:ind w:firstLine="0"/>
        <w:rPr>
          <w:rStyle w:val="Charb"/>
          <w:rFonts w:asciiTheme="minorEastAsia" w:eastAsiaTheme="minorEastAsia" w:hAnsiTheme="minorEastAsia"/>
          <w:sz w:val="24"/>
        </w:rPr>
      </w:pPr>
    </w:p>
    <w:p w:rsidR="00250F3D" w:rsidRDefault="00250F3D">
      <w:pPr>
        <w:pStyle w:val="a4"/>
        <w:ind w:firstLine="0"/>
        <w:rPr>
          <w:rStyle w:val="Charb"/>
          <w:rFonts w:asciiTheme="minorEastAsia" w:eastAsiaTheme="minorEastAsia" w:hAnsiTheme="minorEastAsia"/>
          <w:sz w:val="24"/>
        </w:rPr>
      </w:pPr>
    </w:p>
    <w:p w:rsidR="00250F3D" w:rsidRDefault="00250F3D">
      <w:pPr>
        <w:pStyle w:val="a4"/>
        <w:ind w:firstLine="0"/>
        <w:rPr>
          <w:rStyle w:val="Charb"/>
          <w:rFonts w:asciiTheme="minorEastAsia" w:eastAsiaTheme="minorEastAsia" w:hAnsiTheme="minorEastAsia"/>
          <w:sz w:val="24"/>
        </w:rPr>
      </w:pPr>
    </w:p>
    <w:p w:rsidR="00250F3D" w:rsidRDefault="0096066E">
      <w:pPr>
        <w:pStyle w:val="a4"/>
        <w:ind w:firstLine="0"/>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lastRenderedPageBreak/>
        <w:t>附件5</w:t>
      </w:r>
    </w:p>
    <w:p w:rsidR="00250F3D" w:rsidRDefault="0096066E" w:rsidP="00D6689E">
      <w:pPr>
        <w:spacing w:beforeLines="100" w:line="360" w:lineRule="auto"/>
        <w:ind w:right="-108"/>
        <w:jc w:val="center"/>
        <w:rPr>
          <w:rStyle w:val="Charb"/>
          <w:rFonts w:asciiTheme="minorEastAsia" w:eastAsiaTheme="minorEastAsia" w:hAnsiTheme="minorEastAsia"/>
          <w:sz w:val="48"/>
          <w:szCs w:val="48"/>
        </w:rPr>
      </w:pPr>
      <w:r>
        <w:rPr>
          <w:rStyle w:val="Charb"/>
          <w:rFonts w:asciiTheme="minorEastAsia" w:eastAsiaTheme="minorEastAsia" w:hAnsiTheme="minorEastAsia" w:hint="eastAsia"/>
          <w:sz w:val="48"/>
          <w:szCs w:val="48"/>
        </w:rPr>
        <w:t>土地变更调查与遥感监测成果市级核查及汇总项目</w:t>
      </w:r>
    </w:p>
    <w:p w:rsidR="00250F3D" w:rsidRDefault="0096066E" w:rsidP="00D6689E">
      <w:pPr>
        <w:spacing w:beforeLines="100" w:line="360" w:lineRule="auto"/>
        <w:ind w:right="-108"/>
        <w:jc w:val="center"/>
        <w:rPr>
          <w:rStyle w:val="Charb"/>
          <w:rFonts w:asciiTheme="minorEastAsia" w:eastAsiaTheme="minorEastAsia" w:hAnsiTheme="minorEastAsia"/>
          <w:sz w:val="36"/>
          <w:szCs w:val="36"/>
        </w:rPr>
      </w:pPr>
      <w:r>
        <w:rPr>
          <w:rStyle w:val="Charb"/>
          <w:rFonts w:asciiTheme="minorEastAsia" w:eastAsiaTheme="minorEastAsia" w:hAnsiTheme="minorEastAsia" w:hint="eastAsia"/>
          <w:sz w:val="36"/>
          <w:szCs w:val="36"/>
        </w:rPr>
        <w:t>项目编号：TZTX-2024-GK081（标项</w:t>
      </w:r>
      <w:r>
        <w:rPr>
          <w:rStyle w:val="Charb"/>
          <w:rFonts w:asciiTheme="minorEastAsia" w:eastAsiaTheme="minorEastAsia" w:hAnsiTheme="minorEastAsia"/>
          <w:sz w:val="36"/>
          <w:szCs w:val="36"/>
        </w:rPr>
        <w:softHyphen/>
      </w:r>
      <w:r w:rsidRPr="000B4FAD">
        <w:rPr>
          <w:rStyle w:val="Charb"/>
          <w:rFonts w:asciiTheme="minorEastAsia" w:eastAsiaTheme="minorEastAsia" w:hAnsiTheme="minorEastAsia" w:hint="eastAsia"/>
          <w:sz w:val="36"/>
          <w:szCs w:val="36"/>
          <w:u w:val="single"/>
        </w:rPr>
        <w:t xml:space="preserve">  </w:t>
      </w:r>
      <w:r>
        <w:rPr>
          <w:rStyle w:val="Charb"/>
          <w:rFonts w:asciiTheme="minorEastAsia" w:eastAsiaTheme="minorEastAsia" w:hAnsiTheme="minorEastAsia" w:hint="eastAsia"/>
          <w:sz w:val="36"/>
          <w:szCs w:val="36"/>
        </w:rPr>
        <w:t>）</w:t>
      </w:r>
    </w:p>
    <w:p w:rsidR="00250F3D" w:rsidRDefault="00250F3D" w:rsidP="00D6689E">
      <w:pPr>
        <w:spacing w:beforeLines="100" w:line="240" w:lineRule="atLeast"/>
        <w:ind w:right="-108"/>
        <w:jc w:val="center"/>
        <w:rPr>
          <w:rStyle w:val="Charb"/>
          <w:rFonts w:asciiTheme="minorEastAsia" w:eastAsiaTheme="minorEastAsia" w:hAnsiTheme="minorEastAsia"/>
          <w:sz w:val="24"/>
        </w:rPr>
      </w:pPr>
    </w:p>
    <w:p w:rsidR="00250F3D" w:rsidRDefault="00250F3D">
      <w:pPr>
        <w:pStyle w:val="a8"/>
        <w:rPr>
          <w:rStyle w:val="Charb"/>
          <w:rFonts w:asciiTheme="minorEastAsia" w:eastAsiaTheme="minorEastAsia" w:hAnsiTheme="minorEastAsia"/>
          <w:sz w:val="24"/>
        </w:rPr>
      </w:pPr>
    </w:p>
    <w:p w:rsidR="00250F3D" w:rsidRDefault="0096066E">
      <w:pPr>
        <w:spacing w:after="100" w:afterAutospacing="1" w:line="800" w:lineRule="exact"/>
        <w:ind w:right="-108"/>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投</w:t>
      </w:r>
    </w:p>
    <w:p w:rsidR="00250F3D" w:rsidRDefault="0096066E">
      <w:pPr>
        <w:spacing w:after="100" w:afterAutospacing="1" w:line="800" w:lineRule="exact"/>
        <w:ind w:right="-108"/>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标</w:t>
      </w:r>
    </w:p>
    <w:p w:rsidR="00250F3D" w:rsidRDefault="0096066E">
      <w:pPr>
        <w:spacing w:after="100" w:afterAutospacing="1" w:line="800" w:lineRule="exact"/>
        <w:ind w:right="-108"/>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文</w:t>
      </w:r>
    </w:p>
    <w:p w:rsidR="00250F3D" w:rsidRDefault="0096066E">
      <w:pPr>
        <w:spacing w:after="100" w:afterAutospacing="1" w:line="800" w:lineRule="exact"/>
        <w:ind w:right="-108"/>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件</w:t>
      </w:r>
    </w:p>
    <w:p w:rsidR="00250F3D" w:rsidRDefault="00250F3D">
      <w:pPr>
        <w:spacing w:line="500" w:lineRule="exact"/>
        <w:ind w:right="532"/>
        <w:jc w:val="center"/>
        <w:rPr>
          <w:rStyle w:val="Charb"/>
          <w:rFonts w:asciiTheme="minorEastAsia" w:eastAsiaTheme="minorEastAsia" w:hAnsiTheme="minorEastAsia"/>
          <w:sz w:val="24"/>
        </w:rPr>
      </w:pPr>
    </w:p>
    <w:p w:rsidR="00250F3D" w:rsidRDefault="0096066E">
      <w:pPr>
        <w:spacing w:line="500" w:lineRule="exact"/>
        <w:ind w:right="532"/>
        <w:jc w:val="center"/>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t>（商务与技术文件）</w:t>
      </w:r>
    </w:p>
    <w:p w:rsidR="00250F3D" w:rsidRDefault="00250F3D">
      <w:pPr>
        <w:spacing w:line="500" w:lineRule="exact"/>
        <w:ind w:right="532" w:firstLineChars="200" w:firstLine="480"/>
        <w:rPr>
          <w:rStyle w:val="Charb"/>
          <w:rFonts w:asciiTheme="minorEastAsia" w:eastAsiaTheme="minorEastAsia" w:hAnsiTheme="minorEastAsia"/>
          <w:sz w:val="24"/>
        </w:rPr>
      </w:pPr>
    </w:p>
    <w:p w:rsidR="00250F3D" w:rsidRDefault="00250F3D">
      <w:pPr>
        <w:spacing w:line="500" w:lineRule="exact"/>
        <w:ind w:right="532" w:firstLineChars="200" w:firstLine="480"/>
        <w:rPr>
          <w:rStyle w:val="Charb"/>
          <w:rFonts w:asciiTheme="minorEastAsia" w:eastAsiaTheme="minorEastAsia" w:hAnsiTheme="minorEastAsia"/>
          <w:sz w:val="24"/>
        </w:rPr>
      </w:pPr>
    </w:p>
    <w:p w:rsidR="00250F3D" w:rsidRDefault="00250F3D">
      <w:pPr>
        <w:pStyle w:val="a8"/>
        <w:rPr>
          <w:rStyle w:val="Charb"/>
          <w:rFonts w:asciiTheme="minorEastAsia" w:eastAsiaTheme="minorEastAsia" w:hAnsiTheme="minorEastAsia"/>
          <w:sz w:val="24"/>
        </w:rPr>
      </w:pPr>
    </w:p>
    <w:p w:rsidR="00250F3D" w:rsidRDefault="0096066E">
      <w:pPr>
        <w:spacing w:line="500" w:lineRule="exact"/>
        <w:ind w:right="532" w:firstLineChars="450" w:firstLine="1440"/>
        <w:rPr>
          <w:rStyle w:val="Charb"/>
          <w:rFonts w:asciiTheme="minorEastAsia" w:eastAsiaTheme="minorEastAsia" w:hAnsiTheme="minorEastAsia"/>
          <w:sz w:val="32"/>
          <w:szCs w:val="32"/>
        </w:rPr>
      </w:pPr>
      <w:r>
        <w:rPr>
          <w:rStyle w:val="Charb"/>
          <w:rFonts w:asciiTheme="minorEastAsia" w:eastAsiaTheme="minorEastAsia" w:hAnsiTheme="minorEastAsia" w:hint="eastAsia"/>
          <w:sz w:val="32"/>
          <w:szCs w:val="32"/>
        </w:rPr>
        <w:t>投标人全称（电子印章）：</w:t>
      </w:r>
    </w:p>
    <w:p w:rsidR="00250F3D" w:rsidRDefault="0096066E">
      <w:pPr>
        <w:wordWrap w:val="0"/>
        <w:spacing w:line="500" w:lineRule="exact"/>
        <w:ind w:right="-108" w:firstLineChars="450" w:firstLine="1440"/>
        <w:rPr>
          <w:rStyle w:val="Charb"/>
          <w:rFonts w:asciiTheme="minorEastAsia" w:eastAsiaTheme="minorEastAsia" w:hAnsiTheme="minorEastAsia"/>
          <w:sz w:val="32"/>
          <w:szCs w:val="32"/>
        </w:rPr>
      </w:pPr>
      <w:r>
        <w:rPr>
          <w:rStyle w:val="Charb"/>
          <w:rFonts w:asciiTheme="minorEastAsia" w:eastAsiaTheme="minorEastAsia" w:hAnsiTheme="minorEastAsia" w:hint="eastAsia"/>
          <w:sz w:val="32"/>
          <w:szCs w:val="32"/>
        </w:rPr>
        <w:t>地    址：</w:t>
      </w:r>
    </w:p>
    <w:p w:rsidR="00250F3D" w:rsidRDefault="0096066E">
      <w:pPr>
        <w:wordWrap w:val="0"/>
        <w:spacing w:line="500" w:lineRule="exact"/>
        <w:ind w:right="-108" w:firstLineChars="450" w:firstLine="1440"/>
        <w:rPr>
          <w:rStyle w:val="Charb"/>
          <w:rFonts w:asciiTheme="minorEastAsia" w:eastAsiaTheme="minorEastAsia" w:hAnsiTheme="minorEastAsia"/>
          <w:sz w:val="32"/>
          <w:szCs w:val="32"/>
        </w:rPr>
      </w:pPr>
      <w:r>
        <w:rPr>
          <w:rStyle w:val="Charb"/>
          <w:rFonts w:asciiTheme="minorEastAsia" w:eastAsiaTheme="minorEastAsia" w:hAnsiTheme="minorEastAsia" w:hint="eastAsia"/>
          <w:sz w:val="32"/>
          <w:szCs w:val="32"/>
        </w:rPr>
        <w:t>时    间：</w:t>
      </w:r>
    </w:p>
    <w:p w:rsidR="00250F3D" w:rsidRDefault="00250F3D">
      <w:pPr>
        <w:pStyle w:val="ac"/>
        <w:ind w:leftChars="0" w:left="0"/>
        <w:rPr>
          <w:rStyle w:val="Charb"/>
          <w:rFonts w:asciiTheme="minorEastAsia" w:eastAsiaTheme="minorEastAsia" w:hAnsiTheme="minorEastAsia"/>
          <w:sz w:val="24"/>
        </w:rPr>
      </w:pPr>
    </w:p>
    <w:p w:rsidR="00250F3D" w:rsidRDefault="00250F3D"/>
    <w:p w:rsidR="00250F3D" w:rsidRDefault="00250F3D">
      <w:pPr>
        <w:pStyle w:val="2"/>
      </w:pPr>
    </w:p>
    <w:p w:rsidR="00250F3D" w:rsidRDefault="00250F3D"/>
    <w:p w:rsidR="00250F3D" w:rsidRDefault="00250F3D">
      <w:pPr>
        <w:pStyle w:val="2"/>
      </w:pPr>
    </w:p>
    <w:p w:rsidR="00250F3D" w:rsidRDefault="0096066E">
      <w:pPr>
        <w:jc w:val="center"/>
        <w:rPr>
          <w:rStyle w:val="Charb"/>
          <w:rFonts w:asciiTheme="minorEastAsia" w:eastAsiaTheme="minorEastAsia" w:hAnsiTheme="minorEastAsia"/>
          <w:b/>
          <w:sz w:val="32"/>
          <w:szCs w:val="32"/>
        </w:rPr>
      </w:pPr>
      <w:r>
        <w:rPr>
          <w:rStyle w:val="Charb"/>
          <w:rFonts w:asciiTheme="minorEastAsia" w:eastAsiaTheme="minorEastAsia" w:hAnsiTheme="minorEastAsia"/>
          <w:sz w:val="24"/>
        </w:rPr>
        <w:br w:type="page"/>
      </w:r>
      <w:bookmarkStart w:id="55" w:name="_Toc11308_WPSOffice_Level1"/>
      <w:bookmarkStart w:id="56" w:name="_Toc5889_WPSOffice_Level1"/>
      <w:r>
        <w:rPr>
          <w:rStyle w:val="Charb"/>
          <w:rFonts w:asciiTheme="minorEastAsia" w:eastAsiaTheme="minorEastAsia" w:hAnsiTheme="minorEastAsia" w:hint="eastAsia"/>
          <w:b/>
          <w:sz w:val="32"/>
          <w:szCs w:val="32"/>
        </w:rPr>
        <w:lastRenderedPageBreak/>
        <w:t>商务与技术文件目录</w:t>
      </w:r>
      <w:bookmarkEnd w:id="55"/>
      <w:bookmarkEnd w:id="56"/>
    </w:p>
    <w:p w:rsidR="00250F3D" w:rsidRDefault="00250F3D">
      <w:pPr>
        <w:spacing w:line="360" w:lineRule="auto"/>
        <w:rPr>
          <w:rStyle w:val="Charb"/>
          <w:rFonts w:asciiTheme="minorEastAsia" w:eastAsiaTheme="minorEastAsia" w:hAnsiTheme="minorEastAsia"/>
          <w:sz w:val="24"/>
        </w:rPr>
      </w:pPr>
    </w:p>
    <w:p w:rsidR="00250F3D" w:rsidRDefault="0096066E">
      <w:pPr>
        <w:numPr>
          <w:ilvl w:val="0"/>
          <w:numId w:val="5"/>
        </w:numPr>
        <w:spacing w:line="360" w:lineRule="auto"/>
        <w:ind w:firstLineChars="200" w:firstLine="482"/>
        <w:rPr>
          <w:rStyle w:val="Charb"/>
          <w:rFonts w:asciiTheme="minorEastAsia" w:eastAsiaTheme="minorEastAsia" w:hAnsiTheme="minorEastAsia"/>
          <w:b/>
          <w:sz w:val="24"/>
        </w:rPr>
      </w:pPr>
      <w:bookmarkStart w:id="57" w:name="_Toc21250_WPSOffice_Level1"/>
      <w:bookmarkStart w:id="58" w:name="_Toc20529_WPSOffice_Level1"/>
      <w:r>
        <w:rPr>
          <w:rStyle w:val="Charb"/>
          <w:rFonts w:asciiTheme="minorEastAsia" w:eastAsiaTheme="minorEastAsia" w:hAnsiTheme="minorEastAsia" w:hint="eastAsia"/>
          <w:b/>
          <w:sz w:val="24"/>
        </w:rPr>
        <w:t>技术方案描述部分</w:t>
      </w:r>
      <w:bookmarkEnd w:id="57"/>
      <w:bookmarkEnd w:id="58"/>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1、投标人情况介绍（附件6）；</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2、项目需求的理解与分析；</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3、总体设计（技术、服务）方案；</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4、质量保证方案；</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5、项目实施方案；</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6、技术需求响应表（附件7）；</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7、项目实施人员一览表（附件8）；</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8、项目负责人/技术负责人资格情况表（附件9）；</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9、实施服务与保障的能力及方案；</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10</w:t>
      </w:r>
      <w:r>
        <w:rPr>
          <w:rStyle w:val="Charb"/>
          <w:rFonts w:asciiTheme="minorEastAsia" w:eastAsiaTheme="minorEastAsia" w:hAnsiTheme="minorEastAsia" w:hint="eastAsia"/>
          <w:sz w:val="24"/>
        </w:rPr>
        <w:t>、投标人需要说明的其他内容（包括可能影响投标人技术性能评分项的各类证明材料）。</w:t>
      </w:r>
    </w:p>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96066E">
      <w:pPr>
        <w:spacing w:line="360" w:lineRule="auto"/>
        <w:ind w:firstLineChars="200" w:firstLine="482"/>
        <w:rPr>
          <w:rStyle w:val="Charb"/>
          <w:rFonts w:asciiTheme="minorEastAsia" w:eastAsiaTheme="minorEastAsia" w:hAnsiTheme="minorEastAsia"/>
          <w:b/>
          <w:sz w:val="24"/>
        </w:rPr>
      </w:pPr>
      <w:bookmarkStart w:id="59" w:name="_Toc30029_WPSOffice_Level1"/>
      <w:bookmarkStart w:id="60" w:name="_Toc20986_WPSOffice_Level1"/>
      <w:r>
        <w:rPr>
          <w:rStyle w:val="Charb"/>
          <w:rFonts w:asciiTheme="minorEastAsia" w:eastAsiaTheme="minorEastAsia" w:hAnsiTheme="minorEastAsia" w:hint="eastAsia"/>
          <w:b/>
          <w:sz w:val="24"/>
        </w:rPr>
        <w:t>第二部分 商务及其他部分</w:t>
      </w:r>
      <w:bookmarkEnd w:id="59"/>
      <w:bookmarkEnd w:id="60"/>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1、证书一览表（附件11）；</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2、近三年来类似项目的成功案例（附件12）；</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3、商务需求响应表（附件13）；</w:t>
      </w: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4、投标人需要说明的其他内容（包括可能影响投标人企业实力及信誉评分项以及售后服务评分项的各类证明材料）。</w:t>
      </w:r>
    </w:p>
    <w:p w:rsidR="00250F3D" w:rsidRDefault="00250F3D">
      <w:pPr>
        <w:pStyle w:val="reader-word-layer"/>
        <w:spacing w:before="0" w:beforeAutospacing="0" w:after="0" w:afterAutospacing="0" w:line="360" w:lineRule="auto"/>
        <w:ind w:firstLineChars="200" w:firstLine="480"/>
        <w:jc w:val="both"/>
        <w:rPr>
          <w:rStyle w:val="Charb"/>
          <w:rFonts w:asciiTheme="minorEastAsia" w:eastAsiaTheme="minorEastAsia" w:hAnsiTheme="minorEastAsia"/>
          <w:sz w:val="24"/>
        </w:rPr>
      </w:pPr>
    </w:p>
    <w:p w:rsidR="00250F3D" w:rsidRDefault="00250F3D">
      <w:pPr>
        <w:pStyle w:val="reader-word-layer"/>
        <w:spacing w:before="0" w:beforeAutospacing="0" w:after="0" w:afterAutospacing="0" w:line="360" w:lineRule="auto"/>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pStyle w:val="reader-word-layer"/>
        <w:spacing w:before="0" w:beforeAutospacing="0" w:after="0" w:afterAutospacing="0" w:line="360" w:lineRule="auto"/>
        <w:rPr>
          <w:rStyle w:val="Charb"/>
          <w:rFonts w:asciiTheme="minorEastAsia" w:eastAsiaTheme="minorEastAsia" w:hAnsiTheme="minorEastAsia"/>
          <w:sz w:val="24"/>
        </w:rPr>
      </w:pPr>
    </w:p>
    <w:p w:rsidR="00250F3D" w:rsidRDefault="0096066E">
      <w:pPr>
        <w:pStyle w:val="reader-word-layer"/>
        <w:spacing w:before="0" w:beforeAutospacing="0" w:after="0" w:afterAutospacing="0" w:line="360" w:lineRule="auto"/>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lastRenderedPageBreak/>
        <w:t>附件6</w:t>
      </w:r>
    </w:p>
    <w:p w:rsidR="00250F3D" w:rsidRDefault="0096066E">
      <w:pPr>
        <w:pStyle w:val="reader-word-layer"/>
        <w:spacing w:before="0" w:beforeAutospacing="0" w:after="0" w:afterAutospacing="0" w:line="360" w:lineRule="auto"/>
        <w:jc w:val="center"/>
        <w:rPr>
          <w:rStyle w:val="Charb"/>
          <w:rFonts w:asciiTheme="minorEastAsia" w:eastAsiaTheme="minorEastAsia" w:hAnsiTheme="minorEastAsia"/>
          <w:b/>
          <w:sz w:val="32"/>
          <w:szCs w:val="32"/>
        </w:rPr>
      </w:pPr>
      <w:bookmarkStart w:id="61" w:name="_Toc14261_WPSOffice_Level1"/>
      <w:bookmarkStart w:id="62" w:name="_Toc13307_WPSOffice_Level1"/>
      <w:r>
        <w:rPr>
          <w:rStyle w:val="Charb"/>
          <w:rFonts w:asciiTheme="minorEastAsia" w:eastAsiaTheme="minorEastAsia" w:hAnsiTheme="minorEastAsia" w:hint="eastAsia"/>
          <w:b/>
          <w:sz w:val="32"/>
          <w:szCs w:val="32"/>
        </w:rPr>
        <w:t>投标人基本情况表</w:t>
      </w:r>
      <w:bookmarkEnd w:id="61"/>
      <w:bookmarkEnd w:id="62"/>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1065"/>
        <w:gridCol w:w="840"/>
        <w:gridCol w:w="180"/>
        <w:gridCol w:w="960"/>
        <w:gridCol w:w="90"/>
        <w:gridCol w:w="1017"/>
        <w:gridCol w:w="78"/>
        <w:gridCol w:w="1198"/>
        <w:gridCol w:w="400"/>
        <w:gridCol w:w="1218"/>
        <w:gridCol w:w="933"/>
      </w:tblGrid>
      <w:tr w:rsidR="00250F3D">
        <w:trPr>
          <w:trHeight w:val="23"/>
          <w:jc w:val="center"/>
        </w:trPr>
        <w:tc>
          <w:tcPr>
            <w:tcW w:w="975" w:type="dxa"/>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企业名称</w:t>
            </w:r>
          </w:p>
        </w:tc>
        <w:tc>
          <w:tcPr>
            <w:tcW w:w="4230" w:type="dxa"/>
            <w:gridSpan w:val="7"/>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598" w:type="dxa"/>
            <w:gridSpan w:val="2"/>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法人代表</w:t>
            </w:r>
          </w:p>
        </w:tc>
        <w:tc>
          <w:tcPr>
            <w:tcW w:w="2151" w:type="dxa"/>
            <w:gridSpan w:val="2"/>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地址</w:t>
            </w:r>
          </w:p>
        </w:tc>
        <w:tc>
          <w:tcPr>
            <w:tcW w:w="4230" w:type="dxa"/>
            <w:gridSpan w:val="7"/>
            <w:tcBorders>
              <w:bottom w:val="single" w:sz="4" w:space="0" w:color="auto"/>
            </w:tcBorders>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598" w:type="dxa"/>
            <w:gridSpan w:val="2"/>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企业性质</w:t>
            </w:r>
          </w:p>
        </w:tc>
        <w:tc>
          <w:tcPr>
            <w:tcW w:w="2151" w:type="dxa"/>
            <w:gridSpan w:val="2"/>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tcBorders>
              <w:bottom w:val="single" w:sz="4" w:space="0" w:color="auto"/>
            </w:tcBorders>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股东姓名</w:t>
            </w:r>
          </w:p>
        </w:tc>
        <w:tc>
          <w:tcPr>
            <w:tcW w:w="1065" w:type="dxa"/>
            <w:tcBorders>
              <w:bottom w:val="single" w:sz="4" w:space="0" w:color="auto"/>
            </w:tcBorders>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840" w:type="dxa"/>
            <w:tcBorders>
              <w:bottom w:val="single" w:sz="4" w:space="0" w:color="auto"/>
            </w:tcBorders>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股权结构（%）</w:t>
            </w:r>
          </w:p>
        </w:tc>
        <w:tc>
          <w:tcPr>
            <w:tcW w:w="2325" w:type="dxa"/>
            <w:gridSpan w:val="5"/>
            <w:tcBorders>
              <w:bottom w:val="single" w:sz="4" w:space="0" w:color="auto"/>
            </w:tcBorders>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598" w:type="dxa"/>
            <w:gridSpan w:val="2"/>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股东关系</w:t>
            </w:r>
          </w:p>
        </w:tc>
        <w:tc>
          <w:tcPr>
            <w:tcW w:w="2151" w:type="dxa"/>
            <w:gridSpan w:val="2"/>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Merge w:val="restart"/>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联系人姓名</w:t>
            </w:r>
          </w:p>
        </w:tc>
        <w:tc>
          <w:tcPr>
            <w:tcW w:w="1065" w:type="dxa"/>
            <w:vMerge w:val="restart"/>
            <w:tcBorders>
              <w:top w:val="nil"/>
            </w:tcBorders>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840" w:type="dxa"/>
            <w:tcBorders>
              <w:top w:val="nil"/>
              <w:bottom w:val="single" w:sz="4" w:space="0" w:color="auto"/>
            </w:tcBorders>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固定电话</w:t>
            </w:r>
          </w:p>
        </w:tc>
        <w:tc>
          <w:tcPr>
            <w:tcW w:w="2325" w:type="dxa"/>
            <w:gridSpan w:val="5"/>
            <w:tcBorders>
              <w:top w:val="nil"/>
              <w:bottom w:val="single" w:sz="4" w:space="0" w:color="auto"/>
            </w:tcBorders>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598" w:type="dxa"/>
            <w:gridSpan w:val="2"/>
            <w:vMerge w:val="restart"/>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传真</w:t>
            </w:r>
          </w:p>
        </w:tc>
        <w:tc>
          <w:tcPr>
            <w:tcW w:w="2151" w:type="dxa"/>
            <w:gridSpan w:val="2"/>
            <w:vMerge w:val="restart"/>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Merge/>
            <w:tcBorders>
              <w:bottom w:val="single" w:sz="4" w:space="0" w:color="auto"/>
            </w:tcBorders>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065" w:type="dxa"/>
            <w:vMerge/>
            <w:tcBorders>
              <w:bottom w:val="single" w:sz="4" w:space="0" w:color="auto"/>
            </w:tcBorders>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840" w:type="dxa"/>
            <w:tcBorders>
              <w:bottom w:val="single" w:sz="4" w:space="0" w:color="auto"/>
            </w:tcBorders>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手机</w:t>
            </w:r>
          </w:p>
        </w:tc>
        <w:tc>
          <w:tcPr>
            <w:tcW w:w="2325" w:type="dxa"/>
            <w:gridSpan w:val="5"/>
            <w:tcBorders>
              <w:bottom w:val="single" w:sz="4" w:space="0" w:color="auto"/>
            </w:tcBorders>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598" w:type="dxa"/>
            <w:gridSpan w:val="2"/>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2151" w:type="dxa"/>
            <w:gridSpan w:val="2"/>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Merge w:val="restart"/>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sz w:val="24"/>
              </w:rPr>
              <w:t>1</w:t>
            </w:r>
            <w:r>
              <w:rPr>
                <w:rStyle w:val="Charb"/>
                <w:rFonts w:asciiTheme="minorEastAsia" w:eastAsiaTheme="minorEastAsia" w:hAnsiTheme="minorEastAsia" w:hint="eastAsia"/>
                <w:sz w:val="24"/>
              </w:rPr>
              <w:t>.</w:t>
            </w:r>
          </w:p>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企</w:t>
            </w:r>
          </w:p>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业</w:t>
            </w:r>
          </w:p>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概</w:t>
            </w:r>
          </w:p>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况</w:t>
            </w:r>
          </w:p>
        </w:tc>
        <w:tc>
          <w:tcPr>
            <w:tcW w:w="1065" w:type="dxa"/>
            <w:tcBorders>
              <w:top w:val="nil"/>
            </w:tcBorders>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职工人数</w:t>
            </w:r>
          </w:p>
        </w:tc>
        <w:tc>
          <w:tcPr>
            <w:tcW w:w="840" w:type="dxa"/>
            <w:tcBorders>
              <w:top w:val="nil"/>
            </w:tcBorders>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230" w:type="dxa"/>
            <w:gridSpan w:val="3"/>
            <w:tcBorders>
              <w:top w:val="nil"/>
            </w:tcBorders>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具备大专以上学历人数</w:t>
            </w:r>
          </w:p>
        </w:tc>
        <w:tc>
          <w:tcPr>
            <w:tcW w:w="1095" w:type="dxa"/>
            <w:gridSpan w:val="2"/>
            <w:tcBorders>
              <w:top w:val="nil"/>
            </w:tcBorders>
            <w:vAlign w:val="center"/>
          </w:tcPr>
          <w:p w:rsidR="00250F3D" w:rsidRDefault="00250F3D">
            <w:pPr>
              <w:widowControl/>
              <w:jc w:val="center"/>
              <w:rPr>
                <w:rStyle w:val="Charb"/>
                <w:rFonts w:asciiTheme="minorEastAsia" w:eastAsiaTheme="minorEastAsia" w:hAnsiTheme="minorEastAsia"/>
                <w:sz w:val="24"/>
              </w:rPr>
            </w:pPr>
          </w:p>
          <w:p w:rsidR="00250F3D" w:rsidRDefault="00250F3D">
            <w:pPr>
              <w:widowControl/>
              <w:jc w:val="center"/>
              <w:rPr>
                <w:rStyle w:val="Charb"/>
                <w:rFonts w:asciiTheme="minorEastAsia" w:eastAsiaTheme="minorEastAsia" w:hAnsiTheme="minorEastAsia"/>
                <w:sz w:val="24"/>
              </w:rPr>
            </w:pPr>
          </w:p>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598" w:type="dxa"/>
            <w:gridSpan w:val="2"/>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国家授予技术职称人数</w:t>
            </w:r>
          </w:p>
        </w:tc>
        <w:tc>
          <w:tcPr>
            <w:tcW w:w="2151" w:type="dxa"/>
            <w:gridSpan w:val="2"/>
            <w:vAlign w:val="center"/>
          </w:tcPr>
          <w:p w:rsidR="00250F3D" w:rsidRDefault="00250F3D">
            <w:pPr>
              <w:widowControl/>
              <w:jc w:val="center"/>
              <w:rPr>
                <w:rStyle w:val="Charb"/>
                <w:rFonts w:asciiTheme="minorEastAsia" w:eastAsiaTheme="minorEastAsia" w:hAnsiTheme="minorEastAsia"/>
                <w:sz w:val="24"/>
              </w:rPr>
            </w:pPr>
          </w:p>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065" w:type="dxa"/>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占地面积</w:t>
            </w:r>
          </w:p>
        </w:tc>
        <w:tc>
          <w:tcPr>
            <w:tcW w:w="840" w:type="dxa"/>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230" w:type="dxa"/>
            <w:gridSpan w:val="3"/>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建筑</w:t>
            </w:r>
          </w:p>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面积</w:t>
            </w:r>
          </w:p>
        </w:tc>
        <w:tc>
          <w:tcPr>
            <w:tcW w:w="1095" w:type="dxa"/>
            <w:gridSpan w:val="2"/>
            <w:vAlign w:val="center"/>
          </w:tcPr>
          <w:p w:rsidR="00250F3D" w:rsidRDefault="0096066E">
            <w:pPr>
              <w:pStyle w:val="reader-word-layer"/>
              <w:spacing w:before="0" w:beforeAutospacing="0" w:after="0" w:afterAutospacing="0"/>
              <w:jc w:val="right"/>
              <w:rPr>
                <w:rStyle w:val="Charb"/>
                <w:rFonts w:asciiTheme="minorEastAsia" w:eastAsiaTheme="minorEastAsia" w:hAnsiTheme="minorEastAsia"/>
                <w:sz w:val="24"/>
              </w:rPr>
            </w:pPr>
            <w:r>
              <w:rPr>
                <w:rStyle w:val="Charb"/>
                <w:rFonts w:asciiTheme="minorEastAsia" w:eastAsiaTheme="minorEastAsia" w:hAnsiTheme="minorEastAsia" w:hint="eastAsia"/>
                <w:sz w:val="24"/>
              </w:rPr>
              <w:t>平方米</w:t>
            </w:r>
          </w:p>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□自有</w:t>
            </w:r>
          </w:p>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□租赁</w:t>
            </w:r>
          </w:p>
        </w:tc>
        <w:tc>
          <w:tcPr>
            <w:tcW w:w="1598" w:type="dxa"/>
            <w:gridSpan w:val="2"/>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生产经营场所及场所的设施与设备</w:t>
            </w:r>
          </w:p>
        </w:tc>
        <w:tc>
          <w:tcPr>
            <w:tcW w:w="2151" w:type="dxa"/>
            <w:gridSpan w:val="2"/>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065" w:type="dxa"/>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注册资金</w:t>
            </w:r>
          </w:p>
        </w:tc>
        <w:tc>
          <w:tcPr>
            <w:tcW w:w="840" w:type="dxa"/>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230" w:type="dxa"/>
            <w:gridSpan w:val="3"/>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注册发证机关</w:t>
            </w:r>
          </w:p>
        </w:tc>
        <w:tc>
          <w:tcPr>
            <w:tcW w:w="2693" w:type="dxa"/>
            <w:gridSpan w:val="4"/>
            <w:vAlign w:val="center"/>
          </w:tcPr>
          <w:p w:rsidR="00250F3D" w:rsidRDefault="00250F3D">
            <w:pPr>
              <w:widowControl/>
              <w:jc w:val="center"/>
              <w:rPr>
                <w:rStyle w:val="Charb"/>
                <w:rFonts w:asciiTheme="minorEastAsia" w:eastAsiaTheme="minorEastAsia" w:hAnsiTheme="minorEastAsia"/>
                <w:sz w:val="24"/>
              </w:rPr>
            </w:pPr>
          </w:p>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218" w:type="dxa"/>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公司成立时间</w:t>
            </w:r>
          </w:p>
        </w:tc>
        <w:tc>
          <w:tcPr>
            <w:tcW w:w="933" w:type="dxa"/>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065" w:type="dxa"/>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核准经营范围</w:t>
            </w:r>
          </w:p>
        </w:tc>
        <w:tc>
          <w:tcPr>
            <w:tcW w:w="6914" w:type="dxa"/>
            <w:gridSpan w:val="10"/>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7979" w:type="dxa"/>
            <w:gridSpan w:val="11"/>
            <w:vAlign w:val="center"/>
          </w:tcPr>
          <w:p w:rsidR="00250F3D" w:rsidRDefault="0096066E">
            <w:pPr>
              <w:pStyle w:val="reader-word-layer"/>
              <w:spacing w:before="0" w:beforeAutospacing="0" w:after="0" w:afterAutospacing="0"/>
              <w:rPr>
                <w:rStyle w:val="Charb"/>
                <w:rFonts w:asciiTheme="minorEastAsia" w:eastAsiaTheme="minorEastAsia" w:hAnsiTheme="minorEastAsia"/>
                <w:sz w:val="24"/>
              </w:rPr>
            </w:pPr>
            <w:r>
              <w:rPr>
                <w:rStyle w:val="Charb"/>
                <w:rFonts w:asciiTheme="minorEastAsia" w:eastAsiaTheme="minorEastAsia" w:hAnsiTheme="minorEastAsia" w:hint="eastAsia"/>
                <w:sz w:val="24"/>
              </w:rPr>
              <w:t>发展历程及主要荣誉：</w:t>
            </w:r>
          </w:p>
        </w:tc>
      </w:tr>
      <w:tr w:rsidR="00250F3D">
        <w:trPr>
          <w:trHeight w:val="23"/>
          <w:jc w:val="center"/>
        </w:trPr>
        <w:tc>
          <w:tcPr>
            <w:tcW w:w="975" w:type="dxa"/>
            <w:vMerge w:val="restart"/>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sz w:val="24"/>
              </w:rPr>
              <w:t>2</w:t>
            </w:r>
            <w:r>
              <w:rPr>
                <w:rStyle w:val="Charb"/>
                <w:rFonts w:asciiTheme="minorEastAsia" w:eastAsiaTheme="minorEastAsia" w:hAnsiTheme="minorEastAsia" w:hint="eastAsia"/>
                <w:sz w:val="24"/>
              </w:rPr>
              <w:t>．</w:t>
            </w:r>
          </w:p>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企业有关资质获证情况</w:t>
            </w:r>
          </w:p>
        </w:tc>
        <w:tc>
          <w:tcPr>
            <w:tcW w:w="2085" w:type="dxa"/>
            <w:gridSpan w:val="3"/>
            <w:vMerge w:val="restart"/>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产品生产许可证情况（对需获得生产许可证的产品要填写此栏）</w:t>
            </w:r>
          </w:p>
        </w:tc>
        <w:tc>
          <w:tcPr>
            <w:tcW w:w="960" w:type="dxa"/>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产品名称</w:t>
            </w:r>
          </w:p>
        </w:tc>
        <w:tc>
          <w:tcPr>
            <w:tcW w:w="1107" w:type="dxa"/>
            <w:gridSpan w:val="2"/>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发证机关</w:t>
            </w:r>
          </w:p>
        </w:tc>
        <w:tc>
          <w:tcPr>
            <w:tcW w:w="1276" w:type="dxa"/>
            <w:gridSpan w:val="2"/>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编号</w:t>
            </w:r>
          </w:p>
        </w:tc>
        <w:tc>
          <w:tcPr>
            <w:tcW w:w="1618" w:type="dxa"/>
            <w:gridSpan w:val="2"/>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发证时间</w:t>
            </w:r>
          </w:p>
        </w:tc>
        <w:tc>
          <w:tcPr>
            <w:tcW w:w="933" w:type="dxa"/>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期限</w:t>
            </w:r>
          </w:p>
        </w:tc>
      </w:tr>
      <w:tr w:rsidR="00250F3D">
        <w:trPr>
          <w:trHeight w:val="23"/>
          <w:jc w:val="center"/>
        </w:trPr>
        <w:tc>
          <w:tcPr>
            <w:tcW w:w="975" w:type="dxa"/>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2085" w:type="dxa"/>
            <w:gridSpan w:val="3"/>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960" w:type="dxa"/>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107" w:type="dxa"/>
            <w:gridSpan w:val="2"/>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1276" w:type="dxa"/>
            <w:gridSpan w:val="2"/>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2551" w:type="dxa"/>
            <w:gridSpan w:val="3"/>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2085" w:type="dxa"/>
            <w:gridSpan w:val="3"/>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企业通过质量体系、环保体系、计量等认证情况</w:t>
            </w:r>
          </w:p>
        </w:tc>
        <w:tc>
          <w:tcPr>
            <w:tcW w:w="5894" w:type="dxa"/>
            <w:gridSpan w:val="8"/>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r w:rsidR="00250F3D">
        <w:trPr>
          <w:trHeight w:val="23"/>
          <w:jc w:val="center"/>
        </w:trPr>
        <w:tc>
          <w:tcPr>
            <w:tcW w:w="975" w:type="dxa"/>
            <w:vMerge/>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c>
          <w:tcPr>
            <w:tcW w:w="2085" w:type="dxa"/>
            <w:gridSpan w:val="3"/>
            <w:vAlign w:val="center"/>
          </w:tcPr>
          <w:p w:rsidR="00250F3D" w:rsidRDefault="0096066E">
            <w:pPr>
              <w:pStyle w:val="reader-word-layer"/>
              <w:spacing w:before="0" w:beforeAutospacing="0" w:after="0" w:afterAutospacing="0"/>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企业获得专利情况</w:t>
            </w:r>
          </w:p>
        </w:tc>
        <w:tc>
          <w:tcPr>
            <w:tcW w:w="5894" w:type="dxa"/>
            <w:gridSpan w:val="8"/>
            <w:vAlign w:val="center"/>
          </w:tcPr>
          <w:p w:rsidR="00250F3D" w:rsidRDefault="00250F3D">
            <w:pPr>
              <w:pStyle w:val="reader-word-layer"/>
              <w:spacing w:before="0" w:beforeAutospacing="0" w:after="0" w:afterAutospacing="0"/>
              <w:jc w:val="center"/>
              <w:rPr>
                <w:rStyle w:val="Charb"/>
                <w:rFonts w:asciiTheme="minorEastAsia" w:eastAsiaTheme="minorEastAsia" w:hAnsiTheme="minorEastAsia"/>
                <w:sz w:val="24"/>
              </w:rPr>
            </w:pPr>
          </w:p>
        </w:tc>
      </w:tr>
    </w:tbl>
    <w:p w:rsidR="00250F3D" w:rsidRDefault="0096066E">
      <w:pPr>
        <w:pStyle w:val="reader-word-layer"/>
        <w:spacing w:before="0" w:beforeAutospacing="0" w:after="0" w:afterAutospacing="0" w:line="360" w:lineRule="auto"/>
        <w:rPr>
          <w:rStyle w:val="Charb"/>
          <w:rFonts w:asciiTheme="minorEastAsia" w:eastAsiaTheme="minorEastAsia" w:hAnsiTheme="minorEastAsia"/>
          <w:szCs w:val="21"/>
        </w:rPr>
      </w:pPr>
      <w:r>
        <w:rPr>
          <w:rStyle w:val="Charb"/>
          <w:rFonts w:asciiTheme="minorEastAsia" w:eastAsiaTheme="minorEastAsia" w:hAnsiTheme="minorEastAsia" w:hint="eastAsia"/>
          <w:b/>
          <w:szCs w:val="21"/>
        </w:rPr>
        <w:t>要求：</w:t>
      </w:r>
      <w:r>
        <w:rPr>
          <w:rStyle w:val="Charb"/>
          <w:rFonts w:asciiTheme="minorEastAsia" w:eastAsiaTheme="minorEastAsia" w:hAnsiTheme="minorEastAsia" w:hint="eastAsia"/>
          <w:szCs w:val="21"/>
        </w:rPr>
        <w:t>姓名栏必须将所有股东都统计在内，若非股份公司此行（第三行）无需填写。</w:t>
      </w:r>
    </w:p>
    <w:p w:rsidR="00250F3D" w:rsidRDefault="00250F3D" w:rsidP="000228A0">
      <w:pPr>
        <w:spacing w:line="360" w:lineRule="auto"/>
        <w:ind w:firstLineChars="177" w:firstLine="425"/>
        <w:rPr>
          <w:rStyle w:val="Charb"/>
          <w:rFonts w:asciiTheme="minorEastAsia" w:eastAsiaTheme="minorEastAsia" w:hAnsiTheme="minorEastAsia"/>
          <w:sz w:val="24"/>
        </w:rPr>
      </w:pPr>
    </w:p>
    <w:p w:rsidR="00250F3D" w:rsidRDefault="0096066E" w:rsidP="000228A0">
      <w:pPr>
        <w:spacing w:line="360" w:lineRule="auto"/>
        <w:ind w:firstLineChars="177" w:firstLine="42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rsidP="000228A0">
      <w:pPr>
        <w:spacing w:line="360" w:lineRule="auto"/>
        <w:ind w:firstLineChars="177" w:firstLine="42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rsidP="000228A0">
      <w:pPr>
        <w:spacing w:line="360" w:lineRule="auto"/>
        <w:ind w:firstLineChars="177" w:firstLine="42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rsidP="000228A0">
      <w:pPr>
        <w:pStyle w:val="reader-word-layer"/>
        <w:spacing w:before="0" w:beforeAutospacing="0" w:after="0" w:afterAutospacing="0" w:line="360" w:lineRule="auto"/>
        <w:ind w:firstLineChars="177" w:firstLine="425"/>
        <w:rPr>
          <w:rStyle w:val="Charb"/>
          <w:rFonts w:asciiTheme="minorEastAsia" w:eastAsiaTheme="minorEastAsia" w:hAnsiTheme="minorEastAsia"/>
          <w:sz w:val="24"/>
        </w:rPr>
      </w:pPr>
      <w:r>
        <w:rPr>
          <w:rStyle w:val="Charb"/>
          <w:rFonts w:asciiTheme="minorEastAsia" w:eastAsiaTheme="minorEastAsia" w:hAnsiTheme="minorEastAsia" w:hint="eastAsia"/>
          <w:sz w:val="24"/>
        </w:rPr>
        <w:t>日        期：：</w:t>
      </w:r>
    </w:p>
    <w:p w:rsidR="00250F3D" w:rsidRDefault="00250F3D">
      <w:pPr>
        <w:spacing w:line="360" w:lineRule="auto"/>
        <w:rPr>
          <w:rStyle w:val="Charb"/>
          <w:rFonts w:asciiTheme="minorEastAsia" w:eastAsiaTheme="minorEastAsia" w:hAnsiTheme="minorEastAsia"/>
          <w:sz w:val="24"/>
        </w:rPr>
      </w:pPr>
    </w:p>
    <w:p w:rsidR="00250F3D" w:rsidRDefault="0096066E">
      <w:pPr>
        <w:spacing w:line="360" w:lineRule="auto"/>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lastRenderedPageBreak/>
        <w:t>附件7</w:t>
      </w:r>
    </w:p>
    <w:p w:rsidR="00250F3D" w:rsidRDefault="0096066E">
      <w:pPr>
        <w:spacing w:line="360" w:lineRule="auto"/>
        <w:jc w:val="center"/>
        <w:rPr>
          <w:rStyle w:val="Charb"/>
          <w:rFonts w:asciiTheme="minorEastAsia" w:eastAsiaTheme="minorEastAsia" w:hAnsiTheme="minorEastAsia"/>
          <w:b/>
          <w:sz w:val="32"/>
          <w:szCs w:val="32"/>
        </w:rPr>
      </w:pPr>
      <w:bookmarkStart w:id="63" w:name="_Toc12856_WPSOffice_Level1"/>
      <w:bookmarkStart w:id="64" w:name="_Toc26601_WPSOffice_Level1"/>
      <w:r>
        <w:rPr>
          <w:rStyle w:val="Charb"/>
          <w:rFonts w:asciiTheme="minorEastAsia" w:eastAsiaTheme="minorEastAsia" w:hAnsiTheme="minorEastAsia" w:hint="eastAsia"/>
          <w:b/>
          <w:sz w:val="32"/>
          <w:szCs w:val="32"/>
        </w:rPr>
        <w:t>技术需求响应表</w:t>
      </w:r>
      <w:bookmarkEnd w:id="63"/>
      <w:bookmarkEnd w:id="64"/>
      <w:r>
        <w:rPr>
          <w:rStyle w:val="Charb"/>
          <w:rFonts w:asciiTheme="minorEastAsia" w:eastAsiaTheme="minorEastAsia" w:hAnsiTheme="minorEastAsia" w:hint="eastAsia"/>
          <w:b/>
          <w:sz w:val="32"/>
          <w:szCs w:val="32"/>
        </w:rPr>
        <w:t>（标项</w:t>
      </w:r>
      <w:r>
        <w:rPr>
          <w:rStyle w:val="Charb"/>
          <w:rFonts w:asciiTheme="minorEastAsia" w:eastAsiaTheme="minorEastAsia" w:hAnsiTheme="minorEastAsia"/>
          <w:b/>
          <w:sz w:val="32"/>
          <w:szCs w:val="32"/>
        </w:rPr>
        <w:softHyphen/>
      </w:r>
      <w:r w:rsidRPr="000B4FAD">
        <w:rPr>
          <w:rStyle w:val="Charb"/>
          <w:rFonts w:asciiTheme="minorEastAsia" w:eastAsiaTheme="minorEastAsia" w:hAnsiTheme="minorEastAsia" w:hint="eastAsia"/>
          <w:b/>
          <w:sz w:val="32"/>
          <w:szCs w:val="32"/>
          <w:u w:val="single"/>
        </w:rPr>
        <w:t xml:space="preserve">  </w:t>
      </w:r>
      <w:r>
        <w:rPr>
          <w:rStyle w:val="Charb"/>
          <w:rFonts w:asciiTheme="minorEastAsia" w:eastAsiaTheme="minorEastAsia" w:hAnsiTheme="minorEastAsia" w:hint="eastAsia"/>
          <w:b/>
          <w:sz w:val="32"/>
          <w:szCs w:val="32"/>
        </w:rPr>
        <w:t>）</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789"/>
        <w:gridCol w:w="1513"/>
        <w:gridCol w:w="1359"/>
        <w:gridCol w:w="1324"/>
      </w:tblGrid>
      <w:tr w:rsidR="00250F3D">
        <w:trPr>
          <w:cantSplit/>
          <w:trHeight w:val="642"/>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序号</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ind w:left="52"/>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名称</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招标参数</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投标参数</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偏离说明</w:t>
            </w:r>
          </w:p>
        </w:tc>
      </w:tr>
      <w:tr w:rsidR="00250F3D">
        <w:trPr>
          <w:cantSplit/>
          <w:trHeight w:val="542"/>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r>
      <w:tr w:rsidR="00250F3D">
        <w:trPr>
          <w:cantSplit/>
          <w:trHeight w:val="482"/>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r>
      <w:tr w:rsidR="00250F3D">
        <w:trPr>
          <w:cantSplit/>
          <w:trHeight w:val="502"/>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r>
      <w:tr w:rsidR="00250F3D">
        <w:trPr>
          <w:cantSplit/>
          <w:trHeight w:val="502"/>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r>
      <w:tr w:rsidR="00250F3D">
        <w:trPr>
          <w:cantSplit/>
          <w:trHeight w:val="462"/>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r>
      <w:tr w:rsidR="00250F3D">
        <w:trPr>
          <w:cantSplit/>
          <w:trHeight w:val="532"/>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r>
      <w:tr w:rsidR="00250F3D">
        <w:trPr>
          <w:cantSplit/>
          <w:trHeight w:val="482"/>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jc w:val="center"/>
              <w:rPr>
                <w:rStyle w:val="Charb"/>
                <w:rFonts w:asciiTheme="minorEastAsia" w:eastAsiaTheme="minorEastAsia" w:hAnsiTheme="minorEastAsia"/>
                <w:sz w:val="24"/>
              </w:rPr>
            </w:pPr>
          </w:p>
        </w:tc>
      </w:tr>
    </w:tbl>
    <w:p w:rsidR="00250F3D" w:rsidRDefault="0096066E">
      <w:pPr>
        <w:pStyle w:val="af0"/>
        <w:tabs>
          <w:tab w:val="left" w:pos="360"/>
        </w:tabs>
        <w:spacing w:before="0" w:beforeAutospacing="0" w:after="0" w:afterAutospacing="0" w:line="360" w:lineRule="auto"/>
        <w:ind w:rightChars="40" w:right="84"/>
        <w:rPr>
          <w:rStyle w:val="Charb"/>
          <w:rFonts w:asciiTheme="minorEastAsia" w:eastAsiaTheme="minorEastAsia" w:hAnsiTheme="minorEastAsia" w:hint="default"/>
          <w:b/>
          <w:szCs w:val="21"/>
        </w:rPr>
      </w:pPr>
      <w:r>
        <w:rPr>
          <w:rStyle w:val="Charb"/>
          <w:rFonts w:asciiTheme="minorEastAsia" w:eastAsiaTheme="minorEastAsia" w:hAnsiTheme="minorEastAsia"/>
          <w:b/>
          <w:szCs w:val="21"/>
        </w:rPr>
        <w:t>要求：</w:t>
      </w:r>
    </w:p>
    <w:p w:rsidR="00250F3D" w:rsidRDefault="0096066E">
      <w:pPr>
        <w:pStyle w:val="af0"/>
        <w:tabs>
          <w:tab w:val="left" w:pos="360"/>
        </w:tabs>
        <w:spacing w:before="0" w:beforeAutospacing="0" w:after="0" w:afterAutospacing="0" w:line="360" w:lineRule="auto"/>
        <w:ind w:rightChars="40" w:right="84" w:firstLineChars="200" w:firstLine="420"/>
        <w:rPr>
          <w:rStyle w:val="Charb"/>
          <w:rFonts w:asciiTheme="minorEastAsia" w:eastAsiaTheme="minorEastAsia" w:hAnsiTheme="minorEastAsia" w:hint="default"/>
          <w:szCs w:val="21"/>
        </w:rPr>
      </w:pPr>
      <w:r>
        <w:rPr>
          <w:rStyle w:val="Charb"/>
          <w:rFonts w:asciiTheme="minorEastAsia" w:eastAsiaTheme="minorEastAsia" w:hAnsiTheme="minorEastAsia"/>
          <w:szCs w:val="21"/>
        </w:rPr>
        <w:t>1.本表参照本招标文件第三章“招标需求”内第二条“技术需求”填制，投标人应根据所投服务的指标，对照招标文件要求在“偏离情况”栏注明“正偏离”、“负偏离”或“无偏离”。</w:t>
      </w:r>
    </w:p>
    <w:p w:rsidR="00250F3D" w:rsidRDefault="0096066E">
      <w:pPr>
        <w:pStyle w:val="af0"/>
        <w:spacing w:before="0" w:beforeAutospacing="0" w:after="0" w:afterAutospacing="0" w:line="360" w:lineRule="auto"/>
        <w:ind w:rightChars="40" w:right="84" w:firstLineChars="200" w:firstLine="420"/>
        <w:rPr>
          <w:rStyle w:val="Charb"/>
          <w:rFonts w:asciiTheme="minorEastAsia" w:eastAsiaTheme="minorEastAsia" w:hAnsiTheme="minorEastAsia" w:hint="default"/>
          <w:szCs w:val="21"/>
        </w:rPr>
      </w:pPr>
      <w:r>
        <w:rPr>
          <w:rStyle w:val="Charb"/>
          <w:rFonts w:asciiTheme="minorEastAsia" w:eastAsiaTheme="minorEastAsia" w:hAnsiTheme="minorEastAsia"/>
          <w:szCs w:val="21"/>
        </w:rPr>
        <w:t>2.对于所投服务的技术偏离情况需严格按照招标文件的技术要求一一比对给出，未达到技术要求中规定的要求应以负偏离标注。若因技术实现方式等其他问题而导致的理解不同未标注负偏离的，需在备注中具体说明；若未按要求标注负偏离又未予以说明的，评标委员会将视偏离程度给予扣分或认定为虚假应标。</w:t>
      </w:r>
    </w:p>
    <w:p w:rsidR="00250F3D" w:rsidRDefault="00250F3D">
      <w:pPr>
        <w:spacing w:line="360" w:lineRule="auto"/>
        <w:rPr>
          <w:rStyle w:val="Charb"/>
          <w:rFonts w:asciiTheme="minorEastAsia" w:eastAsiaTheme="minorEastAsia" w:hAnsiTheme="minorEastAsia"/>
          <w:sz w:val="24"/>
        </w:rPr>
      </w:pPr>
    </w:p>
    <w:p w:rsidR="00250F3D" w:rsidRDefault="0096066E">
      <w:pPr>
        <w:spacing w:line="360" w:lineRule="auto"/>
        <w:ind w:left="42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日        期：</w:t>
      </w: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spacing w:line="360" w:lineRule="auto"/>
        <w:rPr>
          <w:rStyle w:val="Charb"/>
          <w:rFonts w:asciiTheme="minorEastAsia" w:eastAsiaTheme="minorEastAsia" w:hAnsiTheme="minorEastAsia"/>
          <w:sz w:val="24"/>
        </w:rPr>
      </w:pPr>
    </w:p>
    <w:p w:rsidR="00250F3D" w:rsidRDefault="0096066E">
      <w:pPr>
        <w:spacing w:line="360" w:lineRule="auto"/>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lastRenderedPageBreak/>
        <w:t>附件8</w:t>
      </w:r>
    </w:p>
    <w:p w:rsidR="00250F3D" w:rsidRDefault="0096066E" w:rsidP="00D6689E">
      <w:pPr>
        <w:snapToGrid w:val="0"/>
        <w:spacing w:beforeLines="50" w:after="50" w:line="360" w:lineRule="auto"/>
        <w:jc w:val="center"/>
        <w:rPr>
          <w:rStyle w:val="Charb"/>
          <w:rFonts w:asciiTheme="minorEastAsia" w:eastAsiaTheme="minorEastAsia" w:hAnsiTheme="minorEastAsia"/>
          <w:b/>
          <w:sz w:val="32"/>
          <w:szCs w:val="32"/>
        </w:rPr>
      </w:pPr>
      <w:bookmarkStart w:id="65" w:name="_Toc23671_WPSOffice_Level1"/>
      <w:bookmarkStart w:id="66" w:name="_Toc20569_WPSOffice_Level1"/>
      <w:r>
        <w:rPr>
          <w:rStyle w:val="Charb"/>
          <w:rFonts w:asciiTheme="minorEastAsia" w:eastAsiaTheme="minorEastAsia" w:hAnsiTheme="minorEastAsia" w:hint="eastAsia"/>
          <w:b/>
          <w:sz w:val="32"/>
          <w:szCs w:val="32"/>
        </w:rPr>
        <w:t>项目实施人员一览表</w:t>
      </w:r>
      <w:bookmarkEnd w:id="65"/>
      <w:bookmarkEnd w:id="66"/>
      <w:r>
        <w:rPr>
          <w:rStyle w:val="Charb"/>
          <w:rFonts w:asciiTheme="minorEastAsia" w:eastAsiaTheme="minorEastAsia" w:hAnsiTheme="minorEastAsia" w:hint="eastAsia"/>
          <w:b/>
          <w:sz w:val="32"/>
          <w:szCs w:val="32"/>
        </w:rPr>
        <w:t>（标项</w:t>
      </w:r>
      <w:r w:rsidRPr="000B4FAD">
        <w:rPr>
          <w:rStyle w:val="Charb"/>
          <w:rFonts w:asciiTheme="minorEastAsia" w:eastAsiaTheme="minorEastAsia" w:hAnsiTheme="minorEastAsia" w:hint="eastAsia"/>
          <w:b/>
          <w:sz w:val="32"/>
          <w:szCs w:val="32"/>
          <w:u w:val="single"/>
        </w:rPr>
        <w:t xml:space="preserve">  </w:t>
      </w:r>
      <w:r>
        <w:rPr>
          <w:rStyle w:val="Charb"/>
          <w:rFonts w:asciiTheme="minorEastAsia" w:eastAsiaTheme="minorEastAsia" w:hAnsiTheme="minorEastAsia" w:hint="eastAsia"/>
          <w:b/>
          <w:sz w:val="32"/>
          <w:szCs w:val="32"/>
        </w:rPr>
        <w:t>）</w:t>
      </w:r>
    </w:p>
    <w:p w:rsidR="00250F3D" w:rsidRDefault="0096066E" w:rsidP="00D6689E">
      <w:pPr>
        <w:snapToGrid w:val="0"/>
        <w:spacing w:beforeLines="50" w:after="50" w:line="360" w:lineRule="auto"/>
        <w:ind w:firstLineChars="1000" w:firstLine="2400"/>
        <w:rPr>
          <w:rStyle w:val="Charb"/>
          <w:rFonts w:asciiTheme="minorEastAsia" w:eastAsiaTheme="minorEastAsia" w:hAnsiTheme="minorEastAsia"/>
          <w:sz w:val="24"/>
        </w:rPr>
      </w:pPr>
      <w:r>
        <w:rPr>
          <w:rStyle w:val="Charb"/>
          <w:rFonts w:asciiTheme="minorEastAsia" w:eastAsiaTheme="minorEastAsia" w:hAnsiTheme="minorEastAsia" w:hint="eastAsia"/>
          <w:sz w:val="24"/>
        </w:rPr>
        <w:t>（主要从业人员及其技术资格）</w:t>
      </w:r>
    </w:p>
    <w:tbl>
      <w:tblPr>
        <w:tblW w:w="9545" w:type="dxa"/>
        <w:tblInd w:w="-36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462"/>
        <w:gridCol w:w="814"/>
        <w:gridCol w:w="709"/>
        <w:gridCol w:w="1040"/>
        <w:gridCol w:w="850"/>
        <w:gridCol w:w="851"/>
        <w:gridCol w:w="1276"/>
        <w:gridCol w:w="850"/>
        <w:gridCol w:w="1559"/>
        <w:gridCol w:w="1134"/>
      </w:tblGrid>
      <w:tr w:rsidR="00250F3D">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序号</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性别</w:t>
            </w:r>
          </w:p>
        </w:tc>
        <w:tc>
          <w:tcPr>
            <w:tcW w:w="1040" w:type="dxa"/>
            <w:tcBorders>
              <w:top w:val="single" w:sz="4" w:space="0" w:color="auto"/>
              <w:left w:val="single" w:sz="4" w:space="0" w:color="auto"/>
              <w:bottom w:val="single" w:sz="4" w:space="0" w:color="auto"/>
              <w:right w:val="single" w:sz="4" w:space="0" w:color="auto"/>
            </w:tcBorders>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身份证</w:t>
            </w:r>
          </w:p>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号码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职务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专业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专业技术资格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证书编号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参加本单位工作时间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napToGrid w:val="0"/>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劳动合同编号</w:t>
            </w:r>
          </w:p>
        </w:tc>
      </w:tr>
      <w:tr w:rsidR="00250F3D">
        <w:tc>
          <w:tcPr>
            <w:tcW w:w="462"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1040"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r>
      <w:tr w:rsidR="00250F3D">
        <w:tc>
          <w:tcPr>
            <w:tcW w:w="462"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1040"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r>
      <w:tr w:rsidR="00250F3D">
        <w:tc>
          <w:tcPr>
            <w:tcW w:w="462"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1040"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r>
      <w:tr w:rsidR="00250F3D">
        <w:tc>
          <w:tcPr>
            <w:tcW w:w="462"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1040"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r>
      <w:tr w:rsidR="00250F3D">
        <w:tc>
          <w:tcPr>
            <w:tcW w:w="462"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1040" w:type="dxa"/>
            <w:tcBorders>
              <w:top w:val="single" w:sz="4" w:space="0" w:color="auto"/>
              <w:left w:val="single" w:sz="4" w:space="0" w:color="auto"/>
              <w:bottom w:val="single" w:sz="4" w:space="0" w:color="auto"/>
              <w:right w:val="single" w:sz="4" w:space="0" w:color="auto"/>
            </w:tcBorders>
            <w:vAlign w:val="center"/>
          </w:tcPr>
          <w:p w:rsidR="00250F3D" w:rsidRDefault="00250F3D" w:rsidP="00D6689E">
            <w:pPr>
              <w:snapToGrid w:val="0"/>
              <w:spacing w:beforeLines="50" w:after="50" w:line="360" w:lineRule="auto"/>
              <w:jc w:val="center"/>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rsidP="00D6689E">
            <w:pPr>
              <w:snapToGrid w:val="0"/>
              <w:spacing w:beforeLines="50" w:after="50" w:line="360" w:lineRule="auto"/>
              <w:rPr>
                <w:rStyle w:val="Charb"/>
                <w:rFonts w:asciiTheme="minorEastAsia" w:eastAsiaTheme="minorEastAsia" w:hAnsiTheme="minorEastAsia"/>
                <w:sz w:val="24"/>
              </w:rPr>
            </w:pPr>
          </w:p>
        </w:tc>
      </w:tr>
    </w:tbl>
    <w:p w:rsidR="00250F3D" w:rsidRDefault="0096066E">
      <w:pPr>
        <w:spacing w:line="360" w:lineRule="auto"/>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要求：</w:t>
      </w:r>
    </w:p>
    <w:p w:rsidR="00250F3D" w:rsidRDefault="0096066E">
      <w:pPr>
        <w:spacing w:line="360" w:lineRule="auto"/>
        <w:ind w:left="437"/>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1.在填写时，如本表格不适合投标单位的实际情况，可根据本表格式自行划表填写。</w:t>
      </w:r>
    </w:p>
    <w:p w:rsidR="00250F3D" w:rsidRDefault="0096066E">
      <w:pPr>
        <w:pStyle w:val="af0"/>
        <w:widowControl w:val="0"/>
        <w:spacing w:before="0" w:beforeAutospacing="0" w:after="0" w:afterAutospacing="0" w:line="360" w:lineRule="auto"/>
        <w:ind w:leftChars="202" w:left="424"/>
        <w:jc w:val="both"/>
        <w:rPr>
          <w:rStyle w:val="Charb"/>
          <w:rFonts w:asciiTheme="minorEastAsia" w:eastAsiaTheme="minorEastAsia" w:hAnsiTheme="minorEastAsia" w:hint="default"/>
          <w:szCs w:val="21"/>
        </w:rPr>
      </w:pPr>
      <w:r>
        <w:rPr>
          <w:rStyle w:val="Charb"/>
          <w:rFonts w:asciiTheme="minorEastAsia" w:eastAsiaTheme="minorEastAsia" w:hAnsiTheme="minorEastAsia"/>
          <w:szCs w:val="21"/>
        </w:rPr>
        <w:t>2.附人员证书复印件；</w:t>
      </w:r>
    </w:p>
    <w:p w:rsidR="00250F3D" w:rsidRDefault="0096066E">
      <w:pPr>
        <w:pStyle w:val="af0"/>
        <w:widowControl w:val="0"/>
        <w:spacing w:before="0" w:beforeAutospacing="0" w:after="0" w:afterAutospacing="0" w:line="360" w:lineRule="auto"/>
        <w:jc w:val="both"/>
        <w:rPr>
          <w:rStyle w:val="Charb"/>
          <w:rFonts w:asciiTheme="minorEastAsia" w:eastAsiaTheme="minorEastAsia" w:hAnsiTheme="minorEastAsia" w:hint="default"/>
          <w:szCs w:val="21"/>
        </w:rPr>
      </w:pPr>
      <w:r>
        <w:rPr>
          <w:rStyle w:val="Charb"/>
          <w:rFonts w:asciiTheme="minorEastAsia" w:eastAsiaTheme="minorEastAsia" w:hAnsiTheme="minorEastAsia"/>
          <w:szCs w:val="21"/>
        </w:rPr>
        <w:t xml:space="preserve">　　3.出具上述人员在本单位服务的外部证明，如：投标截止日之前3个月内的代缴个税税单、参加社会保险的《投保单》或《社会保险参保人员证明》等，具体要求见第四章“评分标准”对应评分项。</w:t>
      </w:r>
    </w:p>
    <w:p w:rsidR="00250F3D" w:rsidRDefault="00250F3D" w:rsidP="00D6689E">
      <w:pPr>
        <w:snapToGrid w:val="0"/>
        <w:spacing w:before="50" w:afterLines="50" w:line="360" w:lineRule="auto"/>
        <w:jc w:val="left"/>
        <w:rPr>
          <w:rStyle w:val="Charb"/>
          <w:rFonts w:asciiTheme="minorEastAsia" w:eastAsiaTheme="minorEastAsia" w:hAnsiTheme="minorEastAsia"/>
          <w:sz w:val="24"/>
        </w:rPr>
      </w:pPr>
    </w:p>
    <w:p w:rsidR="00250F3D" w:rsidRDefault="0096066E">
      <w:pPr>
        <w:spacing w:line="360" w:lineRule="auto"/>
        <w:ind w:left="42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日        期：</w:t>
      </w: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96066E">
      <w:pPr>
        <w:spacing w:line="360" w:lineRule="auto"/>
        <w:rPr>
          <w:rStyle w:val="Charb"/>
          <w:rFonts w:asciiTheme="minorEastAsia" w:eastAsiaTheme="minorEastAsia" w:hAnsiTheme="minorEastAsia"/>
          <w:b/>
          <w:sz w:val="28"/>
          <w:szCs w:val="28"/>
        </w:rPr>
      </w:pPr>
      <w:r>
        <w:rPr>
          <w:rStyle w:val="Charb"/>
          <w:rFonts w:asciiTheme="minorEastAsia" w:eastAsiaTheme="minorEastAsia" w:hAnsiTheme="minorEastAsia" w:hint="eastAsia"/>
          <w:sz w:val="24"/>
        </w:rPr>
        <w:br w:type="page"/>
      </w:r>
      <w:r>
        <w:rPr>
          <w:rStyle w:val="Charb"/>
          <w:rFonts w:asciiTheme="minorEastAsia" w:eastAsiaTheme="minorEastAsia" w:hAnsiTheme="minorEastAsia" w:hint="eastAsia"/>
          <w:b/>
          <w:sz w:val="28"/>
          <w:szCs w:val="28"/>
        </w:rPr>
        <w:lastRenderedPageBreak/>
        <w:t>附件9</w:t>
      </w:r>
    </w:p>
    <w:p w:rsidR="00250F3D" w:rsidRDefault="0096066E" w:rsidP="00D6689E">
      <w:pPr>
        <w:spacing w:beforeLines="50" w:afterLines="50" w:line="360" w:lineRule="auto"/>
        <w:ind w:right="-10"/>
        <w:jc w:val="center"/>
        <w:rPr>
          <w:rStyle w:val="Charb"/>
          <w:rFonts w:asciiTheme="minorEastAsia" w:eastAsiaTheme="minorEastAsia" w:hAnsiTheme="minorEastAsia"/>
          <w:b/>
          <w:sz w:val="32"/>
          <w:szCs w:val="32"/>
        </w:rPr>
      </w:pPr>
      <w:bookmarkStart w:id="67" w:name="_Toc23055_WPSOffice_Level1"/>
      <w:bookmarkStart w:id="68" w:name="_Toc12710_WPSOffice_Level1"/>
      <w:r>
        <w:rPr>
          <w:rStyle w:val="Charb"/>
          <w:rFonts w:asciiTheme="minorEastAsia" w:eastAsiaTheme="minorEastAsia" w:hAnsiTheme="minorEastAsia" w:hint="eastAsia"/>
          <w:b/>
          <w:sz w:val="32"/>
          <w:szCs w:val="32"/>
        </w:rPr>
        <w:t>项目负责人/技术负责人资格情况表</w:t>
      </w:r>
      <w:bookmarkEnd w:id="67"/>
      <w:bookmarkEnd w:id="68"/>
      <w:r>
        <w:rPr>
          <w:rStyle w:val="Charb"/>
          <w:rFonts w:asciiTheme="minorEastAsia" w:eastAsiaTheme="minorEastAsia" w:hAnsiTheme="minorEastAsia" w:hint="eastAsia"/>
          <w:b/>
          <w:sz w:val="32"/>
          <w:szCs w:val="32"/>
        </w:rPr>
        <w:t>（标项</w:t>
      </w:r>
      <w:r w:rsidR="000B4FAD" w:rsidRPr="000B4FAD">
        <w:rPr>
          <w:rStyle w:val="Charb"/>
          <w:rFonts w:asciiTheme="minorEastAsia" w:eastAsiaTheme="minorEastAsia" w:hAnsiTheme="minorEastAsia" w:hint="eastAsia"/>
          <w:b/>
          <w:sz w:val="32"/>
          <w:szCs w:val="32"/>
          <w:u w:val="single"/>
        </w:rPr>
        <w:t xml:space="preserve">  </w:t>
      </w:r>
      <w:r>
        <w:rPr>
          <w:rStyle w:val="Charb"/>
          <w:rFonts w:asciiTheme="minorEastAsia" w:eastAsiaTheme="minorEastAsia" w:hAnsiTheme="minorEastAsia" w:hint="eastAsia"/>
          <w:b/>
          <w:sz w:val="32"/>
          <w:szCs w:val="32"/>
        </w:rPr>
        <w:t>）</w:t>
      </w:r>
    </w:p>
    <w:tbl>
      <w:tblPr>
        <w:tblW w:w="862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2966"/>
        <w:gridCol w:w="3684"/>
      </w:tblGrid>
      <w:tr w:rsidR="00250F3D">
        <w:trPr>
          <w:trHeight w:val="863"/>
        </w:trPr>
        <w:tc>
          <w:tcPr>
            <w:tcW w:w="1973" w:type="dxa"/>
            <w:tcBorders>
              <w:top w:val="single" w:sz="12" w:space="0" w:color="auto"/>
              <w:left w:val="single" w:sz="12"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姓名</w:t>
            </w:r>
          </w:p>
        </w:tc>
        <w:tc>
          <w:tcPr>
            <w:tcW w:w="2966" w:type="dxa"/>
            <w:tcBorders>
              <w:top w:val="single" w:sz="12" w:space="0" w:color="auto"/>
              <w:left w:val="single" w:sz="4" w:space="0" w:color="auto"/>
              <w:bottom w:val="single" w:sz="4" w:space="0" w:color="auto"/>
              <w:right w:val="single" w:sz="4" w:space="0" w:color="auto"/>
            </w:tcBorders>
            <w:shd w:val="clear" w:color="auto" w:fill="auto"/>
            <w:vAlign w:val="center"/>
          </w:tcPr>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c>
          <w:tcPr>
            <w:tcW w:w="3684" w:type="dxa"/>
            <w:tcBorders>
              <w:top w:val="single" w:sz="12" w:space="0" w:color="auto"/>
              <w:left w:val="single" w:sz="4" w:space="0" w:color="auto"/>
              <w:bottom w:val="single" w:sz="4" w:space="0" w:color="auto"/>
              <w:right w:val="single" w:sz="12"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近年来主要工作业绩</w:t>
            </w:r>
          </w:p>
        </w:tc>
      </w:tr>
      <w:tr w:rsidR="00250F3D">
        <w:trPr>
          <w:cantSplit/>
          <w:trHeight w:val="863"/>
        </w:trPr>
        <w:tc>
          <w:tcPr>
            <w:tcW w:w="1973" w:type="dxa"/>
            <w:tcBorders>
              <w:top w:val="single" w:sz="4" w:space="0" w:color="auto"/>
              <w:left w:val="single" w:sz="12"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性别</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c>
          <w:tcPr>
            <w:tcW w:w="368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注：业绩证明应提供旁证材料</w:t>
            </w:r>
          </w:p>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r>
      <w:tr w:rsidR="00250F3D">
        <w:trPr>
          <w:cantSplit/>
          <w:trHeight w:val="863"/>
        </w:trPr>
        <w:tc>
          <w:tcPr>
            <w:tcW w:w="1973" w:type="dxa"/>
            <w:tcBorders>
              <w:top w:val="single" w:sz="4" w:space="0" w:color="auto"/>
              <w:left w:val="single" w:sz="12"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年龄</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c>
          <w:tcPr>
            <w:tcW w:w="368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863"/>
        </w:trPr>
        <w:tc>
          <w:tcPr>
            <w:tcW w:w="1973" w:type="dxa"/>
            <w:tcBorders>
              <w:top w:val="single" w:sz="4" w:space="0" w:color="auto"/>
              <w:left w:val="single" w:sz="12"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职称</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c>
          <w:tcPr>
            <w:tcW w:w="368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863"/>
        </w:trPr>
        <w:tc>
          <w:tcPr>
            <w:tcW w:w="1973" w:type="dxa"/>
            <w:tcBorders>
              <w:top w:val="single" w:sz="4" w:space="0" w:color="auto"/>
              <w:left w:val="single" w:sz="12"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毕业时间</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c>
          <w:tcPr>
            <w:tcW w:w="368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863"/>
        </w:trPr>
        <w:tc>
          <w:tcPr>
            <w:tcW w:w="1973" w:type="dxa"/>
            <w:tcBorders>
              <w:top w:val="single" w:sz="4" w:space="0" w:color="auto"/>
              <w:left w:val="single" w:sz="12"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学校专业</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c>
          <w:tcPr>
            <w:tcW w:w="368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863"/>
        </w:trPr>
        <w:tc>
          <w:tcPr>
            <w:tcW w:w="1973" w:type="dxa"/>
            <w:tcBorders>
              <w:top w:val="single" w:sz="4" w:space="0" w:color="auto"/>
              <w:left w:val="single" w:sz="12"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联系电话</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c>
          <w:tcPr>
            <w:tcW w:w="368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863"/>
        </w:trPr>
        <w:tc>
          <w:tcPr>
            <w:tcW w:w="1973" w:type="dxa"/>
            <w:tcBorders>
              <w:top w:val="single" w:sz="4" w:space="0" w:color="auto"/>
              <w:left w:val="single" w:sz="12" w:space="0" w:color="auto"/>
              <w:bottom w:val="single" w:sz="4" w:space="0" w:color="auto"/>
              <w:right w:val="single" w:sz="4"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最近一年工作状况</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c>
          <w:tcPr>
            <w:tcW w:w="368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trHeight w:val="863"/>
        </w:trPr>
        <w:tc>
          <w:tcPr>
            <w:tcW w:w="1973" w:type="dxa"/>
            <w:tcBorders>
              <w:top w:val="single" w:sz="4" w:space="0" w:color="auto"/>
              <w:left w:val="single" w:sz="12" w:space="0" w:color="auto"/>
              <w:bottom w:val="single" w:sz="12" w:space="0" w:color="auto"/>
              <w:right w:val="single" w:sz="4" w:space="0" w:color="auto"/>
            </w:tcBorders>
            <w:shd w:val="clear" w:color="auto" w:fill="auto"/>
            <w:vAlign w:val="center"/>
          </w:tcPr>
          <w:p w:rsidR="00250F3D" w:rsidRDefault="0096066E">
            <w:pPr>
              <w:autoSpaceDE w:val="0"/>
              <w:autoSpaceDN w:val="0"/>
              <w:adjustRightInd w:val="0"/>
              <w:snapToGrid w:val="0"/>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拟在本项目中担任主要工作</w:t>
            </w:r>
          </w:p>
        </w:tc>
        <w:tc>
          <w:tcPr>
            <w:tcW w:w="665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250F3D" w:rsidRDefault="00250F3D">
            <w:pPr>
              <w:autoSpaceDE w:val="0"/>
              <w:autoSpaceDN w:val="0"/>
              <w:adjustRightInd w:val="0"/>
              <w:snapToGrid w:val="0"/>
              <w:spacing w:line="360" w:lineRule="auto"/>
              <w:jc w:val="center"/>
              <w:rPr>
                <w:rStyle w:val="Charb"/>
                <w:rFonts w:asciiTheme="minorEastAsia" w:eastAsiaTheme="minorEastAsia" w:hAnsiTheme="minorEastAsia"/>
                <w:sz w:val="24"/>
              </w:rPr>
            </w:pPr>
          </w:p>
        </w:tc>
      </w:tr>
    </w:tbl>
    <w:p w:rsidR="00250F3D" w:rsidRDefault="00250F3D">
      <w:pPr>
        <w:spacing w:line="360" w:lineRule="auto"/>
        <w:ind w:left="420"/>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日        期：</w:t>
      </w: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96066E">
      <w:pPr>
        <w:snapToGrid w:val="0"/>
        <w:spacing w:before="50" w:after="50" w:line="360" w:lineRule="auto"/>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lastRenderedPageBreak/>
        <w:t>附件10</w:t>
      </w:r>
    </w:p>
    <w:p w:rsidR="00250F3D" w:rsidRDefault="0096066E">
      <w:pPr>
        <w:spacing w:line="360" w:lineRule="auto"/>
        <w:ind w:left="480"/>
        <w:jc w:val="center"/>
        <w:rPr>
          <w:rStyle w:val="Charb"/>
          <w:rFonts w:asciiTheme="minorEastAsia" w:eastAsiaTheme="minorEastAsia" w:hAnsiTheme="minorEastAsia"/>
          <w:b/>
          <w:sz w:val="32"/>
          <w:szCs w:val="32"/>
        </w:rPr>
      </w:pPr>
      <w:r>
        <w:rPr>
          <w:rStyle w:val="Charb"/>
          <w:rFonts w:asciiTheme="minorEastAsia" w:eastAsiaTheme="minorEastAsia" w:hAnsiTheme="minorEastAsia" w:hint="eastAsia"/>
          <w:b/>
          <w:sz w:val="32"/>
          <w:szCs w:val="32"/>
        </w:rPr>
        <w:t>服务实施情况表（视情制作）（标项</w:t>
      </w:r>
      <w:r w:rsidR="000B4FAD" w:rsidRPr="000B4FAD">
        <w:rPr>
          <w:rStyle w:val="Charb"/>
          <w:rFonts w:asciiTheme="minorEastAsia" w:eastAsiaTheme="minorEastAsia" w:hAnsiTheme="minorEastAsia" w:hint="eastAsia"/>
          <w:b/>
          <w:sz w:val="32"/>
          <w:szCs w:val="32"/>
          <w:u w:val="single"/>
        </w:rPr>
        <w:t xml:space="preserve">  </w:t>
      </w:r>
      <w:r>
        <w:rPr>
          <w:rStyle w:val="Charb"/>
          <w:rFonts w:asciiTheme="minorEastAsia" w:eastAsiaTheme="minorEastAsia" w:hAnsiTheme="minorEastAsia" w:hint="eastAsia"/>
          <w:b/>
          <w:sz w:val="32"/>
          <w:szCs w:val="32"/>
        </w:rPr>
        <w:t>）</w:t>
      </w:r>
    </w:p>
    <w:p w:rsidR="00250F3D" w:rsidRDefault="00250F3D">
      <w:pPr>
        <w:pStyle w:val="2"/>
        <w:rPr>
          <w:rStyle w:val="Charb"/>
          <w:rFonts w:asciiTheme="minorEastAsia" w:eastAsiaTheme="minorEastAsia" w:hAnsiTheme="minorEastAsia"/>
          <w:sz w:val="24"/>
        </w:rPr>
      </w:pPr>
    </w:p>
    <w:tbl>
      <w:tblPr>
        <w:tblW w:w="85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687"/>
        <w:gridCol w:w="3734"/>
        <w:gridCol w:w="1374"/>
      </w:tblGrid>
      <w:tr w:rsidR="00250F3D">
        <w:trPr>
          <w:cantSplit/>
          <w:trHeight w:val="518"/>
          <w:jc w:val="center"/>
        </w:trPr>
        <w:tc>
          <w:tcPr>
            <w:tcW w:w="739" w:type="dxa"/>
            <w:tcBorders>
              <w:top w:val="single" w:sz="4" w:space="0" w:color="auto"/>
              <w:left w:val="single" w:sz="4"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序号</w:t>
            </w:r>
          </w:p>
        </w:tc>
        <w:tc>
          <w:tcPr>
            <w:tcW w:w="2687" w:type="dxa"/>
            <w:tcBorders>
              <w:top w:val="single" w:sz="4"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项目</w:t>
            </w:r>
          </w:p>
        </w:tc>
        <w:tc>
          <w:tcPr>
            <w:tcW w:w="3734" w:type="dxa"/>
            <w:tcBorders>
              <w:top w:val="single" w:sz="4"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投标人承诺</w:t>
            </w:r>
          </w:p>
        </w:tc>
        <w:tc>
          <w:tcPr>
            <w:tcW w:w="1374" w:type="dxa"/>
            <w:tcBorders>
              <w:top w:val="single" w:sz="4" w:space="0" w:color="auto"/>
              <w:left w:val="single" w:sz="6" w:space="0" w:color="auto"/>
              <w:bottom w:val="single" w:sz="6" w:space="0" w:color="auto"/>
              <w:right w:val="single" w:sz="4" w:space="0" w:color="auto"/>
            </w:tcBorders>
            <w:shd w:val="clear" w:color="auto" w:fill="auto"/>
            <w:vAlign w:val="center"/>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备注</w:t>
            </w:r>
          </w:p>
        </w:tc>
      </w:tr>
      <w:tr w:rsidR="00250F3D">
        <w:trPr>
          <w:cantSplit/>
          <w:trHeight w:val="2198"/>
          <w:jc w:val="center"/>
        </w:trPr>
        <w:tc>
          <w:tcPr>
            <w:tcW w:w="739" w:type="dxa"/>
            <w:tcBorders>
              <w:top w:val="single" w:sz="6" w:space="0" w:color="auto"/>
              <w:left w:val="single" w:sz="4"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r>
              <w:rPr>
                <w:rStyle w:val="Charb"/>
                <w:rFonts w:asciiTheme="minorEastAsia" w:eastAsiaTheme="minorEastAsia" w:hAnsiTheme="minorEastAsia"/>
                <w:sz w:val="24"/>
              </w:rPr>
              <w:t>1</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spacing w:before="0" w:beforeAutospacing="0" w:after="0" w:afterAutospacing="0" w:line="360"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服务期内服务情况(服务方式、服务的内容和措施等等，可用附页和宣传材料)</w:t>
            </w:r>
          </w:p>
        </w:tc>
        <w:tc>
          <w:tcPr>
            <w:tcW w:w="3734"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374" w:type="dxa"/>
            <w:tcBorders>
              <w:top w:val="single" w:sz="6" w:space="0" w:color="auto"/>
              <w:left w:val="single" w:sz="6" w:space="0" w:color="auto"/>
              <w:bottom w:val="single" w:sz="6"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r>
      <w:tr w:rsidR="00250F3D">
        <w:trPr>
          <w:cantSplit/>
          <w:trHeight w:hRule="exact" w:val="2220"/>
          <w:jc w:val="center"/>
        </w:trPr>
        <w:tc>
          <w:tcPr>
            <w:tcW w:w="739" w:type="dxa"/>
            <w:tcBorders>
              <w:top w:val="single" w:sz="6" w:space="0" w:color="auto"/>
              <w:left w:val="single" w:sz="4"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r>
              <w:rPr>
                <w:rStyle w:val="Charb"/>
                <w:rFonts w:asciiTheme="minorEastAsia" w:eastAsiaTheme="minorEastAsia" w:hAnsiTheme="minorEastAsia"/>
                <w:sz w:val="24"/>
              </w:rPr>
              <w:t>2</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服务期外服务情况(服务方式、服务网点、服务的内容和措施等等，可用附页和宣传材料)</w:t>
            </w:r>
          </w:p>
        </w:tc>
        <w:tc>
          <w:tcPr>
            <w:tcW w:w="3734"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374" w:type="dxa"/>
            <w:tcBorders>
              <w:top w:val="single" w:sz="6" w:space="0" w:color="auto"/>
              <w:left w:val="single" w:sz="6" w:space="0" w:color="auto"/>
              <w:bottom w:val="single" w:sz="6" w:space="0" w:color="auto"/>
              <w:right w:val="single" w:sz="4" w:space="0" w:color="auto"/>
            </w:tcBorders>
            <w:shd w:val="clear" w:color="auto" w:fill="auto"/>
          </w:tcPr>
          <w:p w:rsidR="00250F3D" w:rsidRDefault="00250F3D">
            <w:pPr>
              <w:pStyle w:val="af0"/>
              <w:spacing w:before="0" w:beforeAutospacing="0" w:after="0" w:afterAutospacing="0" w:line="360" w:lineRule="auto"/>
              <w:rPr>
                <w:rStyle w:val="Charb"/>
                <w:rFonts w:asciiTheme="minorEastAsia" w:eastAsiaTheme="minorEastAsia" w:hAnsiTheme="minorEastAsia" w:hint="default"/>
                <w:sz w:val="24"/>
              </w:rPr>
            </w:pPr>
          </w:p>
          <w:p w:rsidR="00250F3D" w:rsidRDefault="00250F3D">
            <w:pPr>
              <w:pStyle w:val="af0"/>
              <w:spacing w:before="0" w:beforeAutospacing="0" w:after="0" w:afterAutospacing="0" w:line="360" w:lineRule="auto"/>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r>
      <w:tr w:rsidR="00250F3D">
        <w:trPr>
          <w:cantSplit/>
          <w:trHeight w:hRule="exact" w:val="1215"/>
          <w:jc w:val="center"/>
        </w:trPr>
        <w:tc>
          <w:tcPr>
            <w:tcW w:w="739" w:type="dxa"/>
            <w:tcBorders>
              <w:top w:val="single" w:sz="6" w:space="0" w:color="auto"/>
              <w:left w:val="single" w:sz="4" w:space="0" w:color="auto"/>
              <w:bottom w:val="single" w:sz="6" w:space="0" w:color="auto"/>
              <w:right w:val="single" w:sz="6" w:space="0" w:color="auto"/>
            </w:tcBorders>
            <w:shd w:val="clear" w:color="auto" w:fill="auto"/>
            <w:vAlign w:val="center"/>
          </w:tcPr>
          <w:p w:rsidR="00250F3D" w:rsidRDefault="0096066E">
            <w:pPr>
              <w:pStyle w:val="af0"/>
              <w:spacing w:before="0" w:beforeAutospacing="0" w:after="0" w:afterAutospacing="0" w:line="360"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 xml:space="preserve"> 3</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250F3D">
            <w:pPr>
              <w:pStyle w:val="af0"/>
              <w:spacing w:before="0" w:beforeAutospacing="0" w:after="0" w:afterAutospacing="0" w:line="360" w:lineRule="auto"/>
              <w:rPr>
                <w:rStyle w:val="Charb"/>
                <w:rFonts w:asciiTheme="minorEastAsia" w:eastAsiaTheme="minorEastAsia" w:hAnsiTheme="minorEastAsia" w:hint="default"/>
                <w:sz w:val="24"/>
              </w:rPr>
            </w:pPr>
          </w:p>
        </w:tc>
        <w:tc>
          <w:tcPr>
            <w:tcW w:w="3734"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spacing w:before="0" w:beforeAutospacing="0" w:after="0" w:afterAutospacing="0" w:line="360" w:lineRule="auto"/>
              <w:rPr>
                <w:rStyle w:val="Charb"/>
                <w:rFonts w:asciiTheme="minorEastAsia" w:eastAsiaTheme="minorEastAsia" w:hAnsiTheme="minorEastAsia" w:hint="default"/>
                <w:sz w:val="24"/>
              </w:rPr>
            </w:pPr>
          </w:p>
        </w:tc>
        <w:tc>
          <w:tcPr>
            <w:tcW w:w="1374" w:type="dxa"/>
            <w:tcBorders>
              <w:top w:val="single" w:sz="6" w:space="0" w:color="auto"/>
              <w:left w:val="single" w:sz="6" w:space="0" w:color="auto"/>
              <w:bottom w:val="single" w:sz="6" w:space="0" w:color="auto"/>
              <w:right w:val="single" w:sz="4" w:space="0" w:color="auto"/>
            </w:tcBorders>
            <w:shd w:val="clear" w:color="auto" w:fill="auto"/>
          </w:tcPr>
          <w:p w:rsidR="00250F3D" w:rsidRDefault="00250F3D">
            <w:pPr>
              <w:pStyle w:val="af0"/>
              <w:spacing w:before="0" w:beforeAutospacing="0" w:after="0" w:afterAutospacing="0" w:line="360" w:lineRule="auto"/>
              <w:rPr>
                <w:rStyle w:val="Charb"/>
                <w:rFonts w:asciiTheme="minorEastAsia" w:eastAsiaTheme="minorEastAsia" w:hAnsiTheme="minorEastAsia" w:hint="default"/>
                <w:sz w:val="24"/>
              </w:rPr>
            </w:pPr>
          </w:p>
          <w:p w:rsidR="00250F3D" w:rsidRDefault="00250F3D">
            <w:pPr>
              <w:pStyle w:val="af0"/>
              <w:spacing w:before="0" w:beforeAutospacing="0" w:after="0" w:afterAutospacing="0" w:line="360" w:lineRule="auto"/>
              <w:rPr>
                <w:rStyle w:val="Charb"/>
                <w:rFonts w:asciiTheme="minorEastAsia" w:eastAsiaTheme="minorEastAsia" w:hAnsiTheme="minorEastAsia" w:hint="default"/>
                <w:sz w:val="24"/>
              </w:rPr>
            </w:pPr>
          </w:p>
          <w:p w:rsidR="00250F3D" w:rsidRDefault="00250F3D">
            <w:pPr>
              <w:pStyle w:val="af0"/>
              <w:spacing w:before="0" w:beforeAutospacing="0" w:after="0" w:afterAutospacing="0" w:line="360" w:lineRule="auto"/>
              <w:rPr>
                <w:rStyle w:val="Charb"/>
                <w:rFonts w:asciiTheme="minorEastAsia" w:eastAsiaTheme="minorEastAsia" w:hAnsiTheme="minorEastAsia" w:hint="default"/>
                <w:sz w:val="24"/>
              </w:rPr>
            </w:pPr>
          </w:p>
        </w:tc>
      </w:tr>
      <w:tr w:rsidR="00250F3D">
        <w:trPr>
          <w:cantSplit/>
          <w:trHeight w:hRule="exact" w:val="689"/>
          <w:jc w:val="center"/>
        </w:trPr>
        <w:tc>
          <w:tcPr>
            <w:tcW w:w="739" w:type="dxa"/>
            <w:tcBorders>
              <w:top w:val="single" w:sz="6" w:space="0" w:color="auto"/>
              <w:left w:val="single" w:sz="4" w:space="0" w:color="auto"/>
              <w:bottom w:val="single" w:sz="4" w:space="0" w:color="auto"/>
              <w:right w:val="single" w:sz="6" w:space="0" w:color="auto"/>
            </w:tcBorders>
            <w:shd w:val="clear" w:color="auto" w:fill="auto"/>
            <w:vAlign w:val="center"/>
          </w:tcPr>
          <w:p w:rsidR="00250F3D" w:rsidRDefault="0096066E">
            <w:pPr>
              <w:pStyle w:val="af0"/>
              <w:spacing w:before="0" w:beforeAutospacing="0" w:after="0" w:afterAutospacing="0" w:line="360"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w:t>
            </w:r>
          </w:p>
        </w:tc>
        <w:tc>
          <w:tcPr>
            <w:tcW w:w="2687" w:type="dxa"/>
            <w:tcBorders>
              <w:top w:val="single" w:sz="6" w:space="0" w:color="auto"/>
              <w:left w:val="single" w:sz="6" w:space="0" w:color="auto"/>
              <w:bottom w:val="single" w:sz="4" w:space="0" w:color="auto"/>
              <w:right w:val="single" w:sz="6" w:space="0" w:color="auto"/>
            </w:tcBorders>
            <w:shd w:val="clear" w:color="auto" w:fill="auto"/>
            <w:vAlign w:val="center"/>
          </w:tcPr>
          <w:p w:rsidR="00250F3D" w:rsidRDefault="0096066E">
            <w:pPr>
              <w:pStyle w:val="af0"/>
              <w:spacing w:before="0" w:beforeAutospacing="0" w:after="0" w:afterAutospacing="0" w:line="360" w:lineRule="auto"/>
              <w:rPr>
                <w:rStyle w:val="Charb"/>
                <w:rFonts w:asciiTheme="minorEastAsia" w:eastAsiaTheme="minorEastAsia" w:hAnsiTheme="minorEastAsia" w:hint="default"/>
                <w:sz w:val="24"/>
              </w:rPr>
            </w:pPr>
            <w:r>
              <w:rPr>
                <w:rStyle w:val="Charb"/>
                <w:rFonts w:asciiTheme="minorEastAsia" w:eastAsiaTheme="minorEastAsia" w:hAnsiTheme="minorEastAsia"/>
                <w:sz w:val="24"/>
              </w:rPr>
              <w:t>……</w:t>
            </w:r>
          </w:p>
        </w:tc>
        <w:tc>
          <w:tcPr>
            <w:tcW w:w="3734" w:type="dxa"/>
            <w:tcBorders>
              <w:top w:val="single" w:sz="6" w:space="0" w:color="auto"/>
              <w:left w:val="single" w:sz="6" w:space="0" w:color="auto"/>
              <w:bottom w:val="single" w:sz="4" w:space="0" w:color="auto"/>
              <w:right w:val="single" w:sz="6" w:space="0" w:color="auto"/>
            </w:tcBorders>
            <w:shd w:val="clear" w:color="auto" w:fill="auto"/>
          </w:tcPr>
          <w:p w:rsidR="00250F3D" w:rsidRDefault="00250F3D">
            <w:pPr>
              <w:pStyle w:val="af0"/>
              <w:spacing w:before="0" w:beforeAutospacing="0" w:after="0" w:afterAutospacing="0" w:line="360" w:lineRule="auto"/>
              <w:rPr>
                <w:rStyle w:val="Charb"/>
                <w:rFonts w:asciiTheme="minorEastAsia" w:eastAsiaTheme="minorEastAsia" w:hAnsiTheme="minorEastAsia" w:hint="default"/>
                <w:sz w:val="24"/>
              </w:rPr>
            </w:pPr>
          </w:p>
        </w:tc>
        <w:tc>
          <w:tcPr>
            <w:tcW w:w="1374" w:type="dxa"/>
            <w:tcBorders>
              <w:top w:val="single" w:sz="6" w:space="0" w:color="auto"/>
              <w:left w:val="single" w:sz="6" w:space="0" w:color="auto"/>
              <w:bottom w:val="single" w:sz="4" w:space="0" w:color="auto"/>
              <w:right w:val="single" w:sz="4" w:space="0" w:color="auto"/>
            </w:tcBorders>
            <w:shd w:val="clear" w:color="auto" w:fill="auto"/>
          </w:tcPr>
          <w:p w:rsidR="00250F3D" w:rsidRDefault="00250F3D">
            <w:pPr>
              <w:pStyle w:val="af0"/>
              <w:spacing w:before="0" w:beforeAutospacing="0" w:after="0" w:afterAutospacing="0" w:line="360" w:lineRule="auto"/>
              <w:rPr>
                <w:rStyle w:val="Charb"/>
                <w:rFonts w:asciiTheme="minorEastAsia" w:eastAsiaTheme="minorEastAsia" w:hAnsiTheme="minorEastAsia" w:hint="default"/>
                <w:sz w:val="24"/>
              </w:rPr>
            </w:pPr>
          </w:p>
        </w:tc>
      </w:tr>
    </w:tbl>
    <w:p w:rsidR="00250F3D" w:rsidRDefault="00250F3D">
      <w:pPr>
        <w:spacing w:line="360" w:lineRule="auto"/>
        <w:ind w:left="420"/>
        <w:rPr>
          <w:rStyle w:val="Charb"/>
          <w:rFonts w:asciiTheme="minorEastAsia" w:eastAsiaTheme="minorEastAsia" w:hAnsiTheme="minorEastAsia"/>
          <w:sz w:val="24"/>
        </w:rPr>
      </w:pPr>
    </w:p>
    <w:p w:rsidR="00250F3D" w:rsidRDefault="00250F3D">
      <w:pPr>
        <w:spacing w:line="360" w:lineRule="auto"/>
        <w:ind w:left="420"/>
        <w:rPr>
          <w:rStyle w:val="Charb"/>
          <w:rFonts w:asciiTheme="minorEastAsia" w:eastAsiaTheme="minorEastAsia" w:hAnsiTheme="minorEastAsia"/>
          <w:sz w:val="24"/>
        </w:rPr>
      </w:pPr>
    </w:p>
    <w:p w:rsidR="00250F3D" w:rsidRDefault="0096066E">
      <w:pPr>
        <w:spacing w:line="360" w:lineRule="auto"/>
        <w:ind w:left="42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日        期：</w:t>
      </w: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96066E">
      <w:pPr>
        <w:pStyle w:val="af0"/>
        <w:widowControl w:val="0"/>
        <w:spacing w:before="0" w:beforeAutospacing="0" w:after="0" w:afterAutospacing="0" w:line="360" w:lineRule="auto"/>
        <w:rPr>
          <w:rStyle w:val="Charb"/>
          <w:rFonts w:asciiTheme="minorEastAsia" w:eastAsiaTheme="minorEastAsia" w:hAnsiTheme="minorEastAsia" w:hint="default"/>
          <w:b/>
          <w:sz w:val="32"/>
          <w:szCs w:val="32"/>
        </w:rPr>
      </w:pPr>
      <w:r>
        <w:rPr>
          <w:rStyle w:val="Charb"/>
          <w:rFonts w:asciiTheme="minorEastAsia" w:eastAsiaTheme="minorEastAsia" w:hAnsiTheme="minorEastAsia"/>
          <w:b/>
          <w:sz w:val="32"/>
          <w:szCs w:val="32"/>
        </w:rPr>
        <w:lastRenderedPageBreak/>
        <w:t>附件11</w:t>
      </w:r>
    </w:p>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32"/>
          <w:szCs w:val="32"/>
        </w:rPr>
      </w:pPr>
      <w:bookmarkStart w:id="69" w:name="_Toc17604_WPSOffice_Level1"/>
      <w:bookmarkStart w:id="70" w:name="_Toc11030_WPSOffice_Level1"/>
      <w:r>
        <w:rPr>
          <w:rStyle w:val="Charb"/>
          <w:rFonts w:asciiTheme="minorEastAsia" w:eastAsiaTheme="minorEastAsia" w:hAnsiTheme="minorEastAsia"/>
          <w:b/>
          <w:sz w:val="32"/>
          <w:szCs w:val="32"/>
        </w:rPr>
        <w:t>证书一览表</w:t>
      </w:r>
      <w:bookmarkEnd w:id="69"/>
      <w:bookmarkEnd w:id="70"/>
      <w:r>
        <w:rPr>
          <w:rStyle w:val="Charb"/>
          <w:rFonts w:asciiTheme="minorEastAsia" w:eastAsiaTheme="minorEastAsia" w:hAnsiTheme="minorEastAsia"/>
          <w:b/>
          <w:sz w:val="32"/>
          <w:szCs w:val="32"/>
        </w:rPr>
        <w:t>（标项</w:t>
      </w:r>
      <w:r w:rsidR="000B4FAD" w:rsidRPr="000B4FAD">
        <w:rPr>
          <w:rStyle w:val="Charb"/>
          <w:rFonts w:asciiTheme="minorEastAsia" w:eastAsiaTheme="minorEastAsia" w:hAnsiTheme="minorEastAsia"/>
          <w:b/>
          <w:sz w:val="32"/>
          <w:szCs w:val="32"/>
          <w:u w:val="single"/>
        </w:rPr>
        <w:t xml:space="preserve">  </w:t>
      </w:r>
      <w:r>
        <w:rPr>
          <w:rStyle w:val="Charb"/>
          <w:rFonts w:asciiTheme="minorEastAsia" w:eastAsiaTheme="minorEastAsia" w:hAnsiTheme="minorEastAsia"/>
          <w:b/>
          <w:sz w:val="32"/>
          <w:szCs w:val="32"/>
        </w:rPr>
        <w:t>）</w:t>
      </w:r>
    </w:p>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bl>
      <w:tblPr>
        <w:tblW w:w="84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6"/>
        <w:gridCol w:w="2257"/>
        <w:gridCol w:w="2259"/>
        <w:gridCol w:w="2046"/>
      </w:tblGrid>
      <w:tr w:rsidR="00250F3D">
        <w:trPr>
          <w:trHeight w:val="335"/>
          <w:jc w:val="center"/>
        </w:trPr>
        <w:tc>
          <w:tcPr>
            <w:tcW w:w="1866" w:type="dxa"/>
            <w:tcBorders>
              <w:top w:val="single" w:sz="4" w:space="0" w:color="auto"/>
              <w:left w:val="single" w:sz="4" w:space="0" w:color="auto"/>
              <w:bottom w:val="single" w:sz="4" w:space="0" w:color="auto"/>
              <w:right w:val="single" w:sz="4" w:space="0" w:color="auto"/>
            </w:tcBorders>
            <w:shd w:val="clear" w:color="auto" w:fill="auto"/>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证书名称</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发证单位</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证书等级</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证书有效期</w:t>
            </w:r>
          </w:p>
        </w:tc>
      </w:tr>
      <w:tr w:rsidR="00250F3D">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r>
      <w:tr w:rsidR="00250F3D">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r>
      <w:tr w:rsidR="00250F3D">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r>
      <w:tr w:rsidR="00250F3D">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r>
      <w:tr w:rsidR="00250F3D">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r>
      <w:tr w:rsidR="00250F3D">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r>
      <w:tr w:rsidR="00250F3D">
        <w:trPr>
          <w:jc w:val="center"/>
        </w:trPr>
        <w:tc>
          <w:tcPr>
            <w:tcW w:w="186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c>
      </w:tr>
    </w:tbl>
    <w:p w:rsidR="00250F3D" w:rsidRDefault="0096066E">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b/>
          <w:szCs w:val="21"/>
        </w:rPr>
      </w:pPr>
      <w:r>
        <w:rPr>
          <w:rStyle w:val="Charb"/>
          <w:rFonts w:asciiTheme="minorEastAsia" w:eastAsiaTheme="minorEastAsia" w:hAnsiTheme="minorEastAsia"/>
          <w:b/>
          <w:szCs w:val="21"/>
        </w:rPr>
        <w:t>要求：</w:t>
      </w:r>
    </w:p>
    <w:p w:rsidR="00250F3D" w:rsidRDefault="0096066E">
      <w:pPr>
        <w:pStyle w:val="af0"/>
        <w:widowControl w:val="0"/>
        <w:tabs>
          <w:tab w:val="left" w:pos="1050"/>
        </w:tabs>
        <w:spacing w:before="0" w:beforeAutospacing="0" w:after="0" w:afterAutospacing="0" w:line="360" w:lineRule="auto"/>
        <w:ind w:firstLineChars="202" w:firstLine="424"/>
        <w:jc w:val="both"/>
        <w:rPr>
          <w:rStyle w:val="Charb"/>
          <w:rFonts w:asciiTheme="minorEastAsia" w:eastAsiaTheme="minorEastAsia" w:hAnsiTheme="minorEastAsia" w:hint="default"/>
          <w:szCs w:val="21"/>
        </w:rPr>
      </w:pPr>
      <w:r>
        <w:rPr>
          <w:rStyle w:val="Charb"/>
          <w:rFonts w:asciiTheme="minorEastAsia" w:eastAsiaTheme="minorEastAsia" w:hAnsiTheme="minorEastAsia"/>
          <w:szCs w:val="21"/>
        </w:rPr>
        <w:t>1.填写投标人获得资质、认证或企业信誉证书；</w:t>
      </w:r>
    </w:p>
    <w:p w:rsidR="00250F3D" w:rsidRDefault="0096066E">
      <w:pPr>
        <w:pStyle w:val="af0"/>
        <w:widowControl w:val="0"/>
        <w:tabs>
          <w:tab w:val="left" w:pos="1050"/>
        </w:tabs>
        <w:spacing w:before="0" w:beforeAutospacing="0" w:after="0" w:afterAutospacing="0" w:line="360" w:lineRule="auto"/>
        <w:ind w:firstLineChars="202" w:firstLine="424"/>
        <w:jc w:val="both"/>
        <w:rPr>
          <w:rStyle w:val="Charb"/>
          <w:rFonts w:asciiTheme="minorEastAsia" w:eastAsiaTheme="minorEastAsia" w:hAnsiTheme="minorEastAsia" w:hint="default"/>
          <w:szCs w:val="21"/>
        </w:rPr>
      </w:pPr>
      <w:r>
        <w:rPr>
          <w:rStyle w:val="Charb"/>
          <w:rFonts w:asciiTheme="minorEastAsia" w:eastAsiaTheme="minorEastAsia" w:hAnsiTheme="minorEastAsia"/>
          <w:szCs w:val="21"/>
        </w:rPr>
        <w:t>2.附所列证书复印件或其他证明材料。</w:t>
      </w:r>
    </w:p>
    <w:p w:rsidR="00250F3D" w:rsidRDefault="00250F3D">
      <w:pPr>
        <w:pStyle w:val="af0"/>
        <w:widowControl w:val="0"/>
        <w:tabs>
          <w:tab w:val="left" w:pos="1050"/>
        </w:tabs>
        <w:spacing w:before="0" w:beforeAutospacing="0" w:after="0" w:afterAutospacing="0" w:line="360" w:lineRule="auto"/>
        <w:ind w:firstLineChars="300" w:firstLine="720"/>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ind w:firstLineChars="300" w:firstLine="720"/>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ind w:firstLineChars="300" w:firstLine="720"/>
        <w:jc w:val="both"/>
        <w:rPr>
          <w:rStyle w:val="Charb"/>
          <w:rFonts w:asciiTheme="minorEastAsia" w:eastAsiaTheme="minorEastAsia" w:hAnsiTheme="minorEastAsia" w:hint="default"/>
          <w:sz w:val="24"/>
        </w:rPr>
      </w:pPr>
    </w:p>
    <w:p w:rsidR="00250F3D" w:rsidRDefault="0096066E" w:rsidP="000228A0">
      <w:pPr>
        <w:spacing w:line="360" w:lineRule="auto"/>
        <w:ind w:firstLineChars="177" w:firstLine="42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rsidP="000228A0">
      <w:pPr>
        <w:spacing w:line="360" w:lineRule="auto"/>
        <w:ind w:firstLineChars="177" w:firstLine="42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rsidP="000228A0">
      <w:pPr>
        <w:spacing w:line="360" w:lineRule="auto"/>
        <w:ind w:firstLineChars="177" w:firstLine="42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rsidP="000228A0">
      <w:pPr>
        <w:pStyle w:val="af0"/>
        <w:shd w:val="clear" w:color="auto" w:fill="FFFFFF"/>
        <w:spacing w:before="0" w:beforeAutospacing="0" w:after="0" w:afterAutospacing="0" w:line="360" w:lineRule="auto"/>
        <w:ind w:firstLineChars="177" w:firstLine="425"/>
        <w:rPr>
          <w:rStyle w:val="Charb"/>
          <w:rFonts w:asciiTheme="minorEastAsia" w:eastAsiaTheme="minorEastAsia" w:hAnsiTheme="minorEastAsia" w:hint="default"/>
          <w:sz w:val="24"/>
        </w:rPr>
      </w:pPr>
      <w:r>
        <w:rPr>
          <w:rStyle w:val="Charb"/>
          <w:rFonts w:asciiTheme="minorEastAsia" w:eastAsiaTheme="minorEastAsia" w:hAnsiTheme="minorEastAsia"/>
          <w:sz w:val="24"/>
        </w:rPr>
        <w:t>日        期：</w:t>
      </w:r>
    </w:p>
    <w:p w:rsidR="00250F3D" w:rsidRDefault="00250F3D">
      <w:pPr>
        <w:spacing w:line="360" w:lineRule="auto"/>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96066E">
      <w:pPr>
        <w:spacing w:line="360" w:lineRule="auto"/>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lastRenderedPageBreak/>
        <w:t>附件12</w:t>
      </w:r>
    </w:p>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b/>
          <w:sz w:val="32"/>
          <w:szCs w:val="32"/>
        </w:rPr>
      </w:pPr>
      <w:bookmarkStart w:id="71" w:name="_Toc7134_WPSOffice_Level1"/>
      <w:bookmarkStart w:id="72" w:name="_Toc19231_WPSOffice_Level1"/>
      <w:r>
        <w:rPr>
          <w:rStyle w:val="Charb"/>
          <w:rFonts w:asciiTheme="minorEastAsia" w:eastAsiaTheme="minorEastAsia" w:hAnsiTheme="minorEastAsia"/>
          <w:b/>
          <w:sz w:val="32"/>
          <w:szCs w:val="32"/>
        </w:rPr>
        <w:t>投标人类似项目实施情况一览表</w:t>
      </w:r>
      <w:bookmarkEnd w:id="71"/>
      <w:bookmarkEnd w:id="72"/>
      <w:r>
        <w:rPr>
          <w:rStyle w:val="Charb"/>
          <w:rFonts w:asciiTheme="minorEastAsia" w:eastAsiaTheme="minorEastAsia" w:hAnsiTheme="minorEastAsia"/>
          <w:b/>
          <w:sz w:val="32"/>
          <w:szCs w:val="32"/>
        </w:rPr>
        <w:t>（标项</w:t>
      </w:r>
      <w:r w:rsidR="000B4FAD" w:rsidRPr="000B4FAD">
        <w:rPr>
          <w:rStyle w:val="Charb"/>
          <w:rFonts w:asciiTheme="minorEastAsia" w:eastAsiaTheme="minorEastAsia" w:hAnsiTheme="minorEastAsia"/>
          <w:b/>
          <w:sz w:val="32"/>
          <w:szCs w:val="32"/>
          <w:u w:val="single"/>
        </w:rPr>
        <w:t xml:space="preserve">  </w:t>
      </w:r>
      <w:r>
        <w:rPr>
          <w:rStyle w:val="Charb"/>
          <w:rFonts w:asciiTheme="minorEastAsia" w:eastAsiaTheme="minorEastAsia" w:hAnsiTheme="minorEastAsia"/>
          <w:b/>
          <w:sz w:val="32"/>
          <w:szCs w:val="32"/>
        </w:rPr>
        <w:t>）</w:t>
      </w:r>
    </w:p>
    <w:p w:rsidR="00250F3D" w:rsidRDefault="00250F3D">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p>
    <w:tbl>
      <w:tblPr>
        <w:tblW w:w="954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540"/>
        <w:gridCol w:w="1293"/>
        <w:gridCol w:w="1575"/>
        <w:gridCol w:w="1260"/>
        <w:gridCol w:w="1452"/>
        <w:gridCol w:w="1383"/>
        <w:gridCol w:w="2037"/>
      </w:tblGrid>
      <w:tr w:rsidR="00250F3D">
        <w:trPr>
          <w:jc w:val="center"/>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序号</w:t>
            </w:r>
          </w:p>
        </w:tc>
        <w:tc>
          <w:tcPr>
            <w:tcW w:w="1293"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项目名称</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项目地址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合同总价</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实施时间</w:t>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项目质量</w:t>
            </w:r>
          </w:p>
        </w:tc>
        <w:tc>
          <w:tcPr>
            <w:tcW w:w="2037" w:type="dxa"/>
            <w:tcBorders>
              <w:top w:val="single" w:sz="6" w:space="0" w:color="auto"/>
              <w:left w:val="single" w:sz="6" w:space="0" w:color="auto"/>
              <w:bottom w:val="single" w:sz="6" w:space="0" w:color="auto"/>
              <w:right w:val="single" w:sz="6" w:space="0" w:color="auto"/>
            </w:tcBorders>
            <w:shd w:val="clear" w:color="auto" w:fill="auto"/>
            <w:vAlign w:val="center"/>
          </w:tcPr>
          <w:p w:rsidR="00250F3D" w:rsidRDefault="0096066E">
            <w:pPr>
              <w:pStyle w:val="af0"/>
              <w:widowControl w:val="0"/>
              <w:spacing w:before="0" w:beforeAutospacing="0" w:after="0" w:afterAutospacing="0"/>
              <w:jc w:val="center"/>
              <w:rPr>
                <w:rStyle w:val="Charb"/>
                <w:rFonts w:asciiTheme="minorEastAsia" w:eastAsiaTheme="minorEastAsia" w:hAnsiTheme="minorEastAsia" w:hint="default"/>
                <w:b/>
                <w:sz w:val="24"/>
              </w:rPr>
            </w:pPr>
            <w:r>
              <w:rPr>
                <w:rStyle w:val="Charb"/>
                <w:rFonts w:asciiTheme="minorEastAsia" w:eastAsiaTheme="minorEastAsia" w:hAnsiTheme="minorEastAsia"/>
                <w:b/>
                <w:sz w:val="24"/>
              </w:rPr>
              <w:t>项目单位名称及其联系人电话</w:t>
            </w:r>
          </w:p>
        </w:tc>
      </w:tr>
      <w:tr w:rsidR="00250F3D">
        <w:trPr>
          <w:trHeight w:val="501"/>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r>
              <w:rPr>
                <w:rStyle w:val="Charb"/>
                <w:rFonts w:asciiTheme="minorEastAsia" w:eastAsiaTheme="minorEastAsia" w:hAnsiTheme="minorEastAsia"/>
                <w:sz w:val="24"/>
              </w:rPr>
              <w:t>1</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575"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2037"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r>
      <w:tr w:rsidR="00250F3D">
        <w:trPr>
          <w:trHeight w:val="539"/>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r>
              <w:rPr>
                <w:rStyle w:val="Charb"/>
                <w:rFonts w:asciiTheme="minorEastAsia" w:eastAsiaTheme="minorEastAsia" w:hAnsiTheme="minorEastAsia"/>
                <w:sz w:val="24"/>
              </w:rPr>
              <w:t>2</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575"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2037"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r>
      <w:tr w:rsidR="00250F3D">
        <w:trPr>
          <w:trHeight w:val="563"/>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250F3D" w:rsidRDefault="0096066E">
            <w:pPr>
              <w:pStyle w:val="af0"/>
              <w:widowControl w:val="0"/>
              <w:spacing w:before="0" w:beforeAutospacing="0" w:after="0" w:afterAutospacing="0" w:line="360" w:lineRule="auto"/>
              <w:jc w:val="center"/>
              <w:rPr>
                <w:rStyle w:val="Charb"/>
                <w:rFonts w:asciiTheme="minorEastAsia" w:eastAsiaTheme="minorEastAsia" w:hAnsiTheme="minorEastAsia" w:hint="default"/>
                <w:sz w:val="24"/>
              </w:rPr>
            </w:pPr>
            <w:r>
              <w:rPr>
                <w:rStyle w:val="Charb"/>
                <w:rFonts w:asciiTheme="minorEastAsia" w:eastAsiaTheme="minorEastAsia" w:hAnsiTheme="minorEastAsia"/>
                <w:sz w:val="24"/>
              </w:rPr>
              <w:t>3</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575"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2037"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r>
      <w:tr w:rsidR="00250F3D">
        <w:trPr>
          <w:trHeight w:val="559"/>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250F3D" w:rsidRDefault="0096066E">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575"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2037"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r>
      <w:tr w:rsidR="00250F3D">
        <w:trPr>
          <w:trHeight w:val="559"/>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575"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2037"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r>
      <w:tr w:rsidR="00250F3D">
        <w:trPr>
          <w:trHeight w:val="559"/>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575"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2037"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r>
      <w:tr w:rsidR="00250F3D">
        <w:trPr>
          <w:trHeight w:val="559"/>
          <w:jc w:val="center"/>
        </w:trPr>
        <w:tc>
          <w:tcPr>
            <w:tcW w:w="54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575"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c>
          <w:tcPr>
            <w:tcW w:w="2037" w:type="dxa"/>
            <w:tcBorders>
              <w:top w:val="single" w:sz="6" w:space="0" w:color="auto"/>
              <w:left w:val="single" w:sz="6" w:space="0" w:color="auto"/>
              <w:bottom w:val="single" w:sz="6" w:space="0" w:color="auto"/>
              <w:right w:val="single" w:sz="6" w:space="0" w:color="auto"/>
            </w:tcBorders>
            <w:shd w:val="clear" w:color="auto" w:fill="auto"/>
          </w:tcPr>
          <w:p w:rsidR="00250F3D" w:rsidRDefault="00250F3D">
            <w:pPr>
              <w:pStyle w:val="af0"/>
              <w:widowControl w:val="0"/>
              <w:spacing w:before="0" w:beforeAutospacing="0" w:after="0" w:afterAutospacing="0" w:line="360" w:lineRule="auto"/>
              <w:jc w:val="both"/>
              <w:rPr>
                <w:rStyle w:val="Charb"/>
                <w:rFonts w:asciiTheme="minorEastAsia" w:eastAsiaTheme="minorEastAsia" w:hAnsiTheme="minorEastAsia" w:hint="default"/>
                <w:sz w:val="24"/>
              </w:rPr>
            </w:pPr>
          </w:p>
        </w:tc>
      </w:tr>
    </w:tbl>
    <w:p w:rsidR="00250F3D" w:rsidRDefault="0096066E" w:rsidP="00D6689E">
      <w:pPr>
        <w:autoSpaceDE w:val="0"/>
        <w:autoSpaceDN w:val="0"/>
        <w:adjustRightInd w:val="0"/>
        <w:spacing w:beforeLines="50" w:line="360" w:lineRule="auto"/>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要求：</w:t>
      </w:r>
    </w:p>
    <w:p w:rsidR="00250F3D" w:rsidRDefault="0096066E" w:rsidP="00D6689E">
      <w:pPr>
        <w:autoSpaceDE w:val="0"/>
        <w:autoSpaceDN w:val="0"/>
        <w:adjustRightInd w:val="0"/>
        <w:spacing w:beforeLines="50" w:line="360" w:lineRule="auto"/>
        <w:ind w:firstLineChars="196" w:firstLine="412"/>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w:t>
      </w:r>
      <w:r>
        <w:rPr>
          <w:rStyle w:val="Charb"/>
          <w:rFonts w:asciiTheme="minorEastAsia" w:eastAsiaTheme="minorEastAsia" w:hAnsiTheme="minorEastAsia"/>
          <w:szCs w:val="21"/>
        </w:rPr>
        <w:t>业绩证明应提供证明材料（详见</w:t>
      </w:r>
      <w:r>
        <w:rPr>
          <w:rStyle w:val="Charb"/>
          <w:rFonts w:asciiTheme="minorEastAsia" w:eastAsiaTheme="minorEastAsia" w:hAnsiTheme="minorEastAsia" w:hint="eastAsia"/>
          <w:szCs w:val="21"/>
        </w:rPr>
        <w:t>第四章“评分标准”对应评分项</w:t>
      </w:r>
      <w:r>
        <w:rPr>
          <w:rStyle w:val="Charb"/>
          <w:rFonts w:asciiTheme="minorEastAsia" w:eastAsiaTheme="minorEastAsia" w:hAnsiTheme="minorEastAsia"/>
          <w:szCs w:val="21"/>
        </w:rPr>
        <w:t>）；</w:t>
      </w:r>
    </w:p>
    <w:p w:rsidR="00250F3D" w:rsidRDefault="0096066E">
      <w:pPr>
        <w:spacing w:line="360" w:lineRule="auto"/>
        <w:ind w:firstLineChars="202" w:firstLine="424"/>
        <w:jc w:val="left"/>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2.投标人可按此表格式复制。</w:t>
      </w:r>
    </w:p>
    <w:p w:rsidR="00250F3D" w:rsidRDefault="00250F3D">
      <w:pPr>
        <w:spacing w:line="360" w:lineRule="auto"/>
        <w:rPr>
          <w:rStyle w:val="Charb"/>
          <w:rFonts w:asciiTheme="minorEastAsia" w:eastAsiaTheme="minorEastAsia" w:hAnsiTheme="minorEastAsia"/>
          <w:sz w:val="24"/>
        </w:rPr>
      </w:pPr>
    </w:p>
    <w:p w:rsidR="00250F3D" w:rsidRDefault="00250F3D">
      <w:pPr>
        <w:spacing w:line="360" w:lineRule="auto"/>
        <w:rPr>
          <w:rStyle w:val="Charb"/>
          <w:rFonts w:asciiTheme="minorEastAsia" w:eastAsiaTheme="minorEastAsia" w:hAnsiTheme="minorEastAsia"/>
          <w:sz w:val="24"/>
        </w:rPr>
      </w:pPr>
    </w:p>
    <w:p w:rsidR="00250F3D" w:rsidRDefault="0096066E">
      <w:pPr>
        <w:spacing w:line="360" w:lineRule="auto"/>
        <w:ind w:left="42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日        期：</w:t>
      </w:r>
    </w:p>
    <w:p w:rsidR="00250F3D" w:rsidRDefault="00250F3D">
      <w:pPr>
        <w:jc w:val="center"/>
        <w:rPr>
          <w:rStyle w:val="Charb"/>
          <w:rFonts w:asciiTheme="minorEastAsia" w:eastAsiaTheme="minorEastAsia" w:hAnsiTheme="minorEastAsia"/>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96066E">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b/>
          <w:sz w:val="28"/>
          <w:szCs w:val="28"/>
        </w:rPr>
      </w:pPr>
      <w:r>
        <w:rPr>
          <w:rStyle w:val="Charb"/>
          <w:rFonts w:asciiTheme="minorEastAsia" w:eastAsiaTheme="minorEastAsia" w:hAnsiTheme="minorEastAsia"/>
          <w:b/>
          <w:sz w:val="28"/>
          <w:szCs w:val="28"/>
        </w:rPr>
        <w:lastRenderedPageBreak/>
        <w:t>附件13</w:t>
      </w:r>
    </w:p>
    <w:p w:rsidR="00250F3D" w:rsidRDefault="0096066E">
      <w:pPr>
        <w:spacing w:line="360" w:lineRule="auto"/>
        <w:ind w:left="549" w:hangingChars="171" w:hanging="549"/>
        <w:jc w:val="center"/>
        <w:rPr>
          <w:rStyle w:val="Charb"/>
          <w:rFonts w:asciiTheme="minorEastAsia" w:eastAsiaTheme="minorEastAsia" w:hAnsiTheme="minorEastAsia"/>
          <w:b/>
          <w:sz w:val="32"/>
          <w:szCs w:val="32"/>
        </w:rPr>
      </w:pPr>
      <w:bookmarkStart w:id="73" w:name="_Toc3068_WPSOffice_Level1"/>
      <w:bookmarkStart w:id="74" w:name="_Toc21582_WPSOffice_Level1"/>
      <w:r>
        <w:rPr>
          <w:rStyle w:val="Charb"/>
          <w:rFonts w:asciiTheme="minorEastAsia" w:eastAsiaTheme="minorEastAsia" w:hAnsiTheme="minorEastAsia" w:hint="eastAsia"/>
          <w:b/>
          <w:sz w:val="32"/>
          <w:szCs w:val="32"/>
        </w:rPr>
        <w:t>商务需求响应表</w:t>
      </w:r>
      <w:bookmarkEnd w:id="73"/>
      <w:bookmarkEnd w:id="74"/>
      <w:r>
        <w:rPr>
          <w:rStyle w:val="Charb"/>
          <w:rFonts w:asciiTheme="minorEastAsia" w:eastAsiaTheme="minorEastAsia" w:hAnsiTheme="minorEastAsia"/>
          <w:b/>
          <w:sz w:val="32"/>
          <w:szCs w:val="32"/>
        </w:rPr>
        <w:t>（标项</w:t>
      </w:r>
      <w:r w:rsidR="000B4FAD" w:rsidRPr="000B4FAD">
        <w:rPr>
          <w:rStyle w:val="Charb"/>
          <w:rFonts w:asciiTheme="minorEastAsia" w:eastAsiaTheme="minorEastAsia" w:hAnsiTheme="minorEastAsia" w:hint="eastAsia"/>
          <w:b/>
          <w:sz w:val="32"/>
          <w:szCs w:val="32"/>
          <w:u w:val="single"/>
        </w:rPr>
        <w:t xml:space="preserve">  </w:t>
      </w:r>
      <w:r>
        <w:rPr>
          <w:rStyle w:val="Charb"/>
          <w:rFonts w:asciiTheme="minorEastAsia" w:eastAsiaTheme="minorEastAsia" w:hAnsiTheme="minorEastAsia"/>
          <w:b/>
          <w:sz w:val="32"/>
          <w:szCs w:val="32"/>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2625"/>
      </w:tblGrid>
      <w:tr w:rsidR="00250F3D">
        <w:trPr>
          <w:cantSplit/>
          <w:trHeight w:val="731"/>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序号</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 xml:space="preserve">   内容</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ind w:leftChars="25" w:left="53" w:firstLineChars="100" w:firstLine="241"/>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招标需求</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ind w:left="152"/>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是否响应</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投标人的承诺或说明</w:t>
            </w:r>
          </w:p>
        </w:tc>
      </w:tr>
      <w:tr w:rsidR="00250F3D">
        <w:trPr>
          <w:cantSplit/>
          <w:trHeight w:val="54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snapToGrid w:val="0"/>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snapToGrid w:val="0"/>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50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snapToGrid w:val="0"/>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50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snapToGrid w:val="0"/>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50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snapToGrid w:val="0"/>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50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snapToGrid w:val="0"/>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623"/>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snapToGrid w:val="0"/>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r w:rsidR="00250F3D">
        <w:trPr>
          <w:cantSplit/>
          <w:trHeight w:val="53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250F3D" w:rsidRDefault="00250F3D">
            <w:pPr>
              <w:snapToGrid w:val="0"/>
              <w:rPr>
                <w:rStyle w:val="Charb"/>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rPr>
                <w:rStyle w:val="Charb"/>
                <w:rFonts w:asciiTheme="minorEastAsia" w:eastAsiaTheme="minorEastAsia" w:hAnsiTheme="minorEastAsia"/>
                <w:sz w:val="24"/>
              </w:rPr>
            </w:pPr>
          </w:p>
        </w:tc>
      </w:tr>
    </w:tbl>
    <w:p w:rsidR="00250F3D" w:rsidRDefault="0096066E">
      <w:pPr>
        <w:spacing w:line="360" w:lineRule="auto"/>
        <w:rPr>
          <w:rStyle w:val="Charb"/>
          <w:rFonts w:asciiTheme="minorEastAsia" w:eastAsiaTheme="minorEastAsia" w:hAnsiTheme="minorEastAsia"/>
          <w:szCs w:val="21"/>
        </w:rPr>
      </w:pPr>
      <w:r>
        <w:rPr>
          <w:rStyle w:val="Charb"/>
          <w:rFonts w:asciiTheme="minorEastAsia" w:eastAsiaTheme="minorEastAsia" w:hAnsiTheme="minorEastAsia"/>
          <w:b/>
          <w:szCs w:val="21"/>
        </w:rPr>
        <w:t>注</w:t>
      </w:r>
      <w:r>
        <w:rPr>
          <w:rStyle w:val="Charb"/>
          <w:rFonts w:asciiTheme="minorEastAsia" w:eastAsiaTheme="minorEastAsia" w:hAnsiTheme="minorEastAsia" w:hint="eastAsia"/>
          <w:b/>
          <w:szCs w:val="21"/>
        </w:rPr>
        <w:t>：</w:t>
      </w:r>
      <w:r>
        <w:rPr>
          <w:rStyle w:val="Charb"/>
          <w:rFonts w:asciiTheme="minorEastAsia" w:eastAsiaTheme="minorEastAsia" w:hAnsiTheme="minorEastAsia"/>
          <w:szCs w:val="21"/>
        </w:rPr>
        <w:t>本表参照本招标文件第</w:t>
      </w:r>
      <w:r>
        <w:rPr>
          <w:rStyle w:val="Charb"/>
          <w:rFonts w:asciiTheme="minorEastAsia" w:eastAsiaTheme="minorEastAsia" w:hAnsiTheme="minorEastAsia" w:hint="eastAsia"/>
          <w:szCs w:val="21"/>
        </w:rPr>
        <w:t>三章</w:t>
      </w:r>
      <w:r>
        <w:rPr>
          <w:rStyle w:val="Charb"/>
          <w:rFonts w:asciiTheme="minorEastAsia" w:eastAsiaTheme="minorEastAsia" w:hAnsiTheme="minorEastAsia"/>
          <w:szCs w:val="21"/>
        </w:rPr>
        <w:t>“招标需求”</w:t>
      </w:r>
      <w:r>
        <w:rPr>
          <w:rStyle w:val="Charb"/>
          <w:rFonts w:asciiTheme="minorEastAsia" w:eastAsiaTheme="minorEastAsia" w:hAnsiTheme="minorEastAsia" w:hint="eastAsia"/>
          <w:szCs w:val="21"/>
        </w:rPr>
        <w:t>中</w:t>
      </w:r>
      <w:r>
        <w:rPr>
          <w:rStyle w:val="Charb"/>
          <w:rFonts w:asciiTheme="minorEastAsia" w:eastAsiaTheme="minorEastAsia" w:hAnsiTheme="minorEastAsia"/>
          <w:szCs w:val="21"/>
        </w:rPr>
        <w:t>“</w:t>
      </w:r>
      <w:r>
        <w:rPr>
          <w:rStyle w:val="Charb"/>
          <w:rFonts w:asciiTheme="minorEastAsia" w:eastAsiaTheme="minorEastAsia" w:hAnsiTheme="minorEastAsia" w:hint="eastAsia"/>
          <w:szCs w:val="21"/>
        </w:rPr>
        <w:t>商务</w:t>
      </w:r>
      <w:r>
        <w:rPr>
          <w:rStyle w:val="Charb"/>
          <w:rFonts w:asciiTheme="minorEastAsia" w:eastAsiaTheme="minorEastAsia" w:hAnsiTheme="minorEastAsia"/>
          <w:szCs w:val="21"/>
        </w:rPr>
        <w:t>需求”填制</w:t>
      </w:r>
      <w:r>
        <w:rPr>
          <w:rStyle w:val="Charb"/>
          <w:rFonts w:asciiTheme="minorEastAsia" w:eastAsiaTheme="minorEastAsia" w:hAnsiTheme="minorEastAsia" w:hint="eastAsia"/>
          <w:szCs w:val="21"/>
        </w:rPr>
        <w:t>。</w:t>
      </w:r>
    </w:p>
    <w:p w:rsidR="00250F3D" w:rsidRDefault="00250F3D">
      <w:pPr>
        <w:spacing w:line="360" w:lineRule="auto"/>
        <w:ind w:left="420"/>
        <w:rPr>
          <w:rStyle w:val="Charb"/>
          <w:rFonts w:asciiTheme="minorEastAsia" w:eastAsiaTheme="minorEastAsia" w:hAnsiTheme="minorEastAsia"/>
          <w:sz w:val="24"/>
        </w:rPr>
      </w:pPr>
    </w:p>
    <w:p w:rsidR="00250F3D" w:rsidRDefault="00250F3D">
      <w:pPr>
        <w:spacing w:line="360" w:lineRule="auto"/>
        <w:ind w:left="420"/>
        <w:rPr>
          <w:rStyle w:val="Charb"/>
          <w:rFonts w:asciiTheme="minorEastAsia" w:eastAsiaTheme="minorEastAsia" w:hAnsiTheme="minorEastAsia"/>
          <w:sz w:val="24"/>
        </w:rPr>
      </w:pPr>
    </w:p>
    <w:p w:rsidR="00250F3D" w:rsidRDefault="0096066E">
      <w:pPr>
        <w:spacing w:line="360" w:lineRule="auto"/>
        <w:ind w:left="42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日        期：</w:t>
      </w: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96066E">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b/>
          <w:sz w:val="28"/>
          <w:szCs w:val="28"/>
        </w:rPr>
      </w:pPr>
      <w:r>
        <w:rPr>
          <w:rStyle w:val="Charb"/>
          <w:rFonts w:asciiTheme="minorEastAsia" w:eastAsiaTheme="minorEastAsia" w:hAnsiTheme="minorEastAsia"/>
          <w:b/>
          <w:sz w:val="28"/>
          <w:szCs w:val="28"/>
        </w:rPr>
        <w:lastRenderedPageBreak/>
        <w:t>附件14</w:t>
      </w:r>
    </w:p>
    <w:p w:rsidR="00250F3D" w:rsidRDefault="0096066E" w:rsidP="00D6689E">
      <w:pPr>
        <w:spacing w:beforeLines="100" w:line="360" w:lineRule="auto"/>
        <w:ind w:right="-108"/>
        <w:jc w:val="center"/>
        <w:rPr>
          <w:rStyle w:val="Charb"/>
          <w:rFonts w:asciiTheme="minorEastAsia" w:eastAsiaTheme="minorEastAsia" w:hAnsiTheme="minorEastAsia"/>
          <w:sz w:val="48"/>
          <w:szCs w:val="48"/>
        </w:rPr>
      </w:pPr>
      <w:r>
        <w:rPr>
          <w:rStyle w:val="Charb"/>
          <w:rFonts w:asciiTheme="minorEastAsia" w:eastAsiaTheme="minorEastAsia" w:hAnsiTheme="minorEastAsia" w:hint="eastAsia"/>
          <w:sz w:val="48"/>
          <w:szCs w:val="48"/>
        </w:rPr>
        <w:t>土地变更调查与遥感监测成果市级核查及汇总项目</w:t>
      </w:r>
    </w:p>
    <w:p w:rsidR="00250F3D" w:rsidRDefault="00250F3D">
      <w:pPr>
        <w:pStyle w:val="21"/>
        <w:ind w:leftChars="0" w:left="0" w:firstLine="0"/>
        <w:jc w:val="center"/>
        <w:rPr>
          <w:rStyle w:val="Charb"/>
          <w:rFonts w:asciiTheme="minorEastAsia" w:eastAsiaTheme="minorEastAsia" w:hAnsiTheme="minorEastAsia"/>
          <w:sz w:val="24"/>
        </w:rPr>
      </w:pPr>
    </w:p>
    <w:p w:rsidR="00250F3D" w:rsidRDefault="0096066E">
      <w:pPr>
        <w:pStyle w:val="21"/>
        <w:ind w:leftChars="0" w:left="0" w:firstLine="0"/>
        <w:jc w:val="center"/>
        <w:rPr>
          <w:rStyle w:val="Charb"/>
          <w:rFonts w:asciiTheme="minorEastAsia" w:eastAsiaTheme="minorEastAsia" w:hAnsiTheme="minorEastAsia"/>
          <w:sz w:val="36"/>
          <w:szCs w:val="36"/>
        </w:rPr>
      </w:pPr>
      <w:r>
        <w:rPr>
          <w:rStyle w:val="Charb"/>
          <w:rFonts w:asciiTheme="minorEastAsia" w:eastAsiaTheme="minorEastAsia" w:hAnsiTheme="minorEastAsia" w:hint="eastAsia"/>
          <w:sz w:val="36"/>
          <w:szCs w:val="36"/>
        </w:rPr>
        <w:t>项目编号：TZTX-2024-GK081（标项</w:t>
      </w:r>
      <w:r>
        <w:rPr>
          <w:rStyle w:val="Charb"/>
          <w:rFonts w:asciiTheme="minorEastAsia" w:eastAsiaTheme="minorEastAsia" w:hAnsiTheme="minorEastAsia"/>
          <w:sz w:val="36"/>
          <w:szCs w:val="36"/>
        </w:rPr>
        <w:softHyphen/>
      </w:r>
      <w:r w:rsidR="000B4FAD" w:rsidRPr="000B4FAD">
        <w:rPr>
          <w:rStyle w:val="Charb"/>
          <w:rFonts w:asciiTheme="minorEastAsia" w:eastAsiaTheme="minorEastAsia" w:hAnsiTheme="minorEastAsia" w:hint="eastAsia"/>
          <w:b/>
          <w:sz w:val="32"/>
          <w:szCs w:val="32"/>
          <w:u w:val="single"/>
        </w:rPr>
        <w:t xml:space="preserve">  </w:t>
      </w:r>
      <w:r>
        <w:rPr>
          <w:rStyle w:val="Charb"/>
          <w:rFonts w:asciiTheme="minorEastAsia" w:eastAsiaTheme="minorEastAsia" w:hAnsiTheme="minorEastAsia" w:hint="eastAsia"/>
          <w:sz w:val="36"/>
          <w:szCs w:val="36"/>
        </w:rPr>
        <w:t>）</w:t>
      </w:r>
    </w:p>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96066E">
      <w:pPr>
        <w:spacing w:line="360" w:lineRule="auto"/>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报</w:t>
      </w:r>
    </w:p>
    <w:p w:rsidR="00250F3D" w:rsidRDefault="0096066E">
      <w:pPr>
        <w:spacing w:line="360" w:lineRule="auto"/>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价</w:t>
      </w:r>
    </w:p>
    <w:p w:rsidR="00250F3D" w:rsidRDefault="0096066E">
      <w:pPr>
        <w:spacing w:line="360" w:lineRule="auto"/>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文</w:t>
      </w:r>
    </w:p>
    <w:p w:rsidR="00250F3D" w:rsidRDefault="0096066E">
      <w:pPr>
        <w:spacing w:line="360" w:lineRule="auto"/>
        <w:jc w:val="center"/>
        <w:rPr>
          <w:rStyle w:val="Charb"/>
          <w:rFonts w:asciiTheme="minorEastAsia" w:eastAsiaTheme="minorEastAsia" w:hAnsiTheme="minorEastAsia"/>
          <w:sz w:val="84"/>
          <w:szCs w:val="84"/>
        </w:rPr>
      </w:pPr>
      <w:r>
        <w:rPr>
          <w:rStyle w:val="Charb"/>
          <w:rFonts w:asciiTheme="minorEastAsia" w:eastAsiaTheme="minorEastAsia" w:hAnsiTheme="minorEastAsia" w:hint="eastAsia"/>
          <w:sz w:val="84"/>
          <w:szCs w:val="84"/>
        </w:rPr>
        <w:t>件</w:t>
      </w:r>
    </w:p>
    <w:p w:rsidR="00250F3D" w:rsidRDefault="00250F3D">
      <w:pPr>
        <w:spacing w:line="360" w:lineRule="auto"/>
        <w:ind w:right="532" w:firstLineChars="200" w:firstLine="480"/>
        <w:rPr>
          <w:rStyle w:val="Charb"/>
          <w:rFonts w:asciiTheme="minorEastAsia" w:eastAsiaTheme="minorEastAsia" w:hAnsiTheme="minorEastAsia"/>
          <w:sz w:val="24"/>
        </w:rPr>
      </w:pPr>
    </w:p>
    <w:p w:rsidR="00250F3D" w:rsidRDefault="00250F3D">
      <w:pPr>
        <w:spacing w:line="360" w:lineRule="auto"/>
        <w:ind w:right="532" w:firstLineChars="200" w:firstLine="480"/>
        <w:rPr>
          <w:rStyle w:val="Charb"/>
          <w:rFonts w:asciiTheme="minorEastAsia" w:eastAsiaTheme="minorEastAsia" w:hAnsiTheme="minorEastAsia"/>
          <w:sz w:val="24"/>
        </w:rPr>
      </w:pPr>
    </w:p>
    <w:p w:rsidR="00250F3D" w:rsidRDefault="0096066E">
      <w:pPr>
        <w:spacing w:line="360" w:lineRule="auto"/>
        <w:ind w:right="532" w:firstLineChars="200" w:firstLine="720"/>
        <w:rPr>
          <w:rStyle w:val="Charb"/>
          <w:rFonts w:asciiTheme="minorEastAsia" w:eastAsiaTheme="minorEastAsia" w:hAnsiTheme="minorEastAsia"/>
          <w:sz w:val="36"/>
          <w:szCs w:val="36"/>
        </w:rPr>
      </w:pPr>
      <w:r>
        <w:rPr>
          <w:rStyle w:val="Charb"/>
          <w:rFonts w:asciiTheme="minorEastAsia" w:eastAsiaTheme="minorEastAsia" w:hAnsiTheme="minorEastAsia" w:hint="eastAsia"/>
          <w:sz w:val="36"/>
          <w:szCs w:val="36"/>
        </w:rPr>
        <w:t>投标人全称（电子印章）：</w:t>
      </w:r>
    </w:p>
    <w:p w:rsidR="00250F3D" w:rsidRDefault="0096066E">
      <w:pPr>
        <w:spacing w:line="360" w:lineRule="auto"/>
        <w:ind w:right="532" w:firstLineChars="200" w:firstLine="720"/>
        <w:rPr>
          <w:rStyle w:val="Charb"/>
          <w:rFonts w:asciiTheme="minorEastAsia" w:eastAsiaTheme="minorEastAsia" w:hAnsiTheme="minorEastAsia"/>
          <w:sz w:val="36"/>
          <w:szCs w:val="36"/>
        </w:rPr>
      </w:pPr>
      <w:r>
        <w:rPr>
          <w:rStyle w:val="Charb"/>
          <w:rFonts w:asciiTheme="minorEastAsia" w:eastAsiaTheme="minorEastAsia" w:hAnsiTheme="minorEastAsia" w:hint="eastAsia"/>
          <w:sz w:val="36"/>
          <w:szCs w:val="36"/>
        </w:rPr>
        <w:t>地    址：</w:t>
      </w:r>
    </w:p>
    <w:p w:rsidR="00250F3D" w:rsidRDefault="0096066E">
      <w:pPr>
        <w:spacing w:line="360" w:lineRule="auto"/>
        <w:ind w:right="532" w:firstLineChars="200" w:firstLine="720"/>
        <w:rPr>
          <w:rStyle w:val="Charb"/>
          <w:rFonts w:asciiTheme="minorEastAsia" w:eastAsiaTheme="minorEastAsia" w:hAnsiTheme="minorEastAsia"/>
          <w:sz w:val="36"/>
          <w:szCs w:val="36"/>
        </w:rPr>
      </w:pPr>
      <w:r>
        <w:rPr>
          <w:rStyle w:val="Charb"/>
          <w:rFonts w:asciiTheme="minorEastAsia" w:eastAsiaTheme="minorEastAsia" w:hAnsiTheme="minorEastAsia" w:hint="eastAsia"/>
          <w:sz w:val="36"/>
          <w:szCs w:val="36"/>
        </w:rPr>
        <w:t>时    间：</w:t>
      </w:r>
    </w:p>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120" w:afterAutospacing="0"/>
        <w:ind w:leftChars="200" w:left="420" w:firstLine="42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250F3D">
      <w:pPr>
        <w:jc w:val="center"/>
        <w:rPr>
          <w:rStyle w:val="Charb"/>
          <w:rFonts w:asciiTheme="minorEastAsia" w:eastAsiaTheme="minorEastAsia" w:hAnsiTheme="minorEastAsia"/>
          <w:sz w:val="24"/>
        </w:rPr>
      </w:pPr>
      <w:bookmarkStart w:id="75" w:name="_Toc19972_WPSOffice_Level1"/>
      <w:bookmarkStart w:id="76" w:name="_Toc29537_WPSOffice_Level1"/>
    </w:p>
    <w:p w:rsidR="00250F3D" w:rsidRDefault="0096066E">
      <w:pPr>
        <w:jc w:val="center"/>
        <w:rPr>
          <w:rStyle w:val="Charb"/>
          <w:rFonts w:asciiTheme="minorEastAsia" w:eastAsiaTheme="minorEastAsia" w:hAnsiTheme="minorEastAsia"/>
          <w:b/>
          <w:sz w:val="32"/>
          <w:szCs w:val="32"/>
        </w:rPr>
      </w:pPr>
      <w:r>
        <w:rPr>
          <w:rStyle w:val="Charb"/>
          <w:rFonts w:asciiTheme="minorEastAsia" w:eastAsiaTheme="minorEastAsia" w:hAnsiTheme="minorEastAsia" w:hint="eastAsia"/>
          <w:b/>
          <w:sz w:val="32"/>
          <w:szCs w:val="32"/>
        </w:rPr>
        <w:lastRenderedPageBreak/>
        <w:t>报价文件目录</w:t>
      </w:r>
      <w:bookmarkEnd w:id="75"/>
      <w:bookmarkEnd w:id="76"/>
    </w:p>
    <w:p w:rsidR="00250F3D" w:rsidRDefault="00250F3D">
      <w:pPr>
        <w:spacing w:line="360" w:lineRule="auto"/>
        <w:ind w:firstLineChars="200" w:firstLine="480"/>
        <w:rPr>
          <w:rStyle w:val="Charb"/>
          <w:rFonts w:asciiTheme="minorEastAsia" w:eastAsiaTheme="minorEastAsia" w:hAnsiTheme="minorEastAsia"/>
          <w:sz w:val="24"/>
        </w:rPr>
      </w:pPr>
    </w:p>
    <w:p w:rsidR="00250F3D" w:rsidRDefault="0096066E">
      <w:pPr>
        <w:spacing w:line="360" w:lineRule="auto"/>
        <w:ind w:firstLineChars="200" w:firstLine="480"/>
        <w:rPr>
          <w:rStyle w:val="Charb"/>
          <w:rFonts w:asciiTheme="minorEastAsia" w:eastAsiaTheme="minorEastAsia" w:hAnsiTheme="minorEastAsia"/>
          <w:sz w:val="24"/>
        </w:rPr>
      </w:pPr>
      <w:bookmarkStart w:id="77" w:name="_Toc6778_WPSOffice_Level1"/>
      <w:bookmarkStart w:id="78" w:name="_Toc29988_WPSOffice_Level1"/>
      <w:r>
        <w:rPr>
          <w:rStyle w:val="Charb"/>
          <w:rFonts w:asciiTheme="minorEastAsia" w:eastAsiaTheme="minorEastAsia" w:hAnsiTheme="minorEastAsia" w:hint="eastAsia"/>
          <w:sz w:val="24"/>
        </w:rPr>
        <w:t>1、开标一览表（附件15）；</w:t>
      </w:r>
      <w:bookmarkEnd w:id="77"/>
      <w:bookmarkEnd w:id="78"/>
    </w:p>
    <w:p w:rsidR="00250F3D" w:rsidRDefault="0096066E">
      <w:pPr>
        <w:spacing w:line="360" w:lineRule="auto"/>
        <w:ind w:firstLineChars="200" w:firstLine="480"/>
        <w:rPr>
          <w:rStyle w:val="Charb"/>
          <w:rFonts w:asciiTheme="minorEastAsia" w:eastAsiaTheme="minorEastAsia" w:hAnsiTheme="minorEastAsia"/>
          <w:sz w:val="24"/>
        </w:rPr>
      </w:pPr>
      <w:bookmarkStart w:id="79" w:name="_Toc15601_WPSOffice_Level1"/>
      <w:bookmarkStart w:id="80" w:name="_Toc11601_WPSOffice_Level1"/>
      <w:r>
        <w:rPr>
          <w:rStyle w:val="Charb"/>
          <w:rFonts w:asciiTheme="minorEastAsia" w:eastAsiaTheme="minorEastAsia" w:hAnsiTheme="minorEastAsia" w:hint="eastAsia"/>
          <w:sz w:val="24"/>
        </w:rPr>
        <w:t>2、报价明细表（附件16）；</w:t>
      </w:r>
      <w:bookmarkEnd w:id="79"/>
      <w:bookmarkEnd w:id="80"/>
    </w:p>
    <w:p w:rsidR="00250F3D" w:rsidRDefault="0096066E">
      <w:pPr>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3、中小企业声明函（附件17）；</w:t>
      </w:r>
    </w:p>
    <w:p w:rsidR="00250F3D" w:rsidRDefault="0096066E">
      <w:pPr>
        <w:spacing w:line="360" w:lineRule="auto"/>
        <w:ind w:firstLineChars="200" w:firstLine="480"/>
        <w:rPr>
          <w:rStyle w:val="Charb"/>
          <w:rFonts w:asciiTheme="minorEastAsia" w:eastAsiaTheme="minorEastAsia" w:hAnsiTheme="minorEastAsia"/>
          <w:sz w:val="24"/>
        </w:rPr>
      </w:pPr>
      <w:bookmarkStart w:id="81" w:name="_Toc3001_WPSOffice_Level1"/>
      <w:bookmarkStart w:id="82" w:name="_Toc14672_WPSOffice_Level1"/>
      <w:r>
        <w:rPr>
          <w:rStyle w:val="Charb"/>
          <w:rFonts w:asciiTheme="minorEastAsia" w:eastAsiaTheme="minorEastAsia" w:hAnsiTheme="minorEastAsia" w:hint="eastAsia"/>
          <w:sz w:val="24"/>
        </w:rPr>
        <w:t>4、针对报价投标人认为其他需要说明的</w:t>
      </w:r>
      <w:bookmarkEnd w:id="81"/>
      <w:bookmarkEnd w:id="82"/>
      <w:r>
        <w:rPr>
          <w:rStyle w:val="Charb"/>
          <w:rFonts w:asciiTheme="minorEastAsia" w:eastAsiaTheme="minorEastAsia" w:hAnsiTheme="minorEastAsia" w:hint="eastAsia"/>
          <w:sz w:val="24"/>
        </w:rPr>
        <w:t>。</w:t>
      </w:r>
    </w:p>
    <w:p w:rsidR="00250F3D" w:rsidRDefault="00250F3D">
      <w:pPr>
        <w:spacing w:line="360" w:lineRule="auto"/>
        <w:ind w:firstLineChars="200" w:firstLine="480"/>
        <w:rPr>
          <w:rStyle w:val="Charb"/>
          <w:rFonts w:asciiTheme="minorEastAsia" w:eastAsiaTheme="minorEastAsia" w:hAnsiTheme="minorEastAsia"/>
          <w:sz w:val="24"/>
        </w:rPr>
      </w:pPr>
    </w:p>
    <w:p w:rsidR="00250F3D" w:rsidRDefault="00250F3D">
      <w:pPr>
        <w:spacing w:line="360" w:lineRule="auto"/>
        <w:ind w:firstLineChars="200" w:firstLine="480"/>
        <w:rPr>
          <w:rStyle w:val="Charb"/>
          <w:rFonts w:asciiTheme="minorEastAsia" w:eastAsiaTheme="minorEastAsia" w:hAnsiTheme="minorEastAsia"/>
          <w:sz w:val="24"/>
        </w:rPr>
      </w:pPr>
    </w:p>
    <w:p w:rsidR="00250F3D" w:rsidRDefault="00250F3D">
      <w:pPr>
        <w:spacing w:line="360" w:lineRule="auto"/>
        <w:ind w:firstLineChars="200" w:firstLine="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spacing w:line="360" w:lineRule="auto"/>
        <w:ind w:left="480"/>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rPr>
          <w:rStyle w:val="Charb"/>
          <w:rFonts w:asciiTheme="minorEastAsia" w:eastAsiaTheme="minorEastAsia" w:hAnsiTheme="minorEastAsia"/>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96066E">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b/>
          <w:sz w:val="28"/>
          <w:szCs w:val="28"/>
        </w:rPr>
      </w:pPr>
      <w:r>
        <w:rPr>
          <w:rStyle w:val="Charb"/>
          <w:rFonts w:asciiTheme="minorEastAsia" w:eastAsiaTheme="minorEastAsia" w:hAnsiTheme="minorEastAsia"/>
          <w:b/>
          <w:sz w:val="28"/>
          <w:szCs w:val="28"/>
        </w:rPr>
        <w:lastRenderedPageBreak/>
        <w:t>附件15</w:t>
      </w:r>
    </w:p>
    <w:p w:rsidR="00250F3D" w:rsidRDefault="0096066E">
      <w:pPr>
        <w:spacing w:line="360" w:lineRule="auto"/>
        <w:ind w:left="-2" w:hanging="2"/>
        <w:jc w:val="center"/>
        <w:rPr>
          <w:rStyle w:val="Charb"/>
          <w:rFonts w:asciiTheme="minorEastAsia" w:eastAsiaTheme="minorEastAsia" w:hAnsiTheme="minorEastAsia"/>
          <w:b/>
          <w:sz w:val="32"/>
          <w:szCs w:val="32"/>
        </w:rPr>
      </w:pPr>
      <w:bookmarkStart w:id="83" w:name="_Toc16144_WPSOffice_Level1"/>
      <w:bookmarkStart w:id="84" w:name="_Toc30363_WPSOffice_Level1"/>
      <w:r>
        <w:rPr>
          <w:rStyle w:val="Charb"/>
          <w:rFonts w:asciiTheme="minorEastAsia" w:eastAsiaTheme="minorEastAsia" w:hAnsiTheme="minorEastAsia" w:hint="eastAsia"/>
          <w:b/>
          <w:sz w:val="32"/>
          <w:szCs w:val="32"/>
        </w:rPr>
        <w:t>开标一览表</w:t>
      </w:r>
      <w:bookmarkEnd w:id="83"/>
      <w:bookmarkEnd w:id="84"/>
      <w:r>
        <w:rPr>
          <w:rStyle w:val="Charb"/>
          <w:rFonts w:asciiTheme="minorEastAsia" w:eastAsiaTheme="minorEastAsia" w:hAnsiTheme="minorEastAsia" w:hint="eastAsia"/>
          <w:b/>
          <w:sz w:val="32"/>
          <w:szCs w:val="32"/>
        </w:rPr>
        <w:t>（标项</w:t>
      </w:r>
      <w:r>
        <w:rPr>
          <w:rStyle w:val="Charb"/>
          <w:rFonts w:asciiTheme="minorEastAsia" w:eastAsiaTheme="minorEastAsia" w:hAnsiTheme="minorEastAsia" w:hint="eastAsia"/>
          <w:b/>
          <w:sz w:val="32"/>
          <w:szCs w:val="32"/>
        </w:rPr>
        <w:softHyphen/>
      </w:r>
      <w:r w:rsidR="000B4FAD" w:rsidRPr="000B4FAD">
        <w:rPr>
          <w:rStyle w:val="Charb"/>
          <w:rFonts w:asciiTheme="minorEastAsia" w:eastAsiaTheme="minorEastAsia" w:hAnsiTheme="minorEastAsia" w:hint="eastAsia"/>
          <w:b/>
          <w:sz w:val="32"/>
          <w:szCs w:val="32"/>
          <w:u w:val="single"/>
        </w:rPr>
        <w:t xml:space="preserve">  </w:t>
      </w:r>
      <w:r>
        <w:rPr>
          <w:rStyle w:val="Charb"/>
          <w:rFonts w:asciiTheme="minorEastAsia" w:eastAsiaTheme="minorEastAsia" w:hAnsiTheme="minorEastAsia" w:hint="eastAsia"/>
          <w:b/>
          <w:sz w:val="32"/>
          <w:szCs w:val="32"/>
        </w:rPr>
        <w:t>）</w:t>
      </w:r>
    </w:p>
    <w:p w:rsidR="00250F3D" w:rsidRDefault="00250F3D">
      <w:pPr>
        <w:spacing w:line="360" w:lineRule="auto"/>
        <w:ind w:left="-2" w:hanging="2"/>
        <w:jc w:val="center"/>
        <w:rPr>
          <w:rStyle w:val="Charb"/>
          <w:rFonts w:asciiTheme="minorEastAsia" w:eastAsiaTheme="minorEastAsia" w:hAnsiTheme="minorEastAsia"/>
          <w:sz w:val="24"/>
        </w:rPr>
      </w:pPr>
    </w:p>
    <w:p w:rsidR="00250F3D" w:rsidRDefault="0096066E">
      <w:pPr>
        <w:pStyle w:val="af0"/>
        <w:widowControl w:val="0"/>
        <w:spacing w:before="0" w:beforeAutospacing="0" w:after="0" w:afterAutospacing="0" w:line="320" w:lineRule="exact"/>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项目编号：</w:t>
      </w:r>
    </w:p>
    <w:p w:rsidR="00250F3D" w:rsidRDefault="0096066E">
      <w:pPr>
        <w:pStyle w:val="af0"/>
        <w:widowControl w:val="0"/>
        <w:spacing w:before="0" w:beforeAutospacing="0" w:after="0" w:afterAutospacing="0" w:line="360" w:lineRule="auto"/>
        <w:ind w:right="480"/>
        <w:rPr>
          <w:rStyle w:val="Charb"/>
          <w:rFonts w:asciiTheme="minorEastAsia" w:eastAsiaTheme="minorEastAsia" w:hAnsiTheme="minorEastAsia" w:hint="default"/>
          <w:sz w:val="24"/>
        </w:rPr>
      </w:pPr>
      <w:r>
        <w:rPr>
          <w:rStyle w:val="Charb"/>
          <w:rFonts w:asciiTheme="minorEastAsia" w:eastAsiaTheme="minorEastAsia" w:hAnsiTheme="minorEastAsia"/>
          <w:sz w:val="24"/>
        </w:rPr>
        <w:t>项目名称：                                     [货币单位：人民币元]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2694"/>
        <w:gridCol w:w="1349"/>
        <w:gridCol w:w="4629"/>
      </w:tblGrid>
      <w:tr w:rsidR="00250F3D">
        <w:trPr>
          <w:cantSplit/>
          <w:trHeight w:val="1469"/>
          <w:jc w:val="center"/>
        </w:trPr>
        <w:tc>
          <w:tcPr>
            <w:tcW w:w="2694" w:type="dxa"/>
            <w:vMerge w:val="restart"/>
            <w:vAlign w:val="center"/>
          </w:tcPr>
          <w:p w:rsidR="00250F3D" w:rsidRDefault="0096066E">
            <w:pPr>
              <w:pStyle w:val="ab"/>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投标总报价 (元)</w:t>
            </w:r>
          </w:p>
        </w:tc>
        <w:tc>
          <w:tcPr>
            <w:tcW w:w="1349" w:type="dxa"/>
            <w:vAlign w:val="center"/>
          </w:tcPr>
          <w:p w:rsidR="00250F3D" w:rsidRDefault="0096066E">
            <w:pPr>
              <w:pStyle w:val="ab"/>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大写</w:t>
            </w:r>
          </w:p>
        </w:tc>
        <w:tc>
          <w:tcPr>
            <w:tcW w:w="4629" w:type="dxa"/>
            <w:vAlign w:val="center"/>
          </w:tcPr>
          <w:p w:rsidR="00250F3D" w:rsidRDefault="00250F3D">
            <w:pPr>
              <w:pStyle w:val="ab"/>
              <w:spacing w:line="360" w:lineRule="auto"/>
              <w:jc w:val="center"/>
              <w:rPr>
                <w:rStyle w:val="Charb"/>
                <w:rFonts w:asciiTheme="minorEastAsia" w:eastAsiaTheme="minorEastAsia" w:hAnsiTheme="minorEastAsia"/>
                <w:sz w:val="24"/>
              </w:rPr>
            </w:pPr>
          </w:p>
        </w:tc>
      </w:tr>
      <w:tr w:rsidR="00250F3D">
        <w:trPr>
          <w:cantSplit/>
          <w:trHeight w:val="1530"/>
          <w:jc w:val="center"/>
        </w:trPr>
        <w:tc>
          <w:tcPr>
            <w:tcW w:w="2694" w:type="dxa"/>
            <w:vMerge/>
            <w:vAlign w:val="center"/>
          </w:tcPr>
          <w:p w:rsidR="00250F3D" w:rsidRDefault="00250F3D">
            <w:pPr>
              <w:pStyle w:val="ab"/>
              <w:spacing w:line="360" w:lineRule="auto"/>
              <w:jc w:val="center"/>
              <w:rPr>
                <w:rStyle w:val="Charb"/>
                <w:rFonts w:asciiTheme="minorEastAsia" w:eastAsiaTheme="minorEastAsia" w:hAnsiTheme="minorEastAsia"/>
                <w:sz w:val="24"/>
              </w:rPr>
            </w:pPr>
          </w:p>
        </w:tc>
        <w:tc>
          <w:tcPr>
            <w:tcW w:w="1349" w:type="dxa"/>
            <w:vAlign w:val="center"/>
          </w:tcPr>
          <w:p w:rsidR="00250F3D" w:rsidRDefault="0096066E">
            <w:pPr>
              <w:pStyle w:val="ab"/>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小写</w:t>
            </w:r>
          </w:p>
        </w:tc>
        <w:tc>
          <w:tcPr>
            <w:tcW w:w="4629" w:type="dxa"/>
            <w:vAlign w:val="center"/>
          </w:tcPr>
          <w:p w:rsidR="00250F3D" w:rsidRDefault="00250F3D">
            <w:pPr>
              <w:pStyle w:val="ab"/>
              <w:spacing w:line="360" w:lineRule="auto"/>
              <w:jc w:val="center"/>
              <w:rPr>
                <w:rStyle w:val="Charb"/>
                <w:rFonts w:asciiTheme="minorEastAsia" w:eastAsiaTheme="minorEastAsia" w:hAnsiTheme="minorEastAsia"/>
                <w:sz w:val="24"/>
              </w:rPr>
            </w:pPr>
          </w:p>
        </w:tc>
      </w:tr>
    </w:tbl>
    <w:p w:rsidR="00250F3D" w:rsidRDefault="0096066E">
      <w:pPr>
        <w:spacing w:line="360" w:lineRule="auto"/>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填报要求：</w:t>
      </w:r>
    </w:p>
    <w:p w:rsidR="00250F3D" w:rsidRDefault="0096066E" w:rsidP="000228A0">
      <w:pPr>
        <w:pStyle w:val="ab"/>
        <w:spacing w:line="360" w:lineRule="auto"/>
        <w:ind w:firstLineChars="196" w:firstLine="412"/>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投标总报价是履行合同的最终价格，应包含招标代理服务费、测绘服务、软硬件设备、劳务、管理、材料、安装、安全文明、维护、措施费、风险费、保险、利润、规费、税金、工伤保险费、水电费、政策性文件规定、质保维护费、第三方质检费用及合同包含的所有风险、责任等所有费用。知识产权等由投标人在投标报价时综合考虑，以后不作任何调整。各投标人应根据采购人提供的招标需求和技术资料等内容，以及本项目实际情况和自身的综合实力，竞报投标报价。</w:t>
      </w:r>
    </w:p>
    <w:p w:rsidR="00250F3D" w:rsidRDefault="0096066E" w:rsidP="000228A0">
      <w:pPr>
        <w:pStyle w:val="ab"/>
        <w:spacing w:line="360" w:lineRule="auto"/>
        <w:ind w:firstLineChars="196" w:firstLine="412"/>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2、本表</w:t>
      </w:r>
      <w:r>
        <w:rPr>
          <w:rStyle w:val="Charb"/>
          <w:rFonts w:asciiTheme="minorEastAsia" w:eastAsiaTheme="minorEastAsia" w:hAnsiTheme="minorEastAsia"/>
          <w:szCs w:val="21"/>
        </w:rPr>
        <w:t>内“</w:t>
      </w:r>
      <w:r>
        <w:rPr>
          <w:rStyle w:val="Charb"/>
          <w:rFonts w:asciiTheme="minorEastAsia" w:eastAsiaTheme="minorEastAsia" w:hAnsiTheme="minorEastAsia" w:hint="eastAsia"/>
          <w:szCs w:val="21"/>
        </w:rPr>
        <w:t>总报价</w:t>
      </w:r>
      <w:r>
        <w:rPr>
          <w:rStyle w:val="Charb"/>
          <w:rFonts w:asciiTheme="minorEastAsia" w:eastAsiaTheme="minorEastAsia" w:hAnsiTheme="minorEastAsia"/>
          <w:szCs w:val="21"/>
        </w:rPr>
        <w:t>”应与</w:t>
      </w:r>
      <w:r>
        <w:rPr>
          <w:rStyle w:val="Charb"/>
          <w:rFonts w:asciiTheme="minorEastAsia" w:eastAsiaTheme="minorEastAsia" w:hAnsiTheme="minorEastAsia" w:hint="eastAsia"/>
          <w:szCs w:val="21"/>
        </w:rPr>
        <w:t>附件16《报价明细表》中“合计总价”相一致。</w:t>
      </w:r>
    </w:p>
    <w:p w:rsidR="00250F3D" w:rsidRDefault="0096066E" w:rsidP="000228A0">
      <w:pPr>
        <w:pStyle w:val="ab"/>
        <w:spacing w:line="360" w:lineRule="auto"/>
        <w:ind w:firstLineChars="196" w:firstLine="412"/>
        <w:rPr>
          <w:rStyle w:val="Charb"/>
          <w:rFonts w:asciiTheme="minorEastAsia" w:eastAsiaTheme="minorEastAsia" w:hAnsiTheme="minorEastAsia"/>
          <w:szCs w:val="21"/>
        </w:rPr>
      </w:pPr>
      <w:r>
        <w:rPr>
          <w:rStyle w:val="Charb"/>
          <w:rFonts w:asciiTheme="minorEastAsia" w:eastAsiaTheme="minorEastAsia" w:hAnsiTheme="minorEastAsia" w:hint="eastAsia"/>
          <w:szCs w:val="21"/>
        </w:rPr>
        <w:t>3、不提供此表格将被视为没有实质性响应招标文件，其投标文件将被拒绝。</w:t>
      </w:r>
    </w:p>
    <w:p w:rsidR="00250F3D" w:rsidRDefault="0096066E" w:rsidP="000228A0">
      <w:pPr>
        <w:spacing w:line="360" w:lineRule="auto"/>
        <w:ind w:firstLineChars="196" w:firstLine="412"/>
        <w:rPr>
          <w:rStyle w:val="Charb"/>
          <w:rFonts w:asciiTheme="minorEastAsia" w:eastAsiaTheme="minorEastAsia" w:hAnsiTheme="minorEastAsia"/>
          <w:szCs w:val="21"/>
        </w:rPr>
      </w:pPr>
      <w:r>
        <w:rPr>
          <w:rStyle w:val="Charb"/>
          <w:rFonts w:asciiTheme="minorEastAsia" w:eastAsiaTheme="minorEastAsia" w:hAnsiTheme="minorEastAsia" w:hint="eastAsia"/>
          <w:szCs w:val="21"/>
        </w:rPr>
        <w:t>4、价格以元为单位并保留小数点后2位数。</w:t>
      </w:r>
    </w:p>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96066E">
      <w:pPr>
        <w:spacing w:line="360" w:lineRule="auto"/>
        <w:ind w:left="42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日        期：</w:t>
      </w:r>
    </w:p>
    <w:p w:rsidR="00250F3D" w:rsidRDefault="00250F3D">
      <w:pPr>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96066E">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b/>
          <w:sz w:val="28"/>
          <w:szCs w:val="28"/>
        </w:rPr>
      </w:pPr>
      <w:r>
        <w:rPr>
          <w:rStyle w:val="Charb"/>
          <w:rFonts w:asciiTheme="minorEastAsia" w:eastAsiaTheme="minorEastAsia" w:hAnsiTheme="minorEastAsia"/>
          <w:b/>
          <w:sz w:val="28"/>
          <w:szCs w:val="28"/>
        </w:rPr>
        <w:lastRenderedPageBreak/>
        <w:t>附件16</w:t>
      </w:r>
    </w:p>
    <w:p w:rsidR="00250F3D" w:rsidRDefault="0096066E">
      <w:pPr>
        <w:spacing w:line="360" w:lineRule="auto"/>
        <w:ind w:left="480"/>
        <w:jc w:val="center"/>
        <w:rPr>
          <w:rStyle w:val="Charb"/>
          <w:rFonts w:asciiTheme="minorEastAsia" w:eastAsiaTheme="minorEastAsia" w:hAnsiTheme="minorEastAsia"/>
          <w:b/>
          <w:sz w:val="32"/>
          <w:szCs w:val="32"/>
        </w:rPr>
      </w:pPr>
      <w:r>
        <w:rPr>
          <w:rStyle w:val="Charb"/>
          <w:rFonts w:asciiTheme="minorEastAsia" w:eastAsiaTheme="minorEastAsia" w:hAnsiTheme="minorEastAsia" w:hint="eastAsia"/>
          <w:b/>
          <w:sz w:val="32"/>
          <w:szCs w:val="32"/>
        </w:rPr>
        <w:t>报价明细表（标项</w:t>
      </w:r>
      <w:r>
        <w:rPr>
          <w:rStyle w:val="Charb"/>
          <w:rFonts w:asciiTheme="minorEastAsia" w:eastAsiaTheme="minorEastAsia" w:hAnsiTheme="minorEastAsia" w:hint="eastAsia"/>
          <w:b/>
          <w:sz w:val="32"/>
          <w:szCs w:val="32"/>
        </w:rPr>
        <w:softHyphen/>
      </w:r>
      <w:r w:rsidR="000B4FAD" w:rsidRPr="000B4FAD">
        <w:rPr>
          <w:rStyle w:val="Charb"/>
          <w:rFonts w:asciiTheme="minorEastAsia" w:eastAsiaTheme="minorEastAsia" w:hAnsiTheme="minorEastAsia" w:hint="eastAsia"/>
          <w:b/>
          <w:sz w:val="32"/>
          <w:szCs w:val="32"/>
          <w:u w:val="single"/>
        </w:rPr>
        <w:t xml:space="preserve">  </w:t>
      </w:r>
      <w:r>
        <w:rPr>
          <w:rStyle w:val="Charb"/>
          <w:rFonts w:asciiTheme="minorEastAsia" w:eastAsiaTheme="minorEastAsia" w:hAnsiTheme="minorEastAsia" w:hint="eastAsia"/>
          <w:b/>
          <w:sz w:val="32"/>
          <w:szCs w:val="32"/>
        </w:rPr>
        <w:t>）</w:t>
      </w:r>
    </w:p>
    <w:p w:rsidR="00250F3D" w:rsidRDefault="0096066E">
      <w:pPr>
        <w:pStyle w:val="af0"/>
        <w:widowControl w:val="0"/>
        <w:spacing w:before="0" w:beforeAutospacing="0" w:after="0" w:afterAutospacing="0" w:line="360" w:lineRule="auto"/>
        <w:ind w:right="120"/>
        <w:jc w:val="right"/>
        <w:rPr>
          <w:rStyle w:val="Charb"/>
          <w:rFonts w:asciiTheme="minorEastAsia" w:eastAsiaTheme="minorEastAsia" w:hAnsiTheme="minorEastAsia" w:hint="default"/>
          <w:sz w:val="24"/>
        </w:rPr>
      </w:pPr>
      <w:r>
        <w:rPr>
          <w:rStyle w:val="Charb"/>
          <w:rFonts w:asciiTheme="minorEastAsia" w:eastAsiaTheme="minorEastAsia" w:hAnsiTheme="minorEastAsia"/>
          <w:sz w:val="24"/>
        </w:rPr>
        <w:t>[货币单位：人民币元]</w:t>
      </w:r>
    </w:p>
    <w:tbl>
      <w:tblPr>
        <w:tblW w:w="8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919"/>
        <w:gridCol w:w="1465"/>
        <w:gridCol w:w="2038"/>
        <w:gridCol w:w="1472"/>
        <w:gridCol w:w="1265"/>
      </w:tblGrid>
      <w:tr w:rsidR="00250F3D">
        <w:trPr>
          <w:cantSplit/>
          <w:trHeight w:val="69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序号</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报价名称</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360" w:lineRule="auto"/>
              <w:ind w:left="152"/>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数量</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单价</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小计</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360" w:lineRule="auto"/>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备注</w:t>
            </w:r>
          </w:p>
        </w:tc>
      </w:tr>
      <w:tr w:rsidR="00250F3D">
        <w:trPr>
          <w:cantSplit/>
          <w:trHeight w:val="242"/>
        </w:trPr>
        <w:tc>
          <w:tcPr>
            <w:tcW w:w="734" w:type="dxa"/>
            <w:tcBorders>
              <w:top w:val="single" w:sz="4" w:space="0" w:color="auto"/>
              <w:left w:val="single" w:sz="4" w:space="0" w:color="auto"/>
              <w:bottom w:val="single" w:sz="4" w:space="0" w:color="auto"/>
              <w:right w:val="single" w:sz="4" w:space="0" w:color="auto"/>
            </w:tcBorders>
            <w:shd w:val="clear" w:color="auto" w:fill="auto"/>
          </w:tcPr>
          <w:p w:rsidR="00250F3D" w:rsidRDefault="0096066E">
            <w:pPr>
              <w:pStyle w:val="ParaCharCharCharCharCharCharCharCharChar1CharCharCharChar"/>
              <w:widowControl/>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r>
      <w:tr w:rsidR="00250F3D">
        <w:trPr>
          <w:cantSplit/>
          <w:trHeight w:val="580"/>
        </w:trPr>
        <w:tc>
          <w:tcPr>
            <w:tcW w:w="734" w:type="dxa"/>
            <w:tcBorders>
              <w:top w:val="single" w:sz="4" w:space="0" w:color="auto"/>
              <w:left w:val="single" w:sz="4" w:space="0" w:color="auto"/>
              <w:bottom w:val="single" w:sz="4" w:space="0" w:color="auto"/>
              <w:right w:val="single" w:sz="4" w:space="0" w:color="auto"/>
            </w:tcBorders>
            <w:shd w:val="clear" w:color="auto" w:fill="auto"/>
          </w:tcPr>
          <w:p w:rsidR="00250F3D" w:rsidRDefault="0096066E">
            <w:pPr>
              <w:pStyle w:val="ParaCharCharCharCharCharCharCharCharChar1CharCharCharChar"/>
              <w:widowControl/>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r>
      <w:tr w:rsidR="00250F3D">
        <w:trPr>
          <w:cantSplit/>
          <w:trHeight w:val="58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360" w:lineRule="auto"/>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3</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r>
      <w:tr w:rsidR="00250F3D">
        <w:trPr>
          <w:cantSplit/>
          <w:trHeight w:val="58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250F3D">
            <w:pPr>
              <w:spacing w:line="360" w:lineRule="auto"/>
              <w:rPr>
                <w:rStyle w:val="Charb"/>
                <w:rFonts w:asciiTheme="minorEastAsia" w:eastAsiaTheme="minorEastAsia" w:hAnsiTheme="minorEastAsia"/>
                <w:sz w:val="24"/>
              </w:rPr>
            </w:pPr>
          </w:p>
        </w:tc>
      </w:tr>
      <w:tr w:rsidR="00250F3D">
        <w:trPr>
          <w:cantSplit/>
          <w:trHeight w:val="607"/>
        </w:trPr>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合计人民币：大写                              小写</w:t>
            </w:r>
          </w:p>
        </w:tc>
      </w:tr>
    </w:tbl>
    <w:p w:rsidR="00250F3D" w:rsidRDefault="0096066E">
      <w:pPr>
        <w:spacing w:line="360" w:lineRule="auto"/>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要求：</w:t>
      </w:r>
    </w:p>
    <w:p w:rsidR="00250F3D" w:rsidRDefault="0096066E" w:rsidP="000228A0">
      <w:pPr>
        <w:spacing w:line="360" w:lineRule="auto"/>
        <w:ind w:firstLineChars="196" w:firstLine="412"/>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1、本表为《开标一览表》的报价明细表，如有缺项、漏项，视为投标报价中已包含相关费用，采购人无需另外支付任何费用。</w:t>
      </w:r>
    </w:p>
    <w:p w:rsidR="00250F3D" w:rsidRDefault="0096066E" w:rsidP="000228A0">
      <w:pPr>
        <w:spacing w:line="360" w:lineRule="auto"/>
        <w:ind w:firstLineChars="196" w:firstLine="412"/>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2、《报价明细表》中的报价合计应与《开标一览表》中的投标总报价相一致，不一致时，以《开标一览表》为准。</w:t>
      </w:r>
    </w:p>
    <w:p w:rsidR="00250F3D" w:rsidRDefault="00250F3D">
      <w:pPr>
        <w:spacing w:line="360" w:lineRule="auto"/>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96066E">
      <w:pPr>
        <w:spacing w:line="360" w:lineRule="auto"/>
        <w:ind w:left="420"/>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投标人名称（电子印章）：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投标人代表签字或电子印章：</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职        务：</w:t>
      </w:r>
    </w:p>
    <w:p w:rsidR="00250F3D" w:rsidRDefault="0096066E">
      <w:pPr>
        <w:spacing w:line="360" w:lineRule="auto"/>
        <w:ind w:firstLine="435"/>
        <w:rPr>
          <w:rStyle w:val="Charb"/>
          <w:rFonts w:asciiTheme="minorEastAsia" w:eastAsiaTheme="minorEastAsia" w:hAnsiTheme="minorEastAsia"/>
          <w:sz w:val="24"/>
        </w:rPr>
      </w:pPr>
      <w:r>
        <w:rPr>
          <w:rStyle w:val="Charb"/>
          <w:rFonts w:asciiTheme="minorEastAsia" w:eastAsiaTheme="minorEastAsia" w:hAnsiTheme="minorEastAsia" w:hint="eastAsia"/>
          <w:sz w:val="24"/>
        </w:rPr>
        <w:t>日        期：</w:t>
      </w: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250F3D">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sz w:val="24"/>
        </w:rPr>
      </w:pPr>
    </w:p>
    <w:p w:rsidR="00250F3D" w:rsidRDefault="0096066E">
      <w:pPr>
        <w:pStyle w:val="af0"/>
        <w:widowControl w:val="0"/>
        <w:tabs>
          <w:tab w:val="left" w:pos="1050"/>
        </w:tabs>
        <w:spacing w:before="0" w:beforeAutospacing="0" w:after="0" w:afterAutospacing="0" w:line="360" w:lineRule="auto"/>
        <w:jc w:val="both"/>
        <w:rPr>
          <w:rStyle w:val="Charb"/>
          <w:rFonts w:asciiTheme="minorEastAsia" w:eastAsiaTheme="minorEastAsia" w:hAnsiTheme="minorEastAsia" w:hint="default"/>
          <w:b/>
          <w:sz w:val="28"/>
          <w:szCs w:val="28"/>
        </w:rPr>
      </w:pPr>
      <w:r>
        <w:rPr>
          <w:rStyle w:val="Charb"/>
          <w:rFonts w:asciiTheme="minorEastAsia" w:eastAsiaTheme="minorEastAsia" w:hAnsiTheme="minorEastAsia"/>
          <w:b/>
          <w:sz w:val="28"/>
          <w:szCs w:val="28"/>
        </w:rPr>
        <w:lastRenderedPageBreak/>
        <w:t>附件17</w:t>
      </w:r>
    </w:p>
    <w:p w:rsidR="00250F3D" w:rsidRDefault="0096066E">
      <w:pPr>
        <w:pStyle w:val="ab"/>
        <w:spacing w:line="360" w:lineRule="auto"/>
        <w:jc w:val="center"/>
        <w:rPr>
          <w:rStyle w:val="Charb"/>
          <w:rFonts w:asciiTheme="minorEastAsia" w:eastAsiaTheme="minorEastAsia" w:hAnsiTheme="minorEastAsia"/>
          <w:b/>
          <w:sz w:val="32"/>
          <w:szCs w:val="32"/>
        </w:rPr>
      </w:pPr>
      <w:r>
        <w:rPr>
          <w:rStyle w:val="Charb"/>
          <w:rFonts w:asciiTheme="minorEastAsia" w:eastAsiaTheme="minorEastAsia" w:hAnsiTheme="minorEastAsia"/>
          <w:b/>
          <w:sz w:val="32"/>
          <w:szCs w:val="32"/>
        </w:rPr>
        <w:t>中小企业声明函</w:t>
      </w:r>
    </w:p>
    <w:p w:rsidR="00250F3D" w:rsidRDefault="0096066E">
      <w:pPr>
        <w:pStyle w:val="ab"/>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本公司郑重声明，根据《政府采购促进中小企业发展管理办法》（财库﹝2020﹞4</w:t>
      </w:r>
      <w:r>
        <w:rPr>
          <w:rStyle w:val="Charb"/>
          <w:rFonts w:asciiTheme="minorEastAsia" w:eastAsiaTheme="minorEastAsia" w:hAnsiTheme="minorEastAsia" w:hint="eastAsia"/>
          <w:sz w:val="24"/>
        </w:rPr>
        <w:t>6</w:t>
      </w:r>
      <w:r>
        <w:rPr>
          <w:rStyle w:val="Charb"/>
          <w:rFonts w:asciiTheme="minorEastAsia" w:eastAsiaTheme="minorEastAsia" w:hAnsiTheme="minorEastAsia"/>
          <w:sz w:val="24"/>
        </w:rPr>
        <w:t>号）的规定，本公司参加（单位名称）的（项目名称）采购活动，服务全部由符合政策要求的中小企业承接。相关企业（含联合体中的中小企业、签订分包意向协议的中小企业）的具体情况如下：</w:t>
      </w:r>
    </w:p>
    <w:p w:rsidR="00250F3D" w:rsidRDefault="0096066E">
      <w:pPr>
        <w:pStyle w:val="ab"/>
        <w:spacing w:line="360" w:lineRule="auto"/>
        <w:ind w:firstLineChars="200" w:firstLine="504"/>
        <w:rPr>
          <w:rFonts w:hAnsi="宋体"/>
          <w:spacing w:val="6"/>
          <w:sz w:val="24"/>
        </w:rPr>
      </w:pPr>
      <w:r>
        <w:rPr>
          <w:rFonts w:hAnsi="宋体"/>
          <w:spacing w:val="6"/>
          <w:sz w:val="24"/>
        </w:rPr>
        <w:t>1</w:t>
      </w:r>
      <w:r>
        <w:rPr>
          <w:rFonts w:hAnsi="宋体" w:hint="eastAsia"/>
          <w:spacing w:val="6"/>
          <w:sz w:val="24"/>
        </w:rPr>
        <w:t>、</w:t>
      </w:r>
      <w:r>
        <w:rPr>
          <w:rFonts w:hAnsi="宋体"/>
          <w:spacing w:val="6"/>
          <w:sz w:val="24"/>
          <w:u w:val="single"/>
        </w:rPr>
        <w:t>（标的名称）</w:t>
      </w:r>
      <w:r>
        <w:rPr>
          <w:rFonts w:hAnsi="宋体"/>
          <w:spacing w:val="6"/>
          <w:sz w:val="24"/>
        </w:rPr>
        <w:t>，属于</w:t>
      </w:r>
      <w:r>
        <w:rPr>
          <w:rFonts w:hAnsi="宋体"/>
          <w:spacing w:val="6"/>
          <w:sz w:val="24"/>
          <w:u w:val="single"/>
        </w:rPr>
        <w:t>（采购文件中明确的所属行业）</w:t>
      </w:r>
      <w:r>
        <w:rPr>
          <w:rFonts w:hAnsi="宋体"/>
          <w:spacing w:val="6"/>
          <w:sz w:val="24"/>
        </w:rPr>
        <w:t>；承建（承接）企业为</w:t>
      </w:r>
      <w:r>
        <w:rPr>
          <w:rFonts w:hAnsi="宋体"/>
          <w:spacing w:val="6"/>
          <w:sz w:val="24"/>
          <w:u w:val="single"/>
        </w:rPr>
        <w:t>（企业名称）</w:t>
      </w:r>
      <w:r>
        <w:rPr>
          <w:rFonts w:hAnsi="宋体"/>
          <w:spacing w:val="6"/>
          <w:sz w:val="24"/>
        </w:rPr>
        <w:t>，从业人员</w:t>
      </w:r>
      <w:r w:rsidR="004D68E7" w:rsidRPr="00CE14A9">
        <w:rPr>
          <w:rFonts w:hAnsi="宋体" w:hint="eastAsia"/>
          <w:color w:val="000000"/>
          <w:spacing w:val="6"/>
          <w:sz w:val="24"/>
          <w:u w:val="single"/>
        </w:rPr>
        <w:t xml:space="preserve">    </w:t>
      </w:r>
      <w:r>
        <w:rPr>
          <w:rFonts w:hAnsi="宋体"/>
          <w:spacing w:val="6"/>
          <w:sz w:val="24"/>
        </w:rPr>
        <w:t>人，营业收入为</w:t>
      </w:r>
      <w:r w:rsidR="004D68E7" w:rsidRPr="00CE14A9">
        <w:rPr>
          <w:rFonts w:hAnsi="宋体" w:hint="eastAsia"/>
          <w:color w:val="000000"/>
          <w:spacing w:val="6"/>
          <w:sz w:val="24"/>
          <w:u w:val="single"/>
        </w:rPr>
        <w:t xml:space="preserve">    </w:t>
      </w:r>
      <w:r>
        <w:rPr>
          <w:rFonts w:hAnsi="宋体"/>
          <w:spacing w:val="6"/>
          <w:sz w:val="24"/>
        </w:rPr>
        <w:t>万元，资产总额为</w:t>
      </w:r>
      <w:r w:rsidR="004D68E7" w:rsidRPr="004D68E7">
        <w:rPr>
          <w:rFonts w:hAnsi="宋体" w:hint="eastAsia"/>
          <w:spacing w:val="6"/>
          <w:sz w:val="24"/>
          <w:u w:val="single"/>
        </w:rPr>
        <w:t xml:space="preserve"> </w:t>
      </w:r>
      <w:r w:rsidR="004D68E7">
        <w:rPr>
          <w:rFonts w:hAnsi="宋体" w:hint="eastAsia"/>
          <w:spacing w:val="6"/>
          <w:sz w:val="24"/>
          <w:u w:val="single"/>
        </w:rPr>
        <w:t>**</w:t>
      </w:r>
      <w:r w:rsidR="004D68E7" w:rsidRPr="004D68E7">
        <w:rPr>
          <w:rFonts w:hAnsi="宋体" w:hint="eastAsia"/>
          <w:spacing w:val="6"/>
          <w:sz w:val="24"/>
          <w:u w:val="single"/>
        </w:rPr>
        <w:t xml:space="preserve"> </w:t>
      </w:r>
      <w:r>
        <w:rPr>
          <w:rFonts w:hAnsi="宋体"/>
          <w:spacing w:val="6"/>
          <w:sz w:val="24"/>
        </w:rPr>
        <w:t>万元</w:t>
      </w:r>
      <w:r w:rsidR="00AA5F85">
        <w:rPr>
          <w:rStyle w:val="afc"/>
          <w:rFonts w:hAnsi="宋体"/>
          <w:spacing w:val="6"/>
          <w:sz w:val="24"/>
        </w:rPr>
        <w:footnoteReference w:id="2"/>
      </w:r>
      <w:r>
        <w:rPr>
          <w:rFonts w:hAnsi="宋体"/>
          <w:spacing w:val="6"/>
          <w:sz w:val="24"/>
        </w:rPr>
        <w:t>，属于（</w:t>
      </w:r>
      <w:r>
        <w:rPr>
          <w:rFonts w:hAnsi="宋体"/>
          <w:spacing w:val="6"/>
          <w:sz w:val="24"/>
          <w:u w:val="single"/>
        </w:rPr>
        <w:t>中型企业、小型企业、微型企业</w:t>
      </w:r>
      <w:r>
        <w:rPr>
          <w:rFonts w:hAnsi="宋体"/>
          <w:spacing w:val="6"/>
          <w:sz w:val="24"/>
        </w:rPr>
        <w:t>）；</w:t>
      </w:r>
    </w:p>
    <w:p w:rsidR="00250F3D" w:rsidRDefault="0096066E">
      <w:pPr>
        <w:pStyle w:val="ab"/>
        <w:spacing w:line="360" w:lineRule="auto"/>
        <w:ind w:firstLineChars="200" w:firstLine="504"/>
        <w:rPr>
          <w:rStyle w:val="Charb"/>
          <w:rFonts w:asciiTheme="minorEastAsia" w:eastAsiaTheme="minorEastAsia" w:hAnsiTheme="minorEastAsia"/>
          <w:sz w:val="24"/>
        </w:rPr>
      </w:pPr>
      <w:r>
        <w:rPr>
          <w:rFonts w:hAnsi="宋体"/>
          <w:spacing w:val="6"/>
          <w:sz w:val="24"/>
        </w:rPr>
        <w:t>2</w:t>
      </w:r>
      <w:r>
        <w:rPr>
          <w:rFonts w:hAnsi="宋体" w:hint="eastAsia"/>
          <w:spacing w:val="6"/>
          <w:sz w:val="24"/>
        </w:rPr>
        <w:t>、</w:t>
      </w:r>
      <w:r>
        <w:rPr>
          <w:rFonts w:hAnsi="宋体" w:hint="eastAsia"/>
          <w:spacing w:val="6"/>
          <w:sz w:val="24"/>
          <w:u w:val="single"/>
        </w:rPr>
        <w:t>（</w:t>
      </w:r>
      <w:r>
        <w:rPr>
          <w:rFonts w:hAnsi="宋体"/>
          <w:spacing w:val="6"/>
          <w:sz w:val="24"/>
          <w:u w:val="single"/>
        </w:rPr>
        <w:t>标的名称）</w:t>
      </w:r>
      <w:r>
        <w:rPr>
          <w:rFonts w:hAnsi="宋体"/>
          <w:spacing w:val="6"/>
          <w:sz w:val="24"/>
        </w:rPr>
        <w:t>，属于</w:t>
      </w:r>
      <w:r>
        <w:rPr>
          <w:rFonts w:hAnsi="宋体"/>
          <w:spacing w:val="6"/>
          <w:sz w:val="24"/>
          <w:u w:val="single"/>
        </w:rPr>
        <w:t>（采购文件中明确的所属行业）</w:t>
      </w:r>
      <w:r>
        <w:rPr>
          <w:rFonts w:hAnsi="宋体"/>
          <w:spacing w:val="6"/>
          <w:sz w:val="24"/>
        </w:rPr>
        <w:t>；承建（承接）企业为</w:t>
      </w:r>
      <w:r>
        <w:rPr>
          <w:rFonts w:hAnsi="宋体"/>
          <w:spacing w:val="6"/>
          <w:sz w:val="24"/>
          <w:u w:val="single"/>
        </w:rPr>
        <w:t>（企业名称）</w:t>
      </w:r>
      <w:r>
        <w:rPr>
          <w:rFonts w:hAnsi="宋体"/>
          <w:spacing w:val="6"/>
          <w:sz w:val="24"/>
        </w:rPr>
        <w:t>，从业人员</w:t>
      </w:r>
      <w:r w:rsidR="004D68E7" w:rsidRPr="00CE14A9">
        <w:rPr>
          <w:rFonts w:hAnsi="宋体" w:hint="eastAsia"/>
          <w:color w:val="000000"/>
          <w:spacing w:val="6"/>
          <w:sz w:val="24"/>
          <w:u w:val="single"/>
        </w:rPr>
        <w:t xml:space="preserve">    </w:t>
      </w:r>
      <w:r>
        <w:rPr>
          <w:rFonts w:hAnsi="宋体"/>
          <w:spacing w:val="6"/>
          <w:sz w:val="24"/>
        </w:rPr>
        <w:t>人，营业收入为</w:t>
      </w:r>
      <w:r w:rsidR="004D68E7" w:rsidRPr="00CE14A9">
        <w:rPr>
          <w:rFonts w:hAnsi="宋体" w:hint="eastAsia"/>
          <w:color w:val="000000"/>
          <w:spacing w:val="6"/>
          <w:sz w:val="24"/>
          <w:u w:val="single"/>
        </w:rPr>
        <w:t xml:space="preserve">    </w:t>
      </w:r>
      <w:r>
        <w:rPr>
          <w:rFonts w:hAnsi="宋体"/>
          <w:spacing w:val="6"/>
          <w:sz w:val="24"/>
        </w:rPr>
        <w:t>万元，资产总额为</w:t>
      </w:r>
      <w:r w:rsidR="004D68E7" w:rsidRPr="00CE14A9">
        <w:rPr>
          <w:rFonts w:hAnsi="宋体" w:hint="eastAsia"/>
          <w:color w:val="000000"/>
          <w:spacing w:val="6"/>
          <w:sz w:val="24"/>
          <w:u w:val="single"/>
        </w:rPr>
        <w:t xml:space="preserve">    </w:t>
      </w:r>
      <w:r>
        <w:rPr>
          <w:rFonts w:hAnsi="宋体"/>
          <w:spacing w:val="6"/>
          <w:sz w:val="24"/>
        </w:rPr>
        <w:t>万元，属于（</w:t>
      </w:r>
      <w:r>
        <w:rPr>
          <w:rFonts w:hAnsi="宋体"/>
          <w:spacing w:val="6"/>
          <w:sz w:val="24"/>
          <w:u w:val="single"/>
        </w:rPr>
        <w:t>中型企业、小型企业、微型企业</w:t>
      </w:r>
      <w:r>
        <w:rPr>
          <w:rFonts w:hAnsi="宋体"/>
          <w:spacing w:val="6"/>
          <w:sz w:val="24"/>
        </w:rPr>
        <w:t>）；</w:t>
      </w:r>
    </w:p>
    <w:p w:rsidR="00250F3D" w:rsidRDefault="0096066E">
      <w:pPr>
        <w:pStyle w:val="ab"/>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w:t>
      </w:r>
    </w:p>
    <w:p w:rsidR="00250F3D" w:rsidRDefault="0096066E">
      <w:pPr>
        <w:pStyle w:val="ab"/>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以上企业，不属于大企业的分支机构，不存在控股股东为大企业的情形，也不存在与大企业的负责人为同一人的情形。</w:t>
      </w:r>
    </w:p>
    <w:p w:rsidR="00250F3D" w:rsidRDefault="0096066E">
      <w:pPr>
        <w:pStyle w:val="ab"/>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sz w:val="24"/>
        </w:rPr>
        <w:t>本企业对上述声明内容的真实性负责。如有虚假，将依法承担相应责任。</w:t>
      </w:r>
    </w:p>
    <w:p w:rsidR="00250F3D" w:rsidRDefault="00250F3D">
      <w:pPr>
        <w:pStyle w:val="ab"/>
        <w:spacing w:line="360" w:lineRule="auto"/>
        <w:rPr>
          <w:rStyle w:val="Charb"/>
          <w:rFonts w:asciiTheme="minorEastAsia" w:eastAsiaTheme="minorEastAsia" w:hAnsiTheme="minorEastAsia"/>
          <w:sz w:val="24"/>
        </w:rPr>
      </w:pPr>
    </w:p>
    <w:p w:rsidR="00250F3D" w:rsidRDefault="0096066E">
      <w:pPr>
        <w:pStyle w:val="ab"/>
        <w:spacing w:line="360" w:lineRule="auto"/>
        <w:rPr>
          <w:rStyle w:val="Charb"/>
          <w:rFonts w:asciiTheme="minorEastAsia" w:eastAsiaTheme="minorEastAsia" w:hAnsiTheme="minorEastAsia"/>
          <w:b/>
          <w:szCs w:val="21"/>
        </w:rPr>
      </w:pPr>
      <w:r>
        <w:rPr>
          <w:rStyle w:val="Charb"/>
          <w:rFonts w:asciiTheme="minorEastAsia" w:eastAsiaTheme="minorEastAsia" w:hAnsiTheme="minorEastAsia" w:hint="eastAsia"/>
          <w:b/>
          <w:szCs w:val="21"/>
        </w:rPr>
        <w:t>要求：</w:t>
      </w:r>
    </w:p>
    <w:p w:rsidR="00250F3D" w:rsidRDefault="0096066E">
      <w:pPr>
        <w:pStyle w:val="ab"/>
        <w:spacing w:line="360" w:lineRule="auto"/>
        <w:rPr>
          <w:rStyle w:val="Charb"/>
          <w:rFonts w:asciiTheme="minorEastAsia" w:eastAsiaTheme="minorEastAsia" w:hAnsiTheme="minorEastAsia"/>
          <w:szCs w:val="21"/>
        </w:rPr>
      </w:pPr>
      <w:r>
        <w:rPr>
          <w:rStyle w:val="Charb"/>
          <w:rFonts w:asciiTheme="minorEastAsia" w:eastAsiaTheme="minorEastAsia" w:hAnsiTheme="minorEastAsia" w:hint="eastAsia"/>
          <w:szCs w:val="21"/>
        </w:rPr>
        <w:t>1、如投标产品由小微企业生产，则需提供中小企业声明函。</w:t>
      </w:r>
    </w:p>
    <w:p w:rsidR="00250F3D" w:rsidRDefault="0096066E">
      <w:pPr>
        <w:pStyle w:val="ab"/>
        <w:spacing w:line="360" w:lineRule="auto"/>
        <w:rPr>
          <w:rStyle w:val="Charb"/>
          <w:rFonts w:asciiTheme="minorEastAsia" w:eastAsiaTheme="minorEastAsia" w:hAnsiTheme="minorEastAsia"/>
          <w:szCs w:val="21"/>
        </w:rPr>
      </w:pPr>
      <w:r>
        <w:rPr>
          <w:rStyle w:val="Charb"/>
          <w:rFonts w:asciiTheme="minorEastAsia" w:eastAsiaTheme="minorEastAsia" w:hAnsiTheme="minorEastAsia" w:hint="eastAsia"/>
          <w:szCs w:val="21"/>
        </w:rPr>
        <w:t>2、如中标人声明为小微企业，本声明函将随成交结果同时公告，接受社会监督。</w:t>
      </w:r>
    </w:p>
    <w:p w:rsidR="00250F3D" w:rsidRDefault="00250F3D">
      <w:pPr>
        <w:pStyle w:val="ab"/>
        <w:spacing w:line="360" w:lineRule="auto"/>
        <w:rPr>
          <w:rStyle w:val="Charb"/>
          <w:rFonts w:asciiTheme="minorEastAsia" w:eastAsiaTheme="minorEastAsia" w:hAnsiTheme="minorEastAsia"/>
          <w:sz w:val="24"/>
        </w:rPr>
      </w:pPr>
    </w:p>
    <w:p w:rsidR="00250F3D" w:rsidRDefault="0096066E">
      <w:pPr>
        <w:pStyle w:val="ab"/>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                             企业名称（盖章）：</w:t>
      </w:r>
    </w:p>
    <w:p w:rsidR="00250F3D" w:rsidRDefault="0096066E">
      <w:pPr>
        <w:pStyle w:val="ab"/>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                                        日期： ××年××月××日</w:t>
      </w:r>
    </w:p>
    <w:p w:rsidR="00250F3D" w:rsidRDefault="00250F3D">
      <w:pPr>
        <w:pStyle w:val="ab"/>
        <w:spacing w:line="360" w:lineRule="auto"/>
        <w:rPr>
          <w:rStyle w:val="Charb"/>
          <w:rFonts w:asciiTheme="minorEastAsia" w:eastAsiaTheme="minorEastAsia" w:hAnsiTheme="minorEastAsia"/>
          <w:sz w:val="24"/>
        </w:rPr>
      </w:pPr>
    </w:p>
    <w:p w:rsidR="00250F3D" w:rsidRDefault="00250F3D">
      <w:pPr>
        <w:pStyle w:val="ab"/>
        <w:spacing w:line="360" w:lineRule="auto"/>
        <w:rPr>
          <w:rStyle w:val="Charb"/>
          <w:rFonts w:asciiTheme="minorEastAsia" w:eastAsiaTheme="minorEastAsia" w:hAnsiTheme="minorEastAsia"/>
          <w:sz w:val="24"/>
        </w:rPr>
      </w:pPr>
    </w:p>
    <w:p w:rsidR="00250F3D" w:rsidRDefault="00250F3D">
      <w:pPr>
        <w:pStyle w:val="ab"/>
        <w:spacing w:line="360" w:lineRule="auto"/>
        <w:rPr>
          <w:rFonts w:hAnsi="宋体"/>
          <w:u w:val="thick"/>
        </w:rPr>
      </w:pPr>
    </w:p>
    <w:p w:rsidR="00250F3D" w:rsidRDefault="00250F3D">
      <w:pPr>
        <w:pStyle w:val="af0"/>
        <w:widowControl w:val="0"/>
        <w:spacing w:before="0" w:beforeAutospacing="0" w:after="0" w:afterAutospacing="0"/>
        <w:jc w:val="both"/>
        <w:rPr>
          <w:rFonts w:hint="default"/>
          <w:sz w:val="21"/>
          <w:szCs w:val="21"/>
        </w:rPr>
      </w:pPr>
    </w:p>
    <w:p w:rsidR="00AA5F85" w:rsidRDefault="00AA5F85">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250F3D">
      <w:pPr>
        <w:pStyle w:val="af0"/>
        <w:widowControl w:val="0"/>
        <w:spacing w:before="0" w:beforeAutospacing="0" w:after="0" w:afterAutospacing="0" w:line="360" w:lineRule="auto"/>
        <w:jc w:val="center"/>
        <w:outlineLvl w:val="1"/>
        <w:rPr>
          <w:rStyle w:val="Charb"/>
          <w:rFonts w:asciiTheme="minorEastAsia" w:eastAsiaTheme="minorEastAsia" w:hAnsiTheme="minorEastAsia" w:hint="default"/>
          <w:sz w:val="24"/>
        </w:rPr>
      </w:pPr>
    </w:p>
    <w:p w:rsidR="00250F3D" w:rsidRDefault="0096066E">
      <w:pPr>
        <w:pStyle w:val="af0"/>
        <w:widowControl w:val="0"/>
        <w:spacing w:before="0" w:beforeAutospacing="0" w:after="0" w:afterAutospacing="0" w:line="360" w:lineRule="auto"/>
        <w:jc w:val="center"/>
        <w:outlineLvl w:val="1"/>
        <w:rPr>
          <w:rStyle w:val="Charb"/>
          <w:rFonts w:asciiTheme="minorEastAsia" w:eastAsiaTheme="minorEastAsia" w:hAnsiTheme="minorEastAsia" w:hint="default"/>
          <w:b/>
          <w:sz w:val="32"/>
          <w:szCs w:val="32"/>
        </w:rPr>
      </w:pPr>
      <w:r>
        <w:rPr>
          <w:rStyle w:val="Charb"/>
          <w:rFonts w:asciiTheme="minorEastAsia" w:eastAsiaTheme="minorEastAsia" w:hAnsiTheme="minorEastAsia"/>
          <w:b/>
          <w:sz w:val="32"/>
          <w:szCs w:val="32"/>
        </w:rPr>
        <w:t>残疾人福利性单位声明函</w:t>
      </w:r>
    </w:p>
    <w:p w:rsidR="00250F3D" w:rsidRDefault="00250F3D">
      <w:pPr>
        <w:spacing w:line="360" w:lineRule="auto"/>
        <w:ind w:firstLineChars="200" w:firstLine="480"/>
        <w:rPr>
          <w:rStyle w:val="Charb"/>
          <w:rFonts w:asciiTheme="minorEastAsia" w:eastAsiaTheme="minorEastAsia" w:hAnsiTheme="minorEastAsia"/>
          <w:sz w:val="24"/>
        </w:rPr>
      </w:pPr>
    </w:p>
    <w:p w:rsidR="00250F3D" w:rsidRDefault="0096066E">
      <w:pPr>
        <w:pStyle w:val="ab"/>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本单位郑重声明，根据《财政部 民政部 中国残疾人联合会关于促进残疾人就业政府采购政策的通知》（财库〔2017〕141号）的规定，本单位为符合条件的残疾人福利性单位，且本单位参加</w:t>
      </w:r>
      <w:r>
        <w:rPr>
          <w:rStyle w:val="Charb"/>
          <w:rFonts w:asciiTheme="minorEastAsia" w:eastAsiaTheme="minorEastAsia" w:hAnsiTheme="minorEastAsia" w:hint="eastAsia"/>
          <w:sz w:val="24"/>
          <w:u w:val="single"/>
        </w:rPr>
        <w:t xml:space="preserve">    XXX   </w:t>
      </w:r>
      <w:r>
        <w:rPr>
          <w:rStyle w:val="Charb"/>
          <w:rFonts w:asciiTheme="minorEastAsia" w:eastAsiaTheme="minorEastAsia" w:hAnsiTheme="minorEastAsia" w:hint="eastAsia"/>
          <w:sz w:val="24"/>
        </w:rPr>
        <w:t>项目采购活动提供本单位制造的货物（由本单位承担工程/提供服务），或者提供其他残疾人福利性单位制造的货物（不包括使用非残疾人福利性单位注册商标的货物）。</w:t>
      </w:r>
    </w:p>
    <w:p w:rsidR="00250F3D" w:rsidRDefault="0096066E">
      <w:pPr>
        <w:pStyle w:val="ab"/>
        <w:spacing w:line="360" w:lineRule="auto"/>
        <w:ind w:firstLineChars="200" w:firstLine="480"/>
        <w:rPr>
          <w:rStyle w:val="Charb"/>
          <w:rFonts w:asciiTheme="minorEastAsia" w:eastAsiaTheme="minorEastAsia" w:hAnsiTheme="minorEastAsia"/>
          <w:sz w:val="24"/>
        </w:rPr>
      </w:pPr>
      <w:r>
        <w:rPr>
          <w:rStyle w:val="Charb"/>
          <w:rFonts w:asciiTheme="minorEastAsia" w:eastAsiaTheme="minorEastAsia" w:hAnsiTheme="minorEastAsia" w:hint="eastAsia"/>
          <w:sz w:val="24"/>
        </w:rPr>
        <w:t>本单位对上述声明的真实性负责。如有虚假，将依法承担相应责任。</w:t>
      </w:r>
    </w:p>
    <w:p w:rsidR="00250F3D" w:rsidRDefault="00250F3D">
      <w:pPr>
        <w:pStyle w:val="ab"/>
        <w:spacing w:line="360" w:lineRule="auto"/>
        <w:rPr>
          <w:rStyle w:val="Charb"/>
          <w:rFonts w:asciiTheme="minorEastAsia" w:eastAsiaTheme="minorEastAsia" w:hAnsiTheme="minorEastAsia"/>
          <w:sz w:val="24"/>
        </w:rPr>
      </w:pPr>
      <w:bookmarkStart w:id="85" w:name="_GoBack"/>
      <w:bookmarkEnd w:id="85"/>
    </w:p>
    <w:p w:rsidR="00250F3D" w:rsidRDefault="0096066E">
      <w:pPr>
        <w:pStyle w:val="ab"/>
        <w:spacing w:line="360" w:lineRule="auto"/>
        <w:rPr>
          <w:rStyle w:val="Charb"/>
          <w:rFonts w:asciiTheme="minorEastAsia" w:eastAsiaTheme="minorEastAsia" w:hAnsiTheme="minorEastAsia"/>
          <w:sz w:val="24"/>
        </w:rPr>
      </w:pPr>
      <w:r>
        <w:rPr>
          <w:rStyle w:val="Charb"/>
          <w:rFonts w:asciiTheme="minorEastAsia" w:eastAsiaTheme="minorEastAsia" w:hAnsiTheme="minorEastAsia" w:hint="eastAsia"/>
          <w:sz w:val="24"/>
        </w:rPr>
        <w:t xml:space="preserve">                             单位名称（盖章）：</w:t>
      </w:r>
    </w:p>
    <w:p w:rsidR="00250F3D" w:rsidRDefault="0096066E">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r>
        <w:rPr>
          <w:rStyle w:val="Charb"/>
          <w:rFonts w:asciiTheme="minorEastAsia" w:eastAsiaTheme="minorEastAsia" w:hAnsiTheme="minorEastAsia"/>
          <w:sz w:val="24"/>
        </w:rPr>
        <w:t xml:space="preserve">                                    日期：××年××月××日</w:t>
      </w:r>
    </w:p>
    <w:p w:rsidR="00250F3D" w:rsidRDefault="00250F3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AF43BD" w:rsidRDefault="00AF43BD" w:rsidP="00AF43BD">
      <w:pPr>
        <w:pStyle w:val="af0"/>
        <w:widowControl w:val="0"/>
        <w:spacing w:before="0" w:beforeAutospacing="0" w:after="0" w:afterAutospacing="0"/>
        <w:jc w:val="both"/>
        <w:rPr>
          <w:rStyle w:val="Charb"/>
          <w:rFonts w:asciiTheme="minorEastAsia" w:eastAsiaTheme="minorEastAsia" w:hAnsiTheme="minorEastAsia" w:hint="default"/>
          <w:sz w:val="24"/>
        </w:rPr>
      </w:pPr>
    </w:p>
    <w:p w:rsidR="00250F3D" w:rsidRDefault="0096066E" w:rsidP="00D6689E">
      <w:pPr>
        <w:snapToGrid w:val="0"/>
        <w:spacing w:beforeLines="50" w:after="50" w:line="360" w:lineRule="auto"/>
        <w:outlineLvl w:val="0"/>
        <w:rPr>
          <w:rStyle w:val="Charb"/>
          <w:rFonts w:asciiTheme="minorEastAsia" w:eastAsiaTheme="minorEastAsia" w:hAnsiTheme="minorEastAsia"/>
          <w:b/>
          <w:sz w:val="28"/>
          <w:szCs w:val="28"/>
        </w:rPr>
      </w:pPr>
      <w:r>
        <w:rPr>
          <w:rStyle w:val="Charb"/>
          <w:rFonts w:asciiTheme="minorEastAsia" w:eastAsiaTheme="minorEastAsia" w:hAnsiTheme="minorEastAsia" w:hint="eastAsia"/>
          <w:b/>
          <w:sz w:val="28"/>
          <w:szCs w:val="28"/>
        </w:rPr>
        <w:lastRenderedPageBreak/>
        <w:t>附件18</w:t>
      </w:r>
    </w:p>
    <w:p w:rsidR="00250F3D" w:rsidRDefault="0096066E">
      <w:pPr>
        <w:outlineLvl w:val="0"/>
        <w:rPr>
          <w:rStyle w:val="Charb"/>
          <w:rFonts w:asciiTheme="minorEastAsia" w:eastAsiaTheme="minorEastAsia" w:hAnsiTheme="minorEastAsia"/>
          <w:sz w:val="28"/>
          <w:szCs w:val="28"/>
        </w:rPr>
      </w:pPr>
      <w:bookmarkStart w:id="86" w:name="_Toc24067"/>
      <w:r>
        <w:rPr>
          <w:rStyle w:val="Charb"/>
          <w:rFonts w:asciiTheme="minorEastAsia" w:eastAsiaTheme="minorEastAsia" w:hAnsiTheme="minorEastAsia" w:hint="eastAsia"/>
          <w:sz w:val="28"/>
          <w:szCs w:val="28"/>
        </w:rPr>
        <w:t>供应商如有融资需求，可使用以下银行的政采贷服务。</w:t>
      </w:r>
      <w:bookmarkEnd w:id="86"/>
    </w:p>
    <w:tbl>
      <w:tblPr>
        <w:tblStyle w:val="af4"/>
        <w:tblW w:w="8534" w:type="dxa"/>
        <w:tblBorders>
          <w:top w:val="single" w:sz="4" w:space="0" w:color="auto"/>
          <w:left w:val="single" w:sz="4" w:space="0" w:color="auto"/>
          <w:bottom w:val="single" w:sz="4" w:space="0" w:color="auto"/>
          <w:right w:val="single" w:sz="4" w:space="0" w:color="auto"/>
        </w:tblBorders>
        <w:tblLayout w:type="fixed"/>
        <w:tblLook w:val="04A0"/>
      </w:tblPr>
      <w:tblGrid>
        <w:gridCol w:w="3510"/>
        <w:gridCol w:w="1843"/>
        <w:gridCol w:w="1559"/>
        <w:gridCol w:w="1622"/>
      </w:tblGrid>
      <w:tr w:rsidR="00250F3D">
        <w:trPr>
          <w:trHeight w:val="70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银行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贷款年利率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联系人</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联系电话</w:t>
            </w:r>
          </w:p>
        </w:tc>
      </w:tr>
      <w:tr w:rsidR="00250F3D">
        <w:trPr>
          <w:trHeight w:val="87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中国工商银行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3.8%</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王霖</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88588246  13857654562</w:t>
            </w:r>
          </w:p>
        </w:tc>
      </w:tr>
      <w:tr w:rsidR="00250F3D">
        <w:trPr>
          <w:trHeight w:val="42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中国农业银行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3.8%</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龚盛</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15858682216</w:t>
            </w:r>
          </w:p>
        </w:tc>
      </w:tr>
      <w:tr w:rsidR="00250F3D">
        <w:trPr>
          <w:trHeight w:val="87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中国建设银行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3.8%</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梅晶晶</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88525339</w:t>
            </w:r>
          </w:p>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13736585303</w:t>
            </w:r>
          </w:p>
        </w:tc>
      </w:tr>
      <w:tr w:rsidR="00250F3D">
        <w:trPr>
          <w:trHeight w:val="44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中国银行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3.75%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王海</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13857677798</w:t>
            </w:r>
          </w:p>
        </w:tc>
      </w:tr>
      <w:tr w:rsidR="00250F3D">
        <w:trPr>
          <w:trHeight w:val="42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浦发银行台州分行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4.05%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王渊</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13616676319</w:t>
            </w:r>
          </w:p>
        </w:tc>
      </w:tr>
      <w:tr w:rsidR="00250F3D">
        <w:trPr>
          <w:trHeight w:val="44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浦发银行椒江分行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4.05%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孙瑞华</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13857688081</w:t>
            </w:r>
          </w:p>
        </w:tc>
      </w:tr>
      <w:tr w:rsidR="00250F3D">
        <w:trPr>
          <w:trHeight w:val="42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交通银行台州分行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3.75%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周翔宇</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13867697018</w:t>
            </w:r>
          </w:p>
        </w:tc>
      </w:tr>
      <w:tr w:rsidR="00250F3D">
        <w:trPr>
          <w:trHeight w:val="44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招商银行台州分行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4.32%</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王海玲</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13566413827</w:t>
            </w:r>
          </w:p>
        </w:tc>
      </w:tr>
      <w:tr w:rsidR="00250F3D">
        <w:trPr>
          <w:trHeight w:val="87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浙商银行台州分行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5.01%</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章涉漪</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81880185</w:t>
            </w:r>
          </w:p>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13606681262</w:t>
            </w:r>
          </w:p>
        </w:tc>
      </w:tr>
      <w:tr w:rsidR="00250F3D">
        <w:trPr>
          <w:trHeight w:val="42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中信银行台州分行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4.15%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陈金园</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13586052161</w:t>
            </w:r>
          </w:p>
        </w:tc>
      </w:tr>
      <w:tr w:rsidR="00250F3D">
        <w:trPr>
          <w:trHeight w:val="87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华夏银行台州分行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4.5%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邱明达</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81871518</w:t>
            </w:r>
          </w:p>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13736252233</w:t>
            </w:r>
          </w:p>
        </w:tc>
      </w:tr>
      <w:tr w:rsidR="00250F3D">
        <w:trPr>
          <w:trHeight w:val="44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泰隆银行开发区支行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5.6%</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梁宛莉</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13306869100</w:t>
            </w:r>
          </w:p>
        </w:tc>
      </w:tr>
      <w:tr w:rsidR="00250F3D">
        <w:trPr>
          <w:trHeight w:val="42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民泰银行椒江支行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5.8%</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陈慧珠</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13857699669</w:t>
            </w:r>
          </w:p>
        </w:tc>
      </w:tr>
      <w:tr w:rsidR="00250F3D">
        <w:trPr>
          <w:trHeight w:val="44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绍兴银行台州分行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5.1%</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郭庭斌</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15958633119</w:t>
            </w:r>
          </w:p>
        </w:tc>
      </w:tr>
      <w:tr w:rsidR="00250F3D">
        <w:trPr>
          <w:trHeight w:val="42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温州银行台州分行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4.55%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王晓波</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15824005475</w:t>
            </w:r>
          </w:p>
        </w:tc>
      </w:tr>
      <w:tr w:rsidR="00250F3D">
        <w:trPr>
          <w:trHeight w:val="44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平安银行台州分行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6.53%</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李俊丽</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15906861025</w:t>
            </w:r>
          </w:p>
        </w:tc>
      </w:tr>
      <w:tr w:rsidR="00250F3D">
        <w:trPr>
          <w:trHeight w:val="42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宁波银行台州分行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4.35%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戴莉丽</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13566627207</w:t>
            </w:r>
          </w:p>
        </w:tc>
      </w:tr>
      <w:tr w:rsidR="00250F3D">
        <w:trPr>
          <w:trHeight w:val="873"/>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金华银行台州分行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4.05%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金雪婷</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81886670</w:t>
            </w:r>
          </w:p>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15968661569</w:t>
            </w:r>
          </w:p>
        </w:tc>
      </w:tr>
      <w:tr w:rsidR="00250F3D">
        <w:trPr>
          <w:trHeight w:val="44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台州银行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5.6%</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洪婷</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15858624999</w:t>
            </w:r>
          </w:p>
        </w:tc>
      </w:tr>
      <w:tr w:rsidR="00250F3D">
        <w:trPr>
          <w:trHeight w:val="89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邮储银行台州分行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3.85%</w:t>
            </w:r>
            <w:r>
              <w:rPr>
                <w:rStyle w:val="Charb"/>
                <w:rFonts w:asciiTheme="minorEastAsia" w:eastAsiaTheme="minorEastAsia" w:hAnsiTheme="minorEastAsia" w:hint="eastAsia"/>
                <w:sz w:val="24"/>
              </w:rPr>
              <w:t>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董庆</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81888982</w:t>
            </w:r>
          </w:p>
          <w:p w:rsidR="00250F3D" w:rsidRDefault="0096066E">
            <w:pPr>
              <w:spacing w:line="400" w:lineRule="exact"/>
              <w:jc w:val="center"/>
              <w:rPr>
                <w:rStyle w:val="Charb"/>
                <w:rFonts w:asciiTheme="minorEastAsia" w:eastAsiaTheme="minorEastAsia" w:hAnsiTheme="minorEastAsia"/>
                <w:sz w:val="24"/>
              </w:rPr>
            </w:pPr>
            <w:r>
              <w:rPr>
                <w:rStyle w:val="Charb"/>
                <w:rFonts w:asciiTheme="minorEastAsia" w:eastAsiaTheme="minorEastAsia" w:hAnsiTheme="minorEastAsia"/>
                <w:sz w:val="24"/>
              </w:rPr>
              <w:t>18957683735</w:t>
            </w:r>
          </w:p>
        </w:tc>
      </w:tr>
    </w:tbl>
    <w:p w:rsidR="00250F3D" w:rsidRDefault="00250F3D">
      <w:pPr>
        <w:pStyle w:val="af0"/>
        <w:widowControl w:val="0"/>
        <w:spacing w:before="0" w:beforeAutospacing="0" w:after="0" w:afterAutospacing="0"/>
        <w:ind w:firstLineChars="200" w:firstLine="480"/>
        <w:jc w:val="both"/>
        <w:rPr>
          <w:rStyle w:val="Charb"/>
          <w:rFonts w:asciiTheme="minorEastAsia" w:eastAsiaTheme="minorEastAsia" w:hAnsiTheme="minorEastAsia" w:hint="default"/>
          <w:sz w:val="24"/>
        </w:rPr>
      </w:pPr>
    </w:p>
    <w:p w:rsidR="00250F3D" w:rsidRDefault="0096066E">
      <w:pPr>
        <w:outlineLvl w:val="0"/>
        <w:rPr>
          <w:rStyle w:val="Charb"/>
          <w:rFonts w:asciiTheme="minorEastAsia" w:eastAsiaTheme="minorEastAsia" w:hAnsiTheme="minorEastAsia"/>
          <w:sz w:val="28"/>
          <w:szCs w:val="28"/>
        </w:rPr>
      </w:pPr>
      <w:bookmarkStart w:id="87" w:name="_Toc4895"/>
      <w:r>
        <w:rPr>
          <w:rStyle w:val="Charb"/>
          <w:rFonts w:asciiTheme="minorEastAsia" w:eastAsiaTheme="minorEastAsia" w:hAnsiTheme="minorEastAsia" w:hint="eastAsia"/>
          <w:sz w:val="28"/>
          <w:szCs w:val="28"/>
        </w:rPr>
        <w:lastRenderedPageBreak/>
        <w:t>供应商如有合同履约或预付款保函需要，可联系以下保险公司。</w:t>
      </w:r>
      <w:bookmarkEnd w:id="87"/>
    </w:p>
    <w:p w:rsidR="00250F3D" w:rsidRDefault="0096066E">
      <w:pPr>
        <w:outlineLvl w:val="0"/>
        <w:rPr>
          <w:rStyle w:val="Charb"/>
          <w:rFonts w:asciiTheme="minorEastAsia" w:eastAsiaTheme="minorEastAsia" w:hAnsiTheme="minorEastAsia"/>
          <w:sz w:val="28"/>
          <w:szCs w:val="28"/>
        </w:rPr>
      </w:pPr>
      <w:bookmarkStart w:id="88" w:name="_Toc4774"/>
      <w:r>
        <w:rPr>
          <w:rStyle w:val="Charb"/>
          <w:rFonts w:asciiTheme="minorEastAsia" w:eastAsiaTheme="minorEastAsia" w:hAnsiTheme="minorEastAsia" w:hint="eastAsia"/>
          <w:sz w:val="28"/>
          <w:szCs w:val="28"/>
        </w:rPr>
        <w:t>合同履约保函联系方式：</w:t>
      </w:r>
      <w:bookmarkEnd w:id="88"/>
    </w:p>
    <w:tbl>
      <w:tblPr>
        <w:tblStyle w:val="af4"/>
        <w:tblW w:w="85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521"/>
        <w:gridCol w:w="1865"/>
        <w:gridCol w:w="1549"/>
        <w:gridCol w:w="1614"/>
      </w:tblGrid>
      <w:tr w:rsidR="00250F3D">
        <w:trPr>
          <w:trHeight w:val="742"/>
          <w:jc w:val="center"/>
        </w:trPr>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保险公司</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保费率</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联系人</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联系电话</w:t>
            </w:r>
          </w:p>
        </w:tc>
      </w:tr>
      <w:tr w:rsidR="00250F3D">
        <w:trPr>
          <w:trHeight w:val="34"/>
          <w:jc w:val="center"/>
        </w:trPr>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中国人寿财产保险股份有限公司台州中心支公司</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年费率1%，最低保费500元</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徐凌</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13905168070</w:t>
            </w:r>
          </w:p>
        </w:tc>
      </w:tr>
      <w:tr w:rsidR="00250F3D">
        <w:trPr>
          <w:trHeight w:val="34"/>
          <w:jc w:val="center"/>
        </w:trPr>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永诚财产保险股份有限公司台州分公司</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年费率1%，最低保费1000元</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尹刚强</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13750668184</w:t>
            </w:r>
          </w:p>
        </w:tc>
      </w:tr>
      <w:tr w:rsidR="00250F3D">
        <w:trPr>
          <w:trHeight w:val="34"/>
          <w:jc w:val="center"/>
        </w:trPr>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华泰财产保险有限公司台州中心支公司</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年费率0.5%，最低保费1000元</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王灵芳</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88869818，13586123199</w:t>
            </w:r>
          </w:p>
        </w:tc>
      </w:tr>
      <w:tr w:rsidR="00250F3D">
        <w:trPr>
          <w:trHeight w:val="34"/>
          <w:jc w:val="center"/>
        </w:trPr>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中国大地财产保险股份有限公司台州中心支公司</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年费率1.5%，最低保费500元</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徐小明</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88552788，13968603112</w:t>
            </w:r>
          </w:p>
        </w:tc>
      </w:tr>
      <w:tr w:rsidR="00250F3D">
        <w:trPr>
          <w:trHeight w:val="34"/>
          <w:jc w:val="center"/>
        </w:trPr>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阳光保险台州中心支公司</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年费率1%，最低保费500元</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林高明</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15888682693</w:t>
            </w:r>
          </w:p>
        </w:tc>
      </w:tr>
      <w:tr w:rsidR="00250F3D">
        <w:trPr>
          <w:trHeight w:val="34"/>
          <w:jc w:val="center"/>
        </w:trPr>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中华联合财产保险股份有限公司台州中心支公司</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年费率2%，最低保费500元</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王仙高</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13858600221</w:t>
            </w:r>
          </w:p>
        </w:tc>
      </w:tr>
      <w:tr w:rsidR="00250F3D">
        <w:trPr>
          <w:trHeight w:val="34"/>
          <w:jc w:val="center"/>
        </w:trPr>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中国人民财产保险股份有限公司台州中心支公司</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年费率0.3%，最低保费1000元</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王仙春</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13515769179</w:t>
            </w:r>
          </w:p>
        </w:tc>
      </w:tr>
      <w:tr w:rsidR="00250F3D">
        <w:trPr>
          <w:trHeight w:val="34"/>
          <w:jc w:val="center"/>
        </w:trPr>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永安财产保险股份有限公司台州中心支公司</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年费率0.3%，最低保费1000元</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王春宇</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13676675331</w:t>
            </w:r>
          </w:p>
        </w:tc>
      </w:tr>
    </w:tbl>
    <w:p w:rsidR="00250F3D" w:rsidRDefault="00250F3D">
      <w:pPr>
        <w:ind w:firstLineChars="200" w:firstLine="480"/>
        <w:rPr>
          <w:rStyle w:val="Charb"/>
          <w:rFonts w:asciiTheme="minorEastAsia" w:eastAsiaTheme="minorEastAsia" w:hAnsiTheme="minorEastAsia"/>
          <w:sz w:val="24"/>
        </w:rPr>
      </w:pPr>
    </w:p>
    <w:p w:rsidR="00250F3D" w:rsidRDefault="00250F3D">
      <w:pPr>
        <w:pStyle w:val="2"/>
        <w:rPr>
          <w:rStyle w:val="Charb"/>
          <w:rFonts w:asciiTheme="minorEastAsia" w:eastAsiaTheme="minorEastAsia" w:hAnsiTheme="minorEastAsia"/>
          <w:sz w:val="24"/>
        </w:rPr>
      </w:pPr>
    </w:p>
    <w:p w:rsidR="00250F3D" w:rsidRDefault="0096066E">
      <w:pPr>
        <w:outlineLvl w:val="0"/>
        <w:rPr>
          <w:rStyle w:val="Charb"/>
          <w:rFonts w:asciiTheme="minorEastAsia" w:eastAsiaTheme="minorEastAsia" w:hAnsiTheme="minorEastAsia"/>
          <w:sz w:val="28"/>
          <w:szCs w:val="28"/>
        </w:rPr>
      </w:pPr>
      <w:bookmarkStart w:id="89" w:name="_Toc4077"/>
      <w:r>
        <w:rPr>
          <w:rStyle w:val="Charb"/>
          <w:rFonts w:asciiTheme="minorEastAsia" w:eastAsiaTheme="minorEastAsia" w:hAnsiTheme="minorEastAsia" w:hint="eastAsia"/>
          <w:sz w:val="28"/>
          <w:szCs w:val="28"/>
        </w:rPr>
        <w:t>预付款保函联系方式</w:t>
      </w:r>
      <w:bookmarkEnd w:id="89"/>
      <w:r>
        <w:rPr>
          <w:rStyle w:val="Charb"/>
          <w:rFonts w:asciiTheme="minorEastAsia" w:eastAsiaTheme="minorEastAsia" w:hAnsiTheme="minorEastAsia" w:hint="eastAsia"/>
          <w:sz w:val="28"/>
          <w:szCs w:val="28"/>
        </w:rPr>
        <w:t>：</w:t>
      </w:r>
    </w:p>
    <w:tbl>
      <w:tblPr>
        <w:tblStyle w:val="af4"/>
        <w:tblW w:w="869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592"/>
        <w:gridCol w:w="1855"/>
        <w:gridCol w:w="1570"/>
        <w:gridCol w:w="1680"/>
      </w:tblGrid>
      <w:tr w:rsidR="00250F3D">
        <w:trPr>
          <w:trHeight w:val="828"/>
          <w:jc w:val="center"/>
        </w:trPr>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保险公司</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保费率</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联系人</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b/>
                <w:sz w:val="24"/>
              </w:rPr>
            </w:pPr>
            <w:r>
              <w:rPr>
                <w:rStyle w:val="Charb"/>
                <w:rFonts w:asciiTheme="minorEastAsia" w:eastAsiaTheme="minorEastAsia" w:hAnsiTheme="minorEastAsia" w:hint="eastAsia"/>
                <w:b/>
                <w:sz w:val="24"/>
              </w:rPr>
              <w:t>联系电话</w:t>
            </w:r>
          </w:p>
        </w:tc>
      </w:tr>
      <w:tr w:rsidR="00250F3D">
        <w:trPr>
          <w:trHeight w:val="48"/>
          <w:jc w:val="center"/>
        </w:trPr>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中国人寿财产保险股份有限公司台州中心支公司</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年费率3%，最低保费500元</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徐凌</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13905168070</w:t>
            </w:r>
          </w:p>
        </w:tc>
      </w:tr>
      <w:tr w:rsidR="00250F3D">
        <w:trPr>
          <w:trHeight w:val="48"/>
          <w:jc w:val="center"/>
        </w:trPr>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阳光保险台州中心支公司</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年费率1%，最低保费500元</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林高明</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15888682693</w:t>
            </w:r>
          </w:p>
        </w:tc>
      </w:tr>
      <w:tr w:rsidR="00250F3D">
        <w:trPr>
          <w:trHeight w:val="48"/>
          <w:jc w:val="center"/>
        </w:trPr>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天安财产保险股份有限公司台州中心支公司</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年费率1%-2%，最低保费500元</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罗赛</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50F3D" w:rsidRDefault="0096066E">
            <w:pPr>
              <w:jc w:val="center"/>
              <w:rPr>
                <w:rStyle w:val="Charb"/>
                <w:rFonts w:asciiTheme="minorEastAsia" w:eastAsiaTheme="minorEastAsia" w:hAnsiTheme="minorEastAsia"/>
                <w:sz w:val="24"/>
              </w:rPr>
            </w:pPr>
            <w:r>
              <w:rPr>
                <w:rStyle w:val="Charb"/>
                <w:rFonts w:asciiTheme="minorEastAsia" w:eastAsiaTheme="minorEastAsia" w:hAnsiTheme="minorEastAsia" w:hint="eastAsia"/>
                <w:sz w:val="24"/>
              </w:rPr>
              <w:t>13736605643</w:t>
            </w:r>
          </w:p>
        </w:tc>
      </w:tr>
    </w:tbl>
    <w:p w:rsidR="00250F3D" w:rsidRDefault="00250F3D">
      <w:pPr>
        <w:pStyle w:val="a4"/>
        <w:rPr>
          <w:rStyle w:val="Charb"/>
          <w:rFonts w:asciiTheme="minorEastAsia" w:eastAsiaTheme="minorEastAsia" w:hAnsiTheme="minorEastAsia"/>
          <w:sz w:val="24"/>
        </w:rPr>
      </w:pPr>
    </w:p>
    <w:sectPr w:rsidR="00250F3D" w:rsidSect="00250F3D">
      <w:headerReference w:type="default" r:id="rId12"/>
      <w:footerReference w:type="default" r:id="rId1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7B373D" w15:done="0"/>
  <w15:commentEx w15:paraId="39A371B3" w15:done="0"/>
  <w15:commentEx w15:paraId="0E9847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9C" w:rsidRDefault="00EC759C" w:rsidP="00250F3D">
      <w:r>
        <w:separator/>
      </w:r>
    </w:p>
  </w:endnote>
  <w:endnote w:type="continuationSeparator" w:id="1">
    <w:p w:rsidR="00EC759C" w:rsidRDefault="00EC759C" w:rsidP="00250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黑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等线">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3D" w:rsidRDefault="000C19E7">
    <w:pPr>
      <w:pStyle w:val="ae"/>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filled="f" stroked="f" strokeweight=".5pt">
          <v:textbox style="mso-fit-shape-to-text:t" inset="0,0,0,0">
            <w:txbxContent>
              <w:p w:rsidR="00250F3D" w:rsidRDefault="000C19E7">
                <w:pPr>
                  <w:pStyle w:val="ae"/>
                </w:pPr>
                <w:r>
                  <w:fldChar w:fldCharType="begin"/>
                </w:r>
                <w:r w:rsidR="0096066E">
                  <w:instrText xml:space="preserve"> PAGE  \* MERGEFORMAT </w:instrText>
                </w:r>
                <w:r>
                  <w:fldChar w:fldCharType="separate"/>
                </w:r>
                <w:r w:rsidR="000B4FAD">
                  <w:rPr>
                    <w:noProof/>
                  </w:rPr>
                  <w:t>59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9C" w:rsidRDefault="00EC759C" w:rsidP="00250F3D">
      <w:r>
        <w:separator/>
      </w:r>
    </w:p>
  </w:footnote>
  <w:footnote w:type="continuationSeparator" w:id="1">
    <w:p w:rsidR="00EC759C" w:rsidRDefault="00EC759C" w:rsidP="00250F3D">
      <w:r>
        <w:continuationSeparator/>
      </w:r>
    </w:p>
  </w:footnote>
  <w:footnote w:id="2">
    <w:p w:rsidR="00AA5F85" w:rsidRDefault="00AA5F85">
      <w:pPr>
        <w:pStyle w:val="afb"/>
      </w:pPr>
      <w:r>
        <w:rPr>
          <w:rStyle w:val="afc"/>
        </w:rPr>
        <w:footnoteRef/>
      </w:r>
      <w:r>
        <w:rPr>
          <w:sz w:val="21"/>
          <w:szCs w:val="21"/>
        </w:rPr>
        <w:t>从业人员、营业收入、资产总额填报上一年度数据，无上一年度数据的新成立企业可不填报。</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3D" w:rsidRDefault="0096066E">
    <w:pPr>
      <w:pStyle w:val="af"/>
      <w:pBdr>
        <w:bottom w:val="none" w:sz="0" w:space="0" w:color="auto"/>
      </w:pBdr>
      <w:rPr>
        <w:rFonts w:asciiTheme="minorEastAsia" w:eastAsiaTheme="minorEastAsia" w:hAnsiTheme="minorEastAsia"/>
        <w:b/>
      </w:rPr>
    </w:pPr>
    <w:r>
      <w:rPr>
        <w:rFonts w:asciiTheme="minorEastAsia" w:eastAsiaTheme="minorEastAsia" w:hAnsiTheme="minorEastAsia" w:hint="eastAsia"/>
        <w:b/>
        <w:i/>
        <w:color w:val="000000" w:themeColor="text1"/>
        <w:kern w:val="0"/>
        <w:u w:val="single"/>
      </w:rPr>
      <w:t xml:space="preserve">台州市政府采购公开招标文件-服务                                                </w:t>
    </w:r>
    <w:r>
      <w:rPr>
        <w:rFonts w:asciiTheme="minorEastAsia" w:eastAsiaTheme="minorEastAsia" w:hAnsiTheme="minorEastAsia" w:hint="eastAsia"/>
        <w:b/>
        <w:i/>
        <w:color w:val="000000" w:themeColor="text1"/>
        <w:spacing w:val="-20"/>
        <w:kern w:val="0"/>
        <w:u w:val="single"/>
      </w:rPr>
      <w:t xml:space="preserve">第  </w:t>
    </w:r>
    <w:r w:rsidR="000C19E7">
      <w:rPr>
        <w:rFonts w:asciiTheme="minorEastAsia" w:eastAsiaTheme="minorEastAsia" w:hAnsiTheme="minorEastAsia"/>
        <w:b/>
        <w:i/>
        <w:color w:val="000000" w:themeColor="text1"/>
        <w:spacing w:val="-20"/>
        <w:kern w:val="0"/>
        <w:u w:val="single"/>
      </w:rPr>
      <w:fldChar w:fldCharType="begin"/>
    </w:r>
    <w:r>
      <w:rPr>
        <w:rFonts w:asciiTheme="minorEastAsia" w:eastAsiaTheme="minorEastAsia" w:hAnsiTheme="minorEastAsia"/>
        <w:b/>
        <w:i/>
        <w:color w:val="000000" w:themeColor="text1"/>
        <w:spacing w:val="-20"/>
        <w:kern w:val="0"/>
        <w:u w:val="single"/>
      </w:rPr>
      <w:instrText xml:space="preserve"> PAGE </w:instrText>
    </w:r>
    <w:r w:rsidR="000C19E7">
      <w:rPr>
        <w:rFonts w:asciiTheme="minorEastAsia" w:eastAsiaTheme="minorEastAsia" w:hAnsiTheme="minorEastAsia"/>
        <w:b/>
        <w:i/>
        <w:color w:val="000000" w:themeColor="text1"/>
        <w:spacing w:val="-20"/>
        <w:kern w:val="0"/>
        <w:u w:val="single"/>
      </w:rPr>
      <w:fldChar w:fldCharType="separate"/>
    </w:r>
    <w:r w:rsidR="000B4FAD">
      <w:rPr>
        <w:rFonts w:asciiTheme="minorEastAsia" w:eastAsiaTheme="minorEastAsia" w:hAnsiTheme="minorEastAsia"/>
        <w:b/>
        <w:i/>
        <w:noProof/>
        <w:color w:val="000000" w:themeColor="text1"/>
        <w:spacing w:val="-20"/>
        <w:kern w:val="0"/>
        <w:u w:val="single"/>
      </w:rPr>
      <w:t>59</w:t>
    </w:r>
    <w:r w:rsidR="000C19E7">
      <w:rPr>
        <w:rFonts w:asciiTheme="minorEastAsia" w:eastAsiaTheme="minorEastAsia" w:hAnsiTheme="minorEastAsia"/>
        <w:b/>
        <w:i/>
        <w:color w:val="000000" w:themeColor="text1"/>
        <w:spacing w:val="-20"/>
        <w:kern w:val="0"/>
        <w:u w:val="single"/>
      </w:rPr>
      <w:fldChar w:fldCharType="end"/>
    </w:r>
    <w:r>
      <w:rPr>
        <w:rFonts w:asciiTheme="minorEastAsia" w:eastAsiaTheme="minorEastAsia" w:hAnsiTheme="minorEastAsia" w:hint="eastAsia"/>
        <w:b/>
        <w:i/>
        <w:color w:val="000000" w:themeColor="text1"/>
        <w:spacing w:val="-20"/>
        <w:kern w:val="0"/>
        <w:u w:val="single"/>
      </w:rPr>
      <w:t xml:space="preserve">页 共 </w:t>
    </w:r>
    <w:r w:rsidR="000C19E7">
      <w:rPr>
        <w:rFonts w:asciiTheme="minorEastAsia" w:eastAsiaTheme="minorEastAsia" w:hAnsiTheme="minorEastAsia"/>
        <w:b/>
        <w:i/>
        <w:color w:val="000000" w:themeColor="text1"/>
        <w:spacing w:val="-20"/>
        <w:kern w:val="0"/>
        <w:u w:val="single"/>
      </w:rPr>
      <w:fldChar w:fldCharType="begin"/>
    </w:r>
    <w:r>
      <w:rPr>
        <w:rFonts w:asciiTheme="minorEastAsia" w:eastAsiaTheme="minorEastAsia" w:hAnsiTheme="minorEastAsia"/>
        <w:b/>
        <w:i/>
        <w:color w:val="000000" w:themeColor="text1"/>
        <w:spacing w:val="-20"/>
        <w:kern w:val="0"/>
        <w:u w:val="single"/>
      </w:rPr>
      <w:instrText xml:space="preserve"> NUMPAGES </w:instrText>
    </w:r>
    <w:r w:rsidR="000C19E7">
      <w:rPr>
        <w:rFonts w:asciiTheme="minorEastAsia" w:eastAsiaTheme="minorEastAsia" w:hAnsiTheme="minorEastAsia"/>
        <w:b/>
        <w:i/>
        <w:color w:val="000000" w:themeColor="text1"/>
        <w:spacing w:val="-20"/>
        <w:kern w:val="0"/>
        <w:u w:val="single"/>
      </w:rPr>
      <w:fldChar w:fldCharType="separate"/>
    </w:r>
    <w:r w:rsidR="000B4FAD">
      <w:rPr>
        <w:rFonts w:asciiTheme="minorEastAsia" w:eastAsiaTheme="minorEastAsia" w:hAnsiTheme="minorEastAsia"/>
        <w:b/>
        <w:i/>
        <w:noProof/>
        <w:color w:val="000000" w:themeColor="text1"/>
        <w:spacing w:val="-20"/>
        <w:kern w:val="0"/>
        <w:u w:val="single"/>
      </w:rPr>
      <w:t>59</w:t>
    </w:r>
    <w:r w:rsidR="000C19E7">
      <w:rPr>
        <w:rFonts w:asciiTheme="minorEastAsia" w:eastAsiaTheme="minorEastAsia" w:hAnsiTheme="minorEastAsia"/>
        <w:b/>
        <w:i/>
        <w:color w:val="000000" w:themeColor="text1"/>
        <w:spacing w:val="-20"/>
        <w:kern w:val="0"/>
        <w:u w:val="single"/>
      </w:rPr>
      <w:fldChar w:fldCharType="end"/>
    </w:r>
    <w:r>
      <w:rPr>
        <w:rFonts w:asciiTheme="minorEastAsia" w:eastAsiaTheme="minorEastAsia" w:hAnsiTheme="minorEastAsia" w:hint="eastAsia"/>
        <w:b/>
        <w:i/>
        <w:color w:val="000000" w:themeColor="text1"/>
        <w:spacing w:val="-20"/>
        <w:kern w:val="0"/>
        <w:u w:val="single"/>
      </w:rPr>
      <w:t xml:space="preserve"> 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2D0FDB"/>
    <w:multiLevelType w:val="singleLevel"/>
    <w:tmpl w:val="C12D0FDB"/>
    <w:lvl w:ilvl="0">
      <w:start w:val="1"/>
      <w:numFmt w:val="chineseCounting"/>
      <w:suff w:val="nothing"/>
      <w:lvlText w:val="%1、"/>
      <w:lvlJc w:val="left"/>
      <w:rPr>
        <w:rFonts w:hint="eastAsia"/>
      </w:rPr>
    </w:lvl>
  </w:abstractNum>
  <w:abstractNum w:abstractNumId="1">
    <w:nsid w:val="EA261753"/>
    <w:multiLevelType w:val="singleLevel"/>
    <w:tmpl w:val="EA261753"/>
    <w:lvl w:ilvl="0">
      <w:start w:val="1"/>
      <w:numFmt w:val="chineseCounting"/>
      <w:suff w:val="space"/>
      <w:lvlText w:val="第%1部分"/>
      <w:lvlJc w:val="left"/>
      <w:rPr>
        <w:rFonts w:hint="eastAsia"/>
      </w:rPr>
    </w:lvl>
  </w:abstractNum>
  <w:abstractNum w:abstractNumId="2">
    <w:nsid w:val="0ED2C79B"/>
    <w:multiLevelType w:val="singleLevel"/>
    <w:tmpl w:val="0ED2C79B"/>
    <w:lvl w:ilvl="0">
      <w:start w:val="1"/>
      <w:numFmt w:val="decimal"/>
      <w:pStyle w:val="a"/>
      <w:lvlText w:val="%1."/>
      <w:lvlJc w:val="left"/>
      <w:pPr>
        <w:tabs>
          <w:tab w:val="left" w:pos="360"/>
        </w:tabs>
        <w:ind w:left="360" w:hanging="360"/>
      </w:pPr>
    </w:lvl>
  </w:abstractNum>
  <w:abstractNum w:abstractNumId="3">
    <w:nsid w:val="37299513"/>
    <w:multiLevelType w:val="multilevel"/>
    <w:tmpl w:val="37299513"/>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7"/>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NWNjODYwNTg0MDczM2I3YTg3ZTMzNDlmNWZmNWZlNTEifQ=="/>
  </w:docVars>
  <w:rsids>
    <w:rsidRoot w:val="685F2B0C"/>
    <w:rsid w:val="00004EC2"/>
    <w:rsid w:val="00004EF0"/>
    <w:rsid w:val="00006C8B"/>
    <w:rsid w:val="000116BA"/>
    <w:rsid w:val="000228A0"/>
    <w:rsid w:val="00022E83"/>
    <w:rsid w:val="0002548F"/>
    <w:rsid w:val="00026090"/>
    <w:rsid w:val="0002799D"/>
    <w:rsid w:val="00037F4A"/>
    <w:rsid w:val="00050A28"/>
    <w:rsid w:val="00064A59"/>
    <w:rsid w:val="00064FA6"/>
    <w:rsid w:val="000719DC"/>
    <w:rsid w:val="00072A3F"/>
    <w:rsid w:val="00073665"/>
    <w:rsid w:val="00075DED"/>
    <w:rsid w:val="000770CB"/>
    <w:rsid w:val="000813D1"/>
    <w:rsid w:val="000A0AC9"/>
    <w:rsid w:val="000B03BE"/>
    <w:rsid w:val="000B4FAD"/>
    <w:rsid w:val="000B5AC1"/>
    <w:rsid w:val="000B76D1"/>
    <w:rsid w:val="000C19E7"/>
    <w:rsid w:val="000C1C5D"/>
    <w:rsid w:val="000C3E98"/>
    <w:rsid w:val="000C6050"/>
    <w:rsid w:val="000D3B8C"/>
    <w:rsid w:val="000E1E73"/>
    <w:rsid w:val="000E538F"/>
    <w:rsid w:val="000E760B"/>
    <w:rsid w:val="000F10CE"/>
    <w:rsid w:val="000F4F15"/>
    <w:rsid w:val="00105C0D"/>
    <w:rsid w:val="00107CA9"/>
    <w:rsid w:val="0011113D"/>
    <w:rsid w:val="00112DC2"/>
    <w:rsid w:val="0011598C"/>
    <w:rsid w:val="00117D10"/>
    <w:rsid w:val="00126F8D"/>
    <w:rsid w:val="00152D1A"/>
    <w:rsid w:val="00163F2B"/>
    <w:rsid w:val="0016690A"/>
    <w:rsid w:val="00166B9A"/>
    <w:rsid w:val="0018119B"/>
    <w:rsid w:val="001863D1"/>
    <w:rsid w:val="001871E0"/>
    <w:rsid w:val="00195B23"/>
    <w:rsid w:val="00195CCB"/>
    <w:rsid w:val="00197B71"/>
    <w:rsid w:val="001A6DAD"/>
    <w:rsid w:val="001C1233"/>
    <w:rsid w:val="001D4B0C"/>
    <w:rsid w:val="001D7336"/>
    <w:rsid w:val="001E6CF9"/>
    <w:rsid w:val="001E7BF4"/>
    <w:rsid w:val="001F2BE8"/>
    <w:rsid w:val="00204E23"/>
    <w:rsid w:val="00205E7F"/>
    <w:rsid w:val="0020756F"/>
    <w:rsid w:val="002117E0"/>
    <w:rsid w:val="00217131"/>
    <w:rsid w:val="00221E6E"/>
    <w:rsid w:val="00225A73"/>
    <w:rsid w:val="00226B7F"/>
    <w:rsid w:val="00230C01"/>
    <w:rsid w:val="00232BD9"/>
    <w:rsid w:val="00234A18"/>
    <w:rsid w:val="00242A20"/>
    <w:rsid w:val="00250064"/>
    <w:rsid w:val="00250F3D"/>
    <w:rsid w:val="0025248E"/>
    <w:rsid w:val="00261003"/>
    <w:rsid w:val="00265C83"/>
    <w:rsid w:val="00266571"/>
    <w:rsid w:val="00275B3C"/>
    <w:rsid w:val="00281F76"/>
    <w:rsid w:val="00284B08"/>
    <w:rsid w:val="002872F5"/>
    <w:rsid w:val="00287494"/>
    <w:rsid w:val="00291C76"/>
    <w:rsid w:val="002947AF"/>
    <w:rsid w:val="00294AFE"/>
    <w:rsid w:val="00296736"/>
    <w:rsid w:val="00297779"/>
    <w:rsid w:val="002A4418"/>
    <w:rsid w:val="002A538F"/>
    <w:rsid w:val="002C39CA"/>
    <w:rsid w:val="002D108C"/>
    <w:rsid w:val="002D3B45"/>
    <w:rsid w:val="002D6E39"/>
    <w:rsid w:val="002D7B0E"/>
    <w:rsid w:val="002E3D48"/>
    <w:rsid w:val="002E68C9"/>
    <w:rsid w:val="002F2243"/>
    <w:rsid w:val="002F489E"/>
    <w:rsid w:val="002F54B3"/>
    <w:rsid w:val="002F7293"/>
    <w:rsid w:val="00305603"/>
    <w:rsid w:val="00307C1F"/>
    <w:rsid w:val="0031020B"/>
    <w:rsid w:val="00311A82"/>
    <w:rsid w:val="00312C7C"/>
    <w:rsid w:val="00315916"/>
    <w:rsid w:val="00316833"/>
    <w:rsid w:val="003201FA"/>
    <w:rsid w:val="003215C6"/>
    <w:rsid w:val="00324AD5"/>
    <w:rsid w:val="00330F75"/>
    <w:rsid w:val="00332A3C"/>
    <w:rsid w:val="00337481"/>
    <w:rsid w:val="003421B0"/>
    <w:rsid w:val="0034297D"/>
    <w:rsid w:val="0034744F"/>
    <w:rsid w:val="00347AE1"/>
    <w:rsid w:val="0036123A"/>
    <w:rsid w:val="00367AB1"/>
    <w:rsid w:val="00375888"/>
    <w:rsid w:val="00376C30"/>
    <w:rsid w:val="00380B17"/>
    <w:rsid w:val="00382976"/>
    <w:rsid w:val="00383833"/>
    <w:rsid w:val="00383E9B"/>
    <w:rsid w:val="003900FE"/>
    <w:rsid w:val="003954E4"/>
    <w:rsid w:val="003A10BE"/>
    <w:rsid w:val="003A2F7F"/>
    <w:rsid w:val="003A382E"/>
    <w:rsid w:val="003A4EA6"/>
    <w:rsid w:val="003B3B4B"/>
    <w:rsid w:val="003C4BB8"/>
    <w:rsid w:val="003C5C3F"/>
    <w:rsid w:val="003D039E"/>
    <w:rsid w:val="003D4088"/>
    <w:rsid w:val="003D516D"/>
    <w:rsid w:val="003D58CB"/>
    <w:rsid w:val="003E7404"/>
    <w:rsid w:val="00401AC8"/>
    <w:rsid w:val="004029B2"/>
    <w:rsid w:val="00412D2A"/>
    <w:rsid w:val="00413706"/>
    <w:rsid w:val="00415550"/>
    <w:rsid w:val="00421031"/>
    <w:rsid w:val="00422733"/>
    <w:rsid w:val="00425924"/>
    <w:rsid w:val="00427156"/>
    <w:rsid w:val="00430D6A"/>
    <w:rsid w:val="004316BE"/>
    <w:rsid w:val="00436198"/>
    <w:rsid w:val="00460FCA"/>
    <w:rsid w:val="0046118B"/>
    <w:rsid w:val="00462D07"/>
    <w:rsid w:val="004649F8"/>
    <w:rsid w:val="004651ED"/>
    <w:rsid w:val="004962F6"/>
    <w:rsid w:val="004A2882"/>
    <w:rsid w:val="004A47BD"/>
    <w:rsid w:val="004A7230"/>
    <w:rsid w:val="004B56F2"/>
    <w:rsid w:val="004C5AC4"/>
    <w:rsid w:val="004C6BA8"/>
    <w:rsid w:val="004C7218"/>
    <w:rsid w:val="004D1E94"/>
    <w:rsid w:val="004D57FD"/>
    <w:rsid w:val="004D68E7"/>
    <w:rsid w:val="004E038F"/>
    <w:rsid w:val="004E768D"/>
    <w:rsid w:val="004E76AC"/>
    <w:rsid w:val="004F2040"/>
    <w:rsid w:val="00500894"/>
    <w:rsid w:val="00501A4A"/>
    <w:rsid w:val="00506C7E"/>
    <w:rsid w:val="005078DE"/>
    <w:rsid w:val="00515B58"/>
    <w:rsid w:val="00517FCE"/>
    <w:rsid w:val="0052156C"/>
    <w:rsid w:val="005336F2"/>
    <w:rsid w:val="00537560"/>
    <w:rsid w:val="00540862"/>
    <w:rsid w:val="00544D76"/>
    <w:rsid w:val="00550998"/>
    <w:rsid w:val="0055363F"/>
    <w:rsid w:val="00561B50"/>
    <w:rsid w:val="00565749"/>
    <w:rsid w:val="00565795"/>
    <w:rsid w:val="00565F77"/>
    <w:rsid w:val="00565F96"/>
    <w:rsid w:val="0056604F"/>
    <w:rsid w:val="00566B3A"/>
    <w:rsid w:val="005751AE"/>
    <w:rsid w:val="005767A4"/>
    <w:rsid w:val="00577D48"/>
    <w:rsid w:val="00586433"/>
    <w:rsid w:val="00593C0E"/>
    <w:rsid w:val="00594518"/>
    <w:rsid w:val="00596EB7"/>
    <w:rsid w:val="005A099C"/>
    <w:rsid w:val="005A1E14"/>
    <w:rsid w:val="005B639E"/>
    <w:rsid w:val="005B7FA6"/>
    <w:rsid w:val="005C378C"/>
    <w:rsid w:val="005D4E79"/>
    <w:rsid w:val="005D631E"/>
    <w:rsid w:val="005D7065"/>
    <w:rsid w:val="005E73B4"/>
    <w:rsid w:val="005F339D"/>
    <w:rsid w:val="005F64B7"/>
    <w:rsid w:val="00604903"/>
    <w:rsid w:val="00605201"/>
    <w:rsid w:val="006063DF"/>
    <w:rsid w:val="00606D57"/>
    <w:rsid w:val="00610AF8"/>
    <w:rsid w:val="00620E09"/>
    <w:rsid w:val="00623A21"/>
    <w:rsid w:val="0062463F"/>
    <w:rsid w:val="00626E9F"/>
    <w:rsid w:val="00627077"/>
    <w:rsid w:val="00627D71"/>
    <w:rsid w:val="006300EE"/>
    <w:rsid w:val="006326C3"/>
    <w:rsid w:val="00642D14"/>
    <w:rsid w:val="006568E5"/>
    <w:rsid w:val="0066350B"/>
    <w:rsid w:val="00673199"/>
    <w:rsid w:val="006802A4"/>
    <w:rsid w:val="00681D05"/>
    <w:rsid w:val="0068238E"/>
    <w:rsid w:val="00682ED0"/>
    <w:rsid w:val="00687101"/>
    <w:rsid w:val="006B331A"/>
    <w:rsid w:val="006B54FB"/>
    <w:rsid w:val="006B6482"/>
    <w:rsid w:val="006C0026"/>
    <w:rsid w:val="006C4B71"/>
    <w:rsid w:val="006C537A"/>
    <w:rsid w:val="006C5FCD"/>
    <w:rsid w:val="006C6F25"/>
    <w:rsid w:val="006C7712"/>
    <w:rsid w:val="006F0A29"/>
    <w:rsid w:val="006F24A9"/>
    <w:rsid w:val="006F6767"/>
    <w:rsid w:val="00701309"/>
    <w:rsid w:val="00702A85"/>
    <w:rsid w:val="00702CDD"/>
    <w:rsid w:val="0070593A"/>
    <w:rsid w:val="00707DAA"/>
    <w:rsid w:val="00710371"/>
    <w:rsid w:val="007223B5"/>
    <w:rsid w:val="0072317A"/>
    <w:rsid w:val="00725967"/>
    <w:rsid w:val="007339A8"/>
    <w:rsid w:val="0074225A"/>
    <w:rsid w:val="007544D6"/>
    <w:rsid w:val="00774F5E"/>
    <w:rsid w:val="007754FE"/>
    <w:rsid w:val="007758DB"/>
    <w:rsid w:val="0077690B"/>
    <w:rsid w:val="007831B9"/>
    <w:rsid w:val="00793C02"/>
    <w:rsid w:val="00793C62"/>
    <w:rsid w:val="007A0C5F"/>
    <w:rsid w:val="007A544F"/>
    <w:rsid w:val="007A7E9F"/>
    <w:rsid w:val="007C382F"/>
    <w:rsid w:val="007C5C44"/>
    <w:rsid w:val="007C7C2B"/>
    <w:rsid w:val="007E2538"/>
    <w:rsid w:val="007E4962"/>
    <w:rsid w:val="007E7CD0"/>
    <w:rsid w:val="007F4AD9"/>
    <w:rsid w:val="008067E0"/>
    <w:rsid w:val="00807C1A"/>
    <w:rsid w:val="00817C09"/>
    <w:rsid w:val="00820A32"/>
    <w:rsid w:val="00821C73"/>
    <w:rsid w:val="00822751"/>
    <w:rsid w:val="0082726A"/>
    <w:rsid w:val="00830ACC"/>
    <w:rsid w:val="00837239"/>
    <w:rsid w:val="00843348"/>
    <w:rsid w:val="008462F3"/>
    <w:rsid w:val="00852C80"/>
    <w:rsid w:val="00853261"/>
    <w:rsid w:val="00855915"/>
    <w:rsid w:val="00855CD6"/>
    <w:rsid w:val="008571CB"/>
    <w:rsid w:val="008572AD"/>
    <w:rsid w:val="00864380"/>
    <w:rsid w:val="00870E4A"/>
    <w:rsid w:val="008774A2"/>
    <w:rsid w:val="0088662B"/>
    <w:rsid w:val="008A0293"/>
    <w:rsid w:val="008B17CD"/>
    <w:rsid w:val="008C2FF9"/>
    <w:rsid w:val="008C3662"/>
    <w:rsid w:val="008C57F5"/>
    <w:rsid w:val="008C67D0"/>
    <w:rsid w:val="008D227D"/>
    <w:rsid w:val="008D641E"/>
    <w:rsid w:val="008D716E"/>
    <w:rsid w:val="008F311B"/>
    <w:rsid w:val="00901293"/>
    <w:rsid w:val="009049A5"/>
    <w:rsid w:val="0090671B"/>
    <w:rsid w:val="00914BA6"/>
    <w:rsid w:val="009179E9"/>
    <w:rsid w:val="00930187"/>
    <w:rsid w:val="0093255C"/>
    <w:rsid w:val="00935C10"/>
    <w:rsid w:val="00937F71"/>
    <w:rsid w:val="00946D5A"/>
    <w:rsid w:val="00951B22"/>
    <w:rsid w:val="0096057F"/>
    <w:rsid w:val="0096066E"/>
    <w:rsid w:val="00966E6B"/>
    <w:rsid w:val="00967E8F"/>
    <w:rsid w:val="0097016C"/>
    <w:rsid w:val="009810A4"/>
    <w:rsid w:val="00981659"/>
    <w:rsid w:val="009857BC"/>
    <w:rsid w:val="00987EDA"/>
    <w:rsid w:val="00991A40"/>
    <w:rsid w:val="00996581"/>
    <w:rsid w:val="009B0BAA"/>
    <w:rsid w:val="009B5582"/>
    <w:rsid w:val="009B6161"/>
    <w:rsid w:val="009B62AC"/>
    <w:rsid w:val="009C0DF3"/>
    <w:rsid w:val="009C28C3"/>
    <w:rsid w:val="009D03B9"/>
    <w:rsid w:val="009D3651"/>
    <w:rsid w:val="009E4756"/>
    <w:rsid w:val="009F063E"/>
    <w:rsid w:val="009F1E29"/>
    <w:rsid w:val="009F5F52"/>
    <w:rsid w:val="00A11110"/>
    <w:rsid w:val="00A15109"/>
    <w:rsid w:val="00A1529C"/>
    <w:rsid w:val="00A208E6"/>
    <w:rsid w:val="00A22629"/>
    <w:rsid w:val="00A46D8C"/>
    <w:rsid w:val="00A56246"/>
    <w:rsid w:val="00A606E7"/>
    <w:rsid w:val="00A711B3"/>
    <w:rsid w:val="00A85E55"/>
    <w:rsid w:val="00A86827"/>
    <w:rsid w:val="00A901E8"/>
    <w:rsid w:val="00A9100E"/>
    <w:rsid w:val="00A921FD"/>
    <w:rsid w:val="00A93666"/>
    <w:rsid w:val="00A96C85"/>
    <w:rsid w:val="00A97E75"/>
    <w:rsid w:val="00AA020C"/>
    <w:rsid w:val="00AA17BF"/>
    <w:rsid w:val="00AA26D2"/>
    <w:rsid w:val="00AA5F85"/>
    <w:rsid w:val="00AA795B"/>
    <w:rsid w:val="00AB1CD4"/>
    <w:rsid w:val="00AB49B7"/>
    <w:rsid w:val="00AB771C"/>
    <w:rsid w:val="00AC58CF"/>
    <w:rsid w:val="00AC5F5C"/>
    <w:rsid w:val="00AD0505"/>
    <w:rsid w:val="00AD2BB3"/>
    <w:rsid w:val="00AE2E4E"/>
    <w:rsid w:val="00AE6029"/>
    <w:rsid w:val="00AF017A"/>
    <w:rsid w:val="00AF43BD"/>
    <w:rsid w:val="00AF43F6"/>
    <w:rsid w:val="00AF5370"/>
    <w:rsid w:val="00B023A2"/>
    <w:rsid w:val="00B07387"/>
    <w:rsid w:val="00B1434A"/>
    <w:rsid w:val="00B20475"/>
    <w:rsid w:val="00B21C46"/>
    <w:rsid w:val="00B271B9"/>
    <w:rsid w:val="00B41C66"/>
    <w:rsid w:val="00B44061"/>
    <w:rsid w:val="00B44B87"/>
    <w:rsid w:val="00B46D7F"/>
    <w:rsid w:val="00B50C21"/>
    <w:rsid w:val="00B75FF1"/>
    <w:rsid w:val="00B82248"/>
    <w:rsid w:val="00B925D5"/>
    <w:rsid w:val="00BA5C39"/>
    <w:rsid w:val="00BA677A"/>
    <w:rsid w:val="00BB0224"/>
    <w:rsid w:val="00BB034A"/>
    <w:rsid w:val="00BB2D39"/>
    <w:rsid w:val="00BB6131"/>
    <w:rsid w:val="00BB6A76"/>
    <w:rsid w:val="00BC12F6"/>
    <w:rsid w:val="00BC2244"/>
    <w:rsid w:val="00BD1707"/>
    <w:rsid w:val="00BD378A"/>
    <w:rsid w:val="00BD41A4"/>
    <w:rsid w:val="00BD5BCA"/>
    <w:rsid w:val="00BE18FA"/>
    <w:rsid w:val="00BF09D4"/>
    <w:rsid w:val="00C06E86"/>
    <w:rsid w:val="00C23274"/>
    <w:rsid w:val="00C26025"/>
    <w:rsid w:val="00C36BCB"/>
    <w:rsid w:val="00C434DF"/>
    <w:rsid w:val="00C4477C"/>
    <w:rsid w:val="00C44904"/>
    <w:rsid w:val="00C45AF4"/>
    <w:rsid w:val="00C4791F"/>
    <w:rsid w:val="00C51349"/>
    <w:rsid w:val="00C51A3C"/>
    <w:rsid w:val="00C660D1"/>
    <w:rsid w:val="00C72874"/>
    <w:rsid w:val="00C73F3B"/>
    <w:rsid w:val="00C80110"/>
    <w:rsid w:val="00C8495D"/>
    <w:rsid w:val="00C964F4"/>
    <w:rsid w:val="00CA1978"/>
    <w:rsid w:val="00CA4522"/>
    <w:rsid w:val="00CA6C34"/>
    <w:rsid w:val="00CA7614"/>
    <w:rsid w:val="00CB6771"/>
    <w:rsid w:val="00CC0EAA"/>
    <w:rsid w:val="00CD043C"/>
    <w:rsid w:val="00CD26B9"/>
    <w:rsid w:val="00CE1661"/>
    <w:rsid w:val="00CE79C4"/>
    <w:rsid w:val="00CF3329"/>
    <w:rsid w:val="00D00C48"/>
    <w:rsid w:val="00D0546E"/>
    <w:rsid w:val="00D07E9B"/>
    <w:rsid w:val="00D20DC3"/>
    <w:rsid w:val="00D248EF"/>
    <w:rsid w:val="00D416DA"/>
    <w:rsid w:val="00D43861"/>
    <w:rsid w:val="00D5355A"/>
    <w:rsid w:val="00D5449D"/>
    <w:rsid w:val="00D5565D"/>
    <w:rsid w:val="00D64B48"/>
    <w:rsid w:val="00D6689E"/>
    <w:rsid w:val="00D6704D"/>
    <w:rsid w:val="00D703CD"/>
    <w:rsid w:val="00D70CA9"/>
    <w:rsid w:val="00D81164"/>
    <w:rsid w:val="00D8338C"/>
    <w:rsid w:val="00D85B2C"/>
    <w:rsid w:val="00D958BC"/>
    <w:rsid w:val="00DA5993"/>
    <w:rsid w:val="00DB08D6"/>
    <w:rsid w:val="00DB1E3F"/>
    <w:rsid w:val="00DC2A17"/>
    <w:rsid w:val="00DC4CB0"/>
    <w:rsid w:val="00DE7F6B"/>
    <w:rsid w:val="00DF3F51"/>
    <w:rsid w:val="00E125A2"/>
    <w:rsid w:val="00E21E87"/>
    <w:rsid w:val="00E260A6"/>
    <w:rsid w:val="00E26B91"/>
    <w:rsid w:val="00E32B23"/>
    <w:rsid w:val="00E353C7"/>
    <w:rsid w:val="00E3581E"/>
    <w:rsid w:val="00E41EBA"/>
    <w:rsid w:val="00E448AC"/>
    <w:rsid w:val="00E54053"/>
    <w:rsid w:val="00E6106E"/>
    <w:rsid w:val="00E61D8C"/>
    <w:rsid w:val="00E80E37"/>
    <w:rsid w:val="00E816CC"/>
    <w:rsid w:val="00E85B63"/>
    <w:rsid w:val="00EA36B7"/>
    <w:rsid w:val="00EA6F59"/>
    <w:rsid w:val="00EA7FEF"/>
    <w:rsid w:val="00EC04A9"/>
    <w:rsid w:val="00EC21E2"/>
    <w:rsid w:val="00EC4060"/>
    <w:rsid w:val="00EC759C"/>
    <w:rsid w:val="00EE0BAB"/>
    <w:rsid w:val="00EE1CDD"/>
    <w:rsid w:val="00EE33F9"/>
    <w:rsid w:val="00EE6D31"/>
    <w:rsid w:val="00EF2A49"/>
    <w:rsid w:val="00EF43FF"/>
    <w:rsid w:val="00EF4D24"/>
    <w:rsid w:val="00EF5B31"/>
    <w:rsid w:val="00EF7483"/>
    <w:rsid w:val="00F01778"/>
    <w:rsid w:val="00F03ADB"/>
    <w:rsid w:val="00F07429"/>
    <w:rsid w:val="00F170B6"/>
    <w:rsid w:val="00F206F7"/>
    <w:rsid w:val="00F26F1C"/>
    <w:rsid w:val="00F270AA"/>
    <w:rsid w:val="00F31217"/>
    <w:rsid w:val="00F36715"/>
    <w:rsid w:val="00F43D01"/>
    <w:rsid w:val="00F473B3"/>
    <w:rsid w:val="00F50817"/>
    <w:rsid w:val="00F52B29"/>
    <w:rsid w:val="00F54C55"/>
    <w:rsid w:val="00F62BF0"/>
    <w:rsid w:val="00F711B8"/>
    <w:rsid w:val="00F737FD"/>
    <w:rsid w:val="00F75926"/>
    <w:rsid w:val="00F77399"/>
    <w:rsid w:val="00F8113E"/>
    <w:rsid w:val="00F86CD4"/>
    <w:rsid w:val="00F87003"/>
    <w:rsid w:val="00F90CEA"/>
    <w:rsid w:val="00FA2BA9"/>
    <w:rsid w:val="00FA4C9E"/>
    <w:rsid w:val="00FB7DF0"/>
    <w:rsid w:val="00FB7E18"/>
    <w:rsid w:val="00FC20C4"/>
    <w:rsid w:val="00FC38F4"/>
    <w:rsid w:val="00FC5EF1"/>
    <w:rsid w:val="00FC6DCF"/>
    <w:rsid w:val="00FD4A8E"/>
    <w:rsid w:val="00FD5A53"/>
    <w:rsid w:val="00FE1A6F"/>
    <w:rsid w:val="00FE2D14"/>
    <w:rsid w:val="00FF1EF8"/>
    <w:rsid w:val="00FF29AD"/>
    <w:rsid w:val="00FF48A7"/>
    <w:rsid w:val="010742D5"/>
    <w:rsid w:val="01077B6C"/>
    <w:rsid w:val="011A45B3"/>
    <w:rsid w:val="011C2867"/>
    <w:rsid w:val="011E4134"/>
    <w:rsid w:val="012355F0"/>
    <w:rsid w:val="012B6D61"/>
    <w:rsid w:val="015C2A86"/>
    <w:rsid w:val="015F789E"/>
    <w:rsid w:val="017373C5"/>
    <w:rsid w:val="01851778"/>
    <w:rsid w:val="018D683C"/>
    <w:rsid w:val="01921C9B"/>
    <w:rsid w:val="01AE11E6"/>
    <w:rsid w:val="01B70CE3"/>
    <w:rsid w:val="01C86C20"/>
    <w:rsid w:val="01D10A61"/>
    <w:rsid w:val="01D61DCE"/>
    <w:rsid w:val="01F170ED"/>
    <w:rsid w:val="01F53A09"/>
    <w:rsid w:val="01F916C8"/>
    <w:rsid w:val="02040004"/>
    <w:rsid w:val="020953D6"/>
    <w:rsid w:val="021F5EC0"/>
    <w:rsid w:val="022115FB"/>
    <w:rsid w:val="02292E42"/>
    <w:rsid w:val="02375009"/>
    <w:rsid w:val="02447C77"/>
    <w:rsid w:val="02502D4A"/>
    <w:rsid w:val="02536BAE"/>
    <w:rsid w:val="0277756A"/>
    <w:rsid w:val="0293231B"/>
    <w:rsid w:val="0294584C"/>
    <w:rsid w:val="029A4E8A"/>
    <w:rsid w:val="02BD7D6C"/>
    <w:rsid w:val="02C73731"/>
    <w:rsid w:val="0306564B"/>
    <w:rsid w:val="032A675A"/>
    <w:rsid w:val="033A491C"/>
    <w:rsid w:val="033B053D"/>
    <w:rsid w:val="036059A4"/>
    <w:rsid w:val="03735660"/>
    <w:rsid w:val="03743E3C"/>
    <w:rsid w:val="037628ED"/>
    <w:rsid w:val="03804F1D"/>
    <w:rsid w:val="038D5F87"/>
    <w:rsid w:val="03996F9E"/>
    <w:rsid w:val="039B656E"/>
    <w:rsid w:val="03A92BAF"/>
    <w:rsid w:val="03AD4EC4"/>
    <w:rsid w:val="03B9056A"/>
    <w:rsid w:val="03DA7E95"/>
    <w:rsid w:val="03DC5B25"/>
    <w:rsid w:val="03EC6C1F"/>
    <w:rsid w:val="041155D0"/>
    <w:rsid w:val="04315D2A"/>
    <w:rsid w:val="0440259F"/>
    <w:rsid w:val="04431C4F"/>
    <w:rsid w:val="044D523C"/>
    <w:rsid w:val="04604D98"/>
    <w:rsid w:val="0461266D"/>
    <w:rsid w:val="046212F9"/>
    <w:rsid w:val="04663F34"/>
    <w:rsid w:val="04686D1E"/>
    <w:rsid w:val="0470549B"/>
    <w:rsid w:val="048E7C38"/>
    <w:rsid w:val="04D3035B"/>
    <w:rsid w:val="04DD1FDB"/>
    <w:rsid w:val="04E746F0"/>
    <w:rsid w:val="04E87471"/>
    <w:rsid w:val="04EB0CA5"/>
    <w:rsid w:val="04F62FBB"/>
    <w:rsid w:val="050A0D5B"/>
    <w:rsid w:val="050D23B9"/>
    <w:rsid w:val="051E7487"/>
    <w:rsid w:val="052857F3"/>
    <w:rsid w:val="052913B1"/>
    <w:rsid w:val="053F0EAC"/>
    <w:rsid w:val="053F23D3"/>
    <w:rsid w:val="056B3DBF"/>
    <w:rsid w:val="057347BC"/>
    <w:rsid w:val="057D6BFC"/>
    <w:rsid w:val="057E41A9"/>
    <w:rsid w:val="0582012B"/>
    <w:rsid w:val="058B09DE"/>
    <w:rsid w:val="05B01B1D"/>
    <w:rsid w:val="05BC5BB6"/>
    <w:rsid w:val="05CB2372"/>
    <w:rsid w:val="05CB4A8A"/>
    <w:rsid w:val="05FC24B3"/>
    <w:rsid w:val="05FD1629"/>
    <w:rsid w:val="06221E50"/>
    <w:rsid w:val="0639617D"/>
    <w:rsid w:val="06653309"/>
    <w:rsid w:val="06653EC4"/>
    <w:rsid w:val="066B709E"/>
    <w:rsid w:val="06755FF0"/>
    <w:rsid w:val="068C6A70"/>
    <w:rsid w:val="069812E9"/>
    <w:rsid w:val="0699402C"/>
    <w:rsid w:val="069C64C8"/>
    <w:rsid w:val="06A0112C"/>
    <w:rsid w:val="06AD7687"/>
    <w:rsid w:val="06B864B2"/>
    <w:rsid w:val="06D372D6"/>
    <w:rsid w:val="06D64E56"/>
    <w:rsid w:val="06F061D6"/>
    <w:rsid w:val="06F83517"/>
    <w:rsid w:val="07003FE0"/>
    <w:rsid w:val="0703081A"/>
    <w:rsid w:val="070C5153"/>
    <w:rsid w:val="070E765D"/>
    <w:rsid w:val="07157529"/>
    <w:rsid w:val="071747A0"/>
    <w:rsid w:val="071E2C8A"/>
    <w:rsid w:val="07314FF9"/>
    <w:rsid w:val="07347410"/>
    <w:rsid w:val="07375D5C"/>
    <w:rsid w:val="07425FC3"/>
    <w:rsid w:val="074273EB"/>
    <w:rsid w:val="07463A3E"/>
    <w:rsid w:val="074E4D14"/>
    <w:rsid w:val="079F3EE7"/>
    <w:rsid w:val="07A719D5"/>
    <w:rsid w:val="07AE41DE"/>
    <w:rsid w:val="07C94DF8"/>
    <w:rsid w:val="07CC21AB"/>
    <w:rsid w:val="07DF5164"/>
    <w:rsid w:val="07E50580"/>
    <w:rsid w:val="07F26CF5"/>
    <w:rsid w:val="07F46C10"/>
    <w:rsid w:val="07F9224F"/>
    <w:rsid w:val="07FA589D"/>
    <w:rsid w:val="081D7E9A"/>
    <w:rsid w:val="082E5DF2"/>
    <w:rsid w:val="08361FC5"/>
    <w:rsid w:val="08386DE5"/>
    <w:rsid w:val="085403A4"/>
    <w:rsid w:val="085E020A"/>
    <w:rsid w:val="086951C1"/>
    <w:rsid w:val="08696EDC"/>
    <w:rsid w:val="087075EB"/>
    <w:rsid w:val="088D6A54"/>
    <w:rsid w:val="08941B48"/>
    <w:rsid w:val="08C60C4A"/>
    <w:rsid w:val="08C72312"/>
    <w:rsid w:val="08DC3175"/>
    <w:rsid w:val="08F0261B"/>
    <w:rsid w:val="08F81693"/>
    <w:rsid w:val="09060203"/>
    <w:rsid w:val="090A0832"/>
    <w:rsid w:val="091F4537"/>
    <w:rsid w:val="09263890"/>
    <w:rsid w:val="09533994"/>
    <w:rsid w:val="095406F9"/>
    <w:rsid w:val="0955362C"/>
    <w:rsid w:val="09566590"/>
    <w:rsid w:val="09583EB5"/>
    <w:rsid w:val="095D7A37"/>
    <w:rsid w:val="09722321"/>
    <w:rsid w:val="09875848"/>
    <w:rsid w:val="099E6FFE"/>
    <w:rsid w:val="09B045C7"/>
    <w:rsid w:val="09B565E4"/>
    <w:rsid w:val="09BB0BBA"/>
    <w:rsid w:val="09C77B1C"/>
    <w:rsid w:val="09E70A54"/>
    <w:rsid w:val="09E77E14"/>
    <w:rsid w:val="09E9749A"/>
    <w:rsid w:val="09F232F3"/>
    <w:rsid w:val="09F46495"/>
    <w:rsid w:val="09F623EB"/>
    <w:rsid w:val="09FF3A0A"/>
    <w:rsid w:val="0A006688"/>
    <w:rsid w:val="0A082AE0"/>
    <w:rsid w:val="0A172426"/>
    <w:rsid w:val="0A2355D9"/>
    <w:rsid w:val="0A4573B3"/>
    <w:rsid w:val="0A4D4FA3"/>
    <w:rsid w:val="0A53599E"/>
    <w:rsid w:val="0A744A82"/>
    <w:rsid w:val="0A8528D5"/>
    <w:rsid w:val="0A903A5E"/>
    <w:rsid w:val="0A904AA4"/>
    <w:rsid w:val="0A93374C"/>
    <w:rsid w:val="0A957CF6"/>
    <w:rsid w:val="0A961366"/>
    <w:rsid w:val="0A972E8D"/>
    <w:rsid w:val="0AAA5EAC"/>
    <w:rsid w:val="0AB40849"/>
    <w:rsid w:val="0ABB2280"/>
    <w:rsid w:val="0AD56F1F"/>
    <w:rsid w:val="0AE946CC"/>
    <w:rsid w:val="0AEA3C8C"/>
    <w:rsid w:val="0AEE0402"/>
    <w:rsid w:val="0AEE0D1E"/>
    <w:rsid w:val="0AFC0782"/>
    <w:rsid w:val="0B160570"/>
    <w:rsid w:val="0B1E0CF0"/>
    <w:rsid w:val="0B556C34"/>
    <w:rsid w:val="0B601351"/>
    <w:rsid w:val="0B6C389D"/>
    <w:rsid w:val="0B760351"/>
    <w:rsid w:val="0B846791"/>
    <w:rsid w:val="0B8B536A"/>
    <w:rsid w:val="0B9743F0"/>
    <w:rsid w:val="0B9F56A2"/>
    <w:rsid w:val="0BCC7711"/>
    <w:rsid w:val="0BCD0049"/>
    <w:rsid w:val="0BE07DB2"/>
    <w:rsid w:val="0BE83010"/>
    <w:rsid w:val="0BEA0DB9"/>
    <w:rsid w:val="0BEF5E71"/>
    <w:rsid w:val="0BFC3A30"/>
    <w:rsid w:val="0C061D9D"/>
    <w:rsid w:val="0C0777F2"/>
    <w:rsid w:val="0C0F3325"/>
    <w:rsid w:val="0C1358B4"/>
    <w:rsid w:val="0C1F1261"/>
    <w:rsid w:val="0C25341F"/>
    <w:rsid w:val="0C35472E"/>
    <w:rsid w:val="0C4551B9"/>
    <w:rsid w:val="0C480F3E"/>
    <w:rsid w:val="0C4813D5"/>
    <w:rsid w:val="0C5705F1"/>
    <w:rsid w:val="0C585BE0"/>
    <w:rsid w:val="0C6B7572"/>
    <w:rsid w:val="0C7E2237"/>
    <w:rsid w:val="0C9A5198"/>
    <w:rsid w:val="0C9F1CEA"/>
    <w:rsid w:val="0CBE1DF9"/>
    <w:rsid w:val="0CC72C8E"/>
    <w:rsid w:val="0CC9599A"/>
    <w:rsid w:val="0CE0341A"/>
    <w:rsid w:val="0D10283C"/>
    <w:rsid w:val="0D1E308B"/>
    <w:rsid w:val="0D3C2711"/>
    <w:rsid w:val="0D3F7F2E"/>
    <w:rsid w:val="0D494870"/>
    <w:rsid w:val="0D5456F5"/>
    <w:rsid w:val="0D5955C7"/>
    <w:rsid w:val="0D5D00D6"/>
    <w:rsid w:val="0D68281E"/>
    <w:rsid w:val="0D705EC6"/>
    <w:rsid w:val="0D7A2C26"/>
    <w:rsid w:val="0D7C5049"/>
    <w:rsid w:val="0D83675C"/>
    <w:rsid w:val="0D8A11FE"/>
    <w:rsid w:val="0D8C75B3"/>
    <w:rsid w:val="0D9E0018"/>
    <w:rsid w:val="0DB757B9"/>
    <w:rsid w:val="0DE7555E"/>
    <w:rsid w:val="0E0979BF"/>
    <w:rsid w:val="0E5E4DB8"/>
    <w:rsid w:val="0E5F6E07"/>
    <w:rsid w:val="0E607B1B"/>
    <w:rsid w:val="0E6126CF"/>
    <w:rsid w:val="0E635AF2"/>
    <w:rsid w:val="0E690837"/>
    <w:rsid w:val="0E7F77A7"/>
    <w:rsid w:val="0E8405CA"/>
    <w:rsid w:val="0E8D5133"/>
    <w:rsid w:val="0EAD0B0A"/>
    <w:rsid w:val="0EB1236A"/>
    <w:rsid w:val="0EB35C5F"/>
    <w:rsid w:val="0EB6344A"/>
    <w:rsid w:val="0ED470E7"/>
    <w:rsid w:val="0F180E9A"/>
    <w:rsid w:val="0F197C6F"/>
    <w:rsid w:val="0F270991"/>
    <w:rsid w:val="0F341035"/>
    <w:rsid w:val="0F3E6F11"/>
    <w:rsid w:val="0F5D3091"/>
    <w:rsid w:val="0F6F7789"/>
    <w:rsid w:val="0F832E30"/>
    <w:rsid w:val="0FA615F7"/>
    <w:rsid w:val="0FC27645"/>
    <w:rsid w:val="0FED27ED"/>
    <w:rsid w:val="0FF61596"/>
    <w:rsid w:val="10117D20"/>
    <w:rsid w:val="101F02CE"/>
    <w:rsid w:val="102E6E2C"/>
    <w:rsid w:val="107907CC"/>
    <w:rsid w:val="1082090D"/>
    <w:rsid w:val="10843C5D"/>
    <w:rsid w:val="109909D1"/>
    <w:rsid w:val="10A865C5"/>
    <w:rsid w:val="10AE1AE8"/>
    <w:rsid w:val="10B73F1D"/>
    <w:rsid w:val="10BE1B05"/>
    <w:rsid w:val="10C84882"/>
    <w:rsid w:val="10D1178C"/>
    <w:rsid w:val="10D278DD"/>
    <w:rsid w:val="10E07EE2"/>
    <w:rsid w:val="10E654FE"/>
    <w:rsid w:val="10F006A4"/>
    <w:rsid w:val="10F630E0"/>
    <w:rsid w:val="10F77055"/>
    <w:rsid w:val="10FC13C8"/>
    <w:rsid w:val="11112CBE"/>
    <w:rsid w:val="11163418"/>
    <w:rsid w:val="111818B8"/>
    <w:rsid w:val="113B439C"/>
    <w:rsid w:val="11513993"/>
    <w:rsid w:val="11537715"/>
    <w:rsid w:val="11565610"/>
    <w:rsid w:val="11674F62"/>
    <w:rsid w:val="1171000D"/>
    <w:rsid w:val="117122AD"/>
    <w:rsid w:val="11840D39"/>
    <w:rsid w:val="118A244C"/>
    <w:rsid w:val="11950BDB"/>
    <w:rsid w:val="119C5B20"/>
    <w:rsid w:val="11A2124C"/>
    <w:rsid w:val="11A63A51"/>
    <w:rsid w:val="11A805F9"/>
    <w:rsid w:val="11AC592C"/>
    <w:rsid w:val="11AD389E"/>
    <w:rsid w:val="11C20C82"/>
    <w:rsid w:val="11C768FF"/>
    <w:rsid w:val="11D675CB"/>
    <w:rsid w:val="11E23583"/>
    <w:rsid w:val="11FC4637"/>
    <w:rsid w:val="12063740"/>
    <w:rsid w:val="1206442C"/>
    <w:rsid w:val="12101447"/>
    <w:rsid w:val="12275F24"/>
    <w:rsid w:val="123756C9"/>
    <w:rsid w:val="1243252B"/>
    <w:rsid w:val="124334B1"/>
    <w:rsid w:val="125F1817"/>
    <w:rsid w:val="12631B42"/>
    <w:rsid w:val="12655569"/>
    <w:rsid w:val="126933CB"/>
    <w:rsid w:val="12695551"/>
    <w:rsid w:val="127F2662"/>
    <w:rsid w:val="128435EC"/>
    <w:rsid w:val="129643EF"/>
    <w:rsid w:val="12B83A98"/>
    <w:rsid w:val="12BB4641"/>
    <w:rsid w:val="12BF6231"/>
    <w:rsid w:val="12C77020"/>
    <w:rsid w:val="12CD4F26"/>
    <w:rsid w:val="12CE1F8E"/>
    <w:rsid w:val="12E83F88"/>
    <w:rsid w:val="12F52D91"/>
    <w:rsid w:val="13024F62"/>
    <w:rsid w:val="1307442E"/>
    <w:rsid w:val="130760C9"/>
    <w:rsid w:val="130B3F40"/>
    <w:rsid w:val="13244721"/>
    <w:rsid w:val="13285985"/>
    <w:rsid w:val="133A1A09"/>
    <w:rsid w:val="133C703D"/>
    <w:rsid w:val="13494163"/>
    <w:rsid w:val="134C77A5"/>
    <w:rsid w:val="134D2BB6"/>
    <w:rsid w:val="135D3F89"/>
    <w:rsid w:val="135E6A8D"/>
    <w:rsid w:val="13731B39"/>
    <w:rsid w:val="1381791C"/>
    <w:rsid w:val="13850832"/>
    <w:rsid w:val="138E124B"/>
    <w:rsid w:val="13A11F77"/>
    <w:rsid w:val="13A75515"/>
    <w:rsid w:val="13C30E6E"/>
    <w:rsid w:val="13CE3745"/>
    <w:rsid w:val="13D40439"/>
    <w:rsid w:val="13D933E7"/>
    <w:rsid w:val="13FE1C77"/>
    <w:rsid w:val="140769BE"/>
    <w:rsid w:val="1413430F"/>
    <w:rsid w:val="141613F9"/>
    <w:rsid w:val="1418763C"/>
    <w:rsid w:val="14203CB8"/>
    <w:rsid w:val="143A0B7C"/>
    <w:rsid w:val="143C354F"/>
    <w:rsid w:val="144646A7"/>
    <w:rsid w:val="14533C58"/>
    <w:rsid w:val="14545F32"/>
    <w:rsid w:val="14596F4E"/>
    <w:rsid w:val="146F011F"/>
    <w:rsid w:val="147632A2"/>
    <w:rsid w:val="14872049"/>
    <w:rsid w:val="14936552"/>
    <w:rsid w:val="14B64E21"/>
    <w:rsid w:val="14C272D2"/>
    <w:rsid w:val="14E463A0"/>
    <w:rsid w:val="14EA3450"/>
    <w:rsid w:val="14F767B6"/>
    <w:rsid w:val="14FB222F"/>
    <w:rsid w:val="14FF79DA"/>
    <w:rsid w:val="150F0D42"/>
    <w:rsid w:val="1518731C"/>
    <w:rsid w:val="151C2838"/>
    <w:rsid w:val="153E582F"/>
    <w:rsid w:val="15612C23"/>
    <w:rsid w:val="159016BB"/>
    <w:rsid w:val="15C40747"/>
    <w:rsid w:val="15E5000F"/>
    <w:rsid w:val="15EF6DAE"/>
    <w:rsid w:val="16031113"/>
    <w:rsid w:val="160913AF"/>
    <w:rsid w:val="16213B9C"/>
    <w:rsid w:val="163E6A67"/>
    <w:rsid w:val="16674FC6"/>
    <w:rsid w:val="16692CA6"/>
    <w:rsid w:val="16725D01"/>
    <w:rsid w:val="168B24ED"/>
    <w:rsid w:val="168F227C"/>
    <w:rsid w:val="16B93140"/>
    <w:rsid w:val="16F45F36"/>
    <w:rsid w:val="16FC1D97"/>
    <w:rsid w:val="171F0861"/>
    <w:rsid w:val="17372639"/>
    <w:rsid w:val="173A4ED5"/>
    <w:rsid w:val="173D243C"/>
    <w:rsid w:val="174C7063"/>
    <w:rsid w:val="17534ECF"/>
    <w:rsid w:val="175F0E7A"/>
    <w:rsid w:val="1767434D"/>
    <w:rsid w:val="177F7D9F"/>
    <w:rsid w:val="17AC7105"/>
    <w:rsid w:val="17BA77C8"/>
    <w:rsid w:val="17C93C3F"/>
    <w:rsid w:val="17D71645"/>
    <w:rsid w:val="17DD1E28"/>
    <w:rsid w:val="17E01BB1"/>
    <w:rsid w:val="17E21891"/>
    <w:rsid w:val="180B6108"/>
    <w:rsid w:val="180B6AD1"/>
    <w:rsid w:val="181011F1"/>
    <w:rsid w:val="181C38B0"/>
    <w:rsid w:val="181E053B"/>
    <w:rsid w:val="18205336"/>
    <w:rsid w:val="184F29B3"/>
    <w:rsid w:val="18810539"/>
    <w:rsid w:val="189B0610"/>
    <w:rsid w:val="18AA0A18"/>
    <w:rsid w:val="18C62D46"/>
    <w:rsid w:val="18C82C52"/>
    <w:rsid w:val="18DF40DC"/>
    <w:rsid w:val="18E5190D"/>
    <w:rsid w:val="18F43282"/>
    <w:rsid w:val="18F45107"/>
    <w:rsid w:val="18F47AF6"/>
    <w:rsid w:val="190A522C"/>
    <w:rsid w:val="190C6BC1"/>
    <w:rsid w:val="191C0124"/>
    <w:rsid w:val="192349BD"/>
    <w:rsid w:val="19297C63"/>
    <w:rsid w:val="192A06DB"/>
    <w:rsid w:val="192C0B58"/>
    <w:rsid w:val="192D288C"/>
    <w:rsid w:val="194335B5"/>
    <w:rsid w:val="196A3AFC"/>
    <w:rsid w:val="198218DD"/>
    <w:rsid w:val="19A01ECA"/>
    <w:rsid w:val="19BF2F9E"/>
    <w:rsid w:val="19C56581"/>
    <w:rsid w:val="19CB4FE5"/>
    <w:rsid w:val="19EE41FA"/>
    <w:rsid w:val="1A002E3D"/>
    <w:rsid w:val="1A0E78C9"/>
    <w:rsid w:val="1A1D7FC3"/>
    <w:rsid w:val="1A5A6066"/>
    <w:rsid w:val="1A777345"/>
    <w:rsid w:val="1A7A4184"/>
    <w:rsid w:val="1A8A7FDF"/>
    <w:rsid w:val="1A8D59A2"/>
    <w:rsid w:val="1A8E3BCD"/>
    <w:rsid w:val="1AAA1DC5"/>
    <w:rsid w:val="1ADA6CD0"/>
    <w:rsid w:val="1AF47380"/>
    <w:rsid w:val="1AF51F9D"/>
    <w:rsid w:val="1B0C0005"/>
    <w:rsid w:val="1B251F48"/>
    <w:rsid w:val="1B343F41"/>
    <w:rsid w:val="1B3833FF"/>
    <w:rsid w:val="1B396BED"/>
    <w:rsid w:val="1B4C6CA1"/>
    <w:rsid w:val="1B52759D"/>
    <w:rsid w:val="1B5379D1"/>
    <w:rsid w:val="1B612ED3"/>
    <w:rsid w:val="1B6A011C"/>
    <w:rsid w:val="1B705E15"/>
    <w:rsid w:val="1B8C6B7B"/>
    <w:rsid w:val="1B925883"/>
    <w:rsid w:val="1BA0571E"/>
    <w:rsid w:val="1BA22BC9"/>
    <w:rsid w:val="1BA72C10"/>
    <w:rsid w:val="1BA951FD"/>
    <w:rsid w:val="1BAD5DFE"/>
    <w:rsid w:val="1BB91038"/>
    <w:rsid w:val="1BBF65FB"/>
    <w:rsid w:val="1BC02E34"/>
    <w:rsid w:val="1BCB1770"/>
    <w:rsid w:val="1BD162E3"/>
    <w:rsid w:val="1BDE64F1"/>
    <w:rsid w:val="1BEA1EEC"/>
    <w:rsid w:val="1BF657FB"/>
    <w:rsid w:val="1BF868AD"/>
    <w:rsid w:val="1C0503E8"/>
    <w:rsid w:val="1C126363"/>
    <w:rsid w:val="1C2023D8"/>
    <w:rsid w:val="1C602EC8"/>
    <w:rsid w:val="1C766429"/>
    <w:rsid w:val="1C771298"/>
    <w:rsid w:val="1C786858"/>
    <w:rsid w:val="1C800114"/>
    <w:rsid w:val="1C954AA4"/>
    <w:rsid w:val="1C9A155D"/>
    <w:rsid w:val="1CB15134"/>
    <w:rsid w:val="1CC92F95"/>
    <w:rsid w:val="1CE049DF"/>
    <w:rsid w:val="1CFA7EEF"/>
    <w:rsid w:val="1CFB1146"/>
    <w:rsid w:val="1D0E75B6"/>
    <w:rsid w:val="1D1A6885"/>
    <w:rsid w:val="1D2331DE"/>
    <w:rsid w:val="1D312AFC"/>
    <w:rsid w:val="1D325ED3"/>
    <w:rsid w:val="1D37062D"/>
    <w:rsid w:val="1D4105A8"/>
    <w:rsid w:val="1D487EB6"/>
    <w:rsid w:val="1D790213"/>
    <w:rsid w:val="1D792EF9"/>
    <w:rsid w:val="1D7B204C"/>
    <w:rsid w:val="1D85749C"/>
    <w:rsid w:val="1D8E41C5"/>
    <w:rsid w:val="1D8F4492"/>
    <w:rsid w:val="1DA30B47"/>
    <w:rsid w:val="1DDB546F"/>
    <w:rsid w:val="1DE0229C"/>
    <w:rsid w:val="1DFE3834"/>
    <w:rsid w:val="1E063EE9"/>
    <w:rsid w:val="1E317170"/>
    <w:rsid w:val="1E331E3B"/>
    <w:rsid w:val="1E462876"/>
    <w:rsid w:val="1E4914EC"/>
    <w:rsid w:val="1E561B49"/>
    <w:rsid w:val="1E5B5B74"/>
    <w:rsid w:val="1E673C35"/>
    <w:rsid w:val="1E925E44"/>
    <w:rsid w:val="1EC71504"/>
    <w:rsid w:val="1EDB21B2"/>
    <w:rsid w:val="1EDE01BE"/>
    <w:rsid w:val="1EE21D29"/>
    <w:rsid w:val="1EF60973"/>
    <w:rsid w:val="1F0B37C8"/>
    <w:rsid w:val="1F280F4B"/>
    <w:rsid w:val="1F3E1D5D"/>
    <w:rsid w:val="1F441C9D"/>
    <w:rsid w:val="1F6C348D"/>
    <w:rsid w:val="1F6E3177"/>
    <w:rsid w:val="1F6F04BA"/>
    <w:rsid w:val="1F6F7A87"/>
    <w:rsid w:val="1F7742A1"/>
    <w:rsid w:val="1F832B7E"/>
    <w:rsid w:val="1F8C15A6"/>
    <w:rsid w:val="1F96306D"/>
    <w:rsid w:val="1F986F45"/>
    <w:rsid w:val="1F9F6666"/>
    <w:rsid w:val="1FA86657"/>
    <w:rsid w:val="1FB60CDF"/>
    <w:rsid w:val="1FCD6552"/>
    <w:rsid w:val="1FE07634"/>
    <w:rsid w:val="1FE86420"/>
    <w:rsid w:val="1FEB5626"/>
    <w:rsid w:val="1FF50952"/>
    <w:rsid w:val="1FF829ED"/>
    <w:rsid w:val="20027E74"/>
    <w:rsid w:val="200947EB"/>
    <w:rsid w:val="201047BC"/>
    <w:rsid w:val="2019412B"/>
    <w:rsid w:val="2024650C"/>
    <w:rsid w:val="204E5FD2"/>
    <w:rsid w:val="20541167"/>
    <w:rsid w:val="20703E6E"/>
    <w:rsid w:val="207A428C"/>
    <w:rsid w:val="20835E3C"/>
    <w:rsid w:val="208F1332"/>
    <w:rsid w:val="20AA71C2"/>
    <w:rsid w:val="20B10A0D"/>
    <w:rsid w:val="20B875B6"/>
    <w:rsid w:val="20C45C9A"/>
    <w:rsid w:val="20D02ECC"/>
    <w:rsid w:val="20D63F56"/>
    <w:rsid w:val="20DC2970"/>
    <w:rsid w:val="20FA7410"/>
    <w:rsid w:val="21076B87"/>
    <w:rsid w:val="21094E07"/>
    <w:rsid w:val="21113681"/>
    <w:rsid w:val="21250156"/>
    <w:rsid w:val="212A0DB8"/>
    <w:rsid w:val="212B3666"/>
    <w:rsid w:val="212E5012"/>
    <w:rsid w:val="21517E79"/>
    <w:rsid w:val="21523AD1"/>
    <w:rsid w:val="215C67A4"/>
    <w:rsid w:val="215C6880"/>
    <w:rsid w:val="2165306B"/>
    <w:rsid w:val="21706206"/>
    <w:rsid w:val="21774BE5"/>
    <w:rsid w:val="21860B2C"/>
    <w:rsid w:val="218F0080"/>
    <w:rsid w:val="21981BC3"/>
    <w:rsid w:val="21D361AC"/>
    <w:rsid w:val="21DF5A8A"/>
    <w:rsid w:val="21E048C3"/>
    <w:rsid w:val="21E13F03"/>
    <w:rsid w:val="21FA47DC"/>
    <w:rsid w:val="22084595"/>
    <w:rsid w:val="221C3080"/>
    <w:rsid w:val="2225605D"/>
    <w:rsid w:val="222A72A4"/>
    <w:rsid w:val="222F2404"/>
    <w:rsid w:val="22423882"/>
    <w:rsid w:val="227334E7"/>
    <w:rsid w:val="22734646"/>
    <w:rsid w:val="228E4876"/>
    <w:rsid w:val="22906F9F"/>
    <w:rsid w:val="229553F2"/>
    <w:rsid w:val="22982926"/>
    <w:rsid w:val="22AE1EDE"/>
    <w:rsid w:val="22C23296"/>
    <w:rsid w:val="22C654FF"/>
    <w:rsid w:val="22DD6CC1"/>
    <w:rsid w:val="2307360A"/>
    <w:rsid w:val="230E6CB2"/>
    <w:rsid w:val="230F0CC5"/>
    <w:rsid w:val="23243D93"/>
    <w:rsid w:val="232931CF"/>
    <w:rsid w:val="232E208C"/>
    <w:rsid w:val="233E3FBC"/>
    <w:rsid w:val="23444415"/>
    <w:rsid w:val="23483157"/>
    <w:rsid w:val="234D2AE9"/>
    <w:rsid w:val="23505F5A"/>
    <w:rsid w:val="235F3612"/>
    <w:rsid w:val="23666663"/>
    <w:rsid w:val="23693289"/>
    <w:rsid w:val="23757B5B"/>
    <w:rsid w:val="237B0E89"/>
    <w:rsid w:val="238732D2"/>
    <w:rsid w:val="23875BB1"/>
    <w:rsid w:val="23887728"/>
    <w:rsid w:val="238E42C7"/>
    <w:rsid w:val="239147E1"/>
    <w:rsid w:val="23920DB7"/>
    <w:rsid w:val="239C1E68"/>
    <w:rsid w:val="23B02654"/>
    <w:rsid w:val="23BB34F7"/>
    <w:rsid w:val="23D167C1"/>
    <w:rsid w:val="23D745AC"/>
    <w:rsid w:val="23DE6583"/>
    <w:rsid w:val="23FE2934"/>
    <w:rsid w:val="24105169"/>
    <w:rsid w:val="24145543"/>
    <w:rsid w:val="2415164D"/>
    <w:rsid w:val="24372605"/>
    <w:rsid w:val="24426206"/>
    <w:rsid w:val="244318F2"/>
    <w:rsid w:val="245E45B4"/>
    <w:rsid w:val="24712816"/>
    <w:rsid w:val="2475090E"/>
    <w:rsid w:val="247921D2"/>
    <w:rsid w:val="247A2A71"/>
    <w:rsid w:val="247B767D"/>
    <w:rsid w:val="248C70E1"/>
    <w:rsid w:val="249C2A7A"/>
    <w:rsid w:val="24D40FD8"/>
    <w:rsid w:val="24DE5C48"/>
    <w:rsid w:val="24E51E80"/>
    <w:rsid w:val="24F64777"/>
    <w:rsid w:val="24FB1C59"/>
    <w:rsid w:val="24FE0E05"/>
    <w:rsid w:val="250A59BD"/>
    <w:rsid w:val="25517809"/>
    <w:rsid w:val="256071ED"/>
    <w:rsid w:val="25674788"/>
    <w:rsid w:val="256C1BBD"/>
    <w:rsid w:val="256F2571"/>
    <w:rsid w:val="2576124C"/>
    <w:rsid w:val="258130F7"/>
    <w:rsid w:val="258215D4"/>
    <w:rsid w:val="259402E7"/>
    <w:rsid w:val="25AF3989"/>
    <w:rsid w:val="25B82D92"/>
    <w:rsid w:val="25C73339"/>
    <w:rsid w:val="25C772BF"/>
    <w:rsid w:val="25D05B49"/>
    <w:rsid w:val="25D62822"/>
    <w:rsid w:val="25FD1357"/>
    <w:rsid w:val="260124E6"/>
    <w:rsid w:val="260B3061"/>
    <w:rsid w:val="26205FC9"/>
    <w:rsid w:val="262931EB"/>
    <w:rsid w:val="262E591A"/>
    <w:rsid w:val="263771C4"/>
    <w:rsid w:val="26400EA4"/>
    <w:rsid w:val="265B4748"/>
    <w:rsid w:val="26622CD9"/>
    <w:rsid w:val="266372C2"/>
    <w:rsid w:val="267961DB"/>
    <w:rsid w:val="268C7D4E"/>
    <w:rsid w:val="26A60A07"/>
    <w:rsid w:val="26B424FB"/>
    <w:rsid w:val="26BE66C7"/>
    <w:rsid w:val="26C00465"/>
    <w:rsid w:val="26CC1B59"/>
    <w:rsid w:val="26D10ECC"/>
    <w:rsid w:val="26EA702F"/>
    <w:rsid w:val="26ED70C6"/>
    <w:rsid w:val="26EF57DC"/>
    <w:rsid w:val="27083115"/>
    <w:rsid w:val="270F12F9"/>
    <w:rsid w:val="27142A2D"/>
    <w:rsid w:val="271B4881"/>
    <w:rsid w:val="27214C90"/>
    <w:rsid w:val="272414C7"/>
    <w:rsid w:val="272A2ED5"/>
    <w:rsid w:val="27394969"/>
    <w:rsid w:val="27522A46"/>
    <w:rsid w:val="27685524"/>
    <w:rsid w:val="276959E0"/>
    <w:rsid w:val="276F555C"/>
    <w:rsid w:val="27702C8E"/>
    <w:rsid w:val="27827E3D"/>
    <w:rsid w:val="278D148B"/>
    <w:rsid w:val="27A028B7"/>
    <w:rsid w:val="27AB6605"/>
    <w:rsid w:val="27B2612C"/>
    <w:rsid w:val="27BF3604"/>
    <w:rsid w:val="27CC47C3"/>
    <w:rsid w:val="27CF6A13"/>
    <w:rsid w:val="27D26786"/>
    <w:rsid w:val="27D27481"/>
    <w:rsid w:val="27EA6257"/>
    <w:rsid w:val="27EC7D2C"/>
    <w:rsid w:val="27EE55BE"/>
    <w:rsid w:val="27FD3CE9"/>
    <w:rsid w:val="282D1B35"/>
    <w:rsid w:val="2831638E"/>
    <w:rsid w:val="283C7F0C"/>
    <w:rsid w:val="284416F5"/>
    <w:rsid w:val="284F457A"/>
    <w:rsid w:val="28503B39"/>
    <w:rsid w:val="285117F8"/>
    <w:rsid w:val="28797CFA"/>
    <w:rsid w:val="288340DE"/>
    <w:rsid w:val="288445F5"/>
    <w:rsid w:val="28883EBB"/>
    <w:rsid w:val="28885F5E"/>
    <w:rsid w:val="28901CD3"/>
    <w:rsid w:val="28907627"/>
    <w:rsid w:val="2899516B"/>
    <w:rsid w:val="28A908AA"/>
    <w:rsid w:val="28C3120E"/>
    <w:rsid w:val="28D853E8"/>
    <w:rsid w:val="28D9203E"/>
    <w:rsid w:val="28FE0FFD"/>
    <w:rsid w:val="290A1459"/>
    <w:rsid w:val="290C3185"/>
    <w:rsid w:val="290D2770"/>
    <w:rsid w:val="293430C2"/>
    <w:rsid w:val="29362303"/>
    <w:rsid w:val="29394DC3"/>
    <w:rsid w:val="293B2DC9"/>
    <w:rsid w:val="294D3F3D"/>
    <w:rsid w:val="296A69AB"/>
    <w:rsid w:val="296E2E4C"/>
    <w:rsid w:val="297A28A9"/>
    <w:rsid w:val="29871168"/>
    <w:rsid w:val="29920858"/>
    <w:rsid w:val="299C610E"/>
    <w:rsid w:val="299F7580"/>
    <w:rsid w:val="29B24934"/>
    <w:rsid w:val="29B428C6"/>
    <w:rsid w:val="29B661A7"/>
    <w:rsid w:val="29C25DAC"/>
    <w:rsid w:val="29CF5854"/>
    <w:rsid w:val="29EF59E7"/>
    <w:rsid w:val="29F869C7"/>
    <w:rsid w:val="29FA460F"/>
    <w:rsid w:val="2A081208"/>
    <w:rsid w:val="2A0E0B0A"/>
    <w:rsid w:val="2A19132F"/>
    <w:rsid w:val="2A1E3A2B"/>
    <w:rsid w:val="2A3714C4"/>
    <w:rsid w:val="2A4E1459"/>
    <w:rsid w:val="2A524CC3"/>
    <w:rsid w:val="2A5E24DB"/>
    <w:rsid w:val="2A6950BC"/>
    <w:rsid w:val="2A697DEB"/>
    <w:rsid w:val="2A926984"/>
    <w:rsid w:val="2AA908E7"/>
    <w:rsid w:val="2AAC3C1E"/>
    <w:rsid w:val="2AC017A8"/>
    <w:rsid w:val="2AC36155"/>
    <w:rsid w:val="2AF2488D"/>
    <w:rsid w:val="2B1164B7"/>
    <w:rsid w:val="2B1C1A99"/>
    <w:rsid w:val="2B2876BC"/>
    <w:rsid w:val="2B334F71"/>
    <w:rsid w:val="2B50394A"/>
    <w:rsid w:val="2B6D603C"/>
    <w:rsid w:val="2B753191"/>
    <w:rsid w:val="2B756E6D"/>
    <w:rsid w:val="2B7D6E07"/>
    <w:rsid w:val="2B9444D2"/>
    <w:rsid w:val="2BA454D1"/>
    <w:rsid w:val="2BD665DC"/>
    <w:rsid w:val="2BE340CE"/>
    <w:rsid w:val="2BFC3479"/>
    <w:rsid w:val="2C11054A"/>
    <w:rsid w:val="2C1E1CA1"/>
    <w:rsid w:val="2C214447"/>
    <w:rsid w:val="2C232160"/>
    <w:rsid w:val="2C4D6F1B"/>
    <w:rsid w:val="2C530E7F"/>
    <w:rsid w:val="2C587217"/>
    <w:rsid w:val="2C6438F8"/>
    <w:rsid w:val="2C825683"/>
    <w:rsid w:val="2C8D63B1"/>
    <w:rsid w:val="2C994923"/>
    <w:rsid w:val="2CBB44E5"/>
    <w:rsid w:val="2CBC77F6"/>
    <w:rsid w:val="2CDB55D6"/>
    <w:rsid w:val="2D1D236A"/>
    <w:rsid w:val="2D315427"/>
    <w:rsid w:val="2D557CB5"/>
    <w:rsid w:val="2D6C05D7"/>
    <w:rsid w:val="2DA04760"/>
    <w:rsid w:val="2DA538B5"/>
    <w:rsid w:val="2DAB174B"/>
    <w:rsid w:val="2DAC3053"/>
    <w:rsid w:val="2DB21AB3"/>
    <w:rsid w:val="2DC448A6"/>
    <w:rsid w:val="2DCA6026"/>
    <w:rsid w:val="2DCD4928"/>
    <w:rsid w:val="2DE96603"/>
    <w:rsid w:val="2DF710F6"/>
    <w:rsid w:val="2E1729D6"/>
    <w:rsid w:val="2E1A0C6A"/>
    <w:rsid w:val="2E347EE6"/>
    <w:rsid w:val="2E374A38"/>
    <w:rsid w:val="2E3A1850"/>
    <w:rsid w:val="2E3C5510"/>
    <w:rsid w:val="2E4E5ACE"/>
    <w:rsid w:val="2E6305D7"/>
    <w:rsid w:val="2E690638"/>
    <w:rsid w:val="2E6E52AC"/>
    <w:rsid w:val="2E875B98"/>
    <w:rsid w:val="2E9370AF"/>
    <w:rsid w:val="2EA37EAA"/>
    <w:rsid w:val="2EA931F7"/>
    <w:rsid w:val="2EBD7031"/>
    <w:rsid w:val="2ED057C3"/>
    <w:rsid w:val="2ED316F4"/>
    <w:rsid w:val="2EF73B32"/>
    <w:rsid w:val="2F011E82"/>
    <w:rsid w:val="2F0139C0"/>
    <w:rsid w:val="2F240791"/>
    <w:rsid w:val="2F321F2D"/>
    <w:rsid w:val="2F492921"/>
    <w:rsid w:val="2F4C7446"/>
    <w:rsid w:val="2F6858EF"/>
    <w:rsid w:val="2F6A0B1E"/>
    <w:rsid w:val="2F784161"/>
    <w:rsid w:val="2F7B48B5"/>
    <w:rsid w:val="2F853233"/>
    <w:rsid w:val="2FAF333B"/>
    <w:rsid w:val="2FC27E67"/>
    <w:rsid w:val="2FCD2C96"/>
    <w:rsid w:val="2FD1192B"/>
    <w:rsid w:val="2FD12EB0"/>
    <w:rsid w:val="2FE66FC1"/>
    <w:rsid w:val="300D746B"/>
    <w:rsid w:val="30160CDB"/>
    <w:rsid w:val="301B2075"/>
    <w:rsid w:val="30243B4E"/>
    <w:rsid w:val="30287A71"/>
    <w:rsid w:val="3046030C"/>
    <w:rsid w:val="304A7A14"/>
    <w:rsid w:val="30571654"/>
    <w:rsid w:val="30613F93"/>
    <w:rsid w:val="306162D4"/>
    <w:rsid w:val="30635A86"/>
    <w:rsid w:val="30797BE5"/>
    <w:rsid w:val="308146B4"/>
    <w:rsid w:val="309C2680"/>
    <w:rsid w:val="309F27BB"/>
    <w:rsid w:val="30A77050"/>
    <w:rsid w:val="30C01081"/>
    <w:rsid w:val="30C70CD8"/>
    <w:rsid w:val="30C81567"/>
    <w:rsid w:val="30CD46BC"/>
    <w:rsid w:val="31013135"/>
    <w:rsid w:val="311763B6"/>
    <w:rsid w:val="31257A15"/>
    <w:rsid w:val="31451920"/>
    <w:rsid w:val="31452A71"/>
    <w:rsid w:val="31527289"/>
    <w:rsid w:val="31834561"/>
    <w:rsid w:val="31873849"/>
    <w:rsid w:val="318F2514"/>
    <w:rsid w:val="31AC658F"/>
    <w:rsid w:val="31B2519D"/>
    <w:rsid w:val="31B37BA1"/>
    <w:rsid w:val="31BA698B"/>
    <w:rsid w:val="31D2387C"/>
    <w:rsid w:val="31D862B5"/>
    <w:rsid w:val="31EA1261"/>
    <w:rsid w:val="31EE6D68"/>
    <w:rsid w:val="31F241E6"/>
    <w:rsid w:val="31F8290D"/>
    <w:rsid w:val="31FD2600"/>
    <w:rsid w:val="32114B98"/>
    <w:rsid w:val="32127E75"/>
    <w:rsid w:val="32210BD1"/>
    <w:rsid w:val="322658D9"/>
    <w:rsid w:val="32361B53"/>
    <w:rsid w:val="32400891"/>
    <w:rsid w:val="32493248"/>
    <w:rsid w:val="324C0B81"/>
    <w:rsid w:val="326E55E7"/>
    <w:rsid w:val="3272558C"/>
    <w:rsid w:val="327403EA"/>
    <w:rsid w:val="32B7493D"/>
    <w:rsid w:val="32BB1C21"/>
    <w:rsid w:val="32C25872"/>
    <w:rsid w:val="32C453D4"/>
    <w:rsid w:val="32D02AFC"/>
    <w:rsid w:val="32D473D1"/>
    <w:rsid w:val="32DA51AD"/>
    <w:rsid w:val="32DC671C"/>
    <w:rsid w:val="33091096"/>
    <w:rsid w:val="33232830"/>
    <w:rsid w:val="33247F6A"/>
    <w:rsid w:val="33462AFF"/>
    <w:rsid w:val="335A2C31"/>
    <w:rsid w:val="33763A01"/>
    <w:rsid w:val="337E52FC"/>
    <w:rsid w:val="33843CA1"/>
    <w:rsid w:val="338604C2"/>
    <w:rsid w:val="338F2A0F"/>
    <w:rsid w:val="33996246"/>
    <w:rsid w:val="33AE0D9C"/>
    <w:rsid w:val="33DC7649"/>
    <w:rsid w:val="33ED0295"/>
    <w:rsid w:val="33F926B5"/>
    <w:rsid w:val="33FB4CF3"/>
    <w:rsid w:val="340639D6"/>
    <w:rsid w:val="34105AD1"/>
    <w:rsid w:val="344639D7"/>
    <w:rsid w:val="34731AFC"/>
    <w:rsid w:val="347728F4"/>
    <w:rsid w:val="348B54C8"/>
    <w:rsid w:val="349D56AC"/>
    <w:rsid w:val="349D6BA5"/>
    <w:rsid w:val="34A11B7B"/>
    <w:rsid w:val="34A6697A"/>
    <w:rsid w:val="34AF7E71"/>
    <w:rsid w:val="34B33A72"/>
    <w:rsid w:val="34B71901"/>
    <w:rsid w:val="34BF1760"/>
    <w:rsid w:val="34D5280E"/>
    <w:rsid w:val="34E20D20"/>
    <w:rsid w:val="34F962B1"/>
    <w:rsid w:val="350C7DB7"/>
    <w:rsid w:val="3532673B"/>
    <w:rsid w:val="3562042D"/>
    <w:rsid w:val="356608C9"/>
    <w:rsid w:val="3575320A"/>
    <w:rsid w:val="35850AE6"/>
    <w:rsid w:val="35B3138C"/>
    <w:rsid w:val="35C9181B"/>
    <w:rsid w:val="35DE1818"/>
    <w:rsid w:val="35E06871"/>
    <w:rsid w:val="35E42AFF"/>
    <w:rsid w:val="35FD2DB6"/>
    <w:rsid w:val="36146F55"/>
    <w:rsid w:val="36234BC1"/>
    <w:rsid w:val="36236B14"/>
    <w:rsid w:val="363D5A72"/>
    <w:rsid w:val="36787E34"/>
    <w:rsid w:val="368352EF"/>
    <w:rsid w:val="36880A11"/>
    <w:rsid w:val="36AD3A3B"/>
    <w:rsid w:val="36AE77A2"/>
    <w:rsid w:val="36D6004D"/>
    <w:rsid w:val="36D974F7"/>
    <w:rsid w:val="36E03CF2"/>
    <w:rsid w:val="36E05B33"/>
    <w:rsid w:val="36E77649"/>
    <w:rsid w:val="36F564AE"/>
    <w:rsid w:val="36FC06E4"/>
    <w:rsid w:val="37002BA5"/>
    <w:rsid w:val="372A57D1"/>
    <w:rsid w:val="373006D6"/>
    <w:rsid w:val="373215AF"/>
    <w:rsid w:val="37395AAC"/>
    <w:rsid w:val="375119C4"/>
    <w:rsid w:val="37533A9C"/>
    <w:rsid w:val="37554C2A"/>
    <w:rsid w:val="376C2F8C"/>
    <w:rsid w:val="37733C45"/>
    <w:rsid w:val="378123A9"/>
    <w:rsid w:val="37871FDA"/>
    <w:rsid w:val="37EA244F"/>
    <w:rsid w:val="3801691A"/>
    <w:rsid w:val="38053C44"/>
    <w:rsid w:val="3816564C"/>
    <w:rsid w:val="382A2A0E"/>
    <w:rsid w:val="383C5D00"/>
    <w:rsid w:val="383F5E4A"/>
    <w:rsid w:val="38585164"/>
    <w:rsid w:val="38622194"/>
    <w:rsid w:val="38684F32"/>
    <w:rsid w:val="387A7CA5"/>
    <w:rsid w:val="387E3BF1"/>
    <w:rsid w:val="388C198B"/>
    <w:rsid w:val="388E0F50"/>
    <w:rsid w:val="38941E98"/>
    <w:rsid w:val="38983F5E"/>
    <w:rsid w:val="38B5102B"/>
    <w:rsid w:val="38B550E5"/>
    <w:rsid w:val="38EC1118"/>
    <w:rsid w:val="38F96580"/>
    <w:rsid w:val="38FD1A72"/>
    <w:rsid w:val="39056352"/>
    <w:rsid w:val="39146718"/>
    <w:rsid w:val="392F5095"/>
    <w:rsid w:val="393E07EC"/>
    <w:rsid w:val="39413193"/>
    <w:rsid w:val="39465433"/>
    <w:rsid w:val="39494EBF"/>
    <w:rsid w:val="395B6912"/>
    <w:rsid w:val="398A61BC"/>
    <w:rsid w:val="399510E7"/>
    <w:rsid w:val="399B683C"/>
    <w:rsid w:val="399D3FE9"/>
    <w:rsid w:val="39AE025A"/>
    <w:rsid w:val="39B51F60"/>
    <w:rsid w:val="39BE3B67"/>
    <w:rsid w:val="39C453A8"/>
    <w:rsid w:val="39E932D4"/>
    <w:rsid w:val="39EA0C0C"/>
    <w:rsid w:val="3A085064"/>
    <w:rsid w:val="3A09313D"/>
    <w:rsid w:val="3A144AA0"/>
    <w:rsid w:val="3A193E51"/>
    <w:rsid w:val="3A1C6D85"/>
    <w:rsid w:val="3A351585"/>
    <w:rsid w:val="3A3F6C87"/>
    <w:rsid w:val="3A531373"/>
    <w:rsid w:val="3A5B021A"/>
    <w:rsid w:val="3A772970"/>
    <w:rsid w:val="3A7D6D38"/>
    <w:rsid w:val="3AB70414"/>
    <w:rsid w:val="3AB971E4"/>
    <w:rsid w:val="3ADF78F0"/>
    <w:rsid w:val="3AE00107"/>
    <w:rsid w:val="3AE428CE"/>
    <w:rsid w:val="3B023CD3"/>
    <w:rsid w:val="3B140F58"/>
    <w:rsid w:val="3B170940"/>
    <w:rsid w:val="3B2A2C19"/>
    <w:rsid w:val="3B376B70"/>
    <w:rsid w:val="3B7A7129"/>
    <w:rsid w:val="3B7D7576"/>
    <w:rsid w:val="3B7F1E8C"/>
    <w:rsid w:val="3B890DAC"/>
    <w:rsid w:val="3B8B3225"/>
    <w:rsid w:val="3BA25DBC"/>
    <w:rsid w:val="3BBE56F9"/>
    <w:rsid w:val="3BC41FE2"/>
    <w:rsid w:val="3BC76E9C"/>
    <w:rsid w:val="3BCB467A"/>
    <w:rsid w:val="3BE90506"/>
    <w:rsid w:val="3BEB6832"/>
    <w:rsid w:val="3BF70379"/>
    <w:rsid w:val="3BFA06DC"/>
    <w:rsid w:val="3C0B1DB1"/>
    <w:rsid w:val="3C2E5ED4"/>
    <w:rsid w:val="3C36397D"/>
    <w:rsid w:val="3C40766B"/>
    <w:rsid w:val="3C6C3E02"/>
    <w:rsid w:val="3C7F621D"/>
    <w:rsid w:val="3C8B47EB"/>
    <w:rsid w:val="3C9D7EF6"/>
    <w:rsid w:val="3CBB6AC9"/>
    <w:rsid w:val="3CBD35C8"/>
    <w:rsid w:val="3CF74540"/>
    <w:rsid w:val="3D1456AE"/>
    <w:rsid w:val="3D145DCC"/>
    <w:rsid w:val="3D1C0002"/>
    <w:rsid w:val="3D2962ED"/>
    <w:rsid w:val="3D2D7B94"/>
    <w:rsid w:val="3D340B81"/>
    <w:rsid w:val="3D4E706F"/>
    <w:rsid w:val="3D8311E9"/>
    <w:rsid w:val="3DAA319C"/>
    <w:rsid w:val="3E036111"/>
    <w:rsid w:val="3E57062A"/>
    <w:rsid w:val="3E5D6B5C"/>
    <w:rsid w:val="3E7E4756"/>
    <w:rsid w:val="3E8106B7"/>
    <w:rsid w:val="3E9A3719"/>
    <w:rsid w:val="3EA75E98"/>
    <w:rsid w:val="3EAD0EFE"/>
    <w:rsid w:val="3EB351B6"/>
    <w:rsid w:val="3EC254C0"/>
    <w:rsid w:val="3ED07987"/>
    <w:rsid w:val="3EE33243"/>
    <w:rsid w:val="3EED10F8"/>
    <w:rsid w:val="3EF718D9"/>
    <w:rsid w:val="3EFE25BA"/>
    <w:rsid w:val="3F310FA6"/>
    <w:rsid w:val="3F337D20"/>
    <w:rsid w:val="3F3E693A"/>
    <w:rsid w:val="3F506818"/>
    <w:rsid w:val="3F562977"/>
    <w:rsid w:val="3F5E3456"/>
    <w:rsid w:val="3F684E6E"/>
    <w:rsid w:val="3F6A3676"/>
    <w:rsid w:val="3F6C48C8"/>
    <w:rsid w:val="3F725E71"/>
    <w:rsid w:val="3F791C50"/>
    <w:rsid w:val="3F7E1F67"/>
    <w:rsid w:val="3F83420A"/>
    <w:rsid w:val="3F8B6123"/>
    <w:rsid w:val="3F8F7315"/>
    <w:rsid w:val="3F9A203F"/>
    <w:rsid w:val="3FA67005"/>
    <w:rsid w:val="3FAE6184"/>
    <w:rsid w:val="3FBF19DF"/>
    <w:rsid w:val="3FCA0E5E"/>
    <w:rsid w:val="3FD54E0D"/>
    <w:rsid w:val="3FE36C1C"/>
    <w:rsid w:val="3FE72AEA"/>
    <w:rsid w:val="3FEB19D5"/>
    <w:rsid w:val="401355F1"/>
    <w:rsid w:val="401F7E73"/>
    <w:rsid w:val="403B55F7"/>
    <w:rsid w:val="403D5505"/>
    <w:rsid w:val="404C5FC4"/>
    <w:rsid w:val="40632B44"/>
    <w:rsid w:val="408853C4"/>
    <w:rsid w:val="409524B8"/>
    <w:rsid w:val="40AD1BF3"/>
    <w:rsid w:val="40BB0E78"/>
    <w:rsid w:val="40C92D39"/>
    <w:rsid w:val="40D75E60"/>
    <w:rsid w:val="40F2437B"/>
    <w:rsid w:val="40FD48E0"/>
    <w:rsid w:val="40FE1BCF"/>
    <w:rsid w:val="40FE520F"/>
    <w:rsid w:val="41404FB2"/>
    <w:rsid w:val="414562FD"/>
    <w:rsid w:val="414C3B30"/>
    <w:rsid w:val="41563B9A"/>
    <w:rsid w:val="41577DB4"/>
    <w:rsid w:val="41731331"/>
    <w:rsid w:val="417439FA"/>
    <w:rsid w:val="41774A34"/>
    <w:rsid w:val="418579D7"/>
    <w:rsid w:val="418C6B85"/>
    <w:rsid w:val="419D72A2"/>
    <w:rsid w:val="41A0236E"/>
    <w:rsid w:val="41A96728"/>
    <w:rsid w:val="41AB6899"/>
    <w:rsid w:val="41C43D45"/>
    <w:rsid w:val="41F95353"/>
    <w:rsid w:val="42076836"/>
    <w:rsid w:val="420F1D94"/>
    <w:rsid w:val="42152369"/>
    <w:rsid w:val="423B1FA8"/>
    <w:rsid w:val="424C2762"/>
    <w:rsid w:val="424E4424"/>
    <w:rsid w:val="42615F1A"/>
    <w:rsid w:val="429325D1"/>
    <w:rsid w:val="429B53DF"/>
    <w:rsid w:val="429E3CF8"/>
    <w:rsid w:val="42BC7452"/>
    <w:rsid w:val="42D12138"/>
    <w:rsid w:val="42E7080C"/>
    <w:rsid w:val="42F7079D"/>
    <w:rsid w:val="430D4AC0"/>
    <w:rsid w:val="431E047F"/>
    <w:rsid w:val="431E65EF"/>
    <w:rsid w:val="434D5253"/>
    <w:rsid w:val="43522956"/>
    <w:rsid w:val="43624EAD"/>
    <w:rsid w:val="437750CA"/>
    <w:rsid w:val="438D45B9"/>
    <w:rsid w:val="43986BA3"/>
    <w:rsid w:val="43AB2F4E"/>
    <w:rsid w:val="43AC3F44"/>
    <w:rsid w:val="43AD69C3"/>
    <w:rsid w:val="43B1210D"/>
    <w:rsid w:val="43B53381"/>
    <w:rsid w:val="43DE77F3"/>
    <w:rsid w:val="43EF7EFB"/>
    <w:rsid w:val="43FA2050"/>
    <w:rsid w:val="4400649E"/>
    <w:rsid w:val="440817AA"/>
    <w:rsid w:val="441910A9"/>
    <w:rsid w:val="443470AD"/>
    <w:rsid w:val="44500782"/>
    <w:rsid w:val="44513CAD"/>
    <w:rsid w:val="446871A0"/>
    <w:rsid w:val="4478624B"/>
    <w:rsid w:val="447D332F"/>
    <w:rsid w:val="447F2089"/>
    <w:rsid w:val="449064E2"/>
    <w:rsid w:val="4493367B"/>
    <w:rsid w:val="44961F17"/>
    <w:rsid w:val="44AB74B4"/>
    <w:rsid w:val="44BB301C"/>
    <w:rsid w:val="44BD0299"/>
    <w:rsid w:val="44CE6E4A"/>
    <w:rsid w:val="450A3185"/>
    <w:rsid w:val="450E61CB"/>
    <w:rsid w:val="451037D6"/>
    <w:rsid w:val="45135095"/>
    <w:rsid w:val="452905F3"/>
    <w:rsid w:val="45582FC6"/>
    <w:rsid w:val="4568103F"/>
    <w:rsid w:val="45801D53"/>
    <w:rsid w:val="45902AB2"/>
    <w:rsid w:val="45944BB7"/>
    <w:rsid w:val="45953C03"/>
    <w:rsid w:val="459D198D"/>
    <w:rsid w:val="45AC11E9"/>
    <w:rsid w:val="45AE2DF6"/>
    <w:rsid w:val="45B0461E"/>
    <w:rsid w:val="45CE07A3"/>
    <w:rsid w:val="45F459D1"/>
    <w:rsid w:val="46052F0A"/>
    <w:rsid w:val="460C379B"/>
    <w:rsid w:val="461E6C6F"/>
    <w:rsid w:val="462B2635"/>
    <w:rsid w:val="46416ED7"/>
    <w:rsid w:val="464A3711"/>
    <w:rsid w:val="465E15A0"/>
    <w:rsid w:val="465F2875"/>
    <w:rsid w:val="466B4F4C"/>
    <w:rsid w:val="469246C4"/>
    <w:rsid w:val="46977D08"/>
    <w:rsid w:val="46AF3AB5"/>
    <w:rsid w:val="46CC341D"/>
    <w:rsid w:val="46D0435E"/>
    <w:rsid w:val="46DF27A9"/>
    <w:rsid w:val="46E25CA4"/>
    <w:rsid w:val="46E37251"/>
    <w:rsid w:val="46F40267"/>
    <w:rsid w:val="47017932"/>
    <w:rsid w:val="471D159A"/>
    <w:rsid w:val="47294A71"/>
    <w:rsid w:val="472F28D5"/>
    <w:rsid w:val="474C71DB"/>
    <w:rsid w:val="475662DB"/>
    <w:rsid w:val="476A0179"/>
    <w:rsid w:val="47742BAA"/>
    <w:rsid w:val="47744160"/>
    <w:rsid w:val="47756FD4"/>
    <w:rsid w:val="4787764A"/>
    <w:rsid w:val="479B7297"/>
    <w:rsid w:val="479F0B90"/>
    <w:rsid w:val="47A214C1"/>
    <w:rsid w:val="47D626EF"/>
    <w:rsid w:val="47DE0285"/>
    <w:rsid w:val="47EB4702"/>
    <w:rsid w:val="47F3460E"/>
    <w:rsid w:val="47F77566"/>
    <w:rsid w:val="47F94BE6"/>
    <w:rsid w:val="48072382"/>
    <w:rsid w:val="4812405E"/>
    <w:rsid w:val="481A3D49"/>
    <w:rsid w:val="481C1F20"/>
    <w:rsid w:val="48220E04"/>
    <w:rsid w:val="48225672"/>
    <w:rsid w:val="482454C6"/>
    <w:rsid w:val="48297C86"/>
    <w:rsid w:val="48370969"/>
    <w:rsid w:val="4844625B"/>
    <w:rsid w:val="486B4E85"/>
    <w:rsid w:val="48801F0A"/>
    <w:rsid w:val="48836B5B"/>
    <w:rsid w:val="488C6B30"/>
    <w:rsid w:val="48913C4F"/>
    <w:rsid w:val="489757F5"/>
    <w:rsid w:val="489C3512"/>
    <w:rsid w:val="489C7EA5"/>
    <w:rsid w:val="48A12154"/>
    <w:rsid w:val="48AB069F"/>
    <w:rsid w:val="48AF592F"/>
    <w:rsid w:val="48DB5184"/>
    <w:rsid w:val="48DC4BB3"/>
    <w:rsid w:val="48F11175"/>
    <w:rsid w:val="48F66C32"/>
    <w:rsid w:val="48FC5916"/>
    <w:rsid w:val="49035E3C"/>
    <w:rsid w:val="49161A6F"/>
    <w:rsid w:val="491B567A"/>
    <w:rsid w:val="492819DC"/>
    <w:rsid w:val="49336FEA"/>
    <w:rsid w:val="493E22D0"/>
    <w:rsid w:val="49415896"/>
    <w:rsid w:val="4953162D"/>
    <w:rsid w:val="495C3D14"/>
    <w:rsid w:val="49667678"/>
    <w:rsid w:val="496A4A80"/>
    <w:rsid w:val="497C5511"/>
    <w:rsid w:val="49865EC1"/>
    <w:rsid w:val="498E2725"/>
    <w:rsid w:val="499C6D01"/>
    <w:rsid w:val="49A3132A"/>
    <w:rsid w:val="49B57C0C"/>
    <w:rsid w:val="49B65DC9"/>
    <w:rsid w:val="49C828D8"/>
    <w:rsid w:val="49CB631F"/>
    <w:rsid w:val="49D94123"/>
    <w:rsid w:val="49E82B6B"/>
    <w:rsid w:val="49E970EA"/>
    <w:rsid w:val="49EE0415"/>
    <w:rsid w:val="49F14E3D"/>
    <w:rsid w:val="4A0805D0"/>
    <w:rsid w:val="4A26545B"/>
    <w:rsid w:val="4A28292A"/>
    <w:rsid w:val="4A342C91"/>
    <w:rsid w:val="4A3E1268"/>
    <w:rsid w:val="4A4F017D"/>
    <w:rsid w:val="4A560AA6"/>
    <w:rsid w:val="4A5611CB"/>
    <w:rsid w:val="4A631F60"/>
    <w:rsid w:val="4A7B659D"/>
    <w:rsid w:val="4A8F76FA"/>
    <w:rsid w:val="4AA81313"/>
    <w:rsid w:val="4AD018B4"/>
    <w:rsid w:val="4AD122F6"/>
    <w:rsid w:val="4AFB6678"/>
    <w:rsid w:val="4B0220D8"/>
    <w:rsid w:val="4B064135"/>
    <w:rsid w:val="4B12483C"/>
    <w:rsid w:val="4B281AD9"/>
    <w:rsid w:val="4B286964"/>
    <w:rsid w:val="4B462533"/>
    <w:rsid w:val="4B497516"/>
    <w:rsid w:val="4B556995"/>
    <w:rsid w:val="4B5F395F"/>
    <w:rsid w:val="4B887ABD"/>
    <w:rsid w:val="4B927D05"/>
    <w:rsid w:val="4BA71700"/>
    <w:rsid w:val="4BC40127"/>
    <w:rsid w:val="4BC72223"/>
    <w:rsid w:val="4BCF7C38"/>
    <w:rsid w:val="4BD1718E"/>
    <w:rsid w:val="4BD95ACE"/>
    <w:rsid w:val="4BF7592C"/>
    <w:rsid w:val="4C000F41"/>
    <w:rsid w:val="4C1E38AF"/>
    <w:rsid w:val="4C1F09E8"/>
    <w:rsid w:val="4C6A4F05"/>
    <w:rsid w:val="4C6B7BE3"/>
    <w:rsid w:val="4C771D65"/>
    <w:rsid w:val="4C783020"/>
    <w:rsid w:val="4C7C1676"/>
    <w:rsid w:val="4C8756C7"/>
    <w:rsid w:val="4C9743B6"/>
    <w:rsid w:val="4CCE29B9"/>
    <w:rsid w:val="4CD104DB"/>
    <w:rsid w:val="4CDE0FCC"/>
    <w:rsid w:val="4CE17735"/>
    <w:rsid w:val="4CEE4DA0"/>
    <w:rsid w:val="4CFA5EBA"/>
    <w:rsid w:val="4D0A000D"/>
    <w:rsid w:val="4D0B09F5"/>
    <w:rsid w:val="4D130A36"/>
    <w:rsid w:val="4D243AE6"/>
    <w:rsid w:val="4D362180"/>
    <w:rsid w:val="4D3946E2"/>
    <w:rsid w:val="4D3C4079"/>
    <w:rsid w:val="4D4152D2"/>
    <w:rsid w:val="4D420722"/>
    <w:rsid w:val="4D430E37"/>
    <w:rsid w:val="4D5D2973"/>
    <w:rsid w:val="4D670A85"/>
    <w:rsid w:val="4D743D70"/>
    <w:rsid w:val="4D806473"/>
    <w:rsid w:val="4D811D44"/>
    <w:rsid w:val="4DA27E03"/>
    <w:rsid w:val="4DB87F6B"/>
    <w:rsid w:val="4DC049C0"/>
    <w:rsid w:val="4DE22211"/>
    <w:rsid w:val="4DF85FC0"/>
    <w:rsid w:val="4E001052"/>
    <w:rsid w:val="4E0526D5"/>
    <w:rsid w:val="4E2B135E"/>
    <w:rsid w:val="4E3F2EE6"/>
    <w:rsid w:val="4E457068"/>
    <w:rsid w:val="4E4E4B6D"/>
    <w:rsid w:val="4E613584"/>
    <w:rsid w:val="4E625DA3"/>
    <w:rsid w:val="4E660514"/>
    <w:rsid w:val="4E660F14"/>
    <w:rsid w:val="4E7B029B"/>
    <w:rsid w:val="4E94139D"/>
    <w:rsid w:val="4ED36E10"/>
    <w:rsid w:val="4ED61833"/>
    <w:rsid w:val="4EDA18B9"/>
    <w:rsid w:val="4EE40835"/>
    <w:rsid w:val="4EEA1FB8"/>
    <w:rsid w:val="4EF54D54"/>
    <w:rsid w:val="4EF56198"/>
    <w:rsid w:val="4F1214F9"/>
    <w:rsid w:val="4F1A154B"/>
    <w:rsid w:val="4F1E0751"/>
    <w:rsid w:val="4F37236C"/>
    <w:rsid w:val="4F3A252F"/>
    <w:rsid w:val="4F400F3C"/>
    <w:rsid w:val="4F573543"/>
    <w:rsid w:val="4FA24E56"/>
    <w:rsid w:val="4FA613D6"/>
    <w:rsid w:val="4FAE4B93"/>
    <w:rsid w:val="4FB43984"/>
    <w:rsid w:val="4FB80520"/>
    <w:rsid w:val="4FC722D3"/>
    <w:rsid w:val="4FCA16BF"/>
    <w:rsid w:val="4FCE557D"/>
    <w:rsid w:val="4FCF67B8"/>
    <w:rsid w:val="4FFE7F33"/>
    <w:rsid w:val="500E331C"/>
    <w:rsid w:val="500F7F8E"/>
    <w:rsid w:val="5010363B"/>
    <w:rsid w:val="501802EF"/>
    <w:rsid w:val="501A6EB3"/>
    <w:rsid w:val="501C4E89"/>
    <w:rsid w:val="50520469"/>
    <w:rsid w:val="50705EA7"/>
    <w:rsid w:val="508A0BD0"/>
    <w:rsid w:val="508E4B33"/>
    <w:rsid w:val="5095341E"/>
    <w:rsid w:val="50DD3BA3"/>
    <w:rsid w:val="50E4579A"/>
    <w:rsid w:val="50E61CAB"/>
    <w:rsid w:val="50EE7DC2"/>
    <w:rsid w:val="510F21A6"/>
    <w:rsid w:val="51251682"/>
    <w:rsid w:val="514136A1"/>
    <w:rsid w:val="514A20B0"/>
    <w:rsid w:val="515463AA"/>
    <w:rsid w:val="51667BBF"/>
    <w:rsid w:val="517D1FD1"/>
    <w:rsid w:val="51820F0A"/>
    <w:rsid w:val="51B00924"/>
    <w:rsid w:val="51C55B60"/>
    <w:rsid w:val="51C720FB"/>
    <w:rsid w:val="51D2101C"/>
    <w:rsid w:val="51E441B2"/>
    <w:rsid w:val="51E44599"/>
    <w:rsid w:val="51E878B5"/>
    <w:rsid w:val="51EE3F4A"/>
    <w:rsid w:val="52144845"/>
    <w:rsid w:val="522B4481"/>
    <w:rsid w:val="523F3431"/>
    <w:rsid w:val="52433E33"/>
    <w:rsid w:val="52461D9B"/>
    <w:rsid w:val="524D35D0"/>
    <w:rsid w:val="52556F68"/>
    <w:rsid w:val="526131D0"/>
    <w:rsid w:val="526812FC"/>
    <w:rsid w:val="526C4548"/>
    <w:rsid w:val="526E619E"/>
    <w:rsid w:val="526F093D"/>
    <w:rsid w:val="527A0BC1"/>
    <w:rsid w:val="528E5F94"/>
    <w:rsid w:val="52B73817"/>
    <w:rsid w:val="52BA495F"/>
    <w:rsid w:val="53014F84"/>
    <w:rsid w:val="53081FE2"/>
    <w:rsid w:val="531D6890"/>
    <w:rsid w:val="534430D9"/>
    <w:rsid w:val="53572BD9"/>
    <w:rsid w:val="53593A5B"/>
    <w:rsid w:val="53757657"/>
    <w:rsid w:val="53836E13"/>
    <w:rsid w:val="53916CF6"/>
    <w:rsid w:val="5399393C"/>
    <w:rsid w:val="53BC34C4"/>
    <w:rsid w:val="53C623BB"/>
    <w:rsid w:val="53C643EA"/>
    <w:rsid w:val="53CE29B7"/>
    <w:rsid w:val="53FC4A74"/>
    <w:rsid w:val="5423339D"/>
    <w:rsid w:val="543B2335"/>
    <w:rsid w:val="54451376"/>
    <w:rsid w:val="545B0024"/>
    <w:rsid w:val="54623CCF"/>
    <w:rsid w:val="54783F91"/>
    <w:rsid w:val="54C52C01"/>
    <w:rsid w:val="54DE257B"/>
    <w:rsid w:val="54E72FCA"/>
    <w:rsid w:val="551809B1"/>
    <w:rsid w:val="551B052F"/>
    <w:rsid w:val="551E48E9"/>
    <w:rsid w:val="551F503D"/>
    <w:rsid w:val="552E7B6C"/>
    <w:rsid w:val="55356F21"/>
    <w:rsid w:val="553979F6"/>
    <w:rsid w:val="553B1566"/>
    <w:rsid w:val="553D5A1E"/>
    <w:rsid w:val="554E66B4"/>
    <w:rsid w:val="55623019"/>
    <w:rsid w:val="556D4F91"/>
    <w:rsid w:val="559508F1"/>
    <w:rsid w:val="55A0704C"/>
    <w:rsid w:val="55AB2210"/>
    <w:rsid w:val="55B50C7A"/>
    <w:rsid w:val="55B73613"/>
    <w:rsid w:val="55CD2AA4"/>
    <w:rsid w:val="55CD5B20"/>
    <w:rsid w:val="55D3191A"/>
    <w:rsid w:val="55DD38ED"/>
    <w:rsid w:val="55E33C19"/>
    <w:rsid w:val="55E3492A"/>
    <w:rsid w:val="55E63D84"/>
    <w:rsid w:val="55FB5288"/>
    <w:rsid w:val="560F5295"/>
    <w:rsid w:val="56110975"/>
    <w:rsid w:val="561F19CA"/>
    <w:rsid w:val="56536DD0"/>
    <w:rsid w:val="566A0209"/>
    <w:rsid w:val="568950D8"/>
    <w:rsid w:val="56A16CF1"/>
    <w:rsid w:val="56C569E8"/>
    <w:rsid w:val="56C640F4"/>
    <w:rsid w:val="56EA1F97"/>
    <w:rsid w:val="57115A76"/>
    <w:rsid w:val="57356CE5"/>
    <w:rsid w:val="57400691"/>
    <w:rsid w:val="57477A7D"/>
    <w:rsid w:val="574C5991"/>
    <w:rsid w:val="575E0275"/>
    <w:rsid w:val="57685E63"/>
    <w:rsid w:val="576E359C"/>
    <w:rsid w:val="57761A73"/>
    <w:rsid w:val="57803A91"/>
    <w:rsid w:val="578F63E0"/>
    <w:rsid w:val="57974CC5"/>
    <w:rsid w:val="57AA5D1A"/>
    <w:rsid w:val="57AE5201"/>
    <w:rsid w:val="57B717AF"/>
    <w:rsid w:val="57B819BF"/>
    <w:rsid w:val="57C06BFC"/>
    <w:rsid w:val="57D0016E"/>
    <w:rsid w:val="57D46CDD"/>
    <w:rsid w:val="57DD461C"/>
    <w:rsid w:val="57DE15F7"/>
    <w:rsid w:val="57F052A5"/>
    <w:rsid w:val="57F56DA8"/>
    <w:rsid w:val="580F5DBC"/>
    <w:rsid w:val="58372026"/>
    <w:rsid w:val="584308BA"/>
    <w:rsid w:val="58443427"/>
    <w:rsid w:val="584809DA"/>
    <w:rsid w:val="5873048C"/>
    <w:rsid w:val="587316C8"/>
    <w:rsid w:val="58866526"/>
    <w:rsid w:val="58893208"/>
    <w:rsid w:val="588A1881"/>
    <w:rsid w:val="588C3DE2"/>
    <w:rsid w:val="58952B75"/>
    <w:rsid w:val="589923E8"/>
    <w:rsid w:val="58A45CFE"/>
    <w:rsid w:val="58D3199A"/>
    <w:rsid w:val="58D61F7F"/>
    <w:rsid w:val="58DA5821"/>
    <w:rsid w:val="58E146E6"/>
    <w:rsid w:val="59043E08"/>
    <w:rsid w:val="5907787E"/>
    <w:rsid w:val="5934326C"/>
    <w:rsid w:val="59471B28"/>
    <w:rsid w:val="596E7E91"/>
    <w:rsid w:val="59763E82"/>
    <w:rsid w:val="597F5245"/>
    <w:rsid w:val="598A3666"/>
    <w:rsid w:val="59A63822"/>
    <w:rsid w:val="59A75255"/>
    <w:rsid w:val="59B8355B"/>
    <w:rsid w:val="59BB5D62"/>
    <w:rsid w:val="59C06FEB"/>
    <w:rsid w:val="59FE08FA"/>
    <w:rsid w:val="5A257E94"/>
    <w:rsid w:val="5A2A02BF"/>
    <w:rsid w:val="5A414E16"/>
    <w:rsid w:val="5A5106AE"/>
    <w:rsid w:val="5A60741A"/>
    <w:rsid w:val="5A662BAF"/>
    <w:rsid w:val="5A76692B"/>
    <w:rsid w:val="5A7A608F"/>
    <w:rsid w:val="5A976E36"/>
    <w:rsid w:val="5A9D694A"/>
    <w:rsid w:val="5AA2358A"/>
    <w:rsid w:val="5AA24080"/>
    <w:rsid w:val="5AA37E62"/>
    <w:rsid w:val="5AA601F5"/>
    <w:rsid w:val="5AAD1EF8"/>
    <w:rsid w:val="5AAE7390"/>
    <w:rsid w:val="5ACF7403"/>
    <w:rsid w:val="5AD6399F"/>
    <w:rsid w:val="5AE15172"/>
    <w:rsid w:val="5AF4226E"/>
    <w:rsid w:val="5AFA3B73"/>
    <w:rsid w:val="5B0C7C1E"/>
    <w:rsid w:val="5B365C08"/>
    <w:rsid w:val="5B46719F"/>
    <w:rsid w:val="5B507976"/>
    <w:rsid w:val="5B552B63"/>
    <w:rsid w:val="5B56288F"/>
    <w:rsid w:val="5B60313C"/>
    <w:rsid w:val="5B705B09"/>
    <w:rsid w:val="5B9331F3"/>
    <w:rsid w:val="5B983712"/>
    <w:rsid w:val="5B997CCC"/>
    <w:rsid w:val="5B9B32D4"/>
    <w:rsid w:val="5B9D7438"/>
    <w:rsid w:val="5BA42A14"/>
    <w:rsid w:val="5BC52ADE"/>
    <w:rsid w:val="5BC76050"/>
    <w:rsid w:val="5BE771A8"/>
    <w:rsid w:val="5BF9199B"/>
    <w:rsid w:val="5C2C0A44"/>
    <w:rsid w:val="5C2F595C"/>
    <w:rsid w:val="5C5A7EBD"/>
    <w:rsid w:val="5C60141A"/>
    <w:rsid w:val="5C691962"/>
    <w:rsid w:val="5C8B7FD2"/>
    <w:rsid w:val="5C8D4642"/>
    <w:rsid w:val="5CA70BEA"/>
    <w:rsid w:val="5CB8171E"/>
    <w:rsid w:val="5CC86F05"/>
    <w:rsid w:val="5CD44902"/>
    <w:rsid w:val="5CD56E5C"/>
    <w:rsid w:val="5CF86ACE"/>
    <w:rsid w:val="5CFA70E0"/>
    <w:rsid w:val="5CFF3634"/>
    <w:rsid w:val="5D0B0214"/>
    <w:rsid w:val="5D1A0A42"/>
    <w:rsid w:val="5D282771"/>
    <w:rsid w:val="5D3A4C89"/>
    <w:rsid w:val="5D3E5308"/>
    <w:rsid w:val="5D42151C"/>
    <w:rsid w:val="5D4F1710"/>
    <w:rsid w:val="5D545987"/>
    <w:rsid w:val="5D5D43F4"/>
    <w:rsid w:val="5D71045F"/>
    <w:rsid w:val="5D9A4060"/>
    <w:rsid w:val="5DA5598B"/>
    <w:rsid w:val="5DA8441F"/>
    <w:rsid w:val="5DAA5F5E"/>
    <w:rsid w:val="5DAB19D1"/>
    <w:rsid w:val="5DB24C93"/>
    <w:rsid w:val="5DBE340A"/>
    <w:rsid w:val="5DD263B9"/>
    <w:rsid w:val="5DE4072B"/>
    <w:rsid w:val="5DE41D76"/>
    <w:rsid w:val="5DE555FC"/>
    <w:rsid w:val="5DF27C61"/>
    <w:rsid w:val="5E283663"/>
    <w:rsid w:val="5E4A015A"/>
    <w:rsid w:val="5E617327"/>
    <w:rsid w:val="5E6F1092"/>
    <w:rsid w:val="5E731DE8"/>
    <w:rsid w:val="5E772D56"/>
    <w:rsid w:val="5E843AB7"/>
    <w:rsid w:val="5E9A1FB9"/>
    <w:rsid w:val="5EA5667F"/>
    <w:rsid w:val="5EB7165F"/>
    <w:rsid w:val="5EDA2E6C"/>
    <w:rsid w:val="5EDF49B6"/>
    <w:rsid w:val="5EE4787B"/>
    <w:rsid w:val="5EE659E4"/>
    <w:rsid w:val="5EF029BA"/>
    <w:rsid w:val="5EF2401E"/>
    <w:rsid w:val="5EF37A12"/>
    <w:rsid w:val="5F19063B"/>
    <w:rsid w:val="5F293296"/>
    <w:rsid w:val="5F2A58BF"/>
    <w:rsid w:val="5F2D2E3D"/>
    <w:rsid w:val="5F3F28CF"/>
    <w:rsid w:val="5F4D6034"/>
    <w:rsid w:val="5F4E345C"/>
    <w:rsid w:val="5F89443B"/>
    <w:rsid w:val="5FA93C6E"/>
    <w:rsid w:val="5FBE3FE5"/>
    <w:rsid w:val="5FC03792"/>
    <w:rsid w:val="5FC939D5"/>
    <w:rsid w:val="5FDA399F"/>
    <w:rsid w:val="5FF22D36"/>
    <w:rsid w:val="5FFA79ED"/>
    <w:rsid w:val="60075E39"/>
    <w:rsid w:val="600D0AF4"/>
    <w:rsid w:val="601F0FF5"/>
    <w:rsid w:val="60273573"/>
    <w:rsid w:val="60276DC2"/>
    <w:rsid w:val="602775AC"/>
    <w:rsid w:val="602A54A3"/>
    <w:rsid w:val="60310C67"/>
    <w:rsid w:val="60370997"/>
    <w:rsid w:val="604F40FC"/>
    <w:rsid w:val="605A259A"/>
    <w:rsid w:val="606D0EF6"/>
    <w:rsid w:val="60A23B57"/>
    <w:rsid w:val="60B22ED1"/>
    <w:rsid w:val="60BE264F"/>
    <w:rsid w:val="60CE6353"/>
    <w:rsid w:val="60D06270"/>
    <w:rsid w:val="60EA7F29"/>
    <w:rsid w:val="61013040"/>
    <w:rsid w:val="611128E5"/>
    <w:rsid w:val="611C35B8"/>
    <w:rsid w:val="61315EF6"/>
    <w:rsid w:val="613A0A49"/>
    <w:rsid w:val="614E56CB"/>
    <w:rsid w:val="615440FF"/>
    <w:rsid w:val="616E368F"/>
    <w:rsid w:val="6180288A"/>
    <w:rsid w:val="6184566A"/>
    <w:rsid w:val="619012C2"/>
    <w:rsid w:val="619439E6"/>
    <w:rsid w:val="61AE7556"/>
    <w:rsid w:val="61D41854"/>
    <w:rsid w:val="61E3363C"/>
    <w:rsid w:val="62282B27"/>
    <w:rsid w:val="623743B3"/>
    <w:rsid w:val="623E7108"/>
    <w:rsid w:val="625A6442"/>
    <w:rsid w:val="62606254"/>
    <w:rsid w:val="626A1CE1"/>
    <w:rsid w:val="626A5794"/>
    <w:rsid w:val="626C134E"/>
    <w:rsid w:val="62A3229B"/>
    <w:rsid w:val="62A45588"/>
    <w:rsid w:val="62A57C35"/>
    <w:rsid w:val="62B952CA"/>
    <w:rsid w:val="62DC6F4D"/>
    <w:rsid w:val="62E07553"/>
    <w:rsid w:val="63081C9E"/>
    <w:rsid w:val="631D5F05"/>
    <w:rsid w:val="63240299"/>
    <w:rsid w:val="63421845"/>
    <w:rsid w:val="634A387E"/>
    <w:rsid w:val="63535BF1"/>
    <w:rsid w:val="6361478E"/>
    <w:rsid w:val="636E52EB"/>
    <w:rsid w:val="638B4892"/>
    <w:rsid w:val="639279AF"/>
    <w:rsid w:val="63944825"/>
    <w:rsid w:val="63A641B1"/>
    <w:rsid w:val="63AB2643"/>
    <w:rsid w:val="63CC6949"/>
    <w:rsid w:val="63D762DC"/>
    <w:rsid w:val="63EC2A57"/>
    <w:rsid w:val="64093D93"/>
    <w:rsid w:val="640E22EE"/>
    <w:rsid w:val="641222ED"/>
    <w:rsid w:val="64156B80"/>
    <w:rsid w:val="641E6251"/>
    <w:rsid w:val="642B5582"/>
    <w:rsid w:val="642F3826"/>
    <w:rsid w:val="643B040A"/>
    <w:rsid w:val="64454C71"/>
    <w:rsid w:val="645D1336"/>
    <w:rsid w:val="64643953"/>
    <w:rsid w:val="646D3B79"/>
    <w:rsid w:val="648D2F3C"/>
    <w:rsid w:val="649122E0"/>
    <w:rsid w:val="6491381F"/>
    <w:rsid w:val="64A81887"/>
    <w:rsid w:val="64B77EFF"/>
    <w:rsid w:val="64BB209D"/>
    <w:rsid w:val="64FB2F8F"/>
    <w:rsid w:val="65077676"/>
    <w:rsid w:val="651722E7"/>
    <w:rsid w:val="65347231"/>
    <w:rsid w:val="65740427"/>
    <w:rsid w:val="6577651D"/>
    <w:rsid w:val="658C66C4"/>
    <w:rsid w:val="65A05658"/>
    <w:rsid w:val="65AC2EFD"/>
    <w:rsid w:val="65B46375"/>
    <w:rsid w:val="65CD2439"/>
    <w:rsid w:val="65D37A5B"/>
    <w:rsid w:val="65F4511D"/>
    <w:rsid w:val="65F47DC0"/>
    <w:rsid w:val="65FF7596"/>
    <w:rsid w:val="66096B05"/>
    <w:rsid w:val="66195CDB"/>
    <w:rsid w:val="66255433"/>
    <w:rsid w:val="6627721E"/>
    <w:rsid w:val="662E4020"/>
    <w:rsid w:val="66537DD0"/>
    <w:rsid w:val="665B72EF"/>
    <w:rsid w:val="666166A6"/>
    <w:rsid w:val="666360D0"/>
    <w:rsid w:val="66753E2C"/>
    <w:rsid w:val="6687460E"/>
    <w:rsid w:val="66A146AB"/>
    <w:rsid w:val="66A34F7A"/>
    <w:rsid w:val="66A43DA7"/>
    <w:rsid w:val="66AE0D1C"/>
    <w:rsid w:val="66B56271"/>
    <w:rsid w:val="66C32061"/>
    <w:rsid w:val="66CD72AA"/>
    <w:rsid w:val="66CE247E"/>
    <w:rsid w:val="66D1553B"/>
    <w:rsid w:val="66D678E5"/>
    <w:rsid w:val="66E23A48"/>
    <w:rsid w:val="66EF31C1"/>
    <w:rsid w:val="66F123D1"/>
    <w:rsid w:val="66F16A47"/>
    <w:rsid w:val="66F203EF"/>
    <w:rsid w:val="671A0D2D"/>
    <w:rsid w:val="671E4BDD"/>
    <w:rsid w:val="67200F9C"/>
    <w:rsid w:val="67340A1D"/>
    <w:rsid w:val="673A13B8"/>
    <w:rsid w:val="674A4FC0"/>
    <w:rsid w:val="674D101A"/>
    <w:rsid w:val="67504E4B"/>
    <w:rsid w:val="675249FA"/>
    <w:rsid w:val="67683CFC"/>
    <w:rsid w:val="67B406DA"/>
    <w:rsid w:val="67C75EAB"/>
    <w:rsid w:val="67D13F82"/>
    <w:rsid w:val="67D47556"/>
    <w:rsid w:val="67E83BD3"/>
    <w:rsid w:val="67FE0A51"/>
    <w:rsid w:val="683021EA"/>
    <w:rsid w:val="6831292C"/>
    <w:rsid w:val="683A5F07"/>
    <w:rsid w:val="683D4EA1"/>
    <w:rsid w:val="68482B4B"/>
    <w:rsid w:val="6856632F"/>
    <w:rsid w:val="6857517B"/>
    <w:rsid w:val="685F2B0C"/>
    <w:rsid w:val="68615AEE"/>
    <w:rsid w:val="686465B8"/>
    <w:rsid w:val="686E2F1C"/>
    <w:rsid w:val="686E4CA0"/>
    <w:rsid w:val="686F3D4E"/>
    <w:rsid w:val="68792F67"/>
    <w:rsid w:val="688B7A2A"/>
    <w:rsid w:val="6892121B"/>
    <w:rsid w:val="689E473A"/>
    <w:rsid w:val="68A772BD"/>
    <w:rsid w:val="68AD32C0"/>
    <w:rsid w:val="68B055E0"/>
    <w:rsid w:val="68C163CF"/>
    <w:rsid w:val="68F55A62"/>
    <w:rsid w:val="68F77559"/>
    <w:rsid w:val="68FD42F1"/>
    <w:rsid w:val="693053C2"/>
    <w:rsid w:val="69577852"/>
    <w:rsid w:val="696D60F0"/>
    <w:rsid w:val="69745EE7"/>
    <w:rsid w:val="697A46A8"/>
    <w:rsid w:val="69845065"/>
    <w:rsid w:val="69AA61FA"/>
    <w:rsid w:val="69B022B6"/>
    <w:rsid w:val="69B272D6"/>
    <w:rsid w:val="69B72806"/>
    <w:rsid w:val="69B83AE8"/>
    <w:rsid w:val="69C21FC2"/>
    <w:rsid w:val="69CE7D79"/>
    <w:rsid w:val="69D05774"/>
    <w:rsid w:val="69DD68EF"/>
    <w:rsid w:val="69F431E5"/>
    <w:rsid w:val="6A0B12F9"/>
    <w:rsid w:val="6A205750"/>
    <w:rsid w:val="6A2136ED"/>
    <w:rsid w:val="6A35372B"/>
    <w:rsid w:val="6A387A83"/>
    <w:rsid w:val="6A4E3481"/>
    <w:rsid w:val="6AB0358F"/>
    <w:rsid w:val="6AB51F86"/>
    <w:rsid w:val="6AC4496E"/>
    <w:rsid w:val="6AC81DFB"/>
    <w:rsid w:val="6ACC4B2B"/>
    <w:rsid w:val="6AD5470C"/>
    <w:rsid w:val="6B156F01"/>
    <w:rsid w:val="6B1823F4"/>
    <w:rsid w:val="6B255782"/>
    <w:rsid w:val="6B302155"/>
    <w:rsid w:val="6B5061B8"/>
    <w:rsid w:val="6B5541CC"/>
    <w:rsid w:val="6B594757"/>
    <w:rsid w:val="6B794694"/>
    <w:rsid w:val="6BB10ECA"/>
    <w:rsid w:val="6BB80CD3"/>
    <w:rsid w:val="6BD97443"/>
    <w:rsid w:val="6BE10A23"/>
    <w:rsid w:val="6BE154D6"/>
    <w:rsid w:val="6BFA34BF"/>
    <w:rsid w:val="6C1E27AA"/>
    <w:rsid w:val="6C253A83"/>
    <w:rsid w:val="6C282E9B"/>
    <w:rsid w:val="6C420E04"/>
    <w:rsid w:val="6C4B75DE"/>
    <w:rsid w:val="6C4C1DDE"/>
    <w:rsid w:val="6C60775B"/>
    <w:rsid w:val="6C787CBB"/>
    <w:rsid w:val="6C8A4E5F"/>
    <w:rsid w:val="6C8C5CC8"/>
    <w:rsid w:val="6C9165B6"/>
    <w:rsid w:val="6CA87474"/>
    <w:rsid w:val="6CAE0CBE"/>
    <w:rsid w:val="6CB2152D"/>
    <w:rsid w:val="6CB250DD"/>
    <w:rsid w:val="6CBA4949"/>
    <w:rsid w:val="6CBB0BF2"/>
    <w:rsid w:val="6D1075E9"/>
    <w:rsid w:val="6D2F4343"/>
    <w:rsid w:val="6D353D8C"/>
    <w:rsid w:val="6D40601D"/>
    <w:rsid w:val="6D4E6285"/>
    <w:rsid w:val="6D5C18AC"/>
    <w:rsid w:val="6D6B1613"/>
    <w:rsid w:val="6D6C571A"/>
    <w:rsid w:val="6D886D51"/>
    <w:rsid w:val="6D9E6DC7"/>
    <w:rsid w:val="6DCC4C0D"/>
    <w:rsid w:val="6DDA27AC"/>
    <w:rsid w:val="6DDD2DC4"/>
    <w:rsid w:val="6DE31A8F"/>
    <w:rsid w:val="6DEA0A67"/>
    <w:rsid w:val="6DEC6437"/>
    <w:rsid w:val="6DFC561D"/>
    <w:rsid w:val="6E0F76B0"/>
    <w:rsid w:val="6E20213A"/>
    <w:rsid w:val="6E2947A6"/>
    <w:rsid w:val="6E382FA7"/>
    <w:rsid w:val="6E395E9E"/>
    <w:rsid w:val="6E4341AC"/>
    <w:rsid w:val="6E4D69E7"/>
    <w:rsid w:val="6E5126B4"/>
    <w:rsid w:val="6E567C0C"/>
    <w:rsid w:val="6E5D6868"/>
    <w:rsid w:val="6E683231"/>
    <w:rsid w:val="6E7C1EB5"/>
    <w:rsid w:val="6EB664D0"/>
    <w:rsid w:val="6EC7788A"/>
    <w:rsid w:val="6ED36BB1"/>
    <w:rsid w:val="6EE110A6"/>
    <w:rsid w:val="6EEF70D8"/>
    <w:rsid w:val="6EF03BAE"/>
    <w:rsid w:val="6EF4646F"/>
    <w:rsid w:val="6F0531A3"/>
    <w:rsid w:val="6F155D21"/>
    <w:rsid w:val="6F1E3244"/>
    <w:rsid w:val="6F286746"/>
    <w:rsid w:val="6F2B2506"/>
    <w:rsid w:val="6F2E02E3"/>
    <w:rsid w:val="6F436F8F"/>
    <w:rsid w:val="6F451BBF"/>
    <w:rsid w:val="6F6065CF"/>
    <w:rsid w:val="6F634567"/>
    <w:rsid w:val="6F8D6B1D"/>
    <w:rsid w:val="6F8F5B9D"/>
    <w:rsid w:val="6FAE4748"/>
    <w:rsid w:val="6FB75BFD"/>
    <w:rsid w:val="6FBC4361"/>
    <w:rsid w:val="6FD91F90"/>
    <w:rsid w:val="6FE31AA8"/>
    <w:rsid w:val="704D2ABA"/>
    <w:rsid w:val="706717CB"/>
    <w:rsid w:val="707200F0"/>
    <w:rsid w:val="707663A9"/>
    <w:rsid w:val="707F274F"/>
    <w:rsid w:val="70950CE0"/>
    <w:rsid w:val="709D2458"/>
    <w:rsid w:val="70A2698B"/>
    <w:rsid w:val="70AA312E"/>
    <w:rsid w:val="70AD0925"/>
    <w:rsid w:val="70C24A2F"/>
    <w:rsid w:val="70CC0C4C"/>
    <w:rsid w:val="70E41087"/>
    <w:rsid w:val="70E65326"/>
    <w:rsid w:val="70E80F60"/>
    <w:rsid w:val="70F11D57"/>
    <w:rsid w:val="71014D29"/>
    <w:rsid w:val="710A2B65"/>
    <w:rsid w:val="710B1063"/>
    <w:rsid w:val="7110519D"/>
    <w:rsid w:val="71191A27"/>
    <w:rsid w:val="711F713E"/>
    <w:rsid w:val="71217371"/>
    <w:rsid w:val="712E54D4"/>
    <w:rsid w:val="71321C7C"/>
    <w:rsid w:val="714A1780"/>
    <w:rsid w:val="7170146E"/>
    <w:rsid w:val="71705776"/>
    <w:rsid w:val="717268C8"/>
    <w:rsid w:val="71802D0E"/>
    <w:rsid w:val="71880353"/>
    <w:rsid w:val="718F5890"/>
    <w:rsid w:val="71C16BD6"/>
    <w:rsid w:val="71C363B8"/>
    <w:rsid w:val="71D14144"/>
    <w:rsid w:val="71D43DBB"/>
    <w:rsid w:val="72143089"/>
    <w:rsid w:val="72150CEA"/>
    <w:rsid w:val="721F1006"/>
    <w:rsid w:val="721F4F40"/>
    <w:rsid w:val="7227177D"/>
    <w:rsid w:val="723419F5"/>
    <w:rsid w:val="7235573F"/>
    <w:rsid w:val="72477BAC"/>
    <w:rsid w:val="7255330E"/>
    <w:rsid w:val="726C56B8"/>
    <w:rsid w:val="72760CB0"/>
    <w:rsid w:val="7288771C"/>
    <w:rsid w:val="729326C7"/>
    <w:rsid w:val="72935C45"/>
    <w:rsid w:val="729A3FD8"/>
    <w:rsid w:val="72A458E1"/>
    <w:rsid w:val="72AA41A3"/>
    <w:rsid w:val="72AE23D0"/>
    <w:rsid w:val="72B13FB1"/>
    <w:rsid w:val="72C13E7C"/>
    <w:rsid w:val="72CD388B"/>
    <w:rsid w:val="72CE592F"/>
    <w:rsid w:val="72D21B1B"/>
    <w:rsid w:val="73014E33"/>
    <w:rsid w:val="730770A2"/>
    <w:rsid w:val="73197AE0"/>
    <w:rsid w:val="73221860"/>
    <w:rsid w:val="732F2FC7"/>
    <w:rsid w:val="733A4EF6"/>
    <w:rsid w:val="733D0234"/>
    <w:rsid w:val="733D17D0"/>
    <w:rsid w:val="7353645B"/>
    <w:rsid w:val="735F4C52"/>
    <w:rsid w:val="73685713"/>
    <w:rsid w:val="73773239"/>
    <w:rsid w:val="73870ECD"/>
    <w:rsid w:val="739D4E7F"/>
    <w:rsid w:val="73A52CA9"/>
    <w:rsid w:val="73AF241D"/>
    <w:rsid w:val="73C82E30"/>
    <w:rsid w:val="73F23CDA"/>
    <w:rsid w:val="73FA14E3"/>
    <w:rsid w:val="73FD29BB"/>
    <w:rsid w:val="740159B8"/>
    <w:rsid w:val="740A7F35"/>
    <w:rsid w:val="740B686A"/>
    <w:rsid w:val="74152D7A"/>
    <w:rsid w:val="74193434"/>
    <w:rsid w:val="7436153F"/>
    <w:rsid w:val="744401CE"/>
    <w:rsid w:val="745508CF"/>
    <w:rsid w:val="745819FD"/>
    <w:rsid w:val="74634E71"/>
    <w:rsid w:val="746C366D"/>
    <w:rsid w:val="748200B4"/>
    <w:rsid w:val="74825F84"/>
    <w:rsid w:val="749C71E6"/>
    <w:rsid w:val="74AC77E0"/>
    <w:rsid w:val="74B31CCE"/>
    <w:rsid w:val="74DE6D4A"/>
    <w:rsid w:val="7501174C"/>
    <w:rsid w:val="75045F44"/>
    <w:rsid w:val="75154170"/>
    <w:rsid w:val="751F2CCD"/>
    <w:rsid w:val="75312DF3"/>
    <w:rsid w:val="75334F10"/>
    <w:rsid w:val="753E34C7"/>
    <w:rsid w:val="754308E7"/>
    <w:rsid w:val="754A3843"/>
    <w:rsid w:val="755E6626"/>
    <w:rsid w:val="75714F21"/>
    <w:rsid w:val="757477A3"/>
    <w:rsid w:val="75801690"/>
    <w:rsid w:val="75841DF5"/>
    <w:rsid w:val="75883FFE"/>
    <w:rsid w:val="759118EE"/>
    <w:rsid w:val="759A0BFF"/>
    <w:rsid w:val="75A62B5C"/>
    <w:rsid w:val="75B660D9"/>
    <w:rsid w:val="75C67B6C"/>
    <w:rsid w:val="75CC577D"/>
    <w:rsid w:val="75D54C00"/>
    <w:rsid w:val="75DA056C"/>
    <w:rsid w:val="75FA2F4D"/>
    <w:rsid w:val="76177C7F"/>
    <w:rsid w:val="761A521D"/>
    <w:rsid w:val="761F3A17"/>
    <w:rsid w:val="763E0D2C"/>
    <w:rsid w:val="7652518B"/>
    <w:rsid w:val="765661CE"/>
    <w:rsid w:val="765D760F"/>
    <w:rsid w:val="766B1FE7"/>
    <w:rsid w:val="767737E8"/>
    <w:rsid w:val="7687321E"/>
    <w:rsid w:val="7693160B"/>
    <w:rsid w:val="769C5380"/>
    <w:rsid w:val="769D488D"/>
    <w:rsid w:val="76A648DB"/>
    <w:rsid w:val="76AA6FCA"/>
    <w:rsid w:val="76AD33AB"/>
    <w:rsid w:val="76AE1A33"/>
    <w:rsid w:val="76B645C9"/>
    <w:rsid w:val="76BF4CDE"/>
    <w:rsid w:val="76CB05E9"/>
    <w:rsid w:val="76DB173B"/>
    <w:rsid w:val="76F557EA"/>
    <w:rsid w:val="76FB601C"/>
    <w:rsid w:val="770B3FA0"/>
    <w:rsid w:val="77132874"/>
    <w:rsid w:val="771E0B46"/>
    <w:rsid w:val="77243900"/>
    <w:rsid w:val="7745626C"/>
    <w:rsid w:val="774A218D"/>
    <w:rsid w:val="77534E7F"/>
    <w:rsid w:val="77765B6B"/>
    <w:rsid w:val="777D79D9"/>
    <w:rsid w:val="7788271D"/>
    <w:rsid w:val="778A3CA6"/>
    <w:rsid w:val="77A25430"/>
    <w:rsid w:val="77A6322F"/>
    <w:rsid w:val="77AB127E"/>
    <w:rsid w:val="77B8759C"/>
    <w:rsid w:val="77CA7AD8"/>
    <w:rsid w:val="77E62479"/>
    <w:rsid w:val="77F04589"/>
    <w:rsid w:val="77FA5E4E"/>
    <w:rsid w:val="780776F7"/>
    <w:rsid w:val="781626AC"/>
    <w:rsid w:val="781A0211"/>
    <w:rsid w:val="781E0AA4"/>
    <w:rsid w:val="785D4AC2"/>
    <w:rsid w:val="78643867"/>
    <w:rsid w:val="786F5C73"/>
    <w:rsid w:val="78755AD9"/>
    <w:rsid w:val="78867CFB"/>
    <w:rsid w:val="7895518B"/>
    <w:rsid w:val="78B51048"/>
    <w:rsid w:val="78DA375A"/>
    <w:rsid w:val="78FB6861"/>
    <w:rsid w:val="78FD7C55"/>
    <w:rsid w:val="790C30F7"/>
    <w:rsid w:val="79157138"/>
    <w:rsid w:val="79182F94"/>
    <w:rsid w:val="791E6626"/>
    <w:rsid w:val="791F15A3"/>
    <w:rsid w:val="791F1ABD"/>
    <w:rsid w:val="792A6014"/>
    <w:rsid w:val="792A77CA"/>
    <w:rsid w:val="792C1C9C"/>
    <w:rsid w:val="793248B2"/>
    <w:rsid w:val="79534836"/>
    <w:rsid w:val="795F47C4"/>
    <w:rsid w:val="79880110"/>
    <w:rsid w:val="79894347"/>
    <w:rsid w:val="799447B2"/>
    <w:rsid w:val="79993DEC"/>
    <w:rsid w:val="799B34EA"/>
    <w:rsid w:val="79B155D3"/>
    <w:rsid w:val="79BE2124"/>
    <w:rsid w:val="79C44E91"/>
    <w:rsid w:val="79D75B18"/>
    <w:rsid w:val="79E43B57"/>
    <w:rsid w:val="79F9227E"/>
    <w:rsid w:val="7A03141B"/>
    <w:rsid w:val="7A140CCC"/>
    <w:rsid w:val="7A2F5A98"/>
    <w:rsid w:val="7A340EA4"/>
    <w:rsid w:val="7A3F5F0E"/>
    <w:rsid w:val="7A402127"/>
    <w:rsid w:val="7A6259E5"/>
    <w:rsid w:val="7A677819"/>
    <w:rsid w:val="7A687C40"/>
    <w:rsid w:val="7A75750A"/>
    <w:rsid w:val="7A7C3110"/>
    <w:rsid w:val="7A8C722E"/>
    <w:rsid w:val="7A9B683C"/>
    <w:rsid w:val="7A9E603E"/>
    <w:rsid w:val="7AA5799A"/>
    <w:rsid w:val="7AA60BE5"/>
    <w:rsid w:val="7AAE7A48"/>
    <w:rsid w:val="7AD926A5"/>
    <w:rsid w:val="7AED52A9"/>
    <w:rsid w:val="7AF259C5"/>
    <w:rsid w:val="7AF9356F"/>
    <w:rsid w:val="7B12265C"/>
    <w:rsid w:val="7B233A3A"/>
    <w:rsid w:val="7B4E1237"/>
    <w:rsid w:val="7B557668"/>
    <w:rsid w:val="7B5721B8"/>
    <w:rsid w:val="7B884D33"/>
    <w:rsid w:val="7B907319"/>
    <w:rsid w:val="7BA630A7"/>
    <w:rsid w:val="7BB57736"/>
    <w:rsid w:val="7BBB6A08"/>
    <w:rsid w:val="7BCB5994"/>
    <w:rsid w:val="7BED154E"/>
    <w:rsid w:val="7BED6B05"/>
    <w:rsid w:val="7C1946E0"/>
    <w:rsid w:val="7C42078B"/>
    <w:rsid w:val="7C446319"/>
    <w:rsid w:val="7C555656"/>
    <w:rsid w:val="7C5F7DAC"/>
    <w:rsid w:val="7C953CBE"/>
    <w:rsid w:val="7C9C6D51"/>
    <w:rsid w:val="7CA326C8"/>
    <w:rsid w:val="7CA43992"/>
    <w:rsid w:val="7CAA5F0D"/>
    <w:rsid w:val="7CB45C33"/>
    <w:rsid w:val="7D043359"/>
    <w:rsid w:val="7D1903B1"/>
    <w:rsid w:val="7D25417D"/>
    <w:rsid w:val="7D3D2357"/>
    <w:rsid w:val="7D470375"/>
    <w:rsid w:val="7D5A124C"/>
    <w:rsid w:val="7D66369D"/>
    <w:rsid w:val="7D6B3C9C"/>
    <w:rsid w:val="7D6C7837"/>
    <w:rsid w:val="7D87483A"/>
    <w:rsid w:val="7D886B89"/>
    <w:rsid w:val="7D8A3047"/>
    <w:rsid w:val="7D92427A"/>
    <w:rsid w:val="7DA00DA8"/>
    <w:rsid w:val="7DA653E8"/>
    <w:rsid w:val="7DAE4568"/>
    <w:rsid w:val="7DC3009F"/>
    <w:rsid w:val="7DC80DDA"/>
    <w:rsid w:val="7DCF1845"/>
    <w:rsid w:val="7DDC30D5"/>
    <w:rsid w:val="7E0B16A2"/>
    <w:rsid w:val="7E12506E"/>
    <w:rsid w:val="7E1B5179"/>
    <w:rsid w:val="7E3610F8"/>
    <w:rsid w:val="7E4277D8"/>
    <w:rsid w:val="7E594E0B"/>
    <w:rsid w:val="7E7C766D"/>
    <w:rsid w:val="7E833262"/>
    <w:rsid w:val="7E932FC5"/>
    <w:rsid w:val="7E9B5F2D"/>
    <w:rsid w:val="7ECE4E91"/>
    <w:rsid w:val="7ECE6209"/>
    <w:rsid w:val="7ED0239D"/>
    <w:rsid w:val="7EDB5D8D"/>
    <w:rsid w:val="7EDD4604"/>
    <w:rsid w:val="7EE626A2"/>
    <w:rsid w:val="7EFA7FA5"/>
    <w:rsid w:val="7F0967B3"/>
    <w:rsid w:val="7F0A31ED"/>
    <w:rsid w:val="7F165CD8"/>
    <w:rsid w:val="7F243837"/>
    <w:rsid w:val="7F2B17D8"/>
    <w:rsid w:val="7F3C05D3"/>
    <w:rsid w:val="7F471EEA"/>
    <w:rsid w:val="7F4E60A4"/>
    <w:rsid w:val="7F5D2D8E"/>
    <w:rsid w:val="7F676C28"/>
    <w:rsid w:val="7F7A4953"/>
    <w:rsid w:val="7F806C96"/>
    <w:rsid w:val="7F90721E"/>
    <w:rsid w:val="7F990359"/>
    <w:rsid w:val="7FAC08C1"/>
    <w:rsid w:val="7FAD0277"/>
    <w:rsid w:val="7FB44E0C"/>
    <w:rsid w:val="7FBC7967"/>
    <w:rsid w:val="7FCF5193"/>
    <w:rsid w:val="7FD06104"/>
    <w:rsid w:val="7FE13367"/>
    <w:rsid w:val="7FF03D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uiPriority="11" w:qFormat="1"/>
    <w:lsdException w:name="Date" w:qFormat="1"/>
    <w:lsdException w:name="Body Text First Indent" w:qFormat="1"/>
    <w:lsdException w:name="Body Text First Indent 2"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50F3D"/>
    <w:pPr>
      <w:widowControl w:val="0"/>
      <w:jc w:val="both"/>
    </w:pPr>
    <w:rPr>
      <w:kern w:val="2"/>
      <w:sz w:val="21"/>
      <w:szCs w:val="24"/>
    </w:rPr>
  </w:style>
  <w:style w:type="paragraph" w:styleId="1">
    <w:name w:val="heading 1"/>
    <w:basedOn w:val="a0"/>
    <w:next w:val="a0"/>
    <w:uiPriority w:val="9"/>
    <w:qFormat/>
    <w:rsid w:val="00250F3D"/>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link w:val="2Char"/>
    <w:qFormat/>
    <w:rsid w:val="00250F3D"/>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unhideWhenUsed/>
    <w:qFormat/>
    <w:rsid w:val="00250F3D"/>
    <w:pPr>
      <w:keepNext/>
      <w:keepLines/>
      <w:tabs>
        <w:tab w:val="left" w:pos="8280"/>
      </w:tabs>
      <w:spacing w:before="260" w:after="260" w:line="416" w:lineRule="auto"/>
      <w:outlineLvl w:val="2"/>
    </w:pPr>
    <w:rPr>
      <w:bCs/>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toc 2"/>
    <w:basedOn w:val="a0"/>
    <w:next w:val="a0"/>
    <w:uiPriority w:val="39"/>
    <w:qFormat/>
    <w:rsid w:val="00250F3D"/>
    <w:pPr>
      <w:ind w:leftChars="200" w:left="420"/>
    </w:pPr>
  </w:style>
  <w:style w:type="paragraph" w:styleId="7">
    <w:name w:val="toc 7"/>
    <w:basedOn w:val="a0"/>
    <w:next w:val="a0"/>
    <w:uiPriority w:val="39"/>
    <w:unhideWhenUsed/>
    <w:rsid w:val="00250F3D"/>
    <w:pPr>
      <w:ind w:leftChars="1200" w:left="2520"/>
    </w:pPr>
    <w:rPr>
      <w:rFonts w:asciiTheme="minorHAnsi" w:eastAsiaTheme="minorEastAsia" w:hAnsiTheme="minorHAnsi" w:cstheme="minorBidi"/>
      <w:szCs w:val="22"/>
    </w:rPr>
  </w:style>
  <w:style w:type="paragraph" w:styleId="a">
    <w:name w:val="List Number"/>
    <w:basedOn w:val="a0"/>
    <w:qFormat/>
    <w:rsid w:val="00250F3D"/>
    <w:pPr>
      <w:numPr>
        <w:numId w:val="2"/>
      </w:numPr>
    </w:pPr>
  </w:style>
  <w:style w:type="paragraph" w:styleId="a4">
    <w:name w:val="Normal Indent"/>
    <w:basedOn w:val="a0"/>
    <w:link w:val="Char"/>
    <w:qFormat/>
    <w:rsid w:val="00250F3D"/>
    <w:pPr>
      <w:ind w:firstLine="420"/>
    </w:pPr>
    <w:rPr>
      <w:szCs w:val="20"/>
    </w:rPr>
  </w:style>
  <w:style w:type="paragraph" w:styleId="a5">
    <w:name w:val="caption"/>
    <w:basedOn w:val="a0"/>
    <w:next w:val="a0"/>
    <w:semiHidden/>
    <w:unhideWhenUsed/>
    <w:qFormat/>
    <w:rsid w:val="00250F3D"/>
    <w:pPr>
      <w:widowControl/>
    </w:pPr>
    <w:rPr>
      <w:rFonts w:ascii="Cambria" w:eastAsia="黑体" w:hAnsi="Cambria"/>
      <w:sz w:val="20"/>
      <w:szCs w:val="20"/>
    </w:rPr>
  </w:style>
  <w:style w:type="paragraph" w:styleId="a6">
    <w:name w:val="Document Map"/>
    <w:basedOn w:val="a0"/>
    <w:link w:val="Char0"/>
    <w:qFormat/>
    <w:rsid w:val="00250F3D"/>
    <w:rPr>
      <w:rFonts w:ascii="宋体"/>
      <w:sz w:val="18"/>
      <w:szCs w:val="18"/>
    </w:rPr>
  </w:style>
  <w:style w:type="paragraph" w:styleId="a7">
    <w:name w:val="annotation text"/>
    <w:basedOn w:val="a0"/>
    <w:link w:val="Char1"/>
    <w:qFormat/>
    <w:rsid w:val="00250F3D"/>
    <w:pPr>
      <w:jc w:val="left"/>
    </w:pPr>
  </w:style>
  <w:style w:type="paragraph" w:styleId="a8">
    <w:name w:val="Body Text"/>
    <w:basedOn w:val="a0"/>
    <w:next w:val="a9"/>
    <w:link w:val="Char2"/>
    <w:qFormat/>
    <w:rsid w:val="00250F3D"/>
    <w:pPr>
      <w:spacing w:line="360" w:lineRule="exact"/>
    </w:pPr>
    <w:rPr>
      <w:sz w:val="24"/>
    </w:rPr>
  </w:style>
  <w:style w:type="paragraph" w:styleId="a9">
    <w:name w:val="Subtitle"/>
    <w:basedOn w:val="a0"/>
    <w:next w:val="a0"/>
    <w:uiPriority w:val="11"/>
    <w:qFormat/>
    <w:rsid w:val="00250F3D"/>
    <w:pPr>
      <w:widowControl/>
      <w:spacing w:after="720"/>
      <w:jc w:val="right"/>
    </w:pPr>
    <w:rPr>
      <w:rFonts w:ascii="Calibri Light" w:hAnsi="Calibri Light"/>
      <w:kern w:val="0"/>
      <w:sz w:val="20"/>
      <w:szCs w:val="20"/>
    </w:rPr>
  </w:style>
  <w:style w:type="paragraph" w:styleId="aa">
    <w:name w:val="Body Text Indent"/>
    <w:basedOn w:val="a0"/>
    <w:next w:val="a0"/>
    <w:link w:val="Char10"/>
    <w:qFormat/>
    <w:rsid w:val="00250F3D"/>
    <w:pPr>
      <w:spacing w:after="120"/>
      <w:ind w:leftChars="200" w:left="420"/>
    </w:pPr>
  </w:style>
  <w:style w:type="paragraph" w:styleId="5">
    <w:name w:val="toc 5"/>
    <w:basedOn w:val="a0"/>
    <w:next w:val="a0"/>
    <w:uiPriority w:val="39"/>
    <w:unhideWhenUsed/>
    <w:rsid w:val="00250F3D"/>
    <w:pPr>
      <w:ind w:leftChars="800" w:left="1680"/>
    </w:pPr>
    <w:rPr>
      <w:rFonts w:asciiTheme="minorHAnsi" w:eastAsiaTheme="minorEastAsia" w:hAnsiTheme="minorHAnsi" w:cstheme="minorBidi"/>
      <w:szCs w:val="22"/>
    </w:rPr>
  </w:style>
  <w:style w:type="paragraph" w:styleId="30">
    <w:name w:val="toc 3"/>
    <w:basedOn w:val="a0"/>
    <w:next w:val="a0"/>
    <w:uiPriority w:val="39"/>
    <w:unhideWhenUsed/>
    <w:rsid w:val="00250F3D"/>
    <w:pPr>
      <w:ind w:leftChars="400" w:left="840"/>
    </w:pPr>
    <w:rPr>
      <w:rFonts w:asciiTheme="minorHAnsi" w:eastAsiaTheme="minorEastAsia" w:hAnsiTheme="minorHAnsi" w:cstheme="minorBidi"/>
      <w:szCs w:val="22"/>
    </w:rPr>
  </w:style>
  <w:style w:type="paragraph" w:styleId="ab">
    <w:name w:val="Plain Text"/>
    <w:basedOn w:val="a0"/>
    <w:next w:val="ac"/>
    <w:link w:val="Char3"/>
    <w:uiPriority w:val="99"/>
    <w:qFormat/>
    <w:rsid w:val="00250F3D"/>
    <w:rPr>
      <w:rFonts w:ascii="宋体" w:hAnsi="Courier New" w:cstheme="minorBidi"/>
    </w:rPr>
  </w:style>
  <w:style w:type="paragraph" w:styleId="ac">
    <w:name w:val="Date"/>
    <w:basedOn w:val="a0"/>
    <w:next w:val="a0"/>
    <w:link w:val="Char4"/>
    <w:qFormat/>
    <w:rsid w:val="00250F3D"/>
    <w:pPr>
      <w:ind w:leftChars="2500" w:left="2500"/>
    </w:pPr>
    <w:rPr>
      <w:rFonts w:asciiTheme="minorHAnsi" w:eastAsia="楷体_GB2312" w:hAnsiTheme="minorHAnsi" w:cstheme="minorBidi"/>
      <w:sz w:val="32"/>
      <w:szCs w:val="22"/>
    </w:rPr>
  </w:style>
  <w:style w:type="paragraph" w:styleId="8">
    <w:name w:val="toc 8"/>
    <w:basedOn w:val="a0"/>
    <w:next w:val="a0"/>
    <w:uiPriority w:val="39"/>
    <w:unhideWhenUsed/>
    <w:rsid w:val="00250F3D"/>
    <w:pPr>
      <w:ind w:leftChars="1400" w:left="2940"/>
    </w:pPr>
    <w:rPr>
      <w:rFonts w:asciiTheme="minorHAnsi" w:eastAsiaTheme="minorEastAsia" w:hAnsiTheme="minorHAnsi" w:cstheme="minorBidi"/>
      <w:szCs w:val="22"/>
    </w:rPr>
  </w:style>
  <w:style w:type="paragraph" w:styleId="ad">
    <w:name w:val="Balloon Text"/>
    <w:basedOn w:val="a0"/>
    <w:link w:val="Char5"/>
    <w:qFormat/>
    <w:rsid w:val="00250F3D"/>
    <w:rPr>
      <w:sz w:val="18"/>
      <w:szCs w:val="18"/>
    </w:rPr>
  </w:style>
  <w:style w:type="paragraph" w:styleId="ae">
    <w:name w:val="footer"/>
    <w:basedOn w:val="a0"/>
    <w:link w:val="Char6"/>
    <w:qFormat/>
    <w:rsid w:val="00250F3D"/>
    <w:pPr>
      <w:tabs>
        <w:tab w:val="center" w:pos="4153"/>
        <w:tab w:val="right" w:pos="8306"/>
      </w:tabs>
      <w:snapToGrid w:val="0"/>
      <w:jc w:val="left"/>
    </w:pPr>
    <w:rPr>
      <w:sz w:val="18"/>
    </w:rPr>
  </w:style>
  <w:style w:type="paragraph" w:styleId="af">
    <w:name w:val="header"/>
    <w:basedOn w:val="a0"/>
    <w:link w:val="Char7"/>
    <w:qFormat/>
    <w:rsid w:val="00250F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rsid w:val="00250F3D"/>
  </w:style>
  <w:style w:type="paragraph" w:styleId="4">
    <w:name w:val="toc 4"/>
    <w:basedOn w:val="a0"/>
    <w:next w:val="a0"/>
    <w:uiPriority w:val="39"/>
    <w:unhideWhenUsed/>
    <w:rsid w:val="00250F3D"/>
    <w:pPr>
      <w:ind w:leftChars="600" w:left="1260"/>
    </w:pPr>
    <w:rPr>
      <w:rFonts w:asciiTheme="minorHAnsi" w:eastAsiaTheme="minorEastAsia" w:hAnsiTheme="minorHAnsi" w:cstheme="minorBidi"/>
      <w:szCs w:val="22"/>
    </w:rPr>
  </w:style>
  <w:style w:type="paragraph" w:styleId="6">
    <w:name w:val="toc 6"/>
    <w:basedOn w:val="a0"/>
    <w:next w:val="a0"/>
    <w:uiPriority w:val="39"/>
    <w:unhideWhenUsed/>
    <w:rsid w:val="00250F3D"/>
    <w:pPr>
      <w:ind w:leftChars="1000" w:left="2100"/>
    </w:pPr>
    <w:rPr>
      <w:rFonts w:asciiTheme="minorHAnsi" w:eastAsiaTheme="minorEastAsia" w:hAnsiTheme="minorHAnsi" w:cstheme="minorBidi"/>
      <w:szCs w:val="22"/>
    </w:rPr>
  </w:style>
  <w:style w:type="paragraph" w:styleId="9">
    <w:name w:val="toc 9"/>
    <w:basedOn w:val="a0"/>
    <w:next w:val="a0"/>
    <w:uiPriority w:val="39"/>
    <w:unhideWhenUsed/>
    <w:rsid w:val="00250F3D"/>
    <w:pPr>
      <w:ind w:leftChars="1600" w:left="3360"/>
    </w:pPr>
    <w:rPr>
      <w:rFonts w:asciiTheme="minorHAnsi" w:eastAsiaTheme="minorEastAsia" w:hAnsiTheme="minorHAnsi" w:cstheme="minorBidi"/>
      <w:szCs w:val="22"/>
    </w:rPr>
  </w:style>
  <w:style w:type="paragraph" w:styleId="af0">
    <w:name w:val="Normal (Web)"/>
    <w:basedOn w:val="a0"/>
    <w:qFormat/>
    <w:rsid w:val="00250F3D"/>
    <w:pPr>
      <w:widowControl/>
      <w:spacing w:before="100" w:beforeAutospacing="1" w:after="100" w:afterAutospacing="1"/>
      <w:jc w:val="left"/>
    </w:pPr>
    <w:rPr>
      <w:rFonts w:ascii="宋体" w:hAnsi="宋体" w:hint="eastAsia"/>
      <w:kern w:val="0"/>
      <w:sz w:val="24"/>
    </w:rPr>
  </w:style>
  <w:style w:type="paragraph" w:styleId="af1">
    <w:name w:val="Title"/>
    <w:basedOn w:val="a0"/>
    <w:next w:val="a0"/>
    <w:link w:val="Char8"/>
    <w:qFormat/>
    <w:rsid w:val="00250F3D"/>
    <w:pPr>
      <w:spacing w:before="240" w:after="60"/>
      <w:jc w:val="center"/>
      <w:outlineLvl w:val="0"/>
    </w:pPr>
    <w:rPr>
      <w:rFonts w:asciiTheme="majorHAnsi" w:hAnsiTheme="majorHAnsi" w:cstheme="majorBidi"/>
      <w:b/>
      <w:bCs/>
      <w:sz w:val="32"/>
      <w:szCs w:val="32"/>
    </w:rPr>
  </w:style>
  <w:style w:type="paragraph" w:styleId="af2">
    <w:name w:val="annotation subject"/>
    <w:basedOn w:val="a7"/>
    <w:next w:val="a7"/>
    <w:link w:val="Char9"/>
    <w:rsid w:val="00250F3D"/>
    <w:rPr>
      <w:b/>
      <w:bCs/>
    </w:rPr>
  </w:style>
  <w:style w:type="paragraph" w:styleId="af3">
    <w:name w:val="Body Text First Indent"/>
    <w:basedOn w:val="a0"/>
    <w:link w:val="Chara"/>
    <w:qFormat/>
    <w:rsid w:val="00250F3D"/>
    <w:pPr>
      <w:ind w:firstLineChars="200" w:firstLine="200"/>
    </w:pPr>
  </w:style>
  <w:style w:type="paragraph" w:styleId="21">
    <w:name w:val="Body Text First Indent 2"/>
    <w:basedOn w:val="aa"/>
    <w:link w:val="2Char0"/>
    <w:qFormat/>
    <w:rsid w:val="00250F3D"/>
    <w:pPr>
      <w:ind w:firstLine="420"/>
    </w:pPr>
  </w:style>
  <w:style w:type="table" w:styleId="af4">
    <w:name w:val="Table Grid"/>
    <w:basedOn w:val="a2"/>
    <w:uiPriority w:val="39"/>
    <w:qFormat/>
    <w:rsid w:val="00250F3D"/>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1"/>
    <w:qFormat/>
    <w:rsid w:val="00250F3D"/>
    <w:rPr>
      <w:color w:val="800080"/>
      <w:u w:val="single"/>
    </w:rPr>
  </w:style>
  <w:style w:type="character" w:styleId="af6">
    <w:name w:val="Hyperlink"/>
    <w:uiPriority w:val="99"/>
    <w:qFormat/>
    <w:rsid w:val="00250F3D"/>
    <w:rPr>
      <w:color w:val="0000FF"/>
      <w:u w:val="single"/>
    </w:rPr>
  </w:style>
  <w:style w:type="character" w:styleId="af7">
    <w:name w:val="annotation reference"/>
    <w:basedOn w:val="a1"/>
    <w:qFormat/>
    <w:rsid w:val="00250F3D"/>
    <w:rPr>
      <w:sz w:val="21"/>
      <w:szCs w:val="21"/>
    </w:rPr>
  </w:style>
  <w:style w:type="paragraph" w:customStyle="1" w:styleId="11">
    <w:name w:val="无间隔1"/>
    <w:uiPriority w:val="99"/>
    <w:qFormat/>
    <w:rsid w:val="00250F3D"/>
    <w:pPr>
      <w:adjustRightInd w:val="0"/>
      <w:snapToGrid w:val="0"/>
    </w:pPr>
    <w:rPr>
      <w:rFonts w:ascii="Tahoma" w:eastAsia="微软雅黑" w:hAnsi="Tahoma" w:cstheme="minorBidi"/>
      <w:sz w:val="22"/>
      <w:szCs w:val="22"/>
    </w:rPr>
  </w:style>
  <w:style w:type="paragraph" w:styleId="af8">
    <w:name w:val="List Paragraph"/>
    <w:basedOn w:val="a0"/>
    <w:uiPriority w:val="34"/>
    <w:qFormat/>
    <w:rsid w:val="00250F3D"/>
    <w:pPr>
      <w:ind w:firstLineChars="200" w:firstLine="420"/>
    </w:pPr>
    <w:rPr>
      <w:rFonts w:ascii="Calibri" w:hAnsi="Calibri"/>
      <w:szCs w:val="22"/>
    </w:rPr>
  </w:style>
  <w:style w:type="paragraph" w:customStyle="1" w:styleId="Style2">
    <w:name w:val="_Style 2"/>
    <w:uiPriority w:val="99"/>
    <w:qFormat/>
    <w:rsid w:val="00250F3D"/>
    <w:pPr>
      <w:adjustRightInd w:val="0"/>
      <w:snapToGrid w:val="0"/>
    </w:pPr>
    <w:rPr>
      <w:rFonts w:ascii="Tahoma" w:eastAsia="微软雅黑" w:hAnsi="Tahoma" w:cs="Tahoma"/>
      <w:sz w:val="22"/>
      <w:szCs w:val="22"/>
    </w:rPr>
  </w:style>
  <w:style w:type="paragraph" w:customStyle="1" w:styleId="110">
    <w:name w:val="无间隔11"/>
    <w:qFormat/>
    <w:rsid w:val="00250F3D"/>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250F3D"/>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250F3D"/>
    <w:pPr>
      <w:widowControl w:val="0"/>
      <w:jc w:val="both"/>
    </w:pPr>
    <w:rPr>
      <w:kern w:val="2"/>
      <w:sz w:val="21"/>
      <w:szCs w:val="24"/>
    </w:rPr>
  </w:style>
  <w:style w:type="paragraph" w:customStyle="1" w:styleId="14">
    <w:name w:val="正文_14"/>
    <w:qFormat/>
    <w:rsid w:val="00250F3D"/>
    <w:rPr>
      <w:sz w:val="21"/>
      <w:szCs w:val="22"/>
    </w:rPr>
  </w:style>
  <w:style w:type="paragraph" w:customStyle="1" w:styleId="40">
    <w:name w:val="正文_4"/>
    <w:qFormat/>
    <w:rsid w:val="00250F3D"/>
    <w:pPr>
      <w:widowControl w:val="0"/>
      <w:jc w:val="both"/>
    </w:pPr>
    <w:rPr>
      <w:kern w:val="2"/>
      <w:sz w:val="21"/>
      <w:szCs w:val="24"/>
    </w:rPr>
  </w:style>
  <w:style w:type="paragraph" w:customStyle="1" w:styleId="50">
    <w:name w:val="正文_5"/>
    <w:qFormat/>
    <w:rsid w:val="00250F3D"/>
    <w:pPr>
      <w:widowControl w:val="0"/>
      <w:jc w:val="both"/>
    </w:pPr>
    <w:rPr>
      <w:kern w:val="2"/>
      <w:sz w:val="21"/>
      <w:szCs w:val="24"/>
    </w:rPr>
  </w:style>
  <w:style w:type="paragraph" w:customStyle="1" w:styleId="100">
    <w:name w:val="正文_10"/>
    <w:qFormat/>
    <w:rsid w:val="00250F3D"/>
    <w:pPr>
      <w:widowControl w:val="0"/>
      <w:jc w:val="both"/>
    </w:pPr>
    <w:rPr>
      <w:kern w:val="2"/>
      <w:sz w:val="21"/>
      <w:szCs w:val="24"/>
    </w:rPr>
  </w:style>
  <w:style w:type="paragraph" w:customStyle="1" w:styleId="31">
    <w:name w:val="纯文本_3"/>
    <w:basedOn w:val="100"/>
    <w:qFormat/>
    <w:rsid w:val="00250F3D"/>
    <w:pPr>
      <w:widowControl/>
      <w:jc w:val="left"/>
    </w:pPr>
    <w:rPr>
      <w:rFonts w:ascii="宋体" w:eastAsiaTheme="minorEastAsia" w:hAnsi="Courier New" w:cstheme="minorBidi"/>
      <w:szCs w:val="21"/>
    </w:rPr>
  </w:style>
  <w:style w:type="paragraph" w:customStyle="1" w:styleId="01">
    <w:name w:val="纯文本_0_1"/>
    <w:basedOn w:val="a0"/>
    <w:qFormat/>
    <w:rsid w:val="00250F3D"/>
    <w:pPr>
      <w:widowControl/>
      <w:jc w:val="left"/>
    </w:pPr>
    <w:rPr>
      <w:rFonts w:ascii="宋体" w:eastAsiaTheme="minorEastAsia" w:hAnsi="Courier New" w:cstheme="minorBidi"/>
      <w:szCs w:val="21"/>
    </w:rPr>
  </w:style>
  <w:style w:type="paragraph" w:customStyle="1" w:styleId="17">
    <w:name w:val="正文_17"/>
    <w:qFormat/>
    <w:rsid w:val="00250F3D"/>
    <w:pPr>
      <w:widowControl w:val="0"/>
      <w:jc w:val="both"/>
    </w:pPr>
    <w:rPr>
      <w:kern w:val="2"/>
      <w:sz w:val="21"/>
      <w:szCs w:val="24"/>
    </w:rPr>
  </w:style>
  <w:style w:type="paragraph" w:customStyle="1" w:styleId="200">
    <w:name w:val="正文_2_0"/>
    <w:qFormat/>
    <w:rsid w:val="00250F3D"/>
    <w:pPr>
      <w:widowControl w:val="0"/>
      <w:jc w:val="both"/>
    </w:pPr>
    <w:rPr>
      <w:kern w:val="2"/>
      <w:sz w:val="21"/>
      <w:szCs w:val="24"/>
    </w:rPr>
  </w:style>
  <w:style w:type="paragraph" w:customStyle="1" w:styleId="60">
    <w:name w:val="正文_6"/>
    <w:qFormat/>
    <w:rsid w:val="00250F3D"/>
    <w:pPr>
      <w:widowControl w:val="0"/>
      <w:jc w:val="both"/>
    </w:pPr>
    <w:rPr>
      <w:kern w:val="2"/>
      <w:sz w:val="21"/>
      <w:szCs w:val="24"/>
    </w:rPr>
  </w:style>
  <w:style w:type="paragraph" w:customStyle="1" w:styleId="Normal15">
    <w:name w:val="Normal_15"/>
    <w:qFormat/>
    <w:rsid w:val="00250F3D"/>
    <w:pPr>
      <w:widowControl w:val="0"/>
      <w:jc w:val="both"/>
    </w:pPr>
    <w:rPr>
      <w:rFonts w:ascii="Calibri" w:hAnsi="Calibri"/>
      <w:kern w:val="2"/>
      <w:sz w:val="21"/>
      <w:szCs w:val="22"/>
    </w:rPr>
  </w:style>
  <w:style w:type="character" w:customStyle="1" w:styleId="font21">
    <w:name w:val="font21"/>
    <w:basedOn w:val="a1"/>
    <w:qFormat/>
    <w:rsid w:val="00250F3D"/>
    <w:rPr>
      <w:rFonts w:ascii="Arial" w:hAnsi="Arial" w:cs="Arial" w:hint="default"/>
      <w:color w:val="000000"/>
      <w:sz w:val="20"/>
      <w:szCs w:val="20"/>
      <w:u w:val="none"/>
    </w:rPr>
  </w:style>
  <w:style w:type="character" w:customStyle="1" w:styleId="font01">
    <w:name w:val="font01"/>
    <w:basedOn w:val="a1"/>
    <w:qFormat/>
    <w:rsid w:val="00250F3D"/>
    <w:rPr>
      <w:rFonts w:ascii="宋体" w:eastAsia="宋体" w:hAnsi="宋体" w:cs="宋体" w:hint="eastAsia"/>
      <w:color w:val="000000"/>
      <w:sz w:val="20"/>
      <w:szCs w:val="20"/>
      <w:u w:val="none"/>
    </w:rPr>
  </w:style>
  <w:style w:type="paragraph" w:customStyle="1" w:styleId="12">
    <w:name w:val="纯文本1"/>
    <w:basedOn w:val="13"/>
    <w:qFormat/>
    <w:rsid w:val="00250F3D"/>
    <w:pPr>
      <w:widowControl/>
      <w:jc w:val="left"/>
    </w:pPr>
    <w:rPr>
      <w:rFonts w:ascii="宋体" w:hAnsi="Courier New"/>
    </w:rPr>
  </w:style>
  <w:style w:type="paragraph" w:customStyle="1" w:styleId="13">
    <w:name w:val="正文1"/>
    <w:qFormat/>
    <w:rsid w:val="00250F3D"/>
    <w:pPr>
      <w:widowControl w:val="0"/>
      <w:jc w:val="both"/>
    </w:pPr>
    <w:rPr>
      <w:rFonts w:hint="eastAsia"/>
      <w:kern w:val="2"/>
      <w:sz w:val="21"/>
    </w:rPr>
  </w:style>
  <w:style w:type="paragraph" w:customStyle="1" w:styleId="TableParagraph">
    <w:name w:val="Table Paragraph"/>
    <w:basedOn w:val="a0"/>
    <w:uiPriority w:val="1"/>
    <w:qFormat/>
    <w:rsid w:val="00250F3D"/>
    <w:rPr>
      <w:rFonts w:ascii="宋体" w:hAnsi="宋体" w:cs="宋体"/>
    </w:rPr>
  </w:style>
  <w:style w:type="paragraph" w:customStyle="1" w:styleId="WPSOffice1">
    <w:name w:val="WPSOffice手动目录 1"/>
    <w:qFormat/>
    <w:rsid w:val="00250F3D"/>
  </w:style>
  <w:style w:type="character" w:customStyle="1" w:styleId="1CharChar">
    <w:name w:val="标题 1 Char Char"/>
    <w:basedOn w:val="a1"/>
    <w:qFormat/>
    <w:rsid w:val="00250F3D"/>
    <w:rPr>
      <w:rFonts w:eastAsia="宋体"/>
      <w:b/>
      <w:spacing w:val="-2"/>
      <w:sz w:val="24"/>
      <w:lang w:val="en-US" w:eastAsia="zh-CN" w:bidi="ar-SA"/>
    </w:rPr>
  </w:style>
  <w:style w:type="character" w:customStyle="1" w:styleId="Char5">
    <w:name w:val="批注框文本 Char"/>
    <w:basedOn w:val="a1"/>
    <w:link w:val="ad"/>
    <w:qFormat/>
    <w:rsid w:val="00250F3D"/>
    <w:rPr>
      <w:kern w:val="2"/>
      <w:sz w:val="18"/>
      <w:szCs w:val="18"/>
    </w:rPr>
  </w:style>
  <w:style w:type="character" w:customStyle="1" w:styleId="2Char">
    <w:name w:val="标题 2 Char"/>
    <w:basedOn w:val="a1"/>
    <w:link w:val="20"/>
    <w:qFormat/>
    <w:rsid w:val="00250F3D"/>
    <w:rPr>
      <w:rFonts w:ascii="宋体" w:eastAsia="宋体" w:hAnsi="宋体" w:cs="宋体" w:hint="eastAsia"/>
      <w:b/>
      <w:kern w:val="2"/>
      <w:sz w:val="32"/>
      <w:szCs w:val="28"/>
    </w:rPr>
  </w:style>
  <w:style w:type="character" w:customStyle="1" w:styleId="Charb">
    <w:name w:val="正文文本缩进 Char"/>
    <w:basedOn w:val="a1"/>
    <w:qFormat/>
    <w:rsid w:val="00250F3D"/>
    <w:rPr>
      <w:kern w:val="2"/>
      <w:sz w:val="21"/>
      <w:szCs w:val="24"/>
    </w:rPr>
  </w:style>
  <w:style w:type="character" w:customStyle="1" w:styleId="2Char0">
    <w:name w:val="正文首行缩进 2 Char"/>
    <w:basedOn w:val="Charb"/>
    <w:link w:val="21"/>
    <w:qFormat/>
    <w:rsid w:val="00250F3D"/>
    <w:rPr>
      <w:kern w:val="2"/>
      <w:sz w:val="21"/>
      <w:szCs w:val="24"/>
    </w:rPr>
  </w:style>
  <w:style w:type="character" w:customStyle="1" w:styleId="Char4">
    <w:name w:val="日期 Char"/>
    <w:basedOn w:val="a1"/>
    <w:link w:val="ac"/>
    <w:qFormat/>
    <w:rsid w:val="00250F3D"/>
    <w:rPr>
      <w:kern w:val="2"/>
      <w:sz w:val="21"/>
      <w:szCs w:val="24"/>
    </w:rPr>
  </w:style>
  <w:style w:type="character" w:customStyle="1" w:styleId="Char1">
    <w:name w:val="批注文字 Char"/>
    <w:basedOn w:val="a1"/>
    <w:link w:val="a7"/>
    <w:qFormat/>
    <w:rsid w:val="00250F3D"/>
    <w:rPr>
      <w:kern w:val="2"/>
      <w:sz w:val="21"/>
      <w:szCs w:val="24"/>
    </w:rPr>
  </w:style>
  <w:style w:type="character" w:customStyle="1" w:styleId="Char3">
    <w:name w:val="纯文本 Char"/>
    <w:basedOn w:val="a1"/>
    <w:link w:val="ab"/>
    <w:uiPriority w:val="99"/>
    <w:qFormat/>
    <w:rsid w:val="00250F3D"/>
    <w:rPr>
      <w:rFonts w:ascii="宋体" w:eastAsia="宋体" w:hAnsi="Courier New" w:cs="宋体" w:hint="eastAsia"/>
      <w:kern w:val="2"/>
      <w:sz w:val="21"/>
      <w:szCs w:val="24"/>
    </w:rPr>
  </w:style>
  <w:style w:type="paragraph" w:customStyle="1" w:styleId="NormalIndent1">
    <w:name w:val="Normal Indent1"/>
    <w:basedOn w:val="a0"/>
    <w:qFormat/>
    <w:rsid w:val="00250F3D"/>
    <w:pPr>
      <w:ind w:firstLineChars="200" w:firstLine="420"/>
    </w:pPr>
    <w:rPr>
      <w:rFonts w:ascii="等线" w:hAnsi="等线" w:hint="eastAsia"/>
    </w:rPr>
  </w:style>
  <w:style w:type="character" w:customStyle="1" w:styleId="Char">
    <w:name w:val="正文缩进 Char"/>
    <w:basedOn w:val="a1"/>
    <w:link w:val="a4"/>
    <w:qFormat/>
    <w:rsid w:val="00250F3D"/>
    <w:rPr>
      <w:rFonts w:ascii="宋体" w:eastAsia="宋体" w:hAnsi="宋体" w:cs="宋体" w:hint="eastAsia"/>
      <w:snapToGrid w:val="0"/>
      <w:color w:val="000000"/>
      <w:kern w:val="28"/>
      <w:sz w:val="28"/>
    </w:rPr>
  </w:style>
  <w:style w:type="character" w:customStyle="1" w:styleId="2CharChar">
    <w:name w:val="正文2 Char Char"/>
    <w:basedOn w:val="a1"/>
    <w:link w:val="22"/>
    <w:qFormat/>
    <w:rsid w:val="00250F3D"/>
    <w:rPr>
      <w:kern w:val="2"/>
      <w:sz w:val="24"/>
    </w:rPr>
  </w:style>
  <w:style w:type="paragraph" w:customStyle="1" w:styleId="22">
    <w:name w:val="正文2"/>
    <w:basedOn w:val="a0"/>
    <w:link w:val="2CharChar"/>
    <w:qFormat/>
    <w:rsid w:val="00250F3D"/>
    <w:pPr>
      <w:adjustRightInd w:val="0"/>
      <w:spacing w:before="156" w:line="360" w:lineRule="auto"/>
      <w:ind w:firstLineChars="200" w:firstLine="510"/>
    </w:pPr>
    <w:rPr>
      <w:sz w:val="24"/>
      <w:szCs w:val="20"/>
    </w:rPr>
  </w:style>
  <w:style w:type="character" w:customStyle="1" w:styleId="Char10">
    <w:name w:val="正文文本缩进 Char1"/>
    <w:basedOn w:val="a1"/>
    <w:link w:val="aa"/>
    <w:qFormat/>
    <w:rsid w:val="00250F3D"/>
    <w:rPr>
      <w:rFonts w:ascii="宋体" w:eastAsia="宋体" w:hAnsi="宋体" w:cs="宋体" w:hint="eastAsia"/>
      <w:kern w:val="2"/>
      <w:sz w:val="24"/>
      <w:szCs w:val="24"/>
    </w:rPr>
  </w:style>
  <w:style w:type="paragraph" w:customStyle="1" w:styleId="15">
    <w:name w:val="列表段落1"/>
    <w:basedOn w:val="a0"/>
    <w:qFormat/>
    <w:rsid w:val="00250F3D"/>
    <w:pPr>
      <w:ind w:right="238" w:firstLine="420"/>
    </w:pPr>
    <w:rPr>
      <w:rFonts w:ascii="Calibri" w:hAnsi="Calibri"/>
      <w:sz w:val="24"/>
    </w:rPr>
  </w:style>
  <w:style w:type="character" w:customStyle="1" w:styleId="Char2">
    <w:name w:val="正文文本 Char"/>
    <w:basedOn w:val="a1"/>
    <w:link w:val="a8"/>
    <w:qFormat/>
    <w:rsid w:val="00250F3D"/>
    <w:rPr>
      <w:rFonts w:ascii="Calibri" w:eastAsia="宋体" w:hAnsi="Calibri" w:cs="Times New Roman" w:hint="default"/>
      <w:kern w:val="2"/>
      <w:sz w:val="21"/>
      <w:szCs w:val="24"/>
    </w:rPr>
  </w:style>
  <w:style w:type="character" w:customStyle="1" w:styleId="NormalCharacter">
    <w:name w:val="NormalCharacter"/>
    <w:basedOn w:val="a1"/>
    <w:qFormat/>
    <w:rsid w:val="00250F3D"/>
  </w:style>
  <w:style w:type="character" w:customStyle="1" w:styleId="Char6">
    <w:name w:val="页脚 Char"/>
    <w:basedOn w:val="a1"/>
    <w:link w:val="ae"/>
    <w:uiPriority w:val="99"/>
    <w:qFormat/>
    <w:rsid w:val="00250F3D"/>
    <w:rPr>
      <w:kern w:val="2"/>
      <w:sz w:val="18"/>
      <w:szCs w:val="24"/>
    </w:rPr>
  </w:style>
  <w:style w:type="character" w:customStyle="1" w:styleId="Char7">
    <w:name w:val="页眉 Char"/>
    <w:basedOn w:val="a1"/>
    <w:link w:val="af"/>
    <w:qFormat/>
    <w:rsid w:val="00250F3D"/>
    <w:rPr>
      <w:kern w:val="2"/>
      <w:sz w:val="18"/>
      <w:szCs w:val="24"/>
    </w:rPr>
  </w:style>
  <w:style w:type="paragraph" w:customStyle="1" w:styleId="msolistparagraph0">
    <w:name w:val="msolistparagraph"/>
    <w:basedOn w:val="a0"/>
    <w:qFormat/>
    <w:rsid w:val="00250F3D"/>
    <w:pPr>
      <w:adjustRightInd w:val="0"/>
      <w:spacing w:line="360" w:lineRule="auto"/>
      <w:ind w:firstLineChars="200" w:firstLine="200"/>
    </w:pPr>
    <w:rPr>
      <w:rFonts w:eastAsia="楷体_GB2312"/>
      <w:sz w:val="24"/>
    </w:rPr>
  </w:style>
  <w:style w:type="paragraph" w:customStyle="1" w:styleId="16">
    <w:name w:val="列出段落1"/>
    <w:basedOn w:val="a0"/>
    <w:qFormat/>
    <w:rsid w:val="00250F3D"/>
    <w:pPr>
      <w:ind w:firstLineChars="200" w:firstLine="420"/>
    </w:pPr>
    <w:rPr>
      <w:sz w:val="24"/>
    </w:rPr>
  </w:style>
  <w:style w:type="paragraph" w:customStyle="1" w:styleId="af9">
    <w:name w:val="正"/>
    <w:basedOn w:val="a0"/>
    <w:qFormat/>
    <w:rsid w:val="00250F3D"/>
    <w:pPr>
      <w:spacing w:line="360" w:lineRule="auto"/>
      <w:ind w:firstLineChars="200" w:firstLine="480"/>
      <w:contextualSpacing/>
    </w:pPr>
    <w:rPr>
      <w:kern w:val="0"/>
      <w:sz w:val="24"/>
    </w:rPr>
  </w:style>
  <w:style w:type="paragraph" w:customStyle="1" w:styleId="afa">
    <w:name w:val="表内文字"/>
    <w:basedOn w:val="a0"/>
    <w:qFormat/>
    <w:rsid w:val="00250F3D"/>
    <w:pPr>
      <w:jc w:val="center"/>
    </w:pPr>
    <w:rPr>
      <w:rFonts w:ascii="宋体" w:hint="eastAsia"/>
      <w:bCs/>
      <w:color w:val="000000"/>
      <w:kern w:val="21"/>
      <w:sz w:val="18"/>
      <w:szCs w:val="21"/>
    </w:rPr>
  </w:style>
  <w:style w:type="character" w:customStyle="1" w:styleId="Chara">
    <w:name w:val="正文首行缩进 Char"/>
    <w:link w:val="af3"/>
    <w:qFormat/>
    <w:rsid w:val="00250F3D"/>
    <w:rPr>
      <w:kern w:val="2"/>
      <w:sz w:val="24"/>
      <w:szCs w:val="24"/>
    </w:rPr>
  </w:style>
  <w:style w:type="paragraph" w:customStyle="1" w:styleId="ParaCharCharCharCharCharCharCharCharChar1CharCharCharChar">
    <w:name w:val="默认段落字体 Para Char Char Char Char Char Char Char Char Char1 Char Char Char Char"/>
    <w:basedOn w:val="a0"/>
    <w:qFormat/>
    <w:rsid w:val="00250F3D"/>
    <w:rPr>
      <w:rFonts w:ascii="Tahoma" w:hAnsi="Tahoma"/>
      <w:sz w:val="24"/>
      <w:szCs w:val="20"/>
    </w:rPr>
  </w:style>
  <w:style w:type="paragraph" w:customStyle="1" w:styleId="p15">
    <w:name w:val="p15"/>
    <w:basedOn w:val="a0"/>
    <w:qFormat/>
    <w:rsid w:val="00250F3D"/>
    <w:pPr>
      <w:widowControl/>
      <w:spacing w:line="360" w:lineRule="auto"/>
      <w:ind w:firstLine="403"/>
    </w:pPr>
    <w:rPr>
      <w:rFonts w:ascii="仿宋_GB2312" w:eastAsia="仿宋_GB2312" w:hAnsi="宋体" w:cs="宋体"/>
      <w:kern w:val="0"/>
      <w:szCs w:val="28"/>
    </w:rPr>
  </w:style>
  <w:style w:type="paragraph" w:customStyle="1" w:styleId="BodyText">
    <w:name w:val="BodyText"/>
    <w:basedOn w:val="a0"/>
    <w:qFormat/>
    <w:rsid w:val="00250F3D"/>
    <w:pPr>
      <w:spacing w:after="120"/>
    </w:pPr>
    <w:rPr>
      <w:sz w:val="24"/>
    </w:rPr>
  </w:style>
  <w:style w:type="character" w:customStyle="1" w:styleId="Char9">
    <w:name w:val="批注主题 Char"/>
    <w:basedOn w:val="Char1"/>
    <w:link w:val="af2"/>
    <w:rsid w:val="00250F3D"/>
    <w:rPr>
      <w:b/>
      <w:bCs/>
    </w:rPr>
  </w:style>
  <w:style w:type="character" w:customStyle="1" w:styleId="Char0">
    <w:name w:val="文档结构图 Char"/>
    <w:basedOn w:val="a1"/>
    <w:link w:val="a6"/>
    <w:qFormat/>
    <w:rsid w:val="00250F3D"/>
    <w:rPr>
      <w:rFonts w:ascii="宋体"/>
      <w:kern w:val="2"/>
      <w:sz w:val="18"/>
      <w:szCs w:val="18"/>
    </w:rPr>
  </w:style>
  <w:style w:type="character" w:customStyle="1" w:styleId="Char8">
    <w:name w:val="标题 Char"/>
    <w:basedOn w:val="a1"/>
    <w:link w:val="af1"/>
    <w:rsid w:val="00250F3D"/>
    <w:rPr>
      <w:rFonts w:asciiTheme="majorHAnsi" w:hAnsiTheme="majorHAnsi" w:cstheme="majorBidi"/>
      <w:b/>
      <w:bCs/>
      <w:kern w:val="2"/>
      <w:sz w:val="32"/>
      <w:szCs w:val="32"/>
    </w:rPr>
  </w:style>
  <w:style w:type="paragraph" w:styleId="afb">
    <w:name w:val="footnote text"/>
    <w:basedOn w:val="a0"/>
    <w:link w:val="Charc"/>
    <w:rsid w:val="00AA5F85"/>
    <w:pPr>
      <w:snapToGrid w:val="0"/>
      <w:jc w:val="left"/>
    </w:pPr>
    <w:rPr>
      <w:sz w:val="18"/>
      <w:szCs w:val="18"/>
    </w:rPr>
  </w:style>
  <w:style w:type="character" w:customStyle="1" w:styleId="Charc">
    <w:name w:val="脚注文本 Char"/>
    <w:basedOn w:val="a1"/>
    <w:link w:val="afb"/>
    <w:rsid w:val="00AA5F85"/>
    <w:rPr>
      <w:kern w:val="2"/>
      <w:sz w:val="18"/>
      <w:szCs w:val="18"/>
    </w:rPr>
  </w:style>
  <w:style w:type="character" w:styleId="afc">
    <w:name w:val="footnote reference"/>
    <w:basedOn w:val="a1"/>
    <w:rsid w:val="00AA5F85"/>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jzfcg.gov.cn/bidClientTemplate/2019-09-24/12975.html&#65289;&#12290;" TargetMode="External"/><Relationship Id="rId4" Type="http://schemas.openxmlformats.org/officeDocument/2006/relationships/styles" Target="styles.xml"/><Relationship Id="rId9"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18103515-8C6F-4319-9EAC-1036E9B690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59</Pages>
  <Words>4791</Words>
  <Characters>27313</Characters>
  <Application>Microsoft Office Word</Application>
  <DocSecurity>0</DocSecurity>
  <Lines>227</Lines>
  <Paragraphs>64</Paragraphs>
  <ScaleCrop>false</ScaleCrop>
  <Company/>
  <LinksUpToDate>false</LinksUpToDate>
  <CharactersWithSpaces>32040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lenovo</cp:lastModifiedBy>
  <cp:revision>398</cp:revision>
  <cp:lastPrinted>2021-08-18T01:05:00Z</cp:lastPrinted>
  <dcterms:created xsi:type="dcterms:W3CDTF">2024-09-30T02:04:00Z</dcterms:created>
  <dcterms:modified xsi:type="dcterms:W3CDTF">2024-10-21T03:16:00Z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E20E000FD769499887B39F3361D98633_13</vt:lpwstr>
  </property>
</Properties>
</file>