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10" w:rsidRDefault="006E3268">
      <w:pPr>
        <w:adjustRightInd w:val="0"/>
        <w:snapToGrid w:val="0"/>
        <w:spacing w:line="1200" w:lineRule="exact"/>
        <w:jc w:val="center"/>
        <w:rPr>
          <w:rFonts w:ascii="华文新魏" w:eastAsia="华文新魏" w:hAnsi="华文仿宋"/>
          <w:b/>
          <w:bCs/>
          <w:sz w:val="72"/>
        </w:rPr>
      </w:pPr>
      <w:r>
        <w:rPr>
          <w:rFonts w:ascii="华文新魏" w:eastAsia="华文新魏" w:hAnsi="华文仿宋" w:hint="eastAsia"/>
          <w:b/>
          <w:bCs/>
          <w:sz w:val="72"/>
        </w:rPr>
        <w:t>临海市政府采购</w:t>
      </w:r>
    </w:p>
    <w:p w:rsidR="000A7110" w:rsidRDefault="006E3268">
      <w:pPr>
        <w:adjustRightInd w:val="0"/>
        <w:snapToGrid w:val="0"/>
        <w:spacing w:line="1200" w:lineRule="exact"/>
        <w:jc w:val="center"/>
        <w:rPr>
          <w:rFonts w:ascii="华文新魏" w:eastAsia="华文新魏" w:hAnsi="华文仿宋"/>
          <w:b/>
          <w:bCs/>
          <w:sz w:val="84"/>
          <w:szCs w:val="84"/>
        </w:rPr>
      </w:pPr>
      <w:r>
        <w:rPr>
          <w:rFonts w:ascii="华文新魏" w:eastAsia="华文新魏" w:hAnsi="华文仿宋" w:hint="eastAsia"/>
          <w:b/>
          <w:bCs/>
          <w:sz w:val="84"/>
          <w:szCs w:val="84"/>
        </w:rPr>
        <w:t>竞争性磋商文件</w:t>
      </w:r>
    </w:p>
    <w:p w:rsidR="000A7110" w:rsidRDefault="000A7110">
      <w:pPr>
        <w:adjustRightInd w:val="0"/>
        <w:snapToGrid w:val="0"/>
        <w:jc w:val="center"/>
        <w:rPr>
          <w:rFonts w:ascii="宋体" w:hAnsi="宋体" w:cs="Arial"/>
          <w:bCs/>
          <w:sz w:val="36"/>
          <w:szCs w:val="36"/>
          <w:u w:val="single"/>
        </w:rPr>
      </w:pPr>
    </w:p>
    <w:p w:rsidR="000A7110" w:rsidRDefault="006E3268">
      <w:pPr>
        <w:adjustRightInd w:val="0"/>
        <w:snapToGrid w:val="0"/>
        <w:spacing w:line="360" w:lineRule="auto"/>
        <w:ind w:left="1955" w:hangingChars="541" w:hanging="1955"/>
        <w:jc w:val="center"/>
        <w:rPr>
          <w:rFonts w:ascii="宋体" w:hAnsi="宋体"/>
          <w:b/>
          <w:bCs/>
          <w:sz w:val="36"/>
          <w:szCs w:val="36"/>
        </w:rPr>
      </w:pPr>
      <w:r>
        <w:rPr>
          <w:rFonts w:ascii="宋体" w:hAnsi="宋体" w:hint="eastAsia"/>
          <w:b/>
          <w:bCs/>
          <w:sz w:val="36"/>
          <w:szCs w:val="36"/>
        </w:rPr>
        <w:t>（电子投标、不见面开标方式）</w:t>
      </w:r>
    </w:p>
    <w:p w:rsidR="000A7110" w:rsidRDefault="000A7110">
      <w:pPr>
        <w:adjustRightInd w:val="0"/>
        <w:snapToGrid w:val="0"/>
        <w:rPr>
          <w:rFonts w:ascii="黑体" w:eastAsia="黑体" w:hAnsi="黑体"/>
          <w:b/>
          <w:bCs/>
          <w:sz w:val="28"/>
          <w:szCs w:val="28"/>
        </w:rPr>
      </w:pPr>
    </w:p>
    <w:p w:rsidR="000A7110" w:rsidRDefault="006E3268">
      <w:pPr>
        <w:adjustRightInd w:val="0"/>
        <w:snapToGrid w:val="0"/>
        <w:spacing w:line="360" w:lineRule="auto"/>
        <w:ind w:left="1521" w:hangingChars="541" w:hanging="1521"/>
        <w:rPr>
          <w:rFonts w:ascii="宋体" w:hAnsi="宋体"/>
          <w:b/>
          <w:bCs/>
          <w:sz w:val="28"/>
          <w:szCs w:val="28"/>
        </w:rPr>
      </w:pPr>
      <w:r>
        <w:rPr>
          <w:rFonts w:ascii="宋体" w:hAnsi="宋体" w:hint="eastAsia"/>
          <w:b/>
          <w:bCs/>
          <w:sz w:val="28"/>
          <w:szCs w:val="28"/>
        </w:rPr>
        <w:t>项目名称：</w:t>
      </w:r>
      <w:bookmarkStart w:id="0" w:name="_GoBack"/>
      <w:r w:rsidR="00377031">
        <w:rPr>
          <w:rFonts w:ascii="宋体" w:hAnsi="宋体" w:hint="eastAsia"/>
          <w:b/>
          <w:bCs/>
          <w:sz w:val="28"/>
          <w:szCs w:val="28"/>
        </w:rPr>
        <w:t>临海市重点执法流程重塑（强制拆除）项目</w:t>
      </w:r>
      <w:bookmarkEnd w:id="0"/>
      <w:r>
        <w:rPr>
          <w:rFonts w:ascii="宋体" w:hAnsi="宋体" w:hint="eastAsia"/>
          <w:b/>
          <w:bCs/>
          <w:sz w:val="28"/>
          <w:szCs w:val="28"/>
        </w:rPr>
        <w:t xml:space="preserve"> </w:t>
      </w:r>
    </w:p>
    <w:p w:rsidR="000A7110" w:rsidRDefault="006E3268">
      <w:pPr>
        <w:adjustRightInd w:val="0"/>
        <w:snapToGrid w:val="0"/>
        <w:spacing w:line="360" w:lineRule="auto"/>
        <w:ind w:left="1521" w:hangingChars="541" w:hanging="1521"/>
        <w:rPr>
          <w:rFonts w:ascii="宋体" w:hAnsi="宋体" w:cs="Arial"/>
          <w:bCs/>
          <w:sz w:val="28"/>
          <w:szCs w:val="28"/>
        </w:rPr>
      </w:pPr>
      <w:r>
        <w:rPr>
          <w:rFonts w:ascii="宋体" w:hAnsi="宋体" w:hint="eastAsia"/>
          <w:b/>
          <w:bCs/>
          <w:sz w:val="28"/>
          <w:szCs w:val="28"/>
        </w:rPr>
        <w:t>项目编号：T</w:t>
      </w:r>
      <w:r>
        <w:rPr>
          <w:rFonts w:ascii="宋体" w:hAnsi="宋体"/>
          <w:b/>
          <w:bCs/>
          <w:sz w:val="28"/>
          <w:szCs w:val="28"/>
        </w:rPr>
        <w:t>ZMC-202501</w:t>
      </w:r>
    </w:p>
    <w:p w:rsidR="000A7110" w:rsidRDefault="000A7110">
      <w:pPr>
        <w:rPr>
          <w:rFonts w:ascii="宋体" w:hAnsi="宋体"/>
          <w:sz w:val="24"/>
        </w:rPr>
      </w:pPr>
    </w:p>
    <w:p w:rsidR="000A7110" w:rsidRDefault="000A7110">
      <w:pPr>
        <w:rPr>
          <w:rFonts w:ascii="宋体" w:hAnsi="宋体"/>
          <w:sz w:val="24"/>
        </w:rPr>
      </w:pPr>
    </w:p>
    <w:p w:rsidR="000A7110" w:rsidRDefault="000A7110">
      <w:pPr>
        <w:rPr>
          <w:rFonts w:ascii="宋体" w:hAnsi="宋体"/>
          <w:sz w:val="24"/>
        </w:rPr>
      </w:pPr>
    </w:p>
    <w:p w:rsidR="000A7110" w:rsidRDefault="000A7110">
      <w:pPr>
        <w:rPr>
          <w:rFonts w:ascii="宋体" w:hAnsi="宋体"/>
          <w:sz w:val="24"/>
        </w:rPr>
      </w:pPr>
    </w:p>
    <w:p w:rsidR="000A7110" w:rsidRDefault="000A7110">
      <w:pPr>
        <w:rPr>
          <w:rFonts w:ascii="宋体" w:hAnsi="宋体"/>
          <w:sz w:val="24"/>
        </w:rPr>
      </w:pPr>
    </w:p>
    <w:p w:rsidR="000A7110" w:rsidRDefault="000A7110">
      <w:pPr>
        <w:rPr>
          <w:rFonts w:ascii="宋体" w:hAnsi="宋体"/>
          <w:sz w:val="24"/>
        </w:rPr>
      </w:pPr>
    </w:p>
    <w:p w:rsidR="000A7110" w:rsidRDefault="000A7110">
      <w:pPr>
        <w:rPr>
          <w:rFonts w:ascii="宋体" w:hAnsi="宋体"/>
          <w:sz w:val="24"/>
        </w:rPr>
      </w:pPr>
    </w:p>
    <w:p w:rsidR="000A7110" w:rsidRDefault="000A7110">
      <w:pPr>
        <w:adjustRightInd w:val="0"/>
        <w:snapToGrid w:val="0"/>
        <w:spacing w:line="360" w:lineRule="auto"/>
        <w:rPr>
          <w:rFonts w:ascii="宋体" w:hAnsi="宋体"/>
          <w:b/>
          <w:bCs/>
          <w:sz w:val="28"/>
          <w:szCs w:val="28"/>
        </w:rPr>
      </w:pPr>
    </w:p>
    <w:p w:rsidR="000A7110" w:rsidRDefault="006E3268">
      <w:pPr>
        <w:adjustRightInd w:val="0"/>
        <w:snapToGrid w:val="0"/>
        <w:spacing w:line="360" w:lineRule="auto"/>
        <w:rPr>
          <w:rFonts w:ascii="宋体" w:hAnsi="宋体"/>
          <w:b/>
          <w:bCs/>
          <w:sz w:val="28"/>
          <w:szCs w:val="28"/>
        </w:rPr>
      </w:pPr>
      <w:r>
        <w:rPr>
          <w:rFonts w:ascii="宋体" w:hAnsi="宋体" w:hint="eastAsia"/>
          <w:b/>
          <w:bCs/>
          <w:sz w:val="28"/>
          <w:szCs w:val="28"/>
        </w:rPr>
        <w:t>采购单位：临海市人民法院</w:t>
      </w:r>
      <w:r>
        <w:rPr>
          <w:rFonts w:ascii="宋体" w:hAnsi="宋体" w:hint="eastAsia"/>
          <w:b/>
          <w:bCs/>
          <w:sz w:val="28"/>
          <w:szCs w:val="28"/>
          <w:u w:val="single"/>
        </w:rPr>
        <w:t xml:space="preserve">    </w:t>
      </w:r>
      <w:r>
        <w:rPr>
          <w:rFonts w:ascii="宋体" w:hAnsi="宋体" w:hint="eastAsia"/>
          <w:b/>
          <w:bCs/>
          <w:sz w:val="28"/>
          <w:szCs w:val="28"/>
        </w:rPr>
        <w:t xml:space="preserve"> </w:t>
      </w:r>
    </w:p>
    <w:p w:rsidR="000A7110" w:rsidRDefault="006E3268">
      <w:pPr>
        <w:adjustRightInd w:val="0"/>
        <w:snapToGrid w:val="0"/>
        <w:spacing w:line="360" w:lineRule="auto"/>
        <w:rPr>
          <w:rFonts w:ascii="宋体" w:hAnsi="宋体"/>
          <w:b/>
          <w:bCs/>
          <w:sz w:val="28"/>
          <w:szCs w:val="28"/>
        </w:rPr>
      </w:pPr>
      <w:r>
        <w:rPr>
          <w:rFonts w:ascii="宋体" w:hAnsi="宋体" w:hint="eastAsia"/>
          <w:b/>
          <w:bCs/>
          <w:sz w:val="28"/>
          <w:szCs w:val="28"/>
        </w:rPr>
        <w:t>代理机构：台州明辰招标代理有限公司</w:t>
      </w:r>
    </w:p>
    <w:p w:rsidR="000A7110" w:rsidRDefault="000A7110">
      <w:pPr>
        <w:spacing w:line="500" w:lineRule="atLeast"/>
        <w:jc w:val="center"/>
        <w:rPr>
          <w:rFonts w:ascii="宋体" w:hAnsi="宋体"/>
          <w:b/>
          <w:bCs/>
          <w:sz w:val="30"/>
        </w:rPr>
      </w:pPr>
    </w:p>
    <w:p w:rsidR="000A7110" w:rsidRDefault="000A7110">
      <w:pPr>
        <w:spacing w:line="500" w:lineRule="atLeast"/>
        <w:jc w:val="center"/>
        <w:rPr>
          <w:rFonts w:ascii="宋体" w:hAnsi="宋体"/>
          <w:b/>
          <w:bCs/>
          <w:sz w:val="30"/>
        </w:rPr>
      </w:pPr>
    </w:p>
    <w:p w:rsidR="000A7110" w:rsidRDefault="000A7110">
      <w:pPr>
        <w:spacing w:line="500" w:lineRule="atLeast"/>
        <w:jc w:val="center"/>
        <w:rPr>
          <w:rFonts w:ascii="宋体" w:hAnsi="宋体"/>
          <w:b/>
          <w:bCs/>
          <w:sz w:val="30"/>
        </w:rPr>
      </w:pPr>
    </w:p>
    <w:p w:rsidR="000A7110" w:rsidRDefault="000A7110">
      <w:pPr>
        <w:spacing w:line="500" w:lineRule="atLeast"/>
        <w:jc w:val="center"/>
        <w:rPr>
          <w:rFonts w:ascii="宋体" w:hAnsi="宋体"/>
          <w:b/>
          <w:bCs/>
          <w:sz w:val="30"/>
        </w:rPr>
      </w:pPr>
    </w:p>
    <w:p w:rsidR="000A7110" w:rsidRDefault="000A7110">
      <w:pPr>
        <w:spacing w:line="500" w:lineRule="atLeast"/>
        <w:jc w:val="center"/>
        <w:rPr>
          <w:rFonts w:ascii="宋体" w:hAnsi="宋体"/>
          <w:b/>
          <w:bCs/>
          <w:sz w:val="30"/>
        </w:rPr>
      </w:pPr>
    </w:p>
    <w:p w:rsidR="000A7110" w:rsidRDefault="006E3268">
      <w:pPr>
        <w:spacing w:line="500" w:lineRule="atLeast"/>
        <w:ind w:firstLineChars="1140" w:firstLine="3204"/>
        <w:rPr>
          <w:rFonts w:ascii="创艺简标宋" w:eastAsia="创艺简标宋" w:hAnsi="宋体"/>
          <w:sz w:val="44"/>
          <w:szCs w:val="44"/>
        </w:rPr>
      </w:pPr>
      <w:r>
        <w:rPr>
          <w:rFonts w:ascii="宋体" w:hAnsi="宋体" w:hint="eastAsia"/>
          <w:b/>
          <w:bCs/>
          <w:sz w:val="28"/>
          <w:szCs w:val="28"/>
        </w:rPr>
        <w:t xml:space="preserve">二0二五年一月 </w:t>
      </w:r>
    </w:p>
    <w:p w:rsidR="000A7110" w:rsidRDefault="006E3268">
      <w:pPr>
        <w:pStyle w:val="af2"/>
        <w:spacing w:beforeLines="0" w:afterLines="0" w:line="360" w:lineRule="auto"/>
        <w:rPr>
          <w:rFonts w:ascii="创艺简标宋" w:eastAsia="创艺简标宋" w:hAnsi="宋体"/>
          <w:sz w:val="44"/>
          <w:szCs w:val="44"/>
        </w:rPr>
      </w:pPr>
      <w:r>
        <w:rPr>
          <w:rFonts w:ascii="创艺简标宋" w:eastAsia="创艺简标宋" w:hAnsi="宋体"/>
          <w:sz w:val="44"/>
          <w:szCs w:val="44"/>
        </w:rPr>
        <w:br w:type="page"/>
      </w:r>
    </w:p>
    <w:p w:rsidR="000A7110" w:rsidRDefault="000A7110">
      <w:pPr>
        <w:pStyle w:val="af2"/>
        <w:spacing w:beforeLines="0" w:afterLines="0" w:line="360" w:lineRule="auto"/>
        <w:ind w:firstLineChars="200" w:firstLine="600"/>
        <w:rPr>
          <w:rFonts w:hAnsi="宋体"/>
          <w:sz w:val="30"/>
          <w:szCs w:val="30"/>
        </w:rPr>
      </w:pPr>
    </w:p>
    <w:p w:rsidR="000A7110" w:rsidRDefault="000A7110">
      <w:pPr>
        <w:pStyle w:val="af2"/>
        <w:spacing w:beforeLines="0" w:afterLines="0" w:line="360" w:lineRule="auto"/>
        <w:rPr>
          <w:rFonts w:ascii="创艺简标宋" w:eastAsia="创艺简标宋" w:hAnsi="宋体"/>
          <w:sz w:val="44"/>
          <w:szCs w:val="44"/>
        </w:rPr>
      </w:pPr>
    </w:p>
    <w:p w:rsidR="000A7110" w:rsidRDefault="006E3268">
      <w:pPr>
        <w:pStyle w:val="af2"/>
        <w:spacing w:beforeLines="0" w:afterLines="0" w:line="360" w:lineRule="auto"/>
        <w:jc w:val="center"/>
        <w:rPr>
          <w:rFonts w:ascii="创艺简标宋" w:eastAsia="创艺简标宋" w:hAnsi="宋体"/>
          <w:sz w:val="44"/>
          <w:szCs w:val="44"/>
        </w:rPr>
      </w:pPr>
      <w:r>
        <w:rPr>
          <w:rFonts w:ascii="创艺简标宋" w:eastAsia="创艺简标宋" w:hAnsi="宋体" w:hint="eastAsia"/>
          <w:sz w:val="44"/>
          <w:szCs w:val="44"/>
        </w:rPr>
        <w:t>目    录</w:t>
      </w:r>
    </w:p>
    <w:p w:rsidR="000A7110" w:rsidRDefault="000A7110">
      <w:pPr>
        <w:pStyle w:val="13"/>
        <w:spacing w:line="480" w:lineRule="auto"/>
        <w:rPr>
          <w:rFonts w:ascii="宋体" w:hAnsi="宋体"/>
          <w:sz w:val="24"/>
        </w:rPr>
      </w:pPr>
    </w:p>
    <w:p w:rsidR="000A7110" w:rsidRDefault="006E3268">
      <w:pPr>
        <w:pStyle w:val="13"/>
        <w:tabs>
          <w:tab w:val="right" w:leader="dot" w:pos="8720"/>
        </w:tabs>
        <w:spacing w:line="480" w:lineRule="auto"/>
        <w:rPr>
          <w:rFonts w:asciiTheme="minorHAnsi" w:eastAsiaTheme="minorEastAsia" w:hAnsiTheme="minorHAnsi" w:cstheme="minorBidi"/>
          <w:sz w:val="24"/>
        </w:rPr>
      </w:pPr>
      <w:r>
        <w:rPr>
          <w:rFonts w:ascii="宋体" w:hAnsi="宋体" w:hint="eastAsia"/>
          <w:sz w:val="24"/>
        </w:rPr>
        <w:fldChar w:fldCharType="begin"/>
      </w:r>
      <w:r>
        <w:rPr>
          <w:rFonts w:ascii="宋体" w:hAnsi="宋体"/>
          <w:sz w:val="24"/>
        </w:rPr>
        <w:instrText xml:space="preserve"> TOC \o "1-3" \h \z \u </w:instrText>
      </w:r>
      <w:r>
        <w:rPr>
          <w:rFonts w:ascii="宋体" w:hAnsi="宋体" w:hint="eastAsia"/>
          <w:sz w:val="24"/>
        </w:rPr>
        <w:fldChar w:fldCharType="separate"/>
      </w:r>
      <w:hyperlink w:anchor="_Toc186120652" w:history="1">
        <w:r>
          <w:rPr>
            <w:rStyle w:val="affa"/>
            <w:color w:val="auto"/>
            <w:sz w:val="24"/>
          </w:rPr>
          <w:t>第一章</w:t>
        </w:r>
        <w:r>
          <w:rPr>
            <w:rStyle w:val="affa"/>
            <w:color w:val="auto"/>
            <w:sz w:val="24"/>
          </w:rPr>
          <w:t xml:space="preserve"> </w:t>
        </w:r>
        <w:r>
          <w:rPr>
            <w:rStyle w:val="affa"/>
            <w:color w:val="auto"/>
            <w:sz w:val="24"/>
          </w:rPr>
          <w:t>竞争性磋商公告</w:t>
        </w:r>
        <w:r>
          <w:rPr>
            <w:sz w:val="24"/>
          </w:rPr>
          <w:tab/>
        </w:r>
        <w:r>
          <w:rPr>
            <w:sz w:val="24"/>
          </w:rPr>
          <w:fldChar w:fldCharType="begin"/>
        </w:r>
        <w:r>
          <w:rPr>
            <w:sz w:val="24"/>
          </w:rPr>
          <w:instrText xml:space="preserve"> PAGEREF _Toc186120652 \h </w:instrText>
        </w:r>
        <w:r>
          <w:rPr>
            <w:sz w:val="24"/>
          </w:rPr>
        </w:r>
        <w:r>
          <w:rPr>
            <w:sz w:val="24"/>
          </w:rPr>
          <w:fldChar w:fldCharType="separate"/>
        </w:r>
        <w:r>
          <w:rPr>
            <w:sz w:val="24"/>
          </w:rPr>
          <w:t>3</w:t>
        </w:r>
        <w:r>
          <w:rPr>
            <w:sz w:val="24"/>
          </w:rPr>
          <w:fldChar w:fldCharType="end"/>
        </w:r>
      </w:hyperlink>
    </w:p>
    <w:p w:rsidR="000A7110" w:rsidRDefault="00B35D4E">
      <w:pPr>
        <w:pStyle w:val="13"/>
        <w:tabs>
          <w:tab w:val="right" w:leader="dot" w:pos="8720"/>
        </w:tabs>
        <w:spacing w:line="480" w:lineRule="auto"/>
        <w:rPr>
          <w:rFonts w:asciiTheme="minorHAnsi" w:eastAsiaTheme="minorEastAsia" w:hAnsiTheme="minorHAnsi" w:cstheme="minorBidi"/>
          <w:sz w:val="24"/>
        </w:rPr>
      </w:pPr>
      <w:hyperlink w:anchor="_Toc186120653" w:history="1">
        <w:r w:rsidR="006E3268">
          <w:rPr>
            <w:rStyle w:val="affa"/>
            <w:color w:val="auto"/>
            <w:sz w:val="24"/>
          </w:rPr>
          <w:t>第二章</w:t>
        </w:r>
        <w:r w:rsidR="006E3268">
          <w:rPr>
            <w:rStyle w:val="affa"/>
            <w:color w:val="auto"/>
            <w:sz w:val="24"/>
          </w:rPr>
          <w:t xml:space="preserve"> </w:t>
        </w:r>
        <w:r w:rsidR="006E3268">
          <w:rPr>
            <w:rStyle w:val="affa"/>
            <w:color w:val="auto"/>
            <w:sz w:val="24"/>
          </w:rPr>
          <w:t>采购内容、需求及要求</w:t>
        </w:r>
        <w:r w:rsidR="006E3268">
          <w:rPr>
            <w:sz w:val="24"/>
          </w:rPr>
          <w:tab/>
        </w:r>
        <w:r w:rsidR="006E3268">
          <w:rPr>
            <w:sz w:val="24"/>
          </w:rPr>
          <w:fldChar w:fldCharType="begin"/>
        </w:r>
        <w:r w:rsidR="006E3268">
          <w:rPr>
            <w:sz w:val="24"/>
          </w:rPr>
          <w:instrText xml:space="preserve"> PAGEREF _Toc186120653 \h </w:instrText>
        </w:r>
        <w:r w:rsidR="006E3268">
          <w:rPr>
            <w:sz w:val="24"/>
          </w:rPr>
        </w:r>
        <w:r w:rsidR="006E3268">
          <w:rPr>
            <w:sz w:val="24"/>
          </w:rPr>
          <w:fldChar w:fldCharType="separate"/>
        </w:r>
        <w:r w:rsidR="006E3268">
          <w:rPr>
            <w:sz w:val="24"/>
          </w:rPr>
          <w:t>8</w:t>
        </w:r>
        <w:r w:rsidR="006E3268">
          <w:rPr>
            <w:sz w:val="24"/>
          </w:rPr>
          <w:fldChar w:fldCharType="end"/>
        </w:r>
      </w:hyperlink>
    </w:p>
    <w:p w:rsidR="000A7110" w:rsidRDefault="00B35D4E">
      <w:pPr>
        <w:pStyle w:val="13"/>
        <w:tabs>
          <w:tab w:val="right" w:leader="dot" w:pos="8720"/>
        </w:tabs>
        <w:spacing w:line="480" w:lineRule="auto"/>
        <w:rPr>
          <w:rFonts w:asciiTheme="minorHAnsi" w:eastAsiaTheme="minorEastAsia" w:hAnsiTheme="minorHAnsi" w:cstheme="minorBidi"/>
          <w:sz w:val="24"/>
        </w:rPr>
      </w:pPr>
      <w:hyperlink w:anchor="_Toc186120654" w:history="1">
        <w:r w:rsidR="006E3268">
          <w:rPr>
            <w:rStyle w:val="affa"/>
            <w:color w:val="auto"/>
            <w:sz w:val="24"/>
          </w:rPr>
          <w:t>第三章</w:t>
        </w:r>
        <w:r w:rsidR="006E3268">
          <w:rPr>
            <w:rStyle w:val="affa"/>
            <w:color w:val="auto"/>
            <w:sz w:val="24"/>
          </w:rPr>
          <w:t xml:space="preserve"> </w:t>
        </w:r>
        <w:r w:rsidR="006E3268">
          <w:rPr>
            <w:rStyle w:val="affa"/>
            <w:color w:val="auto"/>
            <w:sz w:val="24"/>
          </w:rPr>
          <w:t>供应商磋商须知</w:t>
        </w:r>
        <w:r w:rsidR="006E3268">
          <w:rPr>
            <w:sz w:val="24"/>
          </w:rPr>
          <w:tab/>
        </w:r>
        <w:r w:rsidR="006E3268">
          <w:rPr>
            <w:sz w:val="24"/>
          </w:rPr>
          <w:fldChar w:fldCharType="begin"/>
        </w:r>
        <w:r w:rsidR="006E3268">
          <w:rPr>
            <w:sz w:val="24"/>
          </w:rPr>
          <w:instrText xml:space="preserve"> PAGEREF _Toc186120654 \h </w:instrText>
        </w:r>
        <w:r w:rsidR="006E3268">
          <w:rPr>
            <w:sz w:val="24"/>
          </w:rPr>
        </w:r>
        <w:r w:rsidR="006E3268">
          <w:rPr>
            <w:sz w:val="24"/>
          </w:rPr>
          <w:fldChar w:fldCharType="separate"/>
        </w:r>
        <w:r w:rsidR="006E3268">
          <w:rPr>
            <w:sz w:val="24"/>
          </w:rPr>
          <w:t>20</w:t>
        </w:r>
        <w:r w:rsidR="006E3268">
          <w:rPr>
            <w:sz w:val="24"/>
          </w:rPr>
          <w:fldChar w:fldCharType="end"/>
        </w:r>
      </w:hyperlink>
    </w:p>
    <w:p w:rsidR="000A7110" w:rsidRDefault="00B35D4E">
      <w:pPr>
        <w:pStyle w:val="13"/>
        <w:tabs>
          <w:tab w:val="right" w:leader="dot" w:pos="8720"/>
        </w:tabs>
        <w:spacing w:line="480" w:lineRule="auto"/>
        <w:rPr>
          <w:rFonts w:asciiTheme="minorHAnsi" w:eastAsiaTheme="minorEastAsia" w:hAnsiTheme="minorHAnsi" w:cstheme="minorBidi"/>
          <w:sz w:val="24"/>
        </w:rPr>
      </w:pPr>
      <w:hyperlink w:anchor="_Toc186120655" w:history="1">
        <w:r w:rsidR="006E3268">
          <w:rPr>
            <w:rStyle w:val="affa"/>
            <w:rFonts w:ascii="宋体" w:hAnsi="宋体"/>
            <w:color w:val="auto"/>
            <w:sz w:val="24"/>
          </w:rPr>
          <w:t>第四章 评标办法及评分标准</w:t>
        </w:r>
        <w:r w:rsidR="006E3268">
          <w:rPr>
            <w:sz w:val="24"/>
          </w:rPr>
          <w:tab/>
        </w:r>
        <w:r w:rsidR="006E3268">
          <w:rPr>
            <w:sz w:val="24"/>
          </w:rPr>
          <w:fldChar w:fldCharType="begin"/>
        </w:r>
        <w:r w:rsidR="006E3268">
          <w:rPr>
            <w:sz w:val="24"/>
          </w:rPr>
          <w:instrText xml:space="preserve"> PAGEREF _Toc186120655 \h </w:instrText>
        </w:r>
        <w:r w:rsidR="006E3268">
          <w:rPr>
            <w:sz w:val="24"/>
          </w:rPr>
        </w:r>
        <w:r w:rsidR="006E3268">
          <w:rPr>
            <w:sz w:val="24"/>
          </w:rPr>
          <w:fldChar w:fldCharType="separate"/>
        </w:r>
        <w:r w:rsidR="006E3268">
          <w:rPr>
            <w:sz w:val="24"/>
          </w:rPr>
          <w:t>34</w:t>
        </w:r>
        <w:r w:rsidR="006E3268">
          <w:rPr>
            <w:sz w:val="24"/>
          </w:rPr>
          <w:fldChar w:fldCharType="end"/>
        </w:r>
      </w:hyperlink>
    </w:p>
    <w:p w:rsidR="000A7110" w:rsidRDefault="00B35D4E">
      <w:pPr>
        <w:pStyle w:val="13"/>
        <w:tabs>
          <w:tab w:val="right" w:leader="dot" w:pos="8720"/>
        </w:tabs>
        <w:spacing w:line="480" w:lineRule="auto"/>
        <w:rPr>
          <w:rFonts w:asciiTheme="minorHAnsi" w:eastAsiaTheme="minorEastAsia" w:hAnsiTheme="minorHAnsi" w:cstheme="minorBidi"/>
          <w:sz w:val="24"/>
        </w:rPr>
      </w:pPr>
      <w:hyperlink w:anchor="_Toc186120656" w:history="1">
        <w:r w:rsidR="006E3268">
          <w:rPr>
            <w:rStyle w:val="affa"/>
            <w:rFonts w:hAnsi="宋体"/>
            <w:color w:val="auto"/>
            <w:sz w:val="24"/>
          </w:rPr>
          <w:t>第五章</w:t>
        </w:r>
        <w:r w:rsidR="006E3268">
          <w:rPr>
            <w:rStyle w:val="affa"/>
            <w:rFonts w:hAnsi="宋体"/>
            <w:color w:val="auto"/>
            <w:sz w:val="24"/>
          </w:rPr>
          <w:t xml:space="preserve">  </w:t>
        </w:r>
        <w:r w:rsidR="006E3268">
          <w:rPr>
            <w:rStyle w:val="affa"/>
            <w:rFonts w:hAnsi="宋体"/>
            <w:color w:val="auto"/>
            <w:sz w:val="24"/>
          </w:rPr>
          <w:t>合同主要条款</w:t>
        </w:r>
        <w:r w:rsidR="006E3268">
          <w:rPr>
            <w:sz w:val="24"/>
          </w:rPr>
          <w:tab/>
        </w:r>
        <w:r w:rsidR="006E3268">
          <w:rPr>
            <w:sz w:val="24"/>
          </w:rPr>
          <w:fldChar w:fldCharType="begin"/>
        </w:r>
        <w:r w:rsidR="006E3268">
          <w:rPr>
            <w:sz w:val="24"/>
          </w:rPr>
          <w:instrText xml:space="preserve"> PAGEREF _Toc186120656 \h </w:instrText>
        </w:r>
        <w:r w:rsidR="006E3268">
          <w:rPr>
            <w:sz w:val="24"/>
          </w:rPr>
        </w:r>
        <w:r w:rsidR="006E3268">
          <w:rPr>
            <w:sz w:val="24"/>
          </w:rPr>
          <w:fldChar w:fldCharType="separate"/>
        </w:r>
        <w:r w:rsidR="006E3268">
          <w:rPr>
            <w:sz w:val="24"/>
          </w:rPr>
          <w:t>41</w:t>
        </w:r>
        <w:r w:rsidR="006E3268">
          <w:rPr>
            <w:sz w:val="24"/>
          </w:rPr>
          <w:fldChar w:fldCharType="end"/>
        </w:r>
      </w:hyperlink>
    </w:p>
    <w:p w:rsidR="000A7110" w:rsidRDefault="00B35D4E">
      <w:pPr>
        <w:pStyle w:val="26"/>
        <w:tabs>
          <w:tab w:val="right" w:leader="dot" w:pos="8720"/>
        </w:tabs>
        <w:spacing w:line="480" w:lineRule="auto"/>
        <w:rPr>
          <w:rFonts w:asciiTheme="minorHAnsi" w:eastAsiaTheme="minorEastAsia" w:hAnsiTheme="minorHAnsi" w:cstheme="minorBidi"/>
          <w:sz w:val="24"/>
        </w:rPr>
      </w:pPr>
      <w:hyperlink w:anchor="_Toc186120657" w:history="1">
        <w:r w:rsidR="006E3268">
          <w:rPr>
            <w:rStyle w:val="affa"/>
            <w:rFonts w:ascii="宋体" w:hAnsi="宋体"/>
            <w:bCs/>
            <w:color w:val="auto"/>
            <w:sz w:val="24"/>
          </w:rPr>
          <w:t>一、资格响应文件格式</w:t>
        </w:r>
        <w:r w:rsidR="006E3268">
          <w:rPr>
            <w:sz w:val="24"/>
          </w:rPr>
          <w:tab/>
        </w:r>
        <w:r w:rsidR="006E3268">
          <w:rPr>
            <w:sz w:val="24"/>
          </w:rPr>
          <w:fldChar w:fldCharType="begin"/>
        </w:r>
        <w:r w:rsidR="006E3268">
          <w:rPr>
            <w:sz w:val="24"/>
          </w:rPr>
          <w:instrText xml:space="preserve"> PAGEREF _Toc186120657 \h </w:instrText>
        </w:r>
        <w:r w:rsidR="006E3268">
          <w:rPr>
            <w:sz w:val="24"/>
          </w:rPr>
        </w:r>
        <w:r w:rsidR="006E3268">
          <w:rPr>
            <w:sz w:val="24"/>
          </w:rPr>
          <w:fldChar w:fldCharType="separate"/>
        </w:r>
        <w:r w:rsidR="006E3268">
          <w:rPr>
            <w:sz w:val="24"/>
          </w:rPr>
          <w:t>45</w:t>
        </w:r>
        <w:r w:rsidR="006E3268">
          <w:rPr>
            <w:sz w:val="24"/>
          </w:rPr>
          <w:fldChar w:fldCharType="end"/>
        </w:r>
      </w:hyperlink>
    </w:p>
    <w:p w:rsidR="000A7110" w:rsidRDefault="00B35D4E">
      <w:pPr>
        <w:pStyle w:val="26"/>
        <w:tabs>
          <w:tab w:val="right" w:leader="dot" w:pos="8720"/>
        </w:tabs>
        <w:spacing w:line="480" w:lineRule="auto"/>
        <w:rPr>
          <w:rFonts w:asciiTheme="minorHAnsi" w:eastAsiaTheme="minorEastAsia" w:hAnsiTheme="minorHAnsi" w:cstheme="minorBidi"/>
          <w:sz w:val="24"/>
        </w:rPr>
      </w:pPr>
      <w:hyperlink w:anchor="_Toc186120658" w:history="1">
        <w:r w:rsidR="006E3268">
          <w:rPr>
            <w:rStyle w:val="affa"/>
            <w:rFonts w:ascii="宋体" w:hAnsi="宋体"/>
            <w:bCs/>
            <w:color w:val="auto"/>
            <w:sz w:val="24"/>
          </w:rPr>
          <w:t>二、商务技术文件格式</w:t>
        </w:r>
        <w:r w:rsidR="006E3268">
          <w:rPr>
            <w:sz w:val="24"/>
          </w:rPr>
          <w:tab/>
        </w:r>
        <w:r w:rsidR="006E3268">
          <w:rPr>
            <w:sz w:val="24"/>
          </w:rPr>
          <w:fldChar w:fldCharType="begin"/>
        </w:r>
        <w:r w:rsidR="006E3268">
          <w:rPr>
            <w:sz w:val="24"/>
          </w:rPr>
          <w:instrText xml:space="preserve"> PAGEREF _Toc186120658 \h </w:instrText>
        </w:r>
        <w:r w:rsidR="006E3268">
          <w:rPr>
            <w:sz w:val="24"/>
          </w:rPr>
        </w:r>
        <w:r w:rsidR="006E3268">
          <w:rPr>
            <w:sz w:val="24"/>
          </w:rPr>
          <w:fldChar w:fldCharType="separate"/>
        </w:r>
        <w:r w:rsidR="006E3268">
          <w:rPr>
            <w:sz w:val="24"/>
          </w:rPr>
          <w:t>48</w:t>
        </w:r>
        <w:r w:rsidR="006E3268">
          <w:rPr>
            <w:sz w:val="24"/>
          </w:rPr>
          <w:fldChar w:fldCharType="end"/>
        </w:r>
      </w:hyperlink>
    </w:p>
    <w:p w:rsidR="000A7110" w:rsidRDefault="00B35D4E">
      <w:pPr>
        <w:pStyle w:val="26"/>
        <w:tabs>
          <w:tab w:val="right" w:leader="dot" w:pos="8720"/>
        </w:tabs>
        <w:spacing w:line="480" w:lineRule="auto"/>
        <w:rPr>
          <w:rFonts w:asciiTheme="minorHAnsi" w:eastAsiaTheme="minorEastAsia" w:hAnsiTheme="minorHAnsi" w:cstheme="minorBidi"/>
          <w:sz w:val="24"/>
        </w:rPr>
      </w:pPr>
      <w:hyperlink w:anchor="_Toc186120659" w:history="1">
        <w:r w:rsidR="006E3268">
          <w:rPr>
            <w:rStyle w:val="affa"/>
            <w:rFonts w:ascii="宋体" w:hAnsi="宋体"/>
            <w:color w:val="auto"/>
            <w:sz w:val="24"/>
          </w:rPr>
          <w:t>三、报价文件格式</w:t>
        </w:r>
        <w:r w:rsidR="006E3268">
          <w:rPr>
            <w:sz w:val="24"/>
          </w:rPr>
          <w:tab/>
        </w:r>
        <w:r w:rsidR="006E3268">
          <w:rPr>
            <w:sz w:val="24"/>
          </w:rPr>
          <w:fldChar w:fldCharType="begin"/>
        </w:r>
        <w:r w:rsidR="006E3268">
          <w:rPr>
            <w:sz w:val="24"/>
          </w:rPr>
          <w:instrText xml:space="preserve"> PAGEREF _Toc186120659 \h </w:instrText>
        </w:r>
        <w:r w:rsidR="006E3268">
          <w:rPr>
            <w:sz w:val="24"/>
          </w:rPr>
        </w:r>
        <w:r w:rsidR="006E3268">
          <w:rPr>
            <w:sz w:val="24"/>
          </w:rPr>
          <w:fldChar w:fldCharType="separate"/>
        </w:r>
        <w:r w:rsidR="006E3268">
          <w:rPr>
            <w:sz w:val="24"/>
          </w:rPr>
          <w:t>58</w:t>
        </w:r>
        <w:r w:rsidR="006E3268">
          <w:rPr>
            <w:sz w:val="24"/>
          </w:rPr>
          <w:fldChar w:fldCharType="end"/>
        </w:r>
      </w:hyperlink>
    </w:p>
    <w:p w:rsidR="000A7110" w:rsidRDefault="006E3268">
      <w:pPr>
        <w:pStyle w:val="13"/>
        <w:spacing w:line="480" w:lineRule="auto"/>
        <w:rPr>
          <w:rFonts w:ascii="宋体" w:hAnsi="宋体"/>
          <w:sz w:val="24"/>
        </w:rPr>
      </w:pPr>
      <w:r>
        <w:rPr>
          <w:rFonts w:ascii="宋体" w:hAnsi="宋体" w:hint="eastAsia"/>
          <w:sz w:val="24"/>
        </w:rPr>
        <w:fldChar w:fldCharType="end"/>
      </w:r>
    </w:p>
    <w:p w:rsidR="000A7110" w:rsidRDefault="006E3268">
      <w:pPr>
        <w:pStyle w:val="13"/>
        <w:tabs>
          <w:tab w:val="right" w:leader="dot" w:pos="8720"/>
        </w:tabs>
        <w:spacing w:line="800" w:lineRule="exact"/>
        <w:rPr>
          <w:rFonts w:ascii="Calibri" w:hAnsi="Calibri"/>
          <w:szCs w:val="22"/>
        </w:rPr>
      </w:pPr>
      <w:r>
        <w:rPr>
          <w:rFonts w:ascii="宋体" w:hAnsi="宋体" w:hint="eastAsia"/>
          <w:sz w:val="28"/>
          <w:szCs w:val="28"/>
        </w:rPr>
        <w:fldChar w:fldCharType="begin"/>
      </w:r>
      <w:r>
        <w:rPr>
          <w:rFonts w:ascii="宋体" w:hAnsi="宋体" w:hint="eastAsia"/>
          <w:sz w:val="28"/>
          <w:szCs w:val="28"/>
        </w:rPr>
        <w:instrText xml:space="preserve"> TOC \o "1-3" \h \z \u </w:instrText>
      </w:r>
      <w:r>
        <w:rPr>
          <w:rFonts w:ascii="宋体" w:hAnsi="宋体" w:hint="eastAsia"/>
          <w:sz w:val="28"/>
          <w:szCs w:val="28"/>
        </w:rPr>
        <w:fldChar w:fldCharType="separate"/>
      </w:r>
      <w:r>
        <w:rPr>
          <w:rFonts w:hint="eastAsia"/>
          <w:sz w:val="28"/>
          <w:szCs w:val="28"/>
        </w:rPr>
        <w:t xml:space="preserve">  </w:t>
      </w:r>
    </w:p>
    <w:p w:rsidR="000A7110" w:rsidRDefault="006E3268">
      <w:pPr>
        <w:spacing w:beforeLines="50" w:before="120" w:line="360" w:lineRule="auto"/>
        <w:rPr>
          <w:rFonts w:ascii="宋体" w:hAnsi="宋体"/>
          <w:b/>
          <w:sz w:val="28"/>
          <w:szCs w:val="28"/>
        </w:rPr>
      </w:pPr>
      <w:r>
        <w:rPr>
          <w:rFonts w:ascii="宋体" w:hAnsi="宋体" w:hint="eastAsia"/>
          <w:sz w:val="28"/>
          <w:szCs w:val="28"/>
        </w:rPr>
        <w:fldChar w:fldCharType="end"/>
      </w:r>
    </w:p>
    <w:p w:rsidR="000A7110" w:rsidRDefault="000A7110">
      <w:pPr>
        <w:pStyle w:val="af2"/>
        <w:snapToGrid w:val="0"/>
        <w:spacing w:beforeLines="0" w:afterLines="0" w:line="240" w:lineRule="auto"/>
        <w:jc w:val="center"/>
        <w:outlineLvl w:val="0"/>
        <w:rPr>
          <w:rFonts w:hAnsi="宋体"/>
        </w:rPr>
      </w:pPr>
    </w:p>
    <w:p w:rsidR="000A7110" w:rsidRDefault="000A7110"/>
    <w:p w:rsidR="000A7110" w:rsidRDefault="000A7110"/>
    <w:p w:rsidR="000A7110" w:rsidRDefault="000A7110"/>
    <w:p w:rsidR="000A7110" w:rsidRDefault="000A7110"/>
    <w:p w:rsidR="000A7110" w:rsidRDefault="000A7110"/>
    <w:p w:rsidR="000A7110" w:rsidRDefault="000A7110"/>
    <w:p w:rsidR="000A7110" w:rsidRDefault="000A7110"/>
    <w:p w:rsidR="000A7110" w:rsidRDefault="006E3268">
      <w:pPr>
        <w:pStyle w:val="af2"/>
        <w:snapToGrid w:val="0"/>
        <w:spacing w:beforeLines="0" w:afterLines="0" w:line="240" w:lineRule="auto"/>
        <w:jc w:val="center"/>
        <w:outlineLvl w:val="0"/>
        <w:rPr>
          <w:rFonts w:ascii="黑体" w:eastAsia="黑体" w:hAnsi="宋体"/>
          <w:b/>
          <w:sz w:val="30"/>
          <w:szCs w:val="30"/>
        </w:rPr>
      </w:pPr>
      <w:r>
        <w:rPr>
          <w:rFonts w:hint="eastAsia"/>
        </w:rPr>
        <w:br w:type="page"/>
      </w:r>
      <w:bookmarkStart w:id="1" w:name="_Toc466534747"/>
      <w:bookmarkStart w:id="2" w:name="_Toc186120652"/>
      <w:r>
        <w:rPr>
          <w:rFonts w:hint="eastAsia"/>
          <w:b/>
          <w:sz w:val="30"/>
          <w:szCs w:val="30"/>
        </w:rPr>
        <w:lastRenderedPageBreak/>
        <w:t xml:space="preserve">第一章 </w:t>
      </w:r>
      <w:bookmarkEnd w:id="1"/>
      <w:r>
        <w:rPr>
          <w:b/>
          <w:sz w:val="30"/>
          <w:szCs w:val="30"/>
        </w:rPr>
        <w:t xml:space="preserve"> </w:t>
      </w:r>
      <w:r>
        <w:rPr>
          <w:rFonts w:hint="eastAsia"/>
          <w:b/>
          <w:sz w:val="30"/>
          <w:szCs w:val="30"/>
        </w:rPr>
        <w:t>竞争性磋商公告</w:t>
      </w:r>
      <w:bookmarkEnd w:id="2"/>
    </w:p>
    <w:p w:rsidR="000A7110" w:rsidRDefault="006E3268">
      <w:pPr>
        <w:spacing w:line="400" w:lineRule="exact"/>
        <w:ind w:firstLineChars="200" w:firstLine="480"/>
        <w:rPr>
          <w:rFonts w:ascii="宋体" w:hAnsi="宋体" w:cs="Arial"/>
          <w:sz w:val="24"/>
        </w:rPr>
      </w:pPr>
      <w:r>
        <w:rPr>
          <w:rFonts w:ascii="Arial" w:hAnsi="Arial" w:cs="Arial"/>
          <w:sz w:val="24"/>
        </w:rPr>
        <w:t>根据《中华人民共和国政府采购法》</w:t>
      </w:r>
      <w:r>
        <w:rPr>
          <w:rFonts w:ascii="Arial" w:hAnsi="Arial" w:cs="Arial" w:hint="eastAsia"/>
          <w:sz w:val="24"/>
        </w:rPr>
        <w:t>、《中华人民共和国政府采购法实施条例》、</w:t>
      </w:r>
      <w:r>
        <w:rPr>
          <w:rFonts w:ascii="Arial" w:hAnsi="Arial" w:cs="Arial"/>
          <w:kern w:val="0"/>
          <w:sz w:val="24"/>
        </w:rPr>
        <w:t>《</w:t>
      </w:r>
      <w:r>
        <w:rPr>
          <w:rFonts w:ascii="Arial" w:hAnsi="Arial" w:cs="Arial" w:hint="eastAsia"/>
          <w:kern w:val="0"/>
          <w:sz w:val="24"/>
        </w:rPr>
        <w:t>政府采购竞争性磋商采购方式管理暂行办法</w:t>
      </w:r>
      <w:r>
        <w:rPr>
          <w:rFonts w:ascii="宋体" w:hAnsi="宋体" w:cs="Arial"/>
          <w:kern w:val="0"/>
          <w:sz w:val="24"/>
        </w:rPr>
        <w:t>》</w:t>
      </w:r>
      <w:r>
        <w:rPr>
          <w:rFonts w:ascii="宋体" w:hAnsi="宋体" w:cs="Arial"/>
          <w:sz w:val="24"/>
        </w:rPr>
        <w:t>等规定，受</w:t>
      </w:r>
      <w:r>
        <w:rPr>
          <w:rFonts w:ascii="宋体" w:hAnsi="宋体" w:cs="Arial" w:hint="eastAsia"/>
          <w:sz w:val="24"/>
          <w:u w:val="single"/>
        </w:rPr>
        <w:t xml:space="preserve">临海市人民法院 </w:t>
      </w:r>
      <w:r>
        <w:rPr>
          <w:rFonts w:ascii="宋体" w:hAnsi="宋体" w:cs="Arial" w:hint="eastAsia"/>
          <w:sz w:val="24"/>
        </w:rPr>
        <w:t>委</w:t>
      </w:r>
      <w:r>
        <w:rPr>
          <w:rFonts w:ascii="宋体" w:hAnsi="宋体" w:cs="Arial"/>
          <w:sz w:val="24"/>
        </w:rPr>
        <w:t>托，</w:t>
      </w:r>
      <w:r>
        <w:rPr>
          <w:rFonts w:ascii="宋体" w:hAnsi="宋体" w:cs="Arial" w:hint="eastAsia"/>
          <w:sz w:val="24"/>
        </w:rPr>
        <w:t>现</w:t>
      </w:r>
      <w:r>
        <w:rPr>
          <w:rFonts w:ascii="宋体" w:hAnsi="宋体" w:cs="Arial"/>
          <w:sz w:val="24"/>
        </w:rPr>
        <w:t>就</w:t>
      </w:r>
      <w:r>
        <w:rPr>
          <w:rFonts w:ascii="宋体" w:hAnsi="宋体" w:cs="Arial" w:hint="eastAsia"/>
          <w:sz w:val="24"/>
          <w:u w:val="single"/>
        </w:rPr>
        <w:t xml:space="preserve"> </w:t>
      </w:r>
      <w:r w:rsidR="00377031">
        <w:rPr>
          <w:rFonts w:ascii="宋体" w:hAnsi="宋体" w:cs="Arial" w:hint="eastAsia"/>
          <w:sz w:val="24"/>
          <w:u w:val="single"/>
        </w:rPr>
        <w:t>临海市重点执法流程重塑（强制拆除）项目</w:t>
      </w:r>
      <w:r>
        <w:rPr>
          <w:rFonts w:ascii="宋体" w:hAnsi="宋体" w:hint="eastAsia"/>
          <w:b/>
          <w:sz w:val="24"/>
        </w:rPr>
        <w:t>采购</w:t>
      </w:r>
      <w:r>
        <w:rPr>
          <w:rFonts w:ascii="宋体" w:hAnsi="宋体" w:hint="eastAsia"/>
          <w:sz w:val="24"/>
        </w:rPr>
        <w:t>进行</w:t>
      </w:r>
      <w:r>
        <w:rPr>
          <w:rFonts w:ascii="宋体" w:hAnsi="宋体" w:cs="Arial" w:hint="eastAsia"/>
          <w:sz w:val="24"/>
        </w:rPr>
        <w:t>竞争性磋商</w:t>
      </w:r>
      <w:r>
        <w:rPr>
          <w:rFonts w:ascii="宋体" w:hAnsi="宋体" w:cs="Arial"/>
          <w:sz w:val="24"/>
        </w:rPr>
        <w:t>，</w:t>
      </w:r>
      <w:r>
        <w:rPr>
          <w:rFonts w:ascii="宋体" w:hAnsi="宋体" w:cs="Arial"/>
          <w:kern w:val="0"/>
          <w:sz w:val="24"/>
        </w:rPr>
        <w:t>欢迎</w:t>
      </w:r>
      <w:r>
        <w:rPr>
          <w:rFonts w:ascii="宋体" w:hAnsi="宋体" w:cs="Arial" w:hint="eastAsia"/>
          <w:kern w:val="0"/>
          <w:sz w:val="24"/>
        </w:rPr>
        <w:t>具备本项目供应商的资格要求且能够及时</w:t>
      </w:r>
      <w:r>
        <w:rPr>
          <w:rFonts w:ascii="宋体" w:hAnsi="宋体" w:cs="Arial"/>
          <w:kern w:val="0"/>
          <w:sz w:val="24"/>
        </w:rPr>
        <w:t>提供</w:t>
      </w:r>
      <w:r>
        <w:rPr>
          <w:rFonts w:ascii="宋体" w:hAnsi="宋体" w:cs="Arial" w:hint="eastAsia"/>
          <w:kern w:val="0"/>
          <w:sz w:val="24"/>
        </w:rPr>
        <w:t>相关服务的供应商前来参加竞争性磋商活动</w:t>
      </w:r>
      <w:r>
        <w:rPr>
          <w:rFonts w:ascii="宋体" w:hAnsi="宋体" w:cs="Arial"/>
          <w:kern w:val="0"/>
          <w:sz w:val="24"/>
        </w:rPr>
        <w:t>。</w:t>
      </w:r>
    </w:p>
    <w:p w:rsidR="000A7110" w:rsidRDefault="006E3268">
      <w:pPr>
        <w:pStyle w:val="afd"/>
        <w:spacing w:before="0" w:beforeAutospacing="0" w:after="0" w:afterAutospacing="0" w:line="400" w:lineRule="exact"/>
        <w:rPr>
          <w:rFonts w:cs="Arial"/>
        </w:rPr>
      </w:pPr>
      <w:r>
        <w:rPr>
          <w:rFonts w:cs="Arial"/>
          <w:b/>
          <w:bCs/>
        </w:rPr>
        <w:t>1</w:t>
      </w:r>
      <w:r>
        <w:rPr>
          <w:rFonts w:cs="Arial"/>
        </w:rPr>
        <w:t>.</w:t>
      </w:r>
      <w:r>
        <w:rPr>
          <w:rFonts w:cs="Arial"/>
          <w:b/>
          <w:bCs/>
        </w:rPr>
        <w:t>项目概况</w:t>
      </w:r>
    </w:p>
    <w:p w:rsidR="000A7110" w:rsidRDefault="006E3268">
      <w:pPr>
        <w:pStyle w:val="afd"/>
        <w:spacing w:before="0" w:beforeAutospacing="0" w:after="0" w:afterAutospacing="0" w:line="400" w:lineRule="exact"/>
        <w:rPr>
          <w:rFonts w:ascii="Arial" w:hAnsi="Arial" w:cs="Arial"/>
        </w:rPr>
      </w:pPr>
      <w:r>
        <w:rPr>
          <w:rFonts w:ascii="Arial" w:hAnsi="Arial" w:cs="Arial"/>
        </w:rPr>
        <w:t>项目名称：</w:t>
      </w:r>
      <w:bookmarkStart w:id="3" w:name="OLE_LINK1"/>
      <w:r w:rsidR="00377031">
        <w:rPr>
          <w:rFonts w:hint="eastAsia"/>
        </w:rPr>
        <w:t>临海市重点执法流程重塑（强制拆除）项目</w:t>
      </w:r>
    </w:p>
    <w:bookmarkEnd w:id="3"/>
    <w:p w:rsidR="000A7110" w:rsidRDefault="006E3268">
      <w:pPr>
        <w:pStyle w:val="afd"/>
        <w:spacing w:before="0" w:beforeAutospacing="0" w:after="0" w:afterAutospacing="0" w:line="400" w:lineRule="exact"/>
        <w:rPr>
          <w:rFonts w:ascii="Arial" w:hAnsi="Arial" w:cs="Arial"/>
        </w:rPr>
      </w:pPr>
      <w:r>
        <w:rPr>
          <w:rFonts w:ascii="Arial" w:hAnsi="Arial" w:cs="Arial"/>
        </w:rPr>
        <w:t>采购单位：</w:t>
      </w:r>
      <w:bookmarkStart w:id="4" w:name="_Hlk48832935"/>
      <w:r>
        <w:rPr>
          <w:rFonts w:hint="eastAsia"/>
        </w:rPr>
        <w:t>临海市人民法院</w:t>
      </w:r>
      <w:r>
        <w:rPr>
          <w:rFonts w:ascii="Arial" w:hAnsi="Arial" w:cs="Arial" w:hint="eastAsia"/>
        </w:rPr>
        <w:t xml:space="preserve"> </w:t>
      </w:r>
      <w:bookmarkEnd w:id="4"/>
      <w:r>
        <w:rPr>
          <w:rFonts w:ascii="Arial" w:hAnsi="Arial" w:cs="Arial" w:hint="eastAsia"/>
        </w:rPr>
        <w:t xml:space="preserve"> </w:t>
      </w:r>
    </w:p>
    <w:p w:rsidR="000A7110" w:rsidRDefault="006E3268">
      <w:pPr>
        <w:pStyle w:val="afd"/>
        <w:spacing w:before="0" w:beforeAutospacing="0" w:after="0" w:afterAutospacing="0" w:line="400" w:lineRule="exact"/>
        <w:rPr>
          <w:rFonts w:ascii="Arial" w:hAnsi="Arial" w:cs="Arial"/>
        </w:rPr>
      </w:pPr>
      <w:r>
        <w:rPr>
          <w:rFonts w:ascii="Arial" w:hAnsi="Arial" w:cs="Arial"/>
        </w:rPr>
        <w:t>采购规模及内容概述</w:t>
      </w:r>
      <w:r>
        <w:rPr>
          <w:rFonts w:ascii="Arial" w:hAnsi="Arial" w:cs="Arial" w:hint="eastAsia"/>
        </w:rPr>
        <w:t>：</w:t>
      </w:r>
      <w:r>
        <w:rPr>
          <w:rFonts w:hint="eastAsia"/>
        </w:rPr>
        <w:t xml:space="preserve">临海市重点执法流程重塑（强制拆除）软件定制开发及会议室改造（详见第二章 招标需求） </w:t>
      </w:r>
      <w:r>
        <w:rPr>
          <w:rFonts w:cs="Arial" w:hint="eastAsia"/>
        </w:rPr>
        <w:t>。</w:t>
      </w:r>
    </w:p>
    <w:p w:rsidR="000A7110" w:rsidRDefault="006E3268">
      <w:pPr>
        <w:pStyle w:val="afd"/>
        <w:spacing w:before="0" w:beforeAutospacing="0" w:after="0" w:afterAutospacing="0" w:line="400" w:lineRule="exact"/>
        <w:rPr>
          <w:rFonts w:cs="Arial"/>
        </w:rPr>
      </w:pPr>
      <w:r>
        <w:rPr>
          <w:rFonts w:ascii="Arial" w:hAnsi="Arial" w:cs="Arial" w:hint="eastAsia"/>
        </w:rPr>
        <w:t>采购预算：</w:t>
      </w:r>
      <w:r>
        <w:rPr>
          <w:rFonts w:cs="Arial" w:hint="eastAsia"/>
        </w:rPr>
        <w:t>100万元</w:t>
      </w:r>
    </w:p>
    <w:p w:rsidR="000A7110" w:rsidRDefault="006E3268">
      <w:pPr>
        <w:pStyle w:val="afd"/>
        <w:spacing w:before="0" w:beforeAutospacing="0" w:after="0" w:afterAutospacing="0" w:line="400" w:lineRule="exact"/>
        <w:rPr>
          <w:rFonts w:cs="Arial"/>
        </w:rPr>
      </w:pPr>
      <w:r>
        <w:rPr>
          <w:rFonts w:cs="Arial" w:hint="eastAsia"/>
        </w:rPr>
        <w:t>最高限价：99.5万元（软件开发费7</w:t>
      </w:r>
      <w:r>
        <w:rPr>
          <w:rFonts w:cs="Arial"/>
        </w:rPr>
        <w:t>5.06</w:t>
      </w:r>
      <w:r>
        <w:rPr>
          <w:rFonts w:cs="Arial" w:hint="eastAsia"/>
        </w:rPr>
        <w:t>万元，设备费2</w:t>
      </w:r>
      <w:r>
        <w:rPr>
          <w:rFonts w:cs="Arial"/>
        </w:rPr>
        <w:t>4.44</w:t>
      </w:r>
      <w:r>
        <w:rPr>
          <w:rFonts w:cs="Arial" w:hint="eastAsia"/>
        </w:rPr>
        <w:t>万元）</w:t>
      </w:r>
    </w:p>
    <w:p w:rsidR="000A7110" w:rsidRDefault="006E3268">
      <w:pPr>
        <w:spacing w:line="400" w:lineRule="exact"/>
        <w:rPr>
          <w:rFonts w:ascii="Arial" w:hAnsi="Arial" w:cs="Arial"/>
          <w:kern w:val="0"/>
          <w:sz w:val="24"/>
        </w:rPr>
      </w:pPr>
      <w:r>
        <w:rPr>
          <w:rFonts w:ascii="Arial" w:hAnsi="Arial" w:cs="Arial"/>
          <w:kern w:val="0"/>
          <w:sz w:val="24"/>
        </w:rPr>
        <w:t>采购组织类型：</w:t>
      </w:r>
      <w:r>
        <w:rPr>
          <w:rFonts w:ascii="宋体" w:hAnsi="宋体" w:cs="Arial" w:hint="eastAsia"/>
          <w:kern w:val="0"/>
          <w:sz w:val="24"/>
        </w:rPr>
        <w:t>分散</w:t>
      </w:r>
      <w:r>
        <w:rPr>
          <w:rFonts w:ascii="宋体" w:hAnsi="宋体" w:cs="Arial"/>
          <w:kern w:val="0"/>
          <w:sz w:val="24"/>
        </w:rPr>
        <w:t>采购</w:t>
      </w:r>
    </w:p>
    <w:p w:rsidR="000A7110" w:rsidRDefault="006E3268">
      <w:pPr>
        <w:pStyle w:val="afd"/>
        <w:spacing w:before="0" w:beforeAutospacing="0" w:after="0" w:afterAutospacing="0" w:line="400" w:lineRule="exact"/>
        <w:rPr>
          <w:rFonts w:ascii="Arial" w:hAnsi="Arial" w:cs="Arial"/>
        </w:rPr>
      </w:pPr>
      <w:r>
        <w:rPr>
          <w:rFonts w:ascii="Arial" w:hAnsi="Arial" w:cs="Arial"/>
        </w:rPr>
        <w:t>采购标段数：</w:t>
      </w:r>
      <w:r>
        <w:rPr>
          <w:rFonts w:cs="Arial"/>
        </w:rPr>
        <w:t>1</w:t>
      </w:r>
    </w:p>
    <w:p w:rsidR="000A7110" w:rsidRDefault="006E3268">
      <w:pPr>
        <w:pStyle w:val="afd"/>
        <w:spacing w:before="0" w:beforeAutospacing="0" w:after="0" w:afterAutospacing="0" w:line="400" w:lineRule="exact"/>
        <w:rPr>
          <w:rFonts w:ascii="Arial" w:hAnsi="Arial" w:cs="Arial"/>
        </w:rPr>
      </w:pPr>
      <w:r>
        <w:rPr>
          <w:rFonts w:ascii="Arial" w:hAnsi="Arial" w:cs="Arial"/>
        </w:rPr>
        <w:t>采购方式：</w:t>
      </w:r>
      <w:bookmarkStart w:id="5" w:name="OLE_LINK5"/>
      <w:r>
        <w:rPr>
          <w:rFonts w:ascii="Arial" w:hAnsi="Arial" w:cs="Arial" w:hint="eastAsia"/>
        </w:rPr>
        <w:t>竞争性磋商</w:t>
      </w:r>
      <w:bookmarkEnd w:id="5"/>
    </w:p>
    <w:p w:rsidR="000A7110" w:rsidRDefault="006E3268">
      <w:pPr>
        <w:pStyle w:val="afd"/>
        <w:spacing w:before="0" w:beforeAutospacing="0" w:after="0" w:afterAutospacing="0" w:line="400" w:lineRule="exact"/>
        <w:jc w:val="both"/>
        <w:rPr>
          <w:rFonts w:cs="宋体"/>
          <w:b/>
        </w:rPr>
      </w:pPr>
      <w:r>
        <w:rPr>
          <w:rFonts w:cs="宋体" w:hint="eastAsia"/>
          <w:bCs/>
          <w:sz w:val="28"/>
          <w:szCs w:val="28"/>
        </w:rPr>
        <w:t>▲</w:t>
      </w:r>
      <w:r>
        <w:rPr>
          <w:rFonts w:cs="Arial" w:hint="eastAsia"/>
          <w:b/>
        </w:rPr>
        <w:t>服务期</w:t>
      </w:r>
      <w:r>
        <w:rPr>
          <w:rFonts w:cs="Arial"/>
          <w:b/>
        </w:rPr>
        <w:t>：</w:t>
      </w:r>
      <w:r>
        <w:rPr>
          <w:rFonts w:cs="Arial" w:hint="eastAsia"/>
          <w:b/>
        </w:rPr>
        <w:t>合同签订后</w:t>
      </w:r>
      <w:r w:rsidR="008E1EDD">
        <w:rPr>
          <w:rFonts w:cs="Arial"/>
          <w:b/>
        </w:rPr>
        <w:t>5</w:t>
      </w:r>
      <w:r>
        <w:rPr>
          <w:rFonts w:cs="Arial" w:hint="eastAsia"/>
          <w:b/>
        </w:rPr>
        <w:t>个月内完成系统测试并初验，初验合格后试运行1个月再组织最终验收。</w:t>
      </w:r>
    </w:p>
    <w:p w:rsidR="000A7110" w:rsidRDefault="006E3268">
      <w:pPr>
        <w:pStyle w:val="afd"/>
        <w:spacing w:before="0" w:beforeAutospacing="0" w:after="0" w:afterAutospacing="0" w:line="400" w:lineRule="exact"/>
        <w:rPr>
          <w:rFonts w:cs="宋体"/>
          <w:b/>
        </w:rPr>
      </w:pPr>
      <w:r>
        <w:rPr>
          <w:rFonts w:ascii="Arial" w:hAnsi="Arial" w:cs="Arial" w:hint="eastAsia"/>
          <w:b/>
          <w:bCs/>
        </w:rPr>
        <w:t>磋商</w:t>
      </w:r>
      <w:r>
        <w:rPr>
          <w:rFonts w:cs="宋体" w:hint="eastAsia"/>
          <w:b/>
        </w:rPr>
        <w:t>文件公告期限：5个工作日</w:t>
      </w:r>
    </w:p>
    <w:p w:rsidR="000A7110" w:rsidRDefault="006E3268">
      <w:pPr>
        <w:pStyle w:val="afd"/>
        <w:spacing w:before="0" w:beforeAutospacing="0" w:after="0" w:afterAutospacing="0" w:line="400" w:lineRule="exact"/>
        <w:rPr>
          <w:rFonts w:cs="Arial"/>
        </w:rPr>
      </w:pPr>
      <w:r>
        <w:rPr>
          <w:rFonts w:cs="Arial"/>
        </w:rPr>
        <w:t>该项目已具备条件，现对该项目进行</w:t>
      </w:r>
      <w:r>
        <w:rPr>
          <w:rFonts w:cs="Arial" w:hint="eastAsia"/>
        </w:rPr>
        <w:t>竞争性磋商</w:t>
      </w:r>
      <w:r>
        <w:rPr>
          <w:rFonts w:cs="Arial"/>
        </w:rPr>
        <w:t>。</w:t>
      </w:r>
    </w:p>
    <w:p w:rsidR="000A7110" w:rsidRDefault="006E3268">
      <w:pPr>
        <w:spacing w:line="400" w:lineRule="exact"/>
        <w:rPr>
          <w:rFonts w:ascii="宋体" w:hAnsi="宋体" w:cs="Arial"/>
          <w:b/>
          <w:bCs/>
          <w:kern w:val="0"/>
          <w:sz w:val="24"/>
        </w:rPr>
      </w:pPr>
      <w:r>
        <w:rPr>
          <w:rFonts w:ascii="宋体" w:hAnsi="宋体" w:cs="Arial"/>
          <w:b/>
          <w:bCs/>
          <w:kern w:val="0"/>
          <w:sz w:val="24"/>
        </w:rPr>
        <w:t>2.</w:t>
      </w:r>
      <w:r>
        <w:rPr>
          <w:rFonts w:hint="eastAsia"/>
        </w:rPr>
        <w:t xml:space="preserve"> </w:t>
      </w:r>
      <w:r>
        <w:rPr>
          <w:rFonts w:ascii="宋体" w:hAnsi="宋体" w:cs="Arial" w:hint="eastAsia"/>
          <w:b/>
          <w:bCs/>
          <w:kern w:val="0"/>
          <w:sz w:val="24"/>
        </w:rPr>
        <w:t>合格磋商供应商的资格</w:t>
      </w:r>
      <w:r>
        <w:rPr>
          <w:rFonts w:ascii="宋体" w:hAnsi="宋体" w:cs="Arial"/>
          <w:b/>
          <w:bCs/>
          <w:kern w:val="0"/>
          <w:sz w:val="24"/>
        </w:rPr>
        <w:t>要求</w:t>
      </w:r>
    </w:p>
    <w:p w:rsidR="000A7110" w:rsidRDefault="006E3268">
      <w:pPr>
        <w:spacing w:line="400" w:lineRule="exact"/>
        <w:rPr>
          <w:rFonts w:ascii="宋体" w:hAnsi="宋体" w:cs="Arial"/>
          <w:kern w:val="0"/>
          <w:sz w:val="24"/>
        </w:rPr>
      </w:pPr>
      <w:r>
        <w:rPr>
          <w:rFonts w:ascii="宋体" w:hAnsi="宋体" w:cs="Arial" w:hint="eastAsia"/>
          <w:kern w:val="0"/>
          <w:sz w:val="24"/>
        </w:rPr>
        <w:t>（1）符合《中华人民共和国政府采购法》第二十二条规定；未被“信用中国”（www.creditchina.gov.cn)、中国政府采购网（www.ccgp.gov.cn）列入失信被执行人、税收违法黑名单、政府采购严重违法失信行为记录名单。</w:t>
      </w:r>
    </w:p>
    <w:p w:rsidR="000A7110" w:rsidRDefault="006E3268">
      <w:pPr>
        <w:spacing w:line="400" w:lineRule="exact"/>
        <w:rPr>
          <w:rFonts w:ascii="宋体" w:hAnsi="宋体" w:cs="Arial"/>
          <w:kern w:val="0"/>
          <w:sz w:val="24"/>
        </w:rPr>
      </w:pPr>
      <w:r>
        <w:rPr>
          <w:rFonts w:ascii="宋体" w:hAnsi="宋体" w:cs="Arial" w:hint="eastAsia"/>
          <w:kern w:val="0"/>
          <w:sz w:val="24"/>
        </w:rPr>
        <w:t>（2）具有与本采购项目相适应的商品经营或服务能力的供应商</w:t>
      </w:r>
      <w:r>
        <w:rPr>
          <w:rFonts w:ascii="宋体" w:hAnsi="宋体" w:cs="Arial"/>
          <w:kern w:val="0"/>
          <w:sz w:val="24"/>
        </w:rPr>
        <w:t>；</w:t>
      </w:r>
    </w:p>
    <w:p w:rsidR="000A7110" w:rsidRDefault="006E3268">
      <w:pPr>
        <w:spacing w:line="400" w:lineRule="exact"/>
        <w:rPr>
          <w:rFonts w:ascii="宋体" w:hAnsi="宋体" w:cs="Arial"/>
          <w:kern w:val="0"/>
          <w:sz w:val="24"/>
        </w:rPr>
      </w:pPr>
      <w:r>
        <w:rPr>
          <w:rFonts w:ascii="宋体" w:hAnsi="宋体" w:cs="Arial"/>
          <w:kern w:val="0"/>
          <w:sz w:val="24"/>
        </w:rPr>
        <w:t>（</w:t>
      </w:r>
      <w:r>
        <w:rPr>
          <w:rFonts w:ascii="宋体" w:hAnsi="宋体" w:cs="Arial" w:hint="eastAsia"/>
          <w:kern w:val="0"/>
          <w:sz w:val="24"/>
        </w:rPr>
        <w:t>3</w:t>
      </w:r>
      <w:r>
        <w:rPr>
          <w:rFonts w:ascii="宋体" w:hAnsi="宋体" w:cs="Arial"/>
          <w:kern w:val="0"/>
          <w:sz w:val="24"/>
        </w:rPr>
        <w:t>）本项目不接受联合体投标。</w:t>
      </w:r>
    </w:p>
    <w:p w:rsidR="000A7110" w:rsidRDefault="006E3268">
      <w:pPr>
        <w:spacing w:line="400" w:lineRule="exact"/>
        <w:rPr>
          <w:rFonts w:ascii="宋体" w:hAnsi="宋体" w:cs="Arial"/>
          <w:b/>
          <w:bCs/>
          <w:kern w:val="0"/>
          <w:sz w:val="24"/>
        </w:rPr>
      </w:pPr>
      <w:r>
        <w:rPr>
          <w:rFonts w:ascii="宋体" w:hAnsi="宋体" w:cs="Arial"/>
          <w:b/>
          <w:bCs/>
          <w:kern w:val="0"/>
          <w:sz w:val="24"/>
        </w:rPr>
        <w:t>3.报名</w:t>
      </w:r>
    </w:p>
    <w:p w:rsidR="000A7110" w:rsidRDefault="006E3268">
      <w:pPr>
        <w:spacing w:line="400" w:lineRule="exact"/>
        <w:rPr>
          <w:rFonts w:ascii="宋体" w:hAnsi="宋体" w:cs="Arial"/>
          <w:b/>
          <w:bCs/>
          <w:kern w:val="0"/>
          <w:sz w:val="24"/>
          <w:u w:val="single"/>
        </w:rPr>
      </w:pPr>
      <w:r>
        <w:rPr>
          <w:rFonts w:ascii="宋体" w:hAnsi="宋体" w:cs="Arial" w:hint="eastAsia"/>
          <w:b/>
          <w:bCs/>
          <w:kern w:val="0"/>
          <w:sz w:val="24"/>
          <w:u w:val="single"/>
        </w:rPr>
        <w:t>本项目无需报名，</w:t>
      </w:r>
      <w:bookmarkStart w:id="6" w:name="_Hlk59307647"/>
      <w:r>
        <w:rPr>
          <w:rFonts w:ascii="宋体" w:hAnsi="宋体" w:cs="Arial" w:hint="eastAsia"/>
          <w:b/>
          <w:bCs/>
          <w:kern w:val="0"/>
          <w:sz w:val="24"/>
          <w:u w:val="single"/>
        </w:rPr>
        <w:t>供应商须到临海市公共资源交易中心网站</w:t>
      </w:r>
    </w:p>
    <w:p w:rsidR="000A7110" w:rsidRDefault="006E3268">
      <w:pPr>
        <w:spacing w:line="400" w:lineRule="exact"/>
        <w:rPr>
          <w:rFonts w:ascii="宋体" w:hAnsi="宋体" w:cs="Arial"/>
          <w:b/>
          <w:bCs/>
          <w:kern w:val="0"/>
          <w:sz w:val="24"/>
          <w:u w:val="single"/>
        </w:rPr>
      </w:pPr>
      <w:r>
        <w:rPr>
          <w:rFonts w:ascii="宋体" w:hAnsi="宋体" w:cs="Arial" w:hint="eastAsia"/>
          <w:b/>
          <w:bCs/>
          <w:kern w:val="0"/>
          <w:sz w:val="24"/>
          <w:u w:val="single"/>
        </w:rPr>
        <w:t>（</w:t>
      </w:r>
      <w:r>
        <w:rPr>
          <w:rFonts w:ascii="宋体" w:hAnsi="宋体" w:cs="Arial"/>
          <w:b/>
          <w:bCs/>
          <w:kern w:val="0"/>
          <w:sz w:val="24"/>
          <w:u w:val="single"/>
        </w:rPr>
        <w:t>http://www.linhai.gov.cn/ggzyjy/</w:t>
      </w:r>
      <w:r>
        <w:rPr>
          <w:rFonts w:ascii="宋体" w:hAnsi="宋体" w:cs="Arial" w:hint="eastAsia"/>
          <w:b/>
          <w:bCs/>
          <w:kern w:val="0"/>
          <w:sz w:val="24"/>
          <w:u w:val="single"/>
        </w:rPr>
        <w:t>）注册</w:t>
      </w:r>
      <w:bookmarkEnd w:id="6"/>
      <w:r>
        <w:rPr>
          <w:rFonts w:ascii="宋体" w:hAnsi="宋体" w:cs="Arial" w:hint="eastAsia"/>
          <w:b/>
          <w:bCs/>
          <w:kern w:val="0"/>
          <w:sz w:val="24"/>
          <w:u w:val="single"/>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rsidR="000A7110" w:rsidRDefault="006E3268">
      <w:pPr>
        <w:spacing w:line="400" w:lineRule="exact"/>
        <w:rPr>
          <w:rFonts w:ascii="宋体" w:hAnsi="宋体" w:cs="Arial"/>
          <w:b/>
          <w:bCs/>
          <w:kern w:val="0"/>
          <w:sz w:val="24"/>
        </w:rPr>
      </w:pPr>
      <w:r>
        <w:rPr>
          <w:rFonts w:ascii="宋体" w:hAnsi="宋体" w:cs="Arial"/>
          <w:b/>
          <w:bCs/>
          <w:kern w:val="0"/>
          <w:sz w:val="24"/>
        </w:rPr>
        <w:t>4.</w:t>
      </w:r>
      <w:r>
        <w:rPr>
          <w:rFonts w:ascii="宋体" w:hAnsi="宋体" w:cs="Arial" w:hint="eastAsia"/>
          <w:b/>
          <w:bCs/>
          <w:kern w:val="0"/>
          <w:sz w:val="24"/>
        </w:rPr>
        <w:t>磋商</w:t>
      </w:r>
      <w:r>
        <w:rPr>
          <w:rFonts w:ascii="宋体" w:hAnsi="宋体" w:cs="Arial"/>
          <w:b/>
          <w:bCs/>
          <w:kern w:val="0"/>
          <w:sz w:val="24"/>
        </w:rPr>
        <w:t>文件的获取</w:t>
      </w:r>
    </w:p>
    <w:p w:rsidR="000A7110" w:rsidRDefault="006E3268">
      <w:pPr>
        <w:spacing w:line="400" w:lineRule="exact"/>
        <w:rPr>
          <w:rFonts w:ascii="宋体" w:hAnsi="宋体" w:cs="Arial"/>
          <w:kern w:val="0"/>
          <w:sz w:val="24"/>
        </w:rPr>
      </w:pPr>
      <w:r>
        <w:rPr>
          <w:rFonts w:ascii="宋体" w:hAnsi="宋体" w:cs="Arial"/>
          <w:kern w:val="0"/>
          <w:sz w:val="24"/>
        </w:rPr>
        <w:t>采购文件售价：免费</w:t>
      </w:r>
    </w:p>
    <w:p w:rsidR="000A7110" w:rsidRDefault="006E3268">
      <w:pPr>
        <w:spacing w:line="400" w:lineRule="exact"/>
        <w:rPr>
          <w:rFonts w:ascii="宋体" w:hAnsi="宋体" w:cs="Arial"/>
          <w:bCs/>
          <w:sz w:val="24"/>
        </w:rPr>
      </w:pPr>
      <w:r>
        <w:rPr>
          <w:rFonts w:ascii="宋体" w:hAnsi="宋体" w:cs="Arial" w:hint="eastAsia"/>
          <w:bCs/>
          <w:sz w:val="24"/>
        </w:rPr>
        <w:t>获取方式：凡有意参加投标者，在202</w:t>
      </w:r>
      <w:r>
        <w:rPr>
          <w:rFonts w:ascii="宋体" w:hAnsi="宋体" w:cs="Arial"/>
          <w:bCs/>
          <w:sz w:val="24"/>
        </w:rPr>
        <w:t>5</w:t>
      </w:r>
      <w:r>
        <w:rPr>
          <w:rFonts w:ascii="宋体" w:hAnsi="宋体" w:cs="Arial" w:hint="eastAsia"/>
          <w:bCs/>
          <w:sz w:val="24"/>
        </w:rPr>
        <w:t>年</w:t>
      </w:r>
      <w:r>
        <w:rPr>
          <w:rFonts w:ascii="宋体" w:hAnsi="宋体" w:cs="Arial"/>
          <w:bCs/>
          <w:sz w:val="24"/>
        </w:rPr>
        <w:t>2</w:t>
      </w:r>
      <w:r>
        <w:rPr>
          <w:rFonts w:ascii="宋体" w:hAnsi="宋体" w:cs="Arial" w:hint="eastAsia"/>
          <w:bCs/>
          <w:sz w:val="24"/>
        </w:rPr>
        <w:t>月</w:t>
      </w:r>
      <w:r>
        <w:rPr>
          <w:rFonts w:ascii="宋体" w:hAnsi="宋体" w:cs="Arial"/>
          <w:bCs/>
          <w:sz w:val="24"/>
        </w:rPr>
        <w:t>10</w:t>
      </w:r>
      <w:r>
        <w:rPr>
          <w:rFonts w:ascii="宋体" w:hAnsi="宋体" w:cs="Arial" w:hint="eastAsia"/>
          <w:bCs/>
          <w:sz w:val="24"/>
        </w:rPr>
        <w:t xml:space="preserve">日 </w:t>
      </w:r>
      <w:r>
        <w:rPr>
          <w:rFonts w:ascii="宋体" w:hAnsi="宋体" w:cs="Arial"/>
          <w:bCs/>
          <w:sz w:val="24"/>
        </w:rPr>
        <w:t>9</w:t>
      </w:r>
      <w:r>
        <w:rPr>
          <w:rFonts w:ascii="宋体" w:hAnsi="宋体" w:cs="Arial" w:hint="eastAsia"/>
          <w:bCs/>
          <w:sz w:val="24"/>
        </w:rPr>
        <w:t>:</w:t>
      </w:r>
      <w:r>
        <w:rPr>
          <w:rFonts w:ascii="宋体" w:hAnsi="宋体" w:cs="Arial"/>
          <w:bCs/>
          <w:sz w:val="24"/>
        </w:rPr>
        <w:t>0</w:t>
      </w:r>
      <w:r>
        <w:rPr>
          <w:rFonts w:ascii="宋体" w:hAnsi="宋体" w:cs="Arial" w:hint="eastAsia"/>
          <w:bCs/>
          <w:sz w:val="24"/>
        </w:rPr>
        <w:t>0 前，到临海市公共资源交易中心网站注册审核通过后可自行下载采购文件或到浙江政府采购网（网址</w:t>
      </w:r>
      <w:hyperlink r:id="rId9" w:history="1">
        <w:r>
          <w:rPr>
            <w:rStyle w:val="affa"/>
            <w:color w:val="auto"/>
          </w:rPr>
          <w:t xml:space="preserve"> </w:t>
        </w:r>
        <w:r>
          <w:rPr>
            <w:rStyle w:val="affa"/>
            <w:rFonts w:ascii="宋体" w:hAnsi="宋体" w:cs="Arial"/>
            <w:bCs/>
            <w:color w:val="auto"/>
            <w:sz w:val="24"/>
          </w:rPr>
          <w:t>https://zfcg.czt.zj.gov.cn/</w:t>
        </w:r>
      </w:hyperlink>
      <w:r>
        <w:rPr>
          <w:rFonts w:ascii="宋体" w:hAnsi="宋体" w:cs="Arial"/>
          <w:bCs/>
          <w:sz w:val="24"/>
          <w:u w:val="single"/>
        </w:rPr>
        <w:t xml:space="preserve"> </w:t>
      </w:r>
      <w:r>
        <w:rPr>
          <w:rFonts w:ascii="宋体" w:hAnsi="宋体" w:cs="Arial" w:hint="eastAsia"/>
          <w:bCs/>
          <w:sz w:val="24"/>
        </w:rPr>
        <w:t>）上获取。</w:t>
      </w:r>
    </w:p>
    <w:p w:rsidR="000A7110" w:rsidRDefault="006E3268">
      <w:pPr>
        <w:pStyle w:val="afd"/>
        <w:spacing w:before="0" w:beforeAutospacing="0" w:after="0" w:afterAutospacing="0" w:line="400" w:lineRule="exact"/>
        <w:rPr>
          <w:rFonts w:ascii="Arial" w:hAnsi="Arial" w:cs="Arial"/>
          <w:b/>
          <w:bCs/>
        </w:rPr>
      </w:pPr>
      <w:r>
        <w:rPr>
          <w:rFonts w:ascii="Arial" w:hAnsi="Arial" w:cs="Arial" w:hint="eastAsia"/>
          <w:b/>
          <w:bCs/>
        </w:rPr>
        <w:lastRenderedPageBreak/>
        <w:t>磋商</w:t>
      </w:r>
      <w:r>
        <w:rPr>
          <w:rFonts w:ascii="Arial" w:hAnsi="Arial" w:cs="Arial"/>
          <w:b/>
          <w:bCs/>
        </w:rPr>
        <w:t>文件答疑：供应商</w:t>
      </w:r>
      <w:r>
        <w:rPr>
          <w:rFonts w:ascii="Arial" w:hAnsi="Arial" w:cs="Arial" w:hint="eastAsia"/>
          <w:b/>
          <w:bCs/>
        </w:rPr>
        <w:t>对磋商文件提出质疑的，应当在获取磋商文件或者磋商文件公告期限届满之日</w:t>
      </w:r>
      <w:r>
        <w:rPr>
          <w:rFonts w:hint="eastAsia"/>
          <w:b/>
        </w:rPr>
        <w:t>（公告期限届满后获取采购文件的，以公告期限届满之日为准）</w:t>
      </w:r>
      <w:r>
        <w:rPr>
          <w:rFonts w:ascii="Arial" w:hAnsi="Arial" w:cs="Arial" w:hint="eastAsia"/>
          <w:b/>
          <w:bCs/>
        </w:rPr>
        <w:t>起</w:t>
      </w:r>
      <w:r>
        <w:rPr>
          <w:rFonts w:ascii="Arial" w:hAnsi="Arial" w:cs="Arial"/>
          <w:b/>
          <w:bCs/>
        </w:rPr>
        <w:t>7</w:t>
      </w:r>
      <w:r>
        <w:rPr>
          <w:rFonts w:ascii="Arial" w:hAnsi="Arial" w:cs="Arial" w:hint="eastAsia"/>
          <w:b/>
          <w:bCs/>
        </w:rPr>
        <w:t>个工作日内以书面形式提出，</w:t>
      </w:r>
      <w:r>
        <w:rPr>
          <w:rFonts w:ascii="Arial" w:hAnsi="Arial" w:cs="Arial" w:hint="eastAsia"/>
          <w:b/>
        </w:rPr>
        <w:t>且应当在采购响应截止时间之前在政采云平台的质疑系统一次性提出</w:t>
      </w:r>
      <w:r>
        <w:rPr>
          <w:rFonts w:hint="eastAsia"/>
          <w:b/>
        </w:rPr>
        <w:t>，</w:t>
      </w:r>
      <w:r>
        <w:rPr>
          <w:rFonts w:ascii="Arial" w:hAnsi="Arial" w:cs="Arial" w:hint="eastAsia"/>
          <w:b/>
          <w:bCs/>
        </w:rPr>
        <w:t>否则被质疑人可不予接受。</w:t>
      </w:r>
    </w:p>
    <w:p w:rsidR="000A7110" w:rsidRDefault="006E3268">
      <w:pPr>
        <w:pStyle w:val="afd"/>
        <w:spacing w:before="0" w:beforeAutospacing="0" w:after="0" w:afterAutospacing="0" w:line="400" w:lineRule="exact"/>
        <w:rPr>
          <w:rFonts w:cs="Arial"/>
        </w:rPr>
      </w:pPr>
      <w:r>
        <w:rPr>
          <w:rFonts w:cs="Arial"/>
          <w:b/>
          <w:bCs/>
        </w:rPr>
        <w:t>5.投标保证金</w:t>
      </w:r>
    </w:p>
    <w:p w:rsidR="000A7110" w:rsidRDefault="006E3268">
      <w:pPr>
        <w:spacing w:line="400" w:lineRule="exact"/>
        <w:rPr>
          <w:rFonts w:ascii="宋体" w:hAnsi="宋体"/>
          <w:bCs/>
          <w:sz w:val="24"/>
        </w:rPr>
      </w:pPr>
      <w:r>
        <w:rPr>
          <w:rFonts w:ascii="宋体" w:hAnsi="宋体" w:hint="eastAsia"/>
          <w:bCs/>
          <w:sz w:val="24"/>
        </w:rPr>
        <w:t>本项目不收取投标保证金。</w:t>
      </w:r>
    </w:p>
    <w:p w:rsidR="000A7110" w:rsidRDefault="006E3268">
      <w:pPr>
        <w:spacing w:line="400" w:lineRule="exact"/>
        <w:rPr>
          <w:rFonts w:ascii="宋体" w:hAnsi="宋体" w:cs="Arial"/>
          <w:b/>
          <w:bCs/>
          <w:kern w:val="0"/>
          <w:sz w:val="24"/>
        </w:rPr>
      </w:pPr>
      <w:r>
        <w:rPr>
          <w:rFonts w:ascii="宋体" w:hAnsi="宋体" w:hint="eastAsia"/>
          <w:b/>
          <w:sz w:val="24"/>
        </w:rPr>
        <w:t>6</w:t>
      </w:r>
      <w:r>
        <w:rPr>
          <w:rFonts w:ascii="宋体" w:hAnsi="宋体" w:cs="Arial"/>
          <w:b/>
          <w:bCs/>
          <w:kern w:val="0"/>
          <w:sz w:val="24"/>
        </w:rPr>
        <w:t>.</w:t>
      </w:r>
      <w:r>
        <w:rPr>
          <w:rFonts w:ascii="宋体" w:hAnsi="宋体" w:cs="Arial" w:hint="eastAsia"/>
          <w:b/>
          <w:bCs/>
          <w:kern w:val="0"/>
          <w:sz w:val="24"/>
        </w:rPr>
        <w:t>投标说明</w:t>
      </w:r>
    </w:p>
    <w:p w:rsidR="000A7110" w:rsidRDefault="006E3268">
      <w:pPr>
        <w:spacing w:line="400" w:lineRule="exact"/>
        <w:rPr>
          <w:rFonts w:ascii="宋体" w:hAnsi="宋体" w:cs="Arial"/>
          <w:kern w:val="0"/>
          <w:sz w:val="24"/>
          <w:u w:val="single"/>
        </w:rPr>
      </w:pPr>
      <w:r>
        <w:rPr>
          <w:rFonts w:ascii="宋体" w:hAnsi="宋体" w:cs="Arial" w:hint="eastAsia"/>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ascii="宋体" w:hAnsi="宋体" w:cs="Arial" w:hint="eastAsia"/>
          <w:kern w:val="0"/>
          <w:sz w:val="24"/>
          <w:u w:val="single"/>
        </w:rPr>
        <w:t>。</w:t>
      </w:r>
    </w:p>
    <w:p w:rsidR="000A7110" w:rsidRDefault="006E3268">
      <w:pPr>
        <w:spacing w:line="400" w:lineRule="exact"/>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2</w:t>
      </w:r>
      <w:r>
        <w:rPr>
          <w:rFonts w:ascii="宋体" w:hAnsi="宋体" w:cs="Arial" w:hint="eastAsia"/>
          <w:kern w:val="0"/>
          <w:sz w:val="24"/>
          <w:u w:val="single"/>
        </w:rPr>
        <w:t>）供应商通过政采云平台电子投标工具制作响应文件，电子投标工具请供应商自行前往浙江政府采购网下载并安装，（下载网址：</w:t>
      </w:r>
      <w:hyperlink r:id="rId10" w:history="1">
        <w:r>
          <w:rPr>
            <w:rStyle w:val="affa"/>
            <w:rFonts w:ascii="宋体" w:hAnsi="宋体" w:cs="Arial"/>
            <w:color w:val="auto"/>
            <w:kern w:val="0"/>
            <w:sz w:val="24"/>
          </w:rPr>
          <w:t>https://customer.zcygov.cn/CA-driver-download?utm=web-login-front.75ab4087.0.0.f8e5d230c7c411ea9e54c97a8e384567</w:t>
        </w:r>
      </w:hyperlink>
      <w:r>
        <w:rPr>
          <w:rFonts w:ascii="宋体" w:hAnsi="宋体" w:cs="Arial" w:hint="eastAsia"/>
          <w:kern w:val="0"/>
          <w:sz w:val="24"/>
          <w:u w:val="single"/>
        </w:rPr>
        <w:t>）电子投标具体流程详见本招标公告附件：“政采云供应商项目采购-电子招投标操作指南.pdf”。</w:t>
      </w:r>
    </w:p>
    <w:p w:rsidR="000A7110" w:rsidRDefault="006E3268">
      <w:pPr>
        <w:spacing w:line="400" w:lineRule="exact"/>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3</w:t>
      </w:r>
      <w:r>
        <w:rPr>
          <w:rFonts w:ascii="宋体" w:hAnsi="宋体" w:cs="Arial" w:hint="eastAsia"/>
          <w:kern w:val="0"/>
          <w:sz w:val="24"/>
          <w:u w:val="single"/>
        </w:rPr>
        <w:t>）供应商应在开标前完成CA数字证书办理。（办理流程详见</w:t>
      </w:r>
      <w:hyperlink r:id="rId11" w:history="1">
        <w:r>
          <w:rPr>
            <w:rStyle w:val="affa"/>
            <w:rFonts w:ascii="宋体" w:hAnsi="宋体" w:cs="Arial"/>
            <w:color w:val="auto"/>
            <w:kern w:val="0"/>
            <w:sz w:val="24"/>
          </w:rPr>
          <w:t>https://middle.zcygov.cn/ca/apply/edit</w:t>
        </w:r>
      </w:hyperlink>
      <w:r>
        <w:rPr>
          <w:rFonts w:ascii="宋体" w:hAnsi="宋体" w:cs="Arial" w:hint="eastAsia"/>
          <w:kern w:val="0"/>
          <w:sz w:val="24"/>
          <w:u w:val="single"/>
        </w:rPr>
        <w:t>，完成CA数字证书办理预计一周左右，请各供应商自行把握时间，汇信客服电话：400-888-4636，天谷客服电话：400-087-8198）。</w:t>
      </w:r>
    </w:p>
    <w:p w:rsidR="000A7110" w:rsidRDefault="006E3268">
      <w:pPr>
        <w:spacing w:line="400" w:lineRule="exact"/>
        <w:rPr>
          <w:rFonts w:ascii="宋体" w:hAnsi="宋体" w:cs="Arial"/>
          <w:b/>
          <w:bCs/>
          <w:kern w:val="0"/>
          <w:sz w:val="24"/>
          <w:u w:val="single"/>
        </w:rPr>
      </w:pPr>
      <w:r>
        <w:rPr>
          <w:rFonts w:ascii="宋体" w:hAnsi="宋体" w:cs="Arial" w:hint="eastAsia"/>
          <w:kern w:val="0"/>
          <w:sz w:val="24"/>
          <w:u w:val="single"/>
        </w:rPr>
        <w:t>（</w:t>
      </w:r>
      <w:r>
        <w:rPr>
          <w:rFonts w:ascii="宋体" w:hAnsi="宋体" w:cs="Arial"/>
          <w:kern w:val="0"/>
          <w:sz w:val="24"/>
          <w:u w:val="single"/>
        </w:rPr>
        <w:t>4</w:t>
      </w:r>
      <w:r>
        <w:rPr>
          <w:rFonts w:ascii="宋体" w:hAnsi="宋体" w:cs="Arial" w:hint="eastAsia"/>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ascii="宋体" w:hAnsi="宋体" w:cs="Arial" w:hint="eastAsia"/>
          <w:b/>
          <w:bCs/>
          <w:kern w:val="0"/>
          <w:sz w:val="24"/>
          <w:u w:val="single"/>
        </w:rPr>
        <w:t>投标截止时间后传输、递交的响应文件，将被拒收。</w:t>
      </w:r>
    </w:p>
    <w:p w:rsidR="000A7110" w:rsidRDefault="006E3268">
      <w:pPr>
        <w:spacing w:line="400" w:lineRule="exact"/>
        <w:rPr>
          <w:rFonts w:ascii="宋体" w:hAnsi="宋体" w:cs="Arial"/>
          <w:b/>
          <w:bCs/>
          <w:kern w:val="0"/>
          <w:sz w:val="24"/>
          <w:u w:val="single"/>
        </w:rPr>
      </w:pPr>
      <w:r>
        <w:rPr>
          <w:rFonts w:ascii="宋体" w:hAnsi="宋体" w:cs="Arial" w:hint="eastAsia"/>
          <w:b/>
          <w:bCs/>
          <w:kern w:val="0"/>
          <w:sz w:val="24"/>
          <w:u w:val="single"/>
        </w:rPr>
        <w:t>（5）本磋商文件中关于电子招投标内容、流程如与政采云系统中最新的内容、操作不一致的，以政采云系统中的要求为准。</w:t>
      </w:r>
    </w:p>
    <w:p w:rsidR="000A7110" w:rsidRDefault="006E3268">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rsidR="000A7110" w:rsidRDefault="006E3268">
      <w:pPr>
        <w:spacing w:line="400" w:lineRule="exact"/>
        <w:rPr>
          <w:sz w:val="24"/>
        </w:rPr>
      </w:pPr>
      <w:r>
        <w:rPr>
          <w:rFonts w:hint="eastAsia"/>
          <w:sz w:val="24"/>
        </w:rPr>
        <w:t>（</w:t>
      </w:r>
      <w:r>
        <w:rPr>
          <w:rFonts w:hint="eastAsia"/>
          <w:sz w:val="24"/>
        </w:rPr>
        <w:t>1</w:t>
      </w:r>
      <w:r>
        <w:rPr>
          <w:rFonts w:hint="eastAsia"/>
          <w:sz w:val="24"/>
        </w:rPr>
        <w:t>）本项目实行电子投标，供应商应准备电子响应文件，本项目线下无需提供任何备份响应文件。电子响应文件，按政采云平台项目采购</w:t>
      </w:r>
      <w:r>
        <w:rPr>
          <w:rFonts w:hint="eastAsia"/>
          <w:sz w:val="24"/>
        </w:rPr>
        <w:t>--</w:t>
      </w:r>
      <w:r>
        <w:rPr>
          <w:rFonts w:hint="eastAsia"/>
          <w:sz w:val="24"/>
        </w:rPr>
        <w:t>电子招投标操作指南及本磋商文件要求编制。</w:t>
      </w:r>
    </w:p>
    <w:p w:rsidR="000A7110" w:rsidRDefault="006E3268">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ascii="宋体" w:hAnsi="宋体" w:cs="Arial" w:hint="eastAsia"/>
          <w:kern w:val="0"/>
          <w:sz w:val="24"/>
          <w:u w:val="single"/>
        </w:rPr>
        <w:t>“政府采购云平台”</w:t>
      </w:r>
      <w:r>
        <w:rPr>
          <w:rFonts w:hint="eastAsia"/>
          <w:sz w:val="24"/>
          <w:u w:val="single"/>
        </w:rPr>
        <w:t>传输递交电子响应文件的，投标无效。</w:t>
      </w:r>
    </w:p>
    <w:p w:rsidR="000A7110" w:rsidRDefault="006E3268">
      <w:pPr>
        <w:spacing w:line="400" w:lineRule="exact"/>
        <w:rPr>
          <w:rFonts w:ascii="宋体" w:hAnsi="宋体"/>
          <w:sz w:val="24"/>
        </w:rPr>
      </w:pPr>
      <w:r>
        <w:rPr>
          <w:rFonts w:ascii="宋体" w:hAnsi="宋体"/>
          <w:b/>
          <w:sz w:val="24"/>
        </w:rPr>
        <w:t>8.投标截止时间及</w:t>
      </w:r>
      <w:r>
        <w:rPr>
          <w:rFonts w:ascii="宋体" w:hAnsi="宋体" w:hint="eastAsia"/>
          <w:b/>
          <w:sz w:val="24"/>
        </w:rPr>
        <w:t>电子</w:t>
      </w:r>
      <w:r>
        <w:rPr>
          <w:rFonts w:ascii="宋体" w:hAnsi="宋体"/>
          <w:b/>
          <w:sz w:val="24"/>
        </w:rPr>
        <w:t>响应文件的递交</w:t>
      </w:r>
    </w:p>
    <w:p w:rsidR="000A7110" w:rsidRDefault="006E3268">
      <w:pPr>
        <w:spacing w:line="400" w:lineRule="exact"/>
        <w:rPr>
          <w:rFonts w:ascii="宋体" w:hAnsi="宋体" w:cs="Arial"/>
          <w:b/>
          <w:bCs/>
          <w:kern w:val="0"/>
          <w:sz w:val="24"/>
          <w:u w:val="single"/>
        </w:rPr>
      </w:pPr>
      <w:r>
        <w:rPr>
          <w:rFonts w:ascii="宋体" w:hAnsi="宋体" w:cs="Arial" w:hint="eastAsia"/>
          <w:b/>
          <w:bCs/>
          <w:kern w:val="0"/>
          <w:sz w:val="24"/>
        </w:rPr>
        <w:t>电子响应文件</w:t>
      </w:r>
      <w:r>
        <w:rPr>
          <w:rFonts w:ascii="宋体" w:hAnsi="宋体"/>
          <w:b/>
          <w:sz w:val="24"/>
        </w:rPr>
        <w:t>投标截止时间</w:t>
      </w:r>
      <w:r>
        <w:rPr>
          <w:rFonts w:ascii="宋体" w:hAnsi="宋体" w:hint="eastAsia"/>
          <w:b/>
          <w:sz w:val="24"/>
        </w:rPr>
        <w:t>：202</w:t>
      </w:r>
      <w:r>
        <w:rPr>
          <w:rFonts w:ascii="宋体" w:hAnsi="宋体"/>
          <w:b/>
          <w:sz w:val="24"/>
        </w:rPr>
        <w:t>5</w:t>
      </w:r>
      <w:r>
        <w:rPr>
          <w:rFonts w:ascii="宋体" w:hAnsi="宋体" w:hint="eastAsia"/>
          <w:b/>
          <w:sz w:val="24"/>
        </w:rPr>
        <w:t>年</w:t>
      </w:r>
      <w:r>
        <w:rPr>
          <w:rFonts w:ascii="宋体" w:hAnsi="宋体"/>
          <w:b/>
          <w:sz w:val="24"/>
        </w:rPr>
        <w:t>2</w:t>
      </w:r>
      <w:r>
        <w:rPr>
          <w:rFonts w:ascii="宋体" w:hAnsi="宋体" w:hint="eastAsia"/>
          <w:b/>
          <w:sz w:val="24"/>
        </w:rPr>
        <w:t>月</w:t>
      </w:r>
      <w:r>
        <w:rPr>
          <w:rFonts w:ascii="宋体" w:hAnsi="宋体"/>
          <w:b/>
          <w:sz w:val="24"/>
        </w:rPr>
        <w:t>10</w:t>
      </w:r>
      <w:r>
        <w:rPr>
          <w:rFonts w:ascii="宋体" w:hAnsi="宋体" w:hint="eastAsia"/>
          <w:b/>
          <w:sz w:val="24"/>
        </w:rPr>
        <w:t>日9:</w:t>
      </w:r>
      <w:r>
        <w:rPr>
          <w:rFonts w:ascii="宋体" w:hAnsi="宋体"/>
          <w:b/>
          <w:sz w:val="24"/>
        </w:rPr>
        <w:t>0</w:t>
      </w:r>
      <w:r>
        <w:rPr>
          <w:rFonts w:ascii="宋体" w:hAnsi="宋体" w:hint="eastAsia"/>
          <w:b/>
          <w:sz w:val="24"/>
        </w:rPr>
        <w:t>0分00秒，</w:t>
      </w:r>
      <w:r>
        <w:rPr>
          <w:rFonts w:ascii="宋体" w:hAnsi="宋体" w:cs="Arial" w:hint="eastAsia"/>
          <w:kern w:val="0"/>
          <w:sz w:val="24"/>
        </w:rPr>
        <w:t>供应商应于投标截止时间之前将电子响应文件上传到“政府采购云平台”。</w:t>
      </w:r>
      <w:r>
        <w:rPr>
          <w:rFonts w:ascii="宋体" w:hAnsi="宋体" w:cs="Arial" w:hint="eastAsia"/>
          <w:b/>
          <w:bCs/>
          <w:kern w:val="0"/>
          <w:sz w:val="24"/>
          <w:u w:val="single"/>
        </w:rPr>
        <w:t>投标截止时间前未完成传输电子响应文件的</w:t>
      </w:r>
      <w:r>
        <w:rPr>
          <w:rFonts w:hint="eastAsia"/>
          <w:b/>
          <w:bCs/>
          <w:sz w:val="24"/>
          <w:u w:val="single"/>
        </w:rPr>
        <w:t>，投标无效。</w:t>
      </w:r>
    </w:p>
    <w:p w:rsidR="000A7110" w:rsidRDefault="006E3268">
      <w:pPr>
        <w:spacing w:line="400" w:lineRule="exact"/>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临海市公共资源交易办公管理系统及开评标期间出现网络故障或停电时的应急处理措施：</w:t>
      </w:r>
    </w:p>
    <w:p w:rsidR="000A7110" w:rsidRDefault="006E3268">
      <w:pPr>
        <w:spacing w:line="400" w:lineRule="exact"/>
        <w:rPr>
          <w:rFonts w:ascii="宋体" w:hAnsi="宋体"/>
          <w:bCs/>
          <w:sz w:val="24"/>
        </w:rPr>
      </w:pPr>
      <w:r>
        <w:rPr>
          <w:rFonts w:ascii="宋体" w:hAnsi="宋体" w:hint="eastAsia"/>
          <w:bCs/>
          <w:sz w:val="24"/>
        </w:rPr>
        <w:t>（1）开评标期间出现网络故障或停电如短时间内（半天内）可以排除并能恢复正常使用的，为不耽误项目进度，招标人（代理机构）经项目行政监管部门批准后可宣布</w:t>
      </w:r>
      <w:r>
        <w:rPr>
          <w:rFonts w:ascii="宋体" w:hAnsi="宋体" w:hint="eastAsia"/>
          <w:bCs/>
          <w:sz w:val="24"/>
        </w:rPr>
        <w:lastRenderedPageBreak/>
        <w:t>待故障排除后再进行正常开标活动；</w:t>
      </w:r>
    </w:p>
    <w:p w:rsidR="000A7110" w:rsidRDefault="006E3268">
      <w:pPr>
        <w:spacing w:line="400" w:lineRule="exact"/>
        <w:rPr>
          <w:rFonts w:ascii="宋体" w:hAnsi="宋体"/>
          <w:bCs/>
          <w:sz w:val="24"/>
        </w:rPr>
      </w:pPr>
      <w:r>
        <w:rPr>
          <w:rFonts w:ascii="宋体" w:hAnsi="宋体" w:hint="eastAsia"/>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rsidR="000A7110" w:rsidRDefault="006E3268">
      <w:pPr>
        <w:spacing w:line="400" w:lineRule="exact"/>
        <w:rPr>
          <w:rFonts w:ascii="宋体" w:hAnsi="宋体"/>
          <w:sz w:val="24"/>
        </w:rPr>
      </w:pPr>
      <w:r>
        <w:rPr>
          <w:rFonts w:ascii="宋体" w:hAnsi="宋体"/>
          <w:b/>
          <w:sz w:val="24"/>
        </w:rPr>
        <w:t>10.开标</w:t>
      </w:r>
    </w:p>
    <w:p w:rsidR="000A7110" w:rsidRDefault="006E3268">
      <w:pPr>
        <w:spacing w:line="400" w:lineRule="exact"/>
        <w:rPr>
          <w:rFonts w:ascii="宋体" w:hAnsi="宋体"/>
          <w:sz w:val="24"/>
        </w:rPr>
      </w:pPr>
      <w:r>
        <w:rPr>
          <w:rFonts w:ascii="宋体" w:hAnsi="宋体"/>
          <w:sz w:val="24"/>
        </w:rPr>
        <w:t>开标时间：</w:t>
      </w:r>
      <w:r>
        <w:rPr>
          <w:rFonts w:ascii="宋体" w:hAnsi="宋体"/>
          <w:b/>
          <w:sz w:val="24"/>
        </w:rPr>
        <w:t>2025年</w:t>
      </w:r>
      <w:r>
        <w:rPr>
          <w:rFonts w:ascii="宋体" w:hAnsi="宋体" w:hint="eastAsia"/>
          <w:b/>
          <w:sz w:val="24"/>
        </w:rPr>
        <w:t>2月1</w:t>
      </w:r>
      <w:r>
        <w:rPr>
          <w:rFonts w:ascii="宋体" w:hAnsi="宋体"/>
          <w:b/>
          <w:sz w:val="24"/>
        </w:rPr>
        <w:t>0</w:t>
      </w:r>
      <w:r>
        <w:rPr>
          <w:rFonts w:ascii="宋体" w:hAnsi="宋体" w:hint="eastAsia"/>
          <w:b/>
          <w:sz w:val="24"/>
        </w:rPr>
        <w:t>日9</w:t>
      </w:r>
      <w:r>
        <w:rPr>
          <w:rFonts w:ascii="宋体" w:hAnsi="宋体"/>
          <w:b/>
          <w:sz w:val="24"/>
        </w:rPr>
        <w:t>:00时</w:t>
      </w:r>
      <w:r>
        <w:rPr>
          <w:rFonts w:ascii="宋体" w:hAnsi="宋体"/>
          <w:sz w:val="24"/>
        </w:rPr>
        <w:t>。</w:t>
      </w:r>
      <w:r>
        <w:rPr>
          <w:rFonts w:ascii="宋体" w:hAnsi="宋体"/>
          <w:sz w:val="24"/>
        </w:rPr>
        <w:br/>
        <w:t>开标地点：</w:t>
      </w:r>
      <w:r>
        <w:rPr>
          <w:rFonts w:ascii="宋体" w:hAnsi="宋体" w:hint="eastAsia"/>
          <w:sz w:val="24"/>
        </w:rPr>
        <w:t>“政府采购云平台”线上开标、线下直播开标室：</w:t>
      </w:r>
      <w:r>
        <w:rPr>
          <w:sz w:val="24"/>
        </w:rPr>
        <w:t>临海市公共资源交易中心</w:t>
      </w:r>
      <w:r>
        <w:rPr>
          <w:rFonts w:ascii="宋体" w:hAnsi="宋体" w:hint="eastAsia"/>
          <w:sz w:val="24"/>
        </w:rPr>
        <w:t>一楼</w:t>
      </w:r>
      <w:r>
        <w:rPr>
          <w:rFonts w:ascii="宋体" w:hAnsi="宋体"/>
          <w:sz w:val="24"/>
        </w:rPr>
        <w:t>3</w:t>
      </w:r>
      <w:r>
        <w:rPr>
          <w:rFonts w:ascii="宋体" w:hAnsi="宋体" w:hint="eastAsia"/>
          <w:sz w:val="24"/>
        </w:rPr>
        <w:t>号开标室</w:t>
      </w:r>
      <w:r>
        <w:rPr>
          <w:rFonts w:ascii="宋体" w:hAnsi="宋体"/>
          <w:sz w:val="24"/>
        </w:rPr>
        <w:t>（临海市</w:t>
      </w:r>
      <w:r>
        <w:rPr>
          <w:rFonts w:ascii="宋体" w:hAnsi="宋体" w:hint="eastAsia"/>
          <w:sz w:val="24"/>
        </w:rPr>
        <w:t>巾山中路18号，移动公司对面</w:t>
      </w:r>
      <w:r>
        <w:rPr>
          <w:rFonts w:ascii="宋体" w:hAnsi="宋体"/>
          <w:sz w:val="24"/>
        </w:rPr>
        <w:t>）</w:t>
      </w:r>
    </w:p>
    <w:p w:rsidR="000A7110" w:rsidRDefault="006E3268">
      <w:pPr>
        <w:spacing w:line="400" w:lineRule="exact"/>
        <w:rPr>
          <w:b/>
          <w:sz w:val="24"/>
          <w:u w:val="single"/>
        </w:rPr>
      </w:pPr>
      <w:r>
        <w:rPr>
          <w:rFonts w:ascii="宋体" w:hAnsi="宋体" w:hint="eastAsia"/>
          <w:b/>
          <w:sz w:val="24"/>
          <w:u w:val="single"/>
        </w:rPr>
        <w:t>开标时间后30分钟内（具体时间以政采云系统</w:t>
      </w:r>
      <w:bookmarkStart w:id="7" w:name="_Hlk59625364"/>
      <w:r>
        <w:rPr>
          <w:rFonts w:ascii="宋体" w:hAnsi="宋体" w:hint="eastAsia"/>
          <w:b/>
          <w:sz w:val="24"/>
          <w:u w:val="single"/>
        </w:rPr>
        <w:t>显示的</w:t>
      </w:r>
      <w:bookmarkEnd w:id="7"/>
      <w:r>
        <w:rPr>
          <w:rFonts w:ascii="宋体" w:hAnsi="宋体" w:hint="eastAsia"/>
          <w:b/>
          <w:sz w:val="24"/>
          <w:u w:val="single"/>
        </w:rPr>
        <w:t>解密截止时间为准），供应商须登录“政采云”平台，用“项目采购-开标评标”功能解密响应文件，供应商未按时解密或解密失败的，</w:t>
      </w:r>
      <w:r>
        <w:rPr>
          <w:rFonts w:hint="eastAsia"/>
          <w:b/>
          <w:sz w:val="24"/>
          <w:u w:val="single"/>
        </w:rPr>
        <w:t>其响应文件为无效标。</w:t>
      </w:r>
    </w:p>
    <w:p w:rsidR="000A7110" w:rsidRDefault="006E3268">
      <w:pPr>
        <w:spacing w:line="400" w:lineRule="exact"/>
        <w:rPr>
          <w:rFonts w:ascii="宋体" w:hAnsi="宋体"/>
          <w:sz w:val="24"/>
        </w:rPr>
      </w:pPr>
      <w:r>
        <w:rPr>
          <w:rFonts w:ascii="宋体" w:hAnsi="宋体"/>
          <w:b/>
          <w:sz w:val="24"/>
        </w:rPr>
        <w:t>11.发布公告的媒介</w:t>
      </w:r>
      <w:r>
        <w:rPr>
          <w:rFonts w:ascii="宋体" w:hAnsi="宋体"/>
          <w:sz w:val="24"/>
        </w:rPr>
        <w:br/>
        <w:t>本次招标公告同时在</w:t>
      </w:r>
      <w:hyperlink r:id="rId12" w:history="1">
        <w:r>
          <w:rPr>
            <w:rStyle w:val="affa"/>
            <w:color w:val="auto"/>
            <w:sz w:val="24"/>
          </w:rPr>
          <w:t>浙江省政府采购网</w:t>
        </w:r>
      </w:hyperlink>
      <w:r>
        <w:rPr>
          <w:rFonts w:ascii="宋体" w:hAnsi="宋体"/>
          <w:sz w:val="24"/>
        </w:rPr>
        <w:t>、</w:t>
      </w:r>
      <w:hyperlink r:id="rId13" w:history="1">
        <w:r>
          <w:rPr>
            <w:sz w:val="24"/>
            <w:u w:val="single"/>
          </w:rPr>
          <w:t>临海市公共资源交易中心</w:t>
        </w:r>
        <w:r>
          <w:rPr>
            <w:rStyle w:val="affa"/>
            <w:color w:val="auto"/>
            <w:sz w:val="24"/>
          </w:rPr>
          <w:t>网</w:t>
        </w:r>
      </w:hyperlink>
      <w:r>
        <w:rPr>
          <w:rFonts w:ascii="宋体" w:hAnsi="宋体"/>
          <w:sz w:val="24"/>
        </w:rPr>
        <w:t>上发布。</w:t>
      </w:r>
    </w:p>
    <w:p w:rsidR="000A7110" w:rsidRDefault="006E3268">
      <w:pPr>
        <w:spacing w:line="400" w:lineRule="exact"/>
        <w:rPr>
          <w:rFonts w:ascii="宋体" w:hAnsi="宋体"/>
          <w:b/>
          <w:sz w:val="24"/>
        </w:rPr>
      </w:pPr>
      <w:r>
        <w:rPr>
          <w:rFonts w:ascii="宋体" w:hAnsi="宋体"/>
          <w:b/>
          <w:sz w:val="24"/>
        </w:rPr>
        <w:t>12、</w:t>
      </w:r>
      <w:r>
        <w:rPr>
          <w:rFonts w:ascii="宋体" w:hAnsi="宋体" w:hint="eastAsia"/>
          <w:b/>
          <w:sz w:val="24"/>
        </w:rPr>
        <w:t>其他事项</w:t>
      </w:r>
    </w:p>
    <w:p w:rsidR="000A7110" w:rsidRDefault="006E3268">
      <w:pPr>
        <w:spacing w:line="400" w:lineRule="exact"/>
        <w:ind w:firstLineChars="50" w:firstLine="120"/>
        <w:rPr>
          <w:b/>
          <w:u w:val="single"/>
        </w:rPr>
      </w:pPr>
      <w:r>
        <w:rPr>
          <w:rFonts w:hint="eastAsia"/>
          <w:b/>
          <w:sz w:val="24"/>
          <w:u w:val="single"/>
        </w:rPr>
        <w:t>（</w:t>
      </w:r>
      <w:r>
        <w:rPr>
          <w:b/>
          <w:sz w:val="24"/>
          <w:u w:val="single"/>
        </w:rPr>
        <w:t>1</w:t>
      </w:r>
      <w:r>
        <w:rPr>
          <w:rFonts w:hint="eastAsia"/>
          <w:b/>
          <w:sz w:val="24"/>
          <w:u w:val="single"/>
        </w:rPr>
        <w:t>）本项目磋商将通过政采云视频询标系统协助进行。供应商登录政采云系统</w:t>
      </w:r>
      <w:r>
        <w:rPr>
          <w:rFonts w:hint="eastAsia"/>
          <w:b/>
          <w:sz w:val="24"/>
          <w:u w:val="single"/>
        </w:rPr>
        <w:t>-----</w:t>
      </w:r>
      <w:r>
        <w:rPr>
          <w:rFonts w:hint="eastAsia"/>
          <w:b/>
          <w:sz w:val="24"/>
          <w:u w:val="single"/>
        </w:rPr>
        <w:t>进入开标大厅</w:t>
      </w:r>
      <w:r>
        <w:rPr>
          <w:rFonts w:hint="eastAsia"/>
          <w:b/>
          <w:sz w:val="24"/>
          <w:u w:val="single"/>
        </w:rPr>
        <w:t>---</w:t>
      </w:r>
      <w:r>
        <w:rPr>
          <w:rFonts w:hint="eastAsia"/>
          <w:b/>
          <w:sz w:val="24"/>
          <w:u w:val="single"/>
        </w:rPr>
        <w:t>进入本项目</w:t>
      </w:r>
      <w:r>
        <w:rPr>
          <w:rFonts w:hint="eastAsia"/>
          <w:b/>
          <w:sz w:val="24"/>
          <w:u w:val="single"/>
        </w:rPr>
        <w:t>----</w:t>
      </w:r>
      <w:r>
        <w:rPr>
          <w:rFonts w:hint="eastAsia"/>
          <w:b/>
          <w:sz w:val="24"/>
          <w:u w:val="single"/>
        </w:rPr>
        <w:t>就可以进入政采云视频询标系统。政采云视频询标系统在磋商时需要供应商电脑配置有摄像头、音箱和必要的网络带宽，请供应商开标前予以提前准备，以免延误磋商（浏览器建议用谷歌浏览器，网络带宽不少于</w:t>
      </w:r>
      <w:r>
        <w:rPr>
          <w:rFonts w:hint="eastAsia"/>
          <w:b/>
          <w:sz w:val="24"/>
          <w:u w:val="single"/>
        </w:rPr>
        <w:t>50</w:t>
      </w:r>
      <w:r>
        <w:rPr>
          <w:rFonts w:hint="eastAsia"/>
          <w:b/>
          <w:sz w:val="24"/>
          <w:u w:val="single"/>
        </w:rPr>
        <w:t>兆，请勿用无线，以免出现卡顿现象；摄像头建议用中档及以上摄像头，以利于磋商时的画面质量；音箱请提前予以调试，以避免磋商时出现没有声音现象）。政采云视频会议系统目前不支持手机客户端。</w:t>
      </w:r>
    </w:p>
    <w:p w:rsidR="000A7110" w:rsidRDefault="006E3268">
      <w:pPr>
        <w:spacing w:line="400" w:lineRule="exact"/>
        <w:rPr>
          <w:b/>
          <w:sz w:val="24"/>
        </w:rPr>
      </w:pPr>
      <w:r>
        <w:rPr>
          <w:rFonts w:ascii="宋体" w:hAnsi="宋体" w:cs="Arial" w:hint="eastAsia"/>
          <w:b/>
          <w:sz w:val="24"/>
        </w:rPr>
        <w:t>（2）</w:t>
      </w:r>
      <w:r>
        <w:rPr>
          <w:rFonts w:hint="eastAsia"/>
          <w:b/>
          <w:sz w:val="24"/>
        </w:rPr>
        <w:t>根据《浙江省政府采购供应商注册及诚信管理暂行办法》浙财采监字【</w:t>
      </w:r>
      <w:r>
        <w:rPr>
          <w:rFonts w:hint="eastAsia"/>
          <w:b/>
          <w:sz w:val="24"/>
        </w:rPr>
        <w:t>2009</w:t>
      </w:r>
      <w:r>
        <w:rPr>
          <w:rFonts w:hint="eastAsia"/>
          <w:b/>
          <w:sz w:val="24"/>
        </w:rPr>
        <w:t>】</w:t>
      </w:r>
      <w:r>
        <w:rPr>
          <w:rFonts w:hint="eastAsia"/>
          <w:b/>
          <w:sz w:val="24"/>
        </w:rPr>
        <w:t>28</w:t>
      </w:r>
      <w:r>
        <w:rPr>
          <w:rFonts w:hint="eastAsia"/>
          <w:b/>
          <w:sz w:val="24"/>
        </w:rPr>
        <w:t>号文件，请各投标供应商及时办理浙江政府采购网“政府采购正式供应商”的注册手续。</w:t>
      </w:r>
    </w:p>
    <w:p w:rsidR="000A7110" w:rsidRDefault="006E3268">
      <w:pPr>
        <w:spacing w:line="400" w:lineRule="exact"/>
        <w:rPr>
          <w:rFonts w:ascii="宋体" w:hAnsi="宋体"/>
          <w:sz w:val="24"/>
        </w:rPr>
      </w:pPr>
      <w:r>
        <w:rPr>
          <w:rFonts w:ascii="宋体" w:hAnsi="宋体" w:hint="eastAsia"/>
          <w:b/>
          <w:sz w:val="24"/>
        </w:rPr>
        <w:t>13、联系方式</w:t>
      </w:r>
    </w:p>
    <w:p w:rsidR="000A7110" w:rsidRDefault="006E3268">
      <w:pPr>
        <w:spacing w:line="400" w:lineRule="exact"/>
        <w:rPr>
          <w:rFonts w:ascii="宋体" w:hAnsi="宋体"/>
          <w:b/>
          <w:bCs/>
          <w:sz w:val="24"/>
        </w:rPr>
      </w:pPr>
      <w:r>
        <w:rPr>
          <w:rFonts w:ascii="宋体" w:hAnsi="宋体" w:hint="eastAsia"/>
          <w:b/>
          <w:bCs/>
          <w:sz w:val="24"/>
        </w:rPr>
        <w:t>（1）采购人信息</w:t>
      </w:r>
    </w:p>
    <w:p w:rsidR="000A7110" w:rsidRDefault="006E3268">
      <w:pPr>
        <w:spacing w:line="400" w:lineRule="exact"/>
        <w:rPr>
          <w:rFonts w:ascii="宋体" w:hAnsi="宋体"/>
          <w:bCs/>
          <w:sz w:val="24"/>
        </w:rPr>
      </w:pPr>
      <w:r>
        <w:rPr>
          <w:rFonts w:ascii="宋体" w:hAnsi="宋体" w:hint="eastAsia"/>
          <w:bCs/>
          <w:sz w:val="24"/>
        </w:rPr>
        <w:t>名称：临海市人民法院</w:t>
      </w:r>
    </w:p>
    <w:p w:rsidR="000A7110" w:rsidRDefault="006E3268">
      <w:pPr>
        <w:spacing w:line="400" w:lineRule="exact"/>
        <w:rPr>
          <w:rFonts w:ascii="宋体" w:hAnsi="宋体"/>
          <w:bCs/>
          <w:sz w:val="24"/>
        </w:rPr>
      </w:pPr>
      <w:r>
        <w:rPr>
          <w:rFonts w:ascii="宋体" w:hAnsi="宋体" w:hint="eastAsia"/>
          <w:bCs/>
          <w:sz w:val="24"/>
        </w:rPr>
        <w:t>地址：临海市东方大道</w:t>
      </w:r>
      <w:r>
        <w:rPr>
          <w:rFonts w:ascii="宋体" w:hAnsi="宋体"/>
          <w:bCs/>
          <w:sz w:val="24"/>
        </w:rPr>
        <w:t>10</w:t>
      </w:r>
      <w:r>
        <w:rPr>
          <w:rFonts w:ascii="宋体" w:hAnsi="宋体" w:hint="eastAsia"/>
          <w:bCs/>
          <w:sz w:val="24"/>
        </w:rPr>
        <w:t>号</w:t>
      </w:r>
    </w:p>
    <w:p w:rsidR="000A7110" w:rsidRDefault="006E3268">
      <w:pPr>
        <w:spacing w:line="400" w:lineRule="exact"/>
        <w:rPr>
          <w:rFonts w:ascii="宋体" w:hAnsi="宋体"/>
          <w:bCs/>
          <w:sz w:val="24"/>
        </w:rPr>
      </w:pPr>
      <w:r>
        <w:rPr>
          <w:rFonts w:ascii="宋体" w:hAnsi="宋体" w:hint="eastAsia"/>
          <w:bCs/>
          <w:sz w:val="24"/>
        </w:rPr>
        <w:t>项目联系人（询问）： 董女士</w:t>
      </w:r>
    </w:p>
    <w:p w:rsidR="000A7110" w:rsidRDefault="006E3268">
      <w:pPr>
        <w:spacing w:line="400" w:lineRule="exact"/>
        <w:rPr>
          <w:rFonts w:ascii="宋体" w:hAnsi="宋体"/>
          <w:bCs/>
          <w:sz w:val="24"/>
        </w:rPr>
      </w:pPr>
      <w:r>
        <w:rPr>
          <w:rFonts w:ascii="宋体" w:hAnsi="宋体" w:hint="eastAsia"/>
          <w:bCs/>
          <w:sz w:val="24"/>
        </w:rPr>
        <w:t>项目联系方式：0576-85136817</w:t>
      </w:r>
    </w:p>
    <w:p w:rsidR="000A7110" w:rsidRDefault="006E3268">
      <w:pPr>
        <w:spacing w:line="400" w:lineRule="exact"/>
        <w:rPr>
          <w:rFonts w:ascii="宋体" w:hAnsi="宋体"/>
          <w:bCs/>
          <w:sz w:val="24"/>
        </w:rPr>
      </w:pPr>
      <w:r>
        <w:rPr>
          <w:rFonts w:ascii="宋体" w:hAnsi="宋体" w:hint="eastAsia"/>
          <w:bCs/>
          <w:sz w:val="24"/>
        </w:rPr>
        <w:t>质疑联系人：董女士</w:t>
      </w:r>
    </w:p>
    <w:p w:rsidR="000A7110" w:rsidRDefault="006E3268">
      <w:pPr>
        <w:spacing w:line="400" w:lineRule="exact"/>
        <w:rPr>
          <w:rFonts w:ascii="宋体" w:hAnsi="宋体"/>
          <w:bCs/>
          <w:sz w:val="24"/>
        </w:rPr>
      </w:pPr>
      <w:r>
        <w:rPr>
          <w:rFonts w:ascii="宋体" w:hAnsi="宋体" w:hint="eastAsia"/>
          <w:bCs/>
          <w:sz w:val="24"/>
        </w:rPr>
        <w:t>质疑联系方式：0576-85136817</w:t>
      </w:r>
    </w:p>
    <w:p w:rsidR="000A7110" w:rsidRDefault="006E3268">
      <w:pPr>
        <w:spacing w:line="400" w:lineRule="exact"/>
        <w:rPr>
          <w:rFonts w:ascii="宋体" w:hAnsi="宋体"/>
          <w:b/>
          <w:bCs/>
          <w:sz w:val="24"/>
        </w:rPr>
      </w:pPr>
      <w:r>
        <w:rPr>
          <w:rFonts w:ascii="宋体" w:hAnsi="宋体" w:hint="eastAsia"/>
          <w:b/>
          <w:bCs/>
          <w:sz w:val="24"/>
        </w:rPr>
        <w:t>（2）采购代理机构信息</w:t>
      </w:r>
    </w:p>
    <w:p w:rsidR="000A7110" w:rsidRDefault="006E3268">
      <w:pPr>
        <w:spacing w:line="400" w:lineRule="exact"/>
        <w:rPr>
          <w:rFonts w:ascii="宋体" w:hAnsi="宋体"/>
          <w:bCs/>
          <w:sz w:val="24"/>
        </w:rPr>
      </w:pPr>
      <w:r>
        <w:rPr>
          <w:rFonts w:ascii="宋体" w:hAnsi="宋体" w:hint="eastAsia"/>
          <w:bCs/>
          <w:sz w:val="24"/>
        </w:rPr>
        <w:t xml:space="preserve">名 称：台州明辰招标代理有限公司 </w:t>
      </w:r>
    </w:p>
    <w:p w:rsidR="000A7110" w:rsidRDefault="006E3268">
      <w:pPr>
        <w:spacing w:line="400" w:lineRule="exact"/>
        <w:rPr>
          <w:rFonts w:ascii="宋体" w:hAnsi="宋体"/>
          <w:bCs/>
          <w:sz w:val="24"/>
        </w:rPr>
      </w:pPr>
      <w:r>
        <w:rPr>
          <w:rFonts w:ascii="宋体" w:hAnsi="宋体" w:hint="eastAsia"/>
          <w:bCs/>
          <w:sz w:val="24"/>
        </w:rPr>
        <w:t>地址: 临海市古城街道靖江中路1</w:t>
      </w:r>
      <w:r>
        <w:rPr>
          <w:rFonts w:ascii="宋体" w:hAnsi="宋体"/>
          <w:bCs/>
          <w:sz w:val="24"/>
        </w:rPr>
        <w:t>93</w:t>
      </w:r>
      <w:r>
        <w:rPr>
          <w:rFonts w:ascii="宋体" w:hAnsi="宋体" w:hint="eastAsia"/>
          <w:bCs/>
          <w:sz w:val="24"/>
        </w:rPr>
        <w:t>号星鑫商务大厦1</w:t>
      </w:r>
      <w:r>
        <w:rPr>
          <w:rFonts w:ascii="宋体" w:hAnsi="宋体"/>
          <w:bCs/>
          <w:sz w:val="24"/>
        </w:rPr>
        <w:t>102</w:t>
      </w:r>
    </w:p>
    <w:p w:rsidR="000A7110" w:rsidRDefault="006E3268">
      <w:pPr>
        <w:spacing w:line="400" w:lineRule="exact"/>
        <w:rPr>
          <w:rFonts w:ascii="宋体" w:hAnsi="宋体"/>
          <w:bCs/>
          <w:sz w:val="24"/>
        </w:rPr>
      </w:pPr>
      <w:r>
        <w:rPr>
          <w:rFonts w:ascii="宋体" w:hAnsi="宋体" w:hint="eastAsia"/>
          <w:bCs/>
          <w:sz w:val="24"/>
        </w:rPr>
        <w:t>项目联系人（询问）：董先生</w:t>
      </w:r>
    </w:p>
    <w:p w:rsidR="000A7110" w:rsidRDefault="006E3268">
      <w:pPr>
        <w:spacing w:line="400" w:lineRule="exact"/>
        <w:rPr>
          <w:rFonts w:ascii="宋体" w:hAnsi="宋体"/>
          <w:bCs/>
          <w:sz w:val="24"/>
        </w:rPr>
      </w:pPr>
      <w:r>
        <w:rPr>
          <w:rFonts w:ascii="宋体" w:hAnsi="宋体" w:hint="eastAsia"/>
          <w:bCs/>
          <w:sz w:val="24"/>
        </w:rPr>
        <w:t>项目联系方式：</w:t>
      </w:r>
      <w:r>
        <w:rPr>
          <w:rFonts w:ascii="宋体" w:hAnsi="宋体"/>
          <w:bCs/>
          <w:sz w:val="24"/>
        </w:rPr>
        <w:t>0576-89188963</w:t>
      </w:r>
    </w:p>
    <w:p w:rsidR="000A7110" w:rsidRDefault="006E3268">
      <w:pPr>
        <w:spacing w:line="400" w:lineRule="exact"/>
        <w:rPr>
          <w:rFonts w:ascii="宋体" w:hAnsi="宋体"/>
          <w:bCs/>
          <w:sz w:val="24"/>
        </w:rPr>
      </w:pPr>
      <w:r>
        <w:rPr>
          <w:rFonts w:ascii="宋体" w:hAnsi="宋体" w:hint="eastAsia"/>
          <w:bCs/>
          <w:sz w:val="24"/>
        </w:rPr>
        <w:lastRenderedPageBreak/>
        <w:t>质疑联系人：叶先生</w:t>
      </w:r>
    </w:p>
    <w:p w:rsidR="000A7110" w:rsidRDefault="006E3268">
      <w:pPr>
        <w:spacing w:line="400" w:lineRule="exact"/>
        <w:rPr>
          <w:rFonts w:ascii="宋体" w:hAnsi="宋体"/>
          <w:bCs/>
          <w:sz w:val="24"/>
        </w:rPr>
      </w:pPr>
      <w:r>
        <w:rPr>
          <w:rFonts w:ascii="宋体" w:hAnsi="宋体" w:hint="eastAsia"/>
          <w:bCs/>
          <w:sz w:val="24"/>
        </w:rPr>
        <w:t>质疑联系方式：0</w:t>
      </w:r>
      <w:r>
        <w:rPr>
          <w:rFonts w:ascii="宋体" w:hAnsi="宋体"/>
          <w:bCs/>
          <w:sz w:val="24"/>
        </w:rPr>
        <w:t>576-89188960</w:t>
      </w:r>
    </w:p>
    <w:p w:rsidR="000A7110" w:rsidRDefault="006E3268">
      <w:pPr>
        <w:spacing w:line="400" w:lineRule="exact"/>
        <w:rPr>
          <w:rFonts w:ascii="宋体" w:hAnsi="宋体"/>
          <w:spacing w:val="-4"/>
          <w:sz w:val="24"/>
        </w:rPr>
      </w:pPr>
      <w:r>
        <w:rPr>
          <w:rFonts w:ascii="宋体" w:hAnsi="宋体" w:hint="eastAsia"/>
          <w:spacing w:val="-4"/>
          <w:sz w:val="24"/>
        </w:rPr>
        <w:t xml:space="preserve">电子邮箱: </w:t>
      </w:r>
      <w:r>
        <w:rPr>
          <w:rFonts w:ascii="宋体" w:hAnsi="宋体"/>
          <w:spacing w:val="-4"/>
          <w:sz w:val="24"/>
        </w:rPr>
        <w:t>2794725066@</w:t>
      </w:r>
      <w:r>
        <w:rPr>
          <w:rFonts w:ascii="宋体" w:hAnsi="宋体" w:hint="eastAsia"/>
          <w:spacing w:val="-4"/>
          <w:sz w:val="24"/>
        </w:rPr>
        <w:t>qq.com</w:t>
      </w:r>
    </w:p>
    <w:p w:rsidR="000A7110" w:rsidRDefault="006E3268">
      <w:pPr>
        <w:spacing w:line="400" w:lineRule="exact"/>
        <w:rPr>
          <w:rFonts w:ascii="宋体" w:hAnsi="宋体"/>
          <w:b/>
          <w:spacing w:val="-4"/>
          <w:sz w:val="24"/>
        </w:rPr>
      </w:pPr>
      <w:r>
        <w:rPr>
          <w:rFonts w:ascii="宋体" w:hAnsi="宋体" w:hint="eastAsia"/>
          <w:b/>
          <w:spacing w:val="-4"/>
          <w:sz w:val="24"/>
        </w:rPr>
        <w:t>（3）同级政府采购监管机构信息</w:t>
      </w:r>
    </w:p>
    <w:p w:rsidR="000A7110" w:rsidRDefault="006E3268">
      <w:pPr>
        <w:spacing w:line="400" w:lineRule="exact"/>
        <w:rPr>
          <w:rFonts w:ascii="宋体" w:hAnsi="宋体"/>
          <w:spacing w:val="-4"/>
          <w:sz w:val="24"/>
        </w:rPr>
      </w:pPr>
      <w:r>
        <w:rPr>
          <w:rFonts w:ascii="宋体" w:hAnsi="宋体" w:hint="eastAsia"/>
          <w:spacing w:val="-4"/>
          <w:sz w:val="24"/>
        </w:rPr>
        <w:t xml:space="preserve">名 称：临海市财政局                   </w:t>
      </w:r>
    </w:p>
    <w:p w:rsidR="000A7110" w:rsidRDefault="006E3268">
      <w:pPr>
        <w:spacing w:line="400" w:lineRule="exact"/>
        <w:rPr>
          <w:rFonts w:ascii="宋体" w:hAnsi="宋体"/>
          <w:spacing w:val="-4"/>
          <w:sz w:val="24"/>
        </w:rPr>
      </w:pPr>
      <w:r>
        <w:rPr>
          <w:rFonts w:ascii="宋体" w:hAnsi="宋体" w:hint="eastAsia"/>
          <w:spacing w:val="-4"/>
          <w:sz w:val="24"/>
        </w:rPr>
        <w:t>地 址：</w:t>
      </w:r>
      <w:r>
        <w:rPr>
          <w:rFonts w:ascii="宋体" w:hAnsi="宋体" w:hint="eastAsia"/>
          <w:bCs/>
          <w:sz w:val="24"/>
        </w:rPr>
        <w:t>临海市巾山东路112号</w:t>
      </w:r>
      <w:r>
        <w:rPr>
          <w:rFonts w:ascii="宋体" w:hAnsi="宋体" w:hint="eastAsia"/>
          <w:spacing w:val="-4"/>
          <w:sz w:val="24"/>
        </w:rPr>
        <w:t xml:space="preserve">   </w:t>
      </w:r>
    </w:p>
    <w:p w:rsidR="000A7110" w:rsidRDefault="006E3268">
      <w:pPr>
        <w:spacing w:line="400" w:lineRule="exact"/>
        <w:rPr>
          <w:rFonts w:ascii="宋体" w:hAnsi="宋体"/>
          <w:spacing w:val="-4"/>
          <w:sz w:val="24"/>
        </w:rPr>
      </w:pPr>
      <w:r>
        <w:rPr>
          <w:rFonts w:ascii="宋体" w:hAnsi="宋体" w:hint="eastAsia"/>
          <w:spacing w:val="-4"/>
          <w:sz w:val="24"/>
        </w:rPr>
        <w:t>联系人：政府采购监管科</w:t>
      </w:r>
    </w:p>
    <w:p w:rsidR="000A7110" w:rsidRDefault="006E3268">
      <w:pPr>
        <w:spacing w:line="400" w:lineRule="exact"/>
        <w:rPr>
          <w:rFonts w:ascii="宋体" w:hAnsi="宋体"/>
          <w:spacing w:val="-4"/>
          <w:sz w:val="24"/>
        </w:rPr>
      </w:pPr>
      <w:r>
        <w:rPr>
          <w:rFonts w:ascii="宋体" w:hAnsi="宋体" w:hint="eastAsia"/>
          <w:spacing w:val="-4"/>
          <w:sz w:val="24"/>
        </w:rPr>
        <w:t>联系电话：0576-</w:t>
      </w:r>
      <w:r>
        <w:rPr>
          <w:rFonts w:ascii="宋体" w:hAnsi="宋体"/>
          <w:spacing w:val="-4"/>
          <w:sz w:val="24"/>
        </w:rPr>
        <w:t>85188034</w:t>
      </w:r>
      <w:r>
        <w:rPr>
          <w:rFonts w:ascii="宋体" w:hAnsi="宋体" w:hint="eastAsia"/>
          <w:spacing w:val="-4"/>
          <w:sz w:val="24"/>
        </w:rPr>
        <w:t xml:space="preserve"> </w:t>
      </w:r>
    </w:p>
    <w:p w:rsidR="000A7110" w:rsidRDefault="006E3268">
      <w:pPr>
        <w:spacing w:line="400" w:lineRule="exact"/>
        <w:rPr>
          <w:rFonts w:ascii="宋体" w:hAnsi="宋体"/>
          <w:b/>
          <w:spacing w:val="-4"/>
          <w:sz w:val="24"/>
        </w:rPr>
      </w:pPr>
      <w:r>
        <w:rPr>
          <w:rFonts w:ascii="宋体" w:hAnsi="宋体" w:hint="eastAsia"/>
          <w:b/>
          <w:spacing w:val="-4"/>
          <w:sz w:val="24"/>
        </w:rPr>
        <w:t>（4）政采云平台信息</w:t>
      </w:r>
    </w:p>
    <w:p w:rsidR="000A7110" w:rsidRDefault="006E3268">
      <w:pPr>
        <w:spacing w:line="400" w:lineRule="exact"/>
        <w:rPr>
          <w:rFonts w:ascii="宋体" w:hAnsi="宋体"/>
          <w:spacing w:val="-4"/>
          <w:sz w:val="24"/>
        </w:rPr>
      </w:pPr>
      <w:r>
        <w:rPr>
          <w:rFonts w:ascii="宋体" w:hAnsi="宋体" w:hint="eastAsia"/>
          <w:spacing w:val="-4"/>
          <w:sz w:val="24"/>
        </w:rPr>
        <w:t>联系电话：</w:t>
      </w:r>
      <w:r>
        <w:rPr>
          <w:rFonts w:ascii="宋体" w:hAnsi="宋体"/>
          <w:spacing w:val="-4"/>
          <w:sz w:val="24"/>
        </w:rPr>
        <w:t>95763</w:t>
      </w:r>
      <w:r>
        <w:rPr>
          <w:rFonts w:ascii="宋体" w:hAnsi="宋体" w:hint="eastAsia"/>
          <w:spacing w:val="-4"/>
          <w:sz w:val="24"/>
        </w:rPr>
        <w:t xml:space="preserve">   </w:t>
      </w:r>
    </w:p>
    <w:p w:rsidR="000A7110" w:rsidRDefault="006E3268">
      <w:pPr>
        <w:rPr>
          <w:rFonts w:ascii="宋体" w:hAnsi="宋体"/>
        </w:rPr>
      </w:pPr>
      <w:r>
        <w:rPr>
          <w:rFonts w:ascii="宋体" w:hAnsi="宋体"/>
          <w:b/>
          <w:sz w:val="24"/>
        </w:rPr>
        <w:br w:type="page"/>
      </w:r>
      <w:r>
        <w:rPr>
          <w:rFonts w:ascii="宋体" w:hAnsi="宋体" w:hint="eastAsia"/>
          <w:b/>
          <w:sz w:val="24"/>
        </w:rPr>
        <w:lastRenderedPageBreak/>
        <w:t>附件</w:t>
      </w:r>
    </w:p>
    <w:p w:rsidR="000A7110" w:rsidRDefault="006E3268">
      <w:pPr>
        <w:spacing w:line="400" w:lineRule="exact"/>
        <w:ind w:firstLineChars="300" w:firstLine="723"/>
        <w:jc w:val="center"/>
        <w:rPr>
          <w:rFonts w:ascii="宋体" w:hAnsi="宋体"/>
          <w:b/>
          <w:sz w:val="24"/>
        </w:rPr>
      </w:pPr>
      <w:r>
        <w:rPr>
          <w:rFonts w:ascii="宋体" w:hAnsi="宋体" w:hint="eastAsia"/>
          <w:b/>
          <w:sz w:val="24"/>
        </w:rPr>
        <w:t>政府采购支持中小企业信用融资相关事项的通知</w:t>
      </w:r>
    </w:p>
    <w:p w:rsidR="000A7110" w:rsidRDefault="000A7110">
      <w:pPr>
        <w:spacing w:line="400" w:lineRule="exact"/>
        <w:ind w:firstLineChars="300" w:firstLine="720"/>
        <w:jc w:val="center"/>
        <w:rPr>
          <w:rFonts w:ascii="宋体" w:hAnsi="宋体"/>
          <w:bCs/>
          <w:sz w:val="24"/>
        </w:rPr>
      </w:pPr>
    </w:p>
    <w:p w:rsidR="000A7110" w:rsidRDefault="006E3268">
      <w:pPr>
        <w:spacing w:line="400" w:lineRule="exact"/>
        <w:ind w:firstLineChars="300" w:firstLine="720"/>
        <w:rPr>
          <w:rFonts w:ascii="宋体" w:hAnsi="宋体"/>
          <w:bCs/>
          <w:sz w:val="24"/>
        </w:rPr>
      </w:pPr>
      <w:r>
        <w:rPr>
          <w:rFonts w:ascii="宋体" w:hAnsi="宋体" w:hint="eastAsia"/>
          <w:bCs/>
          <w:sz w:val="24"/>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rsidR="000A7110" w:rsidRDefault="006E3268">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751"/>
      </w:tblGrid>
      <w:tr w:rsidR="000A7110">
        <w:tc>
          <w:tcPr>
            <w:tcW w:w="2296" w:type="dxa"/>
            <w:vAlign w:val="center"/>
          </w:tcPr>
          <w:p w:rsidR="000A7110" w:rsidRDefault="006E3268">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阳光财产保险股份有限公司临海支公司</w:t>
            </w:r>
          </w:p>
        </w:tc>
        <w:tc>
          <w:tcPr>
            <w:tcW w:w="3341" w:type="dxa"/>
            <w:vAlign w:val="center"/>
          </w:tcPr>
          <w:p w:rsidR="000A7110" w:rsidRDefault="006E3268">
            <w:pPr>
              <w:widowControl/>
              <w:spacing w:line="360" w:lineRule="auto"/>
              <w:jc w:val="left"/>
              <w:textAlignment w:val="center"/>
              <w:rPr>
                <w:rFonts w:ascii="宋体" w:hAnsi="宋体" w:cs="宋体"/>
                <w:kern w:val="0"/>
                <w:sz w:val="22"/>
                <w:szCs w:val="22"/>
              </w:rPr>
            </w:pPr>
            <w:r>
              <w:rPr>
                <w:rFonts w:ascii="宋体" w:hAnsi="宋体" w:cs="宋体" w:hint="eastAsia"/>
                <w:kern w:val="0"/>
                <w:sz w:val="22"/>
                <w:szCs w:val="22"/>
              </w:rPr>
              <w:t>合同（质量）履约按履约保证金年费率1%（1.5%</w:t>
            </w:r>
            <w:r>
              <w:rPr>
                <w:rFonts w:ascii="宋体" w:hAnsi="宋体" w:cs="宋体"/>
                <w:kern w:val="0"/>
                <w:sz w:val="22"/>
                <w:szCs w:val="22"/>
              </w:rPr>
              <w:t>）</w:t>
            </w:r>
            <w:r>
              <w:rPr>
                <w:rFonts w:ascii="宋体" w:hAnsi="宋体" w:cs="宋体" w:hint="eastAsia"/>
                <w:kern w:val="0"/>
                <w:sz w:val="22"/>
                <w:szCs w:val="22"/>
              </w:rPr>
              <w:t>，每单保函最低保险费为500元(300元)。</w:t>
            </w:r>
          </w:p>
        </w:tc>
        <w:tc>
          <w:tcPr>
            <w:tcW w:w="1134" w:type="dxa"/>
            <w:vAlign w:val="center"/>
          </w:tcPr>
          <w:p w:rsidR="000A7110" w:rsidRDefault="006E3268">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马李莉</w:t>
            </w:r>
          </w:p>
        </w:tc>
        <w:tc>
          <w:tcPr>
            <w:tcW w:w="1751" w:type="dxa"/>
            <w:vAlign w:val="center"/>
          </w:tcPr>
          <w:p w:rsidR="000A7110" w:rsidRDefault="006E3268">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13586026113（微信同号）</w:t>
            </w:r>
          </w:p>
        </w:tc>
      </w:tr>
    </w:tbl>
    <w:p w:rsidR="000A7110" w:rsidRDefault="000A7110">
      <w:pPr>
        <w:spacing w:line="400" w:lineRule="exact"/>
        <w:ind w:firstLineChars="300" w:firstLine="720"/>
        <w:rPr>
          <w:rFonts w:ascii="宋体" w:hAnsi="宋体"/>
          <w:bCs/>
          <w:sz w:val="24"/>
        </w:rPr>
      </w:pPr>
    </w:p>
    <w:p w:rsidR="000A7110" w:rsidRDefault="006E326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政采贷联系方式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026"/>
      </w:tblGrid>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政采贷联系人</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联系电话</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工商银行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朱菲菲</w:t>
            </w:r>
          </w:p>
        </w:tc>
        <w:tc>
          <w:tcPr>
            <w:tcW w:w="2026" w:type="dxa"/>
            <w:tcBorders>
              <w:top w:val="single" w:sz="4" w:space="0" w:color="000000"/>
              <w:left w:val="single" w:sz="4" w:space="0" w:color="000000"/>
              <w:bottom w:val="single" w:sz="4" w:space="0" w:color="000000"/>
              <w:right w:val="single" w:sz="4" w:space="0" w:color="000000"/>
            </w:tcBorders>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13732333886</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2</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农业银行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刘军  </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13606652552</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3</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中国银行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钱玲红</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13666860933</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4</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建设银行</w:t>
            </w:r>
          </w:p>
        </w:tc>
        <w:tc>
          <w:tcPr>
            <w:tcW w:w="2237" w:type="dxa"/>
            <w:tcBorders>
              <w:top w:val="single" w:sz="4" w:space="0" w:color="000000"/>
              <w:left w:val="single" w:sz="4" w:space="0" w:color="000000"/>
              <w:bottom w:val="single" w:sz="4" w:space="0" w:color="000000"/>
              <w:right w:val="single" w:sz="4" w:space="0" w:color="000000"/>
            </w:tcBorders>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金寅姿</w:t>
            </w:r>
          </w:p>
        </w:tc>
        <w:tc>
          <w:tcPr>
            <w:tcW w:w="2026" w:type="dxa"/>
            <w:tcBorders>
              <w:top w:val="single" w:sz="4" w:space="0" w:color="000000"/>
              <w:left w:val="single" w:sz="4" w:space="0" w:color="000000"/>
              <w:bottom w:val="single" w:sz="4" w:space="0" w:color="000000"/>
              <w:right w:val="single" w:sz="4" w:space="0" w:color="000000"/>
            </w:tcBorders>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13575826932</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5</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浦发银行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郑  强</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15988990003</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6</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兴业银行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kern w:val="0"/>
                <w:sz w:val="24"/>
              </w:rPr>
              <w:t>3.65</w:t>
            </w:r>
            <w:r>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方成纲</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15267208988</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7</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泰隆银行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5.4%起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何安青</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13586122727</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8</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浙商银行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kern w:val="0"/>
                <w:sz w:val="24"/>
              </w:rPr>
              <w:t>3.85</w:t>
            </w:r>
            <w:r>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陈双双</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13666868989</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农发银行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2.85%起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金和平</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13705760213</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10</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光大银行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3.9%起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王玲敏</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15068686860</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11</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湖商银行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4.8%起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叶丰恺</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18657661866</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12</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邮储银行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黄梦雅</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18906767388</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温州银行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何宗富</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15967009253</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14</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交通银行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吴静静 </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13606680050</w:t>
            </w:r>
            <w:r>
              <w:rPr>
                <w:rFonts w:ascii="宋体" w:hAnsi="宋体" w:cs="宋体"/>
                <w:kern w:val="0"/>
                <w:sz w:val="24"/>
              </w:rPr>
              <w:t xml:space="preserve"> </w:t>
            </w:r>
          </w:p>
        </w:tc>
      </w:tr>
      <w:tr w:rsidR="000A7110">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15</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民生银行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王都旺</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13676697833</w:t>
            </w:r>
          </w:p>
        </w:tc>
      </w:tr>
      <w:tr w:rsidR="000A7110">
        <w:trPr>
          <w:trHeight w:val="393"/>
        </w:trPr>
        <w:tc>
          <w:tcPr>
            <w:tcW w:w="793"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16</w:t>
            </w:r>
          </w:p>
        </w:tc>
        <w:tc>
          <w:tcPr>
            <w:tcW w:w="1380"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宁波银行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冯晶晶</w:t>
            </w:r>
          </w:p>
        </w:tc>
        <w:tc>
          <w:tcPr>
            <w:tcW w:w="2026" w:type="dxa"/>
            <w:tcBorders>
              <w:top w:val="single" w:sz="4" w:space="0" w:color="000000"/>
              <w:left w:val="single" w:sz="4" w:space="0" w:color="000000"/>
              <w:bottom w:val="single" w:sz="4" w:space="0" w:color="000000"/>
              <w:right w:val="single" w:sz="4" w:space="0" w:color="000000"/>
            </w:tcBorders>
            <w:vAlign w:val="center"/>
          </w:tcPr>
          <w:p w:rsidR="000A7110" w:rsidRDefault="006E3268">
            <w:pPr>
              <w:widowControl/>
              <w:spacing w:line="360" w:lineRule="auto"/>
              <w:jc w:val="center"/>
              <w:textAlignment w:val="center"/>
              <w:rPr>
                <w:rFonts w:ascii="宋体" w:hAnsi="宋体" w:cs="宋体"/>
                <w:kern w:val="0"/>
                <w:sz w:val="24"/>
              </w:rPr>
            </w:pPr>
            <w:r>
              <w:rPr>
                <w:rFonts w:ascii="宋体" w:hAnsi="宋体" w:cs="宋体" w:hint="eastAsia"/>
                <w:kern w:val="0"/>
                <w:sz w:val="24"/>
              </w:rPr>
              <w:t>13736200193</w:t>
            </w:r>
          </w:p>
        </w:tc>
      </w:tr>
    </w:tbl>
    <w:p w:rsidR="000A7110" w:rsidRDefault="000A7110">
      <w:pPr>
        <w:rPr>
          <w:rFonts w:ascii="宋体" w:hAnsi="宋体"/>
          <w:b/>
        </w:rPr>
      </w:pPr>
    </w:p>
    <w:p w:rsidR="000A7110" w:rsidRDefault="000A7110">
      <w:pPr>
        <w:ind w:firstLineChars="2450" w:firstLine="5145"/>
      </w:pPr>
    </w:p>
    <w:p w:rsidR="000A7110" w:rsidRDefault="006E3268">
      <w:pPr>
        <w:pStyle w:val="af2"/>
        <w:snapToGrid w:val="0"/>
        <w:spacing w:beforeLines="0" w:afterLines="0" w:line="240" w:lineRule="auto"/>
        <w:jc w:val="center"/>
        <w:outlineLvl w:val="0"/>
        <w:rPr>
          <w:rFonts w:hAnsi="宋体"/>
          <w:sz w:val="36"/>
          <w:szCs w:val="36"/>
        </w:rPr>
      </w:pPr>
      <w:r>
        <w:rPr>
          <w:rFonts w:hAnsi="宋体"/>
        </w:rPr>
        <w:br w:type="page"/>
      </w:r>
      <w:bookmarkStart w:id="8" w:name="_Toc466534748"/>
      <w:bookmarkStart w:id="9" w:name="_Toc467749357"/>
      <w:bookmarkStart w:id="10" w:name="_Toc186120653"/>
      <w:r>
        <w:rPr>
          <w:rFonts w:hint="eastAsia"/>
          <w:b/>
          <w:sz w:val="30"/>
          <w:szCs w:val="30"/>
        </w:rPr>
        <w:lastRenderedPageBreak/>
        <w:t>第二章  采购内容、需求及</w:t>
      </w:r>
      <w:bookmarkEnd w:id="8"/>
      <w:bookmarkEnd w:id="9"/>
      <w:r>
        <w:rPr>
          <w:rFonts w:hint="eastAsia"/>
          <w:b/>
          <w:sz w:val="30"/>
          <w:szCs w:val="30"/>
        </w:rPr>
        <w:t>要求</w:t>
      </w:r>
      <w:bookmarkEnd w:id="10"/>
    </w:p>
    <w:p w:rsidR="000A7110" w:rsidRDefault="000A7110">
      <w:pPr>
        <w:spacing w:line="400" w:lineRule="exact"/>
        <w:jc w:val="center"/>
        <w:rPr>
          <w:rFonts w:ascii="宋体" w:hAnsi="宋体"/>
          <w:sz w:val="36"/>
          <w:szCs w:val="36"/>
        </w:rPr>
      </w:pPr>
    </w:p>
    <w:p w:rsidR="000A7110" w:rsidRDefault="006E3268">
      <w:pPr>
        <w:rPr>
          <w:b/>
          <w:sz w:val="28"/>
          <w:szCs w:val="28"/>
        </w:rPr>
      </w:pPr>
      <w:r>
        <w:rPr>
          <w:rFonts w:ascii="宋体" w:hAnsi="宋体" w:hint="eastAsia"/>
          <w:b/>
          <w:sz w:val="28"/>
          <w:szCs w:val="28"/>
        </w:rPr>
        <w:t xml:space="preserve">一、项目概况： </w:t>
      </w:r>
    </w:p>
    <w:p w:rsidR="000A7110" w:rsidRDefault="006E3268">
      <w:pPr>
        <w:spacing w:line="400" w:lineRule="exact"/>
        <w:ind w:firstLineChars="200" w:firstLine="480"/>
        <w:rPr>
          <w:rFonts w:ascii="宋体" w:hAnsi="宋体"/>
          <w:bCs/>
          <w:sz w:val="24"/>
        </w:rPr>
      </w:pPr>
      <w:r>
        <w:rPr>
          <w:rFonts w:ascii="宋体" w:hAnsi="宋体" w:hint="eastAsia"/>
          <w:bCs/>
          <w:sz w:val="24"/>
        </w:rPr>
        <w:t>本项目以行政诉讼高发案量、行政机关高败诉率的违法建筑处置领域为切入点，联合综合行政执法局、司法局等部门，依托浙江省大综合一体化行政执法平台，将合法性审查标准前端嵌入行政执法流程中，并进行节点规范化管理，对重点执法流程（强制拆除）进行数字化规范化再造，共同推进执法流程数字化规范化再造，</w:t>
      </w:r>
      <w:bookmarkStart w:id="11" w:name="_Hlk167887974"/>
      <w:bookmarkStart w:id="12" w:name="_Hlk167177315"/>
      <w:r>
        <w:rPr>
          <w:rFonts w:ascii="宋体" w:hAnsi="宋体" w:hint="eastAsia"/>
          <w:bCs/>
          <w:sz w:val="24"/>
        </w:rPr>
        <w:t>实现标准化透明化执法，减少执法过程中的程序瑕疵乃至重大违法</w:t>
      </w:r>
      <w:bookmarkEnd w:id="11"/>
      <w:r>
        <w:rPr>
          <w:rFonts w:ascii="宋体" w:hAnsi="宋体" w:hint="eastAsia"/>
          <w:bCs/>
          <w:sz w:val="24"/>
        </w:rPr>
        <w:t>，提升公众对行政执法的信任度</w:t>
      </w:r>
      <w:bookmarkEnd w:id="12"/>
      <w:r>
        <w:rPr>
          <w:rFonts w:ascii="宋体" w:hAnsi="宋体" w:hint="eastAsia"/>
          <w:bCs/>
          <w:sz w:val="24"/>
        </w:rPr>
        <w:t>，进而形成良好的社会治理氛围。</w:t>
      </w:r>
    </w:p>
    <w:p w:rsidR="000A7110" w:rsidRDefault="006E3268">
      <w:pPr>
        <w:spacing w:line="400" w:lineRule="exact"/>
        <w:ind w:firstLineChars="200" w:firstLine="480"/>
        <w:rPr>
          <w:rFonts w:ascii="宋体" w:hAnsi="宋体"/>
          <w:bCs/>
          <w:sz w:val="24"/>
        </w:rPr>
      </w:pPr>
      <w:r>
        <w:rPr>
          <w:rFonts w:ascii="宋体" w:hAnsi="宋体" w:hint="eastAsia"/>
          <w:bCs/>
          <w:sz w:val="24"/>
        </w:rPr>
        <w:t>建设内容主要包括：事项对接、立案审批、调查取证、处罚告知、行政处罚、强制拆除决定、强制拆除实施、数据接口、数据上报、消息提醒、异常流程、文书可信服务等。同时为了满足法院后期全省推广、项目展示需求，对法院的会议场所进行改造。</w:t>
      </w:r>
    </w:p>
    <w:p w:rsidR="000A7110" w:rsidRDefault="006E3268">
      <w:pPr>
        <w:spacing w:line="460" w:lineRule="exact"/>
        <w:rPr>
          <w:rFonts w:ascii="宋体" w:hAnsi="宋体"/>
          <w:b/>
          <w:sz w:val="24"/>
        </w:rPr>
      </w:pPr>
      <w:r>
        <w:rPr>
          <w:rFonts w:ascii="宋体" w:hAnsi="宋体" w:hint="eastAsia"/>
          <w:b/>
          <w:sz w:val="24"/>
        </w:rPr>
        <w:t>二、招标需求</w:t>
      </w:r>
    </w:p>
    <w:tbl>
      <w:tblPr>
        <w:tblStyle w:val="aff5"/>
        <w:tblW w:w="0" w:type="auto"/>
        <w:tblLook w:val="04A0" w:firstRow="1" w:lastRow="0" w:firstColumn="1" w:lastColumn="0" w:noHBand="0" w:noVBand="1"/>
      </w:tblPr>
      <w:tblGrid>
        <w:gridCol w:w="1809"/>
        <w:gridCol w:w="2492"/>
        <w:gridCol w:w="2151"/>
        <w:gridCol w:w="2070"/>
      </w:tblGrid>
      <w:tr w:rsidR="000A7110">
        <w:tc>
          <w:tcPr>
            <w:tcW w:w="1809" w:type="dxa"/>
          </w:tcPr>
          <w:p w:rsidR="000A7110" w:rsidRDefault="006E3268">
            <w:pPr>
              <w:spacing w:line="460" w:lineRule="exact"/>
              <w:rPr>
                <w:rFonts w:ascii="宋体" w:hAnsi="宋体"/>
                <w:sz w:val="24"/>
              </w:rPr>
            </w:pPr>
            <w:r>
              <w:rPr>
                <w:rFonts w:ascii="宋体" w:hAnsi="宋体" w:hint="eastAsia"/>
                <w:sz w:val="24"/>
              </w:rPr>
              <w:t>序号</w:t>
            </w:r>
          </w:p>
        </w:tc>
        <w:tc>
          <w:tcPr>
            <w:tcW w:w="2492" w:type="dxa"/>
          </w:tcPr>
          <w:p w:rsidR="000A7110" w:rsidRDefault="006E3268">
            <w:pPr>
              <w:spacing w:line="460" w:lineRule="exact"/>
              <w:rPr>
                <w:rFonts w:ascii="宋体" w:hAnsi="宋体"/>
                <w:sz w:val="24"/>
              </w:rPr>
            </w:pPr>
            <w:r>
              <w:rPr>
                <w:rFonts w:ascii="宋体" w:hAnsi="宋体" w:hint="eastAsia"/>
                <w:sz w:val="24"/>
              </w:rPr>
              <w:t>名称</w:t>
            </w:r>
          </w:p>
        </w:tc>
        <w:tc>
          <w:tcPr>
            <w:tcW w:w="2151" w:type="dxa"/>
          </w:tcPr>
          <w:p w:rsidR="000A7110" w:rsidRDefault="006E3268">
            <w:pPr>
              <w:spacing w:line="460" w:lineRule="exact"/>
              <w:rPr>
                <w:rFonts w:ascii="宋体" w:hAnsi="宋体"/>
                <w:sz w:val="24"/>
              </w:rPr>
            </w:pPr>
            <w:r>
              <w:rPr>
                <w:rFonts w:ascii="宋体" w:hAnsi="宋体" w:hint="eastAsia"/>
                <w:sz w:val="24"/>
              </w:rPr>
              <w:t>单位</w:t>
            </w:r>
          </w:p>
        </w:tc>
        <w:tc>
          <w:tcPr>
            <w:tcW w:w="2070" w:type="dxa"/>
          </w:tcPr>
          <w:p w:rsidR="000A7110" w:rsidRDefault="006E3268">
            <w:pPr>
              <w:spacing w:line="460" w:lineRule="exact"/>
              <w:rPr>
                <w:rFonts w:ascii="宋体" w:hAnsi="宋体"/>
                <w:sz w:val="24"/>
              </w:rPr>
            </w:pPr>
            <w:r>
              <w:rPr>
                <w:rFonts w:ascii="宋体" w:hAnsi="宋体" w:hint="eastAsia"/>
                <w:sz w:val="24"/>
              </w:rPr>
              <w:t>数量</w:t>
            </w:r>
          </w:p>
        </w:tc>
      </w:tr>
      <w:tr w:rsidR="000A7110">
        <w:tc>
          <w:tcPr>
            <w:tcW w:w="1809" w:type="dxa"/>
          </w:tcPr>
          <w:p w:rsidR="000A7110" w:rsidRDefault="006E3268">
            <w:pPr>
              <w:spacing w:line="460" w:lineRule="exact"/>
              <w:rPr>
                <w:rFonts w:ascii="宋体" w:hAnsi="宋体"/>
                <w:sz w:val="24"/>
              </w:rPr>
            </w:pPr>
            <w:r>
              <w:rPr>
                <w:rFonts w:ascii="宋体" w:hAnsi="宋体" w:hint="eastAsia"/>
                <w:sz w:val="24"/>
              </w:rPr>
              <w:t>1</w:t>
            </w:r>
          </w:p>
        </w:tc>
        <w:tc>
          <w:tcPr>
            <w:tcW w:w="2492" w:type="dxa"/>
          </w:tcPr>
          <w:p w:rsidR="000A7110" w:rsidRDefault="006E3268">
            <w:pPr>
              <w:spacing w:line="460" w:lineRule="exact"/>
              <w:rPr>
                <w:rFonts w:ascii="宋体" w:hAnsi="宋体"/>
                <w:sz w:val="24"/>
              </w:rPr>
            </w:pPr>
            <w:r>
              <w:rPr>
                <w:rFonts w:ascii="宋体" w:hAnsi="宋体" w:cs="宋体" w:hint="eastAsia"/>
                <w:bCs/>
                <w:kern w:val="0"/>
                <w:sz w:val="24"/>
                <w:lang w:bidi="ar"/>
              </w:rPr>
              <w:t>应用软件定制开发</w:t>
            </w:r>
          </w:p>
        </w:tc>
        <w:tc>
          <w:tcPr>
            <w:tcW w:w="2151" w:type="dxa"/>
          </w:tcPr>
          <w:p w:rsidR="000A7110" w:rsidRDefault="006E3268">
            <w:pPr>
              <w:spacing w:line="460" w:lineRule="exact"/>
              <w:rPr>
                <w:rFonts w:ascii="宋体" w:hAnsi="宋体"/>
                <w:sz w:val="24"/>
              </w:rPr>
            </w:pPr>
            <w:r>
              <w:rPr>
                <w:rFonts w:ascii="宋体" w:hAnsi="宋体" w:hint="eastAsia"/>
                <w:sz w:val="24"/>
              </w:rPr>
              <w:t>项</w:t>
            </w:r>
          </w:p>
        </w:tc>
        <w:tc>
          <w:tcPr>
            <w:tcW w:w="2070" w:type="dxa"/>
          </w:tcPr>
          <w:p w:rsidR="000A7110" w:rsidRDefault="006E3268">
            <w:pPr>
              <w:spacing w:line="460" w:lineRule="exact"/>
              <w:rPr>
                <w:rFonts w:ascii="宋体" w:hAnsi="宋体"/>
                <w:sz w:val="24"/>
              </w:rPr>
            </w:pPr>
            <w:r>
              <w:rPr>
                <w:rFonts w:ascii="宋体" w:hAnsi="宋体" w:hint="eastAsia"/>
                <w:sz w:val="24"/>
              </w:rPr>
              <w:t>1</w:t>
            </w:r>
          </w:p>
        </w:tc>
      </w:tr>
      <w:tr w:rsidR="000A7110">
        <w:tc>
          <w:tcPr>
            <w:tcW w:w="1809" w:type="dxa"/>
          </w:tcPr>
          <w:p w:rsidR="000A7110" w:rsidRDefault="006E3268">
            <w:pPr>
              <w:spacing w:line="460" w:lineRule="exact"/>
              <w:rPr>
                <w:rFonts w:ascii="宋体" w:hAnsi="宋体"/>
                <w:sz w:val="24"/>
              </w:rPr>
            </w:pPr>
            <w:r>
              <w:rPr>
                <w:rFonts w:ascii="宋体" w:hAnsi="宋体" w:hint="eastAsia"/>
                <w:sz w:val="24"/>
              </w:rPr>
              <w:t>2</w:t>
            </w:r>
          </w:p>
        </w:tc>
        <w:tc>
          <w:tcPr>
            <w:tcW w:w="2492" w:type="dxa"/>
          </w:tcPr>
          <w:p w:rsidR="000A7110" w:rsidRDefault="006E3268">
            <w:pPr>
              <w:spacing w:line="460" w:lineRule="exact"/>
              <w:rPr>
                <w:rFonts w:ascii="宋体" w:hAnsi="宋体"/>
                <w:sz w:val="24"/>
              </w:rPr>
            </w:pPr>
            <w:r>
              <w:rPr>
                <w:rFonts w:ascii="宋体" w:hAnsi="宋体" w:hint="eastAsia"/>
                <w:sz w:val="24"/>
              </w:rPr>
              <w:t>会议室改造</w:t>
            </w:r>
          </w:p>
        </w:tc>
        <w:tc>
          <w:tcPr>
            <w:tcW w:w="2151" w:type="dxa"/>
          </w:tcPr>
          <w:p w:rsidR="000A7110" w:rsidRDefault="006E3268">
            <w:pPr>
              <w:spacing w:line="460" w:lineRule="exact"/>
              <w:rPr>
                <w:rFonts w:ascii="宋体" w:hAnsi="宋体"/>
                <w:sz w:val="24"/>
              </w:rPr>
            </w:pPr>
            <w:r>
              <w:rPr>
                <w:rFonts w:ascii="宋体" w:hAnsi="宋体" w:hint="eastAsia"/>
                <w:sz w:val="24"/>
              </w:rPr>
              <w:t>项</w:t>
            </w:r>
          </w:p>
        </w:tc>
        <w:tc>
          <w:tcPr>
            <w:tcW w:w="2070" w:type="dxa"/>
          </w:tcPr>
          <w:p w:rsidR="000A7110" w:rsidRDefault="006E3268">
            <w:pPr>
              <w:spacing w:line="460" w:lineRule="exact"/>
              <w:rPr>
                <w:rFonts w:ascii="宋体" w:hAnsi="宋体"/>
                <w:sz w:val="24"/>
              </w:rPr>
            </w:pPr>
            <w:r>
              <w:rPr>
                <w:rFonts w:ascii="宋体" w:hAnsi="宋体" w:hint="eastAsia"/>
                <w:sz w:val="24"/>
              </w:rPr>
              <w:t>1</w:t>
            </w:r>
          </w:p>
        </w:tc>
      </w:tr>
    </w:tbl>
    <w:p w:rsidR="000A7110" w:rsidRDefault="006E3268">
      <w:pPr>
        <w:spacing w:line="460" w:lineRule="exact"/>
        <w:rPr>
          <w:rFonts w:ascii="宋体" w:hAnsi="宋体"/>
          <w:b/>
          <w:sz w:val="24"/>
        </w:rPr>
      </w:pPr>
      <w:r>
        <w:rPr>
          <w:rFonts w:ascii="宋体" w:hAnsi="宋体" w:hint="eastAsia"/>
          <w:b/>
          <w:sz w:val="24"/>
        </w:rPr>
        <w:t>三、需求概况</w:t>
      </w:r>
    </w:p>
    <w:p w:rsidR="000A7110" w:rsidRDefault="006E3268">
      <w:pPr>
        <w:pStyle w:val="AONormal"/>
        <w:ind w:firstLine="482"/>
        <w:rPr>
          <w:rFonts w:ascii="宋体" w:eastAsia="宋体" w:hAnsi="宋体"/>
          <w:b/>
          <w:sz w:val="24"/>
          <w:szCs w:val="24"/>
        </w:rPr>
      </w:pPr>
      <w:r>
        <w:rPr>
          <w:rFonts w:ascii="宋体" w:eastAsia="宋体" w:hAnsi="宋体" w:hint="eastAsia"/>
          <w:b/>
          <w:sz w:val="24"/>
          <w:szCs w:val="24"/>
        </w:rPr>
        <w:t>1、应用软件定制开发</w:t>
      </w:r>
    </w:p>
    <w:tbl>
      <w:tblPr>
        <w:tblW w:w="4873" w:type="pct"/>
        <w:tblLook w:val="04A0" w:firstRow="1" w:lastRow="0" w:firstColumn="1" w:lastColumn="0" w:noHBand="0" w:noVBand="1"/>
      </w:tblPr>
      <w:tblGrid>
        <w:gridCol w:w="456"/>
        <w:gridCol w:w="687"/>
        <w:gridCol w:w="906"/>
        <w:gridCol w:w="6450"/>
      </w:tblGrid>
      <w:tr w:rsidR="000A7110">
        <w:trPr>
          <w:trHeight w:val="467"/>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序号</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系统名称</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一级功能模块</w:t>
            </w:r>
          </w:p>
        </w:tc>
        <w:tc>
          <w:tcPr>
            <w:tcW w:w="3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功能描述</w:t>
            </w:r>
          </w:p>
        </w:tc>
      </w:tr>
      <w:tr w:rsidR="000A7110">
        <w:trPr>
          <w:trHeight w:val="467"/>
        </w:trPr>
        <w:tc>
          <w:tcPr>
            <w:tcW w:w="257" w:type="pct"/>
            <w:vMerge/>
            <w:tcBorders>
              <w:top w:val="single" w:sz="4" w:space="0" w:color="auto"/>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408" w:type="pct"/>
            <w:vMerge/>
            <w:tcBorders>
              <w:top w:val="single" w:sz="4" w:space="0" w:color="auto"/>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3799" w:type="pct"/>
            <w:vMerge/>
            <w:tcBorders>
              <w:top w:val="single" w:sz="4" w:space="0" w:color="auto"/>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事项对接</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涉违建处罚事项对接</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对接权利事项库中涉违建处罚事项，采用浙江省大综合一体化行政执法平台的数据资源，并与权利事项库进行对接，从权利事项库中拉取最新的涉违建处罚事项，确保处罚事项的最新性和准确性，实现了执法流程的规范化和智能化。</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强制拆除事项对接</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完成与权利事项库中强制拆除事项的对接，确保系统能够及时获取、更新和同步相关的权利事项信息。</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事项标记</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对权利事项库中强制拆除事项进行标记，标记强制拆除事项。</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4</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案源处置</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案源处置指针对案源信息进行移送、立案、不予立案等不同处置方式。本次项目建设案源处置调用浙江省大综合一体化执法平台原案源功能。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立案审批</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立案审批指立案登记并提交审批的，自动生成立案审批表并提交给指定人员进行审批。本次项目建设立案审批调用浙江省大综合一体化执法平台原立案审批功能。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6</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不予立案审批</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若违法信息确定为不予立案的，通过浙江省大综合一体化执法平台进行不予立案申请。本次项目建设调用浙江省大综合一体化执法平台原不予立案审批功能。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7</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调查取证</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取证笔录</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调查取证环节，执法人员在调查案件过程中，制作现场勘验笔录、调查询问笔录。本次项目建设调用浙江省大综合一体化执法平台原取证笔录功能。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8</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调查终结</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进行办案分支流程改造，在调查取证阶段完成后，执法人员需根据收集的证据和信息，撰写案件调查终结报告，在作出调查报告时，选择是否违建。</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9</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处罚告知</w:t>
            </w:r>
          </w:p>
        </w:tc>
        <w:tc>
          <w:tcPr>
            <w:tcW w:w="537"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事先告知</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处罚告知环节，执法人员根据案件调查情况在线制作行政处罚事先告知书。本次项目建设调用浙江省大综合一体化执法平台原事先告知功能。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10</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处罚告知环节，执法人员将行政处罚事先告知书进行送达，支持线上和线下送达两种模式。本次项目建设调用浙江省大综合一体化执法平台原告知送达功能。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11</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陈述申辩笔录</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执法人员根据当事人提出的陈述申辩内容在线制作陈述申辩笔录。本次项目建设调用浙江省大综合一体化执法平台原陈述申辩笔录功能。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12</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陈述申辩</w:t>
            </w:r>
            <w:r>
              <w:rPr>
                <w:rFonts w:ascii="宋体" w:hAnsi="宋体" w:cs="宋体" w:hint="eastAsia"/>
                <w:color w:val="000000"/>
                <w:sz w:val="24"/>
              </w:rPr>
              <w:lastRenderedPageBreak/>
              <w:t>复核</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lastRenderedPageBreak/>
              <w:t>处罚告知环节，法制审核人、行政负责人对执法人员提交的陈述申辩笔录进行二次复核。本次项目建设调用浙江省大综</w:t>
            </w:r>
            <w:r>
              <w:rPr>
                <w:rFonts w:ascii="宋体" w:hAnsi="宋体" w:cs="宋体" w:hint="eastAsia"/>
                <w:color w:val="000000"/>
                <w:sz w:val="24"/>
              </w:rPr>
              <w:lastRenderedPageBreak/>
              <w:t>合一体化执法平台原陈述申辩复核功能。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13</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听证告知</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在告知环节，支持执法人员在线制作行政处罚听证告知书，通知当事人有权利进行听证。本次项目建设调用浙江省大综合一体化执法平台原听证告知功能。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14</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处罚告知环节，执法人员将行政处罚听证告知书进行送达，支持线上和线下送达两种模式。本次项目建设调用浙江省大综合一体化执法平台原听证送达功能。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15</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听证通知书</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在告知环节，支持执法人员在线制作行政处罚听证通知书，通知当事人进行听证的时间和地点等信息。本次项目建设调用浙江省大综合一体化执法平台原听证通知书功能。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16</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听证笔录</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执法人员根据听证会内容通过大综合一体化执法平台在线制作听证笔录笔录。本次项目建设调用浙江省大综合一体化执法平台原听证笔录功能。</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17</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听证复核</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听证结束后，执法人员将根据听证笔录和其他相关材料，对案件进行复核。</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18</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二级审核</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支持法制人员和行政机关负责人对陈述申辩、听证的复核内容进行二级审核。</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19</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集体讨论</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支持在线制作集体讨论记录，记录和存档集体讨论会议的详细信息。</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20</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处罚决定</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包含责令限期拆除决定、责令限期改正、处罚决定书。</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21</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决定执行</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缴纳罚款</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决定执行环节，根据处罚决定执行要求，对接统一公共支付平台，支持当事人在线缴纳罚款。本次项目建设调用浙江省大综合一体化执法平台缴纳罚款功能。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22</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执行情况记录</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通过浙江省大综合一体化执法平台记录案件执行情况，包括整改结果、罚款缴纳情况等内容。本次项目建设调用浙江省大综合一体化执法平台原执行情况记录功能</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23</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责令限期</w:t>
            </w:r>
            <w:r>
              <w:rPr>
                <w:rFonts w:ascii="宋体" w:hAnsi="宋体" w:cs="宋体" w:hint="eastAsia"/>
                <w:color w:val="000000"/>
                <w:sz w:val="24"/>
              </w:rPr>
              <w:lastRenderedPageBreak/>
              <w:t>拆除履行催告书</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lastRenderedPageBreak/>
              <w:t>整改复查后仍未限期拆除的，执法人员通过大综合一体化平台在线制作责令限期拆除履行催告书，催促当事人限期拆</w:t>
            </w:r>
            <w:r>
              <w:rPr>
                <w:rFonts w:ascii="宋体" w:hAnsi="宋体" w:cs="宋体" w:hint="eastAsia"/>
                <w:color w:val="000000"/>
                <w:sz w:val="24"/>
              </w:rPr>
              <w:lastRenderedPageBreak/>
              <w:t>除。</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24</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强制拆除决定</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包含：提出陈述申辩、放弃陈述申辩、陈述申辩复核、补正、中止、终结执行、现场检查、在线制作文书、送达文书。</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25</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强制拆除实施</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包含：上传笔录、结案归档、通知当事人到场、邀请见证人、现场笔录、腾房确认书、财物清单、财物保管记录、领回通知书、财物处理记录。</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26</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现场查封</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包含：责令停止建设、查封扣押决定、紧急查封申请、解除查封、查封延期、通知当事人到场、放弃陈述申辩、提出陈述申辩、陈述申辩复核、邀请见证人、现场笔录。</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27</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在建违法建筑拆除</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在建违法建筑登记</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在建违法建筑责令停止建设后仍不停止建设，支持现场进行登记，上传抢建证据，记录现场情况</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28</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责成强制拆除</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现场记录完成后，上报县级以上政府，由县级以上政府责成强制拆除，支持上传责成强制拆除书面材料。</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29</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拆除任务实施</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上传责成强制拆除书面材料后，由执行单位登记强拆任务，按照流程拆除抢建部分。</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30</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行</w:t>
            </w:r>
            <w:r>
              <w:rPr>
                <w:rFonts w:ascii="宋体" w:hAnsi="宋体" w:cs="宋体" w:hint="eastAsia"/>
                <w:color w:val="000000"/>
                <w:sz w:val="24"/>
              </w:rPr>
              <w:lastRenderedPageBreak/>
              <w:t>政强制案件查询</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强制</w:t>
            </w:r>
            <w:r>
              <w:rPr>
                <w:rFonts w:ascii="宋体" w:hAnsi="宋体" w:cs="宋体" w:hint="eastAsia"/>
                <w:color w:val="000000"/>
                <w:sz w:val="24"/>
              </w:rPr>
              <w:lastRenderedPageBreak/>
              <w:t>拆除案件查询</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lastRenderedPageBreak/>
              <w:t>根据不同的筛选条件，查询强制拆除案件，帮助执法人员、</w:t>
            </w:r>
            <w:r>
              <w:rPr>
                <w:rFonts w:ascii="宋体" w:hAnsi="宋体" w:cs="宋体" w:hint="eastAsia"/>
                <w:color w:val="000000"/>
                <w:sz w:val="24"/>
              </w:rPr>
              <w:lastRenderedPageBreak/>
              <w:t>管理人员了解案件状态、处理进展和相关细节。</w:t>
            </w:r>
            <w:r>
              <w:rPr>
                <w:rFonts w:ascii="宋体" w:hAnsi="宋体" w:cs="宋体" w:hint="eastAsia"/>
                <w:color w:val="000000"/>
                <w:sz w:val="24"/>
              </w:rPr>
              <w:br/>
              <w:t>查询条件包含：案件名称、当事人名称、立案时间等。</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31</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强制拆除案件详情</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支持查看强制拆除案件的详情内容，当找到所需的案件后，用户可以点击案件条目进入详细视图。</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32</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行政强制案件统计</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支持根据不同时间、不同地区、不同部门，统计强制拆除案件数量，有助于识别执法趋势、评估资源分配、监测潜在的法律执行问题以及提高透明度。</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33</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数据接口</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涉诉案件数据接口对接法院</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为实现行政与司法的高效协同，浙江省大综合一体化执法平台与法院的“凤凰智审”系统之间建立数据接口，用于自动传输涉诉案件数据。实现无缝的数据共享，提高案件处理的效率和透明度，促进行政与司法的紧密合作。</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34</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数据上报</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将强制拆除案件的相关信息，包括案件编号、当事人信息、案件类型、强制措施详情、执行情况、法律依据等，有效地上报至大数据局，并在政府层面得到充分利用，以支持更好的决策和提升公共服务水平。</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35</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文书送达提醒</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包含责令限期拆除决定提醒、责令限期改正通知书提醒、责令停止建设通知书提醒、领回通知书提醒、查封扣押决定书提醒、解除查封决定书提醒、查封延期决定书提醒</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36</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审批提醒</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包含陈述申辩复核审批提醒、责令限期拆除决定审批提醒、查封扣押审批提醒、案件撤销审批提醒</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37</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文书可信服务</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电子签章服务</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为了实现部门文书的电子签章功能，采用摘要算法加上国密标准来确保文书的真实性和完整性，实现重点执法流程重塑（强制拆除）项目中的文书制作和签发。</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38</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电子验签服务</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使用相应的签名验证算法，实现部门文书的电子验签，以确保文件没有被篡改，并确认文件的真实性和来源。</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39</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异常流程</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立案撤销</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由负责该案件的执法人员或相关部门提出撤销申请，明确撤销案件的原因，准备必要的支持材料，行政机关负责人签署审批意见，明确同意撤销案件。</w:t>
            </w:r>
          </w:p>
        </w:tc>
      </w:tr>
      <w:tr w:rsidR="000A7110">
        <w:trPr>
          <w:trHeight w:val="84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40</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处罚决定撤销</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负责该案件的执法人员或相关部门提出处罚决定撤销申请，向作出处罚决定的行政机关负责人提交撤销申请，详细说明撤销的理由和依据。如果决定撤销处罚决定，应当制作撤销决定书，详细说明撤销的原因和依据。将撤销决定书送达给当事人，并确保送达过程符合法律规定。制作送达回执，证明撤销决定书已送达给当事人，将撤销决定书及其他相关文件归档保存</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41</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流程退回</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发现需要退回的情况，点击“退回”按钮，将案件退回至上一阶段，以便修正错误或补充缺失的信息。</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42</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强制拆除审批</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审批列表</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支持通过列表形式展示已审批和待审批的强制拆除审批任务，展示任务名称、任务状态、任务时间等信息。</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43</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强制拆除审批</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支持行政机关负责人对强制拆除任务进行审批，查看任务详情和案件关联信息后审批任务通过或者退回，同时描述退回原因。</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44</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审批详情</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展示待审批文书及审批环节，同时展示支持强制拆除任务关联的任务基本信息清单，可跳转查看案件信息详情。</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45</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强制</w:t>
            </w:r>
            <w:r>
              <w:rPr>
                <w:rFonts w:ascii="宋体" w:hAnsi="宋体" w:cs="宋体" w:hint="eastAsia"/>
                <w:color w:val="000000"/>
                <w:sz w:val="24"/>
              </w:rPr>
              <w:lastRenderedPageBreak/>
              <w:t>拆除任务登记</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关联案件</w:t>
            </w:r>
            <w:r>
              <w:rPr>
                <w:rFonts w:ascii="宋体" w:hAnsi="宋体" w:cs="宋体" w:hint="eastAsia"/>
                <w:color w:val="000000"/>
                <w:sz w:val="24"/>
              </w:rPr>
              <w:lastRenderedPageBreak/>
              <w:t>检索</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lastRenderedPageBreak/>
              <w:t>支持执行单位按照案件编号检索现有违建拆除案件信息，建立案件关系，获取案件信息。</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46</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执行单位登记</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支持执行单位登记强制拆除任务，按照强制决定书要求的时间、具体位置、范围、面积等要求设置强制拆除任务。</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47</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信息确认</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支持执行单位对强制执行任务信息进行对比确认，确认被执行人信息、案件相关流程材料等内容，确定案件的规范性和准确性。</w:t>
            </w:r>
            <w:r>
              <w:rPr>
                <w:rFonts w:ascii="宋体" w:hAnsi="宋体" w:cs="宋体" w:hint="eastAsia"/>
                <w:color w:val="000000"/>
                <w:sz w:val="24"/>
              </w:rPr>
              <w:br/>
              <w:t>对案件信息存疑或有误的地方，支持执行单位进行登记异议信息，支持上传附件材料，确认强制拆除任务合规流程。</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48</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案件详情查看</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支持查看强制拆除案件的详情内容，当找到所需的案件后，用户可以点击案件条目进入详细视图。</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49</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时效提醒</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依照相关法律法规要求，页面中增加行政强制法关于时效要求的提醒。</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50</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非诉执行</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非诉执行列表</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支持通过列表展示非诉执行案件，展示案件信息，包含：当事人、案件编号、提交人、办案单位、执行法院等信息。</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51</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非诉执行查询</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支持通过办案单位、执行法院、提交日期、案件编号、当事人、案由等条件，筛选查找非诉执行案件。</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52</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非诉执行新增移送法院</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包含材料上传、申请人、被申请人、请求事项、申请依据、完成。</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53</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非诉执行案件详情</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支持查看非诉执行案件具体详情，包含申请文书、证据材料、法院裁决书、法院受理状态等信息。</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54</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工作台</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裁执分离文书审批</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对办案系统审批流程进行改造，增加裁执分离《强制执行通知书》、《执行回执》等文书审批流程，选择审核意见。</w:t>
            </w:r>
            <w:r>
              <w:rPr>
                <w:rFonts w:ascii="宋体" w:hAnsi="宋体" w:cs="宋体" w:hint="eastAsia"/>
                <w:color w:val="000000"/>
                <w:sz w:val="24"/>
              </w:rPr>
              <w:br/>
              <w:t>支持配置审批流程，选择审批人员。</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55</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裁执分离</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裁执分离管理</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包含：裁执分离管理列表、裁执分离案件分类管理、裁执分离搜索、裁执分离管理详情、指派。</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56</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我的裁执分离</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包含我的裁执分离列表、我的裁执分离分类管理、我的裁执分离搜索、我的裁执分离详情、处理。</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57</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裁执分离处理流程</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包含：流程设计、结案设计、受案、通知、公告、强制执行、结案。</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58</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在线取证</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包含取证端改造和取证端接入。</w:t>
            </w:r>
          </w:p>
        </w:tc>
      </w:tr>
      <w:tr w:rsidR="000A7110">
        <w:trPr>
          <w:trHeight w:val="84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59</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上传线下证据</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支持在办理裁执分离流程中上传线下收集的证据，如照片、视频资料等。</w:t>
            </w:r>
            <w:r>
              <w:rPr>
                <w:rFonts w:ascii="宋体" w:hAnsi="宋体" w:cs="宋体" w:hint="eastAsia"/>
                <w:color w:val="000000"/>
                <w:sz w:val="24"/>
              </w:rPr>
              <w:br/>
              <w:t>支持查看、编辑和删除已上传的线下证据，确保证据管理的规范性和完整性。</w:t>
            </w:r>
            <w:r>
              <w:rPr>
                <w:rFonts w:ascii="宋体" w:hAnsi="宋体" w:cs="宋体" w:hint="eastAsia"/>
                <w:color w:val="000000"/>
                <w:sz w:val="24"/>
              </w:rPr>
              <w:br/>
              <w:t>确保上传的线下证据与裁执分离系统的数据对接，实现数据的实时同步和共享。</w:t>
            </w:r>
          </w:p>
        </w:tc>
      </w:tr>
      <w:tr w:rsidR="000A7110">
        <w:trPr>
          <w:trHeight w:val="60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60</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裁执分离文书定制</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包含：送达方式及地址确认书、强制执行通知书、强制执行公告、物品清单、损坏物品清单、执行情况记录、领回通知书。</w:t>
            </w:r>
          </w:p>
        </w:tc>
      </w:tr>
      <w:tr w:rsidR="000A7110">
        <w:trPr>
          <w:trHeight w:val="28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61</w:t>
            </w:r>
          </w:p>
        </w:tc>
        <w:tc>
          <w:tcPr>
            <w:tcW w:w="408" w:type="pct"/>
            <w:vMerge/>
            <w:tcBorders>
              <w:top w:val="nil"/>
              <w:left w:val="single" w:sz="4" w:space="0" w:color="auto"/>
              <w:bottom w:val="single" w:sz="4" w:space="0" w:color="auto"/>
              <w:right w:val="single" w:sz="4" w:space="0" w:color="auto"/>
            </w:tcBorders>
            <w:vAlign w:val="center"/>
          </w:tcPr>
          <w:p w:rsidR="000A7110" w:rsidRDefault="000A7110">
            <w:pPr>
              <w:spacing w:line="360" w:lineRule="auto"/>
              <w:rPr>
                <w:rFonts w:ascii="宋体" w:hAnsi="宋体" w:cs="宋体"/>
                <w:color w:val="000000"/>
                <w:sz w:val="24"/>
              </w:rPr>
            </w:pP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文书操作</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t>包含文书确认和文书送达。</w:t>
            </w:r>
          </w:p>
        </w:tc>
      </w:tr>
      <w:tr w:rsidR="000A7110">
        <w:trPr>
          <w:trHeight w:val="560"/>
        </w:trPr>
        <w:tc>
          <w:tcPr>
            <w:tcW w:w="257" w:type="pct"/>
            <w:tcBorders>
              <w:top w:val="nil"/>
              <w:left w:val="single" w:sz="4" w:space="0" w:color="auto"/>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62</w:t>
            </w:r>
          </w:p>
        </w:tc>
        <w:tc>
          <w:tcPr>
            <w:tcW w:w="408"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t>裁执分</w:t>
            </w:r>
            <w:r>
              <w:rPr>
                <w:rFonts w:ascii="宋体" w:hAnsi="宋体" w:cs="宋体" w:hint="eastAsia"/>
                <w:color w:val="000000"/>
                <w:sz w:val="24"/>
              </w:rPr>
              <w:lastRenderedPageBreak/>
              <w:t>离数据接口</w:t>
            </w:r>
          </w:p>
        </w:tc>
        <w:tc>
          <w:tcPr>
            <w:tcW w:w="537"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color w:val="000000"/>
                <w:sz w:val="24"/>
              </w:rPr>
            </w:pPr>
            <w:r>
              <w:rPr>
                <w:rFonts w:ascii="宋体" w:hAnsi="宋体" w:cs="宋体" w:hint="eastAsia"/>
                <w:color w:val="000000"/>
                <w:sz w:val="24"/>
              </w:rPr>
              <w:lastRenderedPageBreak/>
              <w:t>裁执分离回执</w:t>
            </w:r>
            <w:r>
              <w:rPr>
                <w:rFonts w:ascii="宋体" w:hAnsi="宋体" w:cs="宋体" w:hint="eastAsia"/>
                <w:color w:val="000000"/>
                <w:sz w:val="24"/>
              </w:rPr>
              <w:lastRenderedPageBreak/>
              <w:t>接口</w:t>
            </w:r>
          </w:p>
        </w:tc>
        <w:tc>
          <w:tcPr>
            <w:tcW w:w="3799" w:type="pct"/>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color w:val="000000"/>
                <w:sz w:val="24"/>
              </w:rPr>
            </w:pPr>
            <w:r>
              <w:rPr>
                <w:rFonts w:ascii="宋体" w:hAnsi="宋体" w:cs="宋体" w:hint="eastAsia"/>
                <w:color w:val="000000"/>
                <w:sz w:val="24"/>
              </w:rPr>
              <w:lastRenderedPageBreak/>
              <w:t>建设与法院的凤凰智审系统的接口，将强制执行申请信息、执行回执推送至凤凰智审信息，接收凤凰智审系统的回执信息。</w:t>
            </w:r>
          </w:p>
        </w:tc>
      </w:tr>
    </w:tbl>
    <w:p w:rsidR="000A7110" w:rsidRDefault="000A7110">
      <w:pPr>
        <w:pStyle w:val="AONormal"/>
        <w:ind w:firstLine="522"/>
        <w:rPr>
          <w:rFonts w:ascii="宋体" w:eastAsia="宋体" w:hAnsi="宋体"/>
          <w:b/>
          <w:sz w:val="26"/>
        </w:rPr>
      </w:pPr>
    </w:p>
    <w:p w:rsidR="000A7110" w:rsidRDefault="006E3268">
      <w:pPr>
        <w:pStyle w:val="AONormal"/>
        <w:ind w:firstLineChars="168" w:firstLine="439"/>
        <w:rPr>
          <w:rFonts w:ascii="宋体" w:eastAsia="宋体" w:hAnsi="宋体"/>
          <w:b/>
          <w:sz w:val="26"/>
        </w:rPr>
      </w:pPr>
      <w:r>
        <w:rPr>
          <w:rFonts w:ascii="宋体" w:eastAsia="宋体" w:hAnsi="宋体" w:hint="eastAsia"/>
          <w:b/>
          <w:sz w:val="26"/>
        </w:rPr>
        <w:t>2、会议室改造</w:t>
      </w:r>
    </w:p>
    <w:tbl>
      <w:tblPr>
        <w:tblW w:w="0" w:type="auto"/>
        <w:tblLayout w:type="fixed"/>
        <w:tblLook w:val="04A0" w:firstRow="1" w:lastRow="0" w:firstColumn="1" w:lastColumn="0" w:noHBand="0" w:noVBand="1"/>
      </w:tblPr>
      <w:tblGrid>
        <w:gridCol w:w="421"/>
        <w:gridCol w:w="1100"/>
        <w:gridCol w:w="6275"/>
        <w:gridCol w:w="462"/>
        <w:gridCol w:w="462"/>
      </w:tblGrid>
      <w:tr w:rsidR="000A7110">
        <w:trPr>
          <w:trHeight w:val="2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b/>
                <w:bCs/>
                <w:sz w:val="24"/>
              </w:rPr>
            </w:pPr>
            <w:r>
              <w:rPr>
                <w:rFonts w:ascii="宋体" w:hAnsi="宋体" w:cs="宋体" w:hint="eastAsia"/>
                <w:b/>
                <w:bCs/>
                <w:sz w:val="24"/>
              </w:rPr>
              <w:t>序号</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b/>
                <w:bCs/>
                <w:sz w:val="24"/>
              </w:rPr>
            </w:pPr>
            <w:r>
              <w:rPr>
                <w:rFonts w:ascii="宋体" w:hAnsi="宋体" w:cs="宋体" w:hint="eastAsia"/>
                <w:b/>
                <w:bCs/>
                <w:sz w:val="24"/>
              </w:rPr>
              <w:t>产品（设备）名称</w:t>
            </w:r>
          </w:p>
        </w:tc>
        <w:tc>
          <w:tcPr>
            <w:tcW w:w="6275" w:type="dxa"/>
            <w:tcBorders>
              <w:top w:val="single" w:sz="4" w:space="0" w:color="auto"/>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b/>
                <w:bCs/>
                <w:sz w:val="24"/>
              </w:rPr>
            </w:pPr>
            <w:r>
              <w:rPr>
                <w:rFonts w:ascii="宋体" w:hAnsi="宋体" w:cs="宋体" w:hint="eastAsia"/>
                <w:b/>
                <w:bCs/>
                <w:sz w:val="24"/>
              </w:rPr>
              <w:t>设备描述</w:t>
            </w:r>
          </w:p>
        </w:tc>
        <w:tc>
          <w:tcPr>
            <w:tcW w:w="462" w:type="dxa"/>
            <w:tcBorders>
              <w:top w:val="single" w:sz="4" w:space="0" w:color="auto"/>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b/>
                <w:bCs/>
                <w:sz w:val="24"/>
              </w:rPr>
            </w:pPr>
            <w:r>
              <w:rPr>
                <w:rFonts w:ascii="宋体" w:hAnsi="宋体" w:cs="宋体" w:hint="eastAsia"/>
                <w:b/>
                <w:bCs/>
                <w:sz w:val="24"/>
              </w:rPr>
              <w:t>数量</w:t>
            </w:r>
          </w:p>
        </w:tc>
        <w:tc>
          <w:tcPr>
            <w:tcW w:w="462" w:type="dxa"/>
            <w:tcBorders>
              <w:top w:val="single" w:sz="4" w:space="0" w:color="auto"/>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b/>
                <w:bCs/>
                <w:sz w:val="24"/>
              </w:rPr>
            </w:pPr>
            <w:r>
              <w:rPr>
                <w:rFonts w:ascii="宋体" w:hAnsi="宋体" w:cs="宋体" w:hint="eastAsia"/>
                <w:b/>
                <w:bCs/>
                <w:sz w:val="24"/>
              </w:rPr>
              <w:t>单位</w:t>
            </w:r>
          </w:p>
        </w:tc>
      </w:tr>
      <w:tr w:rsidR="000A7110">
        <w:trPr>
          <w:trHeight w:val="780"/>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t>1</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商用显示器</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110"，4K超高清显示屏分辨率（3840*2160）,简约一体化设计机身;178°可视角,最大显示尺寸2436.48(H)×1370.52(V),刷新频率:120Hz,对比度(Typ):1200:1,声道:2.0,功率:2×10W,电源输入:100-240V~ 50/60Hz 5.0A,整机最大功耗:500W;输入端子：≥2路 DP;≥1路 RS232;≥4路 HDMI;输出端子：≥1路 DP;≥1路 RS232;</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1</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260"/>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t>2</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支架</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专属支架</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1</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780"/>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t>3</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同屏器</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单按键设计，一按即可传屏；传输视频、音频和触摸信号；支持多分屏传输，分屏可独立回传；全功能Type-C，可兼容转接Type-A 口；免安装驱动，即插即用，支持4K传屏；投屏分辨率：默认 1920×1080@60Hz；USB Type-C 最大支持 2560×1440@25Hz；USB Type-A 最大支持 3840×2160@30Hz；支持NFC 一碰连；支持蓝牙配对连接唤醒；</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1</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416"/>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t>4</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LCD显示单元</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55英寸1.7mm拼缝拼接屏</w:t>
            </w:r>
            <w:r>
              <w:rPr>
                <w:rFonts w:ascii="宋体" w:hAnsi="宋体" w:cs="宋体" w:hint="eastAsia"/>
                <w:sz w:val="24"/>
              </w:rPr>
              <w:br/>
              <w:t>支持远程控制和在线运维。</w:t>
            </w:r>
            <w:r>
              <w:rPr>
                <w:rFonts w:ascii="宋体" w:hAnsi="宋体" w:cs="宋体" w:hint="eastAsia"/>
                <w:sz w:val="24"/>
              </w:rPr>
              <w:br/>
              <w:t>采用无风扇设计，静音防尘。</w:t>
            </w:r>
            <w:r>
              <w:rPr>
                <w:rFonts w:ascii="宋体" w:hAnsi="宋体" w:cs="宋体" w:hint="eastAsia"/>
                <w:sz w:val="24"/>
              </w:rPr>
              <w:br/>
              <w:t>显示画面暗部细节增强显示。</w:t>
            </w:r>
            <w:r>
              <w:rPr>
                <w:rFonts w:ascii="宋体" w:hAnsi="宋体" w:cs="宋体" w:hint="eastAsia"/>
                <w:sz w:val="24"/>
              </w:rPr>
              <w:br/>
              <w:t>像素级色彩一致性。</w:t>
            </w:r>
            <w:r>
              <w:rPr>
                <w:rFonts w:ascii="宋体" w:hAnsi="宋体" w:cs="宋体" w:hint="eastAsia"/>
                <w:sz w:val="24"/>
              </w:rPr>
              <w:br/>
              <w:t>支持安防、汇报、广告三种场景模式切换。</w:t>
            </w:r>
            <w:r>
              <w:rPr>
                <w:rFonts w:ascii="宋体" w:hAnsi="宋体" w:cs="宋体" w:hint="eastAsia"/>
                <w:sz w:val="24"/>
              </w:rPr>
              <w:br/>
              <w:t>支持16块屏同源HDMI信号自拼接。</w:t>
            </w:r>
            <w:r>
              <w:rPr>
                <w:rFonts w:ascii="宋体" w:hAnsi="宋体" w:cs="宋体" w:hint="eastAsia"/>
                <w:sz w:val="24"/>
              </w:rPr>
              <w:br/>
              <w:t>物理分辨率高达1920 x 1080。</w:t>
            </w:r>
            <w:r>
              <w:rPr>
                <w:rFonts w:ascii="宋体" w:hAnsi="宋体" w:cs="宋体" w:hint="eastAsia"/>
                <w:sz w:val="24"/>
              </w:rPr>
              <w:br/>
            </w:r>
            <w:r>
              <w:rPr>
                <w:rFonts w:ascii="宋体" w:hAnsi="宋体" w:cs="宋体" w:hint="eastAsia"/>
                <w:sz w:val="24"/>
              </w:rPr>
              <w:lastRenderedPageBreak/>
              <w:t>全高清显示，画面细腻，色彩丰富。</w:t>
            </w:r>
            <w:r>
              <w:rPr>
                <w:rFonts w:ascii="宋体" w:hAnsi="宋体" w:cs="宋体" w:hint="eastAsia"/>
                <w:sz w:val="24"/>
              </w:rPr>
              <w:br/>
              <w:t>运行稳定，可24小时持续工作。</w:t>
            </w:r>
            <w:r>
              <w:rPr>
                <w:rFonts w:ascii="宋体" w:hAnsi="宋体" w:cs="宋体" w:hint="eastAsia"/>
                <w:sz w:val="24"/>
              </w:rPr>
              <w:br/>
              <w:t>支持壁挂、落地、吊装等多种安装方式。</w:t>
            </w:r>
            <w:r>
              <w:rPr>
                <w:rFonts w:ascii="宋体" w:hAnsi="宋体" w:cs="宋体" w:hint="eastAsia"/>
                <w:sz w:val="24"/>
              </w:rPr>
              <w:br/>
              <w:t>采用金属外壳，防辐射、防磁场、防强电场干扰。</w:t>
            </w:r>
            <w:r>
              <w:rPr>
                <w:rFonts w:ascii="宋体" w:hAnsi="宋体" w:cs="宋体" w:hint="eastAsia"/>
                <w:sz w:val="24"/>
              </w:rPr>
              <w:br/>
            </w:r>
            <w:r>
              <w:rPr>
                <w:rFonts w:ascii="宋体" w:hAnsi="宋体" w:cs="宋体" w:hint="eastAsia"/>
                <w:sz w:val="24"/>
              </w:rPr>
              <w:br/>
              <w:t>显示尺寸：55 inch</w:t>
            </w:r>
            <w:r>
              <w:rPr>
                <w:rFonts w:ascii="宋体" w:hAnsi="宋体" w:cs="宋体" w:hint="eastAsia"/>
                <w:sz w:val="24"/>
              </w:rPr>
              <w:br/>
              <w:t>背光源类型：D-LED</w:t>
            </w:r>
            <w:r>
              <w:rPr>
                <w:rFonts w:ascii="宋体" w:hAnsi="宋体" w:cs="宋体" w:hint="eastAsia"/>
                <w:sz w:val="24"/>
              </w:rPr>
              <w:br/>
              <w:t>物理拼缝：1. 7 mm</w:t>
            </w:r>
            <w:r>
              <w:rPr>
                <w:rFonts w:ascii="宋体" w:hAnsi="宋体" w:cs="宋体" w:hint="eastAsia"/>
                <w:sz w:val="24"/>
              </w:rPr>
              <w:br/>
              <w:t>物理拼缝公差：±1.5 mm</w:t>
            </w:r>
            <w:r>
              <w:rPr>
                <w:rFonts w:ascii="宋体" w:hAnsi="宋体" w:cs="宋体" w:hint="eastAsia"/>
                <w:sz w:val="24"/>
              </w:rPr>
              <w:br/>
              <w:t>物理分辨率：1920 × 1080@60 Hz（向下兼容）</w:t>
            </w:r>
            <w:r>
              <w:rPr>
                <w:rFonts w:ascii="宋体" w:hAnsi="宋体" w:cs="宋体" w:hint="eastAsia"/>
                <w:sz w:val="24"/>
              </w:rPr>
              <w:br/>
              <w:t>亮度：500 ± 10% cd/m²</w:t>
            </w:r>
            <w:r>
              <w:rPr>
                <w:rFonts w:ascii="宋体" w:hAnsi="宋体" w:cs="宋体" w:hint="eastAsia"/>
                <w:sz w:val="24"/>
              </w:rPr>
              <w:br/>
              <w:t>可视角：178°(水平) / 178°(垂直)</w:t>
            </w:r>
            <w:r>
              <w:rPr>
                <w:rFonts w:ascii="宋体" w:hAnsi="宋体" w:cs="宋体" w:hint="eastAsia"/>
                <w:sz w:val="24"/>
              </w:rPr>
              <w:br/>
              <w:t xml:space="preserve">对比度：1000 : 1 </w:t>
            </w:r>
            <w:r>
              <w:rPr>
                <w:rFonts w:ascii="宋体" w:hAnsi="宋体" w:cs="宋体" w:hint="eastAsia"/>
                <w:sz w:val="24"/>
              </w:rPr>
              <w:br/>
              <w:t>音视频输入接口：HDMI × 1, DVI × 1, VGA × 1,USB × 1</w:t>
            </w:r>
            <w:r>
              <w:rPr>
                <w:rFonts w:ascii="宋体" w:hAnsi="宋体" w:cs="宋体" w:hint="eastAsia"/>
                <w:sz w:val="24"/>
              </w:rPr>
              <w:br/>
              <w:t>音视频输出接口：HDMI × 1</w:t>
            </w:r>
            <w:r>
              <w:rPr>
                <w:rFonts w:ascii="宋体" w:hAnsi="宋体" w:cs="宋体" w:hint="eastAsia"/>
                <w:sz w:val="24"/>
              </w:rPr>
              <w:br/>
              <w:t xml:space="preserve">控制接口：RS232 IN × 1，RS232 OUT × 1 </w:t>
            </w:r>
            <w:r>
              <w:rPr>
                <w:rFonts w:ascii="宋体" w:hAnsi="宋体" w:cs="宋体" w:hint="eastAsia"/>
                <w:sz w:val="24"/>
              </w:rPr>
              <w:br/>
              <w:t>电源：100～240 VAC，50/60 Hz</w:t>
            </w:r>
            <w:r>
              <w:rPr>
                <w:rFonts w:ascii="宋体" w:hAnsi="宋体" w:cs="宋体" w:hint="eastAsia"/>
                <w:sz w:val="24"/>
              </w:rPr>
              <w:br/>
              <w:t>功耗：≤ 245 W</w:t>
            </w:r>
            <w:r>
              <w:rPr>
                <w:rFonts w:ascii="宋体" w:hAnsi="宋体" w:cs="宋体" w:hint="eastAsia"/>
                <w:sz w:val="24"/>
              </w:rPr>
              <w:br/>
              <w:t xml:space="preserve">待机功耗：≤ 0.5 W </w:t>
            </w:r>
            <w:r>
              <w:rPr>
                <w:rFonts w:ascii="宋体" w:hAnsi="宋体" w:cs="宋体" w:hint="eastAsia"/>
                <w:sz w:val="24"/>
              </w:rPr>
              <w:br/>
              <w:t>安装孔距：600 (H) mm × 400 (V) mm</w:t>
            </w:r>
            <w:r>
              <w:rPr>
                <w:rFonts w:ascii="宋体" w:hAnsi="宋体" w:cs="宋体" w:hint="eastAsia"/>
                <w:sz w:val="24"/>
              </w:rPr>
              <w:br/>
              <w:t xml:space="preserve">产品尺寸：1212.2 (W) mm × 683.0 (H) mm × 69.3 (D) mm </w:t>
            </w:r>
            <w:r>
              <w:rPr>
                <w:rFonts w:ascii="宋体" w:hAnsi="宋体" w:cs="宋体" w:hint="eastAsia"/>
                <w:sz w:val="24"/>
              </w:rPr>
              <w:br/>
              <w:t>★通过控制面板远程无线控制，控制距离最远可支持10m，控制角度范围可支持水平-80°~80°。可进行显示单元开关机、亮度调节等操作。（提供封面具有CMA、ilac-MRA、CNAS标志的权威检测机构的检测报告）</w:t>
            </w:r>
            <w:r>
              <w:rPr>
                <w:rFonts w:ascii="宋体" w:hAnsi="宋体" w:cs="宋体" w:hint="eastAsia"/>
                <w:sz w:val="24"/>
              </w:rPr>
              <w:br/>
              <w:t>★可通过控制面板进行监控场景切换，最大可支持切换场景数为4个，场景切换时间≤2s，过程中无黑屏、闪屏现象。（提供封面具有CMA、ilac-MRA、CNAS标志的权威检测机构的检测报告）</w:t>
            </w:r>
            <w:r>
              <w:rPr>
                <w:rFonts w:ascii="宋体" w:hAnsi="宋体" w:cs="宋体" w:hint="eastAsia"/>
                <w:sz w:val="24"/>
              </w:rPr>
              <w:br/>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9</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2080"/>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5</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壁挂支架</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材质：优质冷轧钢板(SPCC)，材料厚度从T1.0-T5不等</w:t>
            </w:r>
            <w:r>
              <w:rPr>
                <w:rFonts w:ascii="宋体" w:hAnsi="宋体" w:cs="宋体" w:hint="eastAsia"/>
                <w:sz w:val="24"/>
              </w:rPr>
              <w:br/>
              <w:t>备注说明：需要承重墙，墙面平整</w:t>
            </w:r>
            <w:r>
              <w:rPr>
                <w:rFonts w:ascii="宋体" w:hAnsi="宋体" w:cs="宋体" w:hint="eastAsia"/>
                <w:sz w:val="24"/>
              </w:rPr>
              <w:br/>
              <w:t>注意事项：大规模拼接安装较为困难；先安装大屏，后装修。如先装修，四周预留10cm</w:t>
            </w:r>
            <w:r>
              <w:rPr>
                <w:rFonts w:ascii="宋体" w:hAnsi="宋体" w:cs="宋体" w:hint="eastAsia"/>
                <w:sz w:val="24"/>
              </w:rPr>
              <w:br/>
              <w:t>颜色：黑色</w:t>
            </w:r>
            <w:r>
              <w:rPr>
                <w:rFonts w:ascii="宋体" w:hAnsi="宋体" w:cs="宋体" w:hint="eastAsia"/>
                <w:sz w:val="24"/>
              </w:rPr>
              <w:br/>
              <w:t>重量：11±0.5kg/个</w:t>
            </w:r>
            <w:r>
              <w:rPr>
                <w:rFonts w:ascii="宋体" w:hAnsi="宋体" w:cs="宋体" w:hint="eastAsia"/>
                <w:sz w:val="24"/>
              </w:rPr>
              <w:br/>
              <w:t>厚度：85mm+屏厚</w:t>
            </w:r>
            <w:r>
              <w:rPr>
                <w:rFonts w:ascii="宋体" w:hAnsi="宋体" w:cs="宋体" w:hint="eastAsia"/>
                <w:sz w:val="24"/>
              </w:rPr>
              <w:br/>
              <w:t>弧度：0°</w:t>
            </w:r>
            <w:r>
              <w:rPr>
                <w:rFonts w:ascii="宋体" w:hAnsi="宋体" w:cs="宋体" w:hint="eastAsia"/>
                <w:sz w:val="24"/>
              </w:rPr>
              <w:br/>
              <w:t xml:space="preserve">表面处理：静电喷塑，涂层厚度&gt;60微米 </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9</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8190"/>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t>6</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拼控一体机</w:t>
            </w:r>
          </w:p>
        </w:tc>
        <w:tc>
          <w:tcPr>
            <w:tcW w:w="6275" w:type="dxa"/>
            <w:tcBorders>
              <w:top w:val="nil"/>
              <w:left w:val="nil"/>
              <w:bottom w:val="single" w:sz="4" w:space="0" w:color="auto"/>
              <w:right w:val="single" w:sz="4" w:space="0" w:color="auto"/>
            </w:tcBorders>
            <w:shd w:val="clear" w:color="auto" w:fill="auto"/>
          </w:tcPr>
          <w:p w:rsidR="000A7110" w:rsidRDefault="006E3268">
            <w:pPr>
              <w:spacing w:line="360" w:lineRule="auto"/>
              <w:rPr>
                <w:rFonts w:ascii="宋体" w:hAnsi="宋体" w:cs="宋体"/>
                <w:sz w:val="24"/>
              </w:rPr>
            </w:pPr>
            <w:r>
              <w:rPr>
                <w:rFonts w:ascii="宋体" w:hAnsi="宋体" w:cs="宋体" w:hint="eastAsia"/>
                <w:sz w:val="24"/>
              </w:rPr>
              <w:t>4进12出拼控一体机</w:t>
            </w:r>
            <w:r>
              <w:rPr>
                <w:rFonts w:ascii="宋体" w:hAnsi="宋体" w:cs="宋体" w:hint="eastAsia"/>
                <w:sz w:val="24"/>
              </w:rPr>
              <w:br/>
              <w:t>硬件结构</w:t>
            </w:r>
            <w:r>
              <w:rPr>
                <w:rFonts w:ascii="宋体" w:hAnsi="宋体" w:cs="宋体" w:hint="eastAsia"/>
                <w:sz w:val="24"/>
              </w:rPr>
              <w:br/>
              <w:t>2U标准机架式设计，一体机设计</w:t>
            </w:r>
            <w:r>
              <w:rPr>
                <w:rFonts w:ascii="宋体" w:hAnsi="宋体" w:cs="宋体" w:hint="eastAsia"/>
                <w:sz w:val="24"/>
              </w:rPr>
              <w:br/>
              <w:t>机箱具备1个风扇，左右风道散热</w:t>
            </w:r>
            <w:r>
              <w:rPr>
                <w:rFonts w:ascii="宋体" w:hAnsi="宋体" w:cs="宋体" w:hint="eastAsia"/>
                <w:sz w:val="24"/>
              </w:rPr>
              <w:br/>
              <w:t>视频输入</w:t>
            </w:r>
            <w:r>
              <w:rPr>
                <w:rFonts w:ascii="宋体" w:hAnsi="宋体" w:cs="宋体" w:hint="eastAsia"/>
                <w:sz w:val="24"/>
              </w:rPr>
              <w:br/>
              <w:t>支持HDMI信号输入，支持复合音频输入</w:t>
            </w:r>
            <w:r>
              <w:rPr>
                <w:rFonts w:ascii="宋体" w:hAnsi="宋体" w:cs="宋体" w:hint="eastAsia"/>
                <w:sz w:val="24"/>
              </w:rPr>
              <w:br/>
              <w:t>图像采集及输出均支持RGB888，无损画质</w:t>
            </w:r>
            <w:r>
              <w:rPr>
                <w:rFonts w:ascii="宋体" w:hAnsi="宋体" w:cs="宋体" w:hint="eastAsia"/>
                <w:sz w:val="24"/>
              </w:rPr>
              <w:br/>
              <w:t>支持输入OSD叠加</w:t>
            </w:r>
            <w:r>
              <w:rPr>
                <w:rFonts w:ascii="宋体" w:hAnsi="宋体" w:cs="宋体" w:hint="eastAsia"/>
                <w:sz w:val="24"/>
              </w:rPr>
              <w:br/>
              <w:t>支持输入图像裁剪，能将输入图像黑边进行剪裁</w:t>
            </w:r>
            <w:r>
              <w:rPr>
                <w:rFonts w:ascii="宋体" w:hAnsi="宋体" w:cs="宋体" w:hint="eastAsia"/>
                <w:sz w:val="24"/>
              </w:rPr>
              <w:br/>
              <w:t>视频输出</w:t>
            </w:r>
            <w:r>
              <w:rPr>
                <w:rFonts w:ascii="宋体" w:hAnsi="宋体" w:cs="宋体" w:hint="eastAsia"/>
                <w:sz w:val="24"/>
              </w:rPr>
              <w:br/>
              <w:t>支持HDMI视频信号输出；支持复合音频输出</w:t>
            </w:r>
            <w:r>
              <w:rPr>
                <w:rFonts w:ascii="宋体" w:hAnsi="宋体" w:cs="宋体" w:hint="eastAsia"/>
                <w:sz w:val="24"/>
              </w:rPr>
              <w:br/>
              <w:t>电视墙功能</w:t>
            </w:r>
            <w:r>
              <w:rPr>
                <w:rFonts w:ascii="宋体" w:hAnsi="宋体" w:cs="宋体" w:hint="eastAsia"/>
                <w:sz w:val="24"/>
              </w:rPr>
              <w:br/>
              <w:t>最大支持12个显示屏的任意大屏拼接</w:t>
            </w:r>
            <w:r>
              <w:rPr>
                <w:rFonts w:ascii="宋体" w:hAnsi="宋体" w:cs="宋体" w:hint="eastAsia"/>
                <w:sz w:val="24"/>
              </w:rPr>
              <w:br/>
              <w:t>支持开窗和漫游功能</w:t>
            </w:r>
            <w:r>
              <w:rPr>
                <w:rFonts w:ascii="宋体" w:hAnsi="宋体" w:cs="宋体" w:hint="eastAsia"/>
                <w:sz w:val="24"/>
              </w:rPr>
              <w:br/>
              <w:t>最大支持128个预设场景，用户可以自定义每个场景电视墙布局</w:t>
            </w:r>
            <w:r>
              <w:rPr>
                <w:rFonts w:ascii="宋体" w:hAnsi="宋体" w:cs="宋体" w:hint="eastAsia"/>
                <w:sz w:val="24"/>
              </w:rPr>
              <w:br/>
              <w:t>最大支持128个预案轮巡组，每个预案可自定义设置点位、场景、时间</w:t>
            </w:r>
            <w:r>
              <w:rPr>
                <w:rFonts w:ascii="宋体" w:hAnsi="宋体" w:cs="宋体" w:hint="eastAsia"/>
                <w:sz w:val="24"/>
              </w:rPr>
              <w:br/>
              <w:t>支持分屏子窗口双击放大，双击缩小功能</w:t>
            </w:r>
            <w:r>
              <w:rPr>
                <w:rFonts w:ascii="宋体" w:hAnsi="宋体" w:cs="宋体" w:hint="eastAsia"/>
                <w:sz w:val="24"/>
              </w:rPr>
              <w:br/>
              <w:t>运维管理</w:t>
            </w:r>
            <w:r>
              <w:rPr>
                <w:rFonts w:ascii="宋体" w:hAnsi="宋体" w:cs="宋体" w:hint="eastAsia"/>
                <w:sz w:val="24"/>
              </w:rPr>
              <w:br/>
              <w:t>支持WEB方式访问和操作，浏览器支持chrome 45及以上</w:t>
            </w:r>
            <w:r>
              <w:rPr>
                <w:rFonts w:ascii="宋体" w:hAnsi="宋体" w:cs="宋体" w:hint="eastAsia"/>
                <w:sz w:val="24"/>
              </w:rPr>
              <w:lastRenderedPageBreak/>
              <w:t>版本</w:t>
            </w:r>
            <w:r>
              <w:rPr>
                <w:rFonts w:ascii="宋体" w:hAnsi="宋体" w:cs="宋体" w:hint="eastAsia"/>
                <w:sz w:val="24"/>
              </w:rPr>
              <w:br/>
              <w:t>支持远程获取和配置参数，支持远程导出和导入参数</w:t>
            </w:r>
            <w:r>
              <w:rPr>
                <w:rFonts w:ascii="宋体" w:hAnsi="宋体" w:cs="宋体" w:hint="eastAsia"/>
                <w:sz w:val="24"/>
              </w:rPr>
              <w:br/>
              <w:t>支持远程获取系统运行状态、系统日志</w:t>
            </w:r>
            <w:r>
              <w:rPr>
                <w:rFonts w:ascii="宋体" w:hAnsi="宋体" w:cs="宋体" w:hint="eastAsia"/>
                <w:sz w:val="24"/>
              </w:rPr>
              <w:br/>
              <w:t>支持远程重启、恢复默认设置、升级等日常维护</w:t>
            </w:r>
            <w:r>
              <w:rPr>
                <w:rFonts w:ascii="宋体" w:hAnsi="宋体" w:cs="宋体" w:hint="eastAsia"/>
                <w:sz w:val="24"/>
              </w:rPr>
              <w:br/>
              <w:t>支持手动校时或者NTP校时</w:t>
            </w:r>
            <w:r>
              <w:rPr>
                <w:rFonts w:ascii="宋体" w:hAnsi="宋体" w:cs="宋体" w:hint="eastAsia"/>
                <w:sz w:val="24"/>
              </w:rPr>
              <w:br/>
            </w:r>
            <w:r>
              <w:rPr>
                <w:rFonts w:ascii="宋体" w:hAnsi="宋体" w:cs="宋体" w:hint="eastAsia"/>
                <w:sz w:val="24"/>
              </w:rPr>
              <w:br/>
              <w:t>机箱高度：2U</w:t>
            </w:r>
            <w:r>
              <w:rPr>
                <w:rFonts w:ascii="宋体" w:hAnsi="宋体" w:cs="宋体" w:hint="eastAsia"/>
                <w:sz w:val="24"/>
              </w:rPr>
              <w:br/>
              <w:t>总线类型：高速总线</w:t>
            </w:r>
            <w:r>
              <w:rPr>
                <w:rFonts w:ascii="宋体" w:hAnsi="宋体" w:cs="宋体" w:hint="eastAsia"/>
                <w:sz w:val="24"/>
              </w:rPr>
              <w:br/>
              <w:t>信号采样质量：RGB888</w:t>
            </w:r>
            <w:r>
              <w:rPr>
                <w:rFonts w:ascii="宋体" w:hAnsi="宋体" w:cs="宋体" w:hint="eastAsia"/>
                <w:sz w:val="24"/>
              </w:rPr>
              <w:br/>
              <w:t>主控板槽位数：1</w:t>
            </w:r>
            <w:r>
              <w:rPr>
                <w:rFonts w:ascii="宋体" w:hAnsi="宋体" w:cs="宋体" w:hint="eastAsia"/>
                <w:sz w:val="24"/>
              </w:rPr>
              <w:br/>
              <w:t>业务板槽位数：6</w:t>
            </w:r>
            <w:r>
              <w:rPr>
                <w:rFonts w:ascii="宋体" w:hAnsi="宋体" w:cs="宋体" w:hint="eastAsia"/>
                <w:sz w:val="24"/>
              </w:rPr>
              <w:br/>
              <w:t>配置主控板数量：1</w:t>
            </w:r>
            <w:r>
              <w:rPr>
                <w:rFonts w:ascii="宋体" w:hAnsi="宋体" w:cs="宋体" w:hint="eastAsia"/>
                <w:sz w:val="24"/>
              </w:rPr>
              <w:br/>
              <w:t>配置业务板数量：4</w:t>
            </w:r>
            <w:r>
              <w:rPr>
                <w:rFonts w:ascii="宋体" w:hAnsi="宋体" w:cs="宋体" w:hint="eastAsia"/>
                <w:sz w:val="24"/>
              </w:rPr>
              <w:br/>
              <w:t>配置电源数量：1</w:t>
            </w:r>
            <w:r>
              <w:rPr>
                <w:rFonts w:ascii="宋体" w:hAnsi="宋体" w:cs="宋体" w:hint="eastAsia"/>
                <w:sz w:val="24"/>
              </w:rPr>
              <w:br/>
              <w:t>整机拼接能力：12路</w:t>
            </w:r>
            <w:r>
              <w:rPr>
                <w:rFonts w:ascii="宋体" w:hAnsi="宋体" w:cs="宋体" w:hint="eastAsia"/>
                <w:sz w:val="24"/>
              </w:rPr>
              <w:br/>
              <w:t xml:space="preserve">风扇：1个 </w:t>
            </w:r>
            <w:r>
              <w:rPr>
                <w:rFonts w:ascii="宋体" w:hAnsi="宋体" w:cs="宋体" w:hint="eastAsia"/>
                <w:sz w:val="24"/>
              </w:rPr>
              <w:br/>
              <w:t>串行接口：3个，1个调试串口 + 1个RS485（凤凰端子；波特率：115200；有效数据位：8位）+1个RS232（凤凰端子；波特率：115200；有效数据位：8位）</w:t>
            </w:r>
            <w:r>
              <w:rPr>
                <w:rFonts w:ascii="宋体" w:hAnsi="宋体" w:cs="宋体" w:hint="eastAsia"/>
                <w:sz w:val="24"/>
              </w:rPr>
              <w:br/>
              <w:t xml:space="preserve">机箱屏幕：无 </w:t>
            </w:r>
            <w:r>
              <w:rPr>
                <w:rFonts w:ascii="宋体" w:hAnsi="宋体" w:cs="宋体" w:hint="eastAsia"/>
                <w:sz w:val="24"/>
              </w:rPr>
              <w:br/>
              <w:t xml:space="preserve">电源接口：AC100~240V，50/60Hz </w:t>
            </w:r>
            <w:r>
              <w:rPr>
                <w:rFonts w:ascii="宋体" w:hAnsi="宋体" w:cs="宋体" w:hint="eastAsia"/>
                <w:sz w:val="24"/>
              </w:rPr>
              <w:br/>
              <w:t>电视墙数量：3</w:t>
            </w:r>
            <w:r>
              <w:rPr>
                <w:rFonts w:ascii="宋体" w:hAnsi="宋体" w:cs="宋体" w:hint="eastAsia"/>
                <w:sz w:val="24"/>
              </w:rPr>
              <w:br/>
              <w:t>电视墙规模：12</w:t>
            </w:r>
            <w:r>
              <w:rPr>
                <w:rFonts w:ascii="宋体" w:hAnsi="宋体" w:cs="宋体" w:hint="eastAsia"/>
                <w:sz w:val="24"/>
              </w:rPr>
              <w:br/>
              <w:t>开窗数量：单接口2个窗</w:t>
            </w:r>
            <w:r>
              <w:rPr>
                <w:rFonts w:ascii="宋体" w:hAnsi="宋体" w:cs="宋体" w:hint="eastAsia"/>
                <w:sz w:val="24"/>
              </w:rPr>
              <w:br/>
              <w:t>单口画面分割数：1/2</w:t>
            </w:r>
            <w:r>
              <w:rPr>
                <w:rFonts w:ascii="宋体" w:hAnsi="宋体" w:cs="宋体" w:hint="eastAsia"/>
                <w:sz w:val="24"/>
              </w:rPr>
              <w:br/>
              <w:t>输入源复制能力：（1）60Hz：2K输入板有6路上墙能力</w:t>
            </w:r>
            <w:r>
              <w:rPr>
                <w:rFonts w:ascii="宋体" w:hAnsi="宋体" w:cs="宋体" w:hint="eastAsia"/>
                <w:sz w:val="24"/>
              </w:rPr>
              <w:br/>
              <w:t>（2）30Hz：2K输入板有12路上墙能力</w:t>
            </w:r>
            <w:r>
              <w:rPr>
                <w:rFonts w:ascii="宋体" w:hAnsi="宋体" w:cs="宋体" w:hint="eastAsia"/>
                <w:sz w:val="24"/>
              </w:rPr>
              <w:br/>
              <w:t>单屏图层数：2个图层</w:t>
            </w:r>
            <w:r>
              <w:rPr>
                <w:rFonts w:ascii="宋体" w:hAnsi="宋体" w:cs="宋体" w:hint="eastAsia"/>
                <w:sz w:val="24"/>
              </w:rPr>
              <w:br/>
              <w:t>整机图层数：24</w:t>
            </w:r>
            <w:r>
              <w:rPr>
                <w:rFonts w:ascii="宋体" w:hAnsi="宋体" w:cs="宋体" w:hint="eastAsia"/>
                <w:sz w:val="24"/>
              </w:rPr>
              <w:br/>
              <w:t>场景数量：128个</w:t>
            </w:r>
            <w:r>
              <w:rPr>
                <w:rFonts w:ascii="宋体" w:hAnsi="宋体" w:cs="宋体" w:hint="eastAsia"/>
                <w:sz w:val="24"/>
              </w:rPr>
              <w:br/>
              <w:t>场景切换延时：400ms</w:t>
            </w:r>
            <w:r>
              <w:rPr>
                <w:rFonts w:ascii="宋体" w:hAnsi="宋体" w:cs="宋体" w:hint="eastAsia"/>
                <w:sz w:val="24"/>
              </w:rPr>
              <w:br/>
            </w:r>
            <w:r>
              <w:rPr>
                <w:rFonts w:ascii="宋体" w:hAnsi="宋体" w:cs="宋体" w:hint="eastAsia"/>
                <w:sz w:val="24"/>
              </w:rPr>
              <w:lastRenderedPageBreak/>
              <w:t>预案数量：128个</w:t>
            </w:r>
            <w:r>
              <w:rPr>
                <w:rFonts w:ascii="宋体" w:hAnsi="宋体" w:cs="宋体" w:hint="eastAsia"/>
                <w:sz w:val="24"/>
              </w:rPr>
              <w:br/>
              <w:t>底图：一共3个，单墙1个，分辨率1080P</w:t>
            </w:r>
            <w:r>
              <w:rPr>
                <w:rFonts w:ascii="宋体" w:hAnsi="宋体" w:cs="宋体" w:hint="eastAsia"/>
                <w:sz w:val="24"/>
              </w:rPr>
              <w:br/>
              <w:t>字幕数量：3个，单墙1个</w:t>
            </w:r>
            <w:r>
              <w:rPr>
                <w:rFonts w:ascii="宋体" w:hAnsi="宋体" w:cs="宋体" w:hint="eastAsia"/>
                <w:sz w:val="24"/>
              </w:rPr>
              <w:br/>
              <w:t>输入OSD叠加：支持</w:t>
            </w:r>
            <w:r>
              <w:rPr>
                <w:rFonts w:ascii="宋体" w:hAnsi="宋体" w:cs="宋体" w:hint="eastAsia"/>
                <w:sz w:val="24"/>
              </w:rPr>
              <w:br/>
              <w:t>输入图像裁剪：支持，上下左右各200个像素点</w:t>
            </w:r>
            <w:r>
              <w:rPr>
                <w:rFonts w:ascii="宋体" w:hAnsi="宋体" w:cs="宋体" w:hint="eastAsia"/>
                <w:sz w:val="24"/>
              </w:rPr>
              <w:br/>
              <w:t xml:space="preserve">本地源上墙延时：50ms </w:t>
            </w:r>
            <w:r>
              <w:rPr>
                <w:rFonts w:ascii="宋体" w:hAnsi="宋体" w:cs="宋体" w:hint="eastAsia"/>
                <w:sz w:val="24"/>
              </w:rPr>
              <w:br/>
              <w:t>工作湿度：10％--90％</w:t>
            </w:r>
            <w:r>
              <w:rPr>
                <w:rFonts w:ascii="宋体" w:hAnsi="宋体" w:cs="宋体" w:hint="eastAsia"/>
                <w:sz w:val="24"/>
              </w:rPr>
              <w:br/>
              <w:t>工作温度：0℃--＋50℃</w:t>
            </w:r>
            <w:r>
              <w:rPr>
                <w:rFonts w:ascii="宋体" w:hAnsi="宋体" w:cs="宋体" w:hint="eastAsia"/>
                <w:sz w:val="24"/>
              </w:rPr>
              <w:br/>
              <w:t>产品尺寸（宽×高×深）：442mm（宽）* 88.1mm（高）* 385mm（深）</w:t>
            </w:r>
            <w:r>
              <w:rPr>
                <w:rFonts w:ascii="宋体" w:hAnsi="宋体" w:cs="宋体" w:hint="eastAsia"/>
                <w:sz w:val="24"/>
              </w:rPr>
              <w:br/>
              <w:t>净重：7.05Kg</w:t>
            </w:r>
            <w:r>
              <w:rPr>
                <w:rFonts w:ascii="宋体" w:hAnsi="宋体" w:cs="宋体" w:hint="eastAsia"/>
                <w:sz w:val="24"/>
              </w:rPr>
              <w:br/>
              <w:t>毛重：9.78Kg</w:t>
            </w:r>
            <w:r>
              <w:rPr>
                <w:rFonts w:ascii="宋体" w:hAnsi="宋体" w:cs="宋体" w:hint="eastAsia"/>
                <w:sz w:val="24"/>
              </w:rPr>
              <w:br/>
              <w:t xml:space="preserve">整机功耗：≤150W(满配) </w:t>
            </w:r>
            <w:r>
              <w:rPr>
                <w:rFonts w:ascii="宋体" w:hAnsi="宋体" w:cs="宋体" w:hint="eastAsia"/>
                <w:sz w:val="24"/>
              </w:rPr>
              <w:br/>
              <w:t xml:space="preserve">视频输入分辨率：支持分辨率：1024×768@60Hz、1280×1024@60Hz、1366×768@60Hz、1440×900@60Hz、1680×1050@60Hz、1280×960@60Hz、1600×1200@60Hz、1280×720P@50Hz、1280×720P@60Hz、1920×1080P@50Hz、1920×1080P@60Hz、1920×1200@60Hz </w:t>
            </w:r>
            <w:r>
              <w:rPr>
                <w:rFonts w:ascii="宋体" w:hAnsi="宋体" w:cs="宋体" w:hint="eastAsia"/>
                <w:sz w:val="24"/>
              </w:rPr>
              <w:br/>
              <w:t xml:space="preserve">视频输出分辨率：支持标准分辨率：1920×1080@60Hz、1680×1050@60Hz、1280×720@60Hz、1280×1024@60Hz、1024×768@60Hz，自定义分辨率范围：宽(288-1920)，高(288-1080) </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1</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2398"/>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7</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智能会议多功能主机</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1、支持5路HDMI IN和一路Type-C接口输入，最高支持4k@60Hz输入；</w:t>
            </w:r>
            <w:r>
              <w:rPr>
                <w:rFonts w:ascii="宋体" w:hAnsi="宋体" w:cs="宋体" w:hint="eastAsia"/>
                <w:sz w:val="24"/>
              </w:rPr>
              <w:br/>
              <w:t>2、支持3路HDMI输出和1路DP输出，最高支持3路4K@60Hz同时输出；</w:t>
            </w:r>
            <w:r>
              <w:rPr>
                <w:rFonts w:ascii="宋体" w:hAnsi="宋体" w:cs="宋体" w:hint="eastAsia"/>
                <w:sz w:val="24"/>
              </w:rPr>
              <w:br/>
              <w:t>3、支持1路Type-C接口模拟UVC，支持腾讯会议、钉钉会议平台；</w:t>
            </w:r>
            <w:r>
              <w:rPr>
                <w:rFonts w:ascii="宋体" w:hAnsi="宋体" w:cs="宋体" w:hint="eastAsia"/>
                <w:sz w:val="24"/>
              </w:rPr>
              <w:br/>
              <w:t>4、支持8路RS232，2路RS485，1路RS422，4路IO，4路Relay，4路IR TX，1路IR RX丰富的接口轻松对接环境</w:t>
            </w:r>
            <w:r>
              <w:rPr>
                <w:rFonts w:ascii="宋体" w:hAnsi="宋体" w:cs="宋体" w:hint="eastAsia"/>
                <w:sz w:val="24"/>
              </w:rPr>
              <w:br/>
              <w:t>控制扩展;</w:t>
            </w:r>
            <w:r>
              <w:rPr>
                <w:rFonts w:ascii="宋体" w:hAnsi="宋体" w:cs="宋体" w:hint="eastAsia"/>
                <w:sz w:val="24"/>
              </w:rPr>
              <w:br/>
            </w:r>
            <w:r>
              <w:rPr>
                <w:rFonts w:ascii="宋体" w:hAnsi="宋体" w:cs="宋体" w:hint="eastAsia"/>
                <w:sz w:val="24"/>
              </w:rPr>
              <w:lastRenderedPageBreak/>
              <w:t>5、支持8路RJ-45千兆网口，其中第一个网口支持WAN口，其中7个支持POE输出</w:t>
            </w:r>
            <w:r>
              <w:rPr>
                <w:rFonts w:ascii="宋体" w:hAnsi="宋体" w:cs="宋体" w:hint="eastAsia"/>
                <w:sz w:val="24"/>
              </w:rPr>
              <w:br/>
              <w:t>6、支持1路双声道LINE IN和1路双声道LINE OUT输出；</w:t>
            </w:r>
            <w:r>
              <w:rPr>
                <w:rFonts w:ascii="宋体" w:hAnsi="宋体" w:cs="宋体" w:hint="eastAsia"/>
                <w:sz w:val="24"/>
              </w:rPr>
              <w:br/>
              <w:t>7、支持8路凤凰端子输入，同时支持48V幻象供电MIC IN输入；</w:t>
            </w:r>
            <w:r>
              <w:rPr>
                <w:rFonts w:ascii="宋体" w:hAnsi="宋体" w:cs="宋体" w:hint="eastAsia"/>
                <w:sz w:val="24"/>
              </w:rPr>
              <w:br/>
              <w:t>8、支持不少于5方的可视对讲功能；</w:t>
            </w:r>
            <w:r>
              <w:rPr>
                <w:rFonts w:ascii="宋体" w:hAnsi="宋体" w:cs="宋体" w:hint="eastAsia"/>
                <w:sz w:val="24"/>
              </w:rPr>
              <w:br/>
              <w:t>9、支持2路USB2.0 Type-A型，1路USB3.0 Type-A型，支持U盘自动拷贝主机录制内容、外置移动硬盘扩展本</w:t>
            </w:r>
            <w:r>
              <w:rPr>
                <w:rFonts w:ascii="宋体" w:hAnsi="宋体" w:cs="宋体" w:hint="eastAsia"/>
                <w:sz w:val="24"/>
              </w:rPr>
              <w:br/>
              <w:t>主机的存储容量、外置光盘刻录光驱、U盘系统强制升级并恢复初始化配置；</w:t>
            </w:r>
            <w:r>
              <w:rPr>
                <w:rFonts w:ascii="宋体" w:hAnsi="宋体" w:cs="宋体" w:hint="eastAsia"/>
                <w:sz w:val="24"/>
              </w:rPr>
              <w:br/>
              <w:t>10、支持1.7寸液晶面板，可显示ip，固件版本等信息；</w:t>
            </w:r>
            <w:r>
              <w:rPr>
                <w:rFonts w:ascii="宋体" w:hAnsi="宋体" w:cs="宋体" w:hint="eastAsia"/>
                <w:sz w:val="24"/>
              </w:rPr>
              <w:br/>
              <w:t>11、支持1路电源指示灯，2路网络指示灯，1路数据通信指示灯，1路恢复出厂按键；</w:t>
            </w:r>
            <w:r>
              <w:rPr>
                <w:rFonts w:ascii="宋体" w:hAnsi="宋体" w:cs="宋体" w:hint="eastAsia"/>
                <w:sz w:val="24"/>
              </w:rPr>
              <w:br/>
              <w:t>12、支持AC 220V电源适配器；</w:t>
            </w:r>
            <w:r>
              <w:rPr>
                <w:rFonts w:ascii="宋体" w:hAnsi="宋体" w:cs="宋体" w:hint="eastAsia"/>
                <w:sz w:val="24"/>
              </w:rPr>
              <w:br/>
              <w:t>13、支持H.264、H.265编解码，最高支持4K@60Hz编解码，并向下兼容1080p@60Hz编解码，支持高低码流</w:t>
            </w:r>
            <w:r>
              <w:rPr>
                <w:rFonts w:ascii="宋体" w:hAnsi="宋体" w:cs="宋体" w:hint="eastAsia"/>
                <w:sz w:val="24"/>
              </w:rPr>
              <w:br/>
              <w:t>同时输出，不受距离限制实现多区域互联互通;</w:t>
            </w:r>
            <w:r>
              <w:rPr>
                <w:rFonts w:ascii="宋体" w:hAnsi="宋体" w:cs="宋体" w:hint="eastAsia"/>
                <w:sz w:val="24"/>
              </w:rPr>
              <w:br/>
              <w:t>14、内置音频处理模块，支持自动回声消除（AEC）、自动增益控制（AGC）、自动噪声消除（ANC）、自</w:t>
            </w:r>
            <w:r>
              <w:rPr>
                <w:rFonts w:ascii="宋体" w:hAnsi="宋体" w:cs="宋体" w:hint="eastAsia"/>
                <w:sz w:val="24"/>
              </w:rPr>
              <w:br/>
              <w:t>动反馈消除（AFC）、混音矩阵（AM）、丢包补偿（PLC）；</w:t>
            </w:r>
            <w:r>
              <w:rPr>
                <w:rFonts w:ascii="宋体" w:hAnsi="宋体" w:cs="宋体" w:hint="eastAsia"/>
                <w:sz w:val="24"/>
              </w:rPr>
              <w:br/>
              <w:t>15、支持SIP双流视频会议呼叫，支持不少于5方的远程视频会议互动，支持与华为、POLYCOM终端双流互</w:t>
            </w:r>
            <w:r>
              <w:rPr>
                <w:rFonts w:ascii="宋体" w:hAnsi="宋体" w:cs="宋体" w:hint="eastAsia"/>
                <w:sz w:val="24"/>
              </w:rPr>
              <w:br/>
              <w:t>通，支持RTMP推流到云平台，支持同时推流到不少于8个不同的直播平台；</w:t>
            </w:r>
            <w:r>
              <w:rPr>
                <w:rFonts w:ascii="宋体" w:hAnsi="宋体" w:cs="宋体" w:hint="eastAsia"/>
                <w:sz w:val="24"/>
              </w:rPr>
              <w:br/>
              <w:t>16、支持1对L/R凤凰端子立体声输出，最大100W@8欧姆的数字功放输出；</w:t>
            </w:r>
            <w:r>
              <w:rPr>
                <w:rFonts w:ascii="宋体" w:hAnsi="宋体" w:cs="宋体" w:hint="eastAsia"/>
                <w:sz w:val="24"/>
              </w:rPr>
              <w:br/>
              <w:t>17、支持可视化操作，所见即所得;</w:t>
            </w:r>
            <w:r>
              <w:rPr>
                <w:rFonts w:ascii="宋体" w:hAnsi="宋体" w:cs="宋体" w:hint="eastAsia"/>
                <w:sz w:val="24"/>
              </w:rPr>
              <w:br/>
              <w:t>18、内置硬盘，支持本地5路音视频同时录制；支持MP4主流视频压缩格式；支持多路视频流合成录制；</w:t>
            </w:r>
            <w:r>
              <w:rPr>
                <w:rFonts w:ascii="宋体" w:hAnsi="宋体" w:cs="宋体" w:hint="eastAsia"/>
                <w:sz w:val="24"/>
              </w:rPr>
              <w:br/>
              <w:t>19、支持蓝牙5.1，可用于下载工程、控制、更新固件；</w:t>
            </w:r>
            <w:r>
              <w:rPr>
                <w:rFonts w:ascii="宋体" w:hAnsi="宋体" w:cs="宋体" w:hint="eastAsia"/>
                <w:sz w:val="24"/>
              </w:rPr>
              <w:br/>
              <w:t>20、纯硬件架构集成音频、视频、控制于一体的多媒体管理</w:t>
            </w:r>
            <w:r>
              <w:rPr>
                <w:rFonts w:ascii="宋体" w:hAnsi="宋体" w:cs="宋体" w:hint="eastAsia"/>
                <w:sz w:val="24"/>
              </w:rPr>
              <w:lastRenderedPageBreak/>
              <w:t>和处理设备。</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1</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1820"/>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8</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网络电源管理器</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串口或者网络控制，8路强电控制口，每路可承受高达20A的设备通断电控制。</w:t>
            </w:r>
            <w:r>
              <w:rPr>
                <w:rFonts w:ascii="宋体" w:hAnsi="宋体" w:cs="宋体" w:hint="eastAsia"/>
                <w:sz w:val="24"/>
              </w:rPr>
              <w:br/>
              <w:t>参数：</w:t>
            </w:r>
            <w:r>
              <w:rPr>
                <w:rFonts w:ascii="宋体" w:hAnsi="宋体" w:cs="宋体" w:hint="eastAsia"/>
                <w:sz w:val="24"/>
              </w:rPr>
              <w:br/>
              <w:t>1) CH-NET，串口，网络控制；</w:t>
            </w:r>
            <w:r>
              <w:rPr>
                <w:rFonts w:ascii="宋体" w:hAnsi="宋体" w:cs="宋体" w:hint="eastAsia"/>
                <w:sz w:val="24"/>
              </w:rPr>
              <w:br/>
              <w:t>2) 最多可以同时使用8路；</w:t>
            </w:r>
            <w:r>
              <w:rPr>
                <w:rFonts w:ascii="宋体" w:hAnsi="宋体" w:cs="宋体" w:hint="eastAsia"/>
                <w:sz w:val="24"/>
              </w:rPr>
              <w:br/>
              <w:t>3) CH-NET总线控制，可以通过ID拨码设定ID；</w:t>
            </w:r>
            <w:r>
              <w:rPr>
                <w:rFonts w:ascii="宋体" w:hAnsi="宋体" w:cs="宋体" w:hint="eastAsia"/>
                <w:sz w:val="24"/>
              </w:rPr>
              <w:br/>
              <w:t>4) 单路载入容量10A/~220V，10A/ 30V；</w:t>
            </w:r>
            <w:r>
              <w:rPr>
                <w:rFonts w:ascii="宋体" w:hAnsi="宋体" w:cs="宋体" w:hint="eastAsia"/>
                <w:sz w:val="24"/>
              </w:rPr>
              <w:br/>
              <w:t>5) 电源：CR-NET供电，DC12V；</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1</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260"/>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t>9</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无线触摸屏</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屏幕尺寸：11.5英寸，分辨率：2800*1840，运行内存：12GB，存储容量：256GB</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1</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台</w:t>
            </w:r>
          </w:p>
        </w:tc>
      </w:tr>
      <w:tr w:rsidR="000A7110">
        <w:trPr>
          <w:trHeight w:val="688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t xml:space="preserve">10 </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无线话筒（一拖二）</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1.频率指标不低于：支持470-510MHz、540-590MHz、640-690MHz、807-830MHz。</w:t>
            </w:r>
            <w:r>
              <w:rPr>
                <w:rFonts w:ascii="宋体" w:hAnsi="宋体" w:cs="宋体" w:hint="eastAsia"/>
                <w:sz w:val="24"/>
              </w:rPr>
              <w:br/>
              <w:t>2.调制方式：宽带FM</w:t>
            </w:r>
            <w:r>
              <w:rPr>
                <w:rFonts w:ascii="宋体" w:hAnsi="宋体" w:cs="宋体" w:hint="eastAsia"/>
                <w:sz w:val="24"/>
              </w:rPr>
              <w:br/>
              <w:t>3.频道数目：100-200个在每个频率段</w:t>
            </w:r>
            <w:r>
              <w:rPr>
                <w:rFonts w:ascii="宋体" w:hAnsi="宋体" w:cs="宋体" w:hint="eastAsia"/>
                <w:sz w:val="24"/>
              </w:rPr>
              <w:br/>
              <w:t>4.频道间隔：25KHz的倍数</w:t>
            </w:r>
            <w:r>
              <w:rPr>
                <w:rFonts w:ascii="宋体" w:hAnsi="宋体" w:cs="宋体" w:hint="eastAsia"/>
                <w:sz w:val="24"/>
              </w:rPr>
              <w:br/>
              <w:t>5.频率稳定度：±0.005%以内</w:t>
            </w:r>
            <w:r>
              <w:rPr>
                <w:rFonts w:ascii="宋体" w:hAnsi="宋体" w:cs="宋体" w:hint="eastAsia"/>
                <w:sz w:val="24"/>
              </w:rPr>
              <w:br/>
              <w:t>6.动态范围：100dB</w:t>
            </w:r>
            <w:r>
              <w:rPr>
                <w:rFonts w:ascii="宋体" w:hAnsi="宋体" w:cs="宋体" w:hint="eastAsia"/>
                <w:sz w:val="24"/>
              </w:rPr>
              <w:br/>
              <w:t>7.最大频偏：±45KHz</w:t>
            </w:r>
            <w:r>
              <w:rPr>
                <w:rFonts w:ascii="宋体" w:hAnsi="宋体" w:cs="宋体" w:hint="eastAsia"/>
                <w:sz w:val="24"/>
              </w:rPr>
              <w:br/>
              <w:t>8.频率响应：80Hz-18kHz（±3dB）（整个系统的频率取决于话筒单元）</w:t>
            </w:r>
            <w:r>
              <w:rPr>
                <w:rFonts w:ascii="宋体" w:hAnsi="宋体" w:cs="宋体" w:hint="eastAsia"/>
                <w:sz w:val="24"/>
              </w:rPr>
              <w:br/>
              <w:t>9.综合信噪比：105dB</w:t>
            </w:r>
            <w:r>
              <w:rPr>
                <w:rFonts w:ascii="宋体" w:hAnsi="宋体" w:cs="宋体" w:hint="eastAsia"/>
                <w:sz w:val="24"/>
              </w:rPr>
              <w:br/>
              <w:t>10.综合失真：≤0.5%</w:t>
            </w:r>
            <w:r>
              <w:rPr>
                <w:rFonts w:ascii="宋体" w:hAnsi="宋体" w:cs="宋体" w:hint="eastAsia"/>
                <w:sz w:val="24"/>
              </w:rPr>
              <w:br/>
              <w:t>11.工作距离：约100m（工作距离取决于很多音量，包括RF信号的吸收、反射和干扰等）直线无障碍</w:t>
            </w:r>
            <w:r>
              <w:rPr>
                <w:rFonts w:ascii="宋体" w:hAnsi="宋体" w:cs="宋体" w:hint="eastAsia"/>
                <w:sz w:val="24"/>
              </w:rPr>
              <w:br/>
              <w:t>12.工作温度：-10℃~+60℃</w:t>
            </w:r>
            <w:r>
              <w:rPr>
                <w:rFonts w:ascii="宋体" w:hAnsi="宋体" w:cs="宋体" w:hint="eastAsia"/>
                <w:sz w:val="24"/>
              </w:rPr>
              <w:br/>
            </w:r>
            <w:r>
              <w:rPr>
                <w:rFonts w:ascii="宋体" w:hAnsi="宋体" w:cs="宋体" w:hint="eastAsia"/>
                <w:sz w:val="24"/>
              </w:rPr>
              <w:br/>
            </w:r>
            <w:r>
              <w:rPr>
                <w:rFonts w:ascii="宋体" w:hAnsi="宋体" w:cs="宋体" w:hint="eastAsia"/>
                <w:sz w:val="24"/>
              </w:rPr>
              <w:lastRenderedPageBreak/>
              <w:t>接收机指标</w:t>
            </w:r>
            <w:r>
              <w:rPr>
                <w:rFonts w:ascii="宋体" w:hAnsi="宋体" w:cs="宋体" w:hint="eastAsia"/>
                <w:sz w:val="24"/>
              </w:rPr>
              <w:br/>
              <w:t>1.接收机方式：二次变频超外差</w:t>
            </w:r>
            <w:r>
              <w:rPr>
                <w:rFonts w:ascii="宋体" w:hAnsi="宋体" w:cs="宋体" w:hint="eastAsia"/>
                <w:sz w:val="24"/>
              </w:rPr>
              <w:br/>
              <w:t>2.中频频率：110MHz，10.7MHz</w:t>
            </w:r>
            <w:r>
              <w:rPr>
                <w:rFonts w:ascii="宋体" w:hAnsi="宋体" w:cs="宋体" w:hint="eastAsia"/>
                <w:sz w:val="24"/>
              </w:rPr>
              <w:br/>
              <w:t>3.无线接口：BNC/50Ω</w:t>
            </w:r>
            <w:r>
              <w:rPr>
                <w:rFonts w:ascii="宋体" w:hAnsi="宋体" w:cs="宋体" w:hint="eastAsia"/>
                <w:sz w:val="24"/>
              </w:rPr>
              <w:br/>
              <w:t>4.灵敏度：12dB μV（80dBS/N)</w:t>
            </w:r>
            <w:r>
              <w:rPr>
                <w:rFonts w:ascii="宋体" w:hAnsi="宋体" w:cs="宋体" w:hint="eastAsia"/>
                <w:sz w:val="24"/>
              </w:rPr>
              <w:br/>
              <w:t>5.灵敏度调节范围：12-32dB μV</w:t>
            </w:r>
            <w:r>
              <w:rPr>
                <w:rFonts w:ascii="宋体" w:hAnsi="宋体" w:cs="宋体" w:hint="eastAsia"/>
                <w:sz w:val="24"/>
              </w:rPr>
              <w:br/>
              <w:t>6.离散抑制：≥75dB</w:t>
            </w:r>
            <w:r>
              <w:rPr>
                <w:rFonts w:ascii="宋体" w:hAnsi="宋体" w:cs="宋体" w:hint="eastAsia"/>
                <w:sz w:val="24"/>
              </w:rPr>
              <w:br/>
              <w:t>7.最大输出电平：+10dBV</w:t>
            </w:r>
            <w:r>
              <w:rPr>
                <w:rFonts w:ascii="宋体" w:hAnsi="宋体" w:cs="宋体" w:hint="eastAsia"/>
                <w:sz w:val="24"/>
              </w:rPr>
              <w:br/>
              <w:t>8.供电方式：DC12V-1A输入</w:t>
            </w:r>
            <w:r>
              <w:rPr>
                <w:rFonts w:ascii="宋体" w:hAnsi="宋体" w:cs="宋体" w:hint="eastAsia"/>
                <w:sz w:val="24"/>
              </w:rPr>
              <w:br/>
              <w:t>9.重量：1.95kg，不带天线</w:t>
            </w:r>
            <w:r>
              <w:rPr>
                <w:rFonts w:ascii="宋体" w:hAnsi="宋体" w:cs="宋体" w:hint="eastAsia"/>
                <w:sz w:val="24"/>
              </w:rPr>
              <w:br/>
              <w:t>10.尺寸(W×D×H)：宽422mm×深180mm×高44.5mm</w:t>
            </w:r>
            <w:r>
              <w:rPr>
                <w:rFonts w:ascii="宋体" w:hAnsi="宋体" w:cs="宋体" w:hint="eastAsia"/>
                <w:sz w:val="24"/>
              </w:rPr>
              <w:br/>
            </w:r>
            <w:r>
              <w:rPr>
                <w:rFonts w:ascii="宋体" w:hAnsi="宋体" w:cs="宋体" w:hint="eastAsia"/>
                <w:sz w:val="24"/>
              </w:rPr>
              <w:br/>
              <w:t>麦克风指标</w:t>
            </w:r>
            <w:r>
              <w:rPr>
                <w:rFonts w:ascii="宋体" w:hAnsi="宋体" w:cs="宋体" w:hint="eastAsia"/>
                <w:sz w:val="24"/>
              </w:rPr>
              <w:br/>
              <w:t>1.天线程式：内置螺旋天线</w:t>
            </w:r>
            <w:r>
              <w:rPr>
                <w:rFonts w:ascii="宋体" w:hAnsi="宋体" w:cs="宋体" w:hint="eastAsia"/>
                <w:sz w:val="24"/>
              </w:rPr>
              <w:br/>
              <w:t>2.输出功率：高功率30mW；低功率3mW</w:t>
            </w:r>
            <w:r>
              <w:rPr>
                <w:rFonts w:ascii="宋体" w:hAnsi="宋体" w:cs="宋体" w:hint="eastAsia"/>
                <w:sz w:val="24"/>
              </w:rPr>
              <w:br/>
              <w:t>3.离散抑制：-60dB</w:t>
            </w:r>
            <w:r>
              <w:rPr>
                <w:rFonts w:ascii="宋体" w:hAnsi="宋体" w:cs="宋体" w:hint="eastAsia"/>
                <w:sz w:val="24"/>
              </w:rPr>
              <w:br/>
              <w:t>4.供电方式：3节AA 5号电池或3节镍氢充电电池或直接使用接收机开关电源插入会议底座上的充电口替代电池</w:t>
            </w:r>
            <w:r>
              <w:rPr>
                <w:rFonts w:ascii="宋体" w:hAnsi="宋体" w:cs="宋体" w:hint="eastAsia"/>
                <w:sz w:val="24"/>
              </w:rPr>
              <w:br/>
              <w:t>5.使用时间：30mW时大约10个小时</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1</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套</w:t>
            </w:r>
          </w:p>
        </w:tc>
      </w:tr>
      <w:tr w:rsidR="000A7110">
        <w:trPr>
          <w:trHeight w:val="197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11</w:t>
            </w:r>
          </w:p>
        </w:tc>
        <w:tc>
          <w:tcPr>
            <w:tcW w:w="1100"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开庭公告系统电子门牌</w:t>
            </w:r>
          </w:p>
        </w:tc>
        <w:tc>
          <w:tcPr>
            <w:tcW w:w="6275"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rPr>
                <w:rFonts w:ascii="宋体" w:hAnsi="宋体" w:cs="宋体"/>
                <w:sz w:val="24"/>
              </w:rPr>
            </w:pPr>
            <w:r>
              <w:rPr>
                <w:rFonts w:ascii="宋体" w:hAnsi="宋体" w:cs="宋体" w:hint="eastAsia"/>
                <w:sz w:val="24"/>
              </w:rPr>
              <w:t>21.5寸电子广告牌，横竖自调整，带壁挂支架，内置开庭公告系统软件</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4</w:t>
            </w:r>
          </w:p>
        </w:tc>
        <w:tc>
          <w:tcPr>
            <w:tcW w:w="462" w:type="dxa"/>
            <w:tcBorders>
              <w:top w:val="nil"/>
              <w:left w:val="nil"/>
              <w:bottom w:val="single" w:sz="4" w:space="0" w:color="auto"/>
              <w:right w:val="single" w:sz="4" w:space="0" w:color="auto"/>
            </w:tcBorders>
            <w:shd w:val="clear" w:color="auto" w:fill="auto"/>
            <w:vAlign w:val="center"/>
          </w:tcPr>
          <w:p w:rsidR="000A7110" w:rsidRDefault="006E3268">
            <w:pPr>
              <w:spacing w:line="360" w:lineRule="auto"/>
              <w:jc w:val="center"/>
              <w:rPr>
                <w:rFonts w:ascii="宋体" w:hAnsi="宋体" w:cs="宋体"/>
                <w:sz w:val="24"/>
              </w:rPr>
            </w:pPr>
            <w:r>
              <w:rPr>
                <w:rFonts w:ascii="宋体" w:hAnsi="宋体" w:cs="宋体" w:hint="eastAsia"/>
                <w:sz w:val="24"/>
              </w:rPr>
              <w:t>套</w:t>
            </w:r>
          </w:p>
        </w:tc>
      </w:tr>
    </w:tbl>
    <w:p w:rsidR="000A7110" w:rsidRDefault="000A7110">
      <w:pPr>
        <w:pStyle w:val="AONormal"/>
        <w:ind w:firstLineChars="168" w:firstLine="439"/>
        <w:rPr>
          <w:rFonts w:ascii="宋体" w:eastAsia="宋体" w:hAnsi="宋体"/>
          <w:b/>
          <w:sz w:val="26"/>
        </w:rPr>
      </w:pPr>
    </w:p>
    <w:p w:rsidR="000A7110" w:rsidRDefault="006E3268">
      <w:pPr>
        <w:spacing w:line="440" w:lineRule="exact"/>
        <w:rPr>
          <w:rFonts w:ascii="宋体" w:hAnsi="宋体"/>
          <w:b/>
          <w:sz w:val="24"/>
        </w:rPr>
      </w:pPr>
      <w:r>
        <w:rPr>
          <w:rFonts w:ascii="宋体" w:hAnsi="宋体" w:hint="eastAsia"/>
          <w:b/>
          <w:sz w:val="24"/>
        </w:rPr>
        <w:t>四、工作范围</w:t>
      </w:r>
    </w:p>
    <w:p w:rsidR="000A7110" w:rsidRDefault="006E3268">
      <w:pPr>
        <w:spacing w:line="440" w:lineRule="exact"/>
        <w:ind w:firstLineChars="200" w:firstLine="480"/>
        <w:rPr>
          <w:rFonts w:ascii="宋体" w:hAnsi="宋体"/>
          <w:sz w:val="24"/>
        </w:rPr>
      </w:pPr>
      <w:r>
        <w:rPr>
          <w:rFonts w:ascii="宋体" w:hAnsi="宋体" w:hint="eastAsia"/>
          <w:sz w:val="24"/>
        </w:rPr>
        <w:t>根据招标文件，投标人须按国家有关标准及规范完成下列工作：</w:t>
      </w:r>
    </w:p>
    <w:p w:rsidR="000A7110" w:rsidRDefault="006E3268">
      <w:pPr>
        <w:spacing w:line="440" w:lineRule="exact"/>
        <w:ind w:firstLineChars="200" w:firstLine="480"/>
        <w:rPr>
          <w:rFonts w:ascii="宋体" w:hAnsi="宋体"/>
          <w:sz w:val="24"/>
        </w:rPr>
      </w:pPr>
      <w:r>
        <w:rPr>
          <w:rFonts w:ascii="宋体" w:hAnsi="宋体" w:hint="eastAsia"/>
          <w:sz w:val="24"/>
        </w:rPr>
        <w:t>（1）本项目属交钥匙项目；</w:t>
      </w:r>
    </w:p>
    <w:p w:rsidR="000A7110" w:rsidRDefault="006E3268">
      <w:pPr>
        <w:spacing w:line="440" w:lineRule="exact"/>
        <w:ind w:firstLineChars="200" w:firstLine="480"/>
        <w:rPr>
          <w:rFonts w:ascii="宋体" w:hAnsi="宋体"/>
          <w:sz w:val="24"/>
        </w:rPr>
      </w:pPr>
      <w:r>
        <w:rPr>
          <w:rFonts w:ascii="宋体" w:hAnsi="宋体" w:hint="eastAsia"/>
          <w:sz w:val="24"/>
        </w:rPr>
        <w:t>（2）材料及相关附件的提供、运输、安装、检验、通过验收；</w:t>
      </w:r>
    </w:p>
    <w:p w:rsidR="000A7110" w:rsidRDefault="006E3268">
      <w:pPr>
        <w:spacing w:line="440" w:lineRule="exact"/>
        <w:ind w:firstLineChars="200" w:firstLine="480"/>
        <w:rPr>
          <w:rFonts w:ascii="宋体" w:hAnsi="宋体"/>
          <w:sz w:val="24"/>
        </w:rPr>
      </w:pPr>
      <w:r>
        <w:rPr>
          <w:rFonts w:ascii="宋体" w:hAnsi="宋体" w:hint="eastAsia"/>
          <w:sz w:val="24"/>
        </w:rPr>
        <w:t>（3）成交单位在供货前须出具原厂商合格证及售后服务措施及承诺。</w:t>
      </w:r>
    </w:p>
    <w:p w:rsidR="000A7110" w:rsidRDefault="006E3268">
      <w:pPr>
        <w:spacing w:line="440" w:lineRule="exact"/>
        <w:rPr>
          <w:rFonts w:ascii="宋体" w:hAnsi="宋体"/>
          <w:b/>
          <w:sz w:val="24"/>
        </w:rPr>
      </w:pPr>
      <w:r>
        <w:rPr>
          <w:rFonts w:ascii="宋体" w:hAnsi="宋体" w:hint="eastAsia"/>
          <w:b/>
          <w:sz w:val="24"/>
        </w:rPr>
        <w:t>五、</w:t>
      </w:r>
      <w:r>
        <w:rPr>
          <w:rFonts w:ascii="宋体" w:hAnsi="宋体" w:hint="eastAsia"/>
          <w:sz w:val="24"/>
        </w:rPr>
        <w:t>成交</w:t>
      </w:r>
      <w:r>
        <w:rPr>
          <w:rFonts w:ascii="宋体" w:hAnsi="宋体" w:hint="eastAsia"/>
          <w:b/>
          <w:sz w:val="24"/>
        </w:rPr>
        <w:t>人的工作内容</w:t>
      </w:r>
    </w:p>
    <w:p w:rsidR="000A7110" w:rsidRDefault="006E3268">
      <w:pPr>
        <w:spacing w:line="440" w:lineRule="exact"/>
        <w:ind w:firstLineChars="200" w:firstLine="480"/>
        <w:rPr>
          <w:rFonts w:ascii="宋体" w:hAnsi="宋体"/>
          <w:sz w:val="24"/>
        </w:rPr>
      </w:pPr>
      <w:r>
        <w:rPr>
          <w:rFonts w:ascii="宋体" w:hAnsi="宋体" w:hint="eastAsia"/>
          <w:sz w:val="24"/>
        </w:rPr>
        <w:t>成交人的工作内容需包含但不局限于以下内容：</w:t>
      </w:r>
    </w:p>
    <w:p w:rsidR="000A7110" w:rsidRDefault="006E3268">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ab/>
        <w:t>设备的制造与供货及提供相关资料；</w:t>
      </w:r>
    </w:p>
    <w:p w:rsidR="000A7110" w:rsidRDefault="006E3268">
      <w:pPr>
        <w:spacing w:line="440" w:lineRule="exact"/>
        <w:ind w:firstLineChars="200" w:firstLine="480"/>
        <w:rPr>
          <w:rFonts w:ascii="宋体" w:hAnsi="宋体"/>
          <w:sz w:val="24"/>
        </w:rPr>
      </w:pPr>
      <w:r>
        <w:rPr>
          <w:rFonts w:ascii="宋体" w:hAnsi="宋体" w:hint="eastAsia"/>
          <w:sz w:val="24"/>
        </w:rPr>
        <w:lastRenderedPageBreak/>
        <w:t>2.</w:t>
      </w:r>
      <w:r>
        <w:rPr>
          <w:rFonts w:ascii="宋体" w:hAnsi="宋体" w:hint="eastAsia"/>
          <w:sz w:val="24"/>
        </w:rPr>
        <w:tab/>
        <w:t>设备及部件的检查、检验及测试（该费用计入总价）；</w:t>
      </w:r>
    </w:p>
    <w:p w:rsidR="000A7110" w:rsidRDefault="006E3268">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ab/>
        <w:t>设备的安装及部件的就位和固定；</w:t>
      </w:r>
    </w:p>
    <w:p w:rsidR="000A7110" w:rsidRDefault="006E3268">
      <w:pPr>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ab/>
        <w:t>设备及部件的连接和检查；</w:t>
      </w:r>
    </w:p>
    <w:p w:rsidR="000A7110" w:rsidRDefault="006E3268">
      <w:pPr>
        <w:spacing w:line="440" w:lineRule="exact"/>
        <w:ind w:firstLineChars="200" w:firstLine="480"/>
        <w:rPr>
          <w:rFonts w:ascii="宋体" w:hAnsi="宋体"/>
          <w:sz w:val="24"/>
        </w:rPr>
      </w:pPr>
      <w:r>
        <w:rPr>
          <w:rFonts w:ascii="宋体" w:hAnsi="宋体" w:hint="eastAsia"/>
          <w:sz w:val="24"/>
        </w:rPr>
        <w:t>5.</w:t>
      </w:r>
      <w:r>
        <w:rPr>
          <w:rFonts w:ascii="宋体" w:hAnsi="宋体" w:hint="eastAsia"/>
          <w:sz w:val="24"/>
        </w:rPr>
        <w:tab/>
        <w:t>设备与系统的调试；</w:t>
      </w:r>
    </w:p>
    <w:p w:rsidR="000A7110" w:rsidRDefault="006E3268">
      <w:pPr>
        <w:spacing w:line="440" w:lineRule="exact"/>
        <w:ind w:firstLineChars="200" w:firstLine="480"/>
        <w:rPr>
          <w:rFonts w:ascii="宋体" w:hAnsi="宋体"/>
          <w:sz w:val="24"/>
        </w:rPr>
      </w:pPr>
      <w:r>
        <w:rPr>
          <w:rFonts w:ascii="宋体" w:hAnsi="宋体" w:hint="eastAsia"/>
          <w:sz w:val="24"/>
        </w:rPr>
        <w:t>6.</w:t>
      </w:r>
      <w:r>
        <w:rPr>
          <w:rFonts w:ascii="宋体" w:hAnsi="宋体" w:hint="eastAsia"/>
          <w:sz w:val="24"/>
        </w:rPr>
        <w:tab/>
        <w:t>整个系统调试；</w:t>
      </w:r>
    </w:p>
    <w:p w:rsidR="000A7110" w:rsidRDefault="006E3268">
      <w:pPr>
        <w:spacing w:line="440" w:lineRule="exact"/>
        <w:ind w:firstLineChars="200" w:firstLine="480"/>
        <w:rPr>
          <w:rFonts w:ascii="宋体" w:hAnsi="宋体"/>
          <w:sz w:val="24"/>
        </w:rPr>
      </w:pPr>
      <w:r>
        <w:rPr>
          <w:rFonts w:ascii="宋体" w:hAnsi="宋体" w:hint="eastAsia"/>
          <w:sz w:val="24"/>
        </w:rPr>
        <w:t>7.</w:t>
      </w:r>
      <w:r>
        <w:rPr>
          <w:rFonts w:ascii="宋体" w:hAnsi="宋体" w:hint="eastAsia"/>
          <w:sz w:val="24"/>
        </w:rPr>
        <w:tab/>
        <w:t>系统的维护、维修措施及急修接报后的响应措施；</w:t>
      </w:r>
    </w:p>
    <w:p w:rsidR="000A7110" w:rsidRDefault="006E3268">
      <w:pPr>
        <w:spacing w:line="440" w:lineRule="exact"/>
        <w:ind w:firstLineChars="200" w:firstLine="480"/>
        <w:rPr>
          <w:rFonts w:ascii="宋体" w:hAnsi="宋体"/>
          <w:sz w:val="24"/>
        </w:rPr>
      </w:pPr>
      <w:r>
        <w:rPr>
          <w:rFonts w:ascii="宋体" w:hAnsi="宋体" w:hint="eastAsia"/>
          <w:sz w:val="24"/>
        </w:rPr>
        <w:t>8.</w:t>
      </w:r>
      <w:r>
        <w:rPr>
          <w:rFonts w:ascii="宋体" w:hAnsi="宋体" w:hint="eastAsia"/>
          <w:sz w:val="24"/>
        </w:rPr>
        <w:tab/>
        <w:t>验收（包括负责通过相关部门的整体验收，资料整理交接）；</w:t>
      </w:r>
    </w:p>
    <w:p w:rsidR="000A7110" w:rsidRDefault="006E3268">
      <w:pPr>
        <w:spacing w:line="440" w:lineRule="exact"/>
        <w:ind w:firstLineChars="200" w:firstLine="480"/>
        <w:rPr>
          <w:rFonts w:ascii="宋体" w:hAnsi="宋体"/>
          <w:sz w:val="24"/>
        </w:rPr>
      </w:pPr>
      <w:r>
        <w:rPr>
          <w:rFonts w:ascii="宋体" w:hAnsi="宋体" w:hint="eastAsia"/>
          <w:sz w:val="24"/>
        </w:rPr>
        <w:t>9.</w:t>
      </w:r>
      <w:r>
        <w:rPr>
          <w:rFonts w:ascii="宋体" w:hAnsi="宋体" w:hint="eastAsia"/>
          <w:sz w:val="24"/>
        </w:rPr>
        <w:tab/>
        <w:t>负责培训资料的编写和技术培训；</w:t>
      </w:r>
    </w:p>
    <w:p w:rsidR="000A7110" w:rsidRDefault="006E3268">
      <w:pPr>
        <w:spacing w:line="440" w:lineRule="exact"/>
        <w:ind w:firstLineChars="200" w:firstLine="480"/>
        <w:rPr>
          <w:rFonts w:ascii="宋体" w:hAnsi="宋体"/>
          <w:sz w:val="24"/>
        </w:rPr>
      </w:pPr>
      <w:r>
        <w:rPr>
          <w:rFonts w:ascii="宋体" w:hAnsi="宋体" w:hint="eastAsia"/>
          <w:sz w:val="24"/>
        </w:rPr>
        <w:t>10.售后服务。</w:t>
      </w:r>
    </w:p>
    <w:p w:rsidR="000A7110" w:rsidRDefault="006E3268">
      <w:pPr>
        <w:spacing w:line="440" w:lineRule="exact"/>
        <w:ind w:firstLineChars="200" w:firstLine="482"/>
        <w:rPr>
          <w:rFonts w:ascii="宋体" w:hAnsi="宋体"/>
          <w:b/>
          <w:sz w:val="24"/>
        </w:rPr>
      </w:pPr>
      <w:r>
        <w:rPr>
          <w:rFonts w:ascii="宋体" w:hAnsi="宋体" w:hint="eastAsia"/>
          <w:b/>
          <w:sz w:val="24"/>
        </w:rPr>
        <w:t>六、质量保证</w:t>
      </w:r>
    </w:p>
    <w:p w:rsidR="000A7110" w:rsidRDefault="006E3268">
      <w:pPr>
        <w:spacing w:line="440" w:lineRule="exact"/>
        <w:ind w:firstLineChars="200" w:firstLine="480"/>
        <w:rPr>
          <w:rFonts w:ascii="宋体" w:hAnsi="宋体"/>
          <w:sz w:val="24"/>
        </w:rPr>
      </w:pPr>
      <w:r>
        <w:rPr>
          <w:rFonts w:ascii="宋体" w:hAnsi="宋体" w:hint="eastAsia"/>
          <w:sz w:val="24"/>
        </w:rPr>
        <w:t>1、质量要求</w:t>
      </w:r>
    </w:p>
    <w:p w:rsidR="000A7110" w:rsidRDefault="006E3268">
      <w:pPr>
        <w:spacing w:line="440" w:lineRule="exact"/>
        <w:ind w:firstLineChars="200" w:firstLine="480"/>
        <w:rPr>
          <w:rFonts w:ascii="宋体" w:hAnsi="宋体"/>
          <w:sz w:val="24"/>
        </w:rPr>
      </w:pPr>
      <w:r>
        <w:rPr>
          <w:rFonts w:ascii="宋体" w:hAnsi="宋体" w:hint="eastAsia"/>
          <w:sz w:val="24"/>
        </w:rPr>
        <w:t>（1）合格及以上，符合国家规定的质量要求。</w:t>
      </w:r>
    </w:p>
    <w:p w:rsidR="000A7110" w:rsidRDefault="006E3268">
      <w:pPr>
        <w:spacing w:line="440" w:lineRule="exact"/>
        <w:ind w:firstLineChars="200" w:firstLine="480"/>
        <w:rPr>
          <w:rFonts w:ascii="宋体" w:hAnsi="宋体"/>
          <w:sz w:val="24"/>
        </w:rPr>
      </w:pPr>
      <w:r>
        <w:rPr>
          <w:rFonts w:ascii="宋体" w:hAnsi="宋体" w:hint="eastAsia"/>
          <w:sz w:val="24"/>
        </w:rPr>
        <w:t>（2）货物验收过程中，由于质量不合格或运输等原因所造成的一切费用均由投标人负责。</w:t>
      </w:r>
    </w:p>
    <w:p w:rsidR="000A7110" w:rsidRDefault="006E3268">
      <w:pPr>
        <w:spacing w:line="440" w:lineRule="exact"/>
        <w:ind w:firstLineChars="200" w:firstLine="480"/>
        <w:rPr>
          <w:rFonts w:ascii="宋体" w:hAnsi="宋体"/>
          <w:sz w:val="24"/>
        </w:rPr>
      </w:pPr>
      <w:r>
        <w:rPr>
          <w:rFonts w:ascii="宋体" w:hAnsi="宋体" w:hint="eastAsia"/>
          <w:sz w:val="24"/>
        </w:rPr>
        <w:t>（3）成交供应商须对因投标货物使用期内本身的固有缺陷和瑕疵承担责任。</w:t>
      </w:r>
    </w:p>
    <w:p w:rsidR="000A7110" w:rsidRDefault="006E3268">
      <w:pPr>
        <w:spacing w:line="440" w:lineRule="exact"/>
        <w:ind w:firstLineChars="200" w:firstLine="560"/>
        <w:rPr>
          <w:rFonts w:ascii="宋体" w:hAnsi="宋体"/>
          <w:b/>
          <w:sz w:val="24"/>
          <w:u w:val="single"/>
        </w:rPr>
      </w:pPr>
      <w:r>
        <w:rPr>
          <w:rFonts w:cs="宋体" w:hint="eastAsia"/>
          <w:bCs/>
          <w:sz w:val="28"/>
          <w:szCs w:val="28"/>
        </w:rPr>
        <w:t>▲</w:t>
      </w:r>
      <w:r>
        <w:rPr>
          <w:rFonts w:ascii="宋体" w:hAnsi="宋体" w:hint="eastAsia"/>
          <w:b/>
          <w:sz w:val="24"/>
          <w:u w:val="single"/>
        </w:rPr>
        <w:t>2、质保期：本项目软件质保期不少于3年，硬件质保期不少于5年，由供应商免费提供运维保障工作。</w:t>
      </w:r>
    </w:p>
    <w:p w:rsidR="000A7110" w:rsidRDefault="006E3268">
      <w:pPr>
        <w:spacing w:line="440" w:lineRule="exact"/>
        <w:ind w:firstLineChars="200" w:firstLine="480"/>
        <w:rPr>
          <w:rFonts w:ascii="宋体" w:hAnsi="宋体"/>
          <w:sz w:val="24"/>
        </w:rPr>
      </w:pPr>
      <w:r>
        <w:rPr>
          <w:rFonts w:ascii="宋体" w:hAnsi="宋体" w:hint="eastAsia"/>
          <w:sz w:val="24"/>
        </w:rPr>
        <w:t>（1）质保期内，如因修理货物或更换部件，而非人为因素出现故障而造成短期停用时，则质保期和免费维修期相应顺延。如停用时间累计超过20天，则货物保修期重新计算。</w:t>
      </w:r>
    </w:p>
    <w:p w:rsidR="000A7110" w:rsidRDefault="006E3268">
      <w:pPr>
        <w:spacing w:line="440" w:lineRule="exact"/>
        <w:ind w:firstLineChars="200" w:firstLine="480"/>
        <w:rPr>
          <w:rFonts w:ascii="宋体" w:hAnsi="宋体"/>
          <w:sz w:val="24"/>
        </w:rPr>
      </w:pPr>
      <w:r>
        <w:rPr>
          <w:rFonts w:ascii="宋体" w:hAnsi="宋体" w:hint="eastAsia"/>
          <w:sz w:val="24"/>
        </w:rPr>
        <w:t>（2）质保期内，采购人无须自行付费，成交供应商负责修理和替换任何由于货物自身的质量问题造成的损坏及故障。</w:t>
      </w:r>
    </w:p>
    <w:p w:rsidR="000A7110" w:rsidRDefault="006E3268">
      <w:pPr>
        <w:spacing w:line="440" w:lineRule="exact"/>
        <w:ind w:firstLineChars="200" w:firstLine="480"/>
        <w:rPr>
          <w:rFonts w:ascii="宋体" w:hAnsi="宋体"/>
          <w:sz w:val="24"/>
        </w:rPr>
      </w:pPr>
      <w:r>
        <w:rPr>
          <w:rFonts w:ascii="宋体" w:hAnsi="宋体" w:hint="eastAsia"/>
          <w:sz w:val="24"/>
        </w:rPr>
        <w:t>（3）质保期内，须指定一名技术工程师专门负责本项目的售后服务工作；如有更换，须采购人同意。</w:t>
      </w:r>
    </w:p>
    <w:p w:rsidR="000A7110" w:rsidRDefault="006E3268">
      <w:pPr>
        <w:spacing w:line="440" w:lineRule="exact"/>
        <w:ind w:firstLineChars="200" w:firstLine="480"/>
        <w:rPr>
          <w:rFonts w:ascii="宋体" w:hAnsi="宋体"/>
          <w:sz w:val="24"/>
        </w:rPr>
      </w:pPr>
      <w:r>
        <w:rPr>
          <w:rFonts w:ascii="宋体" w:hAnsi="宋体" w:hint="eastAsia"/>
          <w:sz w:val="24"/>
        </w:rPr>
        <w:t>（4）成交供应商在质保期内安装（更换）的任何零配件，必须是货物制造商原产的或是经采购人认可的。</w:t>
      </w:r>
    </w:p>
    <w:p w:rsidR="000A7110" w:rsidRDefault="006E3268">
      <w:pPr>
        <w:spacing w:line="440" w:lineRule="exact"/>
        <w:ind w:firstLineChars="200" w:firstLine="480"/>
        <w:rPr>
          <w:rFonts w:ascii="宋体" w:hAnsi="宋体"/>
          <w:sz w:val="24"/>
        </w:rPr>
      </w:pPr>
      <w:r>
        <w:rPr>
          <w:rFonts w:ascii="宋体" w:hAnsi="宋体" w:hint="eastAsia"/>
          <w:sz w:val="24"/>
        </w:rPr>
        <w:t>（5）所有的替代零配件必须是新的未使用和未经修复的,除非最终用户提供书面许可，否则不可使用此范围外的其他（非新的）配件。</w:t>
      </w:r>
    </w:p>
    <w:p w:rsidR="000A7110" w:rsidRDefault="006E3268">
      <w:pPr>
        <w:spacing w:line="440" w:lineRule="exact"/>
        <w:ind w:firstLineChars="200" w:firstLine="480"/>
        <w:rPr>
          <w:rFonts w:ascii="宋体" w:hAnsi="宋体"/>
          <w:sz w:val="24"/>
        </w:rPr>
      </w:pPr>
      <w:r>
        <w:rPr>
          <w:rFonts w:ascii="宋体" w:hAnsi="宋体" w:hint="eastAsia"/>
          <w:sz w:val="24"/>
        </w:rPr>
        <w:t>（6）质保期结束前，须由成交供应商和采购人进行一次全面检查，任何缺陷必须由成交供应商负责修理，在修理之后，成交供应商应将缺陷原因、修理内容、完成修理及恢复正常的时间和日期等报告给采购人，报告一式两份。</w:t>
      </w:r>
    </w:p>
    <w:p w:rsidR="000A7110" w:rsidRDefault="006E3268">
      <w:pPr>
        <w:spacing w:line="440" w:lineRule="exact"/>
        <w:ind w:firstLineChars="200" w:firstLine="480"/>
        <w:rPr>
          <w:rFonts w:ascii="宋体" w:hAnsi="宋体"/>
          <w:sz w:val="24"/>
        </w:rPr>
      </w:pPr>
      <w:r>
        <w:rPr>
          <w:rFonts w:ascii="宋体" w:hAnsi="宋体" w:hint="eastAsia"/>
          <w:sz w:val="24"/>
        </w:rPr>
        <w:t>（7）成交供应商或原厂家的承诺的质保期不符的，以最高标准为准，除非供应商事前正式声明，否则均视为认同，并将在合同中载明。</w:t>
      </w:r>
    </w:p>
    <w:p w:rsidR="000A7110" w:rsidRDefault="006E3268">
      <w:pPr>
        <w:spacing w:line="440" w:lineRule="exact"/>
        <w:ind w:firstLineChars="200" w:firstLine="480"/>
        <w:rPr>
          <w:rFonts w:ascii="宋体" w:hAnsi="宋体"/>
          <w:sz w:val="24"/>
        </w:rPr>
      </w:pPr>
      <w:r>
        <w:rPr>
          <w:rFonts w:ascii="宋体" w:hAnsi="宋体" w:hint="eastAsia"/>
          <w:sz w:val="24"/>
        </w:rPr>
        <w:lastRenderedPageBreak/>
        <w:t>（8）质保期内系统升级改造、推广复用不再另行收取费用。</w:t>
      </w:r>
    </w:p>
    <w:p w:rsidR="000A7110" w:rsidRDefault="006E3268">
      <w:pPr>
        <w:spacing w:line="440" w:lineRule="exact"/>
        <w:rPr>
          <w:rFonts w:ascii="宋体" w:hAnsi="宋体"/>
          <w:b/>
          <w:sz w:val="24"/>
        </w:rPr>
      </w:pPr>
      <w:r>
        <w:rPr>
          <w:rFonts w:ascii="宋体" w:hAnsi="宋体" w:hint="eastAsia"/>
          <w:b/>
          <w:sz w:val="24"/>
        </w:rPr>
        <w:t>七、验收</w:t>
      </w:r>
    </w:p>
    <w:p w:rsidR="000A7110" w:rsidRDefault="006E3268">
      <w:pPr>
        <w:spacing w:line="440" w:lineRule="exact"/>
        <w:ind w:firstLineChars="200" w:firstLine="480"/>
        <w:rPr>
          <w:rFonts w:ascii="宋体" w:hAnsi="宋体"/>
          <w:sz w:val="24"/>
        </w:rPr>
      </w:pPr>
      <w:bookmarkStart w:id="13" w:name="_Hlk161730380"/>
      <w:r>
        <w:rPr>
          <w:rFonts w:ascii="宋体" w:hAnsi="宋体" w:hint="eastAsia"/>
          <w:sz w:val="24"/>
        </w:rPr>
        <w:t>1、采购人组织对供应商履约的验收。大型或者复杂的政府采购项目，应当邀请国家认可的质量检测机构参加验收工作。验收方成员应当在验收报告上签字，并承担相应的法律责任。如果发现与合同中要求不符，供应商须承担由此发生的一切损失和费用，并接受相应的处理。</w:t>
      </w:r>
    </w:p>
    <w:p w:rsidR="000A7110" w:rsidRDefault="006E3268">
      <w:pPr>
        <w:spacing w:line="440" w:lineRule="exact"/>
        <w:ind w:firstLineChars="200" w:firstLine="480"/>
        <w:rPr>
          <w:rFonts w:ascii="宋体" w:hAnsi="宋体"/>
          <w:sz w:val="24"/>
        </w:rPr>
      </w:pPr>
      <w:r>
        <w:rPr>
          <w:rFonts w:ascii="宋体" w:hAnsi="宋体" w:hint="eastAsia"/>
          <w:sz w:val="24"/>
        </w:rPr>
        <w:t>2、采购人可以邀请参加本项目的其他投标人或者第三方机构参与验收。参与验收的投标人或者第三方机构的意见作为验收报告的参考资料一并存档。</w:t>
      </w:r>
    </w:p>
    <w:p w:rsidR="000A7110" w:rsidRDefault="006E3268">
      <w:pPr>
        <w:spacing w:line="440" w:lineRule="exact"/>
        <w:ind w:firstLineChars="200" w:firstLine="480"/>
        <w:rPr>
          <w:rFonts w:ascii="宋体" w:hAnsi="宋体"/>
          <w:sz w:val="24"/>
        </w:rPr>
      </w:pPr>
      <w:r>
        <w:rPr>
          <w:rFonts w:ascii="宋体" w:hAnsi="宋体" w:hint="eastAsia"/>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报告，列明各项标准的验收情况及项目总体评价，由验收双方共同签署。验收结果与采购合同约定的资金支付及履约保证金返还条件挂钩。履约验收的各项资料应当存档备查。</w:t>
      </w:r>
    </w:p>
    <w:p w:rsidR="000A7110" w:rsidRDefault="006E3268">
      <w:pPr>
        <w:spacing w:line="440" w:lineRule="exact"/>
        <w:ind w:firstLineChars="200" w:firstLine="480"/>
        <w:rPr>
          <w:rFonts w:ascii="宋体" w:hAnsi="宋体"/>
          <w:sz w:val="24"/>
        </w:rPr>
      </w:pPr>
      <w:r>
        <w:rPr>
          <w:rFonts w:ascii="宋体" w:hAnsi="宋体" w:hint="eastAsia"/>
          <w:sz w:val="24"/>
        </w:rPr>
        <w:t>4、验收时参照的技术、服务等标准按以下顺序执行：合同中未明确的，按照成交人的投标文件为准；投标文件中未明确的，按照招标文件为准。</w:t>
      </w:r>
    </w:p>
    <w:p w:rsidR="000A7110" w:rsidRDefault="006E3268">
      <w:pPr>
        <w:spacing w:line="440" w:lineRule="exact"/>
        <w:ind w:firstLineChars="200" w:firstLine="480"/>
        <w:rPr>
          <w:rFonts w:ascii="宋体" w:hAnsi="宋体"/>
          <w:sz w:val="24"/>
        </w:rPr>
      </w:pPr>
      <w:r>
        <w:rPr>
          <w:rFonts w:ascii="宋体" w:hAnsi="宋体" w:hint="eastAsia"/>
          <w:sz w:val="24"/>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r>
        <w:rPr>
          <w:rFonts w:ascii="宋体" w:hAnsi="宋体" w:hint="eastAsia"/>
          <w:sz w:val="24"/>
        </w:rPr>
        <w:t>。</w:t>
      </w:r>
    </w:p>
    <w:p w:rsidR="000A7110" w:rsidRDefault="006E3268">
      <w:pPr>
        <w:spacing w:line="440" w:lineRule="exact"/>
        <w:rPr>
          <w:rFonts w:ascii="宋体" w:hAnsi="宋体"/>
          <w:b/>
          <w:sz w:val="24"/>
        </w:rPr>
      </w:pPr>
      <w:r>
        <w:rPr>
          <w:rFonts w:ascii="宋体" w:hAnsi="宋体" w:hint="eastAsia"/>
          <w:b/>
          <w:sz w:val="24"/>
        </w:rPr>
        <w:t>八、售后服务要求</w:t>
      </w:r>
    </w:p>
    <w:p w:rsidR="000A7110" w:rsidRDefault="006E3268">
      <w:pPr>
        <w:spacing w:line="440" w:lineRule="exact"/>
        <w:ind w:firstLineChars="200" w:firstLine="480"/>
        <w:rPr>
          <w:rFonts w:ascii="宋体" w:hAnsi="宋体"/>
          <w:sz w:val="24"/>
        </w:rPr>
      </w:pPr>
      <w:r>
        <w:rPr>
          <w:rFonts w:ascii="宋体" w:hAnsi="宋体" w:hint="eastAsia"/>
          <w:sz w:val="24"/>
        </w:rPr>
        <w:t>1、成交人必须有可靠的售后服务保障，包括但不限于能提供正常的技术、备品备件服务。当发生故障时，成交人在接到采购单位通知后，临海及附近地区4小时内，外地6小时内派人赴现场处理设备质量问题。24小时内不能修复的，则无偿提供备机或备用零件供采购单位使用。</w:t>
      </w:r>
    </w:p>
    <w:p w:rsidR="000A7110" w:rsidRDefault="006E3268">
      <w:pPr>
        <w:spacing w:line="440" w:lineRule="exact"/>
        <w:ind w:firstLineChars="200" w:firstLine="480"/>
        <w:rPr>
          <w:rFonts w:ascii="宋体" w:hAnsi="宋体"/>
          <w:sz w:val="24"/>
        </w:rPr>
      </w:pPr>
      <w:r>
        <w:rPr>
          <w:rFonts w:ascii="宋体" w:hAnsi="宋体" w:hint="eastAsia"/>
          <w:sz w:val="24"/>
        </w:rPr>
        <w:t>2、成交人服务维修人员均经过良好的系统技术培训，并有丰富的现场维修经验。</w:t>
      </w:r>
    </w:p>
    <w:p w:rsidR="000A7110" w:rsidRDefault="006E3268">
      <w:pPr>
        <w:spacing w:line="440" w:lineRule="exact"/>
        <w:ind w:firstLineChars="200" w:firstLine="480"/>
        <w:rPr>
          <w:rFonts w:ascii="宋体" w:hAnsi="宋体"/>
          <w:sz w:val="24"/>
        </w:rPr>
      </w:pPr>
      <w:r>
        <w:rPr>
          <w:rFonts w:ascii="宋体" w:hAnsi="宋体" w:hint="eastAsia"/>
          <w:sz w:val="24"/>
        </w:rPr>
        <w:t>3、若成交人未能满足上述售后服务要求中的任何一条，采购单位有权委托第三方单位提供售后服务，由此产生的一切费用由成交人承担。</w:t>
      </w:r>
    </w:p>
    <w:p w:rsidR="000A7110" w:rsidRDefault="006E3268">
      <w:pPr>
        <w:spacing w:line="460" w:lineRule="exact"/>
        <w:rPr>
          <w:b/>
          <w:sz w:val="24"/>
        </w:rPr>
      </w:pPr>
      <w:r>
        <w:rPr>
          <w:rFonts w:hint="eastAsia"/>
          <w:b/>
          <w:sz w:val="24"/>
        </w:rPr>
        <w:t>九、信创要求</w:t>
      </w:r>
    </w:p>
    <w:p w:rsidR="000A7110" w:rsidRDefault="006E3268">
      <w:pPr>
        <w:spacing w:line="460" w:lineRule="exact"/>
        <w:ind w:firstLineChars="200" w:firstLine="480"/>
        <w:rPr>
          <w:sz w:val="24"/>
        </w:rPr>
      </w:pPr>
      <w:r>
        <w:rPr>
          <w:rFonts w:hint="eastAsia"/>
          <w:sz w:val="24"/>
        </w:rPr>
        <w:t>本项目软件开发均需满足信创环境部署运行要求和政务云环境部署运行要求。本期建设针对信创云环境</w:t>
      </w:r>
      <w:r>
        <w:rPr>
          <w:rFonts w:hint="eastAsia"/>
          <w:sz w:val="24"/>
        </w:rPr>
        <w:t>CPU</w:t>
      </w:r>
      <w:r>
        <w:rPr>
          <w:rFonts w:hint="eastAsia"/>
          <w:sz w:val="24"/>
        </w:rPr>
        <w:t>、操作系统、数据库、中间件、浏览器等实现信创环境下安全稳定运行，同时支持原政务云环境运行支持。</w:t>
      </w:r>
    </w:p>
    <w:p w:rsidR="000A7110" w:rsidRDefault="006E3268">
      <w:pPr>
        <w:spacing w:line="460" w:lineRule="exact"/>
        <w:ind w:firstLineChars="200" w:firstLine="480"/>
        <w:rPr>
          <w:sz w:val="24"/>
        </w:rPr>
      </w:pPr>
      <w:r>
        <w:rPr>
          <w:rFonts w:hint="eastAsia"/>
          <w:sz w:val="24"/>
        </w:rPr>
        <w:t>本项目具体信创环境芯片、操作系统、数据库、中间件、浏览器选型，按浙江省政务云环境支撑情况结合系统开发要求选定相关系统软件。</w:t>
      </w:r>
    </w:p>
    <w:p w:rsidR="000A7110" w:rsidRDefault="006E3268">
      <w:pPr>
        <w:spacing w:line="460" w:lineRule="exact"/>
        <w:rPr>
          <w:b/>
          <w:sz w:val="24"/>
        </w:rPr>
      </w:pPr>
      <w:r>
        <w:rPr>
          <w:rFonts w:hint="eastAsia"/>
          <w:b/>
          <w:sz w:val="24"/>
        </w:rPr>
        <w:lastRenderedPageBreak/>
        <w:t>十、其他</w:t>
      </w:r>
    </w:p>
    <w:p w:rsidR="000A7110" w:rsidRDefault="006E3268">
      <w:pPr>
        <w:spacing w:line="460" w:lineRule="exact"/>
        <w:ind w:firstLineChars="200" w:firstLine="482"/>
        <w:rPr>
          <w:b/>
          <w:sz w:val="24"/>
        </w:rPr>
      </w:pPr>
      <w:bookmarkStart w:id="14" w:name="_Hlk78367560"/>
      <w:r>
        <w:rPr>
          <w:b/>
          <w:sz w:val="24"/>
        </w:rPr>
        <w:t>1</w:t>
      </w:r>
      <w:r>
        <w:rPr>
          <w:rFonts w:hint="eastAsia"/>
          <w:b/>
          <w:sz w:val="24"/>
        </w:rPr>
        <w:t>、本采购标的对应的中小企业划分标准所属行业为：</w:t>
      </w:r>
      <w:r>
        <w:rPr>
          <w:rFonts w:ascii="宋体" w:hAnsi="宋体" w:hint="eastAsia"/>
          <w:b/>
          <w:sz w:val="24"/>
        </w:rPr>
        <w:t>软件和信息技术服务业；</w:t>
      </w:r>
    </w:p>
    <w:p w:rsidR="000A7110" w:rsidRDefault="006E3268">
      <w:pPr>
        <w:spacing w:line="460" w:lineRule="exact"/>
        <w:ind w:firstLineChars="200" w:firstLine="482"/>
        <w:rPr>
          <w:b/>
          <w:sz w:val="24"/>
        </w:rPr>
      </w:pPr>
      <w:r>
        <w:rPr>
          <w:b/>
          <w:sz w:val="24"/>
        </w:rPr>
        <w:t>2</w:t>
      </w:r>
      <w:r>
        <w:rPr>
          <w:rFonts w:hint="eastAsia"/>
          <w:b/>
          <w:sz w:val="24"/>
        </w:rPr>
        <w:t>、▲投标总报价按照招标文件提供的工程量清单数量报价，不得减少。</w:t>
      </w:r>
      <w:bookmarkEnd w:id="14"/>
    </w:p>
    <w:p w:rsidR="000A7110" w:rsidRDefault="006E3268">
      <w:pPr>
        <w:spacing w:line="460" w:lineRule="exact"/>
        <w:ind w:firstLineChars="200" w:firstLine="482"/>
        <w:rPr>
          <w:b/>
          <w:sz w:val="24"/>
        </w:rPr>
      </w:pPr>
      <w:r>
        <w:rPr>
          <w:b/>
          <w:sz w:val="24"/>
        </w:rPr>
        <w:t>3</w:t>
      </w:r>
      <w:r>
        <w:rPr>
          <w:rFonts w:hint="eastAsia"/>
          <w:b/>
          <w:sz w:val="24"/>
        </w:rPr>
        <w:t>、带▲是实质性条款，投标人不得负偏离或内容缺失，否则为无效标。</w:t>
      </w:r>
    </w:p>
    <w:p w:rsidR="000A7110" w:rsidRDefault="006E3268">
      <w:pPr>
        <w:spacing w:line="440" w:lineRule="exact"/>
        <w:rPr>
          <w:rFonts w:ascii="宋体" w:hAnsi="宋体"/>
          <w:sz w:val="24"/>
        </w:rPr>
      </w:pPr>
      <w:r>
        <w:rPr>
          <w:rFonts w:ascii="宋体" w:hAnsi="宋体"/>
          <w:sz w:val="24"/>
        </w:rPr>
        <w:t xml:space="preserve"> </w:t>
      </w:r>
    </w:p>
    <w:p w:rsidR="000A7110" w:rsidRDefault="006E3268">
      <w:pPr>
        <w:spacing w:line="440" w:lineRule="exact"/>
        <w:rPr>
          <w:rFonts w:asciiTheme="minorEastAsia" w:eastAsiaTheme="minorEastAsia" w:hAnsiTheme="minorEastAsia" w:cs="宋体"/>
          <w:bCs/>
          <w:sz w:val="24"/>
        </w:rPr>
      </w:pPr>
      <w:bookmarkStart w:id="15" w:name="_Toc466534749"/>
      <w:r>
        <w:rPr>
          <w:rFonts w:ascii="宋体" w:hAnsi="宋体"/>
          <w:sz w:val="30"/>
          <w:szCs w:val="30"/>
        </w:rPr>
        <w:br w:type="page"/>
      </w:r>
    </w:p>
    <w:p w:rsidR="000A7110" w:rsidRDefault="006E3268">
      <w:pPr>
        <w:pStyle w:val="af2"/>
        <w:snapToGrid w:val="0"/>
        <w:spacing w:beforeLines="0" w:afterLines="0" w:line="240" w:lineRule="auto"/>
        <w:jc w:val="center"/>
        <w:outlineLvl w:val="0"/>
        <w:rPr>
          <w:b/>
          <w:sz w:val="30"/>
          <w:szCs w:val="30"/>
        </w:rPr>
      </w:pPr>
      <w:bookmarkStart w:id="16" w:name="_Toc186120654"/>
      <w:bookmarkEnd w:id="15"/>
      <w:r>
        <w:rPr>
          <w:rFonts w:hint="eastAsia"/>
          <w:b/>
          <w:sz w:val="30"/>
          <w:szCs w:val="30"/>
        </w:rPr>
        <w:lastRenderedPageBreak/>
        <w:t>第三章</w:t>
      </w:r>
      <w:r>
        <w:rPr>
          <w:b/>
          <w:sz w:val="30"/>
          <w:szCs w:val="30"/>
        </w:rPr>
        <w:t xml:space="preserve">  供应商磋商须知</w:t>
      </w:r>
      <w:bookmarkEnd w:id="16"/>
      <w:r>
        <w:rPr>
          <w:rFonts w:hint="eastAsia"/>
          <w:b/>
          <w:sz w:val="30"/>
          <w:szCs w:val="30"/>
        </w:rPr>
        <w:t xml:space="preserve"> </w:t>
      </w:r>
      <w:r>
        <w:rPr>
          <w:b/>
          <w:sz w:val="30"/>
          <w:szCs w:val="30"/>
        </w:rPr>
        <w:t xml:space="preserve"> </w:t>
      </w:r>
    </w:p>
    <w:p w:rsidR="000A7110" w:rsidRDefault="006E3268">
      <w:pPr>
        <w:jc w:val="center"/>
        <w:rPr>
          <w:b/>
          <w:sz w:val="30"/>
          <w:szCs w:val="30"/>
        </w:rPr>
      </w:pPr>
      <w:r>
        <w:rPr>
          <w:rFonts w:hint="eastAsia"/>
          <w:b/>
          <w:sz w:val="30"/>
          <w:szCs w:val="30"/>
        </w:rPr>
        <w:t>前附表</w:t>
      </w:r>
    </w:p>
    <w:tbl>
      <w:tblPr>
        <w:tblW w:w="10787"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0079"/>
      </w:tblGrid>
      <w:tr w:rsidR="000A7110">
        <w:trPr>
          <w:trHeight w:val="409"/>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b/>
                <w:sz w:val="24"/>
              </w:rPr>
            </w:pPr>
            <w:r>
              <w:rPr>
                <w:rFonts w:ascii="宋体" w:hAnsi="宋体" w:hint="eastAsia"/>
                <w:b/>
                <w:sz w:val="24"/>
              </w:rPr>
              <w:t>序号</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b/>
                <w:sz w:val="24"/>
              </w:rPr>
            </w:pPr>
            <w:r>
              <w:rPr>
                <w:rFonts w:ascii="宋体" w:hAnsi="宋体" w:hint="eastAsia"/>
                <w:b/>
                <w:sz w:val="24"/>
              </w:rPr>
              <w:t>内容、要求</w:t>
            </w:r>
          </w:p>
        </w:tc>
      </w:tr>
      <w:tr w:rsidR="000A7110">
        <w:trPr>
          <w:trHeight w:val="354"/>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1</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pStyle w:val="afd"/>
              <w:spacing w:before="0" w:beforeAutospacing="0" w:after="0" w:afterAutospacing="0" w:line="460" w:lineRule="exact"/>
              <w:rPr>
                <w:kern w:val="2"/>
              </w:rPr>
            </w:pPr>
            <w:r>
              <w:rPr>
                <w:rFonts w:hint="eastAsia"/>
                <w:kern w:val="2"/>
              </w:rPr>
              <w:t>项目名称：</w:t>
            </w:r>
            <w:r w:rsidR="00377031">
              <w:rPr>
                <w:rFonts w:hint="eastAsia"/>
              </w:rPr>
              <w:t>临海市重点执法流程重塑（强制拆除）项目</w:t>
            </w:r>
          </w:p>
        </w:tc>
      </w:tr>
      <w:tr w:rsidR="000A7110">
        <w:trPr>
          <w:trHeight w:val="312"/>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2</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rPr>
                <w:rFonts w:ascii="宋体" w:hAnsi="宋体"/>
                <w:sz w:val="24"/>
              </w:rPr>
            </w:pPr>
            <w:r>
              <w:rPr>
                <w:rFonts w:ascii="宋体" w:hAnsi="宋体" w:hint="eastAsia"/>
                <w:sz w:val="24"/>
              </w:rPr>
              <w:t>采购内容及数量：详见“第二章 招标需求”</w:t>
            </w:r>
          </w:p>
        </w:tc>
      </w:tr>
      <w:tr w:rsidR="000A7110">
        <w:trPr>
          <w:trHeight w:val="282"/>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3</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rPr>
                <w:rFonts w:ascii="宋体" w:hAnsi="宋体"/>
                <w:sz w:val="24"/>
              </w:rPr>
            </w:pPr>
            <w:r>
              <w:rPr>
                <w:rFonts w:ascii="宋体" w:hAnsi="宋体" w:hint="eastAsia"/>
                <w:sz w:val="24"/>
              </w:rPr>
              <w:t>投标报价及费用：1、本项目投标应以人民币报价；2、不论投标结果如何，供应商均应自行承担所有与投标有关的全部费用；</w:t>
            </w:r>
          </w:p>
          <w:p w:rsidR="000A7110" w:rsidRDefault="006E3268">
            <w:pPr>
              <w:snapToGrid w:val="0"/>
              <w:spacing w:line="460" w:lineRule="exact"/>
              <w:rPr>
                <w:rFonts w:ascii="宋体" w:hAnsi="宋体"/>
                <w:sz w:val="24"/>
              </w:rPr>
            </w:pPr>
            <w:r>
              <w:rPr>
                <w:rFonts w:ascii="宋体" w:hAnsi="宋体" w:hint="eastAsia"/>
                <w:b/>
                <w:bCs/>
                <w:sz w:val="24"/>
              </w:rPr>
              <w:t>3、本项目招标代理服务费根据成交价的1</w:t>
            </w:r>
            <w:r>
              <w:rPr>
                <w:rFonts w:ascii="宋体" w:hAnsi="宋体"/>
                <w:b/>
                <w:bCs/>
                <w:sz w:val="24"/>
              </w:rPr>
              <w:t>.5%</w:t>
            </w:r>
            <w:r>
              <w:rPr>
                <w:rFonts w:ascii="宋体" w:hAnsi="宋体" w:hint="eastAsia"/>
                <w:b/>
                <w:bCs/>
                <w:sz w:val="24"/>
              </w:rPr>
              <w:t>计取，由成交人支付给采购代理机构，在采购代理机构发出成交通知书前一次性付清招标代理服务费用。</w:t>
            </w:r>
            <w:r>
              <w:rPr>
                <w:rFonts w:ascii="宋体" w:hAnsi="宋体"/>
                <w:sz w:val="24"/>
              </w:rPr>
              <w:t xml:space="preserve"> </w:t>
            </w:r>
          </w:p>
        </w:tc>
      </w:tr>
      <w:tr w:rsidR="000A7110">
        <w:trPr>
          <w:trHeight w:val="312"/>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4</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rPr>
                <w:rFonts w:ascii="宋体" w:hAnsi="宋体"/>
                <w:sz w:val="24"/>
              </w:rPr>
            </w:pPr>
            <w:r>
              <w:rPr>
                <w:rFonts w:ascii="宋体" w:hAnsi="宋体" w:hint="eastAsia"/>
                <w:b/>
                <w:bCs/>
                <w:sz w:val="24"/>
              </w:rPr>
              <w:t>现场踏勘</w:t>
            </w:r>
            <w:r>
              <w:rPr>
                <w:rFonts w:ascii="宋体" w:hAnsi="宋体" w:hint="eastAsia"/>
                <w:sz w:val="24"/>
              </w:rPr>
              <w:t>：供应商可对</w:t>
            </w:r>
            <w:r>
              <w:rPr>
                <w:rFonts w:ascii="宋体" w:hAnsi="宋体"/>
                <w:sz w:val="24"/>
              </w:rPr>
              <w:t>项目</w:t>
            </w:r>
            <w:r>
              <w:rPr>
                <w:rFonts w:ascii="宋体" w:hAnsi="宋体" w:hint="eastAsia"/>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rsidR="000A7110">
        <w:trPr>
          <w:trHeight w:val="312"/>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5</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rPr>
                <w:rFonts w:ascii="宋体" w:hAnsi="宋体"/>
                <w:b/>
                <w:sz w:val="24"/>
              </w:rPr>
            </w:pPr>
            <w:r>
              <w:rPr>
                <w:rFonts w:ascii="宋体" w:hAnsi="宋体" w:hint="eastAsia"/>
                <w:b/>
                <w:sz w:val="24"/>
              </w:rPr>
              <w:t>质疑与澄清</w:t>
            </w:r>
            <w:r>
              <w:rPr>
                <w:rFonts w:ascii="宋体" w:hAnsi="宋体" w:hint="eastAsia"/>
                <w:sz w:val="24"/>
              </w:rPr>
              <w:t>：</w:t>
            </w:r>
            <w:r>
              <w:rPr>
                <w:rFonts w:ascii="宋体" w:hAnsi="宋体" w:hint="eastAsia"/>
                <w:b/>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sz w:val="24"/>
              </w:rPr>
              <w:t>7</w:t>
            </w:r>
            <w:r>
              <w:rPr>
                <w:rFonts w:ascii="宋体" w:hAnsi="宋体" w:hint="eastAsia"/>
                <w:b/>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ascii="宋体" w:hAnsi="宋体" w:hint="eastAsia"/>
                <w:sz w:val="24"/>
              </w:rPr>
              <w:t>招标人对已发出的磋商文件进行必要的澄清、答复、修改和补充将以更正公告的形式予以发布。</w:t>
            </w:r>
          </w:p>
        </w:tc>
      </w:tr>
      <w:tr w:rsidR="000A7110">
        <w:trPr>
          <w:trHeight w:val="312"/>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6</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rPr>
                <w:rFonts w:ascii="宋体" w:hAnsi="宋体"/>
                <w:sz w:val="24"/>
              </w:rPr>
            </w:pPr>
            <w:r>
              <w:rPr>
                <w:rFonts w:ascii="宋体" w:hAnsi="宋体" w:hint="eastAsia"/>
                <w:sz w:val="24"/>
              </w:rPr>
              <w:t>投标截止时间、开标时间及地点：详见“第一章  竞争性磋商公告”</w:t>
            </w:r>
          </w:p>
        </w:tc>
      </w:tr>
      <w:tr w:rsidR="000A7110">
        <w:trPr>
          <w:trHeight w:val="314"/>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7</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460" w:lineRule="exact"/>
              <w:textAlignment w:val="bottom"/>
              <w:rPr>
                <w:rFonts w:ascii="宋体" w:hAnsi="宋体"/>
                <w:sz w:val="24"/>
              </w:rPr>
            </w:pPr>
            <w:r>
              <w:rPr>
                <w:rFonts w:ascii="宋体" w:hAnsi="宋体" w:hint="eastAsia"/>
                <w:sz w:val="24"/>
              </w:rPr>
              <w:t>评标办法</w:t>
            </w:r>
            <w:r>
              <w:rPr>
                <w:rFonts w:ascii="宋体" w:hAnsi="宋体" w:hint="eastAsia"/>
                <w:b/>
                <w:sz w:val="24"/>
              </w:rPr>
              <w:t>：</w:t>
            </w:r>
            <w:r>
              <w:rPr>
                <w:rFonts w:ascii="宋体" w:hAnsi="宋体" w:hint="eastAsia"/>
                <w:sz w:val="24"/>
              </w:rPr>
              <w:t>综合评分法</w:t>
            </w:r>
          </w:p>
        </w:tc>
      </w:tr>
      <w:tr w:rsidR="000A7110">
        <w:trPr>
          <w:trHeight w:val="476"/>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8</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460" w:lineRule="exact"/>
              <w:textAlignment w:val="bottom"/>
              <w:rPr>
                <w:rFonts w:ascii="宋体" w:hAnsi="宋体"/>
                <w:sz w:val="24"/>
              </w:rPr>
            </w:pPr>
            <w:r>
              <w:rPr>
                <w:rFonts w:ascii="宋体" w:hAnsi="宋体" w:hint="eastAsia"/>
                <w:b/>
                <w:sz w:val="24"/>
              </w:rPr>
              <w:t>▲</w:t>
            </w:r>
            <w:r>
              <w:rPr>
                <w:rFonts w:ascii="宋体" w:hAnsi="宋体" w:hint="eastAsia"/>
                <w:sz w:val="24"/>
              </w:rPr>
              <w:t>投标有效期：自投标截止日起</w:t>
            </w:r>
            <w:r>
              <w:rPr>
                <w:rFonts w:ascii="宋体" w:hAnsi="宋体" w:hint="eastAsia"/>
                <w:sz w:val="24"/>
                <w:u w:val="single"/>
              </w:rPr>
              <w:t xml:space="preserve"> 90 </w:t>
            </w:r>
            <w:r>
              <w:rPr>
                <w:rFonts w:ascii="宋体" w:hAnsi="宋体" w:hint="eastAsia"/>
                <w:sz w:val="24"/>
              </w:rPr>
              <w:t>天响应文件应保持有效</w:t>
            </w:r>
          </w:p>
        </w:tc>
      </w:tr>
      <w:tr w:rsidR="000A7110">
        <w:trPr>
          <w:trHeight w:val="441"/>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9</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460" w:lineRule="exact"/>
              <w:textAlignment w:val="bottom"/>
              <w:rPr>
                <w:rFonts w:ascii="宋体" w:hAnsi="宋体"/>
                <w:b/>
                <w:sz w:val="24"/>
                <w:u w:val="single"/>
              </w:rPr>
            </w:pPr>
            <w:r>
              <w:rPr>
                <w:rFonts w:ascii="宋体" w:hAnsi="宋体" w:hint="eastAsia"/>
                <w:b/>
                <w:sz w:val="24"/>
                <w:u w:val="single"/>
              </w:rPr>
              <w:t>实质性条款：带▲是实质性条款，供应商不得负偏离或内容缺失，否则为无效标。</w:t>
            </w:r>
          </w:p>
        </w:tc>
      </w:tr>
      <w:tr w:rsidR="000A7110">
        <w:trPr>
          <w:trHeight w:val="379"/>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10</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460" w:lineRule="exact"/>
              <w:textAlignment w:val="bottom"/>
              <w:rPr>
                <w:rFonts w:ascii="宋体" w:hAnsi="宋体"/>
                <w:sz w:val="24"/>
              </w:rPr>
            </w:pPr>
            <w:r>
              <w:rPr>
                <w:rFonts w:ascii="宋体" w:hAnsi="宋体" w:hint="eastAsia"/>
                <w:sz w:val="24"/>
              </w:rPr>
              <w:t>成交公告及成交通知书：评标结束后</w:t>
            </w:r>
            <w:r>
              <w:rPr>
                <w:rFonts w:ascii="宋体" w:hAnsi="宋体"/>
                <w:sz w:val="24"/>
              </w:rPr>
              <w:t>7</w:t>
            </w:r>
            <w:r>
              <w:rPr>
                <w:rFonts w:ascii="宋体" w:hAnsi="宋体" w:hint="eastAsia"/>
                <w:sz w:val="24"/>
              </w:rPr>
              <w:t>个工作日内，成交公告发布于</w:t>
            </w:r>
            <w:r>
              <w:rPr>
                <w:rFonts w:ascii="宋体" w:hAnsi="宋体" w:cs="Arial" w:hint="eastAsia"/>
                <w:sz w:val="24"/>
              </w:rPr>
              <w:t>竞争性磋商公告发布的网站。</w:t>
            </w:r>
          </w:p>
        </w:tc>
      </w:tr>
      <w:tr w:rsidR="000A7110">
        <w:trPr>
          <w:trHeight w:val="474"/>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11</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460" w:lineRule="exact"/>
              <w:textAlignment w:val="bottom"/>
              <w:rPr>
                <w:rFonts w:ascii="宋体" w:hAnsi="宋体"/>
                <w:sz w:val="24"/>
              </w:rPr>
            </w:pPr>
            <w:r>
              <w:rPr>
                <w:rFonts w:ascii="宋体" w:hAnsi="宋体" w:hint="eastAsia"/>
                <w:sz w:val="24"/>
              </w:rPr>
              <w:t>签订合同时间：成交通知书发出后30日内。</w:t>
            </w:r>
          </w:p>
        </w:tc>
      </w:tr>
      <w:tr w:rsidR="000A7110">
        <w:trPr>
          <w:trHeight w:val="424"/>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12</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pStyle w:val="af"/>
              <w:spacing w:line="460" w:lineRule="exact"/>
              <w:jc w:val="left"/>
              <w:rPr>
                <w:rFonts w:ascii="宋体" w:hAnsi="宋体"/>
                <w:sz w:val="24"/>
              </w:rPr>
            </w:pPr>
            <w:r>
              <w:rPr>
                <w:rFonts w:hint="eastAsia"/>
              </w:rPr>
              <w:t>▲</w:t>
            </w:r>
            <w:r>
              <w:rPr>
                <w:rFonts w:ascii="宋体" w:hAnsi="宋体" w:hint="eastAsia"/>
                <w:sz w:val="24"/>
              </w:rPr>
              <w:t>付款方式</w:t>
            </w:r>
            <w:r>
              <w:rPr>
                <w:rFonts w:ascii="宋体" w:hAnsi="宋体" w:hint="eastAsia"/>
                <w:b/>
                <w:sz w:val="24"/>
              </w:rPr>
              <w:t>：</w:t>
            </w:r>
            <w:r>
              <w:rPr>
                <w:rFonts w:ascii="宋体" w:hAnsi="宋体" w:hint="eastAsia"/>
                <w:sz w:val="24"/>
              </w:rPr>
              <w:t>合同生效以及具备实施条件后7个工作日内支付合同金额</w:t>
            </w:r>
            <w:r>
              <w:rPr>
                <w:rFonts w:ascii="宋体" w:hAnsi="宋体"/>
                <w:sz w:val="24"/>
              </w:rPr>
              <w:t>50</w:t>
            </w:r>
            <w:r>
              <w:rPr>
                <w:rFonts w:ascii="宋体" w:hAnsi="宋体" w:hint="eastAsia"/>
                <w:sz w:val="24"/>
              </w:rPr>
              <w:t>%的预付款，</w:t>
            </w:r>
            <w:r>
              <w:rPr>
                <w:rFonts w:ascii="仿宋" w:hAnsi="仿宋" w:hint="eastAsia"/>
                <w:sz w:val="24"/>
                <w:szCs w:val="21"/>
              </w:rPr>
              <w:t>项目完成初步验收，上线试运行后支付</w:t>
            </w:r>
            <w:r>
              <w:rPr>
                <w:rFonts w:ascii="宋体" w:hAnsi="宋体" w:hint="eastAsia"/>
                <w:sz w:val="24"/>
              </w:rPr>
              <w:t>合同金额的40%，</w:t>
            </w:r>
            <w:r>
              <w:rPr>
                <w:rFonts w:ascii="仿宋" w:hAnsi="仿宋" w:hint="eastAsia"/>
                <w:sz w:val="24"/>
                <w:szCs w:val="21"/>
              </w:rPr>
              <w:t>项目完成终验后支付</w:t>
            </w:r>
            <w:r>
              <w:rPr>
                <w:rFonts w:ascii="宋体" w:hAnsi="宋体" w:hint="eastAsia"/>
                <w:sz w:val="24"/>
              </w:rPr>
              <w:t>合同金额的</w:t>
            </w:r>
            <w:r>
              <w:rPr>
                <w:rFonts w:ascii="宋体" w:hAnsi="宋体"/>
                <w:sz w:val="24"/>
              </w:rPr>
              <w:t>1</w:t>
            </w:r>
            <w:r>
              <w:rPr>
                <w:rFonts w:ascii="宋体" w:hAnsi="宋体" w:hint="eastAsia"/>
                <w:sz w:val="24"/>
              </w:rPr>
              <w:t>0%。发票应随付款进度及时提供给采购人。</w:t>
            </w:r>
          </w:p>
        </w:tc>
      </w:tr>
      <w:tr w:rsidR="000A7110">
        <w:trPr>
          <w:trHeight w:val="726"/>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13</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pStyle w:val="af"/>
              <w:spacing w:line="460" w:lineRule="exact"/>
              <w:jc w:val="left"/>
              <w:rPr>
                <w:rFonts w:ascii="宋体" w:hAnsi="宋体"/>
                <w:sz w:val="24"/>
              </w:rPr>
            </w:pPr>
            <w:r>
              <w:rPr>
                <w:rFonts w:ascii="宋体" w:hAnsi="宋体" w:hint="eastAsia"/>
                <w:sz w:val="24"/>
              </w:rPr>
              <w:t>履约保证金的收取及退还:按成交价</w:t>
            </w:r>
            <w:r>
              <w:rPr>
                <w:rFonts w:ascii="宋体" w:hAnsi="宋体" w:hint="eastAsia"/>
                <w:b/>
                <w:sz w:val="24"/>
              </w:rPr>
              <w:t>的</w:t>
            </w:r>
            <w:r>
              <w:rPr>
                <w:rFonts w:ascii="宋体" w:hAnsi="宋体"/>
                <w:b/>
                <w:sz w:val="24"/>
              </w:rPr>
              <w:t>1</w:t>
            </w:r>
            <w:r>
              <w:rPr>
                <w:rFonts w:ascii="宋体" w:hAnsi="宋体" w:hint="eastAsia"/>
                <w:b/>
                <w:sz w:val="24"/>
              </w:rPr>
              <w:t>%收</w:t>
            </w:r>
            <w:r>
              <w:rPr>
                <w:rFonts w:ascii="宋体" w:hAnsi="宋体" w:hint="eastAsia"/>
                <w:sz w:val="24"/>
              </w:rPr>
              <w:t>取，</w:t>
            </w:r>
            <w:r>
              <w:rPr>
                <w:rFonts w:ascii="宋体" w:hAnsi="宋体" w:hint="eastAsia"/>
                <w:b/>
                <w:sz w:val="24"/>
                <w:u w:val="single"/>
              </w:rPr>
              <w:t>领取成交通知书前缴纳至临海市公共资源交易中心账户。</w:t>
            </w:r>
            <w:r>
              <w:rPr>
                <w:rFonts w:ascii="宋体" w:hAnsi="宋体" w:hint="eastAsia"/>
                <w:sz w:val="24"/>
              </w:rPr>
              <w:t>验收合格后</w:t>
            </w:r>
            <w:r>
              <w:rPr>
                <w:rFonts w:ascii="宋体" w:hAnsi="宋体" w:hint="eastAsia"/>
                <w:sz w:val="24"/>
                <w:lang w:val="zh-CN"/>
              </w:rPr>
              <w:t>凭《临海市政府采购验收单》向临海市公共资源交易中心</w:t>
            </w:r>
            <w:r>
              <w:rPr>
                <w:rFonts w:ascii="宋体" w:hAnsi="宋体" w:hint="eastAsia"/>
                <w:sz w:val="24"/>
              </w:rPr>
              <w:t>申请</w:t>
            </w:r>
            <w:r>
              <w:rPr>
                <w:rFonts w:ascii="宋体" w:hAnsi="宋体" w:hint="eastAsia"/>
                <w:sz w:val="24"/>
                <w:lang w:val="zh-CN"/>
              </w:rPr>
              <w:t>退还。</w:t>
            </w:r>
          </w:p>
        </w:tc>
      </w:tr>
      <w:tr w:rsidR="000A7110">
        <w:trPr>
          <w:trHeight w:val="416"/>
        </w:trPr>
        <w:tc>
          <w:tcPr>
            <w:tcW w:w="70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460" w:lineRule="exact"/>
              <w:jc w:val="center"/>
              <w:rPr>
                <w:rFonts w:ascii="宋体" w:hAnsi="宋体"/>
                <w:sz w:val="24"/>
              </w:rPr>
            </w:pPr>
            <w:r>
              <w:rPr>
                <w:rFonts w:ascii="宋体" w:hAnsi="宋体" w:hint="eastAsia"/>
                <w:sz w:val="24"/>
              </w:rPr>
              <w:t>14</w:t>
            </w:r>
          </w:p>
        </w:tc>
        <w:tc>
          <w:tcPr>
            <w:tcW w:w="10079" w:type="dxa"/>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460" w:lineRule="exact"/>
              <w:textAlignment w:val="bottom"/>
              <w:rPr>
                <w:rFonts w:ascii="宋体" w:hAnsi="宋体"/>
                <w:sz w:val="24"/>
              </w:rPr>
            </w:pPr>
            <w:r>
              <w:rPr>
                <w:rFonts w:ascii="宋体" w:hAnsi="宋体" w:hint="eastAsia"/>
                <w:sz w:val="24"/>
              </w:rPr>
              <w:t>解释：本磋商文件的解释权属于招标人。</w:t>
            </w:r>
            <w:r>
              <w:rPr>
                <w:rFonts w:ascii="宋体" w:hAnsi="宋体" w:hint="eastAsia"/>
                <w:b/>
                <w:bCs/>
                <w:sz w:val="24"/>
                <w:u w:val="single"/>
              </w:rPr>
              <w:t>本磋商文件如临海市公共资源交易中心网站上发布的内容与浙江省政府采购网上发布的内容有不一致的，以浙江省政府采购网上发布的内容为准，</w:t>
            </w:r>
            <w:r>
              <w:rPr>
                <w:rFonts w:ascii="宋体" w:hAnsi="宋体" w:hint="eastAsia"/>
                <w:b/>
                <w:bCs/>
                <w:sz w:val="24"/>
                <w:u w:val="single"/>
              </w:rPr>
              <w:lastRenderedPageBreak/>
              <w:t>并请及时告知采购项目联系人。</w:t>
            </w:r>
          </w:p>
        </w:tc>
      </w:tr>
    </w:tbl>
    <w:p w:rsidR="000A7110" w:rsidRDefault="006E3268">
      <w:pPr>
        <w:pStyle w:val="af2"/>
        <w:snapToGrid w:val="0"/>
        <w:spacing w:beforeLines="0" w:afterLines="0" w:line="420" w:lineRule="exact"/>
        <w:ind w:firstLineChars="200" w:firstLine="482"/>
        <w:rPr>
          <w:rFonts w:hAnsi="宋体"/>
          <w:b/>
        </w:rPr>
      </w:pPr>
      <w:r>
        <w:rPr>
          <w:rFonts w:hAnsi="宋体"/>
          <w:b/>
        </w:rPr>
        <w:lastRenderedPageBreak/>
        <w:br w:type="page"/>
      </w:r>
    </w:p>
    <w:p w:rsidR="000A7110" w:rsidRDefault="000A7110">
      <w:pPr>
        <w:pStyle w:val="af2"/>
        <w:snapToGrid w:val="0"/>
        <w:spacing w:beforeLines="0" w:afterLines="0" w:line="420" w:lineRule="exact"/>
        <w:ind w:firstLineChars="200" w:firstLine="482"/>
        <w:rPr>
          <w:rFonts w:hAnsi="宋体"/>
          <w:b/>
        </w:rPr>
      </w:pPr>
    </w:p>
    <w:p w:rsidR="000A7110" w:rsidRDefault="006E3268">
      <w:pPr>
        <w:pStyle w:val="af2"/>
        <w:snapToGrid w:val="0"/>
        <w:spacing w:beforeLines="0" w:afterLines="0" w:line="420" w:lineRule="exact"/>
        <w:ind w:firstLineChars="200" w:firstLine="482"/>
        <w:rPr>
          <w:rFonts w:hAnsi="宋体"/>
          <w:b/>
        </w:rPr>
      </w:pPr>
      <w:r>
        <w:rPr>
          <w:rFonts w:hAnsi="宋体" w:hint="eastAsia"/>
          <w:b/>
        </w:rPr>
        <w:t>一 、总  则</w:t>
      </w:r>
    </w:p>
    <w:p w:rsidR="000A7110" w:rsidRDefault="006E3268">
      <w:pPr>
        <w:snapToGrid w:val="0"/>
        <w:spacing w:line="420" w:lineRule="exact"/>
        <w:ind w:firstLineChars="196" w:firstLine="472"/>
        <w:jc w:val="left"/>
        <w:rPr>
          <w:rFonts w:ascii="宋体" w:hAnsi="宋体"/>
          <w:b/>
          <w:sz w:val="24"/>
        </w:rPr>
      </w:pPr>
      <w:r>
        <w:rPr>
          <w:rFonts w:ascii="宋体" w:hAnsi="宋体" w:hint="eastAsia"/>
          <w:b/>
          <w:sz w:val="24"/>
        </w:rPr>
        <w:t>（一）适用范围</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本磋商文件适用于本项目的招标、响应、磋商、定标、验收、合同履约、付款等行为。</w:t>
      </w:r>
    </w:p>
    <w:p w:rsidR="000A7110" w:rsidRDefault="006E3268">
      <w:pPr>
        <w:snapToGrid w:val="0"/>
        <w:spacing w:beforeLines="50" w:before="120" w:line="420" w:lineRule="exact"/>
        <w:ind w:firstLineChars="147" w:firstLine="354"/>
        <w:jc w:val="left"/>
        <w:rPr>
          <w:rFonts w:ascii="宋体" w:hAnsi="宋体"/>
          <w:b/>
          <w:sz w:val="24"/>
        </w:rPr>
      </w:pPr>
      <w:r>
        <w:rPr>
          <w:rFonts w:ascii="宋体" w:hAnsi="宋体" w:hint="eastAsia"/>
          <w:b/>
          <w:sz w:val="24"/>
        </w:rPr>
        <w:t>（二）定义</w:t>
      </w:r>
    </w:p>
    <w:p w:rsidR="000A7110" w:rsidRDefault="006E3268">
      <w:pPr>
        <w:spacing w:line="420" w:lineRule="exact"/>
        <w:ind w:firstLineChars="200" w:firstLine="480"/>
        <w:rPr>
          <w:rFonts w:ascii="宋体" w:hAnsi="宋体"/>
          <w:sz w:val="24"/>
        </w:rPr>
      </w:pPr>
      <w:r>
        <w:rPr>
          <w:rFonts w:ascii="宋体" w:hAnsi="宋体" w:hint="eastAsia"/>
          <w:sz w:val="24"/>
        </w:rPr>
        <w:t>1.“招标人”系指组织本次招标的采购代理机构和采购单位。</w:t>
      </w:r>
    </w:p>
    <w:p w:rsidR="000A7110" w:rsidRDefault="006E3268">
      <w:pPr>
        <w:spacing w:line="420" w:lineRule="exact"/>
        <w:ind w:firstLineChars="200" w:firstLine="482"/>
        <w:rPr>
          <w:rFonts w:ascii="宋体" w:hAnsi="宋体"/>
          <w:b/>
          <w:bCs/>
          <w:sz w:val="24"/>
          <w:u w:val="single"/>
        </w:rPr>
      </w:pPr>
      <w:bookmarkStart w:id="17" w:name="_Hlk60996806"/>
      <w:r>
        <w:rPr>
          <w:rFonts w:ascii="宋体" w:hAnsi="宋体" w:hint="eastAsia"/>
          <w:b/>
          <w:bCs/>
          <w:sz w:val="24"/>
          <w:u w:val="single"/>
        </w:rPr>
        <w:t>2.“供应商”系指向招标人提交磋商响应文件的单位和组织。</w:t>
      </w:r>
    </w:p>
    <w:bookmarkEnd w:id="17"/>
    <w:p w:rsidR="000A7110" w:rsidRDefault="006E3268">
      <w:pPr>
        <w:spacing w:line="420" w:lineRule="exact"/>
        <w:ind w:firstLineChars="200" w:firstLine="482"/>
        <w:rPr>
          <w:rFonts w:ascii="宋体" w:hAnsi="宋体"/>
          <w:b/>
          <w:bCs/>
          <w:sz w:val="24"/>
          <w:u w:val="single"/>
        </w:rPr>
      </w:pPr>
      <w:r>
        <w:rPr>
          <w:rFonts w:ascii="宋体" w:hAnsi="宋体"/>
          <w:b/>
          <w:bCs/>
          <w:sz w:val="24"/>
          <w:u w:val="single"/>
        </w:rPr>
        <w:t>3</w:t>
      </w:r>
      <w:r>
        <w:rPr>
          <w:rFonts w:ascii="宋体" w:hAnsi="宋体" w:hint="eastAsia"/>
          <w:b/>
          <w:bCs/>
          <w:sz w:val="24"/>
          <w:u w:val="single"/>
        </w:rPr>
        <w:t>.“磋商响应文件”系指参与政府采购活动的供应商按照竞争性磋商文件要求编制的响应文件。</w:t>
      </w:r>
    </w:p>
    <w:p w:rsidR="000A7110" w:rsidRDefault="006E3268">
      <w:pPr>
        <w:spacing w:line="420" w:lineRule="exact"/>
        <w:ind w:firstLineChars="200" w:firstLine="480"/>
        <w:rPr>
          <w:rFonts w:ascii="宋体" w:hAnsi="宋体"/>
          <w:sz w:val="24"/>
        </w:rPr>
      </w:pPr>
      <w:r>
        <w:rPr>
          <w:rFonts w:ascii="宋体" w:hAnsi="宋体"/>
          <w:sz w:val="24"/>
        </w:rPr>
        <w:t>4</w:t>
      </w:r>
      <w:r>
        <w:rPr>
          <w:rFonts w:ascii="宋体" w:hAnsi="宋体" w:hint="eastAsia"/>
          <w:sz w:val="24"/>
        </w:rPr>
        <w:t>.“产品”系指供方按竞争性磋商文件规定，须向采购单位提供的一切设备、保险、税金、备品备件、工具、手册及其它有关技术资料和材料。</w:t>
      </w:r>
    </w:p>
    <w:p w:rsidR="000A7110" w:rsidRDefault="006E3268">
      <w:pPr>
        <w:spacing w:line="420" w:lineRule="exact"/>
        <w:ind w:firstLineChars="200" w:firstLine="480"/>
        <w:rPr>
          <w:rFonts w:ascii="宋体" w:hAnsi="宋体"/>
          <w:sz w:val="24"/>
        </w:rPr>
      </w:pPr>
      <w:r>
        <w:rPr>
          <w:rFonts w:ascii="宋体" w:hAnsi="宋体"/>
          <w:sz w:val="24"/>
        </w:rPr>
        <w:t>5</w:t>
      </w:r>
      <w:r>
        <w:rPr>
          <w:rFonts w:ascii="宋体" w:hAnsi="宋体" w:hint="eastAsia"/>
          <w:sz w:val="24"/>
        </w:rPr>
        <w:t>.“服务”系指竞争性磋商文件规定供应商须承担的安装、调试、技术协助、校准、培训、技术指导以及其他类似的义务。</w:t>
      </w:r>
    </w:p>
    <w:p w:rsidR="000A7110" w:rsidRDefault="006E3268">
      <w:pPr>
        <w:spacing w:line="420" w:lineRule="exact"/>
        <w:ind w:firstLineChars="200" w:firstLine="480"/>
        <w:rPr>
          <w:rFonts w:ascii="宋体" w:hAnsi="宋体"/>
          <w:sz w:val="24"/>
        </w:rPr>
      </w:pPr>
      <w:r>
        <w:rPr>
          <w:rFonts w:ascii="宋体" w:hAnsi="宋体"/>
          <w:sz w:val="24"/>
        </w:rPr>
        <w:t>6</w:t>
      </w:r>
      <w:r>
        <w:rPr>
          <w:rFonts w:ascii="宋体" w:hAnsi="宋体" w:hint="eastAsia"/>
          <w:sz w:val="24"/>
        </w:rPr>
        <w:t>.“项目”系指供应商按竞争性磋商文件规定向采购单位提供的产品和服务。</w:t>
      </w:r>
    </w:p>
    <w:p w:rsidR="000A7110" w:rsidRDefault="006E3268">
      <w:pPr>
        <w:spacing w:line="420" w:lineRule="exact"/>
        <w:ind w:firstLineChars="200" w:firstLine="480"/>
        <w:rPr>
          <w:rFonts w:ascii="宋体" w:hAnsi="宋体"/>
          <w:sz w:val="24"/>
        </w:rPr>
      </w:pPr>
      <w:r>
        <w:rPr>
          <w:rFonts w:ascii="宋体" w:hAnsi="宋体"/>
          <w:sz w:val="24"/>
        </w:rPr>
        <w:t>7</w:t>
      </w:r>
      <w:r>
        <w:rPr>
          <w:rFonts w:ascii="宋体" w:hAnsi="宋体" w:hint="eastAsia"/>
          <w:sz w:val="24"/>
        </w:rPr>
        <w:t>.“书面形式”包括信函、传真、电报等。</w:t>
      </w:r>
    </w:p>
    <w:p w:rsidR="000A7110" w:rsidRDefault="006E3268">
      <w:pPr>
        <w:spacing w:line="420" w:lineRule="exact"/>
        <w:ind w:firstLineChars="200" w:firstLine="480"/>
        <w:rPr>
          <w:rFonts w:ascii="宋体" w:hAnsi="宋体"/>
          <w:sz w:val="24"/>
        </w:rPr>
      </w:pPr>
      <w:r>
        <w:rPr>
          <w:rFonts w:ascii="宋体" w:hAnsi="宋体"/>
          <w:sz w:val="24"/>
        </w:rPr>
        <w:t>8</w:t>
      </w:r>
      <w:r>
        <w:rPr>
          <w:rFonts w:ascii="宋体" w:hAnsi="宋体" w:hint="eastAsia"/>
          <w:sz w:val="24"/>
        </w:rPr>
        <w:t>.“▲”系指实质性要求条款。</w:t>
      </w:r>
    </w:p>
    <w:p w:rsidR="000A7110" w:rsidRDefault="006E3268">
      <w:pPr>
        <w:snapToGrid w:val="0"/>
        <w:spacing w:beforeLines="50" w:before="120" w:line="420" w:lineRule="exact"/>
        <w:ind w:firstLineChars="196" w:firstLine="472"/>
        <w:jc w:val="left"/>
        <w:rPr>
          <w:rFonts w:ascii="宋体" w:hAnsi="宋体"/>
          <w:b/>
          <w:sz w:val="24"/>
        </w:rPr>
      </w:pPr>
      <w:r>
        <w:rPr>
          <w:rFonts w:ascii="宋体" w:hAnsi="宋体" w:hint="eastAsia"/>
          <w:b/>
          <w:sz w:val="24"/>
        </w:rPr>
        <w:t>（三）招标方式</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本次招标采用竞争性磋商方式进行。</w:t>
      </w:r>
    </w:p>
    <w:p w:rsidR="000A7110" w:rsidRDefault="006E3268">
      <w:pPr>
        <w:snapToGrid w:val="0"/>
        <w:spacing w:beforeLines="50" w:before="120" w:line="420" w:lineRule="exact"/>
        <w:ind w:firstLineChars="196" w:firstLine="472"/>
        <w:jc w:val="left"/>
        <w:rPr>
          <w:rFonts w:ascii="宋体" w:hAnsi="宋体"/>
          <w:b/>
          <w:sz w:val="24"/>
        </w:rPr>
      </w:pPr>
      <w:r>
        <w:rPr>
          <w:rFonts w:ascii="宋体" w:hAnsi="宋体" w:hint="eastAsia"/>
          <w:b/>
          <w:sz w:val="24"/>
        </w:rPr>
        <w:t>（四）投标委托</w:t>
      </w:r>
    </w:p>
    <w:p w:rsidR="000A7110" w:rsidRDefault="006E3268">
      <w:pPr>
        <w:pStyle w:val="af1"/>
        <w:snapToGrid w:val="0"/>
        <w:spacing w:line="420" w:lineRule="exact"/>
        <w:ind w:firstLineChars="200" w:firstLine="464"/>
        <w:jc w:val="left"/>
        <w:rPr>
          <w:rFonts w:hAnsi="宋体"/>
          <w:sz w:val="24"/>
          <w:szCs w:val="24"/>
        </w:rPr>
      </w:pPr>
      <w:r>
        <w:rPr>
          <w:rFonts w:hAnsi="宋体" w:hint="eastAsia"/>
          <w:sz w:val="24"/>
          <w:szCs w:val="24"/>
        </w:rPr>
        <w:t>供应商代表须携带有效身份证件。如供应商代表不是法定代表人，须有法定代表人出具的授权委托书，格式见第六章。</w:t>
      </w:r>
    </w:p>
    <w:p w:rsidR="000A7110" w:rsidRDefault="006E3268">
      <w:pPr>
        <w:snapToGrid w:val="0"/>
        <w:spacing w:beforeLines="50" w:before="120" w:line="420" w:lineRule="exact"/>
        <w:ind w:firstLineChars="196" w:firstLine="472"/>
        <w:jc w:val="left"/>
        <w:rPr>
          <w:rFonts w:ascii="宋体" w:hAnsi="宋体"/>
          <w:b/>
          <w:sz w:val="24"/>
        </w:rPr>
      </w:pPr>
      <w:r>
        <w:rPr>
          <w:rFonts w:ascii="宋体" w:hAnsi="宋体" w:hint="eastAsia"/>
          <w:b/>
          <w:sz w:val="24"/>
        </w:rPr>
        <w:t>（五）投标费用及结算</w:t>
      </w:r>
    </w:p>
    <w:p w:rsidR="000A7110" w:rsidRDefault="006E3268">
      <w:pPr>
        <w:snapToGrid w:val="0"/>
        <w:spacing w:line="420" w:lineRule="exact"/>
        <w:ind w:firstLineChars="200" w:firstLine="480"/>
        <w:jc w:val="left"/>
        <w:rPr>
          <w:rFonts w:ascii="宋体" w:hAnsi="宋体" w:cs="宋体"/>
          <w:sz w:val="24"/>
        </w:rPr>
      </w:pPr>
      <w:r>
        <w:rPr>
          <w:rFonts w:ascii="宋体" w:hAnsi="宋体" w:cs="宋体" w:hint="eastAsia"/>
          <w:sz w:val="24"/>
        </w:rPr>
        <w:t>1）不论投标结果如何，供应商均应自行承担所有与投标有关的全部费用。</w:t>
      </w:r>
    </w:p>
    <w:p w:rsidR="000A7110" w:rsidRDefault="006E3268">
      <w:pPr>
        <w:spacing w:line="420" w:lineRule="exact"/>
        <w:ind w:firstLineChars="200" w:firstLine="480"/>
        <w:rPr>
          <w:rFonts w:ascii="宋体" w:hAnsi="宋体" w:cs="宋体"/>
          <w:b/>
          <w:sz w:val="24"/>
          <w:u w:val="single"/>
        </w:rPr>
      </w:pPr>
      <w:r>
        <w:rPr>
          <w:rFonts w:ascii="宋体" w:hAnsi="宋体" w:cs="宋体" w:hint="eastAsia"/>
          <w:sz w:val="24"/>
        </w:rPr>
        <w:t>2）除业主要求或设计变更要求外不签署任何增加费用的联系单，</w:t>
      </w:r>
      <w:r>
        <w:rPr>
          <w:rFonts w:ascii="宋体" w:hAnsi="宋体" w:cs="宋体" w:hint="eastAsia"/>
          <w:b/>
          <w:sz w:val="24"/>
        </w:rPr>
        <w:t>工程量清单外</w:t>
      </w:r>
      <w:r>
        <w:rPr>
          <w:rFonts w:ascii="宋体" w:hAnsi="宋体" w:cs="宋体" w:hint="eastAsia"/>
          <w:sz w:val="24"/>
        </w:rPr>
        <w:t>可能增加的成本各供应商自行考虑并计入投标报价，成交后不予调整。</w:t>
      </w:r>
      <w:r>
        <w:rPr>
          <w:rFonts w:ascii="宋体" w:hAnsi="宋体" w:cs="宋体" w:hint="eastAsia"/>
          <w:b/>
          <w:sz w:val="24"/>
        </w:rPr>
        <w:t>投标时工程量按照磋商文件中提供的工程量进行投标报价，竣工决算时按实决算。</w:t>
      </w:r>
    </w:p>
    <w:p w:rsidR="000A7110" w:rsidRDefault="006E3268">
      <w:pPr>
        <w:snapToGrid w:val="0"/>
        <w:spacing w:beforeLines="50" w:before="120" w:line="420" w:lineRule="exact"/>
        <w:ind w:firstLineChars="196" w:firstLine="472"/>
        <w:rPr>
          <w:rFonts w:ascii="宋体" w:hAnsi="宋体" w:cs="宋体"/>
          <w:b/>
          <w:kern w:val="0"/>
          <w:sz w:val="24"/>
        </w:rPr>
      </w:pPr>
      <w:r>
        <w:rPr>
          <w:rFonts w:ascii="宋体" w:hAnsi="宋体" w:hint="eastAsia"/>
          <w:b/>
          <w:sz w:val="24"/>
        </w:rPr>
        <w:t>（六）</w:t>
      </w:r>
      <w:r>
        <w:rPr>
          <w:rFonts w:ascii="宋体" w:hAnsi="宋体" w:cs="宋体" w:hint="eastAsia"/>
          <w:b/>
          <w:kern w:val="0"/>
          <w:sz w:val="24"/>
        </w:rPr>
        <w:t>转包与分包</w:t>
      </w:r>
    </w:p>
    <w:p w:rsidR="000A7110" w:rsidRDefault="006E3268">
      <w:pPr>
        <w:snapToGrid w:val="0"/>
        <w:spacing w:line="420" w:lineRule="exact"/>
        <w:ind w:firstLineChars="300" w:firstLine="720"/>
        <w:rPr>
          <w:rFonts w:ascii="宋体" w:hAnsi="宋体" w:cs="宋体"/>
          <w:kern w:val="0"/>
          <w:sz w:val="24"/>
        </w:rPr>
      </w:pPr>
      <w:r>
        <w:rPr>
          <w:rFonts w:ascii="宋体" w:hAnsi="宋体" w:cs="宋体" w:hint="eastAsia"/>
          <w:kern w:val="0"/>
          <w:sz w:val="24"/>
        </w:rPr>
        <w:t>本项目不允许转包与违法分包。</w:t>
      </w:r>
    </w:p>
    <w:p w:rsidR="000A7110" w:rsidRDefault="006E3268">
      <w:pPr>
        <w:snapToGrid w:val="0"/>
        <w:spacing w:beforeLines="50" w:before="120" w:line="420" w:lineRule="exact"/>
        <w:ind w:firstLineChars="196" w:firstLine="472"/>
        <w:jc w:val="left"/>
        <w:rPr>
          <w:rFonts w:ascii="宋体" w:hAnsi="宋体"/>
          <w:b/>
          <w:sz w:val="24"/>
        </w:rPr>
      </w:pPr>
      <w:r>
        <w:rPr>
          <w:rFonts w:ascii="宋体" w:hAnsi="宋体" w:hint="eastAsia"/>
          <w:b/>
          <w:sz w:val="24"/>
        </w:rPr>
        <w:t>（七）特别说明</w:t>
      </w:r>
    </w:p>
    <w:p w:rsidR="000A7110" w:rsidRDefault="006E3268">
      <w:pPr>
        <w:widowControl/>
        <w:spacing w:line="420" w:lineRule="exact"/>
        <w:ind w:firstLineChars="200" w:firstLine="482"/>
        <w:jc w:val="left"/>
        <w:rPr>
          <w:rFonts w:ascii="宋体" w:hAnsi="宋体"/>
          <w:b/>
          <w:sz w:val="24"/>
        </w:rPr>
      </w:pPr>
      <w:r>
        <w:rPr>
          <w:rFonts w:ascii="宋体" w:hAnsi="宋体" w:hint="eastAsia"/>
          <w:b/>
          <w:sz w:val="24"/>
        </w:rPr>
        <w:t>1.单位负责人为同一人或者存在直接控股、管理关系的不同投标人，不得参加同一合同项下的政府采购活动。如有上述行为的，相关投标均无效。</w:t>
      </w:r>
    </w:p>
    <w:p w:rsidR="000A7110" w:rsidRDefault="006E3268">
      <w:pPr>
        <w:pStyle w:val="af2"/>
        <w:snapToGrid w:val="0"/>
        <w:spacing w:beforeLines="0" w:afterLines="0" w:line="420" w:lineRule="exact"/>
        <w:ind w:leftChars="1" w:left="2" w:firstLineChars="150" w:firstLine="360"/>
        <w:rPr>
          <w:rFonts w:hAnsi="宋体"/>
        </w:rPr>
      </w:pPr>
      <w:r>
        <w:rPr>
          <w:rFonts w:hAnsi="宋体" w:hint="eastAsia"/>
        </w:rPr>
        <w:t>2.供应商投标所使用的资格、信誉、荣誉、业绩必须为本法人所拥有。供应商投</w:t>
      </w:r>
      <w:r>
        <w:rPr>
          <w:rFonts w:hAnsi="宋体" w:hint="eastAsia"/>
        </w:rPr>
        <w:lastRenderedPageBreak/>
        <w:t>标所使用的采购项目实施人员须为本法人员工。</w:t>
      </w:r>
    </w:p>
    <w:p w:rsidR="000A7110" w:rsidRDefault="006E3268">
      <w:pPr>
        <w:pStyle w:val="af2"/>
        <w:snapToGrid w:val="0"/>
        <w:spacing w:beforeLines="0" w:afterLines="0" w:line="420" w:lineRule="exact"/>
        <w:ind w:leftChars="1" w:left="2" w:firstLineChars="200" w:firstLine="480"/>
        <w:rPr>
          <w:rFonts w:hAnsi="宋体"/>
        </w:rPr>
      </w:pPr>
      <w:r>
        <w:rPr>
          <w:rFonts w:hAnsi="宋体" w:hint="eastAsia"/>
        </w:rPr>
        <w:t>3.供应商应仔细阅读磋商文件的所有内容，按照磋商文件的要求提交响应文件，并对所提供的全部资料的真实性承担法律责任。</w:t>
      </w:r>
    </w:p>
    <w:p w:rsidR="000A7110" w:rsidRDefault="006E3268">
      <w:pPr>
        <w:pStyle w:val="af2"/>
        <w:snapToGrid w:val="0"/>
        <w:spacing w:beforeLines="0" w:afterLines="0" w:line="420" w:lineRule="exact"/>
        <w:ind w:leftChars="1" w:left="2" w:firstLineChars="200" w:firstLine="480"/>
        <w:rPr>
          <w:rFonts w:hAnsi="宋体"/>
          <w:b/>
        </w:rPr>
      </w:pPr>
      <w:r>
        <w:rPr>
          <w:rFonts w:hAnsi="宋体" w:hint="eastAsia"/>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rsidR="000A7110" w:rsidRDefault="006E3268">
      <w:pPr>
        <w:pStyle w:val="af2"/>
        <w:snapToGrid w:val="0"/>
        <w:spacing w:beforeLines="0" w:afterLines="0" w:line="420" w:lineRule="exact"/>
        <w:ind w:leftChars="1" w:left="2" w:firstLineChars="200" w:firstLine="482"/>
        <w:rPr>
          <w:rFonts w:hAnsi="宋体"/>
          <w:b/>
          <w:bCs/>
        </w:rPr>
      </w:pPr>
      <w:bookmarkStart w:id="18" w:name="_Hlk81829695"/>
      <w:r>
        <w:rPr>
          <w:rFonts w:hAnsi="宋体" w:hint="eastAsia"/>
          <w:b/>
          <w:bCs/>
        </w:rPr>
        <w:t>（八）质疑</w:t>
      </w:r>
    </w:p>
    <w:p w:rsidR="000A7110" w:rsidRDefault="006E3268">
      <w:pPr>
        <w:pStyle w:val="af2"/>
        <w:snapToGrid w:val="0"/>
        <w:spacing w:beforeLines="0" w:afterLines="0" w:line="420" w:lineRule="exact"/>
        <w:ind w:leftChars="1" w:left="2" w:firstLineChars="200" w:firstLine="480"/>
        <w:rPr>
          <w:rFonts w:hAnsi="宋体" w:cs="宋体"/>
        </w:rPr>
      </w:pPr>
      <w:r>
        <w:rPr>
          <w:rFonts w:hAnsi="宋体" w:hint="eastAsia"/>
        </w:rPr>
        <w:t>1.</w:t>
      </w:r>
      <w:bookmarkStart w:id="19" w:name="_Hlk81828896"/>
      <w:r>
        <w:rPr>
          <w:rFonts w:hAnsi="宋体" w:hint="eastAsia"/>
        </w:rPr>
        <w:t>供应商</w:t>
      </w:r>
      <w:bookmarkEnd w:id="19"/>
      <w:r>
        <w:rPr>
          <w:rFonts w:hAnsi="宋体" w:hint="eastAsia"/>
        </w:rPr>
        <w:t>认为磋商文件、磋商过程和成交结果使自己的权益受到损害的，以书面形式</w:t>
      </w:r>
      <w:r>
        <w:rPr>
          <w:rFonts w:hAnsi="宋体" w:cs="宋体" w:hint="eastAsia"/>
          <w:b/>
        </w:rPr>
        <w:t>并在</w:t>
      </w:r>
      <w:r>
        <w:rPr>
          <w:rFonts w:hAnsi="宋体" w:hint="eastAsia"/>
        </w:rPr>
        <w:t>政采云平台</w:t>
      </w:r>
      <w:r>
        <w:rPr>
          <w:rFonts w:hAnsi="宋体" w:cs="宋体" w:hint="eastAsia"/>
        </w:rPr>
        <w:t>的质疑系统一次性向采购人或采购组织机构提出质疑：</w:t>
      </w:r>
    </w:p>
    <w:p w:rsidR="000A7110" w:rsidRDefault="006E3268">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（1）</w:t>
      </w:r>
      <w:r>
        <w:rPr>
          <w:rFonts w:hAnsi="宋体" w:hint="eastAsia"/>
          <w:sz w:val="24"/>
        </w:rPr>
        <w:t>供应商</w:t>
      </w:r>
      <w:r>
        <w:rPr>
          <w:rFonts w:ascii="宋体" w:hAnsi="宋体" w:cs="宋体" w:hint="eastAsia"/>
          <w:kern w:val="0"/>
          <w:sz w:val="24"/>
        </w:rPr>
        <w:t>认为磋商文件的内容损害其权益的，应当自获取之日起（获取截止日之后收到磋商文件的，以获取截止日为准）7个工作日内提出质疑；</w:t>
      </w:r>
    </w:p>
    <w:p w:rsidR="000A7110" w:rsidRDefault="006E3268">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（2）</w:t>
      </w:r>
      <w:r>
        <w:rPr>
          <w:rFonts w:hAnsi="宋体" w:hint="eastAsia"/>
          <w:sz w:val="24"/>
        </w:rPr>
        <w:t>供应商</w:t>
      </w:r>
      <w:r>
        <w:rPr>
          <w:rFonts w:ascii="宋体" w:hAnsi="宋体" w:cs="宋体" w:hint="eastAsia"/>
          <w:kern w:val="0"/>
          <w:sz w:val="24"/>
        </w:rPr>
        <w:t>对磋商过程提出质疑的，应当在各磋商程序环节结束之日起7个工作日内提出质疑；</w:t>
      </w:r>
    </w:p>
    <w:p w:rsidR="000A7110" w:rsidRDefault="006E3268">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（3）</w:t>
      </w:r>
      <w:r>
        <w:rPr>
          <w:rFonts w:hAnsi="宋体" w:hint="eastAsia"/>
          <w:sz w:val="24"/>
        </w:rPr>
        <w:t>供应商</w:t>
      </w:r>
      <w:r>
        <w:rPr>
          <w:rFonts w:ascii="宋体" w:hAnsi="宋体" w:cs="宋体" w:hint="eastAsia"/>
          <w:kern w:val="0"/>
          <w:sz w:val="24"/>
        </w:rPr>
        <w:t>对成交结果提出质疑的，</w:t>
      </w:r>
      <w:r>
        <w:rPr>
          <w:rFonts w:ascii="宋体" w:hAnsi="宋体" w:cs="宋体" w:hint="eastAsia"/>
          <w:b/>
          <w:kern w:val="0"/>
          <w:sz w:val="24"/>
        </w:rPr>
        <w:t>应当在成交结果公告之日起</w:t>
      </w:r>
      <w:r>
        <w:rPr>
          <w:rFonts w:ascii="宋体" w:hAnsi="宋体" w:cs="宋体" w:hint="eastAsia"/>
          <w:kern w:val="0"/>
          <w:sz w:val="24"/>
        </w:rPr>
        <w:t>7个工作日内提出质疑；</w:t>
      </w:r>
    </w:p>
    <w:p w:rsidR="000A7110" w:rsidRDefault="006E3268">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2.采购人或采购组织机构在收到供应商的书面质疑后7个工作日内作出答复，并以书面形式或政采云平台回复质疑供应商和其他有关供应商，但答复内容不涉及商业秘密。</w:t>
      </w:r>
    </w:p>
    <w:p w:rsidR="000A7110" w:rsidRDefault="006E3268">
      <w:pPr>
        <w:widowControl/>
        <w:spacing w:line="420" w:lineRule="exact"/>
        <w:ind w:firstLineChars="200" w:firstLine="482"/>
        <w:jc w:val="left"/>
        <w:rPr>
          <w:rFonts w:ascii="宋体" w:hAnsi="宋体" w:cs="宋体"/>
          <w:b/>
          <w:bCs/>
          <w:kern w:val="0"/>
          <w:sz w:val="24"/>
        </w:rPr>
      </w:pPr>
      <w:r>
        <w:rPr>
          <w:rFonts w:ascii="宋体" w:hAnsi="宋体" w:cs="宋体" w:hint="eastAsia"/>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0A7110" w:rsidRDefault="006E3268">
      <w:pPr>
        <w:widowControl/>
        <w:spacing w:line="420" w:lineRule="exact"/>
        <w:ind w:firstLineChars="200" w:firstLine="482"/>
        <w:jc w:val="left"/>
        <w:rPr>
          <w:rFonts w:ascii="宋体" w:hAnsi="宋体" w:cs="宋体"/>
          <w:b/>
          <w:bCs/>
          <w:kern w:val="0"/>
          <w:sz w:val="24"/>
        </w:rPr>
      </w:pPr>
      <w:r>
        <w:rPr>
          <w:rFonts w:ascii="宋体" w:hAnsi="宋体" w:cs="宋体" w:hint="eastAsia"/>
          <w:b/>
          <w:bCs/>
          <w:kern w:val="0"/>
          <w:sz w:val="24"/>
        </w:rPr>
        <w:t>（九）投诉</w:t>
      </w:r>
    </w:p>
    <w:p w:rsidR="000A7110" w:rsidRDefault="006E3268">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供应商对采购人或采购组织机构的质疑答复不满意或在规定时间内未得到答复的，可以在答复期满后15个工作日内，向同级政府采购监督管理机构投诉。</w:t>
      </w:r>
    </w:p>
    <w:bookmarkEnd w:id="18"/>
    <w:p w:rsidR="000A7110" w:rsidRDefault="006E3268">
      <w:pPr>
        <w:pStyle w:val="af2"/>
        <w:snapToGrid w:val="0"/>
        <w:spacing w:beforeLines="0" w:afterLines="0" w:line="420" w:lineRule="exact"/>
        <w:ind w:firstLineChars="196" w:firstLine="472"/>
        <w:rPr>
          <w:rFonts w:hAnsi="宋体"/>
          <w:b/>
        </w:rPr>
      </w:pPr>
      <w:r>
        <w:rPr>
          <w:rFonts w:hAnsi="宋体" w:hint="eastAsia"/>
          <w:b/>
        </w:rPr>
        <w:t>二、竞争性磋商文件</w:t>
      </w:r>
    </w:p>
    <w:p w:rsidR="000A7110" w:rsidRDefault="006E3268">
      <w:pPr>
        <w:snapToGrid w:val="0"/>
        <w:spacing w:line="420" w:lineRule="exact"/>
        <w:ind w:firstLineChars="196" w:firstLine="472"/>
        <w:jc w:val="left"/>
        <w:rPr>
          <w:rFonts w:ascii="宋体" w:hAnsi="宋体"/>
          <w:b/>
          <w:sz w:val="24"/>
        </w:rPr>
      </w:pPr>
      <w:r>
        <w:rPr>
          <w:rFonts w:ascii="宋体" w:hAnsi="宋体" w:hint="eastAsia"/>
          <w:b/>
          <w:sz w:val="24"/>
        </w:rPr>
        <w:t>（一）磋商文件的构成</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1.竞争性磋商公告</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2.采购需求</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3.供应商磋商须知</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4.磋商原则及评标办法</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5.合同主要条款</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6.响应文件格式</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7.本项目磋商文件的澄清、答复、修改、补充的内容（如有）</w:t>
      </w:r>
    </w:p>
    <w:p w:rsidR="000A7110" w:rsidRDefault="006E3268">
      <w:pPr>
        <w:snapToGrid w:val="0"/>
        <w:spacing w:beforeLines="50" w:before="120" w:line="420" w:lineRule="exact"/>
        <w:ind w:firstLineChars="196" w:firstLine="472"/>
        <w:jc w:val="left"/>
        <w:rPr>
          <w:rFonts w:ascii="宋体" w:hAnsi="宋体"/>
          <w:b/>
          <w:sz w:val="24"/>
        </w:rPr>
      </w:pPr>
      <w:r>
        <w:rPr>
          <w:rFonts w:ascii="宋体" w:hAnsi="宋体" w:hint="eastAsia"/>
          <w:b/>
          <w:sz w:val="24"/>
        </w:rPr>
        <w:t>（二）供应商的风险</w:t>
      </w:r>
    </w:p>
    <w:p w:rsidR="000A7110" w:rsidRDefault="006E3268">
      <w:pPr>
        <w:pStyle w:val="35"/>
        <w:spacing w:line="420" w:lineRule="exact"/>
        <w:rPr>
          <w:rFonts w:ascii="宋体" w:eastAsia="宋体"/>
          <w:color w:val="auto"/>
        </w:rPr>
      </w:pPr>
      <w:r>
        <w:rPr>
          <w:rFonts w:ascii="宋体" w:eastAsia="宋体" w:hint="eastAsia"/>
          <w:color w:val="auto"/>
        </w:rPr>
        <w:lastRenderedPageBreak/>
        <w:t>供应商没有按照磋商文件要求提供全部资料，或者供应商没有对磋商文件在各方面作出实质性响应是供应商的风险，并可能导致其投标被拒绝。</w:t>
      </w:r>
    </w:p>
    <w:p w:rsidR="000A7110" w:rsidRDefault="006E3268">
      <w:pPr>
        <w:pStyle w:val="a4"/>
        <w:widowControl w:val="0"/>
        <w:tabs>
          <w:tab w:val="left" w:pos="420"/>
        </w:tabs>
        <w:snapToGrid w:val="0"/>
        <w:spacing w:beforeLines="50" w:before="120" w:afterLines="0" w:line="420" w:lineRule="exact"/>
        <w:ind w:left="0" w:firstLineChars="196" w:firstLine="472"/>
        <w:rPr>
          <w:rFonts w:ascii="宋体" w:hAnsi="宋体"/>
          <w:b/>
          <w:szCs w:val="24"/>
        </w:rPr>
      </w:pPr>
      <w:r>
        <w:rPr>
          <w:rFonts w:ascii="宋体" w:hAnsi="宋体" w:hint="eastAsia"/>
          <w:b/>
          <w:szCs w:val="24"/>
        </w:rPr>
        <w:t xml:space="preserve">（三）磋商文件的澄清与修改 </w:t>
      </w:r>
    </w:p>
    <w:p w:rsidR="000A7110" w:rsidRDefault="006E3268">
      <w:pPr>
        <w:pStyle w:val="af2"/>
        <w:snapToGrid w:val="0"/>
        <w:spacing w:beforeLines="0" w:afterLines="0" w:line="420" w:lineRule="exact"/>
        <w:ind w:firstLineChars="200" w:firstLine="480"/>
        <w:rPr>
          <w:rFonts w:hAnsi="宋体"/>
        </w:rPr>
      </w:pPr>
      <w:r>
        <w:rPr>
          <w:rFonts w:hAnsi="宋体" w:hint="eastAsia"/>
        </w:rPr>
        <w:t>1.</w:t>
      </w:r>
      <w:r>
        <w:rPr>
          <w:rFonts w:hAnsi="宋体" w:hint="eastAsia"/>
          <w:bCs/>
        </w:rPr>
        <w:t>供应商应认真阅读本磋商文件，发现其中有误或有不合理要求的，供应商必须在前附表规定的时间前以书面形式要求招标人澄清</w:t>
      </w:r>
      <w:r>
        <w:rPr>
          <w:rFonts w:hAnsi="宋体" w:hint="eastAsia"/>
        </w:rPr>
        <w:t>。招标人对已发出的磋商文件进行必要澄清、答复、修改或补充的，应当在磋商文件要求提交响应文件截止时间前，在采购公告发布的网站予以发布。</w:t>
      </w:r>
    </w:p>
    <w:p w:rsidR="000A7110" w:rsidRDefault="006E3268">
      <w:pPr>
        <w:pStyle w:val="af2"/>
        <w:snapToGrid w:val="0"/>
        <w:spacing w:beforeLines="0" w:afterLines="0" w:line="420" w:lineRule="exact"/>
        <w:ind w:firstLineChars="200" w:firstLine="480"/>
        <w:rPr>
          <w:rFonts w:hAnsi="宋体"/>
        </w:rPr>
      </w:pPr>
      <w:r>
        <w:rPr>
          <w:rFonts w:hAnsi="宋体" w:hint="eastAsia"/>
        </w:rPr>
        <w:t>2.磋商文件澄清、答复、修改、补充的内容为磋商标文件的组成部分。当磋商文件与磋商文件的答复、澄清、修改、补充通知就同一内容的表述不一致时，以最后发出的公告为准。</w:t>
      </w:r>
    </w:p>
    <w:p w:rsidR="000A7110" w:rsidRDefault="006E3268">
      <w:pPr>
        <w:pStyle w:val="af2"/>
        <w:snapToGrid w:val="0"/>
        <w:spacing w:beforeLines="0" w:afterLines="0" w:line="420" w:lineRule="exact"/>
        <w:ind w:firstLineChars="200" w:firstLine="480"/>
        <w:rPr>
          <w:rFonts w:hAnsi="宋体"/>
        </w:rPr>
      </w:pPr>
      <w:r>
        <w:rPr>
          <w:rFonts w:hAnsi="宋体" w:hint="eastAsia"/>
        </w:rPr>
        <w:t>3.磋商文件的澄清、答复、修改或补充都应该通过招标人以法定形式发布，采购人没有通过招标人，不得擅自澄清、答复、修改或补充磋商文件。</w:t>
      </w:r>
    </w:p>
    <w:p w:rsidR="000A7110" w:rsidRDefault="006E3268">
      <w:pPr>
        <w:pStyle w:val="af2"/>
        <w:snapToGrid w:val="0"/>
        <w:spacing w:beforeLines="0" w:afterLines="0" w:line="420" w:lineRule="exact"/>
        <w:ind w:firstLineChars="196" w:firstLine="472"/>
        <w:rPr>
          <w:rFonts w:hAnsi="宋体"/>
          <w:b/>
        </w:rPr>
      </w:pPr>
      <w:r>
        <w:rPr>
          <w:rFonts w:hAnsi="宋体" w:hint="eastAsia"/>
          <w:b/>
        </w:rPr>
        <w:t>三、响应文件的编制</w:t>
      </w:r>
    </w:p>
    <w:p w:rsidR="000A7110" w:rsidRDefault="006E3268">
      <w:pPr>
        <w:snapToGrid w:val="0"/>
        <w:spacing w:line="420" w:lineRule="exact"/>
        <w:ind w:firstLineChars="196" w:firstLine="470"/>
        <w:jc w:val="left"/>
        <w:rPr>
          <w:rFonts w:ascii="宋体" w:hAnsi="宋体"/>
          <w:bCs/>
          <w:sz w:val="24"/>
        </w:rPr>
      </w:pPr>
      <w:r>
        <w:rPr>
          <w:rFonts w:ascii="宋体" w:hAnsi="宋体" w:hint="eastAsia"/>
          <w:bCs/>
          <w:sz w:val="24"/>
        </w:rPr>
        <w:t>本项目实行电子投标，供应商应准备电子响应文件，本项目线下无需提供任何备份响应文件。电子响应文件，按政采云平台项目采购--电子招投标操作指南及本磋商文件要求编制。</w:t>
      </w:r>
    </w:p>
    <w:p w:rsidR="000A7110" w:rsidRDefault="006E3268">
      <w:pPr>
        <w:snapToGrid w:val="0"/>
        <w:spacing w:line="420" w:lineRule="exact"/>
        <w:ind w:firstLineChars="196" w:firstLine="472"/>
        <w:jc w:val="left"/>
        <w:rPr>
          <w:rFonts w:ascii="宋体" w:hAnsi="宋体"/>
          <w:b/>
          <w:sz w:val="24"/>
        </w:rPr>
      </w:pPr>
      <w:r>
        <w:rPr>
          <w:rFonts w:ascii="宋体" w:hAnsi="宋体" w:hint="eastAsia"/>
          <w:b/>
          <w:sz w:val="24"/>
        </w:rPr>
        <w:t>（一）响应文件的组成</w:t>
      </w:r>
    </w:p>
    <w:p w:rsidR="000A7110" w:rsidRDefault="006E3268">
      <w:pPr>
        <w:snapToGrid w:val="0"/>
        <w:spacing w:line="420" w:lineRule="exact"/>
        <w:ind w:firstLineChars="200" w:firstLine="482"/>
        <w:jc w:val="left"/>
        <w:rPr>
          <w:rFonts w:ascii="宋体" w:hAnsi="宋体"/>
          <w:sz w:val="24"/>
        </w:rPr>
      </w:pPr>
      <w:r>
        <w:rPr>
          <w:rFonts w:ascii="宋体" w:hAnsi="宋体" w:hint="eastAsia"/>
          <w:b/>
          <w:sz w:val="24"/>
        </w:rPr>
        <w:t>响应文件由资格响应文件、商务技术文件、报价文件三部份组成。</w:t>
      </w:r>
      <w:r>
        <w:rPr>
          <w:rFonts w:ascii="宋体" w:hAnsi="宋体" w:hint="eastAsia"/>
          <w:sz w:val="24"/>
        </w:rPr>
        <w:t>相关格式见附件，其余格式自拟。</w:t>
      </w:r>
    </w:p>
    <w:p w:rsidR="000A7110" w:rsidRDefault="006E3268">
      <w:pPr>
        <w:snapToGrid w:val="0"/>
        <w:spacing w:line="420" w:lineRule="exact"/>
        <w:ind w:firstLineChars="200" w:firstLine="482"/>
        <w:jc w:val="left"/>
        <w:rPr>
          <w:rFonts w:ascii="宋体" w:hAnsi="宋体"/>
          <w:b/>
          <w:sz w:val="24"/>
        </w:rPr>
      </w:pPr>
      <w:r>
        <w:rPr>
          <w:rFonts w:ascii="宋体" w:hAnsi="宋体" w:hint="eastAsia"/>
          <w:b/>
          <w:sz w:val="24"/>
        </w:rPr>
        <w:t>1.资格响应文件</w:t>
      </w:r>
    </w:p>
    <w:p w:rsidR="000A7110" w:rsidRDefault="006E3268">
      <w:pPr>
        <w:snapToGrid w:val="0"/>
        <w:spacing w:line="420" w:lineRule="exact"/>
        <w:ind w:firstLineChars="200" w:firstLine="480"/>
        <w:jc w:val="left"/>
        <w:rPr>
          <w:rFonts w:ascii="宋体" w:hAnsi="宋体"/>
          <w:bCs/>
          <w:sz w:val="24"/>
        </w:rPr>
      </w:pPr>
      <w:r>
        <w:rPr>
          <w:rFonts w:ascii="宋体" w:hAnsi="宋体" w:hint="eastAsia"/>
          <w:bCs/>
          <w:sz w:val="24"/>
        </w:rPr>
        <w:t>（1）营业执照</w:t>
      </w:r>
      <w:r>
        <w:rPr>
          <w:rFonts w:ascii="宋体" w:hAnsi="宋体" w:hint="eastAsia"/>
          <w:b/>
          <w:sz w:val="24"/>
        </w:rPr>
        <w:t>（推荐使用电子营业执照）</w:t>
      </w:r>
      <w:r>
        <w:rPr>
          <w:rFonts w:ascii="宋体" w:hAnsi="宋体" w:hint="eastAsia"/>
          <w:bCs/>
          <w:sz w:val="24"/>
        </w:rPr>
        <w:t>或事业法人登记证或其他工商等登记证明材料原件扫描件或复印件；</w:t>
      </w:r>
    </w:p>
    <w:p w:rsidR="000A7110" w:rsidRDefault="006E3268">
      <w:pPr>
        <w:snapToGrid w:val="0"/>
        <w:spacing w:line="42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w:t>
      </w:r>
      <w:r>
        <w:rPr>
          <w:rFonts w:ascii="宋体" w:hAnsi="宋体" w:hint="eastAsia"/>
          <w:sz w:val="24"/>
        </w:rPr>
        <w:t>资质文件复印件（如有）；</w:t>
      </w:r>
    </w:p>
    <w:p w:rsidR="000A7110" w:rsidRDefault="006E3268">
      <w:pPr>
        <w:snapToGrid w:val="0"/>
        <w:spacing w:line="420" w:lineRule="exact"/>
        <w:ind w:firstLineChars="200" w:firstLine="480"/>
        <w:jc w:val="left"/>
        <w:rPr>
          <w:rFonts w:ascii="宋体" w:hAnsi="宋体"/>
          <w:bCs/>
          <w:sz w:val="24"/>
        </w:rPr>
      </w:pPr>
      <w:bookmarkStart w:id="20" w:name="_Hlk68075338"/>
      <w:r>
        <w:rPr>
          <w:rFonts w:ascii="宋体" w:hAnsi="宋体" w:hint="eastAsia"/>
          <w:bCs/>
          <w:sz w:val="24"/>
        </w:rPr>
        <w:t>（</w:t>
      </w:r>
      <w:r>
        <w:rPr>
          <w:rFonts w:ascii="宋体" w:hAnsi="宋体"/>
          <w:bCs/>
          <w:sz w:val="24"/>
        </w:rPr>
        <w:t>3</w:t>
      </w:r>
      <w:r>
        <w:rPr>
          <w:rFonts w:ascii="宋体" w:hAnsi="宋体" w:hint="eastAsia"/>
          <w:bCs/>
          <w:sz w:val="24"/>
        </w:rPr>
        <w:t>）</w:t>
      </w:r>
      <w:bookmarkEnd w:id="20"/>
      <w:r>
        <w:rPr>
          <w:rFonts w:ascii="宋体" w:hAnsi="宋体" w:hint="eastAsia"/>
          <w:bCs/>
          <w:sz w:val="24"/>
        </w:rPr>
        <w:t>没有重大违法记录的承诺函</w:t>
      </w:r>
      <w:bookmarkStart w:id="21" w:name="_Hlk69365455"/>
      <w:r>
        <w:rPr>
          <w:rFonts w:ascii="宋体" w:hAnsi="宋体" w:hint="eastAsia"/>
          <w:b/>
          <w:sz w:val="24"/>
          <w:u w:val="single"/>
        </w:rPr>
        <w:t>（请供应商在资格响应文件中勿遗漏该表格）</w:t>
      </w:r>
      <w:r>
        <w:rPr>
          <w:rFonts w:ascii="宋体" w:hAnsi="宋体" w:hint="eastAsia"/>
          <w:bCs/>
          <w:sz w:val="24"/>
        </w:rPr>
        <w:t>；</w:t>
      </w:r>
    </w:p>
    <w:bookmarkEnd w:id="21"/>
    <w:p w:rsidR="000A7110" w:rsidRDefault="006E3268">
      <w:pPr>
        <w:snapToGrid w:val="0"/>
        <w:spacing w:line="420" w:lineRule="exact"/>
        <w:ind w:firstLineChars="200" w:firstLine="482"/>
        <w:jc w:val="left"/>
        <w:rPr>
          <w:rFonts w:ascii="宋体" w:hAnsi="宋体"/>
          <w:sz w:val="24"/>
        </w:rPr>
      </w:pPr>
      <w:r>
        <w:rPr>
          <w:rFonts w:ascii="宋体" w:hAnsi="宋体"/>
          <w:b/>
          <w:sz w:val="24"/>
        </w:rPr>
        <w:t>2</w:t>
      </w:r>
      <w:r>
        <w:rPr>
          <w:rFonts w:ascii="宋体" w:hAnsi="宋体" w:hint="eastAsia"/>
          <w:b/>
          <w:sz w:val="24"/>
        </w:rPr>
        <w:t>.</w:t>
      </w:r>
      <w:bookmarkStart w:id="22" w:name="_Hlk534200662"/>
      <w:r>
        <w:rPr>
          <w:rFonts w:ascii="宋体" w:hAnsi="宋体" w:hint="eastAsia"/>
          <w:b/>
          <w:sz w:val="24"/>
        </w:rPr>
        <w:t>商务</w:t>
      </w:r>
      <w:r>
        <w:rPr>
          <w:rFonts w:ascii="宋体" w:hAnsi="宋体" w:hint="eastAsia"/>
          <w:b/>
          <w:bCs/>
          <w:sz w:val="24"/>
        </w:rPr>
        <w:t>技术</w:t>
      </w:r>
      <w:r>
        <w:rPr>
          <w:rFonts w:ascii="宋体" w:hAnsi="宋体" w:hint="eastAsia"/>
          <w:b/>
          <w:sz w:val="24"/>
        </w:rPr>
        <w:t>文件</w:t>
      </w:r>
      <w:bookmarkEnd w:id="22"/>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t>（1）投标函；</w:t>
      </w:r>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t>（2）</w:t>
      </w:r>
      <w:bookmarkStart w:id="23" w:name="_Hlk534200539"/>
      <w:r>
        <w:rPr>
          <w:rFonts w:ascii="宋体" w:hAnsi="宋体" w:hint="eastAsia"/>
          <w:sz w:val="24"/>
        </w:rPr>
        <w:t>法定代表人授权委托书</w:t>
      </w:r>
      <w:bookmarkEnd w:id="23"/>
      <w:r>
        <w:rPr>
          <w:rFonts w:ascii="宋体" w:hAnsi="宋体" w:hint="eastAsia"/>
          <w:sz w:val="24"/>
        </w:rPr>
        <w:t>（或法定代表人身份证明）；</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）供应商按照评分标准要求提供的相应资料；</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）服务内容响应表</w:t>
      </w:r>
    </w:p>
    <w:p w:rsidR="000A7110" w:rsidRDefault="006E3268">
      <w:pPr>
        <w:snapToGrid w:val="0"/>
        <w:spacing w:line="420" w:lineRule="exact"/>
        <w:ind w:firstLineChars="200" w:firstLine="480"/>
        <w:jc w:val="left"/>
        <w:rPr>
          <w:rFonts w:ascii="宋体" w:hAnsi="宋体"/>
          <w:sz w:val="24"/>
        </w:rPr>
      </w:pPr>
      <w:bookmarkStart w:id="24" w:name="_Hlk65237132"/>
      <w:r>
        <w:rPr>
          <w:rFonts w:ascii="宋体" w:hAnsi="宋体" w:hint="eastAsia"/>
          <w:sz w:val="24"/>
        </w:rPr>
        <w:t>（</w:t>
      </w:r>
      <w:r>
        <w:rPr>
          <w:rFonts w:ascii="宋体" w:hAnsi="宋体"/>
          <w:sz w:val="24"/>
        </w:rPr>
        <w:t>5</w:t>
      </w:r>
      <w:r>
        <w:rPr>
          <w:rFonts w:ascii="宋体" w:hAnsi="宋体" w:hint="eastAsia"/>
          <w:sz w:val="24"/>
        </w:rPr>
        <w:t>）</w:t>
      </w:r>
      <w:bookmarkEnd w:id="24"/>
      <w:r>
        <w:rPr>
          <w:rFonts w:ascii="宋体" w:hAnsi="宋体" w:hint="eastAsia"/>
          <w:sz w:val="24"/>
        </w:rPr>
        <w:t>项目负责人简历表；</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 xml:space="preserve">）项目实施人员一览表； </w:t>
      </w:r>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）供应商类似成功案例一览表；</w:t>
      </w:r>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）售后服务网点情况表；</w:t>
      </w:r>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）商务技术响应表；</w:t>
      </w:r>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lastRenderedPageBreak/>
        <w:t>（</w:t>
      </w:r>
      <w:r>
        <w:rPr>
          <w:rFonts w:ascii="宋体" w:hAnsi="宋体"/>
          <w:sz w:val="24"/>
        </w:rPr>
        <w:t>10</w:t>
      </w:r>
      <w:r>
        <w:rPr>
          <w:rFonts w:ascii="宋体" w:hAnsi="宋体" w:hint="eastAsia"/>
          <w:sz w:val="24"/>
        </w:rPr>
        <w:t>）供应商认为需要提供的其他资料。</w:t>
      </w:r>
      <w:bookmarkStart w:id="25" w:name="_Hlk534294060"/>
    </w:p>
    <w:bookmarkEnd w:id="25"/>
    <w:p w:rsidR="000A7110" w:rsidRDefault="006E3268">
      <w:pPr>
        <w:snapToGrid w:val="0"/>
        <w:spacing w:line="420" w:lineRule="exact"/>
        <w:ind w:firstLineChars="196" w:firstLine="472"/>
        <w:jc w:val="left"/>
        <w:rPr>
          <w:rFonts w:ascii="宋体" w:hAnsi="宋体"/>
          <w:b/>
          <w:sz w:val="24"/>
        </w:rPr>
      </w:pPr>
      <w:r>
        <w:rPr>
          <w:rFonts w:ascii="宋体" w:hAnsi="宋体"/>
          <w:b/>
          <w:sz w:val="24"/>
        </w:rPr>
        <w:t>3</w:t>
      </w:r>
      <w:r>
        <w:rPr>
          <w:rFonts w:ascii="宋体" w:hAnsi="宋体" w:hint="eastAsia"/>
          <w:b/>
          <w:sz w:val="24"/>
        </w:rPr>
        <w:t>.报价文件</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（1）开标一览表；</w:t>
      </w:r>
    </w:p>
    <w:p w:rsidR="000A7110" w:rsidRDefault="006E3268">
      <w:pPr>
        <w:pStyle w:val="af3"/>
        <w:snapToGrid w:val="0"/>
        <w:spacing w:line="420" w:lineRule="exact"/>
        <w:ind w:leftChars="0" w:left="0" w:firstLineChars="200" w:firstLine="480"/>
        <w:rPr>
          <w:rFonts w:ascii="宋体" w:eastAsia="宋体" w:hAnsi="宋体"/>
          <w:sz w:val="24"/>
          <w:szCs w:val="24"/>
        </w:rPr>
      </w:pPr>
      <w:r>
        <w:rPr>
          <w:rFonts w:ascii="宋体" w:eastAsia="宋体" w:hAnsi="宋体" w:hint="eastAsia"/>
          <w:sz w:val="24"/>
          <w:szCs w:val="24"/>
        </w:rPr>
        <w:t>（2）报价明细表；</w:t>
      </w:r>
    </w:p>
    <w:p w:rsidR="000A7110" w:rsidRDefault="006E3268">
      <w:pPr>
        <w:spacing w:line="420" w:lineRule="exact"/>
        <w:ind w:firstLineChars="196" w:firstLine="472"/>
        <w:rPr>
          <w:rFonts w:ascii="宋体" w:hAnsi="宋体"/>
          <w:b/>
          <w:sz w:val="24"/>
          <w:u w:val="single"/>
        </w:rPr>
      </w:pPr>
      <w:r>
        <w:rPr>
          <w:rFonts w:ascii="宋体" w:hAnsi="宋体" w:hint="eastAsia"/>
          <w:b/>
          <w:sz w:val="24"/>
          <w:u w:val="single"/>
        </w:rPr>
        <w:t>（3）中小企业声明函（供应商未提供《中小企业声明函》的、《中小企业声明函》中内容未填写齐全的、缺项的、填写内容出现错误的、未如实填写的，将不给予供应商小微企业报价优惠扣除）。</w:t>
      </w:r>
    </w:p>
    <w:p w:rsidR="000A7110" w:rsidRDefault="006E3268">
      <w:pPr>
        <w:spacing w:line="420" w:lineRule="exact"/>
        <w:ind w:firstLineChars="196" w:firstLine="470"/>
        <w:rPr>
          <w:sz w:val="24"/>
          <w:lang w:val="zh-CN"/>
        </w:rPr>
      </w:pPr>
      <w:r>
        <w:rPr>
          <w:rFonts w:hint="eastAsia"/>
          <w:sz w:val="24"/>
          <w:lang w:val="zh-CN"/>
        </w:rPr>
        <w:t>磋商小组根据上述资料和《政府采购促进中小企业发展管理办法》财库［</w:t>
      </w:r>
      <w:r>
        <w:rPr>
          <w:rFonts w:hint="eastAsia"/>
          <w:sz w:val="24"/>
          <w:lang w:val="zh-CN"/>
        </w:rPr>
        <w:t>2020</w:t>
      </w:r>
      <w:r>
        <w:rPr>
          <w:rFonts w:hint="eastAsia"/>
          <w:sz w:val="24"/>
          <w:lang w:val="zh-CN"/>
        </w:rPr>
        <w:t>］</w:t>
      </w:r>
      <w:r>
        <w:rPr>
          <w:rFonts w:hint="eastAsia"/>
          <w:sz w:val="24"/>
          <w:lang w:val="zh-CN"/>
        </w:rPr>
        <w:t>46</w:t>
      </w:r>
      <w:r>
        <w:rPr>
          <w:rFonts w:hint="eastAsia"/>
          <w:sz w:val="24"/>
          <w:lang w:val="zh-CN"/>
        </w:rPr>
        <w:t>号文件、工信部联企业</w:t>
      </w:r>
      <w:r>
        <w:rPr>
          <w:rFonts w:hint="eastAsia"/>
          <w:sz w:val="24"/>
          <w:lang w:val="zh-CN"/>
        </w:rPr>
        <w:t>[2011]300</w:t>
      </w:r>
      <w:r>
        <w:rPr>
          <w:rFonts w:hint="eastAsia"/>
          <w:sz w:val="24"/>
          <w:lang w:val="zh-CN"/>
        </w:rPr>
        <w:t>号文件、浙财采监〔</w:t>
      </w:r>
      <w:r>
        <w:rPr>
          <w:rFonts w:hint="eastAsia"/>
          <w:sz w:val="24"/>
          <w:lang w:val="zh-CN"/>
        </w:rPr>
        <w:t>2018</w:t>
      </w:r>
      <w:r>
        <w:rPr>
          <w:rFonts w:hint="eastAsia"/>
          <w:sz w:val="24"/>
          <w:lang w:val="zh-CN"/>
        </w:rPr>
        <w:t>〕</w:t>
      </w:r>
      <w:r>
        <w:rPr>
          <w:rFonts w:hint="eastAsia"/>
          <w:sz w:val="24"/>
          <w:lang w:val="zh-CN"/>
        </w:rPr>
        <w:t>2</w:t>
      </w:r>
      <w:r>
        <w:rPr>
          <w:rFonts w:hint="eastAsia"/>
          <w:sz w:val="24"/>
          <w:lang w:val="zh-CN"/>
        </w:rPr>
        <w:t>号、浙财采监【</w:t>
      </w:r>
      <w:r>
        <w:rPr>
          <w:rFonts w:hint="eastAsia"/>
          <w:sz w:val="24"/>
          <w:lang w:val="zh-CN"/>
        </w:rPr>
        <w:t>2022</w:t>
      </w:r>
      <w:r>
        <w:rPr>
          <w:rFonts w:hint="eastAsia"/>
          <w:sz w:val="24"/>
          <w:lang w:val="zh-CN"/>
        </w:rPr>
        <w:t>】</w:t>
      </w:r>
      <w:r>
        <w:rPr>
          <w:rFonts w:hint="eastAsia"/>
          <w:sz w:val="24"/>
          <w:lang w:val="zh-CN"/>
        </w:rPr>
        <w:t>3</w:t>
      </w:r>
      <w:r>
        <w:rPr>
          <w:rFonts w:hint="eastAsia"/>
          <w:sz w:val="24"/>
          <w:lang w:val="zh-CN"/>
        </w:rPr>
        <w:t>号文件等规定，综合评判后确认是否给予供应商</w:t>
      </w:r>
      <w:bookmarkStart w:id="26" w:name="_Hlk60771793"/>
      <w:r>
        <w:rPr>
          <w:rFonts w:hint="eastAsia"/>
          <w:sz w:val="24"/>
          <w:lang w:val="zh-CN"/>
        </w:rPr>
        <w:t>小微企业报价优惠扣除</w:t>
      </w:r>
      <w:bookmarkEnd w:id="26"/>
      <w:r>
        <w:rPr>
          <w:rFonts w:hint="eastAsia"/>
          <w:sz w:val="24"/>
          <w:lang w:val="zh-CN"/>
        </w:rPr>
        <w:t>，用扣除后的价格参加评审</w:t>
      </w:r>
      <w:r>
        <w:rPr>
          <w:rFonts w:ascii="宋体" w:hAnsi="宋体" w:hint="eastAsia"/>
          <w:sz w:val="24"/>
        </w:rPr>
        <w:t>。</w:t>
      </w:r>
      <w:r>
        <w:rPr>
          <w:rFonts w:ascii="宋体" w:hAnsi="宋体" w:hint="eastAsia"/>
          <w:b/>
          <w:sz w:val="24"/>
          <w:u w:val="single"/>
        </w:rPr>
        <w:t>评标过程中如须核实上述单位网上统计、社保、税务等信息的，供应商需提供配合。</w:t>
      </w:r>
    </w:p>
    <w:p w:rsidR="000A7110" w:rsidRDefault="006E3268">
      <w:pPr>
        <w:snapToGrid w:val="0"/>
        <w:spacing w:before="100" w:beforeAutospacing="1" w:after="100" w:afterAutospacing="1" w:line="420" w:lineRule="exact"/>
        <w:ind w:firstLineChars="98" w:firstLine="236"/>
        <w:jc w:val="left"/>
        <w:rPr>
          <w:rFonts w:ascii="宋体" w:hAnsi="宋体"/>
          <w:b/>
          <w:spacing w:val="-4"/>
          <w:sz w:val="24"/>
        </w:rPr>
      </w:pPr>
      <w:r>
        <w:rPr>
          <w:rFonts w:ascii="宋体" w:hAnsi="宋体" w:hint="eastAsia"/>
          <w:b/>
          <w:sz w:val="24"/>
        </w:rPr>
        <w:t>（二）</w:t>
      </w:r>
      <w:r>
        <w:rPr>
          <w:rFonts w:ascii="宋体" w:hAnsi="宋体" w:hint="eastAsia"/>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ascii="宋体" w:hAnsi="宋体" w:hint="eastAsia"/>
          <w:b/>
          <w:spacing w:val="-4"/>
          <w:sz w:val="24"/>
        </w:rPr>
        <w:t>格式见第四章)</w:t>
      </w:r>
    </w:p>
    <w:p w:rsidR="000A7110" w:rsidRDefault="006E3268">
      <w:pPr>
        <w:snapToGrid w:val="0"/>
        <w:spacing w:line="420" w:lineRule="exact"/>
        <w:ind w:firstLineChars="150" w:firstLine="361"/>
        <w:jc w:val="left"/>
        <w:rPr>
          <w:rFonts w:ascii="宋体" w:hAnsi="宋体"/>
          <w:b/>
          <w:sz w:val="24"/>
        </w:rPr>
      </w:pPr>
      <w:r>
        <w:rPr>
          <w:rFonts w:ascii="宋体" w:hAnsi="宋体" w:hint="eastAsia"/>
          <w:b/>
          <w:sz w:val="24"/>
        </w:rPr>
        <w:t>（三）响应文件的语言及计量</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1.响应文件以及供应商与招标人就有关投标事宜的所有来往函电，均应以中文汉语书写。除签名、盖章、专用名称等特殊情形外，以中文汉语以外的文字表述的响应文件视同未提供。</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2.投标计量单位，磋商文件已有明确规定的，使用磋商文件规定的计量单位；磋商文件没有规定的，应采用中华人民共和国法定计量单位（货币单位：人民币元），否则视同未响应。</w:t>
      </w:r>
    </w:p>
    <w:p w:rsidR="000A7110" w:rsidRDefault="006E3268">
      <w:pPr>
        <w:snapToGrid w:val="0"/>
        <w:spacing w:beforeLines="50" w:before="120" w:line="420" w:lineRule="exact"/>
        <w:ind w:firstLineChars="196" w:firstLine="472"/>
        <w:jc w:val="left"/>
        <w:rPr>
          <w:rFonts w:ascii="宋体" w:hAnsi="宋体"/>
          <w:b/>
          <w:sz w:val="24"/>
        </w:rPr>
      </w:pPr>
      <w:r>
        <w:rPr>
          <w:rFonts w:ascii="宋体" w:hAnsi="宋体" w:hint="eastAsia"/>
          <w:b/>
          <w:sz w:val="24"/>
        </w:rPr>
        <w:t>（四）投标报价</w:t>
      </w:r>
    </w:p>
    <w:p w:rsidR="000A7110" w:rsidRDefault="006E3268">
      <w:pPr>
        <w:pStyle w:val="af2"/>
        <w:snapToGrid w:val="0"/>
        <w:spacing w:beforeLines="0" w:afterLines="0" w:line="420" w:lineRule="exact"/>
        <w:ind w:firstLineChars="200" w:firstLine="480"/>
        <w:jc w:val="left"/>
        <w:rPr>
          <w:rFonts w:hAnsi="宋体"/>
        </w:rPr>
      </w:pPr>
      <w:r>
        <w:rPr>
          <w:rFonts w:hAnsi="宋体" w:hint="eastAsia"/>
        </w:rPr>
        <w:t>1.投标报价应按磋商文件中相关附表格式填写。</w:t>
      </w:r>
    </w:p>
    <w:p w:rsidR="000A7110" w:rsidRDefault="006E3268">
      <w:pPr>
        <w:pStyle w:val="af2"/>
        <w:snapToGrid w:val="0"/>
        <w:spacing w:beforeLines="0" w:afterLines="0" w:line="420" w:lineRule="exact"/>
        <w:ind w:firstLineChars="200" w:firstLine="480"/>
        <w:jc w:val="left"/>
        <w:rPr>
          <w:rFonts w:hAnsi="宋体"/>
        </w:rPr>
      </w:pPr>
      <w:r>
        <w:rPr>
          <w:rFonts w:hAnsi="宋体" w:hint="eastAsia"/>
        </w:rPr>
        <w:t>2.投标报价是履行合同的最终价格，应包括货款、标准附件、备品备件、专用工具、包装、运输、装卸、保险、税金、货到就位以及安装、调试、保修等一切税金和费用。</w:t>
      </w:r>
    </w:p>
    <w:p w:rsidR="000A7110" w:rsidRDefault="006E3268">
      <w:pPr>
        <w:tabs>
          <w:tab w:val="left" w:pos="525"/>
        </w:tabs>
        <w:snapToGrid w:val="0"/>
        <w:spacing w:line="420" w:lineRule="exact"/>
        <w:ind w:firstLineChars="200" w:firstLine="480"/>
        <w:jc w:val="left"/>
        <w:rPr>
          <w:rFonts w:ascii="宋体" w:hAnsi="宋体"/>
          <w:sz w:val="24"/>
        </w:rPr>
      </w:pPr>
      <w:r>
        <w:rPr>
          <w:rFonts w:ascii="宋体" w:hAnsi="宋体" w:hint="eastAsia"/>
          <w:sz w:val="24"/>
        </w:rPr>
        <w:t>▲3.响应文件只允许有一个报价，有选择的或有条件的报价将不予接受。</w:t>
      </w:r>
    </w:p>
    <w:p w:rsidR="000A7110" w:rsidRDefault="006E3268">
      <w:pPr>
        <w:tabs>
          <w:tab w:val="left" w:pos="525"/>
        </w:tabs>
        <w:snapToGrid w:val="0"/>
        <w:spacing w:line="420" w:lineRule="exact"/>
        <w:ind w:firstLineChars="200" w:firstLine="480"/>
        <w:jc w:val="left"/>
      </w:pPr>
      <w:r>
        <w:rPr>
          <w:rFonts w:ascii="宋体" w:hAnsi="宋体" w:hint="eastAsia"/>
          <w:sz w:val="24"/>
        </w:rPr>
        <w:t>（此项符合性在报价文件中进行评审）</w:t>
      </w:r>
    </w:p>
    <w:p w:rsidR="000A7110" w:rsidRDefault="006E3268">
      <w:pPr>
        <w:pStyle w:val="a4"/>
        <w:widowControl w:val="0"/>
        <w:tabs>
          <w:tab w:val="left" w:pos="420"/>
        </w:tabs>
        <w:snapToGrid w:val="0"/>
        <w:spacing w:beforeLines="50" w:before="120" w:afterLines="0" w:line="420" w:lineRule="exact"/>
        <w:ind w:left="0" w:firstLineChars="196" w:firstLine="472"/>
        <w:rPr>
          <w:rFonts w:ascii="宋体" w:hAnsi="宋体"/>
          <w:b/>
          <w:szCs w:val="24"/>
        </w:rPr>
      </w:pPr>
      <w:r>
        <w:rPr>
          <w:rFonts w:ascii="宋体" w:hAnsi="宋体" w:hint="eastAsia"/>
          <w:b/>
          <w:szCs w:val="24"/>
        </w:rPr>
        <w:t>（五）投标有效期</w:t>
      </w:r>
    </w:p>
    <w:p w:rsidR="000A7110" w:rsidRDefault="006E3268">
      <w:pPr>
        <w:pStyle w:val="a4"/>
        <w:widowControl w:val="0"/>
        <w:tabs>
          <w:tab w:val="left" w:pos="420"/>
        </w:tabs>
        <w:snapToGrid w:val="0"/>
        <w:spacing w:afterLines="0" w:line="420" w:lineRule="exact"/>
        <w:ind w:leftChars="-12" w:left="-25" w:firstLineChars="150" w:firstLine="360"/>
        <w:rPr>
          <w:rFonts w:ascii="宋体" w:hAnsi="宋体"/>
          <w:szCs w:val="24"/>
        </w:rPr>
      </w:pPr>
      <w:r>
        <w:rPr>
          <w:rFonts w:ascii="宋体" w:hAnsi="宋体" w:hint="eastAsia"/>
          <w:szCs w:val="24"/>
        </w:rPr>
        <w:t>▲1.自投标截止日起</w:t>
      </w:r>
      <w:r>
        <w:rPr>
          <w:rFonts w:ascii="宋体" w:hAnsi="宋体" w:hint="eastAsia"/>
          <w:szCs w:val="24"/>
          <w:u w:val="single"/>
        </w:rPr>
        <w:t xml:space="preserve">  90  </w:t>
      </w:r>
      <w:r>
        <w:rPr>
          <w:rFonts w:ascii="宋体" w:hAnsi="宋体" w:hint="eastAsia"/>
          <w:szCs w:val="24"/>
        </w:rPr>
        <w:t>天响应文件应保持有效。</w:t>
      </w:r>
    </w:p>
    <w:p w:rsidR="000A7110" w:rsidRDefault="006E3268">
      <w:pPr>
        <w:pStyle w:val="a4"/>
        <w:widowControl w:val="0"/>
        <w:tabs>
          <w:tab w:val="left" w:pos="420"/>
        </w:tabs>
        <w:snapToGrid w:val="0"/>
        <w:spacing w:afterLines="0" w:line="420" w:lineRule="exact"/>
        <w:ind w:left="0" w:firstLineChars="200" w:firstLine="480"/>
        <w:rPr>
          <w:rFonts w:ascii="宋体" w:hAnsi="宋体"/>
          <w:szCs w:val="24"/>
        </w:rPr>
      </w:pPr>
      <w:r>
        <w:rPr>
          <w:rFonts w:ascii="宋体" w:hAnsi="宋体" w:hint="eastAsia"/>
          <w:szCs w:val="24"/>
        </w:rPr>
        <w:t>2.在特殊情况下，招标人可与供应商协商延长响应文件的有效期，这种要求和答复均以书面形式进行。</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3.供应商可拒绝接受延期要求，同意延长有效期的供应商不能修改响应文件内</w:t>
      </w:r>
      <w:r>
        <w:rPr>
          <w:rFonts w:ascii="宋体" w:hAnsi="宋体" w:hint="eastAsia"/>
          <w:sz w:val="24"/>
        </w:rPr>
        <w:lastRenderedPageBreak/>
        <w:t xml:space="preserve">容。 </w:t>
      </w:r>
    </w:p>
    <w:p w:rsidR="000A7110" w:rsidRDefault="006E3268">
      <w:pPr>
        <w:snapToGrid w:val="0"/>
        <w:spacing w:line="420" w:lineRule="exact"/>
        <w:ind w:firstLineChars="200" w:firstLine="480"/>
        <w:jc w:val="left"/>
        <w:rPr>
          <w:rFonts w:ascii="宋体" w:hAnsi="宋体"/>
          <w:b/>
          <w:sz w:val="24"/>
        </w:rPr>
      </w:pPr>
      <w:r>
        <w:rPr>
          <w:rFonts w:ascii="宋体" w:hAnsi="宋体" w:hint="eastAsia"/>
          <w:sz w:val="24"/>
        </w:rPr>
        <w:t>4.成交供应商的响应文件自开标之日起至合同履行完毕止均应保持有效。</w:t>
      </w:r>
    </w:p>
    <w:p w:rsidR="000A7110" w:rsidRDefault="006E3268">
      <w:pPr>
        <w:snapToGrid w:val="0"/>
        <w:spacing w:line="420" w:lineRule="exact"/>
        <w:ind w:firstLineChars="196" w:firstLine="472"/>
        <w:jc w:val="left"/>
        <w:rPr>
          <w:rFonts w:ascii="宋体" w:hAnsi="宋体"/>
          <w:b/>
          <w:bCs/>
          <w:sz w:val="24"/>
        </w:rPr>
      </w:pPr>
      <w:r>
        <w:rPr>
          <w:rFonts w:ascii="宋体" w:hAnsi="宋体" w:hint="eastAsia"/>
          <w:b/>
          <w:bCs/>
          <w:sz w:val="24"/>
        </w:rPr>
        <w:t>5.供应商有下列情形之一的，按有关规定进行处罚：</w:t>
      </w:r>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t>（1）供应商在投标有效期内撤回响应文件的；</w:t>
      </w:r>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t>（2）未按规定提交履约保证金的；</w:t>
      </w:r>
    </w:p>
    <w:p w:rsidR="000A7110" w:rsidRDefault="006E3268">
      <w:pPr>
        <w:snapToGrid w:val="0"/>
        <w:spacing w:line="420" w:lineRule="exact"/>
        <w:ind w:firstLineChars="196" w:firstLine="470"/>
        <w:jc w:val="left"/>
        <w:rPr>
          <w:rFonts w:ascii="宋体" w:hAnsi="宋体"/>
          <w:sz w:val="24"/>
        </w:rPr>
      </w:pPr>
      <w:r>
        <w:rPr>
          <w:rFonts w:ascii="宋体" w:hAnsi="宋体" w:hint="eastAsia"/>
          <w:sz w:val="24"/>
        </w:rPr>
        <w:t>（3）供应商在投标过程中弄虚作假，提供虚假材料的；</w:t>
      </w:r>
    </w:p>
    <w:p w:rsidR="000A7110" w:rsidRDefault="006E3268">
      <w:pPr>
        <w:snapToGrid w:val="0"/>
        <w:spacing w:line="420" w:lineRule="exact"/>
        <w:ind w:firstLineChars="196" w:firstLine="470"/>
        <w:rPr>
          <w:rFonts w:ascii="宋体" w:hAnsi="宋体"/>
          <w:sz w:val="24"/>
        </w:rPr>
      </w:pPr>
      <w:r>
        <w:rPr>
          <w:rFonts w:ascii="宋体" w:hAnsi="宋体" w:hint="eastAsia"/>
          <w:sz w:val="24"/>
        </w:rPr>
        <w:t>（4）成交供应商无正当理由不与采购人签订合同的；</w:t>
      </w:r>
    </w:p>
    <w:p w:rsidR="000A7110" w:rsidRDefault="006E3268">
      <w:pPr>
        <w:snapToGrid w:val="0"/>
        <w:spacing w:line="420" w:lineRule="exact"/>
        <w:ind w:firstLineChars="196" w:firstLine="470"/>
        <w:rPr>
          <w:rFonts w:ascii="宋体" w:hAnsi="宋体"/>
          <w:sz w:val="24"/>
        </w:rPr>
      </w:pPr>
      <w:r>
        <w:rPr>
          <w:rFonts w:ascii="宋体" w:hAnsi="宋体" w:hint="eastAsia"/>
          <w:sz w:val="24"/>
        </w:rPr>
        <w:t>（5）</w:t>
      </w:r>
      <w:r>
        <w:rPr>
          <w:rFonts w:ascii="宋体" w:hAnsi="宋体" w:hint="eastAsia"/>
          <w:bCs/>
          <w:sz w:val="24"/>
        </w:rPr>
        <w:t>将成交项目转让给他人或者在响应文件中未说明且未经招标人同意，将成交项目分包给他人的；</w:t>
      </w:r>
    </w:p>
    <w:p w:rsidR="000A7110" w:rsidRDefault="006E3268">
      <w:pPr>
        <w:snapToGrid w:val="0"/>
        <w:spacing w:line="420" w:lineRule="exact"/>
        <w:ind w:firstLineChars="200" w:firstLine="480"/>
        <w:rPr>
          <w:rFonts w:ascii="宋体" w:hAnsi="宋体"/>
          <w:sz w:val="24"/>
        </w:rPr>
      </w:pPr>
      <w:r>
        <w:rPr>
          <w:rFonts w:ascii="宋体" w:hAnsi="宋体" w:hint="eastAsia"/>
          <w:sz w:val="24"/>
        </w:rPr>
        <w:t>（6）拒绝履行合同义务的；</w:t>
      </w:r>
    </w:p>
    <w:p w:rsidR="000A7110" w:rsidRDefault="006E3268">
      <w:pPr>
        <w:snapToGrid w:val="0"/>
        <w:spacing w:line="420" w:lineRule="exact"/>
        <w:ind w:firstLineChars="200" w:firstLine="480"/>
        <w:rPr>
          <w:rFonts w:ascii="宋体" w:hAnsi="宋体"/>
          <w:sz w:val="24"/>
        </w:rPr>
      </w:pPr>
      <w:r>
        <w:rPr>
          <w:rFonts w:ascii="宋体" w:hAnsi="宋体" w:hint="eastAsia"/>
          <w:sz w:val="24"/>
        </w:rPr>
        <w:t>（7）其他严重扰乱招投标程序的。</w:t>
      </w:r>
    </w:p>
    <w:p w:rsidR="000A7110" w:rsidRDefault="006E3268">
      <w:pPr>
        <w:snapToGrid w:val="0"/>
        <w:spacing w:beforeLines="50" w:before="120" w:line="420" w:lineRule="exact"/>
        <w:ind w:firstLineChars="196" w:firstLine="472"/>
        <w:jc w:val="left"/>
        <w:rPr>
          <w:rFonts w:ascii="宋体" w:hAnsi="宋体"/>
          <w:b/>
          <w:sz w:val="24"/>
        </w:rPr>
      </w:pPr>
      <w:r>
        <w:rPr>
          <w:rFonts w:ascii="宋体" w:hAnsi="宋体" w:hint="eastAsia"/>
          <w:b/>
          <w:sz w:val="24"/>
        </w:rPr>
        <w:t>（六）响应文件的签署</w:t>
      </w:r>
    </w:p>
    <w:p w:rsidR="000A7110" w:rsidRDefault="006E3268">
      <w:pPr>
        <w:snapToGrid w:val="0"/>
        <w:spacing w:line="420" w:lineRule="exact"/>
        <w:ind w:firstLineChars="200" w:firstLine="480"/>
        <w:jc w:val="left"/>
        <w:rPr>
          <w:rFonts w:ascii="宋体" w:hAnsi="宋体"/>
          <w:sz w:val="24"/>
        </w:rPr>
      </w:pPr>
      <w:r>
        <w:rPr>
          <w:rFonts w:ascii="宋体" w:hAnsi="宋体" w:hint="eastAsia"/>
          <w:sz w:val="24"/>
        </w:rPr>
        <w:t>1.供应商应按本磋商文件规定的格式和顺序编制响应文件并标注页码，响应文件内容不完整、编排混乱而导致响应文件被误读、漏读或者查找不到相关内容的，供应商责任自负。</w:t>
      </w:r>
    </w:p>
    <w:p w:rsidR="000A7110" w:rsidRDefault="006E3268">
      <w:pPr>
        <w:snapToGrid w:val="0"/>
        <w:spacing w:line="420" w:lineRule="exact"/>
        <w:ind w:firstLineChars="196" w:firstLine="470"/>
        <w:jc w:val="left"/>
        <w:rPr>
          <w:rFonts w:ascii="宋体" w:hAnsi="宋体" w:cs="仿宋_GB2312"/>
          <w:bCs/>
          <w:sz w:val="24"/>
          <w:u w:val="single"/>
        </w:rPr>
      </w:pPr>
      <w:r>
        <w:rPr>
          <w:rFonts w:ascii="宋体" w:hAnsi="宋体"/>
          <w:sz w:val="24"/>
        </w:rPr>
        <w:t>2</w:t>
      </w:r>
      <w:r>
        <w:rPr>
          <w:rFonts w:ascii="宋体" w:hAnsi="宋体" w:hint="eastAsia"/>
          <w:sz w:val="24"/>
        </w:rPr>
        <w:t>.</w:t>
      </w:r>
      <w:r>
        <w:rPr>
          <w:rFonts w:ascii="宋体" w:hAnsi="宋体" w:cs="仿宋_GB2312" w:hint="eastAsia"/>
          <w:b/>
          <w:sz w:val="24"/>
        </w:rPr>
        <w:t>电子响应文件中公章采用CA签章</w:t>
      </w:r>
      <w:r>
        <w:rPr>
          <w:rFonts w:ascii="宋体" w:hAnsi="宋体" w:cs="仿宋_GB2312" w:hint="eastAsia"/>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ascii="宋体" w:hAnsi="宋体" w:cs="仿宋_GB2312" w:hint="eastAsia"/>
          <w:bCs/>
          <w:sz w:val="24"/>
          <w:u w:val="single"/>
        </w:rPr>
        <w:t>如对磋商文件的某项要求，供应商的电子响应文件未能关联定位提供相应的内容与其对应，则磋商小组在评审时如做出对供应商不利的评审由供应商自行承担。</w:t>
      </w:r>
    </w:p>
    <w:p w:rsidR="000A7110" w:rsidRDefault="006E3268">
      <w:pPr>
        <w:snapToGrid w:val="0"/>
        <w:spacing w:line="420" w:lineRule="exact"/>
        <w:ind w:firstLineChars="196" w:firstLine="470"/>
        <w:jc w:val="left"/>
        <w:rPr>
          <w:rFonts w:ascii="宋体" w:hAnsi="宋体" w:cs="仿宋_GB2312"/>
          <w:bCs/>
          <w:sz w:val="24"/>
        </w:rPr>
      </w:pPr>
      <w:r>
        <w:rPr>
          <w:rFonts w:ascii="宋体" w:hAnsi="宋体" w:cs="仿宋_GB2312" w:hint="eastAsia"/>
          <w:bCs/>
          <w:sz w:val="24"/>
        </w:rPr>
        <w:t>电子响应文件如内容不完整、编排混乱导致响应文件被误读、漏读，或者在按采购文件规定的部位查找不到相关内容的，由供应商自行承担。</w:t>
      </w:r>
    </w:p>
    <w:p w:rsidR="000A7110" w:rsidRDefault="006E3268">
      <w:pPr>
        <w:snapToGrid w:val="0"/>
        <w:spacing w:line="420" w:lineRule="exact"/>
        <w:ind w:firstLineChars="196" w:firstLine="470"/>
        <w:jc w:val="left"/>
        <w:rPr>
          <w:rFonts w:ascii="宋体" w:hAnsi="宋体"/>
          <w:sz w:val="24"/>
        </w:rPr>
      </w:pPr>
      <w:r>
        <w:rPr>
          <w:rFonts w:ascii="宋体" w:hAnsi="宋体" w:cs="仿宋_GB2312"/>
          <w:bCs/>
          <w:sz w:val="24"/>
        </w:rPr>
        <w:t>3</w:t>
      </w:r>
      <w:r>
        <w:rPr>
          <w:rFonts w:ascii="宋体" w:hAnsi="宋体" w:hint="eastAsia"/>
          <w:sz w:val="24"/>
        </w:rPr>
        <w:t>.温馨提醒：</w:t>
      </w:r>
      <w:r>
        <w:rPr>
          <w:rFonts w:ascii="宋体" w:hAnsi="宋体" w:hint="eastAsia"/>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rsidR="000A7110" w:rsidRDefault="006E3268">
      <w:pPr>
        <w:snapToGrid w:val="0"/>
        <w:spacing w:line="420" w:lineRule="exact"/>
        <w:ind w:firstLineChars="200" w:firstLine="480"/>
        <w:jc w:val="left"/>
        <w:rPr>
          <w:rFonts w:ascii="宋体" w:hAnsi="宋体"/>
          <w:sz w:val="24"/>
        </w:rPr>
      </w:pPr>
      <w:r>
        <w:rPr>
          <w:rFonts w:ascii="宋体" w:hAnsi="宋体"/>
          <w:sz w:val="24"/>
        </w:rPr>
        <w:t>4</w:t>
      </w:r>
      <w:r>
        <w:rPr>
          <w:rFonts w:ascii="宋体" w:hAnsi="宋体" w:hint="eastAsia"/>
          <w:sz w:val="24"/>
        </w:rPr>
        <w:t>.响应文件不得涂改，若有修改错漏处，须加盖单位公章或者法定代表人或授权委托人签字或盖章。响应文件因字迹潦草或表达不清所引起的后果由供应商负责。</w:t>
      </w:r>
    </w:p>
    <w:p w:rsidR="000A7110" w:rsidRDefault="006E3268">
      <w:pPr>
        <w:snapToGrid w:val="0"/>
        <w:spacing w:beforeLines="50" w:before="120" w:line="420" w:lineRule="exact"/>
        <w:ind w:firstLineChars="196" w:firstLine="472"/>
        <w:rPr>
          <w:rFonts w:ascii="宋体" w:hAnsi="宋体"/>
          <w:b/>
          <w:sz w:val="24"/>
        </w:rPr>
      </w:pPr>
      <w:r>
        <w:rPr>
          <w:rFonts w:ascii="宋体" w:hAnsi="宋体" w:hint="eastAsia"/>
          <w:b/>
          <w:sz w:val="24"/>
        </w:rPr>
        <w:t>（七）投标无效的情形</w:t>
      </w:r>
    </w:p>
    <w:p w:rsidR="000A7110" w:rsidRDefault="006E3268">
      <w:pPr>
        <w:snapToGrid w:val="0"/>
        <w:spacing w:line="420" w:lineRule="exact"/>
        <w:ind w:firstLineChars="200" w:firstLine="480"/>
        <w:rPr>
          <w:rFonts w:ascii="宋体" w:hAnsi="宋体"/>
          <w:bCs/>
          <w:sz w:val="24"/>
        </w:rPr>
      </w:pPr>
      <w:r>
        <w:rPr>
          <w:rFonts w:ascii="宋体" w:hAnsi="宋体" w:hint="eastAsia"/>
          <w:bCs/>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w:t>
      </w:r>
      <w:r>
        <w:rPr>
          <w:rFonts w:ascii="宋体" w:hAnsi="宋体" w:hint="eastAsia"/>
          <w:bCs/>
          <w:sz w:val="24"/>
        </w:rPr>
        <w:lastRenderedPageBreak/>
        <w:t>其响应文件所作的评价和评分结果。</w:t>
      </w:r>
    </w:p>
    <w:p w:rsidR="000A7110" w:rsidRDefault="006E3268">
      <w:pPr>
        <w:snapToGrid w:val="0"/>
        <w:spacing w:line="420" w:lineRule="exact"/>
        <w:ind w:firstLineChars="196" w:firstLine="457"/>
        <w:rPr>
          <w:rFonts w:ascii="宋体" w:hAnsi="宋体"/>
          <w:b/>
          <w:bCs/>
          <w:spacing w:val="-4"/>
          <w:sz w:val="24"/>
        </w:rPr>
      </w:pPr>
      <w:bookmarkStart w:id="27" w:name="_Hlk59462445"/>
      <w:r>
        <w:rPr>
          <w:rFonts w:ascii="宋体" w:hAnsi="宋体" w:hint="eastAsia"/>
          <w:b/>
          <w:bCs/>
          <w:spacing w:val="-4"/>
          <w:sz w:val="24"/>
        </w:rPr>
        <w:t>1.</w:t>
      </w:r>
      <w:bookmarkStart w:id="28" w:name="_Hlk534294335"/>
      <w:r>
        <w:rPr>
          <w:rFonts w:ascii="宋体" w:hAnsi="宋体" w:hint="eastAsia"/>
          <w:b/>
          <w:bCs/>
          <w:spacing w:val="-4"/>
          <w:sz w:val="24"/>
        </w:rPr>
        <w:t>在符合性审查和商务技术评审时，如发现下列情形之一的，响应文件将被视为无效：</w:t>
      </w:r>
    </w:p>
    <w:bookmarkEnd w:id="28"/>
    <w:p w:rsidR="000A7110" w:rsidRDefault="006E3268">
      <w:pPr>
        <w:snapToGrid w:val="0"/>
        <w:spacing w:line="420" w:lineRule="exact"/>
        <w:ind w:firstLineChars="196" w:firstLine="470"/>
        <w:rPr>
          <w:rFonts w:ascii="宋体" w:hAnsi="宋体"/>
          <w:sz w:val="24"/>
        </w:rPr>
      </w:pPr>
      <w:r>
        <w:rPr>
          <w:rFonts w:ascii="宋体" w:hAnsi="宋体" w:hint="eastAsia"/>
          <w:sz w:val="24"/>
        </w:rPr>
        <w:t>（1）资格响应文件未提供齐全的或者资格响应文件存在过期的或者不符合磋商文件标明的资格要求的；</w:t>
      </w:r>
    </w:p>
    <w:p w:rsidR="000A7110" w:rsidRDefault="006E3268">
      <w:pPr>
        <w:snapToGrid w:val="0"/>
        <w:spacing w:line="420" w:lineRule="exact"/>
        <w:ind w:firstLineChars="196" w:firstLine="470"/>
        <w:rPr>
          <w:rFonts w:ascii="宋体" w:hAnsi="宋体"/>
          <w:bCs/>
          <w:kern w:val="0"/>
          <w:sz w:val="24"/>
        </w:rPr>
      </w:pPr>
      <w:r>
        <w:rPr>
          <w:rFonts w:ascii="宋体" w:hAnsi="宋体" w:hint="eastAsia"/>
          <w:sz w:val="24"/>
        </w:rPr>
        <w:t>（2）</w:t>
      </w:r>
      <w:r>
        <w:rPr>
          <w:rFonts w:ascii="宋体" w:hAnsi="宋体" w:hint="eastAsia"/>
          <w:bCs/>
          <w:sz w:val="24"/>
        </w:rPr>
        <w:t>电子响应文件</w:t>
      </w:r>
      <w:r>
        <w:rPr>
          <w:rFonts w:ascii="宋体" w:hAnsi="宋体" w:hint="eastAsia"/>
          <w:b/>
          <w:bCs/>
          <w:kern w:val="0"/>
          <w:sz w:val="24"/>
          <w:u w:val="single"/>
        </w:rPr>
        <w:t>在磋商文件格式指定页面无法定代表人盖章或签字、未在磋商文件格式指定页面盖公章、在磋商文件格式指定页面无被授权人签字（打字无效）、</w:t>
      </w:r>
      <w:r>
        <w:rPr>
          <w:rFonts w:ascii="宋体" w:hAnsi="宋体" w:hint="eastAsia"/>
          <w:b/>
          <w:bCs/>
          <w:kern w:val="0"/>
          <w:sz w:val="24"/>
        </w:rPr>
        <w:t>未提供法定代表人授权委托书、未提供投标函、未提供《没有重大违法记录的承诺函》或者投标函、《没有重大违法记录的承诺函》格式不符合竞争性磋商文件要求或填写项目不齐全的；</w:t>
      </w:r>
    </w:p>
    <w:p w:rsidR="000A7110" w:rsidRDefault="006E3268">
      <w:pPr>
        <w:pStyle w:val="af1"/>
        <w:snapToGrid w:val="0"/>
        <w:spacing w:line="420" w:lineRule="exact"/>
        <w:ind w:firstLineChars="196" w:firstLine="455"/>
        <w:rPr>
          <w:rFonts w:hAnsi="宋体"/>
          <w:b/>
          <w:bCs/>
          <w:sz w:val="24"/>
          <w:szCs w:val="24"/>
        </w:rPr>
      </w:pPr>
      <w:r>
        <w:rPr>
          <w:rFonts w:hAnsi="宋体" w:hint="eastAsia"/>
          <w:sz w:val="24"/>
          <w:szCs w:val="24"/>
        </w:rPr>
        <w:t>（</w:t>
      </w:r>
      <w:r>
        <w:rPr>
          <w:rFonts w:hAnsi="宋体"/>
          <w:sz w:val="24"/>
          <w:szCs w:val="24"/>
        </w:rPr>
        <w:t>3</w:t>
      </w:r>
      <w:r>
        <w:rPr>
          <w:rFonts w:hAnsi="宋体" w:hint="eastAsia"/>
          <w:sz w:val="24"/>
          <w:szCs w:val="24"/>
        </w:rPr>
        <w:t>）多项主要服务响应或者主要设备功能响应不满足磋商文件要求或</w:t>
      </w:r>
      <w:r>
        <w:rPr>
          <w:rFonts w:hAnsi="宋体" w:hint="eastAsia"/>
          <w:sz w:val="24"/>
        </w:rPr>
        <w:t>缺项的，</w:t>
      </w:r>
      <w:r>
        <w:rPr>
          <w:rFonts w:hAnsi="宋体" w:hint="eastAsia"/>
          <w:b/>
          <w:bCs/>
          <w:sz w:val="24"/>
          <w:szCs w:val="24"/>
        </w:rPr>
        <w:t>主要设备尺寸严重不满足磋商文件要求的。</w:t>
      </w:r>
    </w:p>
    <w:p w:rsidR="000A7110" w:rsidRDefault="006E3268">
      <w:pPr>
        <w:pStyle w:val="af1"/>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w:t>
      </w:r>
      <w:r>
        <w:rPr>
          <w:rFonts w:hAnsi="宋体" w:hint="eastAsia"/>
          <w:snapToGrid w:val="0"/>
          <w:sz w:val="24"/>
          <w:szCs w:val="24"/>
        </w:rPr>
        <w:t>与</w:t>
      </w:r>
      <w:r>
        <w:rPr>
          <w:rFonts w:hAnsi="宋体" w:hint="eastAsia"/>
          <w:sz w:val="24"/>
          <w:szCs w:val="24"/>
        </w:rPr>
        <w:t>磋商文件中标“▲”的技术指标、主要功能参数、服务响应发生实质性负偏离</w:t>
      </w:r>
      <w:r>
        <w:rPr>
          <w:rFonts w:hAnsi="宋体" w:hint="eastAsia"/>
          <w:snapToGrid w:val="0"/>
          <w:sz w:val="24"/>
          <w:szCs w:val="24"/>
        </w:rPr>
        <w:t>或内容缺失</w:t>
      </w:r>
      <w:r>
        <w:rPr>
          <w:rFonts w:hAnsi="宋体" w:hint="eastAsia"/>
          <w:sz w:val="24"/>
          <w:szCs w:val="24"/>
        </w:rPr>
        <w:t>的；</w:t>
      </w:r>
    </w:p>
    <w:p w:rsidR="000A7110" w:rsidRDefault="006E3268">
      <w:pPr>
        <w:pStyle w:val="af1"/>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）未如实提供投标货物的技术参数，或者响应文件标明的响应或偏离存在虚假的；</w:t>
      </w:r>
    </w:p>
    <w:p w:rsidR="000A7110" w:rsidRDefault="006E3268">
      <w:pPr>
        <w:pStyle w:val="af1"/>
        <w:snapToGrid w:val="0"/>
        <w:spacing w:line="420" w:lineRule="exact"/>
        <w:ind w:firstLineChars="196" w:firstLine="455"/>
        <w:rPr>
          <w:rFonts w:hAnsi="宋体"/>
          <w:snapToGrid w:val="0"/>
          <w:sz w:val="24"/>
          <w:szCs w:val="24"/>
        </w:rPr>
      </w:pPr>
      <w:r>
        <w:rPr>
          <w:rFonts w:hAnsi="宋体" w:hint="eastAsia"/>
          <w:sz w:val="24"/>
          <w:szCs w:val="24"/>
        </w:rPr>
        <w:t>（</w:t>
      </w:r>
      <w:r>
        <w:rPr>
          <w:rFonts w:hAnsi="宋体"/>
          <w:sz w:val="24"/>
          <w:szCs w:val="24"/>
        </w:rPr>
        <w:t>6</w:t>
      </w:r>
      <w:r>
        <w:rPr>
          <w:rFonts w:hAnsi="宋体" w:hint="eastAsia"/>
          <w:sz w:val="24"/>
          <w:szCs w:val="24"/>
        </w:rPr>
        <w:t>）投标有效期、工期（供货期、交货时间、服务期）、保修期（质保期）、付款方式等商务条款不能满足磋商文件要求或缺失的</w:t>
      </w:r>
      <w:r>
        <w:rPr>
          <w:rFonts w:hAnsi="宋体" w:hint="eastAsia"/>
          <w:snapToGrid w:val="0"/>
          <w:sz w:val="24"/>
          <w:szCs w:val="24"/>
        </w:rPr>
        <w:t>；</w:t>
      </w:r>
    </w:p>
    <w:bookmarkEnd w:id="27"/>
    <w:p w:rsidR="000A7110" w:rsidRDefault="006E3268">
      <w:pPr>
        <w:pStyle w:val="af1"/>
        <w:snapToGrid w:val="0"/>
        <w:spacing w:line="420" w:lineRule="exact"/>
        <w:ind w:firstLineChars="196" w:firstLine="455"/>
        <w:rPr>
          <w:rFonts w:hAnsi="宋体"/>
          <w:snapToGrid w:val="0"/>
          <w:sz w:val="24"/>
          <w:szCs w:val="24"/>
        </w:rPr>
      </w:pPr>
      <w:r>
        <w:rPr>
          <w:rFonts w:hAnsi="宋体" w:hint="eastAsia"/>
          <w:sz w:val="24"/>
          <w:szCs w:val="24"/>
        </w:rPr>
        <w:t>（</w:t>
      </w:r>
      <w:r>
        <w:rPr>
          <w:rFonts w:hAnsi="宋体"/>
          <w:sz w:val="24"/>
          <w:szCs w:val="24"/>
        </w:rPr>
        <w:t>7</w:t>
      </w:r>
      <w:r>
        <w:rPr>
          <w:rFonts w:hAnsi="宋体" w:hint="eastAsia"/>
          <w:sz w:val="24"/>
          <w:szCs w:val="24"/>
        </w:rPr>
        <w:t>）</w:t>
      </w:r>
      <w:r>
        <w:rPr>
          <w:rFonts w:hAnsi="宋体" w:hint="eastAsia"/>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rsidR="000A7110" w:rsidRDefault="006E3268">
      <w:pPr>
        <w:pStyle w:val="af1"/>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8</w:t>
      </w:r>
      <w:r>
        <w:rPr>
          <w:rFonts w:hAnsi="宋体" w:hint="eastAsia"/>
          <w:sz w:val="24"/>
          <w:szCs w:val="24"/>
        </w:rPr>
        <w:t>）投标文件有招标方不能接受的附加条件的；</w:t>
      </w:r>
    </w:p>
    <w:p w:rsidR="000A7110" w:rsidRDefault="006E3268">
      <w:pPr>
        <w:pStyle w:val="af1"/>
        <w:snapToGrid w:val="0"/>
        <w:spacing w:line="420" w:lineRule="exact"/>
        <w:ind w:firstLineChars="200" w:firstLine="464"/>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）商务技术文件中出现投标总报价的；</w:t>
      </w:r>
    </w:p>
    <w:p w:rsidR="000A7110" w:rsidRDefault="006E3268">
      <w:pPr>
        <w:pStyle w:val="af1"/>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10</w:t>
      </w:r>
      <w:r>
        <w:rPr>
          <w:rFonts w:hAnsi="宋体" w:hint="eastAsia"/>
          <w:sz w:val="24"/>
          <w:szCs w:val="24"/>
        </w:rPr>
        <w:t>）不同投标人的投标文件，存在IP地址重复或硬件设备信息异常的。</w:t>
      </w:r>
    </w:p>
    <w:p w:rsidR="000A7110" w:rsidRDefault="006E3268">
      <w:pPr>
        <w:pStyle w:val="af1"/>
        <w:snapToGrid w:val="0"/>
        <w:spacing w:line="420" w:lineRule="exact"/>
        <w:ind w:firstLineChars="196" w:firstLine="457"/>
        <w:rPr>
          <w:rFonts w:hAnsi="宋体"/>
          <w:b/>
          <w:bCs/>
          <w:sz w:val="24"/>
          <w:szCs w:val="24"/>
        </w:rPr>
      </w:pPr>
      <w:r>
        <w:rPr>
          <w:rFonts w:hAnsi="宋体" w:hint="eastAsia"/>
          <w:b/>
          <w:bCs/>
          <w:sz w:val="24"/>
          <w:szCs w:val="24"/>
        </w:rPr>
        <w:t>2.在报价评审时，如发现下列情形之一的，响应文件将被视为无效：</w:t>
      </w:r>
    </w:p>
    <w:p w:rsidR="000A7110" w:rsidRDefault="006E3268">
      <w:pPr>
        <w:pStyle w:val="af1"/>
        <w:snapToGrid w:val="0"/>
        <w:spacing w:line="420" w:lineRule="exact"/>
        <w:ind w:firstLineChars="196" w:firstLine="455"/>
        <w:rPr>
          <w:rFonts w:hAnsi="宋体"/>
          <w:sz w:val="24"/>
          <w:szCs w:val="24"/>
        </w:rPr>
      </w:pPr>
      <w:r>
        <w:rPr>
          <w:rFonts w:hAnsi="宋体" w:hint="eastAsia"/>
          <w:sz w:val="24"/>
          <w:szCs w:val="24"/>
        </w:rPr>
        <w:t>（1）未采用人民币报价或者未按照磋商文件标明的币种报价的；</w:t>
      </w:r>
    </w:p>
    <w:p w:rsidR="000A7110" w:rsidRDefault="006E3268">
      <w:pPr>
        <w:pStyle w:val="af1"/>
        <w:snapToGrid w:val="0"/>
        <w:spacing w:line="420" w:lineRule="exact"/>
        <w:ind w:firstLineChars="196" w:firstLine="455"/>
        <w:rPr>
          <w:rFonts w:hAnsi="宋体"/>
          <w:sz w:val="24"/>
          <w:szCs w:val="24"/>
        </w:rPr>
      </w:pPr>
      <w:r>
        <w:rPr>
          <w:rFonts w:hAnsi="宋体" w:hint="eastAsia"/>
          <w:sz w:val="24"/>
          <w:szCs w:val="24"/>
        </w:rPr>
        <w:t>（2）投标报价具有选择性，或者开标价格与响应文件承诺的优惠（折扣）价格不一致的；</w:t>
      </w:r>
    </w:p>
    <w:p w:rsidR="000A7110" w:rsidRDefault="006E3268">
      <w:pPr>
        <w:pStyle w:val="af1"/>
        <w:snapToGrid w:val="0"/>
        <w:spacing w:line="420" w:lineRule="exact"/>
        <w:ind w:firstLineChars="196" w:firstLine="457"/>
        <w:rPr>
          <w:rFonts w:hAnsi="宋体"/>
          <w:b/>
          <w:bCs/>
          <w:sz w:val="24"/>
          <w:szCs w:val="24"/>
        </w:rPr>
      </w:pPr>
      <w:r>
        <w:rPr>
          <w:rFonts w:hAnsi="宋体" w:hint="eastAsia"/>
          <w:b/>
          <w:bCs/>
          <w:sz w:val="24"/>
          <w:szCs w:val="24"/>
        </w:rPr>
        <w:t>（3）报价超过磋商文件中规定的预算金额或者最高限价的；</w:t>
      </w:r>
    </w:p>
    <w:p w:rsidR="000A7110" w:rsidRDefault="006E3268">
      <w:pPr>
        <w:pStyle w:val="af1"/>
        <w:snapToGrid w:val="0"/>
        <w:spacing w:line="420" w:lineRule="exact"/>
        <w:ind w:firstLineChars="196" w:firstLine="457"/>
        <w:rPr>
          <w:rFonts w:hAnsi="宋体"/>
          <w:b/>
          <w:bCs/>
          <w:sz w:val="24"/>
          <w:szCs w:val="24"/>
        </w:rPr>
      </w:pPr>
      <w:r>
        <w:rPr>
          <w:rFonts w:hAnsi="宋体" w:hint="eastAsia"/>
          <w:b/>
          <w:bCs/>
          <w:sz w:val="24"/>
          <w:szCs w:val="24"/>
        </w:rPr>
        <w:t>（</w:t>
      </w:r>
      <w:r>
        <w:rPr>
          <w:rFonts w:hAnsi="宋体"/>
          <w:b/>
          <w:bCs/>
          <w:sz w:val="24"/>
          <w:szCs w:val="24"/>
        </w:rPr>
        <w:t>4</w:t>
      </w:r>
      <w:r>
        <w:rPr>
          <w:rFonts w:hAnsi="宋体" w:hint="eastAsia"/>
          <w:b/>
          <w:bCs/>
          <w:sz w:val="24"/>
          <w:szCs w:val="24"/>
        </w:rPr>
        <w:t>）未填写投标报价的、《报价明细表》中工程量少于磋商文件中提供的工程量数量的。</w:t>
      </w:r>
    </w:p>
    <w:p w:rsidR="000A7110" w:rsidRDefault="006E3268">
      <w:pPr>
        <w:pStyle w:val="af1"/>
        <w:snapToGrid w:val="0"/>
        <w:spacing w:line="420" w:lineRule="exact"/>
        <w:ind w:firstLineChars="196" w:firstLine="457"/>
        <w:rPr>
          <w:rFonts w:hAnsi="宋体"/>
          <w:b/>
          <w:bCs/>
          <w:sz w:val="24"/>
          <w:szCs w:val="24"/>
        </w:rPr>
      </w:pPr>
      <w:r>
        <w:rPr>
          <w:rFonts w:hAnsi="宋体" w:hint="eastAsia"/>
          <w:b/>
          <w:bCs/>
          <w:sz w:val="24"/>
          <w:szCs w:val="24"/>
        </w:rPr>
        <w:t>（</w:t>
      </w:r>
      <w:r>
        <w:rPr>
          <w:rFonts w:hAnsi="宋体"/>
          <w:b/>
          <w:bCs/>
          <w:sz w:val="24"/>
          <w:szCs w:val="24"/>
        </w:rPr>
        <w:t>5</w:t>
      </w:r>
      <w:r>
        <w:rPr>
          <w:rFonts w:hAnsi="宋体" w:hint="eastAsia"/>
          <w:b/>
          <w:bCs/>
          <w:sz w:val="24"/>
          <w:szCs w:val="24"/>
        </w:rPr>
        <w:t>）未提交最后报价的。</w:t>
      </w:r>
    </w:p>
    <w:p w:rsidR="000A7110" w:rsidRDefault="006E3268">
      <w:pPr>
        <w:pStyle w:val="af1"/>
        <w:snapToGrid w:val="0"/>
        <w:spacing w:line="420" w:lineRule="exact"/>
        <w:ind w:firstLineChars="196" w:firstLine="457"/>
        <w:rPr>
          <w:rFonts w:hAnsi="宋体"/>
          <w:b/>
          <w:sz w:val="24"/>
          <w:szCs w:val="24"/>
        </w:rPr>
      </w:pPr>
      <w:r>
        <w:rPr>
          <w:rFonts w:hAnsi="宋体" w:hint="eastAsia"/>
          <w:b/>
          <w:sz w:val="24"/>
          <w:szCs w:val="24"/>
        </w:rPr>
        <w:t>3.被拒绝的响应文件为无效。</w:t>
      </w:r>
    </w:p>
    <w:p w:rsidR="000A7110" w:rsidRDefault="006E3268">
      <w:pPr>
        <w:spacing w:line="420" w:lineRule="exact"/>
        <w:ind w:firstLineChars="147" w:firstLine="354"/>
        <w:rPr>
          <w:rFonts w:ascii="宋体" w:hAnsi="宋体"/>
          <w:b/>
          <w:sz w:val="24"/>
          <w:u w:val="single"/>
        </w:rPr>
      </w:pPr>
      <w:r>
        <w:rPr>
          <w:rFonts w:ascii="宋体" w:hAnsi="宋体" w:hint="eastAsia"/>
          <w:b/>
          <w:sz w:val="24"/>
        </w:rPr>
        <w:t>（八）在招标采购中，出现下列情形之一的，应予废标</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1、</w:t>
      </w:r>
      <w:r>
        <w:rPr>
          <w:rFonts w:ascii="宋体" w:hAnsi="宋体"/>
          <w:sz w:val="24"/>
        </w:rPr>
        <w:t>出现影响采购公正的违法、违规</w:t>
      </w:r>
      <w:r>
        <w:rPr>
          <w:rFonts w:ascii="宋体" w:hAnsi="宋体" w:hint="eastAsia"/>
          <w:sz w:val="24"/>
        </w:rPr>
        <w:t>行为</w:t>
      </w:r>
      <w:r>
        <w:rPr>
          <w:rFonts w:ascii="宋体" w:hAnsi="宋体"/>
          <w:sz w:val="24"/>
        </w:rPr>
        <w:t>的；</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lastRenderedPageBreak/>
        <w:t>2、</w:t>
      </w:r>
      <w:r>
        <w:rPr>
          <w:rFonts w:ascii="宋体" w:hAnsi="宋体"/>
          <w:sz w:val="24"/>
        </w:rPr>
        <w:t>因重大变故，采购任务取消的；</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3、供应商的报价均超过了采购预算价，采购人不能支付的。</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sz w:val="24"/>
        </w:rPr>
        <w:t>4</w:t>
      </w:r>
      <w:r>
        <w:rPr>
          <w:rFonts w:ascii="宋体" w:hAnsi="宋体" w:hint="eastAsia"/>
          <w:sz w:val="24"/>
        </w:rPr>
        <w:t>.其他法律法规规定应予以废标的情形。</w:t>
      </w:r>
    </w:p>
    <w:p w:rsidR="000A7110" w:rsidRDefault="000A7110">
      <w:pPr>
        <w:autoSpaceDE w:val="0"/>
        <w:autoSpaceDN w:val="0"/>
        <w:spacing w:line="420" w:lineRule="exact"/>
        <w:ind w:firstLineChars="200" w:firstLine="480"/>
        <w:textAlignment w:val="bottom"/>
        <w:rPr>
          <w:rFonts w:ascii="宋体" w:hAnsi="宋体"/>
          <w:sz w:val="24"/>
        </w:rPr>
      </w:pPr>
    </w:p>
    <w:p w:rsidR="000A7110" w:rsidRDefault="006E3268">
      <w:pPr>
        <w:autoSpaceDE w:val="0"/>
        <w:autoSpaceDN w:val="0"/>
        <w:spacing w:line="420" w:lineRule="exact"/>
        <w:ind w:firstLineChars="200" w:firstLine="482"/>
        <w:textAlignment w:val="bottom"/>
        <w:rPr>
          <w:rFonts w:ascii="宋体" w:hAnsi="宋体"/>
          <w:b/>
          <w:bCs/>
          <w:sz w:val="24"/>
        </w:rPr>
      </w:pPr>
      <w:r>
        <w:rPr>
          <w:rFonts w:ascii="宋体" w:hAnsi="宋体" w:hint="eastAsia"/>
          <w:b/>
          <w:bCs/>
          <w:sz w:val="24"/>
        </w:rPr>
        <w:t>四、磋商</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招标人将根据本次磋商采购的特点按照《中华人民共和国政府采购法》、《政府采购竞争性磋商采购方式管理暂行办法》等规定组建磋商小组，磋商工作由磋商小组负责。</w:t>
      </w:r>
    </w:p>
    <w:p w:rsidR="000A7110" w:rsidRDefault="006E3268">
      <w:pPr>
        <w:autoSpaceDE w:val="0"/>
        <w:autoSpaceDN w:val="0"/>
        <w:spacing w:line="420" w:lineRule="exact"/>
        <w:ind w:firstLineChars="200" w:firstLine="482"/>
        <w:textAlignment w:val="bottom"/>
        <w:rPr>
          <w:rFonts w:ascii="宋体" w:hAnsi="宋体"/>
          <w:b/>
          <w:bCs/>
          <w:sz w:val="24"/>
        </w:rPr>
      </w:pPr>
      <w:bookmarkStart w:id="29" w:name="_Hlk81829719"/>
      <w:r>
        <w:rPr>
          <w:rFonts w:ascii="宋体" w:hAnsi="宋体" w:hint="eastAsia"/>
          <w:b/>
          <w:bCs/>
          <w:sz w:val="24"/>
        </w:rPr>
        <w:t>（一）组建磋商小组</w:t>
      </w:r>
    </w:p>
    <w:p w:rsidR="000A7110" w:rsidRDefault="006E3268">
      <w:pPr>
        <w:autoSpaceDE w:val="0"/>
        <w:autoSpaceDN w:val="0"/>
        <w:spacing w:line="420" w:lineRule="exact"/>
        <w:ind w:firstLineChars="200" w:firstLine="482"/>
        <w:textAlignment w:val="bottom"/>
        <w:rPr>
          <w:rFonts w:ascii="宋体" w:hAnsi="宋体"/>
          <w:b/>
          <w:bCs/>
          <w:sz w:val="24"/>
        </w:rPr>
      </w:pPr>
      <w:r>
        <w:rPr>
          <w:rFonts w:ascii="宋体" w:hAnsi="宋体" w:hint="eastAsia"/>
          <w:b/>
          <w:bCs/>
          <w:sz w:val="24"/>
        </w:rPr>
        <w:t>（1）本项目磋商小组由招标人依法组建。</w:t>
      </w:r>
    </w:p>
    <w:p w:rsidR="000A7110" w:rsidRDefault="006E3268">
      <w:pPr>
        <w:autoSpaceDE w:val="0"/>
        <w:autoSpaceDN w:val="0"/>
        <w:spacing w:line="420" w:lineRule="exact"/>
        <w:ind w:firstLineChars="200" w:firstLine="482"/>
        <w:textAlignment w:val="bottom"/>
        <w:rPr>
          <w:rFonts w:ascii="宋体" w:hAnsi="宋体"/>
          <w:b/>
          <w:bCs/>
          <w:sz w:val="24"/>
        </w:rPr>
      </w:pPr>
      <w:r>
        <w:rPr>
          <w:rFonts w:ascii="宋体" w:hAnsi="宋体" w:hint="eastAsia"/>
          <w:b/>
          <w:bCs/>
          <w:sz w:val="24"/>
        </w:rPr>
        <w:t>（2）磋商小组成员与参与投标的供应商有下列情形之一的，应当回避：</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①参加采购活动前3年内与供应商存在劳动关系；</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②参加采购活动前3年内担任供应商的董事、监事；</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③参加采购活动前3年内是供应商的控股股东或者实际控制人；</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④与供应商的法定代表人或者负责人有夫妻、直系血亲、三代以内旁系血亲或者近姻亲关系；</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⑤与供应商有其他可能影响政府采购活动公平、公正进行的关系。</w:t>
      </w:r>
    </w:p>
    <w:p w:rsidR="000A7110" w:rsidRDefault="006E3268">
      <w:pPr>
        <w:autoSpaceDE w:val="0"/>
        <w:autoSpaceDN w:val="0"/>
        <w:spacing w:line="420" w:lineRule="exact"/>
        <w:ind w:firstLineChars="200" w:firstLine="482"/>
        <w:textAlignment w:val="bottom"/>
        <w:rPr>
          <w:rFonts w:ascii="宋体" w:hAnsi="宋体"/>
          <w:b/>
          <w:bCs/>
          <w:sz w:val="24"/>
        </w:rPr>
      </w:pPr>
      <w:r>
        <w:rPr>
          <w:rFonts w:ascii="宋体" w:hAnsi="宋体" w:hint="eastAsia"/>
          <w:b/>
          <w:bCs/>
          <w:sz w:val="24"/>
        </w:rPr>
        <w:t>（3）磋商小组负责具体评标事务，并独立履行下列职责：</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1.审查、评价响应文件是否符合磋商文件的商务、技术等实质性要求；</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2.要求供应商对响应文件有关事项作出澄清或者说明；</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3.对响应文件进行比较和评价；</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4.确定成交候选人名单，以及根据采购人委托直接确定成交人；</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5.向采购人、采购组织机构或者有关部门报告评标中发现的违法行为；</w:t>
      </w:r>
    </w:p>
    <w:p w:rsidR="000A7110" w:rsidRDefault="006E3268">
      <w:pPr>
        <w:autoSpaceDE w:val="0"/>
        <w:autoSpaceDN w:val="0"/>
        <w:spacing w:line="420" w:lineRule="exact"/>
        <w:ind w:firstLineChars="200" w:firstLine="480"/>
        <w:textAlignment w:val="bottom"/>
        <w:rPr>
          <w:rFonts w:ascii="宋体" w:hAnsi="宋体"/>
          <w:sz w:val="24"/>
        </w:rPr>
      </w:pPr>
      <w:r>
        <w:rPr>
          <w:rFonts w:ascii="宋体" w:hAnsi="宋体" w:hint="eastAsia"/>
          <w:sz w:val="24"/>
        </w:rPr>
        <w:t>6.法律法规规定的其他职责。</w:t>
      </w:r>
    </w:p>
    <w:bookmarkEnd w:id="29"/>
    <w:p w:rsidR="000A7110" w:rsidRDefault="006E3268">
      <w:pPr>
        <w:pStyle w:val="af2"/>
        <w:snapToGrid w:val="0"/>
        <w:spacing w:beforeLines="0" w:afterLines="0" w:line="420" w:lineRule="exact"/>
        <w:ind w:firstLineChars="200" w:firstLine="482"/>
        <w:rPr>
          <w:rFonts w:hAnsi="宋体" w:cs="宋体"/>
          <w:b/>
        </w:rPr>
      </w:pPr>
      <w:r>
        <w:rPr>
          <w:rFonts w:hAnsi="宋体" w:cs="宋体" w:hint="eastAsia"/>
          <w:b/>
        </w:rPr>
        <w:t>（二）磋商准备</w:t>
      </w:r>
    </w:p>
    <w:p w:rsidR="000A7110" w:rsidRDefault="006E3268">
      <w:pPr>
        <w:pStyle w:val="af2"/>
        <w:snapToGrid w:val="0"/>
        <w:spacing w:beforeLines="0" w:afterLines="0" w:line="420" w:lineRule="exact"/>
        <w:ind w:firstLineChars="196" w:firstLine="472"/>
        <w:rPr>
          <w:rFonts w:hAnsi="宋体"/>
          <w:b/>
          <w:u w:val="single"/>
        </w:rPr>
      </w:pPr>
      <w:r>
        <w:rPr>
          <w:rFonts w:hAnsi="宋体" w:hint="eastAsia"/>
          <w:b/>
          <w:u w:val="single"/>
        </w:rPr>
        <w:t>采购组织机构将按照磋商文件规定的时间通过“政府采购云平台”组织开标、开启响应文件，所有供应商请准时在线参加。供应商如不参加开标大会的，视同认可开标结果，事后不得对采购相关人员、</w:t>
      </w:r>
      <w:r>
        <w:rPr>
          <w:rFonts w:hAnsi="宋体" w:cs="宋体" w:hint="eastAsia"/>
          <w:b/>
          <w:u w:val="single"/>
        </w:rPr>
        <w:t>磋商</w:t>
      </w:r>
      <w:r>
        <w:rPr>
          <w:rFonts w:hAnsi="宋体" w:hint="eastAsia"/>
          <w:b/>
          <w:u w:val="single"/>
        </w:rPr>
        <w:t>过程和</w:t>
      </w:r>
      <w:r>
        <w:rPr>
          <w:rFonts w:hAnsi="宋体" w:cs="宋体" w:hint="eastAsia"/>
          <w:b/>
          <w:u w:val="single"/>
        </w:rPr>
        <w:t>磋商</w:t>
      </w:r>
      <w:r>
        <w:rPr>
          <w:rFonts w:hAnsi="宋体" w:hint="eastAsia"/>
          <w:b/>
          <w:u w:val="single"/>
        </w:rPr>
        <w:t>结果提出异议，同时供应商因未在线参加开标而导致响应文件无法按时解密等一切后果由供应商自己承担。</w:t>
      </w:r>
    </w:p>
    <w:p w:rsidR="000A7110" w:rsidRDefault="006E3268">
      <w:pPr>
        <w:pStyle w:val="af2"/>
        <w:snapToGrid w:val="0"/>
        <w:spacing w:beforeLines="0" w:afterLines="0" w:line="420" w:lineRule="exact"/>
        <w:ind w:firstLineChars="196" w:firstLine="470"/>
        <w:rPr>
          <w:rFonts w:hAnsi="宋体"/>
          <w:bCs/>
        </w:rPr>
      </w:pPr>
      <w:r>
        <w:rPr>
          <w:rFonts w:hAnsi="宋体" w:hint="eastAsia"/>
          <w:bCs/>
        </w:rPr>
        <w:t>采购过程中出现以下情形，导致电子交易平台无法正常运行，或者无法保证电子交易的公平、公正和安全时，采购组织机构可中止电子交易活动：</w:t>
      </w:r>
    </w:p>
    <w:p w:rsidR="000A7110" w:rsidRDefault="006E3268">
      <w:pPr>
        <w:pStyle w:val="af2"/>
        <w:snapToGrid w:val="0"/>
        <w:spacing w:beforeLines="0" w:afterLines="0" w:line="420" w:lineRule="exact"/>
        <w:ind w:firstLineChars="196" w:firstLine="470"/>
        <w:rPr>
          <w:rFonts w:hAnsi="宋体"/>
          <w:bCs/>
        </w:rPr>
      </w:pPr>
      <w:r>
        <w:rPr>
          <w:rFonts w:hAnsi="宋体" w:hint="eastAsia"/>
          <w:bCs/>
        </w:rPr>
        <w:t xml:space="preserve">（1）电子交易平台发生故障、停电而无法登录访问的； </w:t>
      </w:r>
    </w:p>
    <w:p w:rsidR="000A7110" w:rsidRDefault="006E3268">
      <w:pPr>
        <w:pStyle w:val="af2"/>
        <w:snapToGrid w:val="0"/>
        <w:spacing w:beforeLines="0" w:afterLines="0" w:line="420" w:lineRule="exact"/>
        <w:ind w:firstLineChars="196" w:firstLine="470"/>
        <w:rPr>
          <w:rFonts w:hAnsi="宋体"/>
          <w:bCs/>
        </w:rPr>
      </w:pPr>
      <w:r>
        <w:rPr>
          <w:rFonts w:hAnsi="宋体" w:hint="eastAsia"/>
          <w:bCs/>
        </w:rPr>
        <w:t>（2）电子交易平台应用或数据库出现错误，不能进行正常操作的；</w:t>
      </w:r>
    </w:p>
    <w:p w:rsidR="000A7110" w:rsidRDefault="006E3268">
      <w:pPr>
        <w:pStyle w:val="af2"/>
        <w:snapToGrid w:val="0"/>
        <w:spacing w:beforeLines="0" w:afterLines="0" w:line="420" w:lineRule="exact"/>
        <w:ind w:firstLineChars="196" w:firstLine="470"/>
        <w:rPr>
          <w:rFonts w:hAnsi="宋体"/>
          <w:bCs/>
        </w:rPr>
      </w:pPr>
      <w:r>
        <w:rPr>
          <w:rFonts w:hAnsi="宋体" w:hint="eastAsia"/>
          <w:bCs/>
        </w:rPr>
        <w:t>（3）电子交易平台发现严重安全漏洞，有潜在泄密危险的；</w:t>
      </w:r>
    </w:p>
    <w:p w:rsidR="000A7110" w:rsidRDefault="006E3268">
      <w:pPr>
        <w:pStyle w:val="af2"/>
        <w:snapToGrid w:val="0"/>
        <w:spacing w:beforeLines="0" w:afterLines="0" w:line="420" w:lineRule="exact"/>
        <w:ind w:firstLineChars="196" w:firstLine="470"/>
        <w:rPr>
          <w:rFonts w:hAnsi="宋体"/>
          <w:bCs/>
        </w:rPr>
      </w:pPr>
      <w:r>
        <w:rPr>
          <w:rFonts w:hAnsi="宋体" w:hint="eastAsia"/>
          <w:bCs/>
        </w:rPr>
        <w:t xml:space="preserve">（4）病毒发作导致不能进行正常操作的； </w:t>
      </w:r>
    </w:p>
    <w:p w:rsidR="000A7110" w:rsidRDefault="006E3268">
      <w:pPr>
        <w:pStyle w:val="af2"/>
        <w:snapToGrid w:val="0"/>
        <w:spacing w:beforeLines="0" w:afterLines="0" w:line="420" w:lineRule="exact"/>
        <w:ind w:firstLineChars="196" w:firstLine="470"/>
        <w:rPr>
          <w:rFonts w:hAnsi="宋体"/>
          <w:bCs/>
        </w:rPr>
      </w:pPr>
      <w:r>
        <w:rPr>
          <w:rFonts w:hAnsi="宋体" w:hint="eastAsia"/>
          <w:bCs/>
        </w:rPr>
        <w:lastRenderedPageBreak/>
        <w:t>（5）其他无法保证电子交易的公平、公正和安全的情况。</w:t>
      </w:r>
    </w:p>
    <w:p w:rsidR="000A7110" w:rsidRDefault="006E3268">
      <w:pPr>
        <w:pStyle w:val="af2"/>
        <w:snapToGrid w:val="0"/>
        <w:spacing w:beforeLines="0" w:afterLines="0" w:line="420" w:lineRule="exact"/>
        <w:ind w:firstLineChars="196" w:firstLine="470"/>
        <w:rPr>
          <w:rFonts w:hAnsi="宋体"/>
          <w:bCs/>
        </w:rPr>
      </w:pPr>
      <w:r>
        <w:rPr>
          <w:rFonts w:hAnsi="宋体" w:hint="eastAsia"/>
          <w:bCs/>
        </w:rPr>
        <w:t>出现前款规定情形，不影响采购公平、公正性的，采购组织机构可以待上述情形消除后继续组织电子交易活动，影响或可能影响采购公平、公正性的，应当重新采购。</w:t>
      </w:r>
    </w:p>
    <w:p w:rsidR="000A7110" w:rsidRDefault="006E3268">
      <w:pPr>
        <w:pStyle w:val="af2"/>
        <w:snapToGrid w:val="0"/>
        <w:spacing w:beforeLines="0" w:afterLines="0" w:line="420" w:lineRule="exact"/>
        <w:ind w:firstLineChars="196" w:firstLine="472"/>
        <w:rPr>
          <w:rFonts w:hAnsi="宋体" w:cs="宋体"/>
          <w:b/>
        </w:rPr>
      </w:pPr>
      <w:r>
        <w:rPr>
          <w:rFonts w:hAnsi="宋体" w:hint="eastAsia"/>
          <w:b/>
        </w:rPr>
        <w:t xml:space="preserve">（三）磋商程序   </w:t>
      </w:r>
      <w:r>
        <w:rPr>
          <w:rFonts w:hAnsi="宋体" w:cs="宋体" w:hint="eastAsia"/>
          <w:b/>
        </w:rPr>
        <w:t xml:space="preserve"> </w:t>
      </w:r>
    </w:p>
    <w:p w:rsidR="000A7110" w:rsidRDefault="006E3268">
      <w:pPr>
        <w:pStyle w:val="af2"/>
        <w:snapToGrid w:val="0"/>
        <w:spacing w:beforeLines="0" w:afterLines="0" w:line="420" w:lineRule="exact"/>
        <w:ind w:firstLineChars="200" w:firstLine="480"/>
        <w:rPr>
          <w:rFonts w:hAnsi="宋体"/>
        </w:rPr>
      </w:pPr>
      <w:r>
        <w:rPr>
          <w:rFonts w:hAnsi="宋体" w:hint="eastAsia"/>
        </w:rPr>
        <w:t>1.开标会由招标人主持，</w:t>
      </w:r>
      <w:bookmarkStart w:id="30" w:name="_Hlk59694585"/>
      <w:r>
        <w:rPr>
          <w:rFonts w:hAnsi="宋体" w:hint="eastAsia"/>
          <w:b/>
          <w:bCs/>
          <w:u w:val="single"/>
        </w:rPr>
        <w:t>并通过临海市公共资源交易中心网站--每日直播平台进行现场直播，各供应商请准时在线参加。</w:t>
      </w:r>
      <w:bookmarkStart w:id="31" w:name="_Hlk59690176"/>
      <w:r>
        <w:rPr>
          <w:rFonts w:hAnsi="宋体" w:hint="eastAsia"/>
          <w:b/>
          <w:bCs/>
          <w:u w:val="single"/>
        </w:rPr>
        <w:t>各供应商如对开、磋商过程有异议的，应该登陆临海市公共资源交易中心网站</w:t>
      </w:r>
      <w:r>
        <w:rPr>
          <w:rFonts w:hAnsi="宋体"/>
          <w:b/>
          <w:bCs/>
          <w:u w:val="single"/>
        </w:rPr>
        <w:t>—</w:t>
      </w:r>
      <w:r>
        <w:rPr>
          <w:rFonts w:hAnsi="宋体" w:hint="eastAsia"/>
          <w:b/>
          <w:bCs/>
          <w:u w:val="single"/>
        </w:rPr>
        <w:t>-每日直播平台---点击该项目</w:t>
      </w:r>
      <w:r>
        <w:rPr>
          <w:rFonts w:hAnsi="宋体"/>
          <w:b/>
          <w:bCs/>
          <w:u w:val="single"/>
        </w:rPr>
        <w:t>—</w:t>
      </w:r>
      <w:r>
        <w:rPr>
          <w:rFonts w:hAnsi="宋体" w:hint="eastAsia"/>
          <w:b/>
          <w:bCs/>
          <w:u w:val="single"/>
        </w:rPr>
        <w:t>登陆，进入供应商提问区进行提问，招标人（采购代理机构）应当及时作出答复，并制作记录</w:t>
      </w:r>
      <w:bookmarkEnd w:id="30"/>
      <w:r>
        <w:rPr>
          <w:rFonts w:hAnsi="宋体" w:hint="eastAsia"/>
          <w:b/>
          <w:bCs/>
          <w:u w:val="single"/>
        </w:rPr>
        <w:t>；</w:t>
      </w:r>
    </w:p>
    <w:bookmarkEnd w:id="31"/>
    <w:p w:rsidR="000A7110" w:rsidRDefault="006E3268">
      <w:pPr>
        <w:pStyle w:val="af2"/>
        <w:snapToGrid w:val="0"/>
        <w:spacing w:beforeLines="0" w:afterLines="0" w:line="420" w:lineRule="exact"/>
        <w:ind w:firstLineChars="200" w:firstLine="480"/>
        <w:rPr>
          <w:rFonts w:hAnsi="宋体"/>
          <w:u w:val="single"/>
        </w:rPr>
      </w:pPr>
      <w:r>
        <w:rPr>
          <w:rFonts w:hAnsi="宋体" w:hint="eastAsia"/>
        </w:rPr>
        <w:t>2.</w:t>
      </w:r>
      <w:r>
        <w:rPr>
          <w:rFonts w:hint="eastAsia"/>
        </w:rPr>
        <w:t xml:space="preserve"> </w:t>
      </w:r>
      <w:r>
        <w:rPr>
          <w:rFonts w:hAnsi="宋体" w:hint="eastAsia"/>
        </w:rPr>
        <w:t>招标人点击政采云系统--【开始解密】按钮，</w:t>
      </w:r>
      <w:bookmarkStart w:id="32" w:name="_Hlk59625783"/>
      <w:r>
        <w:rPr>
          <w:rFonts w:hAnsi="宋体" w:hint="eastAsia"/>
        </w:rPr>
        <w:t>由供应商按磋商文件规定的时间</w:t>
      </w:r>
      <w:bookmarkStart w:id="33" w:name="_Hlk60946168"/>
      <w:r>
        <w:rPr>
          <w:rFonts w:hAnsi="宋体" w:hint="eastAsia"/>
        </w:rPr>
        <w:t>及</w:t>
      </w:r>
      <w:bookmarkStart w:id="34" w:name="_Hlk59626264"/>
      <w:r>
        <w:rPr>
          <w:rFonts w:hAnsi="宋体" w:hint="eastAsia"/>
        </w:rPr>
        <w:t>政采云平台</w:t>
      </w:r>
      <w:bookmarkEnd w:id="34"/>
      <w:r>
        <w:rPr>
          <w:rFonts w:hAnsi="宋体" w:hint="eastAsia"/>
        </w:rPr>
        <w:t>显示的时间内自行进行响应文件解密。</w:t>
      </w:r>
      <w:bookmarkEnd w:id="32"/>
      <w:r>
        <w:rPr>
          <w:rFonts w:hAnsi="宋体" w:hint="eastAsia"/>
          <w:u w:val="single"/>
        </w:rPr>
        <w:t>响应文件的制作和解密应使用同一个数字证书，否则将可能解密失败。解密过程中如因CA数字证书等问题而无法解密的，请马上致电汇信客服电话：400-888-4636，天谷客服电话：400-087-8198寻求解决。</w:t>
      </w:r>
      <w:bookmarkStart w:id="35" w:name="_Hlk59805375"/>
      <w:r>
        <w:rPr>
          <w:rFonts w:hAnsi="宋体" w:hint="eastAsia"/>
          <w:u w:val="single"/>
        </w:rPr>
        <w:t>供应商未按时解密或解密失败的，其响应文件为无效标。</w:t>
      </w:r>
      <w:bookmarkEnd w:id="35"/>
    </w:p>
    <w:p w:rsidR="000A7110" w:rsidRDefault="000A7110">
      <w:pPr>
        <w:pStyle w:val="af2"/>
        <w:snapToGrid w:val="0"/>
        <w:spacing w:beforeLines="0" w:afterLines="0" w:line="420" w:lineRule="exact"/>
        <w:rPr>
          <w:rFonts w:hAnsi="宋体"/>
          <w:b/>
          <w:bCs/>
          <w:u w:val="single"/>
        </w:rPr>
      </w:pPr>
    </w:p>
    <w:p w:rsidR="000A7110" w:rsidRDefault="006E3268">
      <w:pPr>
        <w:pStyle w:val="af2"/>
        <w:snapToGrid w:val="0"/>
        <w:spacing w:beforeLines="0" w:afterLines="0" w:line="420" w:lineRule="exact"/>
        <w:rPr>
          <w:rFonts w:hAnsi="宋体"/>
          <w:b/>
          <w:bCs/>
          <w:u w:val="single"/>
        </w:rPr>
      </w:pPr>
      <w:r>
        <w:rPr>
          <w:rFonts w:hAnsi="宋体" w:hint="eastAsia"/>
          <w:b/>
          <w:bCs/>
          <w:u w:val="single"/>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3"/>
    <w:p w:rsidR="000A7110" w:rsidRDefault="006E3268">
      <w:pPr>
        <w:pStyle w:val="af2"/>
        <w:snapToGrid w:val="0"/>
        <w:spacing w:beforeLines="0" w:afterLines="0" w:line="420" w:lineRule="exact"/>
        <w:ind w:firstLineChars="200" w:firstLine="480"/>
        <w:rPr>
          <w:rFonts w:hAnsi="宋体"/>
          <w:b/>
          <w:bCs/>
          <w:u w:val="single"/>
        </w:rPr>
      </w:pPr>
      <w:r>
        <w:rPr>
          <w:rFonts w:hAnsi="宋体"/>
        </w:rPr>
        <w:t>3</w:t>
      </w:r>
      <w:r>
        <w:rPr>
          <w:rFonts w:hAnsi="宋体" w:hint="eastAsia"/>
        </w:rPr>
        <w:t>.解密结束后，主持人介绍参加开标会的采购代理机构人员名单、供应商名称，并告知是否有需要回避的情况；</w:t>
      </w:r>
    </w:p>
    <w:p w:rsidR="000A7110" w:rsidRDefault="006E3268">
      <w:pPr>
        <w:pStyle w:val="af2"/>
        <w:snapToGrid w:val="0"/>
        <w:spacing w:beforeLines="0" w:afterLines="0" w:line="420" w:lineRule="exact"/>
        <w:ind w:firstLineChars="200" w:firstLine="480"/>
        <w:rPr>
          <w:rFonts w:hAnsi="宋体"/>
        </w:rPr>
      </w:pPr>
      <w:r>
        <w:rPr>
          <w:rFonts w:hAnsi="宋体"/>
        </w:rPr>
        <w:t>4</w:t>
      </w:r>
      <w:r>
        <w:rPr>
          <w:rFonts w:hAnsi="宋体" w:hint="eastAsia"/>
        </w:rPr>
        <w:t>.响应文件结束解密后，供应商应当通过邮件形式，将经授权代表签署的《政府采购活动现场确认声明书》</w:t>
      </w:r>
      <w:r>
        <w:rPr>
          <w:rFonts w:hAnsi="宋体" w:hint="eastAsia"/>
          <w:b/>
          <w:bCs/>
          <w:u w:val="single"/>
        </w:rPr>
        <w:t>（格式见磋商文件最后一页1</w:t>
      </w:r>
      <w:r>
        <w:rPr>
          <w:rFonts w:hAnsi="宋体"/>
          <w:b/>
          <w:bCs/>
          <w:u w:val="single"/>
        </w:rPr>
        <w:t>7</w:t>
      </w:r>
      <w:r>
        <w:rPr>
          <w:rFonts w:hAnsi="宋体" w:hint="eastAsia"/>
          <w:b/>
          <w:bCs/>
          <w:u w:val="single"/>
        </w:rPr>
        <w:t>.政府采购活动现场确认声明书</w:t>
      </w:r>
      <w:r>
        <w:rPr>
          <w:rFonts w:hAnsi="宋体" w:hint="eastAsia"/>
        </w:rPr>
        <w:t>）扫描件发至代理机构电子邮箱（</w:t>
      </w:r>
      <w:hyperlink r:id="rId14" w:history="1">
        <w:r>
          <w:rPr>
            <w:rStyle w:val="affa"/>
            <w:color w:val="auto"/>
          </w:rPr>
          <w:t>2794725066@qq.com</w:t>
        </w:r>
        <w:r>
          <w:rPr>
            <w:rStyle w:val="affa"/>
            <w:rFonts w:hint="eastAsia"/>
            <w:color w:val="auto"/>
          </w:rPr>
          <w:t>）,联系人</w:t>
        </w:r>
      </w:hyperlink>
      <w:r>
        <w:rPr>
          <w:rFonts w:hAnsi="宋体" w:hint="eastAsia"/>
        </w:rPr>
        <w:t>： 董旭</w:t>
      </w:r>
      <w:r>
        <w:rPr>
          <w:rFonts w:hAnsi="宋体"/>
        </w:rPr>
        <w:t xml:space="preserve"> </w:t>
      </w:r>
      <w:r>
        <w:rPr>
          <w:rFonts w:hAnsi="宋体" w:hint="eastAsia"/>
        </w:rPr>
        <w:t>，电话：</w:t>
      </w:r>
      <w:r>
        <w:rPr>
          <w:rFonts w:hAnsi="宋体"/>
        </w:rPr>
        <w:t>0576-89188963</w:t>
      </w:r>
      <w:r>
        <w:rPr>
          <w:rFonts w:hAnsi="宋体" w:hint="eastAsia"/>
        </w:rPr>
        <w:t>；</w:t>
      </w:r>
    </w:p>
    <w:p w:rsidR="000A7110" w:rsidRDefault="006E3268">
      <w:pPr>
        <w:pStyle w:val="af2"/>
        <w:snapToGrid w:val="0"/>
        <w:spacing w:beforeLines="0" w:afterLines="0" w:line="420" w:lineRule="exact"/>
        <w:ind w:firstLineChars="200" w:firstLine="480"/>
        <w:rPr>
          <w:rFonts w:hAnsi="宋体"/>
        </w:rPr>
      </w:pPr>
      <w:r>
        <w:rPr>
          <w:rFonts w:hAnsi="宋体"/>
        </w:rPr>
        <w:t>5</w:t>
      </w:r>
      <w:r>
        <w:rPr>
          <w:rFonts w:hAnsi="宋体" w:hint="eastAsia"/>
        </w:rPr>
        <w:t>.采购组织机构点击【</w:t>
      </w:r>
      <w:bookmarkStart w:id="36" w:name="_Hlk59371589"/>
      <w:r>
        <w:rPr>
          <w:rFonts w:hAnsi="宋体" w:hint="eastAsia"/>
        </w:rPr>
        <w:t>开启标书信息</w:t>
      </w:r>
      <w:bookmarkEnd w:id="36"/>
      <w:r>
        <w:rPr>
          <w:rFonts w:hAnsi="宋体" w:hint="eastAsia"/>
        </w:rPr>
        <w:t>】，开启标书成功后进行磋商文件评审；</w:t>
      </w:r>
    </w:p>
    <w:p w:rsidR="000A7110" w:rsidRDefault="006E3268">
      <w:pPr>
        <w:pStyle w:val="af2"/>
        <w:snapToGrid w:val="0"/>
        <w:spacing w:beforeLines="0" w:afterLines="0" w:line="420" w:lineRule="exact"/>
        <w:ind w:firstLineChars="200" w:firstLine="480"/>
        <w:rPr>
          <w:rFonts w:hAnsi="宋体"/>
        </w:rPr>
      </w:pPr>
      <w:r>
        <w:rPr>
          <w:rFonts w:hAnsi="宋体"/>
        </w:rPr>
        <w:t>6</w:t>
      </w:r>
      <w:r>
        <w:rPr>
          <w:rFonts w:hAnsi="宋体" w:hint="eastAsia"/>
        </w:rPr>
        <w:t>.磋商小组全体成员通过“政采云视频询标（视频讲标）系统”分别与单一供应商进行磋商，</w:t>
      </w:r>
      <w:r>
        <w:rPr>
          <w:rFonts w:hAnsi="宋体" w:hint="eastAsia"/>
          <w:u w:val="single"/>
        </w:rPr>
        <w:t>磋商顺序可按照磋商响应文件解密顺序进行</w:t>
      </w:r>
      <w:r>
        <w:rPr>
          <w:rFonts w:hAnsi="宋体" w:hint="eastAsia"/>
        </w:rPr>
        <w:t>。“政采云视频询标（视频讲标）系统”通过音视频的方式进行评委和供应商的实时音视频对话。</w:t>
      </w:r>
    </w:p>
    <w:p w:rsidR="000A7110" w:rsidRDefault="006E3268">
      <w:pPr>
        <w:spacing w:line="420" w:lineRule="exact"/>
        <w:ind w:firstLineChars="200" w:firstLine="482"/>
        <w:rPr>
          <w:rFonts w:ascii="宋体" w:hAnsi="宋体"/>
          <w:b/>
          <w:bCs/>
          <w:kern w:val="0"/>
          <w:sz w:val="24"/>
          <w:u w:val="single"/>
        </w:rPr>
      </w:pPr>
      <w:r>
        <w:rPr>
          <w:rFonts w:ascii="宋体" w:hAnsi="宋体" w:hint="eastAsia"/>
          <w:b/>
          <w:bCs/>
          <w:kern w:val="0"/>
          <w:sz w:val="24"/>
          <w:u w:val="single"/>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rsidR="000A7110" w:rsidRDefault="006E3268">
      <w:pPr>
        <w:spacing w:line="420" w:lineRule="exact"/>
        <w:ind w:firstLineChars="200" w:firstLine="480"/>
        <w:rPr>
          <w:sz w:val="24"/>
        </w:rPr>
      </w:pPr>
      <w:r>
        <w:rPr>
          <w:sz w:val="24"/>
        </w:rPr>
        <w:t>7</w:t>
      </w:r>
      <w:r>
        <w:rPr>
          <w:sz w:val="24"/>
        </w:rPr>
        <w:t>、在磋商过程中，磋商小组可以根据磋商文件和磋商情况实质性变动采购需求</w:t>
      </w:r>
      <w:r>
        <w:rPr>
          <w:sz w:val="24"/>
        </w:rPr>
        <w:lastRenderedPageBreak/>
        <w:t>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rsidR="000A7110" w:rsidRDefault="006E3268">
      <w:pPr>
        <w:spacing w:line="420" w:lineRule="exact"/>
        <w:ind w:firstLineChars="200" w:firstLine="480"/>
        <w:rPr>
          <w:rFonts w:ascii="宋体" w:hAnsi="宋体" w:cs="宋体"/>
          <w:b/>
          <w:bCs/>
          <w:sz w:val="24"/>
          <w:u w:val="single"/>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rPr>
        <w:t>（时间为</w:t>
      </w:r>
      <w:r>
        <w:rPr>
          <w:rFonts w:hint="eastAsia"/>
          <w:b/>
          <w:bCs/>
          <w:sz w:val="24"/>
          <w:u w:val="single"/>
        </w:rPr>
        <w:t>30</w:t>
      </w:r>
      <w:r>
        <w:rPr>
          <w:rFonts w:hint="eastAsia"/>
          <w:b/>
          <w:bCs/>
          <w:sz w:val="24"/>
          <w:u w:val="single"/>
        </w:rPr>
        <w:t>分钟，具体时间以政采云系统上显示的时间为准）</w:t>
      </w:r>
      <w:r>
        <w:rPr>
          <w:rFonts w:hint="eastAsia"/>
          <w:sz w:val="24"/>
        </w:rPr>
        <w:t>在政采云系统上</w:t>
      </w:r>
      <w:r>
        <w:rPr>
          <w:sz w:val="24"/>
        </w:rPr>
        <w:t>提交</w:t>
      </w:r>
      <w:bookmarkStart w:id="37" w:name="_Hlk4055646"/>
      <w:r>
        <w:rPr>
          <w:sz w:val="24"/>
        </w:rPr>
        <w:t>最后报价，</w:t>
      </w:r>
      <w:bookmarkStart w:id="38" w:name="_Hlk4055866"/>
      <w:bookmarkEnd w:id="37"/>
      <w:r>
        <w:rPr>
          <w:sz w:val="24"/>
        </w:rPr>
        <w:t>最后报价</w:t>
      </w:r>
      <w:bookmarkEnd w:id="38"/>
      <w:r>
        <w:rPr>
          <w:sz w:val="24"/>
        </w:rPr>
        <w:t>是供应商响应文件的有效组成部分。</w:t>
      </w:r>
      <w:r>
        <w:rPr>
          <w:rFonts w:ascii="宋体" w:hAnsi="宋体" w:cs="宋体" w:hint="eastAsia"/>
          <w:b/>
          <w:bCs/>
          <w:sz w:val="24"/>
          <w:u w:val="single"/>
        </w:rPr>
        <w:t>未在规定时间内提交最后报价的为无效标；</w:t>
      </w:r>
    </w:p>
    <w:p w:rsidR="000A7110" w:rsidRDefault="006E3268">
      <w:pPr>
        <w:spacing w:line="420" w:lineRule="exact"/>
        <w:rPr>
          <w:sz w:val="24"/>
        </w:rPr>
      </w:pPr>
      <w:r>
        <w:rPr>
          <w:rFonts w:ascii="宋体" w:hAnsi="宋体" w:cs="宋体" w:hint="eastAsia"/>
          <w:b/>
          <w:bCs/>
          <w:sz w:val="24"/>
          <w:u w:val="single"/>
        </w:rPr>
        <w:t>报价明细表中的最终单价根据初次总报价和最后总报价之间的下浮率作相应的下浮。</w:t>
      </w:r>
    </w:p>
    <w:p w:rsidR="000A7110" w:rsidRDefault="006E3268">
      <w:pPr>
        <w:pStyle w:val="af2"/>
        <w:snapToGrid w:val="0"/>
        <w:spacing w:beforeLines="0" w:afterLines="0" w:line="420" w:lineRule="exact"/>
        <w:ind w:firstLineChars="200" w:firstLine="480"/>
        <w:rPr>
          <w:rFonts w:hAnsi="宋体"/>
        </w:rPr>
      </w:pPr>
      <w:r>
        <w:rPr>
          <w:rFonts w:hAnsi="宋体" w:hint="eastAsia"/>
        </w:rPr>
        <w:t>9</w:t>
      </w:r>
      <w:r>
        <w:rPr>
          <w:rFonts w:hAnsi="宋体"/>
        </w:rPr>
        <w:t>、磋商小组</w:t>
      </w:r>
      <w:bookmarkStart w:id="39" w:name="_Hlk4052304"/>
      <w:r>
        <w:rPr>
          <w:rFonts w:hAnsi="宋体"/>
        </w:rPr>
        <w:t>对提交最后报价</w:t>
      </w:r>
      <w:bookmarkStart w:id="40" w:name="_Hlk4052265"/>
      <w:r>
        <w:rPr>
          <w:rFonts w:hAnsi="宋体"/>
        </w:rPr>
        <w:t>供应商的</w:t>
      </w:r>
      <w:bookmarkStart w:id="41" w:name="_Hlk61427018"/>
      <w:r>
        <w:rPr>
          <w:rFonts w:hAnsi="宋体" w:hint="eastAsia"/>
        </w:rPr>
        <w:t>商务技术文件</w:t>
      </w:r>
      <w:bookmarkEnd w:id="41"/>
      <w:r>
        <w:rPr>
          <w:rFonts w:hAnsi="宋体" w:hint="eastAsia"/>
        </w:rPr>
        <w:t>进行</w:t>
      </w:r>
      <w:bookmarkEnd w:id="40"/>
      <w:r>
        <w:rPr>
          <w:rFonts w:hAnsi="宋体" w:hint="eastAsia"/>
        </w:rPr>
        <w:t>综合评分</w:t>
      </w:r>
      <w:bookmarkEnd w:id="39"/>
      <w:r>
        <w:rPr>
          <w:rFonts w:hAnsi="宋体" w:hint="eastAsia"/>
        </w:rPr>
        <w:t>；</w:t>
      </w:r>
    </w:p>
    <w:p w:rsidR="000A7110" w:rsidRDefault="006E3268">
      <w:pPr>
        <w:pStyle w:val="af2"/>
        <w:snapToGrid w:val="0"/>
        <w:spacing w:beforeLines="0" w:afterLines="0" w:line="420" w:lineRule="exact"/>
        <w:ind w:firstLineChars="200" w:firstLine="480"/>
        <w:rPr>
          <w:rFonts w:hAnsi="宋体"/>
          <w:b/>
          <w:bCs/>
          <w:u w:val="single"/>
        </w:rPr>
      </w:pPr>
      <w:r>
        <w:rPr>
          <w:rFonts w:hAnsi="宋体"/>
        </w:rPr>
        <w:t>10</w:t>
      </w:r>
      <w:r>
        <w:rPr>
          <w:rFonts w:hAnsi="宋体" w:hint="eastAsia"/>
        </w:rPr>
        <w:t>.由主持人公布商务技术文件无效的供应商名单、投标无效的原因及其他有效投标的商务技术文件评分汇总分；</w:t>
      </w:r>
      <w:r>
        <w:rPr>
          <w:rFonts w:hAnsi="宋体" w:hint="eastAsia"/>
          <w:b/>
          <w:bCs/>
          <w:u w:val="single"/>
        </w:rPr>
        <w:t>供应商可通过政采云平台及临海市公共资源交易中心视频直播平台查看评审结果，请各供应商注意收看；</w:t>
      </w:r>
    </w:p>
    <w:p w:rsidR="000A7110" w:rsidRDefault="006E3268">
      <w:pPr>
        <w:pStyle w:val="af2"/>
        <w:snapToGrid w:val="0"/>
        <w:spacing w:beforeLines="0" w:afterLines="0" w:line="420" w:lineRule="exact"/>
        <w:ind w:firstLineChars="200" w:firstLine="480"/>
        <w:rPr>
          <w:rFonts w:hAnsi="宋体"/>
        </w:rPr>
      </w:pPr>
      <w:r>
        <w:rPr>
          <w:rFonts w:hAnsi="宋体"/>
        </w:rPr>
        <w:t>11</w:t>
      </w:r>
      <w:r>
        <w:rPr>
          <w:rFonts w:hAnsi="宋体" w:hint="eastAsia"/>
        </w:rPr>
        <w:t>.开启报价响应文件，</w:t>
      </w:r>
      <w:r>
        <w:rPr>
          <w:rFonts w:hAnsi="宋体" w:hint="eastAsia"/>
          <w:b/>
          <w:bCs/>
          <w:u w:val="single"/>
        </w:rPr>
        <w:t>代理机构在线公布开标一览表有关内容，供应商应在1</w:t>
      </w:r>
      <w:r>
        <w:rPr>
          <w:rFonts w:hAnsi="宋体"/>
          <w:b/>
          <w:bCs/>
          <w:u w:val="single"/>
        </w:rPr>
        <w:t>0</w:t>
      </w:r>
      <w:r>
        <w:rPr>
          <w:rFonts w:hAnsi="宋体" w:hint="eastAsia"/>
          <w:b/>
          <w:bCs/>
          <w:u w:val="single"/>
        </w:rPr>
        <w:t>分钟内在线签字确认（不予确认或超时确认的应说明原因，否则视为无异议）；</w:t>
      </w:r>
    </w:p>
    <w:p w:rsidR="000A7110" w:rsidRDefault="006E3268">
      <w:pPr>
        <w:pStyle w:val="af2"/>
        <w:snapToGrid w:val="0"/>
        <w:spacing w:beforeLines="0" w:afterLines="0" w:line="420" w:lineRule="exact"/>
        <w:ind w:leftChars="228" w:left="719" w:hangingChars="100" w:hanging="240"/>
        <w:rPr>
          <w:rFonts w:hAnsi="宋体"/>
        </w:rPr>
      </w:pPr>
      <w:r>
        <w:rPr>
          <w:rFonts w:hAnsi="宋体"/>
        </w:rPr>
        <w:t>12</w:t>
      </w:r>
      <w:r>
        <w:rPr>
          <w:rFonts w:hAnsi="宋体" w:hint="eastAsia"/>
        </w:rPr>
        <w:t>.报价文件评审,</w:t>
      </w:r>
      <w:r>
        <w:rPr>
          <w:rFonts w:hAnsi="宋体" w:hint="eastAsia"/>
          <w:b/>
          <w:bCs/>
        </w:rPr>
        <w:t>审核各供应商小微企业情况；</w:t>
      </w:r>
    </w:p>
    <w:p w:rsidR="000A7110" w:rsidRDefault="006E3268">
      <w:pPr>
        <w:pStyle w:val="af2"/>
        <w:snapToGrid w:val="0"/>
        <w:spacing w:beforeLines="0" w:afterLines="0" w:line="420" w:lineRule="exact"/>
        <w:ind w:firstLineChars="200" w:firstLine="480"/>
        <w:rPr>
          <w:rFonts w:hAnsi="宋体"/>
        </w:rPr>
      </w:pPr>
      <w:r>
        <w:rPr>
          <w:rFonts w:hAnsi="宋体"/>
        </w:rPr>
        <w:t>13</w:t>
      </w:r>
      <w:r>
        <w:rPr>
          <w:rFonts w:hAnsi="宋体" w:hint="eastAsia"/>
        </w:rPr>
        <w:t>．由主持人公布报价文件无效的供应商名单、投标无效的原因及其他有效投标的报价文件得分；</w:t>
      </w:r>
    </w:p>
    <w:p w:rsidR="000A7110" w:rsidRDefault="006E3268">
      <w:pPr>
        <w:pStyle w:val="af2"/>
        <w:snapToGrid w:val="0"/>
        <w:spacing w:beforeLines="0" w:afterLines="0" w:line="420" w:lineRule="exact"/>
        <w:ind w:firstLineChars="200" w:firstLine="480"/>
        <w:rPr>
          <w:rFonts w:hAnsi="宋体"/>
          <w:b/>
          <w:bCs/>
          <w:u w:val="single"/>
        </w:rPr>
      </w:pPr>
      <w:r>
        <w:rPr>
          <w:rFonts w:hAnsi="宋体" w:hint="eastAsia"/>
        </w:rPr>
        <w:t>1</w:t>
      </w:r>
      <w:r>
        <w:rPr>
          <w:rFonts w:hAnsi="宋体"/>
        </w:rPr>
        <w:t>4</w:t>
      </w:r>
      <w:r>
        <w:rPr>
          <w:rFonts w:hAnsi="宋体" w:hint="eastAsia"/>
        </w:rPr>
        <w:t>．宣布综合</w:t>
      </w:r>
      <w:bookmarkStart w:id="42" w:name="_Hlk59371720"/>
      <w:r>
        <w:rPr>
          <w:rFonts w:hAnsi="宋体" w:hint="eastAsia"/>
        </w:rPr>
        <w:t>得分结果</w:t>
      </w:r>
      <w:bookmarkEnd w:id="42"/>
      <w:r>
        <w:rPr>
          <w:rFonts w:hAnsi="宋体" w:hint="eastAsia"/>
        </w:rPr>
        <w:t>及成交候选人名单。</w:t>
      </w:r>
      <w:r>
        <w:rPr>
          <w:rFonts w:hAnsi="宋体" w:hint="eastAsia"/>
          <w:b/>
          <w:bCs/>
          <w:u w:val="single"/>
        </w:rPr>
        <w:t>供应商可通过</w:t>
      </w:r>
      <w:bookmarkStart w:id="43" w:name="_Hlk59626287"/>
      <w:r>
        <w:rPr>
          <w:rFonts w:hAnsi="宋体" w:hint="eastAsia"/>
          <w:b/>
          <w:bCs/>
          <w:u w:val="single"/>
        </w:rPr>
        <w:t>政采云平台及</w:t>
      </w:r>
      <w:bookmarkEnd w:id="43"/>
      <w:r>
        <w:rPr>
          <w:rFonts w:hAnsi="宋体" w:hint="eastAsia"/>
          <w:b/>
          <w:bCs/>
          <w:u w:val="single"/>
        </w:rPr>
        <w:t>临海市公共资源交易中心视频直播平台查看评审结果，请各供应商注意收看；</w:t>
      </w:r>
    </w:p>
    <w:p w:rsidR="000A7110" w:rsidRDefault="006E3268">
      <w:pPr>
        <w:pStyle w:val="af2"/>
        <w:snapToGrid w:val="0"/>
        <w:spacing w:beforeLines="0" w:afterLines="0" w:line="420" w:lineRule="exact"/>
        <w:ind w:leftChars="228" w:left="719" w:hangingChars="100" w:hanging="240"/>
        <w:rPr>
          <w:rFonts w:hAnsi="宋体"/>
        </w:rPr>
      </w:pPr>
      <w:r>
        <w:rPr>
          <w:rFonts w:hAnsi="宋体" w:hint="eastAsia"/>
        </w:rPr>
        <w:t>1</w:t>
      </w:r>
      <w:r>
        <w:rPr>
          <w:rFonts w:hAnsi="宋体"/>
        </w:rPr>
        <w:t>5</w:t>
      </w:r>
      <w:r>
        <w:rPr>
          <w:rFonts w:hAnsi="宋体" w:hint="eastAsia"/>
        </w:rPr>
        <w:t>．磋商会议结束。</w:t>
      </w:r>
    </w:p>
    <w:p w:rsidR="000A7110" w:rsidRDefault="006E3268">
      <w:pPr>
        <w:snapToGrid w:val="0"/>
        <w:spacing w:line="420" w:lineRule="exact"/>
        <w:ind w:firstLineChars="100" w:firstLine="241"/>
        <w:rPr>
          <w:rFonts w:ascii="宋体" w:hAnsi="宋体" w:cs="宋体"/>
          <w:b/>
          <w:sz w:val="24"/>
        </w:rPr>
      </w:pPr>
      <w:bookmarkStart w:id="44" w:name="_Hlk60950411"/>
      <w:r>
        <w:rPr>
          <w:rFonts w:ascii="宋体" w:hAnsi="宋体" w:cs="宋体" w:hint="eastAsia"/>
          <w:b/>
          <w:sz w:val="24"/>
        </w:rPr>
        <w:t>（四）澄清问题的形式</w:t>
      </w:r>
    </w:p>
    <w:p w:rsidR="000A7110" w:rsidRDefault="006E3268">
      <w:pPr>
        <w:pStyle w:val="af2"/>
        <w:snapToGrid w:val="0"/>
        <w:spacing w:beforeLines="0" w:afterLines="0" w:line="420" w:lineRule="exact"/>
        <w:ind w:firstLineChars="200" w:firstLine="480"/>
        <w:rPr>
          <w:rFonts w:hAnsi="宋体"/>
          <w:b/>
          <w:bCs/>
          <w:u w:val="single"/>
        </w:rPr>
      </w:pPr>
      <w:r>
        <w:rPr>
          <w:rFonts w:hAnsi="宋体" w:hint="eastAsia"/>
        </w:rPr>
        <w:t>对响应文件中含义不明确、同类问题表述不一致或者有明显文字和计算错误的内容，磋商小组可要求供应商作出必要的</w:t>
      </w:r>
      <w:bookmarkStart w:id="45" w:name="_Hlk59372079"/>
      <w:r>
        <w:rPr>
          <w:rFonts w:hAnsi="宋体" w:hint="eastAsia"/>
        </w:rPr>
        <w:t>澄清、说明</w:t>
      </w:r>
      <w:bookmarkEnd w:id="45"/>
      <w:r>
        <w:rPr>
          <w:rFonts w:hAnsi="宋体" w:hint="eastAsia"/>
        </w:rPr>
        <w:t>或者补正。磋商小组的澄清内容及供应商的澄清、说明或者补正均通过</w:t>
      </w:r>
      <w:bookmarkStart w:id="46" w:name="_Hlk59371846"/>
      <w:r>
        <w:rPr>
          <w:rFonts w:hAnsi="宋体" w:hint="eastAsia"/>
        </w:rPr>
        <w:t>政采云电子交易平台交换数据电文。</w:t>
      </w:r>
      <w:bookmarkStart w:id="47" w:name="_Hlk59700505"/>
      <w:bookmarkEnd w:id="46"/>
      <w:r>
        <w:rPr>
          <w:rFonts w:hAnsi="宋体" w:hint="eastAsia"/>
          <w:b/>
          <w:bCs/>
        </w:rPr>
        <w:t>同时采购代理机构也将通过临海市公共资源交易中心视频直播平台、</w:t>
      </w:r>
      <w:bookmarkStart w:id="48" w:name="_Hlk59371920"/>
      <w:r>
        <w:rPr>
          <w:rFonts w:hAnsi="宋体" w:hint="eastAsia"/>
          <w:b/>
          <w:bCs/>
        </w:rPr>
        <w:t>政采云视频询标（视频讲标）系统协助进行问题澄清。</w:t>
      </w:r>
      <w:r>
        <w:rPr>
          <w:rFonts w:hAnsi="宋体" w:hint="eastAsia"/>
          <w:b/>
          <w:bCs/>
          <w:u w:val="single"/>
        </w:rPr>
        <w:t>政采云视频询标（视频讲标）系统在询标时需要供应商电脑配置有摄像头、音箱和必要的网络带宽，请供应商予以提前准备（浏览器建议用谷歌浏览器，网络带宽不少于50兆，请勿用无线，以免出现卡顿现象）。</w:t>
      </w:r>
      <w:bookmarkEnd w:id="47"/>
    </w:p>
    <w:bookmarkEnd w:id="48"/>
    <w:p w:rsidR="000A7110" w:rsidRDefault="006E3268">
      <w:pPr>
        <w:snapToGrid w:val="0"/>
        <w:spacing w:line="420" w:lineRule="exact"/>
        <w:ind w:firstLineChars="200" w:firstLine="420"/>
        <w:rPr>
          <w:rFonts w:ascii="宋体" w:hAnsi="宋体"/>
          <w:sz w:val="24"/>
        </w:rPr>
      </w:pPr>
      <w:r>
        <w:rPr>
          <w:rFonts w:hAnsi="宋体" w:hint="eastAsia"/>
        </w:rPr>
        <w:t>磋商小组</w:t>
      </w:r>
      <w:r>
        <w:rPr>
          <w:rFonts w:ascii="宋体" w:hAnsi="宋体" w:hint="eastAsia"/>
          <w:sz w:val="24"/>
        </w:rPr>
        <w:t>发出澄清内容后，供应商应当在采购代理机构及政采云平台上</w:t>
      </w:r>
      <w:r>
        <w:rPr>
          <w:rFonts w:ascii="宋体" w:hAnsi="宋体" w:hint="eastAsia"/>
          <w:b/>
          <w:bCs/>
          <w:sz w:val="24"/>
          <w:u w:val="single"/>
        </w:rPr>
        <w:t>规定的时间内（30分钟，具体时间以政采云系统上显示的时间为准）</w:t>
      </w:r>
      <w:r>
        <w:rPr>
          <w:rFonts w:ascii="宋体" w:hAnsi="宋体" w:hint="eastAsia"/>
          <w:b/>
          <w:bCs/>
          <w:sz w:val="24"/>
        </w:rPr>
        <w:t>，</w:t>
      </w:r>
      <w:r>
        <w:rPr>
          <w:rFonts w:ascii="宋体" w:hAnsi="宋体" w:hint="eastAsia"/>
          <w:sz w:val="24"/>
        </w:rPr>
        <w:t>提交澄清说明或补正，否则视为供应商放弃答复，并自行承担因此而产生的不利后果。澄清、说明或者补正不得超出响应文件的范围或者改变响应文件的实质性内容。</w:t>
      </w:r>
    </w:p>
    <w:p w:rsidR="000A7110" w:rsidRDefault="006E3268">
      <w:pPr>
        <w:snapToGrid w:val="0"/>
        <w:spacing w:line="420" w:lineRule="exact"/>
        <w:ind w:firstLineChars="100" w:firstLine="241"/>
        <w:rPr>
          <w:rFonts w:ascii="宋体" w:hAnsi="宋体" w:cs="宋体"/>
          <w:b/>
          <w:sz w:val="24"/>
        </w:rPr>
      </w:pPr>
      <w:r>
        <w:rPr>
          <w:rFonts w:ascii="宋体" w:hAnsi="宋体" w:cs="宋体" w:hint="eastAsia"/>
          <w:b/>
          <w:sz w:val="24"/>
        </w:rPr>
        <w:t>（五）错误修正</w:t>
      </w:r>
    </w:p>
    <w:p w:rsidR="000A7110" w:rsidRDefault="006E3268">
      <w:pPr>
        <w:snapToGrid w:val="0"/>
        <w:spacing w:line="420" w:lineRule="exact"/>
        <w:ind w:firstLineChars="200" w:firstLine="480"/>
        <w:rPr>
          <w:rFonts w:ascii="宋体" w:hAnsi="宋体" w:cs="宋体"/>
          <w:sz w:val="24"/>
        </w:rPr>
      </w:pPr>
      <w:r>
        <w:rPr>
          <w:rFonts w:ascii="宋体" w:hAnsi="宋体" w:cs="宋体" w:hint="eastAsia"/>
          <w:sz w:val="24"/>
        </w:rPr>
        <w:lastRenderedPageBreak/>
        <w:t>磋商响应文件报价出现前后不一致的，按照下列规定修正：</w:t>
      </w:r>
    </w:p>
    <w:p w:rsidR="000A7110" w:rsidRDefault="006E3268">
      <w:pPr>
        <w:snapToGrid w:val="0"/>
        <w:spacing w:line="420" w:lineRule="exact"/>
        <w:ind w:firstLineChars="200" w:firstLine="480"/>
        <w:rPr>
          <w:rFonts w:ascii="宋体" w:hAnsi="宋体"/>
          <w:b/>
          <w:bCs/>
          <w:sz w:val="24"/>
          <w:u w:val="single"/>
        </w:rPr>
      </w:pPr>
      <w:r>
        <w:rPr>
          <w:rFonts w:ascii="宋体" w:hAnsi="宋体" w:cs="宋体" w:hint="eastAsia"/>
          <w:sz w:val="24"/>
        </w:rPr>
        <w:t>（一）</w:t>
      </w:r>
      <w:r>
        <w:rPr>
          <w:sz w:val="24"/>
        </w:rPr>
        <w:t>磋商响应文件中</w:t>
      </w:r>
      <w:bookmarkStart w:id="49" w:name="_Hlk61427222"/>
      <w:r>
        <w:rPr>
          <w:rFonts w:hint="eastAsia"/>
          <w:sz w:val="24"/>
        </w:rPr>
        <w:t>开标</w:t>
      </w:r>
      <w:r>
        <w:rPr>
          <w:sz w:val="24"/>
        </w:rPr>
        <w:t>一览表</w:t>
      </w:r>
      <w:bookmarkEnd w:id="49"/>
      <w:r>
        <w:rPr>
          <w:sz w:val="24"/>
        </w:rPr>
        <w:t>内容与磋商响应文件中相应内容不一致的，以</w:t>
      </w:r>
      <w:r>
        <w:rPr>
          <w:rFonts w:hint="eastAsia"/>
          <w:sz w:val="24"/>
        </w:rPr>
        <w:t>开标</w:t>
      </w:r>
      <w:r>
        <w:rPr>
          <w:sz w:val="24"/>
        </w:rPr>
        <w:t>一览表为准；</w:t>
      </w:r>
      <w:bookmarkStart w:id="50" w:name="_Hlk78209380"/>
      <w:r>
        <w:rPr>
          <w:rFonts w:ascii="宋体" w:hAnsi="宋体" w:hint="eastAsia"/>
          <w:b/>
          <w:bCs/>
          <w:sz w:val="24"/>
          <w:u w:val="single"/>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0"/>
    </w:p>
    <w:p w:rsidR="000A7110" w:rsidRDefault="006E3268">
      <w:pPr>
        <w:snapToGrid w:val="0"/>
        <w:spacing w:line="420" w:lineRule="exact"/>
        <w:ind w:firstLineChars="200" w:firstLine="480"/>
        <w:rPr>
          <w:rFonts w:ascii="宋体" w:hAnsi="宋体" w:cs="宋体"/>
          <w:sz w:val="24"/>
        </w:rPr>
      </w:pPr>
      <w:bookmarkStart w:id="51" w:name="_Hlk81829635"/>
      <w:r>
        <w:rPr>
          <w:rFonts w:ascii="宋体" w:hAnsi="宋体" w:cs="宋体" w:hint="eastAsia"/>
          <w:sz w:val="24"/>
        </w:rPr>
        <w:t>（二）</w:t>
      </w:r>
      <w:bookmarkEnd w:id="51"/>
      <w:r>
        <w:rPr>
          <w:rFonts w:ascii="宋体" w:hAnsi="宋体" w:cs="宋体" w:hint="eastAsia"/>
          <w:sz w:val="24"/>
        </w:rPr>
        <w:t>大写金额和小写金额不一致的，以大写金额为准；</w:t>
      </w:r>
    </w:p>
    <w:p w:rsidR="000A7110" w:rsidRDefault="006E3268">
      <w:pPr>
        <w:snapToGrid w:val="0"/>
        <w:spacing w:line="420" w:lineRule="exact"/>
        <w:ind w:firstLineChars="200" w:firstLine="480"/>
        <w:rPr>
          <w:rFonts w:ascii="宋体" w:hAnsi="宋体" w:cs="宋体"/>
          <w:sz w:val="24"/>
        </w:rPr>
      </w:pPr>
      <w:r>
        <w:rPr>
          <w:rFonts w:ascii="宋体" w:hAnsi="宋体" w:cs="宋体" w:hint="eastAsia"/>
          <w:sz w:val="24"/>
        </w:rPr>
        <w:t>（三）</w:t>
      </w:r>
      <w:r>
        <w:rPr>
          <w:sz w:val="24"/>
        </w:rPr>
        <w:t>单价金额小数点或者百分比有明显错位的，以</w:t>
      </w:r>
      <w:r>
        <w:rPr>
          <w:rFonts w:hint="eastAsia"/>
          <w:sz w:val="24"/>
        </w:rPr>
        <w:t>开标</w:t>
      </w:r>
      <w:r>
        <w:rPr>
          <w:sz w:val="24"/>
        </w:rPr>
        <w:t>一览表的总价为准，并修改单价；</w:t>
      </w:r>
    </w:p>
    <w:p w:rsidR="000A7110" w:rsidRDefault="006E3268">
      <w:pPr>
        <w:snapToGrid w:val="0"/>
        <w:spacing w:line="420" w:lineRule="exact"/>
        <w:ind w:firstLineChars="200" w:firstLine="480"/>
        <w:rPr>
          <w:rFonts w:ascii="宋体" w:hAnsi="宋体" w:cs="宋体"/>
          <w:sz w:val="24"/>
        </w:rPr>
      </w:pPr>
      <w:r>
        <w:rPr>
          <w:rFonts w:ascii="宋体" w:hAnsi="宋体" w:cs="宋体" w:hint="eastAsia"/>
          <w:sz w:val="24"/>
        </w:rPr>
        <w:t>（四）总价金额与按单价汇总金额不一致的，以单价金额计算结果为准。</w:t>
      </w:r>
    </w:p>
    <w:p w:rsidR="000A7110" w:rsidRDefault="006E3268">
      <w:pPr>
        <w:pStyle w:val="afd"/>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44"/>
    <w:p w:rsidR="000A7110" w:rsidRDefault="006E3268">
      <w:pPr>
        <w:pStyle w:val="af2"/>
        <w:tabs>
          <w:tab w:val="left" w:pos="630"/>
        </w:tabs>
        <w:snapToGrid w:val="0"/>
        <w:spacing w:beforeLines="0" w:afterLines="0" w:line="420" w:lineRule="exact"/>
        <w:ind w:firstLineChars="100" w:firstLine="241"/>
        <w:rPr>
          <w:rFonts w:hAnsi="宋体" w:cs="宋体"/>
          <w:b/>
        </w:rPr>
      </w:pPr>
      <w:r>
        <w:rPr>
          <w:rFonts w:hAnsi="宋体" w:cs="宋体" w:hint="eastAsia"/>
          <w:b/>
        </w:rPr>
        <w:t>（六）评标原则和评标办法</w:t>
      </w:r>
    </w:p>
    <w:p w:rsidR="000A7110" w:rsidRDefault="006E3268">
      <w:pPr>
        <w:pStyle w:val="af2"/>
        <w:snapToGrid w:val="0"/>
        <w:spacing w:beforeLines="0" w:afterLines="0" w:line="420" w:lineRule="exact"/>
        <w:ind w:firstLineChars="200" w:firstLine="480"/>
        <w:rPr>
          <w:rFonts w:hAnsi="宋体" w:cs="宋体"/>
        </w:rPr>
      </w:pPr>
      <w:r>
        <w:rPr>
          <w:rFonts w:hAnsi="宋体" w:cs="宋体" w:hint="eastAsia"/>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rsidR="000A7110" w:rsidRDefault="006E3268">
      <w:pPr>
        <w:pStyle w:val="af2"/>
        <w:snapToGrid w:val="0"/>
        <w:spacing w:beforeLines="0" w:afterLines="0" w:line="420" w:lineRule="exact"/>
        <w:ind w:firstLineChars="200" w:firstLine="480"/>
        <w:rPr>
          <w:rFonts w:hAnsi="宋体" w:cs="宋体"/>
        </w:rPr>
      </w:pPr>
      <w:r>
        <w:rPr>
          <w:rFonts w:hAnsi="宋体" w:cs="宋体" w:hint="eastAsia"/>
        </w:rPr>
        <w:t>2.评标办法。本项目评标办法是</w:t>
      </w:r>
      <w:r>
        <w:rPr>
          <w:rFonts w:hAnsi="宋体" w:cs="宋体" w:hint="eastAsia"/>
          <w:b/>
          <w:u w:val="single"/>
        </w:rPr>
        <w:t>综合评分法</w:t>
      </w:r>
      <w:r>
        <w:rPr>
          <w:rFonts w:hAnsi="宋体" w:cs="宋体" w:hint="eastAsia"/>
        </w:rPr>
        <w:t>，具体评标内容及评分标准等详见《第四章：评标办法及评分标准》。</w:t>
      </w:r>
    </w:p>
    <w:p w:rsidR="000A7110" w:rsidRDefault="006E3268">
      <w:pPr>
        <w:spacing w:line="420" w:lineRule="exact"/>
        <w:ind w:firstLineChars="200" w:firstLine="482"/>
        <w:rPr>
          <w:rFonts w:ascii="宋体" w:hAnsi="宋体" w:cs="宋体"/>
          <w:b/>
          <w:sz w:val="24"/>
        </w:rPr>
      </w:pPr>
      <w:r>
        <w:rPr>
          <w:rFonts w:ascii="宋体" w:hAnsi="宋体" w:cs="宋体" w:hint="eastAsia"/>
          <w:b/>
          <w:sz w:val="24"/>
        </w:rPr>
        <w:t>五、成交</w:t>
      </w:r>
      <w:r>
        <w:rPr>
          <w:rFonts w:ascii="宋体" w:hAnsi="宋体" w:cs="宋体"/>
          <w:b/>
          <w:sz w:val="24"/>
        </w:rPr>
        <w:t>结果确定</w:t>
      </w:r>
    </w:p>
    <w:p w:rsidR="000A7110" w:rsidRDefault="006E3268">
      <w:pPr>
        <w:spacing w:line="420" w:lineRule="exact"/>
        <w:ind w:firstLineChars="200" w:firstLine="482"/>
        <w:rPr>
          <w:rFonts w:ascii="宋体" w:hAnsi="宋体" w:cs="宋体"/>
          <w:b/>
          <w:sz w:val="24"/>
        </w:rPr>
      </w:pPr>
      <w:r>
        <w:rPr>
          <w:rFonts w:ascii="宋体" w:hAnsi="宋体" w:cs="宋体" w:hint="eastAsia"/>
          <w:b/>
          <w:sz w:val="24"/>
        </w:rPr>
        <w:t>（一）确定成交供应商</w:t>
      </w:r>
    </w:p>
    <w:p w:rsidR="000A7110" w:rsidRDefault="006E3268">
      <w:pPr>
        <w:spacing w:line="420" w:lineRule="exact"/>
        <w:ind w:firstLineChars="200" w:firstLine="480"/>
        <w:rPr>
          <w:rFonts w:ascii="宋体" w:hAnsi="宋体"/>
          <w:b/>
          <w:bCs/>
          <w:sz w:val="24"/>
        </w:rPr>
      </w:pPr>
      <w:r>
        <w:rPr>
          <w:rFonts w:ascii="宋体" w:hAnsi="宋体" w:hint="eastAsia"/>
          <w:bCs/>
          <w:sz w:val="24"/>
        </w:rPr>
        <w:t>1.招标人在评标结束后2</w:t>
      </w:r>
      <w:r>
        <w:rPr>
          <w:rFonts w:ascii="宋体" w:hAnsi="宋体" w:hint="eastAsia"/>
          <w:sz w:val="24"/>
        </w:rPr>
        <w:t>个工作日内将评标报告交采购单位确认</w:t>
      </w:r>
      <w:r>
        <w:rPr>
          <w:rFonts w:ascii="宋体" w:hAnsi="宋体" w:hint="eastAsia"/>
          <w:b/>
          <w:bCs/>
          <w:sz w:val="24"/>
        </w:rPr>
        <w:t>，</w:t>
      </w:r>
      <w:r>
        <w:rPr>
          <w:rFonts w:ascii="宋体" w:hAnsi="宋体" w:hint="eastAsia"/>
          <w:sz w:val="24"/>
        </w:rPr>
        <w:t>采购单位应在收到评标报告后5个工作日内对评标结果进行确认。如有</w:t>
      </w:r>
      <w:r>
        <w:rPr>
          <w:rFonts w:ascii="宋体" w:hAnsi="宋体" w:cs="宋体" w:hint="eastAsia"/>
          <w:sz w:val="24"/>
        </w:rPr>
        <w:t>磋商供应商</w:t>
      </w:r>
      <w:r>
        <w:rPr>
          <w:rFonts w:ascii="宋体" w:hAnsi="宋体" w:hint="eastAsia"/>
          <w:sz w:val="24"/>
        </w:rPr>
        <w:t>对评标结果提出质疑的，采购单位可在质疑处理完毕后确定</w:t>
      </w:r>
      <w:r>
        <w:rPr>
          <w:rFonts w:ascii="宋体" w:hAnsi="宋体" w:cs="宋体" w:hint="eastAsia"/>
          <w:sz w:val="24"/>
        </w:rPr>
        <w:t>成交供应商</w:t>
      </w:r>
      <w:r>
        <w:rPr>
          <w:rFonts w:ascii="宋体" w:hAnsi="宋体" w:hint="eastAsia"/>
          <w:sz w:val="24"/>
        </w:rPr>
        <w:t>。</w:t>
      </w:r>
    </w:p>
    <w:p w:rsidR="000A7110" w:rsidRDefault="006E3268">
      <w:pPr>
        <w:snapToGrid w:val="0"/>
        <w:spacing w:line="420" w:lineRule="exact"/>
        <w:ind w:firstLineChars="200" w:firstLine="480"/>
        <w:rPr>
          <w:rFonts w:ascii="宋体" w:hAnsi="宋体"/>
          <w:b/>
          <w:bCs/>
          <w:sz w:val="24"/>
          <w:u w:val="single"/>
        </w:rPr>
      </w:pPr>
      <w:r>
        <w:rPr>
          <w:rFonts w:ascii="宋体" w:hAnsi="宋体"/>
          <w:sz w:val="24"/>
        </w:rPr>
        <w:t>2</w:t>
      </w:r>
      <w:r>
        <w:rPr>
          <w:rFonts w:ascii="宋体" w:hAnsi="宋体" w:hint="eastAsia"/>
          <w:sz w:val="24"/>
        </w:rPr>
        <w:t>.采购单位依法确定</w:t>
      </w:r>
      <w:r>
        <w:rPr>
          <w:rFonts w:ascii="宋体" w:hAnsi="宋体" w:cs="宋体" w:hint="eastAsia"/>
          <w:sz w:val="24"/>
        </w:rPr>
        <w:t>成交供应商</w:t>
      </w:r>
      <w:r>
        <w:rPr>
          <w:rFonts w:ascii="宋体" w:hAnsi="宋体" w:hint="eastAsia"/>
          <w:sz w:val="24"/>
        </w:rPr>
        <w:t>后2个工作日内，招标人以书面形式发出《</w:t>
      </w:r>
      <w:r>
        <w:rPr>
          <w:rFonts w:ascii="宋体" w:hAnsi="宋体" w:cs="宋体" w:hint="eastAsia"/>
          <w:sz w:val="24"/>
        </w:rPr>
        <w:t>成交通知书</w:t>
      </w:r>
      <w:r>
        <w:rPr>
          <w:rFonts w:ascii="宋体" w:hAnsi="宋体" w:hint="eastAsia"/>
          <w:sz w:val="24"/>
        </w:rPr>
        <w:t>》,并同时在竞争性磋商公告发布的网站上发布成交结果公告。</w:t>
      </w:r>
      <w:r>
        <w:rPr>
          <w:rFonts w:ascii="宋体" w:hAnsi="宋体" w:hint="eastAsia"/>
          <w:b/>
          <w:bCs/>
          <w:sz w:val="24"/>
          <w:u w:val="single"/>
        </w:rPr>
        <w:t>成交供应商享受小微企业报价优惠扣除的，将在成交结果公告中公开成交供应商的《中小企业声明函》</w:t>
      </w:r>
      <w:r>
        <w:rPr>
          <w:rFonts w:ascii="宋体" w:hAnsi="宋体" w:hint="eastAsia"/>
          <w:sz w:val="24"/>
        </w:rPr>
        <w:t>。</w:t>
      </w:r>
      <w:r>
        <w:rPr>
          <w:rFonts w:ascii="宋体" w:hAnsi="宋体" w:hint="eastAsia"/>
          <w:b/>
          <w:bCs/>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rsidR="000A7110" w:rsidRDefault="006E3268">
      <w:pPr>
        <w:snapToGrid w:val="0"/>
        <w:spacing w:line="420" w:lineRule="exact"/>
        <w:ind w:firstLineChars="200" w:firstLine="480"/>
        <w:rPr>
          <w:rFonts w:ascii="宋体" w:hAnsi="宋体"/>
          <w:sz w:val="24"/>
        </w:rPr>
      </w:pPr>
      <w:r>
        <w:rPr>
          <w:rFonts w:ascii="宋体" w:hAnsi="宋体"/>
          <w:sz w:val="24"/>
        </w:rPr>
        <w:t>3</w:t>
      </w:r>
      <w:r>
        <w:rPr>
          <w:rFonts w:ascii="宋体" w:hAnsi="宋体" w:hint="eastAsia"/>
          <w:sz w:val="24"/>
        </w:rPr>
        <w:t>.定标中，应坚持第一成交候选人为首选</w:t>
      </w:r>
      <w:r>
        <w:rPr>
          <w:rFonts w:ascii="宋体" w:hAnsi="宋体" w:cs="宋体" w:hint="eastAsia"/>
          <w:sz w:val="24"/>
        </w:rPr>
        <w:t>成交供应商</w:t>
      </w:r>
      <w:r>
        <w:rPr>
          <w:rFonts w:ascii="宋体" w:hAnsi="宋体" w:hint="eastAsia"/>
          <w:sz w:val="24"/>
        </w:rPr>
        <w:t>，但出现其它原因的，采购单位可以确定排名第二的候选人为</w:t>
      </w:r>
      <w:r>
        <w:rPr>
          <w:rFonts w:ascii="宋体" w:hAnsi="宋体" w:cs="宋体" w:hint="eastAsia"/>
          <w:sz w:val="24"/>
        </w:rPr>
        <w:t>成交供应商</w:t>
      </w:r>
      <w:r>
        <w:rPr>
          <w:rFonts w:ascii="宋体" w:hAnsi="宋体" w:hint="eastAsia"/>
          <w:sz w:val="24"/>
        </w:rPr>
        <w:t>，</w:t>
      </w:r>
      <w:r>
        <w:rPr>
          <w:rFonts w:ascii="宋体" w:hAnsi="宋体" w:hint="eastAsia"/>
          <w:b/>
          <w:sz w:val="24"/>
        </w:rPr>
        <w:t>或重新组织招标。</w:t>
      </w:r>
      <w:r>
        <w:rPr>
          <w:rFonts w:ascii="宋体" w:hAnsi="宋体" w:hint="eastAsia"/>
          <w:sz w:val="24"/>
        </w:rPr>
        <w:t>采购单位如确定第二成交候选人为</w:t>
      </w:r>
      <w:r>
        <w:rPr>
          <w:rFonts w:ascii="宋体" w:hAnsi="宋体" w:cs="宋体" w:hint="eastAsia"/>
          <w:sz w:val="24"/>
        </w:rPr>
        <w:t>成交供应商</w:t>
      </w:r>
      <w:r>
        <w:rPr>
          <w:rFonts w:ascii="宋体" w:hAnsi="宋体" w:hint="eastAsia"/>
          <w:sz w:val="24"/>
        </w:rPr>
        <w:t>的，应当在确定前向</w:t>
      </w:r>
      <w:r>
        <w:rPr>
          <w:rFonts w:ascii="宋体" w:hAnsi="宋体" w:hint="eastAsia"/>
          <w:b/>
          <w:sz w:val="24"/>
        </w:rPr>
        <w:t>临海市财政局</w:t>
      </w:r>
      <w:r>
        <w:rPr>
          <w:rFonts w:ascii="宋体" w:hAnsi="宋体" w:hint="eastAsia"/>
          <w:sz w:val="24"/>
        </w:rPr>
        <w:t>报告说明。</w:t>
      </w:r>
    </w:p>
    <w:p w:rsidR="000A7110" w:rsidRDefault="006E3268">
      <w:pPr>
        <w:snapToGrid w:val="0"/>
        <w:spacing w:line="420" w:lineRule="exact"/>
        <w:ind w:firstLineChars="200" w:firstLine="482"/>
        <w:rPr>
          <w:rFonts w:ascii="宋体" w:hAnsi="宋体"/>
          <w:b/>
          <w:sz w:val="24"/>
        </w:rPr>
      </w:pPr>
      <w:r>
        <w:rPr>
          <w:rFonts w:ascii="宋体" w:hAnsi="宋体" w:hint="eastAsia"/>
          <w:b/>
          <w:sz w:val="24"/>
        </w:rPr>
        <w:t>4.根据《政府采购法》第四十六条之规定：中标通知书发出后，中标供应商放弃中标项目的，应当依法承担法律责任。《政府采购法实施条例》第72条第二款之规</w:t>
      </w:r>
      <w:r>
        <w:rPr>
          <w:rFonts w:ascii="宋体" w:hAnsi="宋体" w:hint="eastAsia"/>
          <w:b/>
          <w:sz w:val="24"/>
        </w:rPr>
        <w:lastRenderedPageBreak/>
        <w:t>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A7110" w:rsidRDefault="006E3268">
      <w:pPr>
        <w:snapToGrid w:val="0"/>
        <w:spacing w:line="420" w:lineRule="exact"/>
        <w:rPr>
          <w:rFonts w:ascii="宋体" w:hAnsi="宋体"/>
          <w:b/>
          <w:sz w:val="24"/>
        </w:rPr>
      </w:pPr>
      <w:r>
        <w:rPr>
          <w:rFonts w:ascii="宋体" w:hAnsi="宋体" w:hint="eastAsia"/>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rsidR="000A7110" w:rsidRDefault="006E3268">
      <w:pPr>
        <w:snapToGrid w:val="0"/>
        <w:spacing w:line="42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w:t>
      </w:r>
      <w:bookmarkStart w:id="52" w:name="_Hlk59627548"/>
      <w:bookmarkStart w:id="53" w:name="_Hlk59369379"/>
      <w:r>
        <w:rPr>
          <w:rFonts w:ascii="宋体" w:hAnsi="宋体" w:hint="eastAsia"/>
          <w:b/>
          <w:bCs/>
          <w:sz w:val="24"/>
          <w:u w:val="single"/>
        </w:rPr>
        <w:t>为营造更优质的营商环境，</w:t>
      </w:r>
      <w:bookmarkStart w:id="54" w:name="_Hlk59708763"/>
      <w:r>
        <w:rPr>
          <w:rFonts w:ascii="宋体" w:hAnsi="宋体" w:hint="eastAsia"/>
          <w:b/>
          <w:bCs/>
          <w:sz w:val="24"/>
          <w:u w:val="single"/>
        </w:rPr>
        <w:t>成交人可选择采购代理机构以邮寄方式向其寄达《成交通知书》（邮寄地址、收件人等信息请在“投标函”中详细写明，邮费可到付）。</w:t>
      </w:r>
      <w:bookmarkStart w:id="55" w:name="_Hlk59708451"/>
      <w:bookmarkEnd w:id="54"/>
      <w:r>
        <w:rPr>
          <w:rFonts w:ascii="宋体" w:hAnsi="宋体" w:hint="eastAsia"/>
          <w:b/>
          <w:bCs/>
          <w:sz w:val="24"/>
          <w:u w:val="single"/>
        </w:rPr>
        <w:t>同时成交人应在成交后</w:t>
      </w:r>
      <w:bookmarkStart w:id="56" w:name="_Hlk59521069"/>
      <w:r>
        <w:rPr>
          <w:rFonts w:ascii="宋体" w:hAnsi="宋体" w:hint="eastAsia"/>
          <w:b/>
          <w:bCs/>
          <w:sz w:val="24"/>
          <w:u w:val="single"/>
        </w:rPr>
        <w:t>以邮寄</w:t>
      </w:r>
      <w:bookmarkEnd w:id="56"/>
      <w:r>
        <w:rPr>
          <w:rFonts w:ascii="宋体" w:hAnsi="宋体" w:hint="eastAsia"/>
          <w:b/>
          <w:bCs/>
          <w:sz w:val="24"/>
          <w:u w:val="single"/>
        </w:rPr>
        <w:t>或其他方式向</w:t>
      </w:r>
      <w:bookmarkStart w:id="57" w:name="_Hlk59521051"/>
      <w:r>
        <w:rPr>
          <w:rFonts w:ascii="宋体" w:hAnsi="宋体" w:hint="eastAsia"/>
          <w:b/>
          <w:bCs/>
          <w:sz w:val="24"/>
          <w:u w:val="single"/>
        </w:rPr>
        <w:t>采购代理机构</w:t>
      </w:r>
      <w:bookmarkEnd w:id="57"/>
      <w:r>
        <w:rPr>
          <w:rFonts w:ascii="宋体" w:hAnsi="宋体" w:hint="eastAsia"/>
          <w:b/>
          <w:bCs/>
          <w:sz w:val="24"/>
          <w:u w:val="single"/>
        </w:rPr>
        <w:t>提供</w:t>
      </w:r>
      <w:r>
        <w:rPr>
          <w:rFonts w:ascii="宋体" w:hAnsi="宋体"/>
          <w:b/>
          <w:bCs/>
          <w:sz w:val="24"/>
          <w:u w:val="single"/>
        </w:rPr>
        <w:t>3</w:t>
      </w:r>
      <w:r>
        <w:rPr>
          <w:rFonts w:ascii="宋体" w:hAnsi="宋体" w:hint="eastAsia"/>
          <w:b/>
          <w:bCs/>
          <w:sz w:val="24"/>
          <w:u w:val="single"/>
        </w:rPr>
        <w:t>套与电子版响应文件相同的胶装版本磋商响应文件。</w:t>
      </w:r>
      <w:bookmarkEnd w:id="52"/>
      <w:bookmarkEnd w:id="53"/>
      <w:bookmarkEnd w:id="55"/>
    </w:p>
    <w:p w:rsidR="000A7110" w:rsidRDefault="006E3268">
      <w:pPr>
        <w:spacing w:line="420" w:lineRule="exact"/>
        <w:ind w:firstLineChars="200" w:firstLine="482"/>
        <w:rPr>
          <w:rFonts w:ascii="宋体" w:hAnsi="宋体" w:cs="宋体"/>
          <w:b/>
          <w:sz w:val="24"/>
        </w:rPr>
      </w:pPr>
      <w:r>
        <w:rPr>
          <w:rFonts w:ascii="宋体" w:hAnsi="宋体" w:cs="宋体" w:hint="eastAsia"/>
          <w:b/>
          <w:sz w:val="24"/>
        </w:rPr>
        <w:t>六、合同授予</w:t>
      </w:r>
    </w:p>
    <w:p w:rsidR="000A7110" w:rsidRDefault="006E3268">
      <w:pPr>
        <w:snapToGrid w:val="0"/>
        <w:spacing w:line="420" w:lineRule="exact"/>
        <w:ind w:firstLineChars="196" w:firstLine="472"/>
        <w:rPr>
          <w:rFonts w:ascii="宋体" w:hAnsi="宋体" w:cs="宋体"/>
          <w:b/>
          <w:bCs/>
          <w:sz w:val="24"/>
        </w:rPr>
      </w:pPr>
      <w:r>
        <w:rPr>
          <w:rFonts w:ascii="宋体" w:hAnsi="宋体" w:cs="宋体" w:hint="eastAsia"/>
          <w:b/>
          <w:bCs/>
          <w:sz w:val="24"/>
        </w:rPr>
        <w:t>（一）签订合同</w:t>
      </w:r>
    </w:p>
    <w:p w:rsidR="000A7110" w:rsidRDefault="006E3268">
      <w:pPr>
        <w:snapToGrid w:val="0"/>
        <w:spacing w:line="420" w:lineRule="exact"/>
        <w:ind w:firstLineChars="200" w:firstLine="480"/>
        <w:rPr>
          <w:rFonts w:ascii="宋体" w:hAnsi="宋体"/>
          <w:sz w:val="24"/>
        </w:rPr>
      </w:pPr>
      <w:r>
        <w:rPr>
          <w:rFonts w:ascii="宋体" w:hAnsi="宋体" w:cs="宋体" w:hint="eastAsia"/>
          <w:sz w:val="24"/>
        </w:rPr>
        <w:t>1.采购人与成交供应商</w:t>
      </w:r>
      <w:r>
        <w:rPr>
          <w:rFonts w:ascii="宋体" w:hAnsi="宋体" w:cs="宋体" w:hint="eastAsia"/>
          <w:b/>
          <w:sz w:val="24"/>
        </w:rPr>
        <w:t>应当在《成交通知书》发出之日起30日内签订政府采</w:t>
      </w:r>
      <w:r>
        <w:rPr>
          <w:rFonts w:ascii="宋体" w:hAnsi="宋体" w:cs="宋体" w:hint="eastAsia"/>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ascii="宋体" w:hAnsi="宋体" w:hint="eastAsia"/>
          <w:b/>
          <w:bCs/>
          <w:sz w:val="24"/>
          <w:u w:val="single"/>
        </w:rPr>
        <w:t>为营造更优质的营商环境，</w:t>
      </w:r>
      <w:bookmarkStart w:id="58" w:name="_Hlk59627623"/>
      <w:r>
        <w:rPr>
          <w:rFonts w:ascii="宋体" w:hAnsi="宋体" w:hint="eastAsia"/>
          <w:b/>
          <w:bCs/>
          <w:sz w:val="24"/>
          <w:u w:val="single"/>
        </w:rPr>
        <w:t>成交人可选择采购代理机构以邮寄方式向其寄达</w:t>
      </w:r>
      <w:bookmarkStart w:id="59" w:name="_Hlk59708805"/>
      <w:r>
        <w:rPr>
          <w:rFonts w:ascii="宋体" w:hAnsi="宋体" w:hint="eastAsia"/>
          <w:b/>
          <w:bCs/>
          <w:sz w:val="24"/>
          <w:u w:val="single"/>
        </w:rPr>
        <w:t>《政府采购合同》</w:t>
      </w:r>
      <w:bookmarkEnd w:id="59"/>
      <w:r>
        <w:rPr>
          <w:rFonts w:ascii="宋体" w:hAnsi="宋体" w:hint="eastAsia"/>
          <w:b/>
          <w:bCs/>
          <w:sz w:val="24"/>
          <w:u w:val="single"/>
        </w:rPr>
        <w:t>。</w:t>
      </w:r>
      <w:bookmarkEnd w:id="58"/>
    </w:p>
    <w:p w:rsidR="000A7110" w:rsidRDefault="006E3268">
      <w:pPr>
        <w:snapToGrid w:val="0"/>
        <w:spacing w:line="420" w:lineRule="exact"/>
        <w:ind w:firstLineChars="200" w:firstLine="480"/>
        <w:rPr>
          <w:rFonts w:ascii="宋体" w:hAnsi="宋体" w:cs="宋体"/>
          <w:sz w:val="24"/>
        </w:rPr>
      </w:pPr>
      <w:r>
        <w:rPr>
          <w:rFonts w:ascii="宋体" w:hAnsi="宋体" w:cs="宋体" w:hint="eastAsia"/>
          <w:sz w:val="24"/>
        </w:rPr>
        <w:t>2.成交供应商拒绝与采购人签订合同的，采购人可以按照评审报告推荐的成交候选人名单排序，确定下一候选人为成交供应商，也可以重新开展政府采购活动。</w:t>
      </w:r>
      <w:bookmarkStart w:id="60" w:name="_Hlk52994129"/>
      <w:r>
        <w:rPr>
          <w:rFonts w:ascii="宋体" w:hAnsi="宋体" w:cs="宋体" w:hint="eastAsia"/>
          <w:sz w:val="24"/>
        </w:rPr>
        <w:t>拒绝签订政府采购合同的成交供应商不得参加对该项目重新开展的采购活动。</w:t>
      </w:r>
    </w:p>
    <w:bookmarkEnd w:id="60"/>
    <w:p w:rsidR="000A7110" w:rsidRDefault="006E3268">
      <w:pPr>
        <w:pStyle w:val="af2"/>
        <w:snapToGrid w:val="0"/>
        <w:spacing w:beforeLines="0" w:afterLines="0" w:line="420" w:lineRule="exact"/>
        <w:ind w:firstLineChars="100" w:firstLine="241"/>
        <w:rPr>
          <w:rFonts w:hAnsi="宋体" w:cs="宋体"/>
          <w:b/>
        </w:rPr>
      </w:pPr>
      <w:r>
        <w:rPr>
          <w:rFonts w:hAnsi="宋体" w:cs="宋体" w:hint="eastAsia"/>
          <w:b/>
        </w:rPr>
        <w:t>（二）履约保证金</w:t>
      </w:r>
    </w:p>
    <w:p w:rsidR="000A7110" w:rsidRDefault="006E3268">
      <w:pPr>
        <w:pStyle w:val="af2"/>
        <w:snapToGrid w:val="0"/>
        <w:spacing w:beforeLines="0" w:afterLines="0" w:line="420" w:lineRule="exact"/>
        <w:ind w:firstLineChars="200" w:firstLine="480"/>
        <w:rPr>
          <w:rFonts w:hAnsi="宋体" w:cs="宋体"/>
        </w:rPr>
      </w:pPr>
      <w:r>
        <w:rPr>
          <w:rFonts w:hAnsi="宋体" w:cs="宋体" w:hint="eastAsia"/>
        </w:rPr>
        <w:t>1.签订合同前，成交供应商应根据磋商文件确定的履约保证金的金额，交纳履约保证金：</w:t>
      </w:r>
    </w:p>
    <w:p w:rsidR="000A7110" w:rsidRDefault="006E3268">
      <w:pPr>
        <w:pStyle w:val="af2"/>
        <w:snapToGrid w:val="0"/>
        <w:spacing w:beforeLines="0" w:afterLines="0" w:line="420" w:lineRule="exact"/>
        <w:ind w:firstLineChars="200" w:firstLine="480"/>
        <w:rPr>
          <w:rFonts w:hAnsi="宋体" w:cs="宋体"/>
        </w:rPr>
      </w:pPr>
      <w:r>
        <w:rPr>
          <w:rFonts w:hAnsi="宋体" w:cs="宋体" w:hint="eastAsia"/>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rsidR="000A7110" w:rsidRDefault="006E3268">
      <w:pPr>
        <w:pStyle w:val="af2"/>
        <w:snapToGrid w:val="0"/>
        <w:spacing w:beforeLines="0" w:afterLines="0" w:line="420" w:lineRule="exact"/>
        <w:ind w:firstLineChars="200" w:firstLine="480"/>
        <w:rPr>
          <w:rFonts w:hAnsi="宋体" w:cs="宋体"/>
        </w:rPr>
      </w:pPr>
      <w:r>
        <w:rPr>
          <w:rFonts w:hAnsi="宋体" w:cs="宋体" w:hint="eastAsia"/>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rsidR="000A7110" w:rsidRDefault="006E3268">
      <w:pPr>
        <w:pStyle w:val="af2"/>
        <w:snapToGrid w:val="0"/>
        <w:spacing w:beforeLines="0" w:afterLines="0" w:line="420" w:lineRule="exact"/>
        <w:ind w:firstLineChars="200" w:firstLine="480"/>
        <w:rPr>
          <w:rFonts w:hAnsi="宋体" w:cs="宋体"/>
        </w:rPr>
      </w:pPr>
      <w:r>
        <w:rPr>
          <w:rFonts w:hAnsi="宋体" w:cs="宋体" w:hint="eastAsia"/>
        </w:rPr>
        <w:lastRenderedPageBreak/>
        <w:t>2.签订合同后，如成交供应商不按双方合同约定履约，则其履约保证金将不予退回，履约保证金不足以赔偿损失的，按实际损失赔偿。</w:t>
      </w:r>
    </w:p>
    <w:p w:rsidR="000A7110" w:rsidRDefault="006E3268">
      <w:pPr>
        <w:pStyle w:val="af2"/>
        <w:snapToGrid w:val="0"/>
        <w:spacing w:beforeLines="0" w:afterLines="0" w:line="420" w:lineRule="exact"/>
        <w:ind w:firstLineChars="200" w:firstLine="480"/>
        <w:rPr>
          <w:rFonts w:hAnsi="宋体" w:cs="宋体"/>
        </w:rPr>
      </w:pPr>
      <w:r>
        <w:rPr>
          <w:rFonts w:hAnsi="宋体" w:cs="宋体" w:hint="eastAsia"/>
        </w:rPr>
        <w:t>3.履约保证金在成交供应商履行合同义务后且经验收合格，凭《临海市政府采购验收单》向临海市公共资源交易中心</w:t>
      </w:r>
      <w:r>
        <w:rPr>
          <w:rFonts w:hAnsi="宋体" w:hint="eastAsia"/>
        </w:rPr>
        <w:t>申请</w:t>
      </w:r>
      <w:r>
        <w:rPr>
          <w:rFonts w:hAnsi="宋体" w:cs="宋体" w:hint="eastAsia"/>
        </w:rPr>
        <w:t>退还。</w:t>
      </w:r>
    </w:p>
    <w:p w:rsidR="000A7110" w:rsidRDefault="006E3268">
      <w:pPr>
        <w:spacing w:beforeLines="50" w:before="120" w:afterLines="50" w:after="120" w:line="400" w:lineRule="exact"/>
        <w:jc w:val="center"/>
        <w:outlineLvl w:val="0"/>
        <w:rPr>
          <w:rFonts w:ascii="宋体" w:hAnsi="宋体"/>
          <w:b/>
          <w:sz w:val="30"/>
          <w:szCs w:val="30"/>
        </w:rPr>
      </w:pPr>
      <w:r>
        <w:rPr>
          <w:rFonts w:ascii="宋体" w:hAnsi="宋体"/>
          <w:b/>
          <w:sz w:val="30"/>
          <w:szCs w:val="30"/>
        </w:rPr>
        <w:br w:type="page"/>
      </w:r>
    </w:p>
    <w:p w:rsidR="000A7110" w:rsidRDefault="006E3268">
      <w:pPr>
        <w:spacing w:beforeLines="50" w:before="120" w:afterLines="50" w:after="120" w:line="400" w:lineRule="exact"/>
        <w:jc w:val="center"/>
        <w:outlineLvl w:val="0"/>
        <w:rPr>
          <w:rFonts w:ascii="宋体" w:hAnsi="宋体"/>
          <w:b/>
          <w:sz w:val="30"/>
          <w:szCs w:val="30"/>
        </w:rPr>
      </w:pPr>
      <w:bookmarkStart w:id="61" w:name="_Toc186120655"/>
      <w:bookmarkStart w:id="62" w:name="_Toc466534750"/>
      <w:r>
        <w:rPr>
          <w:rFonts w:ascii="宋体" w:hAnsi="宋体" w:hint="eastAsia"/>
          <w:b/>
          <w:sz w:val="30"/>
          <w:szCs w:val="30"/>
        </w:rPr>
        <w:lastRenderedPageBreak/>
        <w:t xml:space="preserve">第四章 </w:t>
      </w:r>
      <w:r>
        <w:rPr>
          <w:rFonts w:ascii="宋体" w:hAnsi="宋体"/>
          <w:b/>
          <w:sz w:val="30"/>
          <w:szCs w:val="30"/>
        </w:rPr>
        <w:t xml:space="preserve"> </w:t>
      </w:r>
      <w:r>
        <w:rPr>
          <w:rFonts w:ascii="宋体" w:hAnsi="宋体" w:hint="eastAsia"/>
          <w:b/>
          <w:sz w:val="30"/>
          <w:szCs w:val="30"/>
        </w:rPr>
        <w:t>评标办法及评分标准</w:t>
      </w:r>
      <w:bookmarkEnd w:id="61"/>
      <w:bookmarkEnd w:id="62"/>
    </w:p>
    <w:p w:rsidR="000A7110" w:rsidRDefault="006E3268">
      <w:pPr>
        <w:spacing w:beforeLines="50" w:before="120" w:afterLines="50" w:after="120" w:line="400" w:lineRule="exact"/>
        <w:ind w:firstLine="420"/>
        <w:rPr>
          <w:rFonts w:ascii="宋体" w:hAnsi="宋体"/>
          <w:sz w:val="24"/>
        </w:rPr>
      </w:pPr>
      <w:r>
        <w:rPr>
          <w:rFonts w:ascii="宋体" w:hAnsi="宋体" w:hint="eastAsia"/>
          <w:sz w:val="24"/>
        </w:rPr>
        <w:t>为公正、公平、科学地选择成交供应商，根据《中华人民共和国政府采购法》等有关法律法规的规定，并结合本项目的实际，制定本办法。</w:t>
      </w:r>
    </w:p>
    <w:p w:rsidR="000A7110" w:rsidRDefault="006E3268">
      <w:pPr>
        <w:spacing w:beforeLines="50" w:before="120" w:afterLines="50" w:after="120" w:line="400" w:lineRule="exact"/>
        <w:ind w:firstLine="420"/>
        <w:rPr>
          <w:rFonts w:ascii="宋体" w:hAnsi="宋体"/>
          <w:bCs/>
          <w:sz w:val="24"/>
        </w:rPr>
      </w:pPr>
      <w:r>
        <w:rPr>
          <w:rFonts w:ascii="宋体" w:hAnsi="宋体" w:hint="eastAsia"/>
          <w:sz w:val="24"/>
        </w:rPr>
        <w:t>本办法适用于本项目的</w:t>
      </w:r>
      <w:r>
        <w:rPr>
          <w:rFonts w:ascii="宋体" w:hAnsi="宋体" w:hint="eastAsia"/>
          <w:bCs/>
          <w:sz w:val="24"/>
        </w:rPr>
        <w:t>评标。</w:t>
      </w:r>
    </w:p>
    <w:p w:rsidR="000A7110" w:rsidRDefault="006E3268">
      <w:pPr>
        <w:spacing w:beforeLines="50" w:before="120" w:afterLines="50" w:after="120" w:line="400" w:lineRule="exact"/>
        <w:ind w:firstLineChars="196" w:firstLine="472"/>
        <w:rPr>
          <w:rFonts w:ascii="宋体" w:hAnsi="宋体"/>
          <w:b/>
          <w:sz w:val="24"/>
        </w:rPr>
      </w:pPr>
      <w:r>
        <w:rPr>
          <w:rFonts w:ascii="宋体" w:hAnsi="宋体" w:hint="eastAsia"/>
          <w:b/>
          <w:sz w:val="24"/>
        </w:rPr>
        <w:t>一、总则</w:t>
      </w:r>
    </w:p>
    <w:p w:rsidR="000A7110" w:rsidRDefault="006E3268">
      <w:pPr>
        <w:spacing w:beforeLines="50" w:before="120" w:afterLines="50" w:after="120" w:line="400" w:lineRule="exact"/>
        <w:ind w:firstLineChars="200" w:firstLine="480"/>
        <w:rPr>
          <w:rFonts w:ascii="宋体" w:hAnsi="宋体"/>
          <w:bCs/>
          <w:sz w:val="24"/>
        </w:rPr>
      </w:pPr>
      <w:r>
        <w:rPr>
          <w:rFonts w:ascii="宋体" w:hAnsi="宋体" w:hint="eastAsia"/>
          <w:sz w:val="24"/>
        </w:rPr>
        <w:t>本次评标采用综合评分法，总分为100分，其中价格分15分、</w:t>
      </w:r>
      <w:r>
        <w:rPr>
          <w:rFonts w:ascii="宋体" w:hAnsi="宋体" w:hint="eastAsia"/>
          <w:bCs/>
          <w:sz w:val="24"/>
        </w:rPr>
        <w:t>商务</w:t>
      </w:r>
      <w:r>
        <w:rPr>
          <w:rFonts w:ascii="宋体" w:hAnsi="宋体" w:hint="eastAsia"/>
          <w:sz w:val="24"/>
        </w:rPr>
        <w:t>技术分</w:t>
      </w:r>
      <w:r>
        <w:rPr>
          <w:rFonts w:ascii="宋体" w:hAnsi="宋体"/>
          <w:sz w:val="24"/>
        </w:rPr>
        <w:t>8</w:t>
      </w:r>
      <w:r>
        <w:rPr>
          <w:rFonts w:ascii="宋体" w:hAnsi="宋体" w:hint="eastAsia"/>
          <w:sz w:val="24"/>
        </w:rPr>
        <w:t>5分两部分。合格供应商的评标得分为各项目汇总得分，成交候选资格按评标得分由高到低顺序排列，得分相同的，按投标报价由低到高顺序排列；得分且投标报价相同的，按技术得分由高到低顺序排列。</w:t>
      </w:r>
      <w:r>
        <w:rPr>
          <w:rFonts w:ascii="宋体" w:hAnsi="宋体" w:hint="eastAsia"/>
          <w:b/>
          <w:bCs/>
          <w:sz w:val="24"/>
        </w:rPr>
        <w:t>排名第一的供应商为成交候选人,排名第二的供应商为候补成交候选人。</w:t>
      </w:r>
      <w:r>
        <w:rPr>
          <w:rFonts w:ascii="宋体" w:hAnsi="宋体" w:hint="eastAsia"/>
          <w:bCs/>
          <w:sz w:val="24"/>
        </w:rPr>
        <w:t>评分过程中采用四舍五入法，并保留小数2位。</w:t>
      </w:r>
    </w:p>
    <w:p w:rsidR="000A7110" w:rsidRDefault="006E3268">
      <w:pPr>
        <w:spacing w:beforeLines="50" w:before="120" w:afterLines="50" w:after="120" w:line="400" w:lineRule="exact"/>
        <w:ind w:firstLineChars="200" w:firstLine="480"/>
        <w:rPr>
          <w:rFonts w:ascii="宋体" w:hAnsi="宋体"/>
          <w:sz w:val="24"/>
        </w:rPr>
      </w:pPr>
      <w:r>
        <w:rPr>
          <w:rFonts w:ascii="宋体" w:hAnsi="宋体"/>
          <w:sz w:val="24"/>
        </w:rPr>
        <w:t>节能环保产品，不发达地区、少数民族地区、</w:t>
      </w:r>
      <w:r>
        <w:rPr>
          <w:rFonts w:ascii="宋体" w:hAnsi="宋体" w:hint="eastAsia"/>
          <w:bCs/>
          <w:sz w:val="24"/>
        </w:rPr>
        <w:t>监狱企业、残疾人企业、制造精品</w:t>
      </w:r>
      <w:r>
        <w:rPr>
          <w:rFonts w:ascii="宋体" w:hAnsi="宋体"/>
          <w:sz w:val="24"/>
        </w:rPr>
        <w:t>产品</w:t>
      </w:r>
      <w:r>
        <w:rPr>
          <w:rFonts w:ascii="宋体" w:hAnsi="宋体" w:hint="eastAsia"/>
          <w:sz w:val="24"/>
        </w:rPr>
        <w:t>的政府采购优惠政策按相关文件规定执行</w:t>
      </w:r>
      <w:r>
        <w:rPr>
          <w:rFonts w:ascii="宋体" w:hAnsi="宋体"/>
          <w:sz w:val="24"/>
        </w:rPr>
        <w:t>。</w:t>
      </w:r>
      <w:r>
        <w:rPr>
          <w:rFonts w:ascii="宋体" w:hAnsi="宋体" w:hint="eastAsia"/>
          <w:sz w:val="24"/>
        </w:rPr>
        <w:t>供应商提供的产品如为</w:t>
      </w:r>
      <w:r>
        <w:rPr>
          <w:rFonts w:ascii="宋体" w:hAnsi="宋体" w:hint="eastAsia"/>
          <w:b/>
          <w:bCs/>
          <w:sz w:val="24"/>
        </w:rPr>
        <w:t>首台套产品的，业绩分为满分。</w:t>
      </w:r>
    </w:p>
    <w:p w:rsidR="000A7110" w:rsidRDefault="006E3268">
      <w:pPr>
        <w:spacing w:beforeLines="50" w:before="120" w:afterLines="50" w:after="120" w:line="400" w:lineRule="exact"/>
        <w:ind w:firstLineChars="200" w:firstLine="480"/>
        <w:rPr>
          <w:rFonts w:ascii="宋体" w:hAnsi="宋体"/>
          <w:sz w:val="24"/>
        </w:rPr>
      </w:pPr>
      <w:r>
        <w:rPr>
          <w:rFonts w:ascii="宋体" w:hAnsi="宋体" w:hint="eastAsia"/>
          <w:sz w:val="24"/>
        </w:rPr>
        <w:t>供应商评标</w:t>
      </w:r>
      <w:r>
        <w:rPr>
          <w:rFonts w:ascii="宋体" w:hAnsi="宋体" w:hint="eastAsia"/>
          <w:bCs/>
          <w:sz w:val="24"/>
        </w:rPr>
        <w:t>综合得分=价格分+商务技术分</w:t>
      </w:r>
    </w:p>
    <w:p w:rsidR="000A7110" w:rsidRDefault="006E3268">
      <w:pPr>
        <w:spacing w:beforeLines="50" w:before="120" w:afterLines="50" w:after="120" w:line="400" w:lineRule="exact"/>
        <w:ind w:firstLineChars="200" w:firstLine="482"/>
        <w:rPr>
          <w:rFonts w:ascii="宋体" w:hAnsi="宋体"/>
          <w:b/>
          <w:sz w:val="24"/>
        </w:rPr>
      </w:pPr>
      <w:r>
        <w:rPr>
          <w:rFonts w:ascii="宋体" w:hAnsi="宋体" w:hint="eastAsia"/>
          <w:b/>
          <w:sz w:val="24"/>
        </w:rPr>
        <w:t>二、评标内容及标准</w:t>
      </w:r>
    </w:p>
    <w:p w:rsidR="000A7110" w:rsidRDefault="006E3268">
      <w:pPr>
        <w:pStyle w:val="af1"/>
        <w:spacing w:beforeLines="50" w:before="120" w:afterLines="50" w:after="120" w:line="400" w:lineRule="exact"/>
        <w:ind w:firstLineChars="200" w:firstLine="466"/>
        <w:rPr>
          <w:rFonts w:hAnsi="宋体"/>
          <w:b/>
          <w:bCs/>
          <w:sz w:val="24"/>
          <w:szCs w:val="24"/>
        </w:rPr>
      </w:pPr>
      <w:r>
        <w:rPr>
          <w:rFonts w:hAnsi="宋体" w:hint="eastAsia"/>
          <w:b/>
          <w:sz w:val="24"/>
          <w:szCs w:val="24"/>
        </w:rPr>
        <w:t>（一）</w:t>
      </w:r>
      <w:r>
        <w:rPr>
          <w:rFonts w:hAnsi="宋体" w:hint="eastAsia"/>
          <w:b/>
          <w:bCs/>
          <w:sz w:val="24"/>
          <w:szCs w:val="24"/>
        </w:rPr>
        <w:t>价格分（15</w:t>
      </w:r>
      <w:r>
        <w:rPr>
          <w:rFonts w:hAnsi="宋体" w:hint="eastAsia"/>
          <w:b/>
          <w:spacing w:val="0"/>
          <w:sz w:val="24"/>
          <w:szCs w:val="24"/>
        </w:rPr>
        <w:t>分</w:t>
      </w:r>
      <w:r>
        <w:rPr>
          <w:rFonts w:hAnsi="宋体" w:hint="eastAsia"/>
          <w:b/>
          <w:bCs/>
          <w:sz w:val="24"/>
          <w:szCs w:val="24"/>
        </w:rPr>
        <w:t>）</w:t>
      </w:r>
    </w:p>
    <w:p w:rsidR="000A7110" w:rsidRDefault="006E3268">
      <w:pPr>
        <w:pStyle w:val="af1"/>
        <w:spacing w:beforeLines="50" w:before="120" w:afterLines="50" w:after="120" w:line="400" w:lineRule="exact"/>
        <w:ind w:firstLineChars="200" w:firstLine="464"/>
        <w:rPr>
          <w:rFonts w:hAnsi="宋体"/>
          <w:bCs/>
          <w:sz w:val="24"/>
          <w:szCs w:val="24"/>
        </w:rPr>
      </w:pPr>
      <w:r>
        <w:rPr>
          <w:rFonts w:hAnsi="宋体" w:hint="eastAsia"/>
          <w:bCs/>
          <w:sz w:val="24"/>
          <w:szCs w:val="24"/>
        </w:rPr>
        <w:t>1.价格分采用低价优先法计算，即满足磋商文件要求且投标价格最低的投标报价为评标基准价，其他供应商的价格分按照下列公式计算：</w:t>
      </w:r>
    </w:p>
    <w:p w:rsidR="000A7110" w:rsidRDefault="006E3268">
      <w:pPr>
        <w:spacing w:beforeLines="50" w:before="120" w:afterLines="50" w:after="120" w:line="400" w:lineRule="exact"/>
        <w:ind w:firstLineChars="200" w:firstLine="480"/>
        <w:rPr>
          <w:rFonts w:ascii="宋体" w:hAnsi="宋体"/>
          <w:sz w:val="24"/>
        </w:rPr>
      </w:pPr>
      <w:r>
        <w:rPr>
          <w:rFonts w:ascii="宋体" w:hAnsi="宋体" w:hint="eastAsia"/>
          <w:sz w:val="24"/>
        </w:rPr>
        <w:t>价格分=（评标基准价/投标报价）×15%×100</w:t>
      </w:r>
    </w:p>
    <w:p w:rsidR="000A7110" w:rsidRDefault="006E3268">
      <w:pPr>
        <w:pStyle w:val="af1"/>
        <w:spacing w:beforeLines="50" w:before="120" w:afterLines="50" w:after="120" w:line="400" w:lineRule="exact"/>
        <w:ind w:firstLineChars="200" w:firstLine="466"/>
        <w:rPr>
          <w:rFonts w:hAnsi="宋体"/>
          <w:b/>
          <w:bCs/>
          <w:sz w:val="24"/>
          <w:szCs w:val="24"/>
        </w:rPr>
      </w:pPr>
      <w:r>
        <w:rPr>
          <w:rFonts w:hAnsi="宋体" w:hint="eastAsia"/>
          <w:b/>
          <w:bCs/>
          <w:sz w:val="24"/>
          <w:szCs w:val="24"/>
        </w:rPr>
        <w:t>磋商小组根据供应商提供的资料综合评判后确认是否给予供应商报价</w:t>
      </w:r>
      <w:r>
        <w:rPr>
          <w:rFonts w:hAnsi="宋体"/>
          <w:b/>
          <w:bCs/>
          <w:sz w:val="24"/>
          <w:szCs w:val="24"/>
        </w:rPr>
        <w:t>10</w:t>
      </w:r>
      <w:r>
        <w:rPr>
          <w:rFonts w:hAnsi="宋体" w:hint="eastAsia"/>
          <w:b/>
          <w:bCs/>
          <w:sz w:val="24"/>
          <w:szCs w:val="24"/>
        </w:rPr>
        <w:t>%（工程项目为</w:t>
      </w:r>
      <w:r>
        <w:rPr>
          <w:rFonts w:hAnsi="宋体"/>
          <w:b/>
          <w:bCs/>
          <w:sz w:val="24"/>
          <w:szCs w:val="24"/>
        </w:rPr>
        <w:t>5</w:t>
      </w:r>
      <w:r>
        <w:rPr>
          <w:rFonts w:hAnsi="宋体" w:hint="eastAsia"/>
          <w:b/>
          <w:bCs/>
          <w:sz w:val="24"/>
          <w:szCs w:val="24"/>
        </w:rPr>
        <w:t>%）的小微企业优惠扣除，用扣除后的价格参加评审。如未按磋商文件要求提供上述小微企业证明材料的，将不给予供应商小微企业报价优惠扣除。</w:t>
      </w:r>
    </w:p>
    <w:p w:rsidR="000A7110" w:rsidRDefault="006E3268">
      <w:pPr>
        <w:spacing w:beforeLines="50" w:before="120" w:afterLines="50" w:after="120" w:line="400" w:lineRule="exact"/>
        <w:rPr>
          <w:rFonts w:ascii="宋体" w:hAnsi="宋体"/>
          <w:b/>
          <w:sz w:val="24"/>
        </w:rPr>
      </w:pPr>
      <w:r>
        <w:rPr>
          <w:rFonts w:ascii="宋体" w:hAnsi="宋体" w:hint="eastAsia"/>
          <w:b/>
          <w:bCs/>
          <w:sz w:val="24"/>
        </w:rPr>
        <w:t>（二）商务</w:t>
      </w:r>
      <w:r>
        <w:rPr>
          <w:rFonts w:ascii="宋体" w:hAnsi="宋体" w:hint="eastAsia"/>
          <w:b/>
          <w:sz w:val="24"/>
        </w:rPr>
        <w:t>技术分（85分）</w:t>
      </w:r>
    </w:p>
    <w:p w:rsidR="000A7110" w:rsidRDefault="006E3268">
      <w:pPr>
        <w:spacing w:line="400" w:lineRule="exact"/>
        <w:ind w:firstLineChars="200" w:firstLine="480"/>
        <w:rPr>
          <w:rFonts w:hAnsi="宋体"/>
          <w:sz w:val="24"/>
          <w:lang w:val="zh-CN"/>
        </w:rPr>
      </w:pPr>
      <w:r>
        <w:rPr>
          <w:rFonts w:hAnsi="宋体" w:hint="eastAsia"/>
          <w:sz w:val="24"/>
          <w:lang w:val="zh-CN"/>
        </w:rPr>
        <w:t>磋商小组对通过符合性审查的供应商的投标技术参数或方案充分审核后，进行综合评定独立打分。</w:t>
      </w:r>
    </w:p>
    <w:p w:rsidR="000A7110" w:rsidRDefault="000A7110">
      <w:pPr>
        <w:pStyle w:val="AONormal"/>
        <w:rPr>
          <w:lang w:val="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93"/>
        <w:gridCol w:w="6142"/>
        <w:gridCol w:w="928"/>
      </w:tblGrid>
      <w:tr w:rsidR="000A7110">
        <w:trPr>
          <w:trHeight w:val="1204"/>
        </w:trPr>
        <w:tc>
          <w:tcPr>
            <w:tcW w:w="261" w:type="pct"/>
            <w:tcBorders>
              <w:top w:val="single" w:sz="4" w:space="0" w:color="auto"/>
              <w:left w:val="single" w:sz="4" w:space="0" w:color="auto"/>
              <w:right w:val="single" w:sz="4" w:space="0" w:color="auto"/>
            </w:tcBorders>
            <w:vAlign w:val="center"/>
          </w:tcPr>
          <w:p w:rsidR="000A7110" w:rsidRDefault="006E3268">
            <w:pPr>
              <w:autoSpaceDE w:val="0"/>
              <w:autoSpaceDN w:val="0"/>
              <w:snapToGrid w:val="0"/>
              <w:spacing w:line="360" w:lineRule="auto"/>
              <w:jc w:val="center"/>
              <w:rPr>
                <w:rFonts w:ascii="宋体" w:hAnsi="宋体" w:cs="宋体"/>
                <w:b/>
                <w:bCs/>
                <w:sz w:val="24"/>
              </w:rPr>
            </w:pPr>
            <w:r>
              <w:rPr>
                <w:rFonts w:ascii="宋体" w:hAnsi="宋体" w:cs="宋体" w:hint="eastAsia"/>
                <w:b/>
                <w:bCs/>
                <w:sz w:val="24"/>
              </w:rPr>
              <w:t>序号</w:t>
            </w:r>
          </w:p>
        </w:tc>
        <w:tc>
          <w:tcPr>
            <w:tcW w:w="684" w:type="pct"/>
            <w:tcBorders>
              <w:top w:val="single" w:sz="4" w:space="0" w:color="auto"/>
              <w:left w:val="single" w:sz="4" w:space="0" w:color="auto"/>
              <w:right w:val="single" w:sz="4" w:space="0" w:color="auto"/>
            </w:tcBorders>
            <w:vAlign w:val="center"/>
          </w:tcPr>
          <w:p w:rsidR="000A7110" w:rsidRDefault="006E3268">
            <w:pPr>
              <w:autoSpaceDE w:val="0"/>
              <w:autoSpaceDN w:val="0"/>
              <w:snapToGrid w:val="0"/>
              <w:spacing w:line="360" w:lineRule="auto"/>
              <w:jc w:val="center"/>
              <w:rPr>
                <w:rFonts w:ascii="宋体" w:hAnsi="宋体" w:cs="宋体"/>
                <w:b/>
                <w:bCs/>
                <w:sz w:val="24"/>
              </w:rPr>
            </w:pPr>
            <w:r>
              <w:rPr>
                <w:rFonts w:ascii="宋体" w:hAnsi="宋体" w:cs="宋体" w:hint="eastAsia"/>
                <w:b/>
                <w:bCs/>
                <w:kern w:val="0"/>
                <w:sz w:val="24"/>
              </w:rPr>
              <w:t>评审项目</w:t>
            </w:r>
          </w:p>
        </w:tc>
        <w:tc>
          <w:tcPr>
            <w:tcW w:w="3521" w:type="pct"/>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360" w:lineRule="auto"/>
              <w:jc w:val="center"/>
              <w:rPr>
                <w:rFonts w:ascii="宋体" w:hAnsi="宋体" w:cs="宋体"/>
                <w:b/>
                <w:bCs/>
                <w:sz w:val="24"/>
              </w:rPr>
            </w:pPr>
            <w:r>
              <w:rPr>
                <w:rFonts w:ascii="宋体" w:hAnsi="宋体" w:cs="宋体" w:hint="eastAsia"/>
                <w:b/>
                <w:bCs/>
                <w:sz w:val="24"/>
              </w:rPr>
              <w:t>评分细则</w:t>
            </w:r>
          </w:p>
        </w:tc>
        <w:tc>
          <w:tcPr>
            <w:tcW w:w="532" w:type="pct"/>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360" w:lineRule="auto"/>
              <w:jc w:val="center"/>
              <w:rPr>
                <w:rFonts w:ascii="宋体" w:hAnsi="宋体" w:cs="宋体"/>
                <w:b/>
                <w:bCs/>
                <w:sz w:val="24"/>
              </w:rPr>
            </w:pPr>
            <w:r>
              <w:rPr>
                <w:rFonts w:ascii="宋体" w:hAnsi="宋体" w:cs="宋体" w:hint="eastAsia"/>
                <w:b/>
                <w:bCs/>
                <w:sz w:val="24"/>
              </w:rPr>
              <w:t>分值</w:t>
            </w:r>
          </w:p>
        </w:tc>
      </w:tr>
      <w:tr w:rsidR="000A7110">
        <w:trPr>
          <w:trHeight w:val="488"/>
        </w:trPr>
        <w:tc>
          <w:tcPr>
            <w:tcW w:w="261" w:type="pct"/>
            <w:tcBorders>
              <w:top w:val="single" w:sz="4" w:space="0" w:color="auto"/>
              <w:left w:val="single" w:sz="4" w:space="0" w:color="auto"/>
              <w:right w:val="single" w:sz="4" w:space="0" w:color="auto"/>
            </w:tcBorders>
            <w:vAlign w:val="center"/>
          </w:tcPr>
          <w:p w:rsidR="000A7110" w:rsidRDefault="006E3268">
            <w:pPr>
              <w:autoSpaceDE w:val="0"/>
              <w:autoSpaceDN w:val="0"/>
              <w:snapToGrid w:val="0"/>
              <w:spacing w:line="360" w:lineRule="auto"/>
              <w:rPr>
                <w:rFonts w:ascii="宋体" w:hAnsi="宋体" w:cs="宋体"/>
                <w:sz w:val="24"/>
              </w:rPr>
            </w:pPr>
            <w:r>
              <w:rPr>
                <w:rFonts w:ascii="宋体" w:hAnsi="宋体" w:cs="宋体" w:hint="eastAsia"/>
                <w:sz w:val="24"/>
              </w:rPr>
              <w:t>1</w:t>
            </w:r>
          </w:p>
        </w:tc>
        <w:tc>
          <w:tcPr>
            <w:tcW w:w="684"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背景理解</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根据投标人对本项目的背景情况是否理解到位、对认知程度的完整性、准确性、科学性、有针对性进行打分：</w:t>
            </w:r>
          </w:p>
          <w:p w:rsidR="000A7110" w:rsidRDefault="006E3268">
            <w:pPr>
              <w:spacing w:line="360" w:lineRule="auto"/>
              <w:rPr>
                <w:rFonts w:ascii="宋体" w:hAnsi="宋体" w:cs="宋体"/>
                <w:sz w:val="24"/>
              </w:rPr>
            </w:pPr>
            <w:r>
              <w:rPr>
                <w:rFonts w:ascii="宋体" w:hAnsi="宋体" w:cs="宋体" w:hint="eastAsia"/>
                <w:sz w:val="24"/>
              </w:rPr>
              <w:t>①与本项目需求的吻合程度高，充分了解已有信息化设施</w:t>
            </w:r>
            <w:r>
              <w:rPr>
                <w:rFonts w:ascii="宋体" w:hAnsi="宋体" w:cs="宋体" w:hint="eastAsia"/>
                <w:sz w:val="24"/>
              </w:rPr>
              <w:lastRenderedPageBreak/>
              <w:t>状况的得4分；</w:t>
            </w:r>
          </w:p>
          <w:p w:rsidR="000A7110" w:rsidRDefault="006E3268">
            <w:pPr>
              <w:spacing w:line="360" w:lineRule="auto"/>
              <w:rPr>
                <w:rFonts w:ascii="宋体" w:hAnsi="宋体" w:cs="宋体"/>
                <w:sz w:val="24"/>
              </w:rPr>
            </w:pPr>
            <w:r>
              <w:rPr>
                <w:rFonts w:ascii="宋体" w:hAnsi="宋体" w:cs="宋体" w:hint="eastAsia"/>
                <w:sz w:val="24"/>
              </w:rPr>
              <w:t>②较吻合本项目需求，对已有信息化设施状况有一定了解的得3分；</w:t>
            </w:r>
          </w:p>
          <w:p w:rsidR="000A7110" w:rsidRDefault="006E3268">
            <w:pPr>
              <w:spacing w:line="360" w:lineRule="auto"/>
              <w:rPr>
                <w:rFonts w:ascii="宋体" w:hAnsi="宋体" w:cs="宋体"/>
                <w:sz w:val="24"/>
              </w:rPr>
            </w:pPr>
            <w:r>
              <w:rPr>
                <w:rFonts w:ascii="宋体" w:hAnsi="宋体" w:cs="宋体" w:hint="eastAsia"/>
                <w:sz w:val="24"/>
              </w:rPr>
              <w:t>③基本吻合本项目需求，对已有信息化设施状况有一定了解的得2分；</w:t>
            </w:r>
          </w:p>
          <w:p w:rsidR="000A7110" w:rsidRDefault="006E3268">
            <w:pPr>
              <w:spacing w:line="360" w:lineRule="auto"/>
              <w:rPr>
                <w:rFonts w:ascii="宋体" w:hAnsi="宋体" w:cs="宋体"/>
                <w:sz w:val="24"/>
              </w:rPr>
            </w:pPr>
            <w:r>
              <w:rPr>
                <w:rFonts w:ascii="宋体" w:hAnsi="宋体" w:cs="宋体" w:hint="eastAsia"/>
                <w:sz w:val="24"/>
              </w:rPr>
              <w:t>④内容缺乏完整性或理解有一定偏离的得1分；</w:t>
            </w:r>
          </w:p>
          <w:p w:rsidR="000A7110" w:rsidRDefault="006E3268">
            <w:pPr>
              <w:spacing w:line="360" w:lineRule="auto"/>
              <w:rPr>
                <w:rFonts w:ascii="宋体" w:hAnsi="宋体" w:cs="宋体"/>
                <w:sz w:val="24"/>
                <w:lang w:val="zh-CN"/>
              </w:rPr>
            </w:pPr>
            <w:r>
              <w:rPr>
                <w:rFonts w:ascii="宋体" w:hAnsi="宋体" w:cs="宋体" w:hint="eastAsia"/>
                <w:sz w:val="24"/>
              </w:rPr>
              <w:t>⑤未提供或提供内容与本项目需求偏离较大的得0分。</w:t>
            </w:r>
          </w:p>
        </w:tc>
        <w:tc>
          <w:tcPr>
            <w:tcW w:w="532"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lastRenderedPageBreak/>
              <w:t>0-4分</w:t>
            </w:r>
          </w:p>
        </w:tc>
      </w:tr>
      <w:tr w:rsidR="000A7110">
        <w:trPr>
          <w:trHeight w:val="488"/>
        </w:trPr>
        <w:tc>
          <w:tcPr>
            <w:tcW w:w="261" w:type="pct"/>
            <w:tcBorders>
              <w:top w:val="single" w:sz="4" w:space="0" w:color="auto"/>
              <w:left w:val="single" w:sz="4" w:space="0" w:color="auto"/>
              <w:right w:val="single" w:sz="4" w:space="0" w:color="auto"/>
            </w:tcBorders>
            <w:vAlign w:val="center"/>
          </w:tcPr>
          <w:p w:rsidR="000A7110" w:rsidRDefault="006E3268">
            <w:pPr>
              <w:autoSpaceDE w:val="0"/>
              <w:autoSpaceDN w:val="0"/>
              <w:snapToGrid w:val="0"/>
              <w:spacing w:line="360" w:lineRule="auto"/>
              <w:rPr>
                <w:rFonts w:ascii="宋体" w:hAnsi="宋体" w:cs="宋体"/>
                <w:sz w:val="24"/>
              </w:rPr>
            </w:pPr>
            <w:r>
              <w:rPr>
                <w:rFonts w:ascii="宋体" w:hAnsi="宋体" w:cs="宋体" w:hint="eastAsia"/>
                <w:sz w:val="24"/>
              </w:rPr>
              <w:lastRenderedPageBreak/>
              <w:t>2</w:t>
            </w:r>
          </w:p>
        </w:tc>
        <w:tc>
          <w:tcPr>
            <w:tcW w:w="684"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必要性和可行性分析</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根据投标人对项目现有问题和差距、项目建设的意义和必要性、项目可行性分析全面清晰，应对措施科学、可操作性强、完全满足项目要求等方面进行打分：</w:t>
            </w:r>
          </w:p>
          <w:p w:rsidR="000A7110" w:rsidRDefault="006E3268">
            <w:pPr>
              <w:spacing w:line="360" w:lineRule="auto"/>
              <w:rPr>
                <w:rFonts w:ascii="宋体" w:hAnsi="宋体" w:cs="宋体"/>
                <w:sz w:val="24"/>
              </w:rPr>
            </w:pPr>
            <w:r>
              <w:rPr>
                <w:rFonts w:ascii="宋体" w:hAnsi="宋体" w:cs="宋体" w:hint="eastAsia"/>
                <w:sz w:val="24"/>
              </w:rPr>
              <w:t>①分析内容完善可实施性强得4分；</w:t>
            </w:r>
          </w:p>
          <w:p w:rsidR="000A7110" w:rsidRDefault="006E3268">
            <w:pPr>
              <w:spacing w:line="360" w:lineRule="auto"/>
              <w:rPr>
                <w:rFonts w:ascii="宋体" w:hAnsi="宋体" w:cs="宋体"/>
                <w:sz w:val="24"/>
              </w:rPr>
            </w:pPr>
            <w:r>
              <w:rPr>
                <w:rFonts w:ascii="宋体" w:hAnsi="宋体" w:cs="宋体" w:hint="eastAsia"/>
                <w:sz w:val="24"/>
              </w:rPr>
              <w:t>②分析内容较完善可实施得3分；</w:t>
            </w:r>
          </w:p>
          <w:p w:rsidR="000A7110" w:rsidRDefault="006E3268">
            <w:pPr>
              <w:spacing w:line="360" w:lineRule="auto"/>
              <w:rPr>
                <w:rFonts w:ascii="宋体" w:hAnsi="宋体" w:cs="宋体"/>
                <w:sz w:val="24"/>
              </w:rPr>
            </w:pPr>
            <w:r>
              <w:rPr>
                <w:rFonts w:ascii="宋体" w:hAnsi="宋体" w:cs="宋体" w:hint="eastAsia"/>
                <w:sz w:val="24"/>
              </w:rPr>
              <w:t>③分析内容简单尚可实施得2分；</w:t>
            </w:r>
          </w:p>
          <w:p w:rsidR="000A7110" w:rsidRDefault="006E3268">
            <w:pPr>
              <w:spacing w:line="360" w:lineRule="auto"/>
              <w:rPr>
                <w:rFonts w:ascii="宋体" w:hAnsi="宋体" w:cs="宋体"/>
                <w:sz w:val="24"/>
              </w:rPr>
            </w:pPr>
            <w:r>
              <w:rPr>
                <w:rFonts w:ascii="宋体" w:hAnsi="宋体" w:cs="宋体" w:hint="eastAsia"/>
                <w:sz w:val="24"/>
              </w:rPr>
              <w:t>④分析内容简单基本可行得1分；</w:t>
            </w:r>
          </w:p>
          <w:p w:rsidR="000A7110" w:rsidRDefault="006E3268">
            <w:pPr>
              <w:spacing w:line="360" w:lineRule="auto"/>
              <w:rPr>
                <w:rFonts w:ascii="宋体" w:hAnsi="宋体" w:cs="宋体"/>
                <w:sz w:val="24"/>
              </w:rPr>
            </w:pPr>
            <w:r>
              <w:rPr>
                <w:rFonts w:ascii="宋体" w:hAnsi="宋体" w:cs="宋体" w:hint="eastAsia"/>
                <w:sz w:val="24"/>
              </w:rPr>
              <w:t>⑤不满足需求或不可行不得分。</w:t>
            </w:r>
          </w:p>
        </w:tc>
        <w:tc>
          <w:tcPr>
            <w:tcW w:w="532"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0-4分</w:t>
            </w:r>
          </w:p>
        </w:tc>
      </w:tr>
      <w:tr w:rsidR="000A7110">
        <w:trPr>
          <w:trHeight w:val="488"/>
        </w:trPr>
        <w:tc>
          <w:tcPr>
            <w:tcW w:w="261" w:type="pct"/>
            <w:tcBorders>
              <w:top w:val="single" w:sz="4" w:space="0" w:color="auto"/>
              <w:left w:val="single" w:sz="4" w:space="0" w:color="auto"/>
              <w:right w:val="single" w:sz="4" w:space="0" w:color="auto"/>
            </w:tcBorders>
            <w:vAlign w:val="center"/>
          </w:tcPr>
          <w:p w:rsidR="000A7110" w:rsidRDefault="006E3268">
            <w:pPr>
              <w:autoSpaceDE w:val="0"/>
              <w:autoSpaceDN w:val="0"/>
              <w:snapToGrid w:val="0"/>
              <w:spacing w:line="360" w:lineRule="auto"/>
              <w:rPr>
                <w:rFonts w:ascii="宋体" w:hAnsi="宋体" w:cs="宋体"/>
                <w:sz w:val="24"/>
              </w:rPr>
            </w:pPr>
            <w:r>
              <w:rPr>
                <w:rFonts w:ascii="宋体" w:hAnsi="宋体" w:cs="宋体" w:hint="eastAsia"/>
                <w:sz w:val="24"/>
              </w:rPr>
              <w:t>3</w:t>
            </w:r>
          </w:p>
        </w:tc>
        <w:tc>
          <w:tcPr>
            <w:tcW w:w="684"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需求分析</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根据投标人对项目业务功能、业务协同关系分析全面清晰、完全满足项目要求等方面进行打分：</w:t>
            </w:r>
          </w:p>
          <w:p w:rsidR="000A7110" w:rsidRDefault="006E3268">
            <w:pPr>
              <w:spacing w:line="360" w:lineRule="auto"/>
              <w:rPr>
                <w:rFonts w:ascii="宋体" w:hAnsi="宋体" w:cs="宋体"/>
                <w:sz w:val="24"/>
              </w:rPr>
            </w:pPr>
            <w:r>
              <w:rPr>
                <w:rFonts w:ascii="宋体" w:hAnsi="宋体" w:cs="宋体" w:hint="eastAsia"/>
                <w:sz w:val="24"/>
              </w:rPr>
              <w:t>①分析内容完善可实施性强得4分；</w:t>
            </w:r>
          </w:p>
          <w:p w:rsidR="000A7110" w:rsidRDefault="006E3268">
            <w:pPr>
              <w:spacing w:line="360" w:lineRule="auto"/>
              <w:rPr>
                <w:rFonts w:ascii="宋体" w:hAnsi="宋体" w:cs="宋体"/>
                <w:sz w:val="24"/>
              </w:rPr>
            </w:pPr>
            <w:r>
              <w:rPr>
                <w:rFonts w:ascii="宋体" w:hAnsi="宋体" w:cs="宋体" w:hint="eastAsia"/>
                <w:sz w:val="24"/>
              </w:rPr>
              <w:t>②分析内容较完善可实施得3分；</w:t>
            </w:r>
          </w:p>
          <w:p w:rsidR="000A7110" w:rsidRDefault="006E3268">
            <w:pPr>
              <w:spacing w:line="360" w:lineRule="auto"/>
              <w:rPr>
                <w:rFonts w:ascii="宋体" w:hAnsi="宋体" w:cs="宋体"/>
                <w:sz w:val="24"/>
              </w:rPr>
            </w:pPr>
            <w:r>
              <w:rPr>
                <w:rFonts w:ascii="宋体" w:hAnsi="宋体" w:cs="宋体" w:hint="eastAsia"/>
                <w:sz w:val="24"/>
              </w:rPr>
              <w:t>③分析内容简单尚可实施得2分；</w:t>
            </w:r>
          </w:p>
          <w:p w:rsidR="000A7110" w:rsidRDefault="006E3268">
            <w:pPr>
              <w:spacing w:line="360" w:lineRule="auto"/>
              <w:rPr>
                <w:rFonts w:ascii="宋体" w:hAnsi="宋体" w:cs="宋体"/>
                <w:sz w:val="24"/>
              </w:rPr>
            </w:pPr>
            <w:r>
              <w:rPr>
                <w:rFonts w:ascii="宋体" w:hAnsi="宋体" w:cs="宋体" w:hint="eastAsia"/>
                <w:sz w:val="24"/>
              </w:rPr>
              <w:t>④分析内容简单基本可行得1分；</w:t>
            </w:r>
          </w:p>
          <w:p w:rsidR="000A7110" w:rsidRDefault="006E3268">
            <w:pPr>
              <w:spacing w:line="360" w:lineRule="auto"/>
              <w:rPr>
                <w:rFonts w:ascii="宋体" w:hAnsi="宋体" w:cs="宋体"/>
                <w:sz w:val="24"/>
              </w:rPr>
            </w:pPr>
            <w:r>
              <w:rPr>
                <w:rFonts w:ascii="宋体" w:hAnsi="宋体" w:cs="宋体" w:hint="eastAsia"/>
                <w:sz w:val="24"/>
              </w:rPr>
              <w:t>⑤不满足需求或不可行不得分。</w:t>
            </w:r>
          </w:p>
        </w:tc>
        <w:tc>
          <w:tcPr>
            <w:tcW w:w="532"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0-4分</w:t>
            </w:r>
          </w:p>
        </w:tc>
      </w:tr>
      <w:tr w:rsidR="000A7110">
        <w:trPr>
          <w:trHeight w:val="488"/>
        </w:trPr>
        <w:tc>
          <w:tcPr>
            <w:tcW w:w="261" w:type="pct"/>
            <w:tcBorders>
              <w:top w:val="single" w:sz="4" w:space="0" w:color="auto"/>
              <w:left w:val="single" w:sz="4" w:space="0" w:color="auto"/>
              <w:right w:val="single" w:sz="4" w:space="0" w:color="auto"/>
            </w:tcBorders>
            <w:vAlign w:val="center"/>
          </w:tcPr>
          <w:p w:rsidR="000A7110" w:rsidRDefault="006E3268">
            <w:pPr>
              <w:autoSpaceDE w:val="0"/>
              <w:autoSpaceDN w:val="0"/>
              <w:snapToGrid w:val="0"/>
              <w:spacing w:line="360" w:lineRule="auto"/>
              <w:rPr>
                <w:rFonts w:ascii="宋体" w:hAnsi="宋体" w:cs="宋体"/>
                <w:sz w:val="24"/>
              </w:rPr>
            </w:pPr>
            <w:r>
              <w:rPr>
                <w:rFonts w:ascii="宋体" w:hAnsi="宋体" w:cs="宋体" w:hint="eastAsia"/>
                <w:sz w:val="24"/>
              </w:rPr>
              <w:t>4</w:t>
            </w:r>
          </w:p>
        </w:tc>
        <w:tc>
          <w:tcPr>
            <w:tcW w:w="684"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总体设计</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详细阐述系统的总体架构设计、业务流程设计。从方案的全面性、合理性、先进性、专业性等方面进行打分：</w:t>
            </w:r>
          </w:p>
          <w:p w:rsidR="000A7110" w:rsidRDefault="006E3268">
            <w:pPr>
              <w:spacing w:line="360" w:lineRule="auto"/>
              <w:rPr>
                <w:rFonts w:ascii="宋体" w:hAnsi="宋体" w:cs="宋体"/>
                <w:sz w:val="24"/>
              </w:rPr>
            </w:pPr>
            <w:r>
              <w:rPr>
                <w:rFonts w:ascii="宋体" w:hAnsi="宋体" w:cs="宋体" w:hint="eastAsia"/>
                <w:sz w:val="24"/>
              </w:rPr>
              <w:t>①内容完善可实施性强得4分；</w:t>
            </w:r>
          </w:p>
          <w:p w:rsidR="000A7110" w:rsidRDefault="006E3268">
            <w:pPr>
              <w:spacing w:line="360" w:lineRule="auto"/>
              <w:rPr>
                <w:rFonts w:ascii="宋体" w:hAnsi="宋体" w:cs="宋体"/>
                <w:sz w:val="24"/>
              </w:rPr>
            </w:pPr>
            <w:r>
              <w:rPr>
                <w:rFonts w:ascii="宋体" w:hAnsi="宋体" w:cs="宋体" w:hint="eastAsia"/>
                <w:sz w:val="24"/>
              </w:rPr>
              <w:t>②内容较完善可实施得3分；</w:t>
            </w:r>
          </w:p>
          <w:p w:rsidR="000A7110" w:rsidRDefault="006E3268">
            <w:pPr>
              <w:spacing w:line="360" w:lineRule="auto"/>
              <w:rPr>
                <w:rFonts w:ascii="宋体" w:hAnsi="宋体" w:cs="宋体"/>
                <w:sz w:val="24"/>
              </w:rPr>
            </w:pPr>
            <w:r>
              <w:rPr>
                <w:rFonts w:ascii="宋体" w:hAnsi="宋体" w:cs="宋体" w:hint="eastAsia"/>
                <w:sz w:val="24"/>
              </w:rPr>
              <w:t>③内容简单尚可实施得2分；</w:t>
            </w:r>
          </w:p>
          <w:p w:rsidR="000A7110" w:rsidRDefault="006E3268">
            <w:pPr>
              <w:spacing w:line="360" w:lineRule="auto"/>
              <w:rPr>
                <w:rFonts w:ascii="宋体" w:hAnsi="宋体" w:cs="宋体"/>
                <w:sz w:val="24"/>
              </w:rPr>
            </w:pPr>
            <w:r>
              <w:rPr>
                <w:rFonts w:ascii="宋体" w:hAnsi="宋体" w:cs="宋体" w:hint="eastAsia"/>
                <w:sz w:val="24"/>
              </w:rPr>
              <w:t>④内容简单基本可行得1分；</w:t>
            </w:r>
          </w:p>
          <w:p w:rsidR="000A7110" w:rsidRDefault="006E3268">
            <w:pPr>
              <w:spacing w:line="360" w:lineRule="auto"/>
              <w:rPr>
                <w:rFonts w:ascii="宋体" w:hAnsi="宋体" w:cs="宋体"/>
                <w:sz w:val="24"/>
              </w:rPr>
            </w:pPr>
            <w:r>
              <w:rPr>
                <w:rFonts w:ascii="宋体" w:hAnsi="宋体" w:cs="宋体" w:hint="eastAsia"/>
                <w:sz w:val="24"/>
              </w:rPr>
              <w:t>⑤不满足需求或不可行不得分。</w:t>
            </w:r>
          </w:p>
        </w:tc>
        <w:tc>
          <w:tcPr>
            <w:tcW w:w="532"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0-4分</w:t>
            </w:r>
          </w:p>
        </w:tc>
      </w:tr>
      <w:tr w:rsidR="000A7110">
        <w:trPr>
          <w:trHeight w:val="488"/>
        </w:trPr>
        <w:tc>
          <w:tcPr>
            <w:tcW w:w="261" w:type="pct"/>
            <w:tcBorders>
              <w:top w:val="single" w:sz="4" w:space="0" w:color="auto"/>
              <w:left w:val="single" w:sz="4" w:space="0" w:color="auto"/>
              <w:right w:val="single" w:sz="4" w:space="0" w:color="auto"/>
            </w:tcBorders>
            <w:vAlign w:val="center"/>
          </w:tcPr>
          <w:p w:rsidR="000A7110" w:rsidRDefault="006E3268">
            <w:pPr>
              <w:autoSpaceDE w:val="0"/>
              <w:autoSpaceDN w:val="0"/>
              <w:snapToGrid w:val="0"/>
              <w:spacing w:line="360" w:lineRule="auto"/>
              <w:rPr>
                <w:rFonts w:ascii="宋体" w:hAnsi="宋体" w:cs="宋体"/>
                <w:sz w:val="24"/>
              </w:rPr>
            </w:pPr>
            <w:r>
              <w:rPr>
                <w:rFonts w:ascii="宋体" w:hAnsi="宋体" w:cs="宋体" w:hint="eastAsia"/>
                <w:sz w:val="24"/>
              </w:rPr>
              <w:t>5</w:t>
            </w:r>
          </w:p>
        </w:tc>
        <w:tc>
          <w:tcPr>
            <w:tcW w:w="684"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重大执法流程重塑</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根据投标人提供的针对“重大执法流程重塑”建设内容的技术解决方案进行评分：</w:t>
            </w:r>
          </w:p>
          <w:p w:rsidR="000A7110" w:rsidRDefault="006E3268">
            <w:pPr>
              <w:spacing w:line="360" w:lineRule="auto"/>
              <w:rPr>
                <w:rFonts w:ascii="宋体" w:hAnsi="宋体" w:cs="宋体"/>
                <w:sz w:val="24"/>
              </w:rPr>
            </w:pPr>
            <w:r>
              <w:rPr>
                <w:rFonts w:ascii="宋体" w:hAnsi="宋体" w:cs="宋体" w:hint="eastAsia"/>
                <w:sz w:val="24"/>
              </w:rPr>
              <w:lastRenderedPageBreak/>
              <w:t>①方案内容详细且完善、针对性及可实施性得6分；</w:t>
            </w:r>
          </w:p>
          <w:p w:rsidR="000A7110" w:rsidRDefault="006E3268">
            <w:pPr>
              <w:spacing w:line="360" w:lineRule="auto"/>
              <w:rPr>
                <w:rFonts w:ascii="宋体" w:hAnsi="宋体" w:cs="宋体"/>
                <w:sz w:val="24"/>
              </w:rPr>
            </w:pPr>
            <w:r>
              <w:rPr>
                <w:rFonts w:ascii="宋体" w:hAnsi="宋体" w:cs="宋体" w:hint="eastAsia"/>
                <w:sz w:val="24"/>
              </w:rPr>
              <w:t>②方案内容完善、具有可实施性得4分；</w:t>
            </w:r>
          </w:p>
          <w:p w:rsidR="000A7110" w:rsidRDefault="006E3268">
            <w:pPr>
              <w:spacing w:line="360" w:lineRule="auto"/>
              <w:rPr>
                <w:rFonts w:ascii="宋体" w:hAnsi="宋体" w:cs="宋体"/>
                <w:sz w:val="24"/>
              </w:rPr>
            </w:pPr>
            <w:r>
              <w:rPr>
                <w:rFonts w:ascii="宋体" w:hAnsi="宋体" w:cs="宋体" w:hint="eastAsia"/>
                <w:sz w:val="24"/>
              </w:rPr>
              <w:t>③方案内容基本满足项目实施要求的得3分；</w:t>
            </w:r>
          </w:p>
          <w:p w:rsidR="000A7110" w:rsidRDefault="006E3268">
            <w:pPr>
              <w:spacing w:line="360" w:lineRule="auto"/>
              <w:rPr>
                <w:rFonts w:ascii="宋体" w:hAnsi="宋体" w:cs="宋体"/>
                <w:sz w:val="24"/>
              </w:rPr>
            </w:pPr>
            <w:r>
              <w:rPr>
                <w:rFonts w:ascii="宋体" w:hAnsi="宋体" w:cs="宋体" w:hint="eastAsia"/>
                <w:sz w:val="24"/>
              </w:rPr>
              <w:t>④方案内容不完善得2分；</w:t>
            </w:r>
          </w:p>
          <w:p w:rsidR="000A7110" w:rsidRDefault="006E3268">
            <w:pPr>
              <w:spacing w:line="360" w:lineRule="auto"/>
              <w:rPr>
                <w:rFonts w:ascii="宋体" w:hAnsi="宋体" w:cs="宋体"/>
                <w:sz w:val="24"/>
              </w:rPr>
            </w:pPr>
            <w:r>
              <w:rPr>
                <w:rFonts w:ascii="宋体" w:hAnsi="宋体" w:cs="宋体" w:hint="eastAsia"/>
                <w:sz w:val="24"/>
              </w:rPr>
              <w:t>⑤方案内容存在部分瑕疵的得1分；</w:t>
            </w:r>
          </w:p>
          <w:p w:rsidR="000A7110" w:rsidRDefault="006E3268">
            <w:pPr>
              <w:spacing w:line="360" w:lineRule="auto"/>
              <w:rPr>
                <w:rFonts w:ascii="宋体" w:hAnsi="宋体" w:cs="宋体"/>
                <w:sz w:val="24"/>
              </w:rPr>
            </w:pPr>
            <w:r>
              <w:rPr>
                <w:rFonts w:ascii="宋体" w:hAnsi="宋体" w:cs="宋体" w:hint="eastAsia"/>
                <w:sz w:val="24"/>
              </w:rPr>
              <w:t>⑥不提供不得分。</w:t>
            </w:r>
          </w:p>
        </w:tc>
        <w:tc>
          <w:tcPr>
            <w:tcW w:w="532" w:type="pct"/>
            <w:tcBorders>
              <w:top w:val="single" w:sz="4" w:space="0" w:color="auto"/>
              <w:left w:val="single" w:sz="4" w:space="0" w:color="auto"/>
              <w:right w:val="single" w:sz="4" w:space="0" w:color="auto"/>
            </w:tcBorders>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0-6分</w:t>
            </w:r>
          </w:p>
        </w:tc>
      </w:tr>
      <w:tr w:rsidR="000A7110">
        <w:trPr>
          <w:trHeight w:val="90"/>
        </w:trPr>
        <w:tc>
          <w:tcPr>
            <w:tcW w:w="261" w:type="pct"/>
            <w:tcBorders>
              <w:top w:val="single" w:sz="4" w:space="0" w:color="auto"/>
              <w:left w:val="single" w:sz="4" w:space="0" w:color="auto"/>
              <w:right w:val="single" w:sz="4" w:space="0" w:color="auto"/>
            </w:tcBorders>
            <w:vAlign w:val="center"/>
          </w:tcPr>
          <w:p w:rsidR="000A7110" w:rsidRDefault="006E3268">
            <w:pPr>
              <w:autoSpaceDE w:val="0"/>
              <w:autoSpaceDN w:val="0"/>
              <w:snapToGrid w:val="0"/>
              <w:spacing w:line="360" w:lineRule="auto"/>
              <w:rPr>
                <w:rFonts w:ascii="宋体" w:hAnsi="宋体" w:cs="宋体"/>
                <w:sz w:val="24"/>
              </w:rPr>
            </w:pPr>
            <w:r>
              <w:rPr>
                <w:rFonts w:ascii="宋体" w:hAnsi="宋体" w:cs="宋体" w:hint="eastAsia"/>
                <w:sz w:val="24"/>
              </w:rPr>
              <w:lastRenderedPageBreak/>
              <w:t>6</w:t>
            </w:r>
          </w:p>
        </w:tc>
        <w:tc>
          <w:tcPr>
            <w:tcW w:w="684"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硬件设备</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（一）LCD显示单元（以下每条参数符合得1.5分，共3分。不符合不得分。）</w:t>
            </w:r>
          </w:p>
          <w:p w:rsidR="000A7110" w:rsidRDefault="006E3268">
            <w:pPr>
              <w:spacing w:line="360" w:lineRule="auto"/>
              <w:rPr>
                <w:rFonts w:ascii="宋体" w:hAnsi="宋体" w:cs="宋体"/>
                <w:sz w:val="24"/>
              </w:rPr>
            </w:pPr>
            <w:r>
              <w:rPr>
                <w:rFonts w:ascii="宋体" w:hAnsi="宋体" w:cs="宋体" w:hint="eastAsia"/>
                <w:sz w:val="24"/>
              </w:rPr>
              <w:t>通过控制面板远程无线控制，控制距离最远可支持10m，控制角度范围可支持水平-80°~80°。可进行显示单元开关机、亮度调节等操作。（提供封面具有CMA、ilac-MRA、CNAS标志的权威检测机构的检测报告）</w:t>
            </w:r>
            <w:r>
              <w:rPr>
                <w:rFonts w:ascii="宋体" w:hAnsi="宋体" w:cs="宋体" w:hint="eastAsia"/>
                <w:sz w:val="24"/>
              </w:rPr>
              <w:br/>
              <w:t>可通过控制面板进行监控场景切换，最大可支持切换场景数为4个，场景切换时间≤2s，过程中无黑屏、闪屏现象。（提供封面具有CMA、ilac-MRA、CNAS标志的权威检测机构的检测报告）</w:t>
            </w:r>
          </w:p>
          <w:p w:rsidR="000A7110" w:rsidRDefault="006E3268">
            <w:pPr>
              <w:spacing w:line="360" w:lineRule="auto"/>
              <w:rPr>
                <w:rFonts w:ascii="宋体" w:hAnsi="宋体" w:cs="宋体"/>
                <w:sz w:val="24"/>
              </w:rPr>
            </w:pPr>
            <w:r>
              <w:rPr>
                <w:rFonts w:ascii="宋体" w:hAnsi="宋体" w:cs="宋体" w:hint="eastAsia"/>
                <w:sz w:val="24"/>
              </w:rPr>
              <w:t>（二）其他硬件设备</w:t>
            </w:r>
          </w:p>
          <w:p w:rsidR="000A7110" w:rsidRDefault="006E3268">
            <w:pPr>
              <w:spacing w:line="360" w:lineRule="auto"/>
            </w:pPr>
            <w:r>
              <w:rPr>
                <w:rFonts w:ascii="宋体" w:hAnsi="宋体" w:cs="宋体" w:hint="eastAsia"/>
                <w:sz w:val="24"/>
              </w:rPr>
              <w:t>根据投标人提供的设备清单，符合或优于招标需求的得4分，性能参数低于招标需求的得2分。</w:t>
            </w:r>
          </w:p>
        </w:tc>
        <w:tc>
          <w:tcPr>
            <w:tcW w:w="532" w:type="pct"/>
            <w:tcBorders>
              <w:top w:val="single" w:sz="4" w:space="0" w:color="auto"/>
              <w:left w:val="single" w:sz="4" w:space="0" w:color="auto"/>
              <w:right w:val="single" w:sz="4" w:space="0" w:color="auto"/>
            </w:tcBorders>
            <w:vAlign w:val="center"/>
          </w:tcPr>
          <w:p w:rsidR="000A7110" w:rsidRDefault="006E3268">
            <w:pPr>
              <w:spacing w:line="360" w:lineRule="auto"/>
              <w:jc w:val="center"/>
              <w:rPr>
                <w:rFonts w:ascii="宋体" w:hAnsi="宋体" w:cs="宋体"/>
                <w:sz w:val="24"/>
              </w:rPr>
            </w:pPr>
            <w:r>
              <w:rPr>
                <w:rFonts w:ascii="宋体" w:hAnsi="宋体" w:cs="宋体" w:hint="eastAsia"/>
                <w:sz w:val="24"/>
              </w:rPr>
              <w:t>0-7分</w:t>
            </w:r>
          </w:p>
        </w:tc>
      </w:tr>
      <w:tr w:rsidR="000A7110">
        <w:trPr>
          <w:trHeight w:val="488"/>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7</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项目管理方案</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根据投标人提供的项目管理方案的完整性、可操作性、合理性、符合采购人需求程度等方面进行评分：</w:t>
            </w:r>
          </w:p>
          <w:p w:rsidR="000A7110" w:rsidRDefault="006E3268">
            <w:pPr>
              <w:spacing w:line="360" w:lineRule="auto"/>
              <w:rPr>
                <w:rFonts w:ascii="宋体" w:hAnsi="宋体" w:cs="宋体"/>
                <w:sz w:val="24"/>
              </w:rPr>
            </w:pPr>
            <w:r>
              <w:rPr>
                <w:rFonts w:ascii="宋体" w:hAnsi="宋体" w:cs="宋体" w:hint="eastAsia"/>
                <w:sz w:val="24"/>
              </w:rPr>
              <w:t>①方案内容完善可实施性强得5分；</w:t>
            </w:r>
          </w:p>
          <w:p w:rsidR="000A7110" w:rsidRDefault="006E3268">
            <w:pPr>
              <w:spacing w:line="360" w:lineRule="auto"/>
              <w:rPr>
                <w:rFonts w:ascii="宋体" w:hAnsi="宋体" w:cs="宋体"/>
                <w:sz w:val="24"/>
              </w:rPr>
            </w:pPr>
            <w:r>
              <w:rPr>
                <w:rFonts w:ascii="宋体" w:hAnsi="宋体" w:cs="宋体" w:hint="eastAsia"/>
                <w:sz w:val="24"/>
              </w:rPr>
              <w:t>②方案内容较完善可实施得4分；</w:t>
            </w:r>
          </w:p>
          <w:p w:rsidR="000A7110" w:rsidRDefault="006E3268">
            <w:pPr>
              <w:spacing w:line="360" w:lineRule="auto"/>
              <w:rPr>
                <w:rFonts w:ascii="宋体" w:hAnsi="宋体" w:cs="宋体"/>
                <w:sz w:val="24"/>
              </w:rPr>
            </w:pPr>
            <w:r>
              <w:rPr>
                <w:rFonts w:ascii="宋体" w:hAnsi="宋体" w:cs="宋体" w:hint="eastAsia"/>
                <w:sz w:val="24"/>
              </w:rPr>
              <w:t>③方案内容简单尚可实施得3分；</w:t>
            </w:r>
          </w:p>
          <w:p w:rsidR="000A7110" w:rsidRDefault="006E3268">
            <w:pPr>
              <w:spacing w:line="360" w:lineRule="auto"/>
              <w:rPr>
                <w:rFonts w:ascii="宋体" w:hAnsi="宋体" w:cs="宋体"/>
                <w:sz w:val="24"/>
              </w:rPr>
            </w:pPr>
            <w:r>
              <w:rPr>
                <w:rFonts w:ascii="宋体" w:hAnsi="宋体" w:cs="宋体" w:hint="eastAsia"/>
                <w:sz w:val="24"/>
              </w:rPr>
              <w:t>④方案内容简单基本可行得2分；</w:t>
            </w:r>
          </w:p>
          <w:p w:rsidR="000A7110" w:rsidRDefault="006E3268">
            <w:pPr>
              <w:spacing w:line="360" w:lineRule="auto"/>
              <w:rPr>
                <w:rFonts w:ascii="宋体" w:hAnsi="宋体" w:cs="宋体"/>
                <w:sz w:val="24"/>
              </w:rPr>
            </w:pPr>
            <w:r>
              <w:rPr>
                <w:rFonts w:ascii="宋体" w:hAnsi="宋体" w:cs="宋体" w:hint="eastAsia"/>
                <w:sz w:val="24"/>
              </w:rPr>
              <w:t>⑤方案内容有缺陷需完善后实施得1分；</w:t>
            </w:r>
          </w:p>
          <w:p w:rsidR="000A7110" w:rsidRDefault="006E3268">
            <w:pPr>
              <w:spacing w:line="360" w:lineRule="auto"/>
              <w:rPr>
                <w:rFonts w:ascii="宋体" w:hAnsi="宋体" w:cs="宋体"/>
                <w:sz w:val="24"/>
              </w:rPr>
            </w:pPr>
            <w:r>
              <w:rPr>
                <w:rFonts w:ascii="宋体" w:hAnsi="宋体" w:cs="宋体" w:hint="eastAsia"/>
                <w:sz w:val="24"/>
              </w:rPr>
              <w:t>⑥不满足需求或不可行不得分。</w:t>
            </w:r>
          </w:p>
        </w:tc>
        <w:tc>
          <w:tcPr>
            <w:tcW w:w="532" w:type="pct"/>
            <w:tcBorders>
              <w:left w:val="single" w:sz="4" w:space="0" w:color="auto"/>
              <w:bottom w:val="single" w:sz="4" w:space="0" w:color="auto"/>
              <w:right w:val="single" w:sz="4" w:space="0" w:color="auto"/>
            </w:tcBorders>
            <w:vAlign w:val="center"/>
          </w:tcPr>
          <w:p w:rsidR="000A7110" w:rsidRDefault="006E3268">
            <w:pPr>
              <w:spacing w:line="360" w:lineRule="auto"/>
              <w:jc w:val="center"/>
              <w:rPr>
                <w:rFonts w:ascii="宋体" w:hAnsi="宋体" w:cs="宋体"/>
                <w:sz w:val="24"/>
              </w:rPr>
            </w:pPr>
            <w:r>
              <w:rPr>
                <w:rFonts w:ascii="宋体" w:hAnsi="宋体" w:cs="宋体" w:hint="eastAsia"/>
                <w:sz w:val="24"/>
              </w:rPr>
              <w:t>0-5分</w:t>
            </w:r>
          </w:p>
        </w:tc>
      </w:tr>
      <w:tr w:rsidR="000A7110">
        <w:trPr>
          <w:trHeight w:val="90"/>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8</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工作进度计划安排</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根据投标人提供的工作进度计划安排的完整性、合理性及进度保障措施的可操作性、合理性、符合采购人需求程度等方面进行评分：</w:t>
            </w:r>
          </w:p>
          <w:p w:rsidR="000A7110" w:rsidRDefault="006E3268">
            <w:pPr>
              <w:spacing w:line="360" w:lineRule="auto"/>
              <w:rPr>
                <w:rFonts w:ascii="宋体" w:hAnsi="宋体" w:cs="宋体"/>
                <w:sz w:val="24"/>
              </w:rPr>
            </w:pPr>
            <w:r>
              <w:rPr>
                <w:rFonts w:ascii="宋体" w:hAnsi="宋体" w:cs="宋体" w:hint="eastAsia"/>
                <w:sz w:val="24"/>
              </w:rPr>
              <w:t>①进度保障措施内容完善可实施性强得5分；</w:t>
            </w:r>
          </w:p>
          <w:p w:rsidR="000A7110" w:rsidRDefault="006E3268">
            <w:pPr>
              <w:spacing w:line="360" w:lineRule="auto"/>
              <w:rPr>
                <w:rFonts w:ascii="宋体" w:hAnsi="宋体" w:cs="宋体"/>
                <w:sz w:val="24"/>
              </w:rPr>
            </w:pPr>
            <w:r>
              <w:rPr>
                <w:rFonts w:ascii="宋体" w:hAnsi="宋体" w:cs="宋体" w:hint="eastAsia"/>
                <w:sz w:val="24"/>
              </w:rPr>
              <w:lastRenderedPageBreak/>
              <w:t>②进度保障措施内容较完善可实施得4分；</w:t>
            </w:r>
          </w:p>
          <w:p w:rsidR="000A7110" w:rsidRDefault="006E3268">
            <w:pPr>
              <w:spacing w:line="360" w:lineRule="auto"/>
              <w:rPr>
                <w:rFonts w:ascii="宋体" w:hAnsi="宋体" w:cs="宋体"/>
                <w:sz w:val="24"/>
              </w:rPr>
            </w:pPr>
            <w:r>
              <w:rPr>
                <w:rFonts w:ascii="宋体" w:hAnsi="宋体" w:cs="宋体" w:hint="eastAsia"/>
                <w:sz w:val="24"/>
              </w:rPr>
              <w:t>③进度保障措施内容简单尚可实施得3分；</w:t>
            </w:r>
          </w:p>
          <w:p w:rsidR="000A7110" w:rsidRDefault="006E3268">
            <w:pPr>
              <w:spacing w:line="360" w:lineRule="auto"/>
              <w:rPr>
                <w:rFonts w:ascii="宋体" w:hAnsi="宋体" w:cs="宋体"/>
                <w:sz w:val="24"/>
              </w:rPr>
            </w:pPr>
            <w:r>
              <w:rPr>
                <w:rFonts w:ascii="宋体" w:hAnsi="宋体" w:cs="宋体" w:hint="eastAsia"/>
                <w:sz w:val="24"/>
              </w:rPr>
              <w:t>④进度保障措施内容简单基本可行得2分；</w:t>
            </w:r>
          </w:p>
          <w:p w:rsidR="000A7110" w:rsidRDefault="006E3268">
            <w:pPr>
              <w:spacing w:line="360" w:lineRule="auto"/>
              <w:rPr>
                <w:rFonts w:ascii="宋体" w:hAnsi="宋体" w:cs="宋体"/>
                <w:sz w:val="24"/>
              </w:rPr>
            </w:pPr>
            <w:r>
              <w:rPr>
                <w:rFonts w:ascii="宋体" w:hAnsi="宋体" w:cs="宋体" w:hint="eastAsia"/>
                <w:sz w:val="24"/>
              </w:rPr>
              <w:t>⑤进度保障措施内容有缺陷需完善后实施得1分；</w:t>
            </w:r>
          </w:p>
          <w:p w:rsidR="000A7110" w:rsidRDefault="006E3268">
            <w:pPr>
              <w:spacing w:line="360" w:lineRule="auto"/>
              <w:rPr>
                <w:rFonts w:ascii="宋体" w:hAnsi="宋体" w:cs="宋体"/>
                <w:sz w:val="24"/>
              </w:rPr>
            </w:pPr>
            <w:r>
              <w:rPr>
                <w:rFonts w:ascii="宋体" w:hAnsi="宋体" w:cs="宋体" w:hint="eastAsia"/>
                <w:sz w:val="24"/>
              </w:rPr>
              <w:t>⑥不满足需求或不可行不得分。</w:t>
            </w:r>
          </w:p>
        </w:tc>
        <w:tc>
          <w:tcPr>
            <w:tcW w:w="532" w:type="pct"/>
            <w:tcBorders>
              <w:left w:val="single" w:sz="4" w:space="0" w:color="auto"/>
              <w:bottom w:val="single" w:sz="4" w:space="0" w:color="auto"/>
              <w:right w:val="single" w:sz="4" w:space="0" w:color="auto"/>
            </w:tcBorders>
            <w:vAlign w:val="center"/>
          </w:tcPr>
          <w:p w:rsidR="000A7110" w:rsidRDefault="006E3268">
            <w:pPr>
              <w:spacing w:line="360" w:lineRule="auto"/>
              <w:jc w:val="center"/>
              <w:rPr>
                <w:rFonts w:ascii="宋体" w:hAnsi="宋体" w:cs="宋体"/>
                <w:sz w:val="24"/>
              </w:rPr>
            </w:pPr>
            <w:r>
              <w:rPr>
                <w:rFonts w:ascii="宋体" w:hAnsi="宋体" w:cs="宋体" w:hint="eastAsia"/>
                <w:sz w:val="24"/>
              </w:rPr>
              <w:lastRenderedPageBreak/>
              <w:t>0-5分</w:t>
            </w:r>
          </w:p>
        </w:tc>
      </w:tr>
      <w:tr w:rsidR="000A7110">
        <w:trPr>
          <w:trHeight w:val="838"/>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lastRenderedPageBreak/>
              <w:t>9</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质量保障方案</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根据投标人质量保障方案的完整性、可操作性、合理性、符合采购人需求程度等方面进行评分：</w:t>
            </w:r>
          </w:p>
          <w:p w:rsidR="000A7110" w:rsidRDefault="006E3268">
            <w:pPr>
              <w:spacing w:line="360" w:lineRule="auto"/>
              <w:rPr>
                <w:rFonts w:ascii="宋体" w:hAnsi="宋体" w:cs="宋体"/>
                <w:sz w:val="24"/>
              </w:rPr>
            </w:pPr>
            <w:r>
              <w:rPr>
                <w:rFonts w:ascii="宋体" w:hAnsi="宋体" w:cs="宋体" w:hint="eastAsia"/>
                <w:sz w:val="24"/>
              </w:rPr>
              <w:t>①质量保障方案内容完善可实施性强得4分；</w:t>
            </w:r>
          </w:p>
          <w:p w:rsidR="000A7110" w:rsidRDefault="006E3268">
            <w:pPr>
              <w:spacing w:line="360" w:lineRule="auto"/>
              <w:rPr>
                <w:rFonts w:ascii="宋体" w:hAnsi="宋体" w:cs="宋体"/>
                <w:sz w:val="24"/>
              </w:rPr>
            </w:pPr>
            <w:r>
              <w:rPr>
                <w:rFonts w:ascii="宋体" w:hAnsi="宋体" w:cs="宋体" w:hint="eastAsia"/>
                <w:sz w:val="24"/>
              </w:rPr>
              <w:t>②质量保障方案内容较完善可实施得3分；</w:t>
            </w:r>
          </w:p>
          <w:p w:rsidR="000A7110" w:rsidRDefault="006E3268">
            <w:pPr>
              <w:spacing w:line="360" w:lineRule="auto"/>
              <w:rPr>
                <w:rFonts w:ascii="宋体" w:hAnsi="宋体" w:cs="宋体"/>
                <w:sz w:val="24"/>
              </w:rPr>
            </w:pPr>
            <w:r>
              <w:rPr>
                <w:rFonts w:ascii="宋体" w:hAnsi="宋体" w:cs="宋体" w:hint="eastAsia"/>
                <w:sz w:val="24"/>
              </w:rPr>
              <w:t>③质量保障方案内容简单尚可实施得2分；</w:t>
            </w:r>
          </w:p>
          <w:p w:rsidR="000A7110" w:rsidRDefault="006E3268">
            <w:pPr>
              <w:spacing w:line="360" w:lineRule="auto"/>
              <w:rPr>
                <w:rFonts w:ascii="宋体" w:hAnsi="宋体" w:cs="宋体"/>
                <w:sz w:val="24"/>
              </w:rPr>
            </w:pPr>
            <w:r>
              <w:rPr>
                <w:rFonts w:ascii="宋体" w:hAnsi="宋体" w:cs="宋体" w:hint="eastAsia"/>
                <w:sz w:val="24"/>
              </w:rPr>
              <w:t>④质量保障方案内容简单基本可行得1分；</w:t>
            </w:r>
          </w:p>
          <w:p w:rsidR="000A7110" w:rsidRDefault="006E3268">
            <w:pPr>
              <w:spacing w:line="360" w:lineRule="auto"/>
              <w:rPr>
                <w:rFonts w:ascii="宋体" w:hAnsi="宋体" w:cs="宋体"/>
                <w:sz w:val="24"/>
              </w:rPr>
            </w:pPr>
            <w:r>
              <w:rPr>
                <w:rFonts w:ascii="宋体" w:hAnsi="宋体" w:cs="宋体" w:hint="eastAsia"/>
                <w:sz w:val="24"/>
              </w:rPr>
              <w:t>⑤不满足需求或不可行不得分。</w:t>
            </w:r>
          </w:p>
        </w:tc>
        <w:tc>
          <w:tcPr>
            <w:tcW w:w="532" w:type="pct"/>
            <w:tcBorders>
              <w:left w:val="single" w:sz="4" w:space="0" w:color="auto"/>
              <w:bottom w:val="single" w:sz="4" w:space="0" w:color="auto"/>
              <w:right w:val="single" w:sz="4" w:space="0" w:color="auto"/>
            </w:tcBorders>
            <w:vAlign w:val="center"/>
          </w:tcPr>
          <w:p w:rsidR="000A7110" w:rsidRDefault="006E3268">
            <w:pPr>
              <w:spacing w:line="360" w:lineRule="auto"/>
              <w:jc w:val="center"/>
              <w:rPr>
                <w:rFonts w:ascii="宋体" w:hAnsi="宋体" w:cs="宋体"/>
                <w:sz w:val="24"/>
              </w:rPr>
            </w:pPr>
            <w:r>
              <w:rPr>
                <w:rFonts w:ascii="宋体" w:hAnsi="宋体" w:cs="宋体" w:hint="eastAsia"/>
                <w:sz w:val="24"/>
              </w:rPr>
              <w:t>0-4分</w:t>
            </w:r>
          </w:p>
        </w:tc>
      </w:tr>
      <w:tr w:rsidR="000A7110">
        <w:trPr>
          <w:trHeight w:val="1898"/>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10</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项目培训方案</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根据投标人提供的项目培训方案的完整性、可操作性、合理性、符合采购人需求程度等方面进行评分：</w:t>
            </w:r>
          </w:p>
          <w:p w:rsidR="000A7110" w:rsidRDefault="006E3268">
            <w:pPr>
              <w:spacing w:line="360" w:lineRule="auto"/>
              <w:rPr>
                <w:rFonts w:ascii="宋体" w:hAnsi="宋体" w:cs="宋体"/>
                <w:sz w:val="24"/>
              </w:rPr>
            </w:pPr>
            <w:r>
              <w:rPr>
                <w:rFonts w:ascii="宋体" w:hAnsi="宋体" w:cs="宋体" w:hint="eastAsia"/>
                <w:sz w:val="24"/>
              </w:rPr>
              <w:t>①培训方案内容完善可实施性强得4分；</w:t>
            </w:r>
          </w:p>
          <w:p w:rsidR="000A7110" w:rsidRDefault="006E3268">
            <w:pPr>
              <w:spacing w:line="360" w:lineRule="auto"/>
              <w:rPr>
                <w:rFonts w:ascii="宋体" w:hAnsi="宋体" w:cs="宋体"/>
                <w:sz w:val="24"/>
              </w:rPr>
            </w:pPr>
            <w:r>
              <w:rPr>
                <w:rFonts w:ascii="宋体" w:hAnsi="宋体" w:cs="宋体" w:hint="eastAsia"/>
                <w:sz w:val="24"/>
              </w:rPr>
              <w:t>②培训方案内容较完善可实施得3分；</w:t>
            </w:r>
          </w:p>
          <w:p w:rsidR="000A7110" w:rsidRDefault="006E3268">
            <w:pPr>
              <w:spacing w:line="360" w:lineRule="auto"/>
              <w:rPr>
                <w:rFonts w:ascii="宋体" w:hAnsi="宋体" w:cs="宋体"/>
                <w:sz w:val="24"/>
              </w:rPr>
            </w:pPr>
            <w:r>
              <w:rPr>
                <w:rFonts w:ascii="宋体" w:hAnsi="宋体" w:cs="宋体" w:hint="eastAsia"/>
                <w:sz w:val="24"/>
              </w:rPr>
              <w:t>③培训方案内容简单尚可实施得2分；</w:t>
            </w:r>
          </w:p>
          <w:p w:rsidR="000A7110" w:rsidRDefault="006E3268">
            <w:pPr>
              <w:spacing w:line="360" w:lineRule="auto"/>
              <w:rPr>
                <w:rFonts w:ascii="宋体" w:hAnsi="宋体" w:cs="宋体"/>
                <w:sz w:val="24"/>
              </w:rPr>
            </w:pPr>
            <w:r>
              <w:rPr>
                <w:rFonts w:ascii="宋体" w:hAnsi="宋体" w:cs="宋体" w:hint="eastAsia"/>
                <w:sz w:val="24"/>
              </w:rPr>
              <w:t>④培训方案内容简单基本可行得1分；</w:t>
            </w:r>
          </w:p>
          <w:p w:rsidR="000A7110" w:rsidRDefault="006E3268">
            <w:pPr>
              <w:spacing w:line="360" w:lineRule="auto"/>
              <w:rPr>
                <w:rFonts w:ascii="宋体" w:hAnsi="宋体" w:cs="宋体"/>
                <w:sz w:val="24"/>
              </w:rPr>
            </w:pPr>
            <w:r>
              <w:rPr>
                <w:rFonts w:ascii="宋体" w:hAnsi="宋体" w:cs="宋体" w:hint="eastAsia"/>
                <w:sz w:val="24"/>
              </w:rPr>
              <w:t>⑤不满足需求或不可行不得分。</w:t>
            </w:r>
          </w:p>
        </w:tc>
        <w:tc>
          <w:tcPr>
            <w:tcW w:w="532" w:type="pct"/>
            <w:tcBorders>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0-4分</w:t>
            </w:r>
          </w:p>
        </w:tc>
      </w:tr>
      <w:tr w:rsidR="000A7110">
        <w:trPr>
          <w:trHeight w:val="1898"/>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11</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售后服务方案</w:t>
            </w:r>
          </w:p>
        </w:tc>
        <w:tc>
          <w:tcPr>
            <w:tcW w:w="3521" w:type="pct"/>
            <w:tcBorders>
              <w:top w:val="single" w:sz="4" w:space="0" w:color="auto"/>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根据投标人提供的售后服务方案的完整性、可操作性、合理性、符合采购人需求程度等方面进行评分：</w:t>
            </w:r>
          </w:p>
          <w:p w:rsidR="000A7110" w:rsidRDefault="006E3268">
            <w:pPr>
              <w:spacing w:line="360" w:lineRule="auto"/>
              <w:rPr>
                <w:rFonts w:ascii="宋体" w:hAnsi="宋体" w:cs="宋体"/>
                <w:sz w:val="24"/>
              </w:rPr>
            </w:pPr>
            <w:r>
              <w:rPr>
                <w:rFonts w:ascii="宋体" w:hAnsi="宋体" w:cs="宋体" w:hint="eastAsia"/>
                <w:sz w:val="24"/>
              </w:rPr>
              <w:t>①售后服务方案内容完善可实施性强得4分；</w:t>
            </w:r>
          </w:p>
          <w:p w:rsidR="000A7110" w:rsidRDefault="006E3268">
            <w:pPr>
              <w:spacing w:line="360" w:lineRule="auto"/>
              <w:rPr>
                <w:rFonts w:ascii="宋体" w:hAnsi="宋体" w:cs="宋体"/>
                <w:sz w:val="24"/>
              </w:rPr>
            </w:pPr>
            <w:r>
              <w:rPr>
                <w:rFonts w:ascii="宋体" w:hAnsi="宋体" w:cs="宋体" w:hint="eastAsia"/>
                <w:sz w:val="24"/>
              </w:rPr>
              <w:t>②售后服务方案内容较完善可实施得3分；</w:t>
            </w:r>
          </w:p>
          <w:p w:rsidR="000A7110" w:rsidRDefault="006E3268">
            <w:pPr>
              <w:spacing w:line="360" w:lineRule="auto"/>
              <w:rPr>
                <w:rFonts w:ascii="宋体" w:hAnsi="宋体" w:cs="宋体"/>
                <w:sz w:val="24"/>
              </w:rPr>
            </w:pPr>
            <w:r>
              <w:rPr>
                <w:rFonts w:ascii="宋体" w:hAnsi="宋体" w:cs="宋体" w:hint="eastAsia"/>
                <w:sz w:val="24"/>
              </w:rPr>
              <w:t>③售后服务方案内容简单尚可实施得2分；</w:t>
            </w:r>
          </w:p>
          <w:p w:rsidR="000A7110" w:rsidRDefault="006E3268">
            <w:pPr>
              <w:spacing w:line="360" w:lineRule="auto"/>
              <w:rPr>
                <w:rFonts w:ascii="宋体" w:hAnsi="宋体" w:cs="宋体"/>
                <w:sz w:val="24"/>
              </w:rPr>
            </w:pPr>
            <w:r>
              <w:rPr>
                <w:rFonts w:ascii="宋体" w:hAnsi="宋体" w:cs="宋体" w:hint="eastAsia"/>
                <w:sz w:val="24"/>
              </w:rPr>
              <w:t>④售后服务方案内容简单基本可行得1分；</w:t>
            </w:r>
          </w:p>
          <w:p w:rsidR="000A7110" w:rsidRDefault="006E3268">
            <w:pPr>
              <w:spacing w:line="360" w:lineRule="auto"/>
              <w:rPr>
                <w:rFonts w:ascii="宋体" w:hAnsi="宋体" w:cs="宋体"/>
                <w:sz w:val="24"/>
              </w:rPr>
            </w:pPr>
            <w:r>
              <w:rPr>
                <w:rFonts w:ascii="宋体" w:hAnsi="宋体" w:cs="宋体" w:hint="eastAsia"/>
                <w:sz w:val="24"/>
              </w:rPr>
              <w:t>⑤不满足需求或不可行不得分。</w:t>
            </w:r>
          </w:p>
        </w:tc>
        <w:tc>
          <w:tcPr>
            <w:tcW w:w="532" w:type="pct"/>
            <w:tcBorders>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0-4分</w:t>
            </w:r>
          </w:p>
        </w:tc>
      </w:tr>
      <w:tr w:rsidR="000A7110">
        <w:trPr>
          <w:trHeight w:val="1033"/>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12</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项目负责人情况</w:t>
            </w:r>
          </w:p>
        </w:tc>
        <w:tc>
          <w:tcPr>
            <w:tcW w:w="3521"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投标人拟投入本项目的项目负责人情况:</w:t>
            </w:r>
          </w:p>
          <w:p w:rsidR="000A7110" w:rsidRDefault="006E3268">
            <w:pPr>
              <w:spacing w:line="360" w:lineRule="auto"/>
              <w:rPr>
                <w:rFonts w:ascii="宋体" w:hAnsi="宋体" w:cs="宋体"/>
                <w:sz w:val="24"/>
              </w:rPr>
            </w:pPr>
            <w:r>
              <w:rPr>
                <w:rFonts w:ascii="宋体" w:hAnsi="宋体" w:cs="宋体" w:hint="eastAsia"/>
                <w:sz w:val="24"/>
              </w:rPr>
              <w:t>项目负责人具有信息系统项目管理师证书得3分。未提供不得分。</w:t>
            </w:r>
            <w:r>
              <w:rPr>
                <w:rFonts w:ascii="宋体" w:hAnsi="宋体" w:cs="宋体" w:hint="eastAsia"/>
                <w:b/>
                <w:bCs/>
                <w:sz w:val="24"/>
              </w:rPr>
              <w:t>（须提供相关证书复印件和最近三个月内任意一个月的社保缴费证明复印件，不提供不得分）</w:t>
            </w:r>
          </w:p>
        </w:tc>
        <w:tc>
          <w:tcPr>
            <w:tcW w:w="532"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ind w:leftChars="10" w:left="21" w:rightChars="10" w:right="21"/>
              <w:rPr>
                <w:rFonts w:ascii="宋体" w:hAnsi="宋体" w:cs="宋体"/>
                <w:sz w:val="24"/>
              </w:rPr>
            </w:pPr>
            <w:r>
              <w:rPr>
                <w:rFonts w:ascii="宋体" w:hAnsi="宋体" w:cs="宋体" w:hint="eastAsia"/>
                <w:sz w:val="24"/>
              </w:rPr>
              <w:t>0-3分</w:t>
            </w:r>
          </w:p>
        </w:tc>
      </w:tr>
      <w:tr w:rsidR="000A7110">
        <w:trPr>
          <w:trHeight w:val="1033"/>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lastRenderedPageBreak/>
              <w:t>13</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项目组成员情况</w:t>
            </w:r>
          </w:p>
        </w:tc>
        <w:tc>
          <w:tcPr>
            <w:tcW w:w="3521"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投标人拟投入本项目的项目组成员情况:</w:t>
            </w:r>
          </w:p>
          <w:p w:rsidR="000A7110" w:rsidRDefault="006E3268">
            <w:pPr>
              <w:spacing w:line="360" w:lineRule="auto"/>
              <w:rPr>
                <w:rFonts w:ascii="宋体" w:hAnsi="宋体" w:cs="宋体"/>
                <w:sz w:val="24"/>
              </w:rPr>
            </w:pPr>
            <w:r>
              <w:rPr>
                <w:rFonts w:ascii="宋体" w:hAnsi="宋体" w:cs="宋体" w:hint="eastAsia"/>
                <w:sz w:val="24"/>
              </w:rPr>
              <w:t>项目组成员具有软件设计师、注册信息安全管理人员证书的，每个得2分，最高得4分。1人多证和多人1证不重复计分，没有的不得分;</w:t>
            </w:r>
          </w:p>
          <w:p w:rsidR="000A7110" w:rsidRDefault="006E3268">
            <w:pPr>
              <w:spacing w:line="360" w:lineRule="auto"/>
              <w:rPr>
                <w:rFonts w:ascii="宋体" w:hAnsi="宋体" w:cs="宋体"/>
                <w:sz w:val="24"/>
              </w:rPr>
            </w:pPr>
            <w:r>
              <w:rPr>
                <w:rFonts w:ascii="宋体" w:hAnsi="宋体" w:cs="宋体" w:hint="eastAsia"/>
                <w:b/>
                <w:bCs/>
                <w:sz w:val="24"/>
              </w:rPr>
              <w:t>（须提供相关证书复印件和最近三个月内任意一个月的社保缴费证明复印件，不提供不得分）</w:t>
            </w:r>
          </w:p>
        </w:tc>
        <w:tc>
          <w:tcPr>
            <w:tcW w:w="532"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ind w:leftChars="10" w:left="21" w:rightChars="10" w:right="21"/>
              <w:rPr>
                <w:rFonts w:ascii="宋体" w:hAnsi="宋体" w:cs="宋体"/>
                <w:sz w:val="24"/>
              </w:rPr>
            </w:pPr>
            <w:r>
              <w:rPr>
                <w:rFonts w:ascii="宋体" w:hAnsi="宋体" w:cs="宋体" w:hint="eastAsia"/>
                <w:sz w:val="24"/>
              </w:rPr>
              <w:t>0-4分</w:t>
            </w:r>
          </w:p>
        </w:tc>
      </w:tr>
      <w:tr w:rsidR="000A7110">
        <w:trPr>
          <w:trHeight w:val="1033"/>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14</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投标人资质</w:t>
            </w:r>
          </w:p>
        </w:tc>
        <w:tc>
          <w:tcPr>
            <w:tcW w:w="3521"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pacing w:val="10"/>
                <w:sz w:val="24"/>
                <w:lang w:val="zh-CN"/>
              </w:rPr>
            </w:pPr>
            <w:r>
              <w:rPr>
                <w:rFonts w:ascii="宋体" w:hAnsi="宋体" w:cs="宋体" w:hint="eastAsia"/>
                <w:sz w:val="24"/>
              </w:rPr>
              <w:t>1.投标人具有有效的ISO20000信息技术服务管理体系认证证书的得2分；</w:t>
            </w:r>
            <w:r>
              <w:rPr>
                <w:rFonts w:ascii="宋体" w:hAnsi="宋体" w:cs="宋体" w:hint="eastAsia"/>
                <w:sz w:val="24"/>
              </w:rPr>
              <w:br/>
              <w:t>2.投标人具有有效的ISO27001信息安全管理体系认证证书的得2分；</w:t>
            </w:r>
            <w:r>
              <w:rPr>
                <w:rFonts w:ascii="宋体" w:hAnsi="宋体" w:cs="宋体" w:hint="eastAsia"/>
                <w:sz w:val="24"/>
              </w:rPr>
              <w:br/>
            </w:r>
            <w:r>
              <w:rPr>
                <w:rFonts w:ascii="宋体" w:hAnsi="宋体" w:cs="宋体" w:hint="eastAsia"/>
                <w:b/>
                <w:bCs/>
                <w:sz w:val="24"/>
              </w:rPr>
              <w:t>（提供有效的证书复印件加盖单位公章，不提供不得分）</w:t>
            </w:r>
          </w:p>
        </w:tc>
        <w:tc>
          <w:tcPr>
            <w:tcW w:w="532" w:type="pct"/>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360" w:lineRule="auto"/>
              <w:jc w:val="center"/>
              <w:rPr>
                <w:rFonts w:ascii="宋体" w:hAnsi="宋体" w:cs="宋体"/>
                <w:sz w:val="24"/>
              </w:rPr>
            </w:pPr>
            <w:r>
              <w:rPr>
                <w:rFonts w:ascii="宋体" w:hAnsi="宋体" w:cs="宋体" w:hint="eastAsia"/>
                <w:sz w:val="24"/>
              </w:rPr>
              <w:t>0-4分</w:t>
            </w:r>
          </w:p>
        </w:tc>
      </w:tr>
      <w:tr w:rsidR="000A7110">
        <w:trPr>
          <w:trHeight w:val="1033"/>
        </w:trPr>
        <w:tc>
          <w:tcPr>
            <w:tcW w:w="261"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15</w:t>
            </w:r>
          </w:p>
        </w:tc>
        <w:tc>
          <w:tcPr>
            <w:tcW w:w="684" w:type="pct"/>
            <w:tcBorders>
              <w:left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投标人整体情况</w:t>
            </w:r>
          </w:p>
        </w:tc>
        <w:tc>
          <w:tcPr>
            <w:tcW w:w="3521"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根据投标人的整体综合实力、履约守信情况、与本项目相关的专业技术能力等方面进行打分：整体情况实力强的得3分；整体情况实力较强的得2分；整体情况实力一般的得1分。</w:t>
            </w:r>
          </w:p>
        </w:tc>
        <w:tc>
          <w:tcPr>
            <w:tcW w:w="532" w:type="pct"/>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360" w:lineRule="auto"/>
              <w:jc w:val="center"/>
              <w:rPr>
                <w:rFonts w:ascii="宋体" w:hAnsi="宋体" w:cs="宋体"/>
                <w:sz w:val="24"/>
              </w:rPr>
            </w:pPr>
            <w:r>
              <w:rPr>
                <w:rFonts w:ascii="宋体" w:hAnsi="宋体" w:cs="宋体" w:hint="eastAsia"/>
                <w:sz w:val="24"/>
              </w:rPr>
              <w:t>0-3分</w:t>
            </w:r>
          </w:p>
        </w:tc>
      </w:tr>
      <w:tr w:rsidR="000A7110">
        <w:trPr>
          <w:trHeight w:val="1262"/>
        </w:trPr>
        <w:tc>
          <w:tcPr>
            <w:tcW w:w="261"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16</w:t>
            </w:r>
          </w:p>
        </w:tc>
        <w:tc>
          <w:tcPr>
            <w:tcW w:w="684"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类似项目业绩</w:t>
            </w:r>
          </w:p>
        </w:tc>
        <w:tc>
          <w:tcPr>
            <w:tcW w:w="3521"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根据投标人自2020年1月1日（以合同签订时间为准）以来，投标人承担过的类似软件开发项目业绩的，每提供一个得0.5分，最高得1分。</w:t>
            </w:r>
            <w:r>
              <w:rPr>
                <w:rFonts w:ascii="宋体" w:hAnsi="宋体" w:cs="宋体" w:hint="eastAsia"/>
                <w:b/>
                <w:bCs/>
                <w:sz w:val="24"/>
              </w:rPr>
              <w:t>（须提供中标通知书复印件及验收报告复印件，不提供不得分）。</w:t>
            </w:r>
          </w:p>
        </w:tc>
        <w:tc>
          <w:tcPr>
            <w:tcW w:w="532" w:type="pct"/>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360" w:lineRule="auto"/>
              <w:jc w:val="center"/>
              <w:rPr>
                <w:rFonts w:ascii="宋体" w:hAnsi="宋体" w:cs="宋体"/>
                <w:sz w:val="24"/>
              </w:rPr>
            </w:pPr>
            <w:r>
              <w:rPr>
                <w:rFonts w:ascii="宋体" w:hAnsi="宋体" w:cs="宋体" w:hint="eastAsia"/>
                <w:sz w:val="24"/>
              </w:rPr>
              <w:t>0-1分</w:t>
            </w:r>
          </w:p>
        </w:tc>
      </w:tr>
      <w:tr w:rsidR="000A7110">
        <w:trPr>
          <w:trHeight w:val="416"/>
        </w:trPr>
        <w:tc>
          <w:tcPr>
            <w:tcW w:w="261"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17</w:t>
            </w:r>
          </w:p>
        </w:tc>
        <w:tc>
          <w:tcPr>
            <w:tcW w:w="684"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系统演示要求</w:t>
            </w:r>
          </w:p>
        </w:tc>
        <w:tc>
          <w:tcPr>
            <w:tcW w:w="3521" w:type="pct"/>
            <w:tcBorders>
              <w:top w:val="single" w:sz="4" w:space="0" w:color="auto"/>
              <w:left w:val="single" w:sz="4" w:space="0" w:color="auto"/>
              <w:bottom w:val="single" w:sz="4" w:space="0" w:color="auto"/>
              <w:right w:val="single" w:sz="4" w:space="0" w:color="auto"/>
            </w:tcBorders>
            <w:vAlign w:val="center"/>
          </w:tcPr>
          <w:p w:rsidR="000A7110" w:rsidRDefault="006E3268">
            <w:pPr>
              <w:spacing w:line="360" w:lineRule="auto"/>
              <w:rPr>
                <w:rFonts w:ascii="宋体" w:hAnsi="宋体" w:cs="宋体"/>
                <w:sz w:val="24"/>
              </w:rPr>
            </w:pPr>
            <w:r>
              <w:rPr>
                <w:rFonts w:ascii="宋体" w:hAnsi="宋体" w:cs="宋体" w:hint="eastAsia"/>
                <w:sz w:val="24"/>
              </w:rPr>
              <w:t>评标专家根据投标人提供的演示视频所展示的内容情况，演示时长不超过10分钟，采用 DEMO 软件、PPT等进行视频录制的不得分，未提供视频的不得分</w:t>
            </w:r>
          </w:p>
          <w:p w:rsidR="000A7110" w:rsidRDefault="006E3268">
            <w:pPr>
              <w:spacing w:line="360" w:lineRule="auto"/>
              <w:rPr>
                <w:rFonts w:ascii="宋体" w:hAnsi="宋体" w:cs="宋体"/>
                <w:sz w:val="24"/>
              </w:rPr>
            </w:pPr>
            <w:r>
              <w:rPr>
                <w:rFonts w:ascii="宋体" w:hAnsi="宋体" w:cs="宋体" w:hint="eastAsia"/>
                <w:sz w:val="24"/>
              </w:rPr>
              <w:t>演示要求如下：</w:t>
            </w:r>
          </w:p>
          <w:p w:rsidR="000A7110" w:rsidRDefault="006E3268">
            <w:pPr>
              <w:spacing w:line="360" w:lineRule="auto"/>
              <w:rPr>
                <w:rFonts w:ascii="宋体" w:hAnsi="宋体" w:cs="宋体"/>
                <w:sz w:val="24"/>
              </w:rPr>
            </w:pPr>
            <w:r>
              <w:rPr>
                <w:rFonts w:ascii="宋体" w:hAnsi="宋体" w:cs="宋体" w:hint="eastAsia"/>
                <w:sz w:val="24"/>
              </w:rPr>
              <w:t>（1）立案管理：</w:t>
            </w:r>
          </w:p>
          <w:p w:rsidR="000A7110" w:rsidRDefault="006E3268">
            <w:pPr>
              <w:spacing w:line="360" w:lineRule="auto"/>
              <w:rPr>
                <w:rFonts w:ascii="宋体" w:hAnsi="宋体" w:cs="宋体"/>
                <w:sz w:val="24"/>
              </w:rPr>
            </w:pPr>
            <w:r>
              <w:rPr>
                <w:rFonts w:ascii="宋体" w:hAnsi="宋体" w:cs="宋体" w:hint="eastAsia"/>
                <w:sz w:val="24"/>
              </w:rPr>
              <w:t>立案登记、提交审批、领导进行三级审批；0-3分</w:t>
            </w:r>
          </w:p>
          <w:p w:rsidR="000A7110" w:rsidRDefault="006E3268">
            <w:pPr>
              <w:spacing w:line="360" w:lineRule="auto"/>
              <w:rPr>
                <w:rFonts w:ascii="宋体" w:hAnsi="宋体" w:cs="宋体"/>
                <w:sz w:val="24"/>
              </w:rPr>
            </w:pPr>
            <w:r>
              <w:rPr>
                <w:rFonts w:ascii="宋体" w:hAnsi="宋体" w:cs="宋体" w:hint="eastAsia"/>
                <w:sz w:val="24"/>
              </w:rPr>
              <w:t>（2）调查取证：</w:t>
            </w:r>
          </w:p>
          <w:p w:rsidR="000A7110" w:rsidRDefault="006E3268">
            <w:pPr>
              <w:spacing w:line="360" w:lineRule="auto"/>
              <w:rPr>
                <w:rFonts w:ascii="宋体" w:hAnsi="宋体" w:cs="宋体"/>
                <w:sz w:val="24"/>
              </w:rPr>
            </w:pPr>
            <w:r>
              <w:rPr>
                <w:rFonts w:ascii="宋体" w:hAnsi="宋体" w:cs="宋体" w:hint="eastAsia"/>
                <w:sz w:val="24"/>
              </w:rPr>
              <w:t>制作责令停止建设通知书、制作送达地址确认书、制作案件调查报告；0-3分</w:t>
            </w:r>
          </w:p>
          <w:p w:rsidR="000A7110" w:rsidRDefault="006E3268">
            <w:pPr>
              <w:spacing w:line="360" w:lineRule="auto"/>
              <w:rPr>
                <w:rFonts w:ascii="宋体" w:hAnsi="宋体" w:cs="宋体"/>
                <w:sz w:val="24"/>
              </w:rPr>
            </w:pPr>
            <w:r>
              <w:rPr>
                <w:rFonts w:ascii="宋体" w:hAnsi="宋体" w:cs="宋体" w:hint="eastAsia"/>
                <w:sz w:val="24"/>
              </w:rPr>
              <w:t>上传腾房确认书、制作集体讨论记录；0-2分</w:t>
            </w:r>
          </w:p>
          <w:p w:rsidR="000A7110" w:rsidRDefault="006E3268">
            <w:pPr>
              <w:spacing w:line="360" w:lineRule="auto"/>
              <w:rPr>
                <w:rFonts w:ascii="宋体" w:hAnsi="宋体" w:cs="宋体"/>
                <w:sz w:val="24"/>
              </w:rPr>
            </w:pPr>
            <w:r>
              <w:rPr>
                <w:rFonts w:ascii="宋体" w:hAnsi="宋体" w:cs="宋体" w:hint="eastAsia"/>
                <w:sz w:val="24"/>
              </w:rPr>
              <w:t>制作处罚告知书并审批，执法人员送达处罚告知书；0-2分</w:t>
            </w:r>
          </w:p>
          <w:p w:rsidR="000A7110" w:rsidRDefault="006E3268">
            <w:pPr>
              <w:spacing w:line="360" w:lineRule="auto"/>
              <w:rPr>
                <w:rFonts w:ascii="宋体" w:hAnsi="宋体" w:cs="宋体"/>
                <w:sz w:val="24"/>
              </w:rPr>
            </w:pPr>
            <w:r>
              <w:rPr>
                <w:rFonts w:ascii="宋体" w:hAnsi="宋体" w:cs="宋体" w:hint="eastAsia"/>
                <w:sz w:val="24"/>
              </w:rPr>
              <w:lastRenderedPageBreak/>
              <w:t>（3）处罚决定：</w:t>
            </w:r>
          </w:p>
          <w:p w:rsidR="000A7110" w:rsidRDefault="006E3268">
            <w:pPr>
              <w:spacing w:line="360" w:lineRule="auto"/>
              <w:rPr>
                <w:rFonts w:ascii="宋体" w:hAnsi="宋体" w:cs="宋体"/>
                <w:sz w:val="24"/>
              </w:rPr>
            </w:pPr>
            <w:r>
              <w:rPr>
                <w:rFonts w:ascii="宋体" w:hAnsi="宋体" w:cs="宋体" w:hint="eastAsia"/>
                <w:sz w:val="24"/>
              </w:rPr>
              <w:t>制作限期拆除决定书并审批、审批通过后送达；0-2分</w:t>
            </w:r>
          </w:p>
          <w:p w:rsidR="000A7110" w:rsidRDefault="006E3268">
            <w:pPr>
              <w:spacing w:line="360" w:lineRule="auto"/>
              <w:rPr>
                <w:rFonts w:ascii="宋体" w:hAnsi="宋体" w:cs="宋体"/>
                <w:sz w:val="24"/>
              </w:rPr>
            </w:pPr>
            <w:r>
              <w:rPr>
                <w:rFonts w:ascii="宋体" w:hAnsi="宋体" w:cs="宋体" w:hint="eastAsia"/>
                <w:sz w:val="24"/>
              </w:rPr>
              <w:t>制作行政处罚决定书并审批、审批通过后送达；0-2分</w:t>
            </w:r>
          </w:p>
          <w:p w:rsidR="000A7110" w:rsidRDefault="006E3268">
            <w:pPr>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）处罚执行：</w:t>
            </w:r>
          </w:p>
          <w:p w:rsidR="000A7110" w:rsidRDefault="006E3268">
            <w:pPr>
              <w:spacing w:line="360" w:lineRule="auto"/>
              <w:rPr>
                <w:rFonts w:ascii="宋体" w:hAnsi="宋体" w:cs="宋体"/>
                <w:sz w:val="24"/>
              </w:rPr>
            </w:pPr>
            <w:r>
              <w:rPr>
                <w:rFonts w:ascii="宋体" w:hAnsi="宋体" w:cs="宋体" w:hint="eastAsia"/>
                <w:sz w:val="24"/>
              </w:rPr>
              <w:t>制作履行催告书并送达；0-2分</w:t>
            </w:r>
          </w:p>
          <w:p w:rsidR="000A7110" w:rsidRDefault="006E3268">
            <w:pPr>
              <w:spacing w:line="360" w:lineRule="auto"/>
              <w:rPr>
                <w:rFonts w:ascii="宋体" w:hAnsi="宋体" w:cs="宋体"/>
                <w:sz w:val="24"/>
              </w:rPr>
            </w:pPr>
            <w:r>
              <w:rPr>
                <w:rFonts w:ascii="宋体" w:hAnsi="宋体" w:cs="宋体" w:hint="eastAsia"/>
                <w:sz w:val="24"/>
              </w:rPr>
              <w:t>制作强制拆除决定书、提交审批、审批通过后送达；0-3分</w:t>
            </w:r>
          </w:p>
          <w:p w:rsidR="000A7110" w:rsidRDefault="006E3268">
            <w:pPr>
              <w:spacing w:line="360" w:lineRule="auto"/>
              <w:rPr>
                <w:rFonts w:ascii="宋体" w:hAnsi="宋体" w:cs="宋体"/>
                <w:sz w:val="24"/>
              </w:rPr>
            </w:pPr>
            <w:r>
              <w:rPr>
                <w:rFonts w:ascii="宋体" w:hAnsi="宋体" w:cs="宋体" w:hint="eastAsia"/>
                <w:sz w:val="24"/>
              </w:rPr>
              <w:t>演示模块功能完整，演示界面流畅，且操作简单。</w:t>
            </w:r>
          </w:p>
          <w:p w:rsidR="000A7110" w:rsidRDefault="006E3268">
            <w:pPr>
              <w:spacing w:line="360" w:lineRule="auto"/>
              <w:rPr>
                <w:rFonts w:ascii="宋体" w:hAnsi="宋体" w:cs="宋体"/>
                <w:b/>
                <w:sz w:val="24"/>
              </w:rPr>
            </w:pPr>
            <w:r>
              <w:rPr>
                <w:rFonts w:ascii="宋体" w:hAnsi="宋体" w:cs="宋体" w:hint="eastAsia"/>
                <w:b/>
                <w:sz w:val="24"/>
              </w:rPr>
              <w:t>注：1、本线上演示（讲标）通过“政采云视频讲标系统”进行线上视频演示，投标人登录政采云系统-----进入开标大厅---进入本项目进行操作。政采云视频讲标系统在线上视频演示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现象）。</w:t>
            </w:r>
          </w:p>
          <w:p w:rsidR="000A7110" w:rsidRDefault="006E3268">
            <w:pPr>
              <w:spacing w:line="360" w:lineRule="auto"/>
              <w:rPr>
                <w:rFonts w:ascii="宋体" w:hAnsi="宋体" w:cs="宋体"/>
                <w:b/>
                <w:sz w:val="24"/>
              </w:rPr>
            </w:pPr>
            <w:r>
              <w:rPr>
                <w:rFonts w:ascii="宋体" w:hAnsi="宋体" w:cs="宋体" w:hint="eastAsia"/>
                <w:b/>
                <w:sz w:val="24"/>
              </w:rPr>
              <w:t>“政采云视频讲标系统”评委可以看见和听见投标人的画面和声音，投标人只能听见的评委的声音，看不见评委的画面。政采云视频讲标系统目前不支持手机端。</w:t>
            </w:r>
          </w:p>
          <w:p w:rsidR="000A7110" w:rsidRDefault="006E3268">
            <w:pPr>
              <w:spacing w:line="360" w:lineRule="auto"/>
              <w:rPr>
                <w:rFonts w:ascii="宋体" w:hAnsi="宋体" w:cs="宋体"/>
                <w:b/>
                <w:sz w:val="24"/>
              </w:rPr>
            </w:pPr>
            <w:r>
              <w:rPr>
                <w:rFonts w:ascii="宋体" w:hAnsi="宋体" w:cs="宋体" w:hint="eastAsia"/>
                <w:b/>
                <w:sz w:val="24"/>
              </w:rPr>
              <w:t>2、线上演示（讲标）时投标人通过视频方式按照招标文件中的评分标准，详细向评标委员会进行介绍和演示。每家投标人演示人员为1人、演示时间不超过10分钟，请各投标人提前予以模拟演示准备，以免开标时由于各种情况而造成线上视频演示不顺畅而影响得分。同时也欢迎投标人以更丰富的线上视频演示设备、方法来达到更加优质的演示效果。</w:t>
            </w:r>
          </w:p>
          <w:p w:rsidR="000A7110" w:rsidRDefault="006E3268">
            <w:pPr>
              <w:spacing w:line="360" w:lineRule="auto"/>
              <w:rPr>
                <w:rFonts w:ascii="宋体" w:hAnsi="宋体" w:cs="宋体"/>
                <w:sz w:val="24"/>
              </w:rPr>
            </w:pPr>
            <w:r>
              <w:rPr>
                <w:rFonts w:ascii="宋体" w:hAnsi="宋体" w:cs="宋体" w:hint="eastAsia"/>
                <w:b/>
                <w:sz w:val="24"/>
              </w:rPr>
              <w:t>同时投标人也可以登录政采云系统-----进入开标大厅---进入本项目----点击桌面共享按钮，将自己的电脑共享到“政采云视频讲标系统”里来达到更加优质的演示效果。具体操作指南在《政府采购项目电子交易管理操作指南-供应商—2020年10月版》P34-P38页。</w:t>
            </w:r>
          </w:p>
        </w:tc>
        <w:tc>
          <w:tcPr>
            <w:tcW w:w="532" w:type="pct"/>
            <w:tcBorders>
              <w:top w:val="single" w:sz="4" w:space="0" w:color="auto"/>
              <w:left w:val="single" w:sz="4" w:space="0" w:color="auto"/>
              <w:bottom w:val="single" w:sz="4" w:space="0" w:color="auto"/>
              <w:right w:val="single" w:sz="4" w:space="0" w:color="auto"/>
            </w:tcBorders>
            <w:vAlign w:val="center"/>
          </w:tcPr>
          <w:p w:rsidR="000A7110" w:rsidRDefault="006E3268">
            <w:pPr>
              <w:autoSpaceDE w:val="0"/>
              <w:autoSpaceDN w:val="0"/>
              <w:snapToGrid w:val="0"/>
              <w:spacing w:line="360" w:lineRule="auto"/>
              <w:jc w:val="center"/>
              <w:rPr>
                <w:rFonts w:ascii="宋体" w:hAnsi="宋体" w:cs="宋体"/>
                <w:sz w:val="24"/>
              </w:rPr>
            </w:pPr>
            <w:r>
              <w:rPr>
                <w:rFonts w:ascii="宋体" w:hAnsi="宋体" w:cs="宋体" w:hint="eastAsia"/>
                <w:sz w:val="24"/>
              </w:rPr>
              <w:lastRenderedPageBreak/>
              <w:t>0-19分</w:t>
            </w:r>
          </w:p>
        </w:tc>
      </w:tr>
    </w:tbl>
    <w:p w:rsidR="000A7110" w:rsidRDefault="000A7110">
      <w:pPr>
        <w:pStyle w:val="AONormal"/>
        <w:rPr>
          <w:lang w:val="zh-CN"/>
        </w:rPr>
      </w:pPr>
    </w:p>
    <w:p w:rsidR="000A7110" w:rsidRDefault="006E3268">
      <w:pPr>
        <w:spacing w:line="400" w:lineRule="exact"/>
        <w:rPr>
          <w:rFonts w:hAnsi="宋体"/>
          <w:b/>
          <w:bCs/>
          <w:sz w:val="24"/>
        </w:rPr>
      </w:pPr>
      <w:r>
        <w:rPr>
          <w:rFonts w:hAnsi="宋体" w:hint="eastAsia"/>
          <w:b/>
          <w:bCs/>
          <w:sz w:val="24"/>
        </w:rPr>
        <w:lastRenderedPageBreak/>
        <w:t>提示：</w:t>
      </w:r>
    </w:p>
    <w:p w:rsidR="000A7110" w:rsidRDefault="006E3268">
      <w:pPr>
        <w:spacing w:line="400" w:lineRule="exact"/>
        <w:rPr>
          <w:rFonts w:hAnsi="宋体"/>
          <w:b/>
          <w:bCs/>
          <w:sz w:val="24"/>
          <w:u w:val="single"/>
        </w:rPr>
      </w:pPr>
      <w:r>
        <w:rPr>
          <w:rFonts w:hAnsi="宋体"/>
          <w:b/>
          <w:bCs/>
          <w:sz w:val="24"/>
          <w:u w:val="single"/>
        </w:rPr>
        <w:t>1</w:t>
      </w:r>
      <w:r>
        <w:rPr>
          <w:rFonts w:hAnsi="宋体" w:hint="eastAsia"/>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rsidR="000A7110" w:rsidRDefault="006E3268">
      <w:pPr>
        <w:spacing w:line="400" w:lineRule="exact"/>
        <w:rPr>
          <w:rFonts w:hAnsi="宋体"/>
          <w:b/>
          <w:bCs/>
          <w:sz w:val="24"/>
          <w:u w:val="single"/>
        </w:rPr>
      </w:pPr>
      <w:r>
        <w:rPr>
          <w:rFonts w:hAnsi="宋体"/>
          <w:b/>
          <w:bCs/>
          <w:sz w:val="24"/>
          <w:u w:val="single"/>
        </w:rPr>
        <w:t>2</w:t>
      </w:r>
      <w:r>
        <w:rPr>
          <w:rFonts w:hAnsi="宋体" w:hint="eastAsia"/>
          <w:b/>
          <w:bCs/>
          <w:sz w:val="24"/>
          <w:u w:val="single"/>
        </w:rPr>
        <w:t>、供应商提交的所有响应文件、资料（包括所有证书、合同、报告等）都是准确、真实、合规的，如提供虚假资料，供应商需承担一切后果。</w:t>
      </w:r>
    </w:p>
    <w:p w:rsidR="000A7110" w:rsidRDefault="006E3268">
      <w:pPr>
        <w:spacing w:line="400" w:lineRule="exact"/>
        <w:rPr>
          <w:rFonts w:hAnsi="宋体"/>
          <w:sz w:val="24"/>
          <w:lang w:val="zh-CN"/>
        </w:rPr>
      </w:pPr>
      <w:r>
        <w:rPr>
          <w:rFonts w:ascii="宋体" w:hAnsi="宋体" w:hint="eastAsia"/>
          <w:b/>
          <w:bCs/>
          <w:sz w:val="24"/>
          <w:u w:val="single"/>
        </w:rPr>
        <w:t>3、各投标人请将本采购项目评分索引表放在商务技术文件目录的前页，投标人自评分值（客观分部分）请投标人将应得分值准确自评（请勿不填写也请勿错误填写），以方便评委进行更加优质、高效的评审。</w:t>
      </w:r>
    </w:p>
    <w:p w:rsidR="000A7110" w:rsidRDefault="006E3268">
      <w:pPr>
        <w:spacing w:beforeLines="50" w:before="120" w:afterLines="50" w:after="120" w:line="400" w:lineRule="exact"/>
        <w:ind w:right="480" w:firstLineChars="150" w:firstLine="361"/>
        <w:rPr>
          <w:rFonts w:ascii="宋体" w:hAnsi="宋体"/>
          <w:b/>
          <w:bCs/>
          <w:sz w:val="24"/>
        </w:rPr>
      </w:pPr>
      <w:r>
        <w:rPr>
          <w:rFonts w:ascii="宋体" w:hAnsi="宋体" w:hint="eastAsia"/>
          <w:b/>
          <w:bCs/>
          <w:sz w:val="24"/>
        </w:rPr>
        <w:t>（三）商务技术分的计算方式</w:t>
      </w:r>
    </w:p>
    <w:p w:rsidR="000A7110" w:rsidRDefault="006E3268">
      <w:pPr>
        <w:spacing w:line="360" w:lineRule="exact"/>
        <w:ind w:firstLineChars="200" w:firstLine="480"/>
        <w:rPr>
          <w:rFonts w:ascii="宋体" w:hAnsi="宋体"/>
          <w:sz w:val="24"/>
        </w:rPr>
      </w:pPr>
      <w:r>
        <w:rPr>
          <w:rFonts w:ascii="宋体" w:hAnsi="宋体" w:hint="eastAsia"/>
          <w:sz w:val="24"/>
        </w:rPr>
        <w:t>商务技术分按照磋商小组成员的独立评分结果汇总后，取全部磋商小组成员评分值的算术平均分，计算公式为：</w:t>
      </w:r>
    </w:p>
    <w:p w:rsidR="000A7110" w:rsidRDefault="006E3268">
      <w:pPr>
        <w:spacing w:line="360" w:lineRule="exact"/>
        <w:ind w:firstLine="495"/>
        <w:rPr>
          <w:rFonts w:ascii="宋体" w:hAnsi="宋体"/>
          <w:sz w:val="24"/>
        </w:rPr>
      </w:pPr>
      <w:r>
        <w:rPr>
          <w:rFonts w:ascii="宋体" w:hAnsi="宋体" w:hint="eastAsia"/>
          <w:sz w:val="24"/>
        </w:rPr>
        <w:t>商务技术分=（磋商小组所有成员评分合计数）/（磋商小组组成人员数）</w:t>
      </w:r>
    </w:p>
    <w:p w:rsidR="000A7110" w:rsidRDefault="006E3268">
      <w:pPr>
        <w:pStyle w:val="af1"/>
        <w:spacing w:beforeLines="50" w:before="120" w:afterLines="50" w:after="120" w:line="360" w:lineRule="auto"/>
        <w:ind w:firstLineChars="200" w:firstLine="466"/>
        <w:rPr>
          <w:rFonts w:hAnsi="宋体"/>
          <w:b/>
          <w:sz w:val="24"/>
          <w:szCs w:val="24"/>
        </w:rPr>
      </w:pPr>
      <w:r>
        <w:rPr>
          <w:rFonts w:hAnsi="宋体" w:hint="eastAsia"/>
          <w:b/>
          <w:sz w:val="24"/>
          <w:szCs w:val="24"/>
        </w:rPr>
        <w:t>三、供应商义务</w:t>
      </w:r>
    </w:p>
    <w:p w:rsidR="000A7110" w:rsidRDefault="006E3268">
      <w:pPr>
        <w:pStyle w:val="af1"/>
        <w:spacing w:beforeLines="50" w:before="120" w:afterLines="50" w:after="120" w:line="360" w:lineRule="auto"/>
        <w:ind w:firstLineChars="200" w:firstLine="464"/>
        <w:rPr>
          <w:rFonts w:hAnsi="宋体"/>
          <w:bCs/>
          <w:sz w:val="24"/>
          <w:szCs w:val="24"/>
        </w:rPr>
      </w:pPr>
      <w:r>
        <w:rPr>
          <w:rFonts w:hAnsi="宋体" w:hint="eastAsia"/>
          <w:bCs/>
          <w:sz w:val="24"/>
          <w:szCs w:val="24"/>
        </w:rPr>
        <w:t>评标期间，供应商应随时随地答复磋商小组的询标，解答包括有关的商务、技术问题等</w:t>
      </w:r>
    </w:p>
    <w:p w:rsidR="000A7110" w:rsidRDefault="006E3268">
      <w:pPr>
        <w:jc w:val="center"/>
        <w:rPr>
          <w:rFonts w:ascii="宋体" w:hAnsi="宋体"/>
          <w:b/>
          <w:sz w:val="24"/>
        </w:rPr>
      </w:pPr>
      <w:r>
        <w:rPr>
          <w:rFonts w:ascii="宋体" w:hAnsi="宋体"/>
          <w:b/>
          <w:sz w:val="24"/>
        </w:rPr>
        <w:br w:type="page"/>
      </w:r>
      <w:r>
        <w:rPr>
          <w:rFonts w:ascii="宋体" w:hAnsi="宋体" w:hint="eastAsia"/>
          <w:b/>
          <w:sz w:val="30"/>
          <w:szCs w:val="30"/>
        </w:rPr>
        <w:lastRenderedPageBreak/>
        <w:t>采购项目评分索引表</w:t>
      </w:r>
    </w:p>
    <w:p w:rsidR="000A7110" w:rsidRDefault="006E3268">
      <w:pPr>
        <w:snapToGrid w:val="0"/>
        <w:spacing w:before="100" w:beforeAutospacing="1" w:after="100" w:afterAutospacing="1" w:line="400" w:lineRule="exact"/>
        <w:rPr>
          <w:rFonts w:ascii="宋体" w:hAnsi="宋体"/>
          <w:b/>
          <w:spacing w:val="-4"/>
          <w:sz w:val="24"/>
        </w:rPr>
      </w:pPr>
      <w:r>
        <w:rPr>
          <w:rFonts w:ascii="宋体" w:hAnsi="宋体" w:hint="eastAsia"/>
          <w:b/>
          <w:spacing w:val="-4"/>
          <w:sz w:val="24"/>
        </w:rPr>
        <w:t>（重要提示：本采购项目评分索引表放在商务技术文件目录的前页，</w:t>
      </w:r>
      <w:r>
        <w:rPr>
          <w:rFonts w:ascii="宋体" w:hAnsi="宋体" w:hint="eastAsia"/>
          <w:b/>
          <w:spacing w:val="-4"/>
          <w:sz w:val="24"/>
          <w:u w:val="single"/>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ascii="宋体" w:hAnsi="宋体" w:hint="eastAsia"/>
          <w:b/>
          <w:spacing w:val="-4"/>
          <w:sz w:val="24"/>
        </w:rPr>
        <w:t>)</w:t>
      </w:r>
    </w:p>
    <w:p w:rsidR="000A7110" w:rsidRDefault="006E3268">
      <w:pPr>
        <w:rPr>
          <w:rFonts w:ascii="宋体" w:hAnsi="宋体"/>
          <w:b/>
          <w:sz w:val="24"/>
        </w:rPr>
      </w:pPr>
      <w:r>
        <w:rPr>
          <w:rFonts w:ascii="宋体" w:hAnsi="宋体" w:hint="eastAsia"/>
          <w:b/>
          <w:sz w:val="24"/>
        </w:rPr>
        <w:t xml:space="preserve">项目名称： </w:t>
      </w:r>
      <w:r>
        <w:rPr>
          <w:rFonts w:ascii="宋体" w:hAnsi="宋体"/>
          <w:b/>
          <w:sz w:val="24"/>
        </w:rPr>
        <w:t xml:space="preserve">                              </w:t>
      </w:r>
      <w:r>
        <w:rPr>
          <w:rFonts w:ascii="宋体" w:hAnsi="宋体" w:hint="eastAsia"/>
          <w:b/>
          <w:sz w:val="24"/>
        </w:rPr>
        <w:t>供应商名称：</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216"/>
        <w:gridCol w:w="850"/>
        <w:gridCol w:w="993"/>
        <w:gridCol w:w="3543"/>
        <w:gridCol w:w="1276"/>
      </w:tblGrid>
      <w:tr w:rsidR="000A7110">
        <w:trPr>
          <w:trHeight w:val="868"/>
        </w:trPr>
        <w:tc>
          <w:tcPr>
            <w:tcW w:w="2723" w:type="dxa"/>
            <w:gridSpan w:val="2"/>
            <w:vAlign w:val="center"/>
          </w:tcPr>
          <w:p w:rsidR="000A7110" w:rsidRDefault="006E3268">
            <w:pPr>
              <w:widowControl/>
              <w:jc w:val="center"/>
              <w:rPr>
                <w:rFonts w:ascii="宋体" w:hAnsi="宋体"/>
                <w:b/>
                <w:bCs/>
                <w:szCs w:val="21"/>
              </w:rPr>
            </w:pPr>
            <w:r>
              <w:rPr>
                <w:rFonts w:ascii="宋体" w:hAnsi="宋体" w:hint="eastAsia"/>
                <w:b/>
                <w:bCs/>
                <w:szCs w:val="21"/>
              </w:rPr>
              <w:t>评标内容</w:t>
            </w:r>
          </w:p>
        </w:tc>
        <w:tc>
          <w:tcPr>
            <w:tcW w:w="850" w:type="dxa"/>
            <w:vAlign w:val="center"/>
          </w:tcPr>
          <w:p w:rsidR="000A7110" w:rsidRDefault="006E3268">
            <w:pPr>
              <w:widowControl/>
              <w:jc w:val="center"/>
              <w:rPr>
                <w:rFonts w:ascii="宋体"/>
                <w:b/>
                <w:bCs/>
                <w:szCs w:val="21"/>
              </w:rPr>
            </w:pPr>
            <w:r>
              <w:rPr>
                <w:rFonts w:ascii="宋体" w:hint="eastAsia"/>
                <w:b/>
                <w:bCs/>
                <w:szCs w:val="21"/>
              </w:rPr>
              <w:t>分值</w:t>
            </w:r>
          </w:p>
        </w:tc>
        <w:tc>
          <w:tcPr>
            <w:tcW w:w="993" w:type="dxa"/>
            <w:vAlign w:val="center"/>
          </w:tcPr>
          <w:p w:rsidR="000A7110" w:rsidRDefault="006E3268">
            <w:pPr>
              <w:widowControl/>
              <w:jc w:val="center"/>
              <w:rPr>
                <w:rFonts w:ascii="宋体"/>
                <w:b/>
                <w:bCs/>
                <w:szCs w:val="21"/>
              </w:rPr>
            </w:pPr>
            <w:r>
              <w:rPr>
                <w:rFonts w:ascii="宋体" w:hAnsi="宋体" w:hint="eastAsia"/>
                <w:b/>
                <w:bCs/>
                <w:szCs w:val="21"/>
              </w:rPr>
              <w:t>响应文件响应页码</w:t>
            </w:r>
          </w:p>
        </w:tc>
        <w:tc>
          <w:tcPr>
            <w:tcW w:w="3543" w:type="dxa"/>
            <w:tcBorders>
              <w:top w:val="single" w:sz="4" w:space="0" w:color="auto"/>
              <w:left w:val="nil"/>
              <w:bottom w:val="single" w:sz="4" w:space="0" w:color="auto"/>
              <w:right w:val="single" w:sz="4" w:space="0" w:color="auto"/>
            </w:tcBorders>
            <w:vAlign w:val="center"/>
          </w:tcPr>
          <w:p w:rsidR="000A7110" w:rsidRDefault="006E3268">
            <w:pPr>
              <w:widowControl/>
              <w:jc w:val="center"/>
              <w:rPr>
                <w:rFonts w:ascii="宋体" w:hAnsi="宋体" w:cs="宋体"/>
                <w:b/>
                <w:bCs/>
                <w:kern w:val="0"/>
                <w:sz w:val="24"/>
              </w:rPr>
            </w:pPr>
            <w:r>
              <w:rPr>
                <w:rFonts w:ascii="宋体" w:hAnsi="宋体" w:cs="宋体" w:hint="eastAsia"/>
                <w:b/>
                <w:bCs/>
                <w:kern w:val="0"/>
                <w:sz w:val="24"/>
              </w:rPr>
              <w:t>供应商</w:t>
            </w:r>
          </w:p>
          <w:p w:rsidR="000A7110" w:rsidRDefault="006E3268">
            <w:pPr>
              <w:widowControl/>
              <w:jc w:val="center"/>
              <w:rPr>
                <w:rFonts w:ascii="宋体" w:hAnsi="宋体"/>
                <w:b/>
                <w:bCs/>
                <w:szCs w:val="21"/>
              </w:rPr>
            </w:pPr>
            <w:r>
              <w:rPr>
                <w:rFonts w:ascii="宋体" w:hAnsi="宋体" w:cs="宋体" w:hint="eastAsia"/>
                <w:b/>
                <w:bCs/>
                <w:kern w:val="0"/>
                <w:sz w:val="24"/>
              </w:rPr>
              <w:t>应标情况</w:t>
            </w:r>
          </w:p>
        </w:tc>
        <w:tc>
          <w:tcPr>
            <w:tcW w:w="1276" w:type="dxa"/>
            <w:tcBorders>
              <w:top w:val="single" w:sz="4" w:space="0" w:color="auto"/>
              <w:left w:val="nil"/>
              <w:bottom w:val="single" w:sz="4" w:space="0" w:color="auto"/>
              <w:right w:val="single" w:sz="4" w:space="0" w:color="auto"/>
            </w:tcBorders>
            <w:vAlign w:val="center"/>
          </w:tcPr>
          <w:p w:rsidR="000A7110" w:rsidRDefault="006E3268">
            <w:pPr>
              <w:widowControl/>
              <w:jc w:val="center"/>
              <w:rPr>
                <w:rFonts w:ascii="宋体" w:hAnsi="宋体"/>
                <w:b/>
                <w:bCs/>
                <w:szCs w:val="21"/>
              </w:rPr>
            </w:pPr>
            <w:r>
              <w:rPr>
                <w:rFonts w:ascii="宋体" w:hAnsi="宋体" w:cs="宋体" w:hint="eastAsia"/>
                <w:b/>
                <w:bCs/>
                <w:kern w:val="0"/>
                <w:sz w:val="24"/>
              </w:rPr>
              <w:t>供应商自评分值</w:t>
            </w:r>
          </w:p>
        </w:tc>
      </w:tr>
      <w:tr w:rsidR="000A7110">
        <w:trPr>
          <w:trHeight w:val="764"/>
        </w:trPr>
        <w:tc>
          <w:tcPr>
            <w:tcW w:w="507" w:type="dxa"/>
            <w:vAlign w:val="center"/>
          </w:tcPr>
          <w:p w:rsidR="000A7110" w:rsidRDefault="006E3268">
            <w:pPr>
              <w:jc w:val="center"/>
              <w:rPr>
                <w:rFonts w:ascii="宋体" w:hAnsi="宋体"/>
                <w:bCs/>
                <w:sz w:val="24"/>
              </w:rPr>
            </w:pPr>
            <w:r>
              <w:rPr>
                <w:rFonts w:ascii="宋体" w:hAnsi="宋体" w:cs="仿宋" w:hint="eastAsia"/>
                <w:sz w:val="22"/>
                <w:szCs w:val="22"/>
              </w:rPr>
              <w:t>1</w:t>
            </w:r>
          </w:p>
        </w:tc>
        <w:tc>
          <w:tcPr>
            <w:tcW w:w="2216" w:type="dxa"/>
            <w:vAlign w:val="center"/>
          </w:tcPr>
          <w:p w:rsidR="000A7110" w:rsidRDefault="006E3268">
            <w:pPr>
              <w:rPr>
                <w:sz w:val="24"/>
              </w:rPr>
            </w:pPr>
            <w:r>
              <w:rPr>
                <w:rFonts w:ascii="宋体" w:hAnsi="宋体" w:hint="eastAsia"/>
                <w:sz w:val="22"/>
                <w:szCs w:val="22"/>
              </w:rPr>
              <w:t>背景理解</w:t>
            </w:r>
          </w:p>
        </w:tc>
        <w:tc>
          <w:tcPr>
            <w:tcW w:w="850" w:type="dxa"/>
            <w:vAlign w:val="center"/>
          </w:tcPr>
          <w:p w:rsidR="000A7110" w:rsidRDefault="006E3268">
            <w:pPr>
              <w:jc w:val="center"/>
              <w:rPr>
                <w:rFonts w:ascii="宋体"/>
                <w:sz w:val="24"/>
              </w:rPr>
            </w:pPr>
            <w:r>
              <w:rPr>
                <w:rFonts w:ascii="宋体" w:hint="eastAsia"/>
                <w:sz w:val="24"/>
              </w:rPr>
              <w:t>4分</w:t>
            </w:r>
          </w:p>
        </w:tc>
        <w:tc>
          <w:tcPr>
            <w:tcW w:w="993" w:type="dxa"/>
            <w:vAlign w:val="center"/>
          </w:tcPr>
          <w:p w:rsidR="000A7110" w:rsidRDefault="000A7110">
            <w:pPr>
              <w:jc w:val="left"/>
              <w:rPr>
                <w:rFonts w:ascii="宋体"/>
                <w:bCs/>
                <w:szCs w:val="21"/>
              </w:rPr>
            </w:pPr>
          </w:p>
        </w:tc>
        <w:tc>
          <w:tcPr>
            <w:tcW w:w="3543" w:type="dxa"/>
            <w:tcBorders>
              <w:top w:val="nil"/>
              <w:left w:val="nil"/>
              <w:bottom w:val="single" w:sz="4" w:space="0" w:color="auto"/>
              <w:right w:val="single" w:sz="4" w:space="0" w:color="auto"/>
            </w:tcBorders>
            <w:vAlign w:val="center"/>
          </w:tcPr>
          <w:p w:rsidR="000A7110" w:rsidRDefault="006E3268">
            <w:pPr>
              <w:jc w:val="center"/>
              <w:rPr>
                <w:rFonts w:ascii="宋体"/>
                <w:bCs/>
                <w:szCs w:val="21"/>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rsidR="000A7110" w:rsidRDefault="006E3268">
            <w:pPr>
              <w:jc w:val="center"/>
              <w:rPr>
                <w:rFonts w:ascii="宋体"/>
                <w:bCs/>
                <w:szCs w:val="21"/>
              </w:rPr>
            </w:pPr>
            <w:r>
              <w:rPr>
                <w:rFonts w:ascii="宋体" w:hint="eastAsia"/>
                <w:b/>
                <w:szCs w:val="21"/>
              </w:rPr>
              <w:t>/</w:t>
            </w:r>
          </w:p>
        </w:tc>
      </w:tr>
      <w:tr w:rsidR="000A7110">
        <w:trPr>
          <w:trHeight w:val="554"/>
        </w:trPr>
        <w:tc>
          <w:tcPr>
            <w:tcW w:w="507" w:type="dxa"/>
            <w:vAlign w:val="center"/>
          </w:tcPr>
          <w:p w:rsidR="000A7110" w:rsidRDefault="006E3268">
            <w:pPr>
              <w:jc w:val="center"/>
              <w:rPr>
                <w:rFonts w:ascii="宋体" w:hAnsi="宋体"/>
                <w:bCs/>
                <w:sz w:val="24"/>
              </w:rPr>
            </w:pPr>
            <w:r>
              <w:rPr>
                <w:rFonts w:ascii="宋体" w:hAnsi="宋体" w:cs="仿宋" w:hint="eastAsia"/>
                <w:sz w:val="22"/>
                <w:szCs w:val="22"/>
              </w:rPr>
              <w:t>2</w:t>
            </w:r>
          </w:p>
        </w:tc>
        <w:tc>
          <w:tcPr>
            <w:tcW w:w="2216" w:type="dxa"/>
            <w:vAlign w:val="center"/>
          </w:tcPr>
          <w:p w:rsidR="000A7110" w:rsidRDefault="006E3268">
            <w:pPr>
              <w:rPr>
                <w:rFonts w:ascii="宋体" w:hAnsi="宋体" w:cs="宋体"/>
                <w:kern w:val="0"/>
                <w:sz w:val="24"/>
              </w:rPr>
            </w:pPr>
            <w:r>
              <w:rPr>
                <w:rFonts w:ascii="宋体" w:hAnsi="宋体" w:hint="eastAsia"/>
                <w:sz w:val="22"/>
                <w:szCs w:val="22"/>
              </w:rPr>
              <w:t>必要性和可行性分析</w:t>
            </w:r>
          </w:p>
        </w:tc>
        <w:tc>
          <w:tcPr>
            <w:tcW w:w="850" w:type="dxa"/>
            <w:vAlign w:val="center"/>
          </w:tcPr>
          <w:p w:rsidR="000A7110" w:rsidRDefault="006E3268">
            <w:pPr>
              <w:jc w:val="center"/>
              <w:rPr>
                <w:rFonts w:ascii="宋体" w:hAnsi="宋体"/>
                <w:sz w:val="24"/>
              </w:rPr>
            </w:pPr>
            <w:r>
              <w:rPr>
                <w:rFonts w:ascii="宋体" w:hAnsi="宋体" w:hint="eastAsia"/>
                <w:sz w:val="24"/>
              </w:rPr>
              <w:t>4</w:t>
            </w:r>
            <w:r>
              <w:rPr>
                <w:rFonts w:ascii="宋体" w:hint="eastAsia"/>
                <w:sz w:val="24"/>
              </w:rPr>
              <w:t>分</w:t>
            </w:r>
          </w:p>
        </w:tc>
        <w:tc>
          <w:tcPr>
            <w:tcW w:w="993" w:type="dxa"/>
            <w:vAlign w:val="center"/>
          </w:tcPr>
          <w:p w:rsidR="000A7110" w:rsidRDefault="000A7110">
            <w:pPr>
              <w:jc w:val="left"/>
              <w:rPr>
                <w:rFonts w:ascii="宋体"/>
                <w:bCs/>
                <w:szCs w:val="21"/>
              </w:rPr>
            </w:pPr>
          </w:p>
        </w:tc>
        <w:tc>
          <w:tcPr>
            <w:tcW w:w="3543" w:type="dxa"/>
            <w:tcBorders>
              <w:top w:val="nil"/>
              <w:left w:val="nil"/>
              <w:bottom w:val="single" w:sz="4" w:space="0" w:color="auto"/>
              <w:right w:val="single" w:sz="4" w:space="0" w:color="auto"/>
            </w:tcBorders>
            <w:vAlign w:val="center"/>
          </w:tcPr>
          <w:p w:rsidR="000A7110" w:rsidRDefault="006E3268">
            <w:pPr>
              <w:jc w:val="center"/>
              <w:rPr>
                <w:rFonts w:ascii="宋体"/>
                <w:bCs/>
                <w:szCs w:val="21"/>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rsidR="000A7110" w:rsidRDefault="006E3268">
            <w:pPr>
              <w:jc w:val="center"/>
              <w:rPr>
                <w:rFonts w:ascii="宋体"/>
                <w:bCs/>
                <w:szCs w:val="21"/>
              </w:rPr>
            </w:pPr>
            <w:r>
              <w:rPr>
                <w:rFonts w:ascii="宋体" w:hint="eastAsia"/>
                <w:b/>
                <w:szCs w:val="21"/>
              </w:rPr>
              <w:t>/</w:t>
            </w:r>
          </w:p>
        </w:tc>
      </w:tr>
      <w:tr w:rsidR="000A7110">
        <w:trPr>
          <w:trHeight w:val="554"/>
        </w:trPr>
        <w:tc>
          <w:tcPr>
            <w:tcW w:w="507" w:type="dxa"/>
            <w:vAlign w:val="center"/>
          </w:tcPr>
          <w:p w:rsidR="000A7110" w:rsidRDefault="006E3268">
            <w:pPr>
              <w:jc w:val="center"/>
              <w:rPr>
                <w:rFonts w:ascii="宋体" w:hAnsi="宋体"/>
                <w:bCs/>
                <w:sz w:val="24"/>
              </w:rPr>
            </w:pPr>
            <w:r>
              <w:rPr>
                <w:rFonts w:ascii="宋体" w:hAnsi="宋体" w:cs="仿宋" w:hint="eastAsia"/>
                <w:sz w:val="22"/>
                <w:szCs w:val="22"/>
              </w:rPr>
              <w:t>3</w:t>
            </w:r>
          </w:p>
        </w:tc>
        <w:tc>
          <w:tcPr>
            <w:tcW w:w="2216" w:type="dxa"/>
            <w:vAlign w:val="center"/>
          </w:tcPr>
          <w:p w:rsidR="000A7110" w:rsidRDefault="006E3268">
            <w:pPr>
              <w:rPr>
                <w:rFonts w:ascii="宋体" w:hAnsi="宋体" w:cs="宋体"/>
                <w:kern w:val="0"/>
                <w:sz w:val="24"/>
              </w:rPr>
            </w:pPr>
            <w:r>
              <w:rPr>
                <w:rFonts w:ascii="宋体" w:hAnsi="宋体" w:hint="eastAsia"/>
                <w:sz w:val="22"/>
                <w:szCs w:val="22"/>
              </w:rPr>
              <w:t>需求分析</w:t>
            </w:r>
          </w:p>
        </w:tc>
        <w:tc>
          <w:tcPr>
            <w:tcW w:w="850" w:type="dxa"/>
            <w:vAlign w:val="center"/>
          </w:tcPr>
          <w:p w:rsidR="000A7110" w:rsidRDefault="006E3268">
            <w:pPr>
              <w:jc w:val="center"/>
              <w:rPr>
                <w:rFonts w:ascii="宋体" w:hAnsi="宋体"/>
                <w:sz w:val="24"/>
              </w:rPr>
            </w:pPr>
            <w:r>
              <w:rPr>
                <w:rFonts w:ascii="宋体" w:hAnsi="宋体" w:hint="eastAsia"/>
                <w:sz w:val="24"/>
              </w:rPr>
              <w:t>4</w:t>
            </w:r>
            <w:r>
              <w:rPr>
                <w:rFonts w:ascii="宋体" w:hint="eastAsia"/>
                <w:sz w:val="24"/>
              </w:rPr>
              <w:t>分</w:t>
            </w:r>
          </w:p>
        </w:tc>
        <w:tc>
          <w:tcPr>
            <w:tcW w:w="993" w:type="dxa"/>
            <w:vAlign w:val="center"/>
          </w:tcPr>
          <w:p w:rsidR="000A7110" w:rsidRDefault="000A7110">
            <w:pPr>
              <w:jc w:val="left"/>
              <w:rPr>
                <w:rFonts w:ascii="宋体"/>
                <w:bCs/>
                <w:szCs w:val="21"/>
              </w:rPr>
            </w:pPr>
          </w:p>
        </w:tc>
        <w:tc>
          <w:tcPr>
            <w:tcW w:w="3543" w:type="dxa"/>
            <w:vAlign w:val="center"/>
          </w:tcPr>
          <w:p w:rsidR="000A7110" w:rsidRDefault="006E3268">
            <w:pPr>
              <w:jc w:val="center"/>
              <w:rPr>
                <w:rFonts w:ascii="宋体"/>
                <w:b/>
                <w:szCs w:val="21"/>
              </w:rPr>
            </w:pPr>
            <w:r>
              <w:rPr>
                <w:rFonts w:ascii="宋体" w:hint="eastAsia"/>
                <w:b/>
                <w:szCs w:val="21"/>
              </w:rPr>
              <w:t>/</w:t>
            </w:r>
          </w:p>
        </w:tc>
        <w:tc>
          <w:tcPr>
            <w:tcW w:w="1276" w:type="dxa"/>
            <w:vAlign w:val="center"/>
          </w:tcPr>
          <w:p w:rsidR="000A7110" w:rsidRDefault="006E3268">
            <w:pPr>
              <w:jc w:val="center"/>
              <w:rPr>
                <w:rFonts w:ascii="宋体"/>
                <w:b/>
                <w:szCs w:val="21"/>
              </w:rPr>
            </w:pPr>
            <w:r>
              <w:rPr>
                <w:rFonts w:ascii="宋体" w:hint="eastAsia"/>
                <w:b/>
                <w:szCs w:val="21"/>
              </w:rPr>
              <w:t>/</w:t>
            </w:r>
          </w:p>
        </w:tc>
      </w:tr>
      <w:tr w:rsidR="000A7110">
        <w:trPr>
          <w:trHeight w:val="701"/>
        </w:trPr>
        <w:tc>
          <w:tcPr>
            <w:tcW w:w="507" w:type="dxa"/>
            <w:vAlign w:val="center"/>
          </w:tcPr>
          <w:p w:rsidR="000A7110" w:rsidRDefault="006E3268">
            <w:pPr>
              <w:jc w:val="center"/>
              <w:rPr>
                <w:rFonts w:ascii="宋体" w:hAnsi="宋体"/>
                <w:bCs/>
                <w:sz w:val="24"/>
              </w:rPr>
            </w:pPr>
            <w:r>
              <w:rPr>
                <w:rFonts w:ascii="宋体" w:hAnsi="宋体" w:cs="仿宋"/>
                <w:sz w:val="22"/>
                <w:szCs w:val="22"/>
              </w:rPr>
              <w:t>4</w:t>
            </w:r>
          </w:p>
        </w:tc>
        <w:tc>
          <w:tcPr>
            <w:tcW w:w="2216" w:type="dxa"/>
            <w:vAlign w:val="center"/>
          </w:tcPr>
          <w:p w:rsidR="000A7110" w:rsidRDefault="006E3268">
            <w:pPr>
              <w:rPr>
                <w:sz w:val="24"/>
              </w:rPr>
            </w:pPr>
            <w:r>
              <w:rPr>
                <w:rFonts w:ascii="宋体" w:hAnsi="宋体" w:hint="eastAsia"/>
                <w:sz w:val="22"/>
                <w:szCs w:val="22"/>
              </w:rPr>
              <w:t>总体设计</w:t>
            </w:r>
          </w:p>
        </w:tc>
        <w:tc>
          <w:tcPr>
            <w:tcW w:w="850" w:type="dxa"/>
            <w:vAlign w:val="center"/>
          </w:tcPr>
          <w:p w:rsidR="000A7110" w:rsidRDefault="006E3268">
            <w:pPr>
              <w:jc w:val="center"/>
              <w:rPr>
                <w:rFonts w:ascii="宋体" w:hAnsi="宋体"/>
                <w:sz w:val="24"/>
              </w:rPr>
            </w:pPr>
            <w:r>
              <w:rPr>
                <w:rFonts w:ascii="宋体" w:hAnsi="宋体" w:hint="eastAsia"/>
                <w:sz w:val="24"/>
              </w:rPr>
              <w:t>4</w:t>
            </w:r>
            <w:r>
              <w:rPr>
                <w:rFonts w:ascii="宋体" w:hint="eastAsia"/>
                <w:sz w:val="24"/>
              </w:rPr>
              <w:t>分</w:t>
            </w:r>
          </w:p>
        </w:tc>
        <w:tc>
          <w:tcPr>
            <w:tcW w:w="993" w:type="dxa"/>
            <w:vAlign w:val="center"/>
          </w:tcPr>
          <w:p w:rsidR="000A7110" w:rsidRDefault="000A7110">
            <w:pPr>
              <w:jc w:val="left"/>
              <w:rPr>
                <w:rFonts w:ascii="宋体"/>
                <w:bCs/>
                <w:szCs w:val="21"/>
              </w:rPr>
            </w:pPr>
          </w:p>
        </w:tc>
        <w:tc>
          <w:tcPr>
            <w:tcW w:w="3543" w:type="dxa"/>
            <w:vAlign w:val="center"/>
          </w:tcPr>
          <w:p w:rsidR="000A7110" w:rsidRDefault="006E3268">
            <w:pPr>
              <w:jc w:val="center"/>
              <w:rPr>
                <w:rFonts w:ascii="宋体"/>
                <w:bCs/>
                <w:szCs w:val="21"/>
              </w:rPr>
            </w:pPr>
            <w:r>
              <w:rPr>
                <w:rFonts w:ascii="宋体" w:hint="eastAsia"/>
                <w:b/>
                <w:szCs w:val="21"/>
              </w:rPr>
              <w:t>/</w:t>
            </w:r>
          </w:p>
        </w:tc>
        <w:tc>
          <w:tcPr>
            <w:tcW w:w="1276" w:type="dxa"/>
            <w:vAlign w:val="center"/>
          </w:tcPr>
          <w:p w:rsidR="000A7110" w:rsidRDefault="006E3268">
            <w:pPr>
              <w:jc w:val="center"/>
              <w:rPr>
                <w:rFonts w:ascii="宋体"/>
                <w:bCs/>
                <w:szCs w:val="21"/>
              </w:rPr>
            </w:pPr>
            <w:r>
              <w:rPr>
                <w:rFonts w:ascii="宋体" w:hint="eastAsia"/>
                <w:b/>
                <w:szCs w:val="21"/>
              </w:rPr>
              <w:t>/</w:t>
            </w:r>
          </w:p>
        </w:tc>
      </w:tr>
      <w:tr w:rsidR="000A7110">
        <w:trPr>
          <w:trHeight w:val="700"/>
        </w:trPr>
        <w:tc>
          <w:tcPr>
            <w:tcW w:w="507" w:type="dxa"/>
            <w:vAlign w:val="center"/>
          </w:tcPr>
          <w:p w:rsidR="000A7110" w:rsidRDefault="006E3268">
            <w:pPr>
              <w:jc w:val="center"/>
              <w:rPr>
                <w:rFonts w:ascii="宋体" w:hAnsi="宋体"/>
                <w:bCs/>
                <w:sz w:val="24"/>
              </w:rPr>
            </w:pPr>
            <w:r>
              <w:rPr>
                <w:rFonts w:ascii="宋体" w:hAnsi="宋体" w:cs="仿宋"/>
                <w:sz w:val="22"/>
                <w:szCs w:val="22"/>
              </w:rPr>
              <w:t>5</w:t>
            </w:r>
          </w:p>
        </w:tc>
        <w:tc>
          <w:tcPr>
            <w:tcW w:w="2216" w:type="dxa"/>
            <w:vAlign w:val="center"/>
          </w:tcPr>
          <w:p w:rsidR="000A7110" w:rsidRDefault="006E3268">
            <w:pPr>
              <w:rPr>
                <w:sz w:val="24"/>
              </w:rPr>
            </w:pPr>
            <w:r>
              <w:rPr>
                <w:rFonts w:ascii="宋体" w:hAnsi="宋体" w:hint="eastAsia"/>
                <w:sz w:val="22"/>
                <w:szCs w:val="22"/>
              </w:rPr>
              <w:t>重大执法流程重塑</w:t>
            </w:r>
          </w:p>
        </w:tc>
        <w:tc>
          <w:tcPr>
            <w:tcW w:w="850" w:type="dxa"/>
            <w:vAlign w:val="center"/>
          </w:tcPr>
          <w:p w:rsidR="000A7110" w:rsidRDefault="006E3268">
            <w:pPr>
              <w:jc w:val="center"/>
              <w:rPr>
                <w:rFonts w:ascii="宋体"/>
                <w:sz w:val="24"/>
              </w:rPr>
            </w:pPr>
            <w:r>
              <w:rPr>
                <w:rFonts w:ascii="宋体" w:hint="eastAsia"/>
                <w:sz w:val="24"/>
              </w:rPr>
              <w:t>6分</w:t>
            </w:r>
          </w:p>
        </w:tc>
        <w:tc>
          <w:tcPr>
            <w:tcW w:w="993" w:type="dxa"/>
            <w:vAlign w:val="center"/>
          </w:tcPr>
          <w:p w:rsidR="000A7110" w:rsidRDefault="000A7110">
            <w:pPr>
              <w:jc w:val="left"/>
              <w:rPr>
                <w:rFonts w:ascii="宋体"/>
                <w:bCs/>
                <w:szCs w:val="21"/>
              </w:rPr>
            </w:pPr>
          </w:p>
        </w:tc>
        <w:tc>
          <w:tcPr>
            <w:tcW w:w="3543" w:type="dxa"/>
            <w:tcBorders>
              <w:top w:val="nil"/>
              <w:left w:val="nil"/>
              <w:bottom w:val="single" w:sz="4" w:space="0" w:color="auto"/>
              <w:right w:val="single" w:sz="4" w:space="0" w:color="auto"/>
            </w:tcBorders>
            <w:vAlign w:val="center"/>
          </w:tcPr>
          <w:p w:rsidR="000A7110" w:rsidRDefault="006E3268">
            <w:pPr>
              <w:jc w:val="center"/>
              <w:rPr>
                <w:rFonts w:ascii="宋体"/>
                <w:bCs/>
                <w:szCs w:val="21"/>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rsidR="000A7110" w:rsidRDefault="006E3268">
            <w:pPr>
              <w:jc w:val="center"/>
              <w:rPr>
                <w:rFonts w:ascii="宋体"/>
                <w:bCs/>
                <w:szCs w:val="21"/>
              </w:rPr>
            </w:pPr>
            <w:r>
              <w:rPr>
                <w:rFonts w:ascii="宋体" w:hint="eastAsia"/>
                <w:b/>
                <w:szCs w:val="21"/>
              </w:rPr>
              <w:t>/</w:t>
            </w:r>
          </w:p>
        </w:tc>
      </w:tr>
      <w:tr w:rsidR="000A7110">
        <w:trPr>
          <w:trHeight w:val="704"/>
        </w:trPr>
        <w:tc>
          <w:tcPr>
            <w:tcW w:w="507" w:type="dxa"/>
            <w:vAlign w:val="center"/>
          </w:tcPr>
          <w:p w:rsidR="000A7110" w:rsidRDefault="006E3268">
            <w:pPr>
              <w:jc w:val="center"/>
              <w:rPr>
                <w:rFonts w:ascii="宋体"/>
                <w:bCs/>
                <w:sz w:val="24"/>
              </w:rPr>
            </w:pPr>
            <w:r>
              <w:rPr>
                <w:rFonts w:ascii="宋体" w:hAnsi="宋体" w:cs="仿宋"/>
                <w:sz w:val="22"/>
                <w:szCs w:val="22"/>
              </w:rPr>
              <w:t>6</w:t>
            </w:r>
          </w:p>
        </w:tc>
        <w:tc>
          <w:tcPr>
            <w:tcW w:w="2216" w:type="dxa"/>
            <w:vAlign w:val="center"/>
          </w:tcPr>
          <w:p w:rsidR="000A7110" w:rsidRDefault="006E3268">
            <w:pPr>
              <w:rPr>
                <w:sz w:val="24"/>
              </w:rPr>
            </w:pPr>
            <w:r>
              <w:rPr>
                <w:rFonts w:ascii="宋体" w:hAnsi="宋体" w:cs="宋体" w:hint="eastAsia"/>
                <w:sz w:val="24"/>
              </w:rPr>
              <w:t>硬件设备</w:t>
            </w:r>
          </w:p>
        </w:tc>
        <w:tc>
          <w:tcPr>
            <w:tcW w:w="850" w:type="dxa"/>
            <w:vAlign w:val="center"/>
          </w:tcPr>
          <w:p w:rsidR="000A7110" w:rsidRDefault="006E3268">
            <w:pPr>
              <w:jc w:val="center"/>
              <w:rPr>
                <w:rFonts w:ascii="宋体"/>
                <w:sz w:val="24"/>
              </w:rPr>
            </w:pPr>
            <w:r>
              <w:rPr>
                <w:rFonts w:ascii="宋体" w:hint="eastAsia"/>
                <w:sz w:val="24"/>
              </w:rPr>
              <w:t>7分</w:t>
            </w:r>
          </w:p>
        </w:tc>
        <w:tc>
          <w:tcPr>
            <w:tcW w:w="993" w:type="dxa"/>
            <w:vAlign w:val="center"/>
          </w:tcPr>
          <w:p w:rsidR="000A7110" w:rsidRDefault="000A7110">
            <w:pPr>
              <w:jc w:val="left"/>
              <w:rPr>
                <w:rFonts w:ascii="宋体"/>
                <w:bCs/>
                <w:szCs w:val="21"/>
              </w:rPr>
            </w:pPr>
          </w:p>
        </w:tc>
        <w:tc>
          <w:tcPr>
            <w:tcW w:w="3543" w:type="dxa"/>
            <w:tcBorders>
              <w:top w:val="nil"/>
              <w:left w:val="nil"/>
              <w:bottom w:val="single" w:sz="4" w:space="0" w:color="auto"/>
              <w:right w:val="single" w:sz="4" w:space="0" w:color="auto"/>
            </w:tcBorders>
            <w:vAlign w:val="center"/>
          </w:tcPr>
          <w:p w:rsidR="000A7110" w:rsidRDefault="006E3268">
            <w:pPr>
              <w:jc w:val="center"/>
              <w:rPr>
                <w:rFonts w:ascii="宋体"/>
                <w:bCs/>
                <w:szCs w:val="21"/>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rsidR="000A7110" w:rsidRDefault="006E3268">
            <w:pPr>
              <w:jc w:val="center"/>
              <w:rPr>
                <w:rFonts w:ascii="宋体"/>
                <w:bCs/>
                <w:szCs w:val="21"/>
              </w:rPr>
            </w:pPr>
            <w:r>
              <w:rPr>
                <w:rFonts w:ascii="宋体" w:hint="eastAsia"/>
                <w:b/>
                <w:szCs w:val="21"/>
              </w:rPr>
              <w:t>/</w:t>
            </w:r>
          </w:p>
        </w:tc>
      </w:tr>
      <w:tr w:rsidR="000A7110">
        <w:trPr>
          <w:trHeight w:val="1036"/>
        </w:trPr>
        <w:tc>
          <w:tcPr>
            <w:tcW w:w="507" w:type="dxa"/>
            <w:vAlign w:val="center"/>
          </w:tcPr>
          <w:p w:rsidR="000A7110" w:rsidRDefault="006E3268">
            <w:pPr>
              <w:jc w:val="center"/>
              <w:rPr>
                <w:rFonts w:ascii="宋体" w:hAnsi="宋体"/>
                <w:bCs/>
                <w:sz w:val="24"/>
              </w:rPr>
            </w:pPr>
            <w:r>
              <w:rPr>
                <w:rFonts w:ascii="宋体" w:hAnsi="宋体" w:cs="仿宋"/>
                <w:sz w:val="22"/>
                <w:szCs w:val="22"/>
              </w:rPr>
              <w:t>7</w:t>
            </w:r>
          </w:p>
        </w:tc>
        <w:tc>
          <w:tcPr>
            <w:tcW w:w="2216" w:type="dxa"/>
            <w:vAlign w:val="center"/>
          </w:tcPr>
          <w:p w:rsidR="000A7110" w:rsidRDefault="006E3268">
            <w:pPr>
              <w:rPr>
                <w:rFonts w:ascii="宋体" w:hAnsi="宋体"/>
                <w:sz w:val="24"/>
              </w:rPr>
            </w:pPr>
            <w:r>
              <w:rPr>
                <w:rFonts w:ascii="宋体" w:hAnsi="宋体" w:hint="eastAsia"/>
                <w:sz w:val="22"/>
                <w:szCs w:val="22"/>
              </w:rPr>
              <w:t>项目管理方案</w:t>
            </w:r>
          </w:p>
        </w:tc>
        <w:tc>
          <w:tcPr>
            <w:tcW w:w="850" w:type="dxa"/>
            <w:vAlign w:val="center"/>
          </w:tcPr>
          <w:p w:rsidR="000A7110" w:rsidRDefault="006E3268">
            <w:pPr>
              <w:jc w:val="center"/>
              <w:rPr>
                <w:rFonts w:ascii="宋体" w:hAnsi="宋体"/>
                <w:sz w:val="24"/>
              </w:rPr>
            </w:pPr>
            <w:r>
              <w:rPr>
                <w:rFonts w:ascii="宋体" w:hAnsi="宋体" w:hint="eastAsia"/>
                <w:sz w:val="24"/>
              </w:rPr>
              <w:t>5</w:t>
            </w:r>
            <w:r>
              <w:rPr>
                <w:rFonts w:ascii="宋体" w:hint="eastAsia"/>
                <w:sz w:val="24"/>
              </w:rPr>
              <w:t>分</w:t>
            </w:r>
          </w:p>
        </w:tc>
        <w:tc>
          <w:tcPr>
            <w:tcW w:w="993" w:type="dxa"/>
            <w:vAlign w:val="center"/>
          </w:tcPr>
          <w:p w:rsidR="000A7110" w:rsidRDefault="000A7110">
            <w:pPr>
              <w:jc w:val="left"/>
              <w:rPr>
                <w:rFonts w:ascii="宋体"/>
                <w:bCs/>
                <w:szCs w:val="21"/>
              </w:rPr>
            </w:pPr>
          </w:p>
        </w:tc>
        <w:tc>
          <w:tcPr>
            <w:tcW w:w="3543" w:type="dxa"/>
            <w:vAlign w:val="center"/>
          </w:tcPr>
          <w:p w:rsidR="000A7110" w:rsidRDefault="006E3268">
            <w:pPr>
              <w:jc w:val="center"/>
              <w:rPr>
                <w:rFonts w:ascii="宋体"/>
                <w:bCs/>
                <w:szCs w:val="21"/>
              </w:rPr>
            </w:pPr>
            <w:r>
              <w:rPr>
                <w:rFonts w:ascii="宋体" w:hint="eastAsia"/>
                <w:b/>
                <w:szCs w:val="21"/>
              </w:rPr>
              <w:t>/</w:t>
            </w:r>
          </w:p>
        </w:tc>
        <w:tc>
          <w:tcPr>
            <w:tcW w:w="1276" w:type="dxa"/>
            <w:vAlign w:val="center"/>
          </w:tcPr>
          <w:p w:rsidR="000A7110" w:rsidRDefault="006E3268">
            <w:pPr>
              <w:jc w:val="center"/>
              <w:rPr>
                <w:rFonts w:ascii="宋体"/>
                <w:bCs/>
                <w:szCs w:val="21"/>
              </w:rPr>
            </w:pPr>
            <w:r>
              <w:rPr>
                <w:rFonts w:ascii="宋体" w:hint="eastAsia"/>
                <w:b/>
                <w:szCs w:val="21"/>
              </w:rPr>
              <w:t>/</w:t>
            </w:r>
          </w:p>
        </w:tc>
      </w:tr>
      <w:tr w:rsidR="000A7110">
        <w:trPr>
          <w:trHeight w:val="850"/>
        </w:trPr>
        <w:tc>
          <w:tcPr>
            <w:tcW w:w="507" w:type="dxa"/>
            <w:vAlign w:val="center"/>
          </w:tcPr>
          <w:p w:rsidR="000A7110" w:rsidRDefault="006E3268">
            <w:pPr>
              <w:widowControl/>
              <w:jc w:val="center"/>
              <w:rPr>
                <w:rFonts w:ascii="宋体" w:cs="宋体"/>
                <w:kern w:val="0"/>
                <w:sz w:val="24"/>
              </w:rPr>
            </w:pPr>
            <w:r>
              <w:rPr>
                <w:rFonts w:ascii="宋体" w:hAnsi="宋体" w:cs="仿宋"/>
                <w:sz w:val="22"/>
                <w:szCs w:val="22"/>
              </w:rPr>
              <w:t>8</w:t>
            </w:r>
          </w:p>
        </w:tc>
        <w:tc>
          <w:tcPr>
            <w:tcW w:w="2216" w:type="dxa"/>
            <w:vAlign w:val="center"/>
          </w:tcPr>
          <w:p w:rsidR="000A7110" w:rsidRDefault="006E3268">
            <w:pPr>
              <w:rPr>
                <w:sz w:val="24"/>
              </w:rPr>
            </w:pPr>
            <w:r>
              <w:rPr>
                <w:rFonts w:ascii="宋体" w:hAnsi="宋体" w:hint="eastAsia"/>
                <w:sz w:val="22"/>
                <w:szCs w:val="22"/>
              </w:rPr>
              <w:t>工作进度计划安排</w:t>
            </w:r>
          </w:p>
        </w:tc>
        <w:tc>
          <w:tcPr>
            <w:tcW w:w="850" w:type="dxa"/>
            <w:vAlign w:val="center"/>
          </w:tcPr>
          <w:p w:rsidR="000A7110" w:rsidRDefault="006E3268">
            <w:pPr>
              <w:jc w:val="center"/>
              <w:rPr>
                <w:rFonts w:ascii="宋体" w:hAnsi="宋体"/>
                <w:sz w:val="24"/>
              </w:rPr>
            </w:pPr>
            <w:r>
              <w:rPr>
                <w:rFonts w:ascii="宋体" w:hAnsi="宋体" w:hint="eastAsia"/>
                <w:sz w:val="24"/>
              </w:rPr>
              <w:t>5</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tcBorders>
              <w:top w:val="nil"/>
              <w:left w:val="nil"/>
              <w:bottom w:val="single" w:sz="4" w:space="0" w:color="auto"/>
              <w:right w:val="single" w:sz="4" w:space="0" w:color="auto"/>
            </w:tcBorders>
            <w:vAlign w:val="center"/>
          </w:tcPr>
          <w:p w:rsidR="000A7110" w:rsidRDefault="006E3268">
            <w:pPr>
              <w:pStyle w:val="a5"/>
              <w:ind w:firstLine="0"/>
              <w:jc w:val="center"/>
              <w:rPr>
                <w:rFonts w:ascii="宋体"/>
                <w:bCs/>
                <w:szCs w:val="21"/>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rsidR="000A7110" w:rsidRDefault="006E3268">
            <w:pPr>
              <w:pStyle w:val="a5"/>
              <w:ind w:firstLine="0"/>
              <w:jc w:val="center"/>
              <w:rPr>
                <w:rFonts w:ascii="宋体"/>
                <w:bCs/>
                <w:szCs w:val="21"/>
              </w:rPr>
            </w:pPr>
            <w:r>
              <w:rPr>
                <w:rFonts w:ascii="宋体" w:hint="eastAsia"/>
                <w:b/>
                <w:szCs w:val="21"/>
              </w:rPr>
              <w:t>/</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sz w:val="22"/>
                <w:szCs w:val="22"/>
              </w:rPr>
              <w:t>9</w:t>
            </w:r>
          </w:p>
        </w:tc>
        <w:tc>
          <w:tcPr>
            <w:tcW w:w="2216" w:type="dxa"/>
            <w:vAlign w:val="center"/>
          </w:tcPr>
          <w:p w:rsidR="000A7110" w:rsidRDefault="006E3268">
            <w:pPr>
              <w:rPr>
                <w:sz w:val="24"/>
              </w:rPr>
            </w:pPr>
            <w:r>
              <w:rPr>
                <w:rFonts w:ascii="宋体" w:hAnsi="宋体" w:hint="eastAsia"/>
                <w:sz w:val="22"/>
                <w:szCs w:val="22"/>
              </w:rPr>
              <w:t>质量保障方案</w:t>
            </w:r>
          </w:p>
        </w:tc>
        <w:tc>
          <w:tcPr>
            <w:tcW w:w="850" w:type="dxa"/>
            <w:vAlign w:val="center"/>
          </w:tcPr>
          <w:p w:rsidR="000A7110" w:rsidRDefault="006E3268">
            <w:pPr>
              <w:jc w:val="center"/>
              <w:rPr>
                <w:rFonts w:ascii="宋体" w:hAnsi="宋体"/>
                <w:sz w:val="24"/>
              </w:rPr>
            </w:pPr>
            <w:r>
              <w:rPr>
                <w:rFonts w:ascii="宋体" w:hAnsi="宋体" w:hint="eastAsia"/>
                <w:sz w:val="24"/>
              </w:rPr>
              <w:t>4</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jc w:val="center"/>
              <w:rPr>
                <w:rFonts w:ascii="宋体"/>
                <w:bCs/>
                <w:szCs w:val="21"/>
              </w:rPr>
            </w:pPr>
            <w:r>
              <w:rPr>
                <w:rFonts w:ascii="宋体" w:hint="eastAsia"/>
                <w:b/>
                <w:szCs w:val="21"/>
              </w:rPr>
              <w:t>/</w:t>
            </w:r>
          </w:p>
        </w:tc>
        <w:tc>
          <w:tcPr>
            <w:tcW w:w="1276" w:type="dxa"/>
            <w:vAlign w:val="center"/>
          </w:tcPr>
          <w:p w:rsidR="000A7110" w:rsidRDefault="006E3268">
            <w:pPr>
              <w:pStyle w:val="a5"/>
              <w:ind w:firstLine="0"/>
              <w:jc w:val="center"/>
              <w:rPr>
                <w:rFonts w:ascii="宋体"/>
                <w:bCs/>
                <w:szCs w:val="21"/>
              </w:rPr>
            </w:pPr>
            <w:r>
              <w:rPr>
                <w:rFonts w:ascii="宋体" w:hint="eastAsia"/>
                <w:b/>
                <w:szCs w:val="21"/>
              </w:rPr>
              <w:t>/</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hint="eastAsia"/>
                <w:sz w:val="22"/>
                <w:szCs w:val="22"/>
              </w:rPr>
              <w:t>1</w:t>
            </w:r>
            <w:r>
              <w:rPr>
                <w:rFonts w:ascii="宋体" w:hAnsi="宋体" w:cs="宋体"/>
                <w:sz w:val="22"/>
                <w:szCs w:val="22"/>
              </w:rPr>
              <w:t>0</w:t>
            </w:r>
          </w:p>
        </w:tc>
        <w:tc>
          <w:tcPr>
            <w:tcW w:w="2216" w:type="dxa"/>
            <w:vAlign w:val="center"/>
          </w:tcPr>
          <w:p w:rsidR="000A7110" w:rsidRDefault="006E3268">
            <w:pPr>
              <w:rPr>
                <w:sz w:val="24"/>
              </w:rPr>
            </w:pPr>
            <w:r>
              <w:rPr>
                <w:rFonts w:ascii="宋体" w:hAnsi="宋体" w:hint="eastAsia"/>
                <w:sz w:val="22"/>
                <w:szCs w:val="22"/>
              </w:rPr>
              <w:t>项目培训方案</w:t>
            </w:r>
          </w:p>
        </w:tc>
        <w:tc>
          <w:tcPr>
            <w:tcW w:w="850" w:type="dxa"/>
            <w:vAlign w:val="center"/>
          </w:tcPr>
          <w:p w:rsidR="000A7110" w:rsidRDefault="006E3268">
            <w:pPr>
              <w:jc w:val="center"/>
              <w:rPr>
                <w:rFonts w:ascii="宋体" w:hAnsi="宋体"/>
                <w:sz w:val="24"/>
              </w:rPr>
            </w:pPr>
            <w:r>
              <w:rPr>
                <w:rFonts w:ascii="宋体" w:hAnsi="宋体" w:hint="eastAsia"/>
                <w:sz w:val="24"/>
              </w:rPr>
              <w:t>4</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jc w:val="center"/>
              <w:rPr>
                <w:rFonts w:ascii="宋体"/>
                <w:bCs/>
                <w:szCs w:val="21"/>
              </w:rPr>
            </w:pPr>
            <w:r>
              <w:rPr>
                <w:rFonts w:ascii="宋体" w:hint="eastAsia"/>
                <w:b/>
                <w:szCs w:val="21"/>
              </w:rPr>
              <w:t>/</w:t>
            </w:r>
          </w:p>
        </w:tc>
        <w:tc>
          <w:tcPr>
            <w:tcW w:w="1276" w:type="dxa"/>
            <w:vAlign w:val="center"/>
          </w:tcPr>
          <w:p w:rsidR="000A7110" w:rsidRDefault="006E3268">
            <w:pPr>
              <w:pStyle w:val="a5"/>
              <w:ind w:firstLine="0"/>
              <w:jc w:val="center"/>
              <w:rPr>
                <w:rFonts w:ascii="宋体"/>
                <w:bCs/>
                <w:szCs w:val="21"/>
              </w:rPr>
            </w:pPr>
            <w:r>
              <w:rPr>
                <w:rFonts w:ascii="宋体" w:hint="eastAsia"/>
                <w:b/>
                <w:szCs w:val="21"/>
              </w:rPr>
              <w:t>/</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hint="eastAsia"/>
                <w:sz w:val="22"/>
                <w:szCs w:val="22"/>
              </w:rPr>
              <w:t>1</w:t>
            </w:r>
            <w:r>
              <w:rPr>
                <w:rFonts w:ascii="宋体" w:hAnsi="宋体" w:cs="宋体"/>
                <w:sz w:val="22"/>
                <w:szCs w:val="22"/>
              </w:rPr>
              <w:t>1</w:t>
            </w:r>
          </w:p>
        </w:tc>
        <w:tc>
          <w:tcPr>
            <w:tcW w:w="2216" w:type="dxa"/>
            <w:vAlign w:val="center"/>
          </w:tcPr>
          <w:p w:rsidR="000A7110" w:rsidRDefault="006E3268">
            <w:pPr>
              <w:rPr>
                <w:sz w:val="24"/>
              </w:rPr>
            </w:pPr>
            <w:r>
              <w:rPr>
                <w:rFonts w:ascii="宋体" w:hAnsi="宋体" w:hint="eastAsia"/>
                <w:sz w:val="22"/>
                <w:szCs w:val="22"/>
              </w:rPr>
              <w:t>售后服务方案</w:t>
            </w:r>
          </w:p>
        </w:tc>
        <w:tc>
          <w:tcPr>
            <w:tcW w:w="850" w:type="dxa"/>
            <w:vAlign w:val="center"/>
          </w:tcPr>
          <w:p w:rsidR="000A7110" w:rsidRDefault="006E3268">
            <w:pPr>
              <w:jc w:val="center"/>
              <w:rPr>
                <w:rFonts w:ascii="宋体" w:hAnsi="宋体"/>
                <w:sz w:val="24"/>
              </w:rPr>
            </w:pPr>
            <w:r>
              <w:rPr>
                <w:rFonts w:ascii="宋体" w:hAnsi="宋体" w:hint="eastAsia"/>
                <w:sz w:val="24"/>
              </w:rPr>
              <w:t>4</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jc w:val="center"/>
              <w:rPr>
                <w:rFonts w:ascii="宋体"/>
                <w:bCs/>
                <w:szCs w:val="21"/>
              </w:rPr>
            </w:pPr>
            <w:r>
              <w:rPr>
                <w:rFonts w:ascii="宋体" w:hint="eastAsia"/>
                <w:b/>
                <w:szCs w:val="21"/>
              </w:rPr>
              <w:t>/</w:t>
            </w:r>
          </w:p>
        </w:tc>
        <w:tc>
          <w:tcPr>
            <w:tcW w:w="1276" w:type="dxa"/>
            <w:vAlign w:val="center"/>
          </w:tcPr>
          <w:p w:rsidR="000A7110" w:rsidRDefault="006E3268">
            <w:pPr>
              <w:pStyle w:val="a5"/>
              <w:ind w:firstLine="0"/>
              <w:jc w:val="center"/>
              <w:rPr>
                <w:rFonts w:ascii="宋体"/>
                <w:bCs/>
                <w:szCs w:val="21"/>
              </w:rPr>
            </w:pPr>
            <w:r>
              <w:rPr>
                <w:rFonts w:ascii="宋体" w:hint="eastAsia"/>
                <w:b/>
                <w:szCs w:val="21"/>
              </w:rPr>
              <w:t>/</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hint="eastAsia"/>
                <w:sz w:val="22"/>
                <w:szCs w:val="22"/>
              </w:rPr>
              <w:t>1</w:t>
            </w:r>
            <w:r>
              <w:rPr>
                <w:rFonts w:ascii="宋体" w:hAnsi="宋体" w:cs="宋体"/>
                <w:sz w:val="22"/>
                <w:szCs w:val="22"/>
              </w:rPr>
              <w:t>2</w:t>
            </w:r>
          </w:p>
        </w:tc>
        <w:tc>
          <w:tcPr>
            <w:tcW w:w="2216" w:type="dxa"/>
            <w:vAlign w:val="center"/>
          </w:tcPr>
          <w:p w:rsidR="000A7110" w:rsidRDefault="006E3268">
            <w:pPr>
              <w:rPr>
                <w:sz w:val="24"/>
              </w:rPr>
            </w:pPr>
            <w:r>
              <w:rPr>
                <w:rFonts w:ascii="宋体" w:hAnsi="宋体" w:hint="eastAsia"/>
                <w:sz w:val="22"/>
                <w:szCs w:val="22"/>
              </w:rPr>
              <w:t>项目负责人情况</w:t>
            </w:r>
          </w:p>
        </w:tc>
        <w:tc>
          <w:tcPr>
            <w:tcW w:w="850" w:type="dxa"/>
            <w:vAlign w:val="center"/>
          </w:tcPr>
          <w:p w:rsidR="000A7110" w:rsidRDefault="006E3268">
            <w:pPr>
              <w:jc w:val="center"/>
              <w:rPr>
                <w:rFonts w:ascii="宋体" w:hAnsi="宋体"/>
                <w:sz w:val="24"/>
              </w:rPr>
            </w:pPr>
            <w:r>
              <w:rPr>
                <w:rFonts w:ascii="宋体" w:hAnsi="宋体"/>
                <w:sz w:val="24"/>
              </w:rPr>
              <w:t>3</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rPr>
                <w:rFonts w:ascii="宋体"/>
                <w:bCs/>
                <w:szCs w:val="21"/>
              </w:rPr>
            </w:pPr>
            <w:r>
              <w:rPr>
                <w:rFonts w:ascii="宋体" w:hAnsi="宋体" w:cs="宋体" w:hint="eastAsia"/>
                <w:b/>
                <w:bCs/>
                <w:color w:val="000000"/>
                <w:szCs w:val="21"/>
                <w:shd w:val="pct10" w:color="auto" w:fill="FFFFFF"/>
              </w:rPr>
              <w:t>投标人务必将应标证书逐项详细填写齐全，以方便评委进行更加优质、高效的评审</w:t>
            </w:r>
          </w:p>
        </w:tc>
        <w:tc>
          <w:tcPr>
            <w:tcW w:w="1276" w:type="dxa"/>
            <w:vAlign w:val="center"/>
          </w:tcPr>
          <w:p w:rsidR="000A7110" w:rsidRDefault="006E3268">
            <w:pPr>
              <w:pStyle w:val="a5"/>
              <w:ind w:firstLine="0"/>
              <w:rPr>
                <w:rFonts w:ascii="宋体"/>
                <w:bCs/>
                <w:szCs w:val="21"/>
              </w:rPr>
            </w:pPr>
            <w:r>
              <w:rPr>
                <w:rFonts w:ascii="宋体" w:hAnsi="宋体" w:cs="宋体" w:hint="eastAsia"/>
                <w:b/>
                <w:bCs/>
                <w:szCs w:val="21"/>
                <w:shd w:val="pct10" w:color="auto" w:fill="FFFFFF"/>
              </w:rPr>
              <w:t>投标人将应得分值填写准确</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hint="eastAsia"/>
                <w:sz w:val="22"/>
                <w:szCs w:val="22"/>
              </w:rPr>
              <w:t>1</w:t>
            </w:r>
            <w:r>
              <w:rPr>
                <w:rFonts w:ascii="宋体" w:hAnsi="宋体" w:cs="宋体"/>
                <w:sz w:val="22"/>
                <w:szCs w:val="22"/>
              </w:rPr>
              <w:t>3</w:t>
            </w:r>
          </w:p>
        </w:tc>
        <w:tc>
          <w:tcPr>
            <w:tcW w:w="2216" w:type="dxa"/>
            <w:vAlign w:val="center"/>
          </w:tcPr>
          <w:p w:rsidR="000A7110" w:rsidRDefault="006E3268">
            <w:pPr>
              <w:rPr>
                <w:sz w:val="24"/>
              </w:rPr>
            </w:pPr>
            <w:r>
              <w:rPr>
                <w:rFonts w:ascii="宋体" w:hAnsi="宋体" w:hint="eastAsia"/>
                <w:sz w:val="22"/>
                <w:szCs w:val="22"/>
              </w:rPr>
              <w:t>项目组成员情况</w:t>
            </w:r>
          </w:p>
        </w:tc>
        <w:tc>
          <w:tcPr>
            <w:tcW w:w="850" w:type="dxa"/>
            <w:vAlign w:val="center"/>
          </w:tcPr>
          <w:p w:rsidR="000A7110" w:rsidRDefault="006E3268">
            <w:pPr>
              <w:jc w:val="center"/>
              <w:rPr>
                <w:rFonts w:ascii="宋体" w:hAnsi="宋体"/>
                <w:sz w:val="24"/>
              </w:rPr>
            </w:pPr>
            <w:r>
              <w:rPr>
                <w:rFonts w:ascii="宋体" w:hAnsi="宋体" w:hint="eastAsia"/>
                <w:sz w:val="24"/>
              </w:rPr>
              <w:t>4</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rPr>
                <w:rFonts w:ascii="宋体"/>
                <w:bCs/>
                <w:szCs w:val="21"/>
              </w:rPr>
            </w:pPr>
            <w:r>
              <w:rPr>
                <w:rFonts w:ascii="宋体" w:hAnsi="宋体" w:cs="宋体" w:hint="eastAsia"/>
                <w:b/>
                <w:bCs/>
                <w:color w:val="000000"/>
                <w:szCs w:val="21"/>
                <w:shd w:val="pct10" w:color="auto" w:fill="FFFFFF"/>
              </w:rPr>
              <w:t>投标人务必将应标证书逐项详细填写齐全，以方便评委进行更加优质、高效的评审</w:t>
            </w:r>
          </w:p>
        </w:tc>
        <w:tc>
          <w:tcPr>
            <w:tcW w:w="1276" w:type="dxa"/>
            <w:vAlign w:val="center"/>
          </w:tcPr>
          <w:p w:rsidR="000A7110" w:rsidRDefault="006E3268">
            <w:pPr>
              <w:pStyle w:val="a5"/>
              <w:ind w:firstLine="0"/>
              <w:rPr>
                <w:rFonts w:ascii="宋体"/>
                <w:bCs/>
                <w:szCs w:val="21"/>
              </w:rPr>
            </w:pPr>
            <w:r>
              <w:rPr>
                <w:rFonts w:ascii="宋体" w:hAnsi="宋体" w:cs="宋体" w:hint="eastAsia"/>
                <w:b/>
                <w:bCs/>
                <w:szCs w:val="21"/>
                <w:shd w:val="pct10" w:color="auto" w:fill="FFFFFF"/>
              </w:rPr>
              <w:t>投标人将应得分值填写准确</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hint="eastAsia"/>
                <w:sz w:val="22"/>
                <w:szCs w:val="22"/>
              </w:rPr>
              <w:t>1</w:t>
            </w:r>
            <w:r>
              <w:rPr>
                <w:rFonts w:ascii="宋体" w:hAnsi="宋体" w:cs="宋体"/>
                <w:sz w:val="22"/>
                <w:szCs w:val="22"/>
              </w:rPr>
              <w:t>4</w:t>
            </w:r>
          </w:p>
        </w:tc>
        <w:tc>
          <w:tcPr>
            <w:tcW w:w="2216" w:type="dxa"/>
            <w:vAlign w:val="center"/>
          </w:tcPr>
          <w:p w:rsidR="000A7110" w:rsidRDefault="006E3268">
            <w:pPr>
              <w:rPr>
                <w:sz w:val="24"/>
              </w:rPr>
            </w:pPr>
            <w:r>
              <w:rPr>
                <w:rFonts w:ascii="宋体" w:hAnsi="宋体" w:hint="eastAsia"/>
                <w:sz w:val="22"/>
                <w:szCs w:val="22"/>
              </w:rPr>
              <w:t>投标人资质</w:t>
            </w:r>
          </w:p>
        </w:tc>
        <w:tc>
          <w:tcPr>
            <w:tcW w:w="850" w:type="dxa"/>
            <w:vAlign w:val="center"/>
          </w:tcPr>
          <w:p w:rsidR="000A7110" w:rsidRDefault="006E3268">
            <w:pPr>
              <w:jc w:val="center"/>
              <w:rPr>
                <w:rFonts w:ascii="宋体" w:hAnsi="宋体"/>
                <w:sz w:val="24"/>
              </w:rPr>
            </w:pPr>
            <w:r>
              <w:rPr>
                <w:rFonts w:ascii="宋体" w:hAnsi="宋体" w:hint="eastAsia"/>
                <w:sz w:val="24"/>
              </w:rPr>
              <w:t>4</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rPr>
                <w:rFonts w:ascii="宋体"/>
                <w:bCs/>
                <w:szCs w:val="21"/>
              </w:rPr>
            </w:pPr>
            <w:r>
              <w:rPr>
                <w:rFonts w:ascii="宋体" w:hAnsi="宋体" w:cs="宋体" w:hint="eastAsia"/>
                <w:b/>
                <w:bCs/>
                <w:color w:val="000000"/>
                <w:szCs w:val="21"/>
                <w:shd w:val="pct10" w:color="auto" w:fill="FFFFFF"/>
              </w:rPr>
              <w:t>投标人务必将应标证书逐项详细填写齐全，以方便评委进行更加优质、高效的评审</w:t>
            </w:r>
          </w:p>
        </w:tc>
        <w:tc>
          <w:tcPr>
            <w:tcW w:w="1276" w:type="dxa"/>
            <w:vAlign w:val="center"/>
          </w:tcPr>
          <w:p w:rsidR="000A7110" w:rsidRDefault="006E3268">
            <w:pPr>
              <w:pStyle w:val="a5"/>
              <w:ind w:firstLine="0"/>
              <w:rPr>
                <w:rFonts w:ascii="宋体"/>
                <w:bCs/>
                <w:szCs w:val="21"/>
              </w:rPr>
            </w:pPr>
            <w:r>
              <w:rPr>
                <w:rFonts w:ascii="宋体" w:hAnsi="宋体" w:cs="宋体" w:hint="eastAsia"/>
                <w:b/>
                <w:bCs/>
                <w:szCs w:val="21"/>
                <w:shd w:val="pct10" w:color="auto" w:fill="FFFFFF"/>
              </w:rPr>
              <w:t>投标人将应得分值填写准确</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sz w:val="22"/>
                <w:szCs w:val="22"/>
              </w:rPr>
              <w:lastRenderedPageBreak/>
              <w:t>15</w:t>
            </w:r>
          </w:p>
        </w:tc>
        <w:tc>
          <w:tcPr>
            <w:tcW w:w="2216" w:type="dxa"/>
            <w:vAlign w:val="center"/>
          </w:tcPr>
          <w:p w:rsidR="000A7110" w:rsidRDefault="006E3268">
            <w:pPr>
              <w:rPr>
                <w:sz w:val="24"/>
              </w:rPr>
            </w:pPr>
            <w:r>
              <w:rPr>
                <w:rFonts w:ascii="宋体" w:hAnsi="宋体" w:hint="eastAsia"/>
                <w:sz w:val="22"/>
                <w:szCs w:val="22"/>
              </w:rPr>
              <w:t>投标人整体情况</w:t>
            </w:r>
          </w:p>
        </w:tc>
        <w:tc>
          <w:tcPr>
            <w:tcW w:w="850" w:type="dxa"/>
            <w:vAlign w:val="center"/>
          </w:tcPr>
          <w:p w:rsidR="000A7110" w:rsidRDefault="006E3268">
            <w:pPr>
              <w:jc w:val="center"/>
              <w:rPr>
                <w:rFonts w:ascii="宋体" w:hAnsi="宋体"/>
                <w:sz w:val="24"/>
              </w:rPr>
            </w:pPr>
            <w:r>
              <w:rPr>
                <w:rFonts w:ascii="宋体" w:hAnsi="宋体" w:hint="eastAsia"/>
                <w:sz w:val="24"/>
              </w:rPr>
              <w:t>3</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jc w:val="center"/>
              <w:rPr>
                <w:rFonts w:ascii="宋体"/>
                <w:bCs/>
                <w:szCs w:val="21"/>
              </w:rPr>
            </w:pPr>
            <w:r>
              <w:rPr>
                <w:rFonts w:ascii="宋体" w:hint="eastAsia"/>
                <w:b/>
                <w:szCs w:val="21"/>
              </w:rPr>
              <w:t>/</w:t>
            </w:r>
          </w:p>
        </w:tc>
        <w:tc>
          <w:tcPr>
            <w:tcW w:w="1276" w:type="dxa"/>
            <w:vAlign w:val="center"/>
          </w:tcPr>
          <w:p w:rsidR="000A7110" w:rsidRDefault="006E3268">
            <w:pPr>
              <w:pStyle w:val="a5"/>
              <w:ind w:firstLine="0"/>
              <w:jc w:val="center"/>
              <w:rPr>
                <w:rFonts w:ascii="宋体"/>
                <w:bCs/>
                <w:szCs w:val="21"/>
              </w:rPr>
            </w:pPr>
            <w:r>
              <w:rPr>
                <w:rFonts w:ascii="宋体" w:hint="eastAsia"/>
                <w:b/>
                <w:szCs w:val="21"/>
              </w:rPr>
              <w:t>/</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hint="eastAsia"/>
                <w:sz w:val="22"/>
                <w:szCs w:val="22"/>
              </w:rPr>
              <w:t>1</w:t>
            </w:r>
            <w:r>
              <w:rPr>
                <w:rFonts w:ascii="宋体" w:hAnsi="宋体" w:cs="宋体"/>
                <w:sz w:val="22"/>
                <w:szCs w:val="22"/>
              </w:rPr>
              <w:t>6</w:t>
            </w:r>
          </w:p>
        </w:tc>
        <w:tc>
          <w:tcPr>
            <w:tcW w:w="2216" w:type="dxa"/>
            <w:vAlign w:val="center"/>
          </w:tcPr>
          <w:p w:rsidR="000A7110" w:rsidRDefault="006E3268">
            <w:pPr>
              <w:rPr>
                <w:sz w:val="24"/>
              </w:rPr>
            </w:pPr>
            <w:r>
              <w:rPr>
                <w:rFonts w:ascii="宋体" w:hAnsi="宋体" w:cs="宋体" w:hint="eastAsia"/>
                <w:sz w:val="22"/>
                <w:szCs w:val="22"/>
              </w:rPr>
              <w:t>类似项目业绩</w:t>
            </w:r>
          </w:p>
        </w:tc>
        <w:tc>
          <w:tcPr>
            <w:tcW w:w="850" w:type="dxa"/>
            <w:vAlign w:val="center"/>
          </w:tcPr>
          <w:p w:rsidR="000A7110" w:rsidRDefault="006E3268">
            <w:pPr>
              <w:jc w:val="center"/>
              <w:rPr>
                <w:rFonts w:ascii="宋体" w:hAnsi="宋体"/>
                <w:sz w:val="24"/>
              </w:rPr>
            </w:pPr>
            <w:r>
              <w:rPr>
                <w:rFonts w:ascii="宋体" w:hAnsi="宋体" w:hint="eastAsia"/>
                <w:sz w:val="24"/>
              </w:rPr>
              <w:t>1</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rPr>
                <w:rFonts w:ascii="宋体"/>
                <w:bCs/>
                <w:szCs w:val="21"/>
              </w:rPr>
            </w:pPr>
            <w:r>
              <w:rPr>
                <w:rFonts w:ascii="宋体" w:hAnsi="宋体" w:cs="宋体" w:hint="eastAsia"/>
                <w:b/>
                <w:bCs/>
                <w:color w:val="000000"/>
                <w:szCs w:val="21"/>
                <w:shd w:val="pct10" w:color="auto" w:fill="FFFFFF"/>
              </w:rPr>
              <w:t>投标人务必将应标情况逐项详细填写齐全，以方便评委进行更加优质、高效的评审</w:t>
            </w:r>
          </w:p>
        </w:tc>
        <w:tc>
          <w:tcPr>
            <w:tcW w:w="1276" w:type="dxa"/>
            <w:vAlign w:val="center"/>
          </w:tcPr>
          <w:p w:rsidR="000A7110" w:rsidRDefault="006E3268">
            <w:pPr>
              <w:pStyle w:val="a5"/>
              <w:ind w:firstLine="0"/>
              <w:rPr>
                <w:rFonts w:ascii="宋体"/>
                <w:bCs/>
                <w:szCs w:val="21"/>
              </w:rPr>
            </w:pPr>
            <w:r>
              <w:rPr>
                <w:rFonts w:ascii="宋体" w:hAnsi="宋体" w:cs="宋体" w:hint="eastAsia"/>
                <w:b/>
                <w:bCs/>
                <w:szCs w:val="21"/>
                <w:shd w:val="pct10" w:color="auto" w:fill="FFFFFF"/>
              </w:rPr>
              <w:t>投标人将应得分值填写准确</w:t>
            </w:r>
          </w:p>
        </w:tc>
      </w:tr>
      <w:tr w:rsidR="000A7110">
        <w:trPr>
          <w:trHeight w:val="850"/>
        </w:trPr>
        <w:tc>
          <w:tcPr>
            <w:tcW w:w="507" w:type="dxa"/>
            <w:vAlign w:val="center"/>
          </w:tcPr>
          <w:p w:rsidR="000A7110" w:rsidRDefault="006E3268">
            <w:pPr>
              <w:widowControl/>
              <w:jc w:val="center"/>
              <w:rPr>
                <w:rFonts w:ascii="宋体" w:hAnsi="宋体" w:cs="宋体"/>
                <w:kern w:val="0"/>
                <w:sz w:val="24"/>
              </w:rPr>
            </w:pPr>
            <w:r>
              <w:rPr>
                <w:rFonts w:ascii="宋体" w:hAnsi="宋体" w:cs="宋体"/>
                <w:sz w:val="22"/>
                <w:szCs w:val="22"/>
              </w:rPr>
              <w:t>17</w:t>
            </w:r>
          </w:p>
        </w:tc>
        <w:tc>
          <w:tcPr>
            <w:tcW w:w="2216" w:type="dxa"/>
            <w:vAlign w:val="center"/>
          </w:tcPr>
          <w:p w:rsidR="000A7110" w:rsidRDefault="006E3268">
            <w:pPr>
              <w:rPr>
                <w:sz w:val="24"/>
              </w:rPr>
            </w:pPr>
            <w:r>
              <w:rPr>
                <w:rFonts w:ascii="宋体" w:hAnsi="宋体" w:cs="宋体" w:hint="eastAsia"/>
                <w:sz w:val="22"/>
                <w:szCs w:val="22"/>
              </w:rPr>
              <w:t>系统演示要求</w:t>
            </w:r>
          </w:p>
        </w:tc>
        <w:tc>
          <w:tcPr>
            <w:tcW w:w="850" w:type="dxa"/>
            <w:vAlign w:val="center"/>
          </w:tcPr>
          <w:p w:rsidR="000A7110" w:rsidRDefault="006E3268">
            <w:pPr>
              <w:jc w:val="center"/>
              <w:rPr>
                <w:rFonts w:ascii="宋体" w:hAnsi="宋体"/>
                <w:sz w:val="24"/>
              </w:rPr>
            </w:pPr>
            <w:r>
              <w:rPr>
                <w:rFonts w:ascii="宋体" w:hAnsi="宋体" w:hint="eastAsia"/>
                <w:sz w:val="24"/>
              </w:rPr>
              <w:t>1</w:t>
            </w:r>
            <w:r>
              <w:rPr>
                <w:rFonts w:ascii="宋体" w:hAnsi="宋体"/>
                <w:sz w:val="24"/>
              </w:rPr>
              <w:t>9</w:t>
            </w:r>
            <w:r>
              <w:rPr>
                <w:rFonts w:ascii="宋体" w:hint="eastAsia"/>
                <w:sz w:val="24"/>
              </w:rPr>
              <w:t>分</w:t>
            </w:r>
          </w:p>
        </w:tc>
        <w:tc>
          <w:tcPr>
            <w:tcW w:w="993" w:type="dxa"/>
            <w:vAlign w:val="center"/>
          </w:tcPr>
          <w:p w:rsidR="000A7110" w:rsidRDefault="000A7110">
            <w:pPr>
              <w:pStyle w:val="a5"/>
              <w:ind w:firstLine="400"/>
              <w:rPr>
                <w:rFonts w:ascii="宋体"/>
                <w:bCs/>
                <w:szCs w:val="21"/>
              </w:rPr>
            </w:pPr>
          </w:p>
        </w:tc>
        <w:tc>
          <w:tcPr>
            <w:tcW w:w="3543" w:type="dxa"/>
            <w:vAlign w:val="center"/>
          </w:tcPr>
          <w:p w:rsidR="000A7110" w:rsidRDefault="006E3268">
            <w:pPr>
              <w:pStyle w:val="a5"/>
              <w:ind w:firstLine="0"/>
              <w:jc w:val="center"/>
              <w:rPr>
                <w:rFonts w:ascii="宋体"/>
                <w:bCs/>
                <w:szCs w:val="21"/>
              </w:rPr>
            </w:pPr>
            <w:r>
              <w:rPr>
                <w:rFonts w:ascii="宋体" w:hint="eastAsia"/>
                <w:b/>
                <w:szCs w:val="21"/>
              </w:rPr>
              <w:t>/</w:t>
            </w:r>
          </w:p>
        </w:tc>
        <w:tc>
          <w:tcPr>
            <w:tcW w:w="1276" w:type="dxa"/>
            <w:vAlign w:val="center"/>
          </w:tcPr>
          <w:p w:rsidR="000A7110" w:rsidRDefault="006E3268">
            <w:pPr>
              <w:pStyle w:val="a5"/>
              <w:ind w:firstLine="0"/>
              <w:jc w:val="center"/>
              <w:rPr>
                <w:rFonts w:ascii="宋体"/>
                <w:bCs/>
                <w:szCs w:val="21"/>
              </w:rPr>
            </w:pPr>
            <w:r>
              <w:rPr>
                <w:rFonts w:ascii="宋体" w:hint="eastAsia"/>
                <w:b/>
                <w:szCs w:val="21"/>
              </w:rPr>
              <w:t>/</w:t>
            </w:r>
          </w:p>
        </w:tc>
      </w:tr>
      <w:tr w:rsidR="000A7110">
        <w:trPr>
          <w:trHeight w:val="568"/>
        </w:trPr>
        <w:tc>
          <w:tcPr>
            <w:tcW w:w="2723" w:type="dxa"/>
            <w:gridSpan w:val="2"/>
            <w:vAlign w:val="center"/>
          </w:tcPr>
          <w:p w:rsidR="000A7110" w:rsidRDefault="006E3268">
            <w:pPr>
              <w:jc w:val="center"/>
              <w:rPr>
                <w:rFonts w:ascii="宋体"/>
                <w:sz w:val="24"/>
              </w:rPr>
            </w:pPr>
            <w:r>
              <w:rPr>
                <w:rFonts w:ascii="宋体" w:hAnsi="宋体" w:hint="eastAsia"/>
                <w:sz w:val="24"/>
              </w:rPr>
              <w:t>合计</w:t>
            </w:r>
          </w:p>
        </w:tc>
        <w:tc>
          <w:tcPr>
            <w:tcW w:w="850" w:type="dxa"/>
            <w:vAlign w:val="center"/>
          </w:tcPr>
          <w:p w:rsidR="000A7110" w:rsidRDefault="006E3268">
            <w:pPr>
              <w:jc w:val="center"/>
              <w:rPr>
                <w:rFonts w:ascii="宋体"/>
                <w:sz w:val="24"/>
              </w:rPr>
            </w:pPr>
            <w:r>
              <w:rPr>
                <w:rFonts w:ascii="宋体"/>
                <w:sz w:val="24"/>
              </w:rPr>
              <w:t>85</w:t>
            </w:r>
            <w:r>
              <w:rPr>
                <w:rFonts w:ascii="宋体" w:hint="eastAsia"/>
                <w:sz w:val="24"/>
              </w:rPr>
              <w:t>分</w:t>
            </w:r>
          </w:p>
        </w:tc>
        <w:tc>
          <w:tcPr>
            <w:tcW w:w="993" w:type="dxa"/>
            <w:vAlign w:val="center"/>
          </w:tcPr>
          <w:p w:rsidR="000A7110" w:rsidRDefault="000A7110">
            <w:pPr>
              <w:snapToGrid w:val="0"/>
              <w:jc w:val="left"/>
              <w:rPr>
                <w:rFonts w:ascii="宋体"/>
                <w:bCs/>
                <w:szCs w:val="21"/>
                <w:lang w:val="zh-CN"/>
              </w:rPr>
            </w:pPr>
          </w:p>
        </w:tc>
        <w:tc>
          <w:tcPr>
            <w:tcW w:w="3543" w:type="dxa"/>
            <w:tcBorders>
              <w:top w:val="nil"/>
              <w:left w:val="nil"/>
              <w:bottom w:val="single" w:sz="4" w:space="0" w:color="auto"/>
              <w:right w:val="single" w:sz="4" w:space="0" w:color="auto"/>
            </w:tcBorders>
            <w:vAlign w:val="center"/>
          </w:tcPr>
          <w:p w:rsidR="000A7110" w:rsidRDefault="006E3268">
            <w:pPr>
              <w:snapToGrid w:val="0"/>
              <w:jc w:val="center"/>
              <w:rPr>
                <w:rFonts w:ascii="宋体"/>
                <w:bCs/>
                <w:szCs w:val="21"/>
                <w:lang w:val="zh-CN"/>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rsidR="000A7110" w:rsidRDefault="006E3268">
            <w:pPr>
              <w:snapToGrid w:val="0"/>
              <w:jc w:val="center"/>
              <w:rPr>
                <w:rFonts w:ascii="宋体"/>
                <w:bCs/>
                <w:szCs w:val="21"/>
                <w:lang w:val="zh-CN"/>
              </w:rPr>
            </w:pPr>
            <w:r>
              <w:rPr>
                <w:rFonts w:ascii="宋体" w:hint="eastAsia"/>
                <w:b/>
                <w:szCs w:val="21"/>
              </w:rPr>
              <w:t>/</w:t>
            </w:r>
          </w:p>
        </w:tc>
      </w:tr>
    </w:tbl>
    <w:p w:rsidR="000A7110" w:rsidRDefault="000A7110">
      <w:pPr>
        <w:rPr>
          <w:rFonts w:ascii="宋体" w:hAnsi="宋体"/>
          <w:b/>
          <w:sz w:val="24"/>
        </w:rPr>
      </w:pPr>
    </w:p>
    <w:p w:rsidR="000A7110" w:rsidRDefault="006E3268">
      <w:pPr>
        <w:jc w:val="center"/>
        <w:rPr>
          <w:rFonts w:hAnsi="宋体"/>
          <w:b/>
          <w:sz w:val="30"/>
          <w:szCs w:val="30"/>
        </w:rPr>
      </w:pPr>
      <w:r>
        <w:rPr>
          <w:rFonts w:hAnsi="宋体"/>
          <w:b/>
          <w:sz w:val="30"/>
          <w:szCs w:val="30"/>
        </w:rPr>
        <w:br w:type="page"/>
      </w:r>
    </w:p>
    <w:p w:rsidR="000A7110" w:rsidRDefault="006E3268">
      <w:pPr>
        <w:pStyle w:val="10"/>
        <w:spacing w:line="240" w:lineRule="auto"/>
        <w:jc w:val="center"/>
      </w:pPr>
      <w:bookmarkStart w:id="63" w:name="_Toc186120656"/>
      <w:r>
        <w:rPr>
          <w:rFonts w:hAnsi="宋体" w:hint="eastAsia"/>
          <w:sz w:val="30"/>
          <w:szCs w:val="30"/>
        </w:rPr>
        <w:lastRenderedPageBreak/>
        <w:t>第五章</w:t>
      </w:r>
      <w:r>
        <w:rPr>
          <w:rFonts w:hAnsi="宋体" w:hint="eastAsia"/>
          <w:sz w:val="30"/>
          <w:szCs w:val="30"/>
        </w:rPr>
        <w:t xml:space="preserve">  </w:t>
      </w:r>
      <w:r>
        <w:rPr>
          <w:rFonts w:hAnsi="宋体" w:hint="eastAsia"/>
          <w:sz w:val="30"/>
          <w:szCs w:val="30"/>
        </w:rPr>
        <w:t>合同主要条款</w:t>
      </w:r>
      <w:bookmarkStart w:id="64" w:name="_Toc466534751"/>
      <w:bookmarkEnd w:id="63"/>
    </w:p>
    <w:p w:rsidR="000A7110" w:rsidRDefault="006E3268">
      <w:pPr>
        <w:adjustRightInd w:val="0"/>
        <w:spacing w:line="240" w:lineRule="atLeast"/>
        <w:jc w:val="center"/>
        <w:rPr>
          <w:rFonts w:hAnsi="宋体"/>
          <w:sz w:val="28"/>
          <w:szCs w:val="28"/>
        </w:rPr>
      </w:pPr>
      <w:r>
        <w:rPr>
          <w:rFonts w:hAnsi="宋体" w:hint="eastAsia"/>
          <w:sz w:val="28"/>
          <w:szCs w:val="28"/>
        </w:rPr>
        <w:t>（此稿为合同样本，最终定稿待双方协商后商定）</w:t>
      </w:r>
    </w:p>
    <w:p w:rsidR="000A7110" w:rsidRDefault="000A7110">
      <w:pPr>
        <w:adjustRightInd w:val="0"/>
        <w:spacing w:line="240" w:lineRule="atLeast"/>
        <w:jc w:val="center"/>
        <w:rPr>
          <w:rFonts w:hAnsi="宋体"/>
          <w:sz w:val="28"/>
          <w:szCs w:val="28"/>
        </w:rPr>
      </w:pPr>
    </w:p>
    <w:p w:rsidR="000A7110" w:rsidRDefault="006E3268">
      <w:pPr>
        <w:snapToGrid w:val="0"/>
        <w:spacing w:line="480" w:lineRule="exact"/>
        <w:rPr>
          <w:rFonts w:ascii="宋体" w:hAnsi="宋体"/>
          <w:kern w:val="0"/>
          <w:sz w:val="24"/>
          <w:lang w:val="zh-CN"/>
        </w:rPr>
      </w:pPr>
      <w:r>
        <w:rPr>
          <w:rFonts w:ascii="宋体" w:hAnsi="宋体" w:hint="eastAsia"/>
          <w:kern w:val="0"/>
          <w:sz w:val="24"/>
          <w:lang w:val="zh-CN"/>
        </w:rPr>
        <w:t xml:space="preserve">项目名称：                                 </w:t>
      </w:r>
      <w:r>
        <w:rPr>
          <w:rFonts w:ascii="宋体" w:hAnsi="宋体"/>
          <w:kern w:val="0"/>
          <w:sz w:val="24"/>
          <w:lang w:val="zh-CN"/>
        </w:rPr>
        <w:t xml:space="preserve"> </w:t>
      </w:r>
      <w:r>
        <w:rPr>
          <w:rFonts w:ascii="宋体" w:hAnsi="宋体" w:hint="eastAsia"/>
          <w:kern w:val="0"/>
          <w:sz w:val="24"/>
          <w:lang w:val="zh-CN"/>
        </w:rPr>
        <w:t>项目编号：</w:t>
      </w:r>
    </w:p>
    <w:p w:rsidR="000A7110" w:rsidRDefault="006E3268">
      <w:pPr>
        <w:snapToGrid w:val="0"/>
        <w:spacing w:line="480" w:lineRule="exact"/>
        <w:rPr>
          <w:rFonts w:ascii="宋体" w:hAnsi="宋体"/>
          <w:kern w:val="0"/>
          <w:sz w:val="24"/>
          <w:lang w:val="zh-CN"/>
        </w:rPr>
      </w:pPr>
      <w:r>
        <w:rPr>
          <w:rFonts w:ascii="宋体" w:hAnsi="宋体" w:hint="eastAsia"/>
          <w:kern w:val="0"/>
          <w:sz w:val="24"/>
          <w:lang w:val="zh-CN"/>
        </w:rPr>
        <w:t>甲方：（采购方）                              乙方：（供应商）</w:t>
      </w:r>
    </w:p>
    <w:p w:rsidR="000A7110" w:rsidRDefault="006E3268">
      <w:pPr>
        <w:snapToGrid w:val="0"/>
        <w:spacing w:line="480" w:lineRule="exact"/>
        <w:rPr>
          <w:rFonts w:ascii="宋体" w:hAnsi="宋体"/>
          <w:kern w:val="0"/>
          <w:sz w:val="24"/>
          <w:lang w:val="zh-CN"/>
        </w:rPr>
      </w:pPr>
      <w:r>
        <w:rPr>
          <w:rFonts w:ascii="宋体" w:hAnsi="宋体" w:hint="eastAsia"/>
          <w:kern w:val="0"/>
          <w:sz w:val="24"/>
          <w:lang w:val="zh-CN"/>
        </w:rPr>
        <w:t>见证方：采购代理机构</w:t>
      </w:r>
    </w:p>
    <w:p w:rsidR="000A7110" w:rsidRDefault="006E3268">
      <w:pPr>
        <w:snapToGrid w:val="0"/>
        <w:spacing w:beforeLines="50" w:before="120" w:afterLines="50" w:after="120" w:line="480" w:lineRule="exact"/>
        <w:ind w:firstLineChars="200" w:firstLine="480"/>
        <w:rPr>
          <w:rFonts w:ascii="宋体" w:hAnsi="宋体"/>
          <w:b/>
          <w:kern w:val="0"/>
          <w:sz w:val="24"/>
          <w:lang w:val="zh-CN"/>
        </w:rPr>
      </w:pPr>
      <w:r>
        <w:rPr>
          <w:rFonts w:ascii="宋体" w:hAnsi="宋体" w:hint="eastAsia"/>
          <w:kern w:val="0"/>
          <w:sz w:val="24"/>
          <w:lang w:val="zh-CN"/>
        </w:rPr>
        <w:t>甲、乙双方根据《中华人民共和国政府采购法》、《中华人民共和国民法典》和_______________________项目竞争性磋商文件的相关规定，双方达成一致签署本合同。</w:t>
      </w:r>
    </w:p>
    <w:p w:rsidR="000A7110" w:rsidRDefault="006E3268">
      <w:pPr>
        <w:snapToGrid w:val="0"/>
        <w:spacing w:before="120" w:after="120" w:line="460" w:lineRule="exact"/>
        <w:rPr>
          <w:rFonts w:ascii="宋体" w:hAnsi="宋体"/>
          <w:b/>
          <w:sz w:val="24"/>
        </w:rPr>
      </w:pPr>
      <w:r>
        <w:rPr>
          <w:rFonts w:ascii="宋体" w:hAnsi="宋体" w:hint="eastAsia"/>
          <w:b/>
          <w:sz w:val="24"/>
        </w:rPr>
        <w:t>一、项目内容</w:t>
      </w:r>
    </w:p>
    <w:p w:rsidR="000A7110" w:rsidRDefault="000A7110">
      <w:pPr>
        <w:snapToGrid w:val="0"/>
        <w:spacing w:before="120" w:after="120" w:line="460" w:lineRule="exact"/>
        <w:rPr>
          <w:rFonts w:ascii="宋体" w:hAnsi="宋体"/>
          <w:b/>
          <w:sz w:val="24"/>
        </w:rPr>
      </w:pPr>
    </w:p>
    <w:p w:rsidR="000A7110" w:rsidRDefault="006E3268">
      <w:pPr>
        <w:snapToGrid w:val="0"/>
        <w:spacing w:before="120" w:after="120" w:line="460" w:lineRule="exact"/>
        <w:rPr>
          <w:rFonts w:ascii="宋体" w:hAnsi="宋体"/>
          <w:b/>
          <w:sz w:val="24"/>
        </w:rPr>
      </w:pPr>
      <w:r>
        <w:rPr>
          <w:rFonts w:ascii="宋体" w:hAnsi="宋体" w:hint="eastAsia"/>
          <w:b/>
          <w:sz w:val="24"/>
        </w:rPr>
        <w:t>二、合同金额</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本合同金额为（大写）：____________________________________元（￥_______________元）人民币。</w:t>
      </w:r>
    </w:p>
    <w:p w:rsidR="000A7110" w:rsidRDefault="006E3268">
      <w:pPr>
        <w:snapToGrid w:val="0"/>
        <w:spacing w:before="120" w:after="120" w:line="460" w:lineRule="exact"/>
        <w:rPr>
          <w:rFonts w:ascii="宋体" w:hAnsi="宋体"/>
          <w:b/>
          <w:sz w:val="24"/>
        </w:rPr>
      </w:pPr>
      <w:r>
        <w:rPr>
          <w:rFonts w:ascii="宋体" w:hAnsi="宋体" w:hint="eastAsia"/>
          <w:b/>
          <w:sz w:val="24"/>
        </w:rPr>
        <w:t>三、技术资料</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1. 乙方应按磋商文件规定的时间向甲方提供有关技术资料。</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A7110" w:rsidRDefault="006E3268">
      <w:pPr>
        <w:snapToGrid w:val="0"/>
        <w:spacing w:before="120" w:after="120" w:line="460" w:lineRule="exact"/>
        <w:ind w:left="412" w:hangingChars="171" w:hanging="412"/>
        <w:rPr>
          <w:rFonts w:ascii="宋体" w:hAnsi="宋体"/>
          <w:b/>
          <w:sz w:val="24"/>
        </w:rPr>
      </w:pPr>
      <w:r>
        <w:rPr>
          <w:rFonts w:ascii="宋体" w:hAnsi="宋体" w:hint="eastAsia"/>
          <w:b/>
          <w:sz w:val="24"/>
        </w:rPr>
        <w:t>四、知识产权</w:t>
      </w:r>
    </w:p>
    <w:p w:rsidR="000A7110" w:rsidRDefault="006E3268">
      <w:pPr>
        <w:snapToGrid w:val="0"/>
        <w:spacing w:before="120" w:after="120" w:line="460" w:lineRule="exact"/>
        <w:ind w:left="410" w:hangingChars="171" w:hanging="410"/>
        <w:rPr>
          <w:rFonts w:ascii="宋体" w:hAnsi="宋体"/>
          <w:b/>
          <w:bCs/>
          <w:sz w:val="24"/>
        </w:rPr>
      </w:pPr>
      <w:r>
        <w:rPr>
          <w:rFonts w:ascii="宋体" w:hAnsi="宋体" w:hint="eastAsia"/>
          <w:sz w:val="24"/>
        </w:rPr>
        <w:t>乙方应保证提供服务过程中不会侵犯任何第三方的</w:t>
      </w:r>
      <w:r>
        <w:rPr>
          <w:rFonts w:ascii="宋体" w:hAnsi="宋体" w:hint="eastAsia"/>
          <w:b/>
          <w:sz w:val="24"/>
        </w:rPr>
        <w:t>知识产权</w:t>
      </w:r>
      <w:r>
        <w:rPr>
          <w:rFonts w:ascii="宋体" w:hAnsi="宋体" w:hint="eastAsia"/>
          <w:b/>
          <w:bCs/>
          <w:sz w:val="24"/>
        </w:rPr>
        <w:t>。</w:t>
      </w:r>
    </w:p>
    <w:p w:rsidR="000A7110" w:rsidRDefault="006E3268">
      <w:pPr>
        <w:snapToGrid w:val="0"/>
        <w:spacing w:before="120" w:after="120" w:line="460" w:lineRule="exact"/>
        <w:ind w:left="410" w:hangingChars="170" w:hanging="410"/>
        <w:rPr>
          <w:rFonts w:ascii="宋体" w:hAnsi="宋体"/>
          <w:b/>
          <w:sz w:val="24"/>
        </w:rPr>
      </w:pPr>
      <w:r>
        <w:rPr>
          <w:rFonts w:ascii="宋体" w:hAnsi="宋体" w:hint="eastAsia"/>
          <w:b/>
          <w:sz w:val="24"/>
        </w:rPr>
        <w:t>五、履约保证金</w:t>
      </w:r>
    </w:p>
    <w:p w:rsidR="000A7110" w:rsidRDefault="006E3268">
      <w:pPr>
        <w:pStyle w:val="af2"/>
        <w:snapToGrid w:val="0"/>
        <w:spacing w:beforeLines="0" w:afterLines="0" w:line="480" w:lineRule="exact"/>
        <w:ind w:left="408" w:hangingChars="170" w:hanging="408"/>
        <w:jc w:val="left"/>
        <w:rPr>
          <w:rFonts w:hAnsi="宋体"/>
        </w:rPr>
      </w:pPr>
      <w:r>
        <w:rPr>
          <w:rFonts w:hAnsi="宋体" w:hint="eastAsia"/>
        </w:rPr>
        <w:t>乙方交纳成交价的</w:t>
      </w:r>
      <w:r>
        <w:rPr>
          <w:rFonts w:hAnsi="宋体" w:hint="eastAsia"/>
          <w:b/>
          <w:u w:val="single"/>
        </w:rPr>
        <w:t xml:space="preserve">       </w:t>
      </w:r>
      <w:r>
        <w:rPr>
          <w:rFonts w:hAnsi="宋体" w:hint="eastAsia"/>
        </w:rPr>
        <w:t>作为本合同的履约保证金。履约保证金在中标人履行合</w:t>
      </w:r>
    </w:p>
    <w:p w:rsidR="000A7110" w:rsidRDefault="006E3268">
      <w:pPr>
        <w:pStyle w:val="af2"/>
        <w:snapToGrid w:val="0"/>
        <w:spacing w:beforeLines="0" w:afterLines="0" w:line="480" w:lineRule="exact"/>
        <w:ind w:left="408" w:hangingChars="170" w:hanging="408"/>
        <w:jc w:val="left"/>
        <w:rPr>
          <w:rFonts w:hAnsi="宋体"/>
        </w:rPr>
      </w:pPr>
      <w:r>
        <w:rPr>
          <w:rFonts w:hAnsi="宋体" w:hint="eastAsia"/>
        </w:rPr>
        <w:t>同义务后且经验收合格，凭《临海市政府采购验收单》向临海市公共资源交易中心</w:t>
      </w:r>
    </w:p>
    <w:p w:rsidR="000A7110" w:rsidRDefault="006E3268">
      <w:pPr>
        <w:pStyle w:val="af2"/>
        <w:snapToGrid w:val="0"/>
        <w:spacing w:beforeLines="0" w:afterLines="0" w:line="480" w:lineRule="exact"/>
        <w:ind w:left="408" w:hangingChars="170" w:hanging="408"/>
        <w:jc w:val="left"/>
        <w:rPr>
          <w:rFonts w:hAnsi="宋体"/>
        </w:rPr>
      </w:pPr>
      <w:r>
        <w:rPr>
          <w:rFonts w:hAnsi="宋体" w:hint="eastAsia"/>
        </w:rPr>
        <w:t>退还。</w:t>
      </w:r>
    </w:p>
    <w:p w:rsidR="000A7110" w:rsidRDefault="006E3268">
      <w:pPr>
        <w:snapToGrid w:val="0"/>
        <w:spacing w:beforeLines="50" w:before="120" w:afterLines="50" w:after="120" w:line="460" w:lineRule="exact"/>
        <w:rPr>
          <w:rFonts w:ascii="宋体" w:hAnsi="宋体"/>
          <w:b/>
          <w:sz w:val="24"/>
        </w:rPr>
      </w:pPr>
      <w:r>
        <w:rPr>
          <w:rFonts w:ascii="宋体" w:hAnsi="宋体" w:hint="eastAsia"/>
          <w:b/>
          <w:sz w:val="24"/>
        </w:rPr>
        <w:t>六、转包或分包</w:t>
      </w:r>
    </w:p>
    <w:p w:rsidR="000A7110" w:rsidRDefault="006E3268">
      <w:pPr>
        <w:snapToGrid w:val="0"/>
        <w:spacing w:beforeLines="50" w:before="120" w:afterLines="50" w:after="120" w:line="460" w:lineRule="exact"/>
        <w:rPr>
          <w:rFonts w:ascii="宋体" w:hAnsi="宋体"/>
          <w:sz w:val="24"/>
        </w:rPr>
      </w:pPr>
      <w:r>
        <w:rPr>
          <w:rFonts w:ascii="宋体" w:hAnsi="宋体" w:hint="eastAsia"/>
          <w:sz w:val="24"/>
        </w:rPr>
        <w:t>1.本合同范围的服务，应由</w:t>
      </w:r>
      <w:r>
        <w:rPr>
          <w:rFonts w:hAnsi="宋体" w:hint="eastAsia"/>
          <w:sz w:val="24"/>
        </w:rPr>
        <w:t>乙</w:t>
      </w:r>
      <w:r>
        <w:rPr>
          <w:rFonts w:ascii="宋体" w:hAnsi="宋体" w:hint="eastAsia"/>
          <w:sz w:val="24"/>
        </w:rPr>
        <w:t>方直接供应，不得转让他人供应；</w:t>
      </w:r>
    </w:p>
    <w:p w:rsidR="000A7110" w:rsidRDefault="006E3268">
      <w:pPr>
        <w:snapToGrid w:val="0"/>
        <w:spacing w:beforeLines="50" w:before="120" w:afterLines="50" w:after="120" w:line="460" w:lineRule="exact"/>
        <w:rPr>
          <w:rFonts w:ascii="宋体" w:hAnsi="宋体"/>
          <w:sz w:val="24"/>
        </w:rPr>
      </w:pPr>
      <w:r>
        <w:rPr>
          <w:rFonts w:ascii="宋体" w:hAnsi="宋体" w:hint="eastAsia"/>
          <w:sz w:val="24"/>
        </w:rPr>
        <w:t>2. 除非得到甲方的书面同意，</w:t>
      </w:r>
      <w:r>
        <w:rPr>
          <w:rFonts w:hAnsi="宋体" w:hint="eastAsia"/>
          <w:sz w:val="24"/>
        </w:rPr>
        <w:t>乙</w:t>
      </w:r>
      <w:r>
        <w:rPr>
          <w:rFonts w:ascii="宋体" w:hAnsi="宋体" w:hint="eastAsia"/>
          <w:sz w:val="24"/>
        </w:rPr>
        <w:t>方不得将本合同范围的服务全部或部分分包给他人</w:t>
      </w:r>
      <w:r>
        <w:rPr>
          <w:rFonts w:ascii="宋体" w:hAnsi="宋体" w:hint="eastAsia"/>
          <w:sz w:val="24"/>
        </w:rPr>
        <w:lastRenderedPageBreak/>
        <w:t>供应；</w:t>
      </w:r>
    </w:p>
    <w:p w:rsidR="000A7110" w:rsidRDefault="006E3268">
      <w:pPr>
        <w:snapToGrid w:val="0"/>
        <w:spacing w:beforeLines="50" w:before="120" w:afterLines="50" w:after="120" w:line="460" w:lineRule="exact"/>
        <w:rPr>
          <w:rFonts w:ascii="宋体" w:hAnsi="宋体"/>
          <w:sz w:val="24"/>
        </w:rPr>
      </w:pPr>
      <w:r>
        <w:rPr>
          <w:rFonts w:ascii="宋体" w:hAnsi="宋体" w:hint="eastAsia"/>
          <w:sz w:val="24"/>
        </w:rPr>
        <w:t>3.如有转让和未经甲方同意的分包行为，甲方有权解除合同，没收履约保证金并追究乙方的违约责任。</w:t>
      </w:r>
    </w:p>
    <w:p w:rsidR="000A7110" w:rsidRDefault="006E3268">
      <w:pPr>
        <w:snapToGrid w:val="0"/>
        <w:spacing w:before="120" w:after="120" w:line="460" w:lineRule="exact"/>
        <w:rPr>
          <w:rFonts w:ascii="宋体" w:hAnsi="宋体"/>
          <w:sz w:val="24"/>
        </w:rPr>
      </w:pPr>
      <w:r>
        <w:rPr>
          <w:rFonts w:ascii="宋体" w:hAnsi="宋体" w:hint="eastAsia"/>
          <w:b/>
          <w:sz w:val="24"/>
        </w:rPr>
        <w:t>七、服务质量保证期和服务质量保证金(选用)</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1.服务质量保证期</w:t>
      </w:r>
      <w:r>
        <w:rPr>
          <w:rFonts w:ascii="宋体" w:hAnsi="宋体" w:hint="eastAsia"/>
          <w:sz w:val="24"/>
          <w:u w:val="single"/>
        </w:rPr>
        <w:t xml:space="preserve">      </w:t>
      </w:r>
      <w:r>
        <w:rPr>
          <w:rFonts w:ascii="宋体" w:hAnsi="宋体" w:hint="eastAsia"/>
          <w:sz w:val="24"/>
        </w:rPr>
        <w:t>年。（自验收合格之日起计）</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2.服务质量保证金</w:t>
      </w:r>
      <w:r>
        <w:rPr>
          <w:rFonts w:ascii="宋体" w:hAnsi="宋体" w:hint="eastAsia"/>
          <w:sz w:val="24"/>
          <w:u w:val="single"/>
        </w:rPr>
        <w:t xml:space="preserve">            </w:t>
      </w:r>
      <w:r>
        <w:rPr>
          <w:rFonts w:ascii="宋体" w:hAnsi="宋体" w:hint="eastAsia"/>
          <w:sz w:val="24"/>
        </w:rPr>
        <w:t>元。</w:t>
      </w:r>
    </w:p>
    <w:p w:rsidR="000A7110" w:rsidRDefault="006E3268">
      <w:pPr>
        <w:snapToGrid w:val="0"/>
        <w:spacing w:before="120" w:after="120" w:line="460" w:lineRule="exact"/>
        <w:rPr>
          <w:rFonts w:ascii="宋体" w:hAnsi="宋体"/>
          <w:b/>
          <w:sz w:val="24"/>
        </w:rPr>
      </w:pPr>
      <w:r>
        <w:rPr>
          <w:rFonts w:ascii="宋体" w:hAnsi="宋体" w:hint="eastAsia"/>
          <w:b/>
          <w:sz w:val="24"/>
        </w:rPr>
        <w:t>八、合同履行时间、履行方式及履行地点</w:t>
      </w:r>
    </w:p>
    <w:p w:rsidR="000A7110" w:rsidRDefault="006E3268">
      <w:pPr>
        <w:snapToGrid w:val="0"/>
        <w:spacing w:before="120" w:after="120" w:line="460" w:lineRule="exact"/>
        <w:rPr>
          <w:rFonts w:ascii="宋体" w:hAnsi="宋体"/>
          <w:bCs/>
          <w:sz w:val="24"/>
        </w:rPr>
      </w:pPr>
      <w:r>
        <w:rPr>
          <w:rFonts w:ascii="宋体" w:hAnsi="宋体" w:hint="eastAsia"/>
          <w:bCs/>
          <w:sz w:val="24"/>
        </w:rPr>
        <w:t xml:space="preserve">1. </w:t>
      </w:r>
      <w:r>
        <w:rPr>
          <w:rFonts w:ascii="宋体" w:hAnsi="宋体" w:hint="eastAsia"/>
          <w:sz w:val="24"/>
        </w:rPr>
        <w:t>履行时间</w:t>
      </w:r>
      <w:r>
        <w:rPr>
          <w:rFonts w:ascii="宋体" w:hAnsi="宋体" w:hint="eastAsia"/>
          <w:bCs/>
          <w:sz w:val="24"/>
        </w:rPr>
        <w:t>：</w:t>
      </w:r>
    </w:p>
    <w:p w:rsidR="000A7110" w:rsidRDefault="006E3268">
      <w:pPr>
        <w:snapToGrid w:val="0"/>
        <w:spacing w:before="120" w:after="120" w:line="460" w:lineRule="exact"/>
        <w:rPr>
          <w:rFonts w:ascii="宋体" w:hAnsi="宋体"/>
          <w:bCs/>
          <w:sz w:val="24"/>
        </w:rPr>
      </w:pPr>
      <w:r>
        <w:rPr>
          <w:rFonts w:ascii="宋体" w:hAnsi="宋体" w:hint="eastAsia"/>
          <w:bCs/>
          <w:sz w:val="24"/>
        </w:rPr>
        <w:t xml:space="preserve">2. </w:t>
      </w:r>
      <w:r>
        <w:rPr>
          <w:rFonts w:ascii="宋体" w:hAnsi="宋体" w:hint="eastAsia"/>
          <w:sz w:val="24"/>
        </w:rPr>
        <w:t>履行方式</w:t>
      </w:r>
      <w:r>
        <w:rPr>
          <w:rFonts w:ascii="宋体" w:hAnsi="宋体" w:hint="eastAsia"/>
          <w:bCs/>
          <w:sz w:val="24"/>
        </w:rPr>
        <w:t>：</w:t>
      </w:r>
    </w:p>
    <w:p w:rsidR="000A7110" w:rsidRDefault="006E3268">
      <w:pPr>
        <w:snapToGrid w:val="0"/>
        <w:spacing w:before="120" w:after="120" w:line="460" w:lineRule="exact"/>
        <w:rPr>
          <w:rFonts w:ascii="宋体" w:hAnsi="宋体"/>
          <w:sz w:val="24"/>
        </w:rPr>
      </w:pPr>
      <w:r>
        <w:rPr>
          <w:rFonts w:ascii="宋体" w:hAnsi="宋体" w:hint="eastAsia"/>
          <w:bCs/>
          <w:sz w:val="24"/>
        </w:rPr>
        <w:t xml:space="preserve">3. </w:t>
      </w:r>
      <w:r>
        <w:rPr>
          <w:rFonts w:ascii="宋体" w:hAnsi="宋体" w:hint="eastAsia"/>
          <w:sz w:val="24"/>
        </w:rPr>
        <w:t>履行地点</w:t>
      </w:r>
      <w:r>
        <w:rPr>
          <w:rFonts w:ascii="宋体" w:hAnsi="宋体" w:hint="eastAsia"/>
          <w:bCs/>
          <w:sz w:val="24"/>
        </w:rPr>
        <w:t>：</w:t>
      </w:r>
    </w:p>
    <w:p w:rsidR="000A7110" w:rsidRDefault="006E3268">
      <w:pPr>
        <w:snapToGrid w:val="0"/>
        <w:spacing w:before="120" w:after="120" w:line="460" w:lineRule="exact"/>
        <w:rPr>
          <w:rFonts w:ascii="宋体" w:hAnsi="宋体"/>
          <w:b/>
          <w:sz w:val="24"/>
        </w:rPr>
      </w:pPr>
      <w:r>
        <w:rPr>
          <w:rFonts w:ascii="宋体" w:hAnsi="宋体" w:hint="eastAsia"/>
          <w:b/>
          <w:sz w:val="24"/>
        </w:rPr>
        <w:t>九、款项支付</w:t>
      </w:r>
    </w:p>
    <w:p w:rsidR="000A7110" w:rsidRDefault="006E3268">
      <w:pPr>
        <w:snapToGrid w:val="0"/>
        <w:spacing w:before="120" w:after="120" w:line="460" w:lineRule="exact"/>
        <w:rPr>
          <w:rFonts w:ascii="宋体" w:hAnsi="宋体"/>
          <w:bCs/>
          <w:sz w:val="24"/>
        </w:rPr>
      </w:pPr>
      <w:r>
        <w:rPr>
          <w:rFonts w:ascii="宋体" w:hAnsi="宋体" w:hint="eastAsia"/>
          <w:bCs/>
          <w:sz w:val="24"/>
        </w:rPr>
        <w:t>付款方式：</w:t>
      </w:r>
    </w:p>
    <w:p w:rsidR="000A7110" w:rsidRDefault="006E3268">
      <w:pPr>
        <w:pStyle w:val="21"/>
        <w:adjustRightInd w:val="0"/>
        <w:snapToGrid w:val="0"/>
        <w:spacing w:line="480" w:lineRule="exact"/>
        <w:ind w:leftChars="0" w:left="98" w:hangingChars="41" w:hanging="98"/>
        <w:jc w:val="left"/>
        <w:rPr>
          <w:sz w:val="24"/>
        </w:rPr>
      </w:pPr>
      <w:r>
        <w:rPr>
          <w:rFonts w:ascii="宋体" w:hAnsi="宋体" w:hint="eastAsia"/>
          <w:sz w:val="24"/>
        </w:rPr>
        <w:t>合同款支付到如下账户</w:t>
      </w:r>
      <w:r>
        <w:rPr>
          <w:rFonts w:hint="eastAsia"/>
          <w:bCs/>
          <w:sz w:val="24"/>
        </w:rPr>
        <w:t>（开户名：</w:t>
      </w:r>
      <w:r>
        <w:rPr>
          <w:bCs/>
          <w:sz w:val="24"/>
          <w:u w:val="single"/>
        </w:rPr>
        <w:t xml:space="preserve">               </w:t>
      </w:r>
      <w:r>
        <w:rPr>
          <w:rFonts w:hint="eastAsia"/>
          <w:bCs/>
          <w:sz w:val="24"/>
        </w:rPr>
        <w:t>，开户行：</w:t>
      </w:r>
      <w:r>
        <w:rPr>
          <w:bCs/>
          <w:sz w:val="24"/>
          <w:u w:val="single"/>
        </w:rPr>
        <w:t xml:space="preserve">                 </w:t>
      </w:r>
      <w:r>
        <w:rPr>
          <w:rFonts w:hint="eastAsia"/>
          <w:sz w:val="24"/>
        </w:rPr>
        <w:t>，账号：</w:t>
      </w:r>
      <w:r>
        <w:rPr>
          <w:sz w:val="24"/>
          <w:u w:val="single"/>
        </w:rPr>
        <w:t xml:space="preserve">                    </w:t>
      </w:r>
      <w:r>
        <w:rPr>
          <w:rFonts w:hint="eastAsia"/>
          <w:sz w:val="24"/>
        </w:rPr>
        <w:t>。</w:t>
      </w:r>
    </w:p>
    <w:p w:rsidR="000A7110" w:rsidRDefault="006E3268">
      <w:pPr>
        <w:pStyle w:val="21"/>
        <w:adjustRightInd w:val="0"/>
        <w:snapToGrid w:val="0"/>
        <w:spacing w:line="480" w:lineRule="exact"/>
        <w:ind w:leftChars="0" w:left="98" w:hangingChars="41" w:hanging="98"/>
        <w:jc w:val="left"/>
        <w:rPr>
          <w:rFonts w:ascii="宋体" w:hAnsi="宋体"/>
          <w:sz w:val="24"/>
        </w:rPr>
      </w:pPr>
      <w:r>
        <w:rPr>
          <w:rFonts w:ascii="宋体" w:hAnsi="宋体" w:hint="eastAsia"/>
          <w:sz w:val="24"/>
        </w:rPr>
        <w:t>（收款账户须与政采云平台上登记银行账户一致，否则将造成无法支付合同款）</w:t>
      </w:r>
    </w:p>
    <w:p w:rsidR="000A7110" w:rsidRDefault="006E3268">
      <w:pPr>
        <w:snapToGrid w:val="0"/>
        <w:spacing w:beforeLines="50" w:before="120" w:afterLines="50" w:after="120" w:line="460" w:lineRule="exact"/>
        <w:rPr>
          <w:rFonts w:ascii="宋体" w:hAnsi="宋体"/>
          <w:b/>
          <w:sz w:val="24"/>
        </w:rPr>
      </w:pPr>
      <w:r>
        <w:rPr>
          <w:rFonts w:ascii="宋体" w:hAnsi="宋体" w:hint="eastAsia"/>
          <w:b/>
          <w:sz w:val="24"/>
        </w:rPr>
        <w:t>十、税费</w:t>
      </w:r>
    </w:p>
    <w:p w:rsidR="000A7110" w:rsidRDefault="006E3268">
      <w:pPr>
        <w:snapToGrid w:val="0"/>
        <w:spacing w:beforeLines="50" w:before="120" w:afterLines="50" w:after="120" w:line="460" w:lineRule="exact"/>
        <w:rPr>
          <w:rFonts w:ascii="宋体" w:hAnsi="宋体"/>
          <w:sz w:val="24"/>
        </w:rPr>
      </w:pPr>
      <w:r>
        <w:rPr>
          <w:rFonts w:ascii="宋体" w:hAnsi="宋体" w:hint="eastAsia"/>
          <w:sz w:val="24"/>
        </w:rPr>
        <w:t>本合同执行中相关的一切税费均由</w:t>
      </w:r>
      <w:r>
        <w:rPr>
          <w:rFonts w:hAnsi="宋体" w:hint="eastAsia"/>
          <w:sz w:val="24"/>
        </w:rPr>
        <w:t>乙</w:t>
      </w:r>
      <w:r>
        <w:rPr>
          <w:rFonts w:ascii="宋体" w:hAnsi="宋体" w:hint="eastAsia"/>
          <w:sz w:val="24"/>
        </w:rPr>
        <w:t>方负担。</w:t>
      </w:r>
    </w:p>
    <w:p w:rsidR="000A7110" w:rsidRDefault="006E3268">
      <w:pPr>
        <w:snapToGrid w:val="0"/>
        <w:spacing w:before="120" w:after="120" w:line="460" w:lineRule="exact"/>
        <w:ind w:left="412" w:hangingChars="171" w:hanging="412"/>
        <w:rPr>
          <w:rFonts w:ascii="宋体" w:hAnsi="宋体"/>
          <w:sz w:val="24"/>
        </w:rPr>
      </w:pPr>
      <w:r>
        <w:rPr>
          <w:rFonts w:ascii="宋体" w:hAnsi="宋体" w:hint="eastAsia"/>
          <w:b/>
          <w:sz w:val="24"/>
        </w:rPr>
        <w:t>十一、质量保证及后续服务</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1．乙方应按磋商文件规定向甲方提供服务。</w:t>
      </w:r>
    </w:p>
    <w:p w:rsidR="000A7110" w:rsidRDefault="006E3268">
      <w:pPr>
        <w:snapToGrid w:val="0"/>
        <w:spacing w:before="120" w:after="120" w:line="460" w:lineRule="exact"/>
        <w:ind w:left="480" w:hangingChars="200" w:hanging="480"/>
        <w:rPr>
          <w:rFonts w:ascii="宋体" w:hAnsi="宋体"/>
          <w:sz w:val="24"/>
        </w:rPr>
      </w:pPr>
      <w:r>
        <w:rPr>
          <w:rFonts w:ascii="宋体" w:hAnsi="宋体" w:hint="eastAsia"/>
          <w:sz w:val="24"/>
        </w:rPr>
        <w:t>2．乙方提供的服务成果在服务质量保证期内发生故障，乙方应负责免费提供后续服务。对达不到要求者，根据实际情况，经双方协商，可按以下办法处理：</w:t>
      </w:r>
    </w:p>
    <w:p w:rsidR="000A7110" w:rsidRDefault="006E3268">
      <w:pPr>
        <w:snapToGrid w:val="0"/>
        <w:spacing w:before="120" w:after="120" w:line="460" w:lineRule="exact"/>
        <w:ind w:firstLine="420"/>
        <w:rPr>
          <w:rFonts w:ascii="宋体" w:hAnsi="宋体"/>
          <w:sz w:val="24"/>
        </w:rPr>
      </w:pPr>
      <w:r>
        <w:rPr>
          <w:rFonts w:ascii="宋体" w:hAnsi="宋体" w:hint="eastAsia"/>
          <w:sz w:val="24"/>
        </w:rPr>
        <w:t>⑴重做：由乙方承担所发生的全部费用。</w:t>
      </w:r>
    </w:p>
    <w:p w:rsidR="000A7110" w:rsidRDefault="006E3268">
      <w:pPr>
        <w:snapToGrid w:val="0"/>
        <w:spacing w:before="120" w:after="120" w:line="460" w:lineRule="exact"/>
        <w:ind w:firstLine="420"/>
        <w:rPr>
          <w:rFonts w:ascii="宋体" w:hAnsi="宋体"/>
          <w:sz w:val="24"/>
        </w:rPr>
      </w:pPr>
      <w:r>
        <w:rPr>
          <w:rFonts w:ascii="宋体" w:hAnsi="宋体" w:hint="eastAsia"/>
          <w:sz w:val="24"/>
        </w:rPr>
        <w:t>⑵贬值处理：由甲乙双方合议定价。</w:t>
      </w:r>
    </w:p>
    <w:p w:rsidR="000A7110" w:rsidRDefault="006E3268">
      <w:pPr>
        <w:snapToGrid w:val="0"/>
        <w:spacing w:before="120" w:after="120" w:line="460" w:lineRule="exact"/>
        <w:ind w:leftChars="200" w:left="420"/>
        <w:rPr>
          <w:rFonts w:ascii="宋体" w:hAnsi="宋体"/>
          <w:sz w:val="24"/>
        </w:rPr>
      </w:pPr>
      <w:r>
        <w:rPr>
          <w:rFonts w:ascii="宋体" w:hAnsi="宋体" w:hint="eastAsia"/>
          <w:sz w:val="24"/>
        </w:rPr>
        <w:t>⑶解除合同。</w:t>
      </w:r>
    </w:p>
    <w:p w:rsidR="000A7110" w:rsidRDefault="006E3268">
      <w:pPr>
        <w:snapToGrid w:val="0"/>
        <w:spacing w:before="120" w:after="120" w:line="460" w:lineRule="exact"/>
        <w:rPr>
          <w:rFonts w:ascii="宋体" w:hAnsi="宋体"/>
          <w:sz w:val="24"/>
        </w:rPr>
      </w:pPr>
      <w:r>
        <w:rPr>
          <w:rFonts w:ascii="宋体" w:hAnsi="宋体" w:hint="eastAsia"/>
          <w:sz w:val="24"/>
        </w:rPr>
        <w:t>3． 如在使用过程中发生问题，乙方在接到甲方通知后在△小时内到达甲方现场。</w:t>
      </w:r>
    </w:p>
    <w:p w:rsidR="000A7110" w:rsidRDefault="006E3268">
      <w:pPr>
        <w:snapToGrid w:val="0"/>
        <w:spacing w:before="120" w:after="120" w:line="460" w:lineRule="exact"/>
        <w:rPr>
          <w:rFonts w:ascii="宋体" w:hAnsi="宋体"/>
          <w:sz w:val="24"/>
        </w:rPr>
      </w:pPr>
      <w:r>
        <w:rPr>
          <w:rFonts w:ascii="宋体" w:hAnsi="宋体" w:hint="eastAsia"/>
          <w:sz w:val="24"/>
        </w:rPr>
        <w:t>4．在</w:t>
      </w:r>
      <w:r>
        <w:rPr>
          <w:rFonts w:ascii="宋体" w:hAnsi="宋体" w:hint="eastAsia"/>
          <w:b/>
          <w:sz w:val="24"/>
        </w:rPr>
        <w:t>服务质量保证期</w:t>
      </w:r>
      <w:r>
        <w:rPr>
          <w:rFonts w:ascii="宋体" w:hAnsi="宋体" w:hint="eastAsia"/>
          <w:sz w:val="24"/>
        </w:rPr>
        <w:t>内，乙方应对出现的质量及安全问题负责处理解决并承担</w:t>
      </w:r>
    </w:p>
    <w:p w:rsidR="000A7110" w:rsidRDefault="006E3268">
      <w:pPr>
        <w:snapToGrid w:val="0"/>
        <w:spacing w:before="120" w:after="120" w:line="460" w:lineRule="exact"/>
        <w:ind w:firstLineChars="150" w:firstLine="360"/>
        <w:rPr>
          <w:rFonts w:ascii="宋体" w:hAnsi="宋体"/>
          <w:sz w:val="24"/>
        </w:rPr>
      </w:pPr>
      <w:r>
        <w:rPr>
          <w:rFonts w:ascii="宋体" w:hAnsi="宋体" w:hint="eastAsia"/>
          <w:sz w:val="24"/>
        </w:rPr>
        <w:lastRenderedPageBreak/>
        <w:t>一切费用。</w:t>
      </w:r>
    </w:p>
    <w:p w:rsidR="000A7110" w:rsidRDefault="006E3268">
      <w:pPr>
        <w:pStyle w:val="af2"/>
        <w:snapToGrid w:val="0"/>
        <w:spacing w:before="120" w:after="120" w:line="480" w:lineRule="exact"/>
        <w:rPr>
          <w:rFonts w:hAnsi="宋体"/>
          <w:b/>
        </w:rPr>
      </w:pPr>
      <w:r>
        <w:rPr>
          <w:rFonts w:hAnsi="宋体" w:hint="eastAsia"/>
          <w:b/>
        </w:rPr>
        <w:t>十二、网络和数据安全管理要求</w:t>
      </w:r>
    </w:p>
    <w:p w:rsidR="000A7110" w:rsidRDefault="006E3268">
      <w:pPr>
        <w:pStyle w:val="af2"/>
        <w:snapToGrid w:val="0"/>
        <w:spacing w:before="120" w:after="120" w:line="480" w:lineRule="exact"/>
        <w:rPr>
          <w:rFonts w:hAnsi="宋体"/>
        </w:rPr>
      </w:pPr>
      <w:r>
        <w:rPr>
          <w:rFonts w:hAnsi="宋体" w:hint="eastAsia"/>
        </w:rPr>
        <w:t>1.在项目建设与运维过程中，乙方应严格遵守并落实甲方制定的网络和数据安全管理制度；</w:t>
      </w:r>
    </w:p>
    <w:p w:rsidR="000A7110" w:rsidRDefault="006E3268">
      <w:pPr>
        <w:pStyle w:val="af2"/>
        <w:snapToGrid w:val="0"/>
        <w:spacing w:before="120" w:after="120" w:line="480" w:lineRule="exact"/>
        <w:rPr>
          <w:rFonts w:hAnsi="宋体"/>
        </w:rPr>
      </w:pPr>
      <w:r>
        <w:rPr>
          <w:rFonts w:hAnsi="宋体"/>
        </w:rPr>
        <w:t>2</w:t>
      </w:r>
      <w:r>
        <w:rPr>
          <w:rFonts w:hAnsi="宋体" w:hint="eastAsia"/>
        </w:rPr>
        <w:t>.乙方应制定企业内部网络和数据安全管理制度，并在合同签订后5个工作日内向甲方提交相关安全管理制度；</w:t>
      </w:r>
    </w:p>
    <w:p w:rsidR="000A7110" w:rsidRDefault="006E3268">
      <w:pPr>
        <w:pStyle w:val="af2"/>
        <w:snapToGrid w:val="0"/>
        <w:spacing w:before="120" w:after="120" w:line="480" w:lineRule="exact"/>
        <w:rPr>
          <w:rFonts w:hAnsi="宋体"/>
        </w:rPr>
      </w:pPr>
      <w:r>
        <w:rPr>
          <w:rFonts w:hAnsi="宋体"/>
        </w:rPr>
        <w:t>3</w:t>
      </w:r>
      <w:r>
        <w:rPr>
          <w:rFonts w:hAnsi="宋体" w:hint="eastAsia"/>
        </w:rPr>
        <w:t>.乙方应明确专人负责相关网络和数据安全制度的落实，根据甲方要求定期报告相关安全制度落实情况；</w:t>
      </w:r>
    </w:p>
    <w:p w:rsidR="000A7110" w:rsidRDefault="006E3268">
      <w:pPr>
        <w:pStyle w:val="af2"/>
        <w:snapToGrid w:val="0"/>
        <w:spacing w:beforeLines="0" w:afterLines="0" w:line="480" w:lineRule="exact"/>
        <w:rPr>
          <w:rFonts w:hAnsi="宋体"/>
        </w:rPr>
      </w:pPr>
      <w:r>
        <w:rPr>
          <w:rFonts w:hAnsi="宋体"/>
        </w:rPr>
        <w:t>4</w:t>
      </w:r>
      <w:r>
        <w:rPr>
          <w:rFonts w:hAnsi="宋体" w:hint="eastAsia"/>
        </w:rPr>
        <w:t>.项目合同签订后，乙方应根据甲方要求在项目核心参与人员进场前完成人员安全背景审查；</w:t>
      </w:r>
    </w:p>
    <w:p w:rsidR="000A7110" w:rsidRDefault="006E3268">
      <w:pPr>
        <w:snapToGrid w:val="0"/>
        <w:spacing w:before="120" w:after="120" w:line="460" w:lineRule="exact"/>
        <w:rPr>
          <w:rFonts w:ascii="宋体" w:hAnsi="宋体"/>
          <w:b/>
          <w:sz w:val="24"/>
        </w:rPr>
      </w:pPr>
      <w:r>
        <w:rPr>
          <w:rFonts w:ascii="宋体" w:hAnsi="宋体" w:hint="eastAsia"/>
          <w:b/>
          <w:sz w:val="24"/>
        </w:rPr>
        <w:t>十三、违约责任</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1．甲方无正当理由拒收接受服务的，甲方向乙方偿付合同款项百分之五作为违约金。</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2．甲方无故逾期验收和办理款项支付手续的,甲方应按逾期付款总额每日万分之五向乙方支付违约金。</w:t>
      </w:r>
    </w:p>
    <w:p w:rsidR="000A7110" w:rsidRDefault="006E3268">
      <w:pPr>
        <w:snapToGrid w:val="0"/>
        <w:spacing w:before="120" w:after="120" w:line="460" w:lineRule="exact"/>
        <w:ind w:left="410" w:hangingChars="171" w:hanging="410"/>
        <w:rPr>
          <w:rFonts w:ascii="宋体" w:hAnsi="宋体"/>
          <w:sz w:val="24"/>
        </w:rPr>
      </w:pPr>
      <w:r>
        <w:rPr>
          <w:rFonts w:ascii="宋体" w:hAnsi="宋体" w:hint="eastAsia"/>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rsidR="000A7110" w:rsidRDefault="006E3268">
      <w:pPr>
        <w:snapToGrid w:val="0"/>
        <w:spacing w:before="120" w:after="120" w:line="460" w:lineRule="exact"/>
        <w:rPr>
          <w:rFonts w:ascii="宋体" w:hAnsi="宋体"/>
          <w:b/>
          <w:sz w:val="24"/>
        </w:rPr>
      </w:pPr>
      <w:r>
        <w:rPr>
          <w:rFonts w:ascii="宋体" w:hAnsi="宋体" w:hint="eastAsia"/>
          <w:b/>
          <w:sz w:val="24"/>
        </w:rPr>
        <w:t>十四、不可抗力事件处理</w:t>
      </w:r>
    </w:p>
    <w:p w:rsidR="000A7110" w:rsidRDefault="006E3268">
      <w:pPr>
        <w:snapToGrid w:val="0"/>
        <w:spacing w:before="120" w:after="120" w:line="460" w:lineRule="exact"/>
        <w:ind w:left="480" w:hangingChars="200" w:hanging="480"/>
        <w:rPr>
          <w:rFonts w:ascii="宋体" w:hAnsi="宋体"/>
          <w:sz w:val="24"/>
        </w:rPr>
      </w:pPr>
      <w:r>
        <w:rPr>
          <w:rFonts w:ascii="宋体" w:hAnsi="宋体" w:hint="eastAsia"/>
          <w:sz w:val="24"/>
        </w:rPr>
        <w:t>1．在合同有效期内，任何一方因不可抗力事件导致不能履行合同，则合同履行</w:t>
      </w:r>
    </w:p>
    <w:p w:rsidR="000A7110" w:rsidRDefault="006E3268">
      <w:pPr>
        <w:snapToGrid w:val="0"/>
        <w:spacing w:before="120" w:after="120" w:line="460" w:lineRule="exact"/>
        <w:ind w:firstLineChars="150" w:firstLine="360"/>
        <w:rPr>
          <w:rFonts w:ascii="宋体" w:hAnsi="宋体"/>
          <w:sz w:val="24"/>
        </w:rPr>
      </w:pPr>
      <w:r>
        <w:rPr>
          <w:rFonts w:ascii="宋体" w:hAnsi="宋体" w:hint="eastAsia"/>
          <w:sz w:val="24"/>
        </w:rPr>
        <w:t>期可延长，其延长期与不可抗力影响期相同。</w:t>
      </w:r>
    </w:p>
    <w:p w:rsidR="000A7110" w:rsidRDefault="006E3268">
      <w:pPr>
        <w:snapToGrid w:val="0"/>
        <w:spacing w:before="120" w:after="120" w:line="460" w:lineRule="exact"/>
        <w:rPr>
          <w:rFonts w:ascii="宋体" w:hAnsi="宋体"/>
          <w:sz w:val="24"/>
        </w:rPr>
      </w:pPr>
      <w:r>
        <w:rPr>
          <w:rFonts w:ascii="宋体" w:hAnsi="宋体" w:hint="eastAsia"/>
          <w:sz w:val="24"/>
        </w:rPr>
        <w:t>2．不可抗力事件发生后，应立即通知对方，并寄送有关权威机构出具的证明。</w:t>
      </w:r>
    </w:p>
    <w:p w:rsidR="000A7110" w:rsidRDefault="006E3268">
      <w:pPr>
        <w:snapToGrid w:val="0"/>
        <w:spacing w:before="120" w:after="120" w:line="460" w:lineRule="exact"/>
        <w:rPr>
          <w:rFonts w:ascii="宋体" w:hAnsi="宋体"/>
          <w:sz w:val="24"/>
        </w:rPr>
      </w:pPr>
      <w:r>
        <w:rPr>
          <w:rFonts w:ascii="宋体" w:hAnsi="宋体" w:hint="eastAsia"/>
          <w:sz w:val="24"/>
        </w:rPr>
        <w:t>3．不可抗力事件延续120天以上，双方应通过友好协商，确定是否继续履行合</w:t>
      </w:r>
    </w:p>
    <w:p w:rsidR="000A7110" w:rsidRDefault="006E3268">
      <w:pPr>
        <w:snapToGrid w:val="0"/>
        <w:spacing w:before="120" w:after="120" w:line="460" w:lineRule="exact"/>
        <w:ind w:firstLineChars="150" w:firstLine="360"/>
        <w:rPr>
          <w:rFonts w:ascii="宋体" w:hAnsi="宋体"/>
          <w:sz w:val="24"/>
        </w:rPr>
      </w:pPr>
      <w:r>
        <w:rPr>
          <w:rFonts w:ascii="宋体" w:hAnsi="宋体" w:hint="eastAsia"/>
          <w:sz w:val="24"/>
        </w:rPr>
        <w:t>同。</w:t>
      </w:r>
    </w:p>
    <w:p w:rsidR="000A7110" w:rsidRDefault="006E3268">
      <w:pPr>
        <w:snapToGrid w:val="0"/>
        <w:spacing w:before="120" w:after="120" w:line="460" w:lineRule="exact"/>
        <w:rPr>
          <w:rFonts w:ascii="宋体" w:hAnsi="宋体"/>
          <w:b/>
          <w:sz w:val="24"/>
        </w:rPr>
      </w:pPr>
      <w:r>
        <w:rPr>
          <w:rFonts w:ascii="宋体" w:hAnsi="宋体" w:hint="eastAsia"/>
          <w:b/>
          <w:sz w:val="24"/>
        </w:rPr>
        <w:t>十五、诉讼</w:t>
      </w:r>
    </w:p>
    <w:p w:rsidR="000A7110" w:rsidRDefault="006E3268">
      <w:pPr>
        <w:snapToGrid w:val="0"/>
        <w:spacing w:before="120" w:after="120" w:line="460" w:lineRule="exact"/>
        <w:ind w:left="480" w:hangingChars="200" w:hanging="480"/>
        <w:rPr>
          <w:rFonts w:ascii="宋体" w:hAnsi="宋体"/>
          <w:sz w:val="24"/>
        </w:rPr>
      </w:pPr>
      <w:r>
        <w:rPr>
          <w:rFonts w:ascii="宋体" w:hAnsi="宋体" w:hint="eastAsia"/>
          <w:sz w:val="24"/>
        </w:rPr>
        <w:t xml:space="preserve"> 双方在执行合同中所发生的一切争议，应通过协商解决。如协商不成，可向甲</w:t>
      </w:r>
    </w:p>
    <w:p w:rsidR="000A7110" w:rsidRDefault="006E3268">
      <w:pPr>
        <w:snapToGrid w:val="0"/>
        <w:spacing w:before="120" w:after="120" w:line="460" w:lineRule="exact"/>
        <w:ind w:leftChars="57" w:left="480" w:hangingChars="150" w:hanging="360"/>
        <w:rPr>
          <w:rFonts w:ascii="宋体" w:hAnsi="宋体"/>
          <w:sz w:val="24"/>
        </w:rPr>
      </w:pPr>
      <w:r>
        <w:rPr>
          <w:rFonts w:ascii="宋体" w:hAnsi="宋体" w:hint="eastAsia"/>
          <w:sz w:val="24"/>
        </w:rPr>
        <w:lastRenderedPageBreak/>
        <w:t>方所在地法院起诉。</w:t>
      </w:r>
    </w:p>
    <w:p w:rsidR="000A7110" w:rsidRDefault="006E3268">
      <w:pPr>
        <w:snapToGrid w:val="0"/>
        <w:spacing w:before="120" w:after="120" w:line="460" w:lineRule="exact"/>
        <w:rPr>
          <w:rFonts w:ascii="宋体" w:hAnsi="宋体"/>
          <w:b/>
          <w:sz w:val="24"/>
        </w:rPr>
      </w:pPr>
      <w:r>
        <w:rPr>
          <w:rFonts w:ascii="宋体" w:hAnsi="宋体" w:hint="eastAsia"/>
          <w:b/>
          <w:sz w:val="24"/>
        </w:rPr>
        <w:t>十五、合同生效及其它</w:t>
      </w:r>
    </w:p>
    <w:p w:rsidR="000A7110" w:rsidRDefault="006E3268">
      <w:pPr>
        <w:snapToGrid w:val="0"/>
        <w:spacing w:before="120" w:after="120" w:line="460" w:lineRule="exact"/>
        <w:rPr>
          <w:rFonts w:ascii="宋体" w:hAnsi="宋体"/>
          <w:sz w:val="24"/>
        </w:rPr>
      </w:pPr>
      <w:r>
        <w:rPr>
          <w:rFonts w:ascii="宋体" w:hAnsi="宋体" w:hint="eastAsia"/>
          <w:sz w:val="24"/>
        </w:rPr>
        <w:t>1．合同经双方法定代表人或授权代表签字并加盖单位公章后生效。招标文件、投标文件与本合同具有同等法律效力。</w:t>
      </w:r>
    </w:p>
    <w:p w:rsidR="000A7110" w:rsidRDefault="006E3268">
      <w:pPr>
        <w:snapToGrid w:val="0"/>
        <w:spacing w:before="120" w:after="120" w:line="460" w:lineRule="exact"/>
        <w:rPr>
          <w:rFonts w:ascii="宋体" w:hAnsi="宋体"/>
          <w:sz w:val="24"/>
        </w:rPr>
      </w:pPr>
      <w:r>
        <w:rPr>
          <w:rFonts w:ascii="宋体" w:hAnsi="宋体" w:hint="eastAsia"/>
          <w:sz w:val="24"/>
        </w:rPr>
        <w:t>2．合同执行中涉及采购资金和采购内容修改或补充的，须经财政部门审批，并签书面补充协议报政府采购监督管理部门备案，方可作为主合同不可分割的一部分。</w:t>
      </w:r>
    </w:p>
    <w:p w:rsidR="000A7110" w:rsidRDefault="006E3268">
      <w:pPr>
        <w:snapToGrid w:val="0"/>
        <w:spacing w:before="120" w:after="120" w:line="460" w:lineRule="exact"/>
        <w:ind w:left="480" w:hangingChars="200" w:hanging="480"/>
        <w:rPr>
          <w:rFonts w:ascii="宋体" w:hAnsi="宋体"/>
          <w:sz w:val="24"/>
        </w:rPr>
      </w:pPr>
      <w:r>
        <w:rPr>
          <w:rFonts w:ascii="宋体" w:hAnsi="宋体" w:hint="eastAsia"/>
          <w:sz w:val="24"/>
        </w:rPr>
        <w:t>3．本合同未尽事宜，遵照《中华人民共和国民法典》有关条文执行。</w:t>
      </w:r>
    </w:p>
    <w:p w:rsidR="000A7110" w:rsidRDefault="006E3268">
      <w:pPr>
        <w:snapToGrid w:val="0"/>
        <w:spacing w:line="480" w:lineRule="exact"/>
        <w:rPr>
          <w:rFonts w:ascii="宋体" w:hAnsi="宋体"/>
          <w:b/>
          <w:bCs/>
          <w:kern w:val="0"/>
          <w:sz w:val="24"/>
          <w:lang w:val="zh-CN"/>
        </w:rPr>
      </w:pPr>
      <w:r>
        <w:rPr>
          <w:rFonts w:ascii="宋体" w:hAnsi="宋体" w:hint="eastAsia"/>
          <w:kern w:val="0"/>
          <w:sz w:val="24"/>
          <w:lang w:val="zh-CN"/>
        </w:rPr>
        <w:t>4.本合同正本一式四份,甲乙双方签订后采购代理机构见证盖章，</w:t>
      </w:r>
      <w:r>
        <w:rPr>
          <w:rFonts w:ascii="宋体" w:hAnsi="宋体" w:hint="eastAsia"/>
          <w:b/>
          <w:bCs/>
          <w:kern w:val="0"/>
          <w:sz w:val="24"/>
          <w:lang w:val="zh-CN"/>
        </w:rPr>
        <w:t>采购代理机构需留备二份。</w:t>
      </w:r>
    </w:p>
    <w:p w:rsidR="000A7110" w:rsidRDefault="000A7110">
      <w:pPr>
        <w:snapToGrid w:val="0"/>
        <w:spacing w:line="480" w:lineRule="exact"/>
        <w:ind w:firstLineChars="100" w:firstLine="240"/>
        <w:rPr>
          <w:rFonts w:ascii="宋体" w:hAnsi="宋体"/>
          <w:kern w:val="0"/>
          <w:sz w:val="24"/>
          <w:lang w:val="zh-CN"/>
        </w:rPr>
      </w:pPr>
    </w:p>
    <w:p w:rsidR="000A7110" w:rsidRDefault="000A7110">
      <w:pPr>
        <w:snapToGrid w:val="0"/>
        <w:spacing w:line="480" w:lineRule="exact"/>
        <w:ind w:firstLineChars="100" w:firstLine="240"/>
        <w:rPr>
          <w:rFonts w:ascii="宋体" w:hAnsi="宋体"/>
          <w:kern w:val="0"/>
          <w:sz w:val="24"/>
          <w:lang w:val="zh-CN"/>
        </w:rPr>
      </w:pPr>
    </w:p>
    <w:p w:rsidR="000A7110" w:rsidRDefault="006E3268">
      <w:pPr>
        <w:snapToGrid w:val="0"/>
        <w:spacing w:line="480" w:lineRule="exact"/>
        <w:ind w:firstLineChars="100" w:firstLine="240"/>
        <w:rPr>
          <w:rFonts w:ascii="宋体" w:hAnsi="宋体"/>
          <w:kern w:val="0"/>
          <w:sz w:val="24"/>
          <w:lang w:val="zh-CN"/>
        </w:rPr>
      </w:pPr>
      <w:r>
        <w:rPr>
          <w:rFonts w:ascii="宋体" w:hAnsi="宋体" w:hint="eastAsia"/>
          <w:kern w:val="0"/>
          <w:sz w:val="24"/>
          <w:lang w:val="zh-CN"/>
        </w:rPr>
        <w:t xml:space="preserve">甲方：                                   乙方： </w:t>
      </w:r>
    </w:p>
    <w:p w:rsidR="000A7110" w:rsidRDefault="006E3268">
      <w:pPr>
        <w:snapToGrid w:val="0"/>
        <w:spacing w:line="480" w:lineRule="exact"/>
        <w:rPr>
          <w:rFonts w:ascii="宋体" w:hAnsi="宋体"/>
          <w:kern w:val="0"/>
          <w:sz w:val="24"/>
          <w:lang w:val="zh-CN"/>
        </w:rPr>
      </w:pPr>
      <w:r>
        <w:rPr>
          <w:rFonts w:ascii="宋体" w:hAnsi="宋体" w:hint="eastAsia"/>
          <w:kern w:val="0"/>
          <w:sz w:val="24"/>
          <w:lang w:val="zh-CN"/>
        </w:rPr>
        <w:t xml:space="preserve">  地址：                                   地址： </w:t>
      </w:r>
    </w:p>
    <w:p w:rsidR="000A7110" w:rsidRDefault="006E3268">
      <w:pPr>
        <w:snapToGrid w:val="0"/>
        <w:spacing w:line="480" w:lineRule="exact"/>
        <w:rPr>
          <w:rFonts w:ascii="宋体" w:hAnsi="宋体"/>
          <w:kern w:val="0"/>
          <w:sz w:val="24"/>
          <w:lang w:val="zh-CN"/>
        </w:rPr>
      </w:pPr>
      <w:r>
        <w:rPr>
          <w:rFonts w:ascii="宋体" w:hAnsi="宋体" w:hint="eastAsia"/>
          <w:kern w:val="0"/>
          <w:sz w:val="24"/>
          <w:lang w:val="zh-CN"/>
        </w:rPr>
        <w:t xml:space="preserve">  法定（授权）代表人：                     法定（授权）代表人：</w:t>
      </w:r>
    </w:p>
    <w:p w:rsidR="000A7110" w:rsidRDefault="006E3268">
      <w:pPr>
        <w:snapToGrid w:val="0"/>
        <w:spacing w:line="480" w:lineRule="exact"/>
        <w:ind w:firstLineChars="150" w:firstLine="360"/>
        <w:rPr>
          <w:rFonts w:ascii="宋体" w:hAnsi="宋体"/>
          <w:kern w:val="0"/>
          <w:sz w:val="24"/>
          <w:lang w:val="zh-CN"/>
        </w:rPr>
      </w:pPr>
      <w:r>
        <w:rPr>
          <w:rFonts w:ascii="宋体" w:hAnsi="宋体" w:hint="eastAsia"/>
          <w:kern w:val="0"/>
          <w:sz w:val="24"/>
          <w:lang w:val="zh-CN"/>
        </w:rPr>
        <w:t>签订日期：     年　  月　 日            签订日期：     年　  月　 日</w:t>
      </w:r>
    </w:p>
    <w:p w:rsidR="000A7110" w:rsidRDefault="000A7110">
      <w:pPr>
        <w:snapToGrid w:val="0"/>
        <w:spacing w:line="480" w:lineRule="exact"/>
        <w:ind w:firstLineChars="150" w:firstLine="360"/>
        <w:rPr>
          <w:rFonts w:ascii="宋体" w:hAnsi="宋体"/>
          <w:kern w:val="0"/>
          <w:sz w:val="24"/>
          <w:lang w:val="zh-CN"/>
        </w:rPr>
      </w:pPr>
    </w:p>
    <w:p w:rsidR="000A7110" w:rsidRDefault="006E3268">
      <w:pPr>
        <w:pStyle w:val="af2"/>
        <w:snapToGrid w:val="0"/>
        <w:spacing w:before="120" w:after="120" w:line="420" w:lineRule="exact"/>
        <w:ind w:firstLine="201"/>
        <w:rPr>
          <w:rFonts w:ascii="Times New Roman" w:hAnsi="宋体"/>
          <w:sz w:val="21"/>
        </w:rPr>
      </w:pPr>
      <w:r>
        <w:rPr>
          <w:rFonts w:ascii="Times New Roman" w:hAnsi="宋体" w:hint="eastAsia"/>
          <w:b/>
          <w:bCs/>
        </w:rPr>
        <w:t>见证方：（盖章）</w:t>
      </w:r>
      <w:r>
        <w:rPr>
          <w:rFonts w:ascii="Times New Roman" w:hAnsi="宋体" w:hint="eastAsia"/>
          <w:b/>
          <w:bCs/>
        </w:rPr>
        <w:t xml:space="preserve">  </w:t>
      </w:r>
      <w:r>
        <w:rPr>
          <w:rFonts w:ascii="Times New Roman" w:hAnsi="宋体" w:hint="eastAsia"/>
          <w:b/>
          <w:bCs/>
          <w:sz w:val="21"/>
        </w:rPr>
        <w:t xml:space="preserve"> </w:t>
      </w:r>
      <w:r>
        <w:rPr>
          <w:rFonts w:ascii="Times New Roman" w:hAnsi="宋体" w:hint="eastAsia"/>
          <w:sz w:val="21"/>
        </w:rPr>
        <w:t xml:space="preserve">     </w:t>
      </w:r>
    </w:p>
    <w:p w:rsidR="000A7110" w:rsidRDefault="000A7110">
      <w:pPr>
        <w:pStyle w:val="af2"/>
        <w:snapToGrid w:val="0"/>
        <w:spacing w:before="120" w:after="120" w:line="420" w:lineRule="exact"/>
        <w:ind w:firstLine="201"/>
        <w:rPr>
          <w:rFonts w:hAnsi="宋体"/>
          <w:b/>
          <w:bCs/>
        </w:rPr>
      </w:pPr>
    </w:p>
    <w:p w:rsidR="000A7110" w:rsidRDefault="000A7110">
      <w:pPr>
        <w:adjustRightInd w:val="0"/>
        <w:spacing w:line="240" w:lineRule="atLeast"/>
        <w:rPr>
          <w:rFonts w:hAnsi="宋体"/>
          <w:b/>
          <w:bCs/>
          <w:sz w:val="28"/>
          <w:szCs w:val="28"/>
          <w:u w:val="single"/>
        </w:rPr>
      </w:pPr>
    </w:p>
    <w:p w:rsidR="000A7110" w:rsidRDefault="006E3268">
      <w:pPr>
        <w:adjustRightInd w:val="0"/>
        <w:spacing w:line="240" w:lineRule="atLeast"/>
        <w:ind w:left="3092" w:hangingChars="1100" w:hanging="3092"/>
        <w:rPr>
          <w:rFonts w:asciiTheme="minorEastAsia" w:eastAsiaTheme="minorEastAsia" w:hAnsiTheme="minorEastAsia"/>
          <w:b/>
          <w:bCs/>
        </w:rPr>
      </w:pPr>
      <w:r>
        <w:rPr>
          <w:rFonts w:hAnsi="宋体" w:hint="eastAsia"/>
          <w:b/>
          <w:bCs/>
          <w:sz w:val="28"/>
          <w:szCs w:val="28"/>
          <w:u w:val="single"/>
        </w:rPr>
        <w:t>附件：附上报价明细表</w:t>
      </w:r>
      <w:r>
        <w:rPr>
          <w:rFonts w:hAnsi="宋体"/>
          <w:b/>
          <w:bCs/>
          <w:sz w:val="28"/>
          <w:szCs w:val="28"/>
          <w:u w:val="single"/>
        </w:rPr>
        <w:t xml:space="preserve">   </w:t>
      </w:r>
      <w:r>
        <w:rPr>
          <w:rFonts w:hAnsi="宋体" w:hint="eastAsia"/>
        </w:rPr>
        <w:t xml:space="preserve">     </w:t>
      </w:r>
      <w:r>
        <w:rPr>
          <w:rFonts w:asciiTheme="minorEastAsia" w:eastAsiaTheme="minorEastAsia" w:hAnsiTheme="minorEastAsia"/>
          <w:b/>
          <w:bCs/>
        </w:rPr>
        <w:br w:type="page"/>
      </w:r>
    </w:p>
    <w:p w:rsidR="000A7110" w:rsidRDefault="006E3268">
      <w:pPr>
        <w:pStyle w:val="10"/>
        <w:spacing w:line="240" w:lineRule="auto"/>
        <w:jc w:val="center"/>
        <w:rPr>
          <w:rFonts w:hAnsi="宋体"/>
          <w:sz w:val="30"/>
          <w:szCs w:val="30"/>
        </w:rPr>
      </w:pPr>
      <w:r>
        <w:rPr>
          <w:rFonts w:hAnsi="宋体" w:hint="eastAsia"/>
          <w:sz w:val="30"/>
          <w:szCs w:val="30"/>
        </w:rPr>
        <w:lastRenderedPageBreak/>
        <w:t>第六章　响应文件格式</w:t>
      </w:r>
    </w:p>
    <w:p w:rsidR="000A7110" w:rsidRDefault="000A7110">
      <w:pPr>
        <w:pStyle w:val="af2"/>
        <w:snapToGrid w:val="0"/>
        <w:spacing w:beforeLines="0" w:afterLines="0" w:line="420" w:lineRule="exact"/>
        <w:jc w:val="center"/>
        <w:rPr>
          <w:rFonts w:hAnsi="宋体"/>
          <w:sz w:val="30"/>
          <w:szCs w:val="30"/>
        </w:rPr>
      </w:pPr>
    </w:p>
    <w:p w:rsidR="000A7110" w:rsidRDefault="006E3268">
      <w:pPr>
        <w:snapToGrid w:val="0"/>
        <w:spacing w:beforeLines="50" w:before="120" w:after="50"/>
        <w:jc w:val="center"/>
        <w:outlineLvl w:val="1"/>
        <w:rPr>
          <w:rFonts w:ascii="宋体" w:hAnsi="宋体"/>
          <w:b/>
          <w:bCs/>
          <w:sz w:val="28"/>
          <w:szCs w:val="28"/>
        </w:rPr>
      </w:pPr>
      <w:bookmarkStart w:id="65" w:name="_Toc186120657"/>
      <w:bookmarkStart w:id="66" w:name="_Toc265669850"/>
      <w:r>
        <w:rPr>
          <w:rFonts w:ascii="宋体" w:hAnsi="宋体" w:hint="eastAsia"/>
          <w:b/>
          <w:bCs/>
          <w:sz w:val="28"/>
          <w:szCs w:val="28"/>
        </w:rPr>
        <w:t>一、资格响应文件格式</w:t>
      </w:r>
      <w:bookmarkEnd w:id="65"/>
    </w:p>
    <w:p w:rsidR="000A7110" w:rsidRDefault="000A7110">
      <w:pPr>
        <w:snapToGrid w:val="0"/>
        <w:spacing w:beforeLines="50" w:before="120" w:after="50"/>
        <w:jc w:val="center"/>
        <w:rPr>
          <w:rFonts w:ascii="宋体" w:hAnsi="宋体"/>
          <w:sz w:val="28"/>
          <w:szCs w:val="28"/>
        </w:rPr>
      </w:pPr>
    </w:p>
    <w:p w:rsidR="000A7110" w:rsidRDefault="000A7110">
      <w:pPr>
        <w:snapToGrid w:val="0"/>
        <w:spacing w:beforeLines="50" w:before="120" w:after="50"/>
        <w:jc w:val="center"/>
        <w:rPr>
          <w:rFonts w:ascii="宋体" w:hAnsi="宋体"/>
          <w:sz w:val="28"/>
          <w:szCs w:val="28"/>
        </w:rPr>
      </w:pPr>
    </w:p>
    <w:p w:rsidR="000A7110" w:rsidRDefault="006E3268">
      <w:pPr>
        <w:snapToGrid w:val="0"/>
        <w:spacing w:beforeLines="50" w:before="120" w:after="50"/>
        <w:ind w:firstLineChars="200" w:firstLine="560"/>
        <w:rPr>
          <w:rFonts w:ascii="宋体" w:hAnsi="宋体"/>
          <w:sz w:val="28"/>
          <w:szCs w:val="28"/>
        </w:rPr>
      </w:pPr>
      <w:r>
        <w:rPr>
          <w:rFonts w:ascii="宋体" w:hAnsi="宋体"/>
          <w:sz w:val="28"/>
          <w:szCs w:val="28"/>
        </w:rPr>
        <w:t>1</w:t>
      </w:r>
      <w:r>
        <w:rPr>
          <w:rFonts w:ascii="宋体" w:hAnsi="宋体" w:hint="eastAsia"/>
          <w:sz w:val="28"/>
          <w:szCs w:val="28"/>
        </w:rPr>
        <w:t xml:space="preserve">.资格响应文件封面格式： </w:t>
      </w:r>
    </w:p>
    <w:p w:rsidR="000A7110" w:rsidRDefault="006E3268">
      <w:pPr>
        <w:snapToGrid w:val="0"/>
        <w:spacing w:beforeLines="50" w:before="120" w:after="50"/>
        <w:rPr>
          <w:rFonts w:ascii="宋体" w:hAnsi="宋体"/>
          <w:b/>
          <w:bCs/>
          <w:sz w:val="28"/>
          <w:szCs w:val="28"/>
        </w:rPr>
      </w:pPr>
      <w:r>
        <w:rPr>
          <w:rFonts w:ascii="宋体" w:hAnsi="宋体" w:hint="eastAsia"/>
          <w:b/>
          <w:bCs/>
          <w:sz w:val="28"/>
          <w:szCs w:val="28"/>
        </w:rPr>
        <w:t xml:space="preserve"> </w:t>
      </w:r>
    </w:p>
    <w:p w:rsidR="000A7110" w:rsidRDefault="000A7110">
      <w:pPr>
        <w:snapToGrid w:val="0"/>
        <w:spacing w:beforeLines="50" w:before="120" w:after="50"/>
        <w:rPr>
          <w:rFonts w:ascii="宋体" w:hAnsi="宋体"/>
          <w:sz w:val="28"/>
          <w:szCs w:val="28"/>
        </w:rPr>
      </w:pPr>
    </w:p>
    <w:p w:rsidR="000A7110" w:rsidRDefault="000A7110">
      <w:pPr>
        <w:snapToGrid w:val="0"/>
        <w:spacing w:beforeLines="50" w:before="120" w:after="50"/>
        <w:jc w:val="center"/>
        <w:rPr>
          <w:rFonts w:ascii="宋体" w:hAnsi="宋体"/>
          <w:bCs/>
          <w:sz w:val="28"/>
          <w:szCs w:val="28"/>
        </w:rPr>
      </w:pPr>
    </w:p>
    <w:p w:rsidR="000A7110" w:rsidRDefault="006E3268">
      <w:pPr>
        <w:snapToGrid w:val="0"/>
        <w:spacing w:beforeLines="50" w:before="120" w:after="50"/>
        <w:jc w:val="center"/>
        <w:rPr>
          <w:rFonts w:ascii="宋体" w:hAnsi="宋体"/>
          <w:bCs/>
          <w:sz w:val="28"/>
          <w:szCs w:val="28"/>
        </w:rPr>
      </w:pPr>
      <w:r>
        <w:rPr>
          <w:rFonts w:ascii="宋体" w:hAnsi="宋体" w:hint="eastAsia"/>
          <w:bCs/>
          <w:sz w:val="28"/>
          <w:szCs w:val="28"/>
        </w:rPr>
        <w:t>资格响应文件</w:t>
      </w:r>
    </w:p>
    <w:p w:rsidR="000A7110" w:rsidRDefault="000A7110">
      <w:pPr>
        <w:snapToGrid w:val="0"/>
        <w:spacing w:beforeLines="50" w:before="120" w:after="50" w:line="360" w:lineRule="auto"/>
        <w:jc w:val="center"/>
        <w:rPr>
          <w:rFonts w:ascii="宋体" w:hAnsi="宋体"/>
          <w:bCs/>
          <w:sz w:val="28"/>
          <w:szCs w:val="28"/>
        </w:rPr>
      </w:pPr>
    </w:p>
    <w:p w:rsidR="000A7110" w:rsidRDefault="000A7110">
      <w:pPr>
        <w:snapToGrid w:val="0"/>
        <w:spacing w:beforeLines="50" w:before="120" w:after="50" w:line="360" w:lineRule="auto"/>
        <w:jc w:val="center"/>
        <w:rPr>
          <w:rFonts w:ascii="宋体" w:hAnsi="宋体"/>
          <w:bCs/>
          <w:sz w:val="28"/>
          <w:szCs w:val="28"/>
        </w:rPr>
      </w:pPr>
    </w:p>
    <w:p w:rsidR="000A7110" w:rsidRDefault="006E3268">
      <w:pPr>
        <w:snapToGrid w:val="0"/>
        <w:spacing w:beforeLines="50" w:before="120" w:after="50" w:line="360" w:lineRule="auto"/>
        <w:ind w:firstLineChars="445" w:firstLine="1246"/>
        <w:rPr>
          <w:rFonts w:ascii="宋体" w:hAnsi="宋体"/>
          <w:bCs/>
          <w:sz w:val="28"/>
          <w:szCs w:val="28"/>
        </w:rPr>
      </w:pPr>
      <w:r>
        <w:rPr>
          <w:rFonts w:ascii="宋体" w:hAnsi="宋体" w:hint="eastAsia"/>
          <w:bCs/>
          <w:sz w:val="28"/>
          <w:szCs w:val="28"/>
        </w:rPr>
        <w:t>项目名称：</w:t>
      </w:r>
    </w:p>
    <w:p w:rsidR="000A7110" w:rsidRDefault="006E3268">
      <w:pPr>
        <w:snapToGrid w:val="0"/>
        <w:spacing w:beforeLines="50" w:before="120" w:after="50" w:line="360" w:lineRule="auto"/>
        <w:ind w:firstLineChars="200" w:firstLine="560"/>
        <w:rPr>
          <w:rFonts w:ascii="宋体" w:hAnsi="宋体"/>
          <w:bCs/>
          <w:sz w:val="28"/>
          <w:szCs w:val="28"/>
        </w:rPr>
      </w:pPr>
      <w:r>
        <w:rPr>
          <w:rFonts w:ascii="宋体" w:hAnsi="宋体" w:hint="eastAsia"/>
          <w:bCs/>
          <w:sz w:val="28"/>
          <w:szCs w:val="28"/>
        </w:rPr>
        <w:t xml:space="preserve">     项目编号：    </w:t>
      </w:r>
    </w:p>
    <w:p w:rsidR="000A7110" w:rsidRDefault="000A7110">
      <w:pPr>
        <w:pStyle w:val="a5"/>
        <w:snapToGrid w:val="0"/>
        <w:spacing w:before="50" w:after="50" w:line="360" w:lineRule="auto"/>
        <w:ind w:firstLineChars="416" w:firstLine="1165"/>
        <w:rPr>
          <w:rFonts w:ascii="宋体" w:hAnsi="宋体"/>
          <w:bCs/>
          <w:sz w:val="28"/>
          <w:szCs w:val="28"/>
        </w:rPr>
      </w:pPr>
    </w:p>
    <w:p w:rsidR="000A7110" w:rsidRDefault="006E3268">
      <w:pPr>
        <w:pStyle w:val="a5"/>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供应商名称：</w:t>
      </w:r>
    </w:p>
    <w:p w:rsidR="000A7110" w:rsidRDefault="006E3268">
      <w:pPr>
        <w:pStyle w:val="a5"/>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供应商地址：</w:t>
      </w:r>
    </w:p>
    <w:p w:rsidR="000A7110" w:rsidRDefault="000A7110">
      <w:pPr>
        <w:pStyle w:val="a5"/>
        <w:snapToGrid w:val="0"/>
        <w:spacing w:before="50" w:after="50"/>
        <w:ind w:firstLineChars="400" w:firstLine="1120"/>
        <w:rPr>
          <w:rFonts w:ascii="宋体" w:hAnsi="宋体"/>
          <w:bCs/>
          <w:sz w:val="28"/>
          <w:szCs w:val="28"/>
        </w:rPr>
      </w:pPr>
    </w:p>
    <w:p w:rsidR="000A7110" w:rsidRDefault="000A7110">
      <w:pPr>
        <w:snapToGrid w:val="0"/>
        <w:spacing w:line="360" w:lineRule="auto"/>
        <w:ind w:firstLineChars="1200" w:firstLine="3360"/>
        <w:jc w:val="left"/>
        <w:rPr>
          <w:rFonts w:ascii="宋体" w:hAnsi="宋体"/>
          <w:sz w:val="28"/>
          <w:szCs w:val="28"/>
        </w:rPr>
      </w:pPr>
    </w:p>
    <w:p w:rsidR="000A7110" w:rsidRDefault="006E3268">
      <w:pPr>
        <w:snapToGrid w:val="0"/>
        <w:spacing w:line="360" w:lineRule="auto"/>
        <w:ind w:firstLineChars="1300" w:firstLine="3640"/>
        <w:jc w:val="left"/>
        <w:rPr>
          <w:rFonts w:ascii="宋体" w:hAnsi="宋体"/>
          <w:sz w:val="24"/>
        </w:rPr>
      </w:pPr>
      <w:r>
        <w:rPr>
          <w:rFonts w:ascii="宋体" w:hAnsi="宋体" w:hint="eastAsia"/>
          <w:sz w:val="28"/>
          <w:szCs w:val="28"/>
        </w:rPr>
        <w:t>年  月  日</w:t>
      </w:r>
      <w:r>
        <w:rPr>
          <w:rFonts w:ascii="宋体" w:hAnsi="宋体"/>
          <w:sz w:val="28"/>
          <w:szCs w:val="28"/>
        </w:rPr>
        <w:br w:type="page"/>
      </w:r>
      <w:bookmarkStart w:id="67" w:name="_Hlk60757343"/>
      <w:r>
        <w:rPr>
          <w:rFonts w:ascii="宋体" w:hAnsi="宋体"/>
          <w:sz w:val="24"/>
        </w:rPr>
        <w:lastRenderedPageBreak/>
        <w:t>2</w:t>
      </w:r>
      <w:r>
        <w:rPr>
          <w:rFonts w:ascii="宋体" w:hAnsi="宋体" w:hint="eastAsia"/>
          <w:sz w:val="24"/>
        </w:rPr>
        <w:t>.营业执照等：</w:t>
      </w:r>
      <w:bookmarkEnd w:id="67"/>
    </w:p>
    <w:p w:rsidR="000A7110" w:rsidRDefault="000A7110">
      <w:pPr>
        <w:snapToGrid w:val="0"/>
        <w:spacing w:line="360" w:lineRule="auto"/>
        <w:jc w:val="center"/>
        <w:rPr>
          <w:rFonts w:ascii="仿宋_GB2312" w:eastAsia="仿宋_GB2312" w:hAnsi="仿宋" w:cs="仿宋_GB2312"/>
          <w:b/>
          <w:kern w:val="0"/>
          <w:sz w:val="32"/>
          <w:szCs w:val="32"/>
          <w:lang w:val="zh-CN"/>
        </w:rPr>
      </w:pPr>
    </w:p>
    <w:p w:rsidR="000A7110" w:rsidRDefault="000A7110">
      <w:pPr>
        <w:snapToGrid w:val="0"/>
        <w:spacing w:line="360" w:lineRule="auto"/>
        <w:jc w:val="center"/>
        <w:rPr>
          <w:rFonts w:ascii="宋体" w:hAnsi="宋体" w:cs="仿宋_GB2312"/>
          <w:b/>
          <w:kern w:val="0"/>
          <w:sz w:val="32"/>
          <w:szCs w:val="32"/>
          <w:lang w:val="zh-CN"/>
        </w:rPr>
      </w:pPr>
    </w:p>
    <w:p w:rsidR="000A7110" w:rsidRDefault="006E3268">
      <w:pPr>
        <w:snapToGrid w:val="0"/>
        <w:spacing w:line="360" w:lineRule="auto"/>
        <w:jc w:val="center"/>
        <w:rPr>
          <w:rFonts w:ascii="宋体" w:hAnsi="宋体" w:cs="仿宋_GB2312"/>
          <w:b/>
          <w:kern w:val="0"/>
          <w:sz w:val="32"/>
          <w:szCs w:val="32"/>
          <w:lang w:val="zh-CN"/>
        </w:rPr>
      </w:pPr>
      <w:r>
        <w:rPr>
          <w:rFonts w:ascii="宋体" w:hAnsi="宋体" w:cs="仿宋_GB2312" w:hint="eastAsia"/>
          <w:b/>
          <w:kern w:val="0"/>
          <w:sz w:val="32"/>
          <w:szCs w:val="32"/>
          <w:lang w:val="zh-CN"/>
        </w:rPr>
        <w:t>营业执照（推荐使用电子营业执照）</w:t>
      </w:r>
    </w:p>
    <w:p w:rsidR="000A7110" w:rsidRDefault="006E3268">
      <w:pPr>
        <w:snapToGrid w:val="0"/>
        <w:spacing w:line="360" w:lineRule="auto"/>
        <w:rPr>
          <w:rFonts w:ascii="宋体" w:hAnsi="宋体" w:cs="仿宋_GB2312"/>
          <w:b/>
          <w:kern w:val="0"/>
          <w:sz w:val="32"/>
          <w:szCs w:val="32"/>
          <w:lang w:val="zh-CN"/>
        </w:rPr>
      </w:pPr>
      <w:r>
        <w:rPr>
          <w:rFonts w:ascii="宋体" w:hAnsi="宋体" w:cs="仿宋_GB2312" w:hint="eastAsia"/>
          <w:b/>
          <w:kern w:val="0"/>
          <w:sz w:val="32"/>
          <w:szCs w:val="32"/>
          <w:lang w:val="zh-CN"/>
        </w:rPr>
        <w:t>或事业法人登记证或其他工商等登记证明材料原件扫描件或复印件</w:t>
      </w:r>
    </w:p>
    <w:p w:rsidR="000A7110" w:rsidRDefault="006E3268">
      <w:pPr>
        <w:snapToGrid w:val="0"/>
        <w:spacing w:line="360" w:lineRule="auto"/>
        <w:rPr>
          <w:rFonts w:ascii="宋体" w:hAnsi="宋体" w:cs="仿宋_GB2312"/>
          <w:bCs/>
          <w:kern w:val="0"/>
          <w:sz w:val="28"/>
          <w:szCs w:val="28"/>
          <w:lang w:val="zh-CN"/>
        </w:rPr>
      </w:pPr>
      <w:r>
        <w:rPr>
          <w:rFonts w:ascii="宋体" w:hAnsi="宋体" w:cs="仿宋_GB2312" w:hint="eastAsia"/>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rsidR="000A7110" w:rsidRDefault="000A7110">
      <w:pPr>
        <w:spacing w:line="360" w:lineRule="auto"/>
        <w:jc w:val="center"/>
        <w:rPr>
          <w:rFonts w:ascii="宋体" w:hAnsi="宋体" w:cs="仿宋_GB2312"/>
          <w:b/>
          <w:sz w:val="32"/>
          <w:szCs w:val="32"/>
        </w:rPr>
      </w:pPr>
    </w:p>
    <w:p w:rsidR="000A7110" w:rsidRDefault="000A7110">
      <w:pPr>
        <w:spacing w:line="360" w:lineRule="auto"/>
        <w:jc w:val="center"/>
        <w:rPr>
          <w:rFonts w:ascii="宋体" w:hAnsi="宋体" w:cs="仿宋_GB2312"/>
          <w:b/>
          <w:sz w:val="32"/>
          <w:szCs w:val="32"/>
        </w:rPr>
      </w:pPr>
    </w:p>
    <w:p w:rsidR="000A7110" w:rsidRDefault="006E3268">
      <w:pPr>
        <w:spacing w:line="360" w:lineRule="auto"/>
        <w:jc w:val="center"/>
        <w:rPr>
          <w:rFonts w:ascii="宋体" w:hAnsi="宋体" w:cs="仿宋_GB2312"/>
          <w:b/>
          <w:sz w:val="32"/>
          <w:szCs w:val="32"/>
        </w:rPr>
      </w:pPr>
      <w:r>
        <w:rPr>
          <w:rFonts w:ascii="宋体" w:hAnsi="宋体" w:cs="仿宋_GB2312" w:hint="eastAsia"/>
          <w:b/>
          <w:sz w:val="32"/>
          <w:szCs w:val="32"/>
        </w:rPr>
        <w:t>特定资格条件要求的资质文件复印件（如有）</w:t>
      </w:r>
    </w:p>
    <w:p w:rsidR="000A7110" w:rsidRDefault="006E3268">
      <w:pPr>
        <w:widowControl/>
        <w:spacing w:line="360" w:lineRule="auto"/>
        <w:ind w:firstLineChars="200" w:firstLine="480"/>
        <w:jc w:val="left"/>
        <w:rPr>
          <w:rFonts w:ascii="宋体" w:hAnsi="宋体" w:cs="宋体"/>
          <w:sz w:val="24"/>
        </w:rPr>
      </w:pPr>
      <w:r>
        <w:rPr>
          <w:rFonts w:ascii="宋体" w:hAnsi="宋体" w:cs="宋体" w:hint="eastAsia"/>
          <w:sz w:val="24"/>
        </w:rPr>
        <w:t>（由供应商根据竞争性磋商公告合格的供应商应具备的特定资格要求编制，如果本项目没有设置特定资格条件，则不需要提供）</w:t>
      </w:r>
    </w:p>
    <w:p w:rsidR="000A7110" w:rsidRDefault="000A7110">
      <w:pPr>
        <w:widowControl/>
        <w:spacing w:line="360" w:lineRule="auto"/>
        <w:ind w:firstLineChars="200" w:firstLine="480"/>
        <w:jc w:val="left"/>
        <w:rPr>
          <w:rFonts w:ascii="宋体" w:hAnsi="宋体" w:cs="宋体"/>
          <w:sz w:val="24"/>
        </w:rPr>
      </w:pPr>
    </w:p>
    <w:p w:rsidR="000A7110" w:rsidRDefault="000A7110">
      <w:pPr>
        <w:spacing w:line="360" w:lineRule="auto"/>
        <w:jc w:val="center"/>
        <w:rPr>
          <w:rFonts w:ascii="宋体" w:hAnsi="宋体"/>
          <w:b/>
          <w:bCs/>
          <w:sz w:val="32"/>
          <w:szCs w:val="32"/>
        </w:rPr>
      </w:pPr>
    </w:p>
    <w:p w:rsidR="000A7110" w:rsidRDefault="000A7110">
      <w:pPr>
        <w:spacing w:line="360" w:lineRule="auto"/>
        <w:jc w:val="center"/>
        <w:rPr>
          <w:rFonts w:ascii="宋体" w:hAnsi="宋体"/>
          <w:b/>
          <w:bCs/>
          <w:sz w:val="32"/>
          <w:szCs w:val="32"/>
        </w:rPr>
      </w:pPr>
    </w:p>
    <w:p w:rsidR="000A7110" w:rsidRDefault="000A7110">
      <w:pPr>
        <w:widowControl/>
        <w:spacing w:line="360" w:lineRule="auto"/>
        <w:ind w:firstLineChars="200" w:firstLine="480"/>
        <w:jc w:val="left"/>
        <w:rPr>
          <w:rFonts w:ascii="宋体" w:hAnsi="宋体" w:cs="宋体"/>
          <w:sz w:val="24"/>
        </w:rPr>
      </w:pPr>
    </w:p>
    <w:p w:rsidR="000A7110" w:rsidRDefault="006E3268">
      <w:pPr>
        <w:spacing w:line="360" w:lineRule="auto"/>
        <w:jc w:val="left"/>
        <w:rPr>
          <w:rFonts w:ascii="宋体" w:hAnsi="宋体"/>
          <w:b/>
          <w:bCs/>
          <w:sz w:val="28"/>
          <w:szCs w:val="28"/>
        </w:rPr>
      </w:pPr>
      <w:r>
        <w:rPr>
          <w:rFonts w:ascii="宋体" w:hAnsi="宋体" w:cs="仿宋_GB2312"/>
          <w:b/>
          <w:sz w:val="30"/>
          <w:szCs w:val="30"/>
        </w:rPr>
        <w:br w:type="page"/>
      </w:r>
    </w:p>
    <w:p w:rsidR="000A7110" w:rsidRDefault="006E3268">
      <w:pPr>
        <w:spacing w:line="360" w:lineRule="auto"/>
        <w:jc w:val="left"/>
        <w:rPr>
          <w:rFonts w:ascii="宋体" w:hAnsi="宋体"/>
          <w:sz w:val="24"/>
        </w:rPr>
      </w:pPr>
      <w:r>
        <w:rPr>
          <w:rFonts w:ascii="宋体" w:hAnsi="宋体"/>
          <w:sz w:val="24"/>
        </w:rPr>
        <w:lastRenderedPageBreak/>
        <w:t>3</w:t>
      </w:r>
      <w:r>
        <w:rPr>
          <w:rFonts w:ascii="宋体" w:hAnsi="宋体" w:hint="eastAsia"/>
          <w:sz w:val="24"/>
        </w:rPr>
        <w:t>.</w:t>
      </w:r>
      <w:r>
        <w:rPr>
          <w:rFonts w:hint="eastAsia"/>
        </w:rPr>
        <w:t xml:space="preserve"> </w:t>
      </w:r>
      <w:r>
        <w:rPr>
          <w:rFonts w:ascii="宋体" w:hAnsi="宋体" w:hint="eastAsia"/>
          <w:sz w:val="24"/>
        </w:rPr>
        <w:t>没有重大违法记录的承诺函格式：</w:t>
      </w:r>
    </w:p>
    <w:p w:rsidR="000A7110" w:rsidRDefault="000A7110">
      <w:pPr>
        <w:spacing w:line="360" w:lineRule="auto"/>
        <w:jc w:val="center"/>
        <w:rPr>
          <w:rFonts w:ascii="宋体" w:hAnsi="宋体" w:cs="仿宋_GB2312"/>
          <w:b/>
          <w:kern w:val="0"/>
          <w:sz w:val="32"/>
          <w:szCs w:val="32"/>
        </w:rPr>
      </w:pPr>
    </w:p>
    <w:p w:rsidR="000A7110" w:rsidRDefault="006E3268">
      <w:pPr>
        <w:spacing w:line="520" w:lineRule="exact"/>
        <w:jc w:val="center"/>
        <w:rPr>
          <w:rFonts w:ascii="宋体" w:hAnsi="宋体" w:cs="宋体"/>
          <w:b/>
          <w:sz w:val="32"/>
          <w:szCs w:val="32"/>
        </w:rPr>
      </w:pPr>
      <w:r>
        <w:rPr>
          <w:rFonts w:ascii="宋体" w:hAnsi="宋体" w:cs="宋体" w:hint="eastAsia"/>
          <w:b/>
          <w:sz w:val="32"/>
          <w:szCs w:val="32"/>
        </w:rPr>
        <w:t>参加本次政府采购项目前三年内在经营活动中</w:t>
      </w:r>
    </w:p>
    <w:p w:rsidR="000A7110" w:rsidRDefault="006E3268">
      <w:pPr>
        <w:spacing w:line="520" w:lineRule="exact"/>
        <w:jc w:val="center"/>
        <w:rPr>
          <w:rFonts w:ascii="宋体" w:hAnsi="宋体" w:cs="宋体"/>
          <w:b/>
          <w:sz w:val="32"/>
          <w:szCs w:val="32"/>
        </w:rPr>
      </w:pPr>
      <w:r>
        <w:rPr>
          <w:rFonts w:ascii="宋体" w:hAnsi="宋体" w:cs="宋体" w:hint="eastAsia"/>
          <w:b/>
          <w:sz w:val="32"/>
          <w:szCs w:val="32"/>
        </w:rPr>
        <w:t>没有重大违法记录的承诺函</w:t>
      </w:r>
    </w:p>
    <w:p w:rsidR="000A7110" w:rsidRDefault="000A7110">
      <w:pPr>
        <w:spacing w:line="520" w:lineRule="exact"/>
        <w:jc w:val="center"/>
        <w:rPr>
          <w:rFonts w:ascii="宋体" w:hAnsi="宋体" w:cs="宋体"/>
          <w:bCs/>
          <w:sz w:val="24"/>
        </w:rPr>
      </w:pPr>
    </w:p>
    <w:p w:rsidR="000A7110" w:rsidRDefault="000A7110">
      <w:pPr>
        <w:ind w:firstLine="420"/>
        <w:rPr>
          <w:rFonts w:ascii="宋体" w:hAnsi="宋体" w:cs="宋体"/>
          <w:sz w:val="24"/>
        </w:rPr>
      </w:pPr>
    </w:p>
    <w:p w:rsidR="000A7110" w:rsidRDefault="006E3268">
      <w:pPr>
        <w:spacing w:line="360" w:lineRule="auto"/>
        <w:rPr>
          <w:rFonts w:ascii="宋体" w:hAnsi="宋体" w:cs="宋体"/>
          <w:kern w:val="0"/>
          <w:sz w:val="24"/>
        </w:rPr>
      </w:pPr>
      <w:r>
        <w:rPr>
          <w:rFonts w:ascii="宋体" w:hAnsi="宋体" w:cs="宋体" w:hint="eastAsia"/>
          <w:bCs/>
          <w:sz w:val="24"/>
        </w:rPr>
        <w:t>致：</w:t>
      </w:r>
      <w:r>
        <w:rPr>
          <w:rFonts w:ascii="宋体" w:hAnsi="宋体" w:cs="宋体" w:hint="eastAsia"/>
          <w:sz w:val="24"/>
          <w:u w:val="single"/>
        </w:rPr>
        <w:t xml:space="preserve">             </w:t>
      </w:r>
      <w:r>
        <w:rPr>
          <w:rFonts w:ascii="宋体" w:hAnsi="宋体" w:cs="宋体" w:hint="eastAsia"/>
          <w:sz w:val="24"/>
        </w:rPr>
        <w:t>（招标采购单位名称）</w:t>
      </w:r>
      <w:r>
        <w:rPr>
          <w:rFonts w:ascii="宋体" w:hAnsi="宋体" w:cs="宋体" w:hint="eastAsia"/>
          <w:b/>
          <w:bCs/>
          <w:sz w:val="24"/>
        </w:rPr>
        <w:t xml:space="preserve"> </w:t>
      </w:r>
      <w:r>
        <w:rPr>
          <w:rFonts w:ascii="宋体" w:hAnsi="宋体" w:cs="宋体" w:hint="eastAsia"/>
          <w:sz w:val="24"/>
        </w:rPr>
        <w:t>：</w:t>
      </w:r>
    </w:p>
    <w:p w:rsidR="000A7110" w:rsidRDefault="006E3268">
      <w:pPr>
        <w:snapToGrid w:val="0"/>
        <w:spacing w:beforeLines="50" w:before="120" w:after="50" w:line="360" w:lineRule="auto"/>
        <w:ind w:firstLineChars="200" w:firstLine="480"/>
        <w:rPr>
          <w:rFonts w:ascii="宋体" w:hAnsi="宋体" w:cs="宋体"/>
          <w:sz w:val="24"/>
        </w:rPr>
      </w:pPr>
      <w:r>
        <w:rPr>
          <w:rFonts w:ascii="宋体" w:hAnsi="宋体" w:cs="宋体" w:hint="eastAsia"/>
          <w:sz w:val="24"/>
        </w:rPr>
        <w:t>我方郑重承诺，我方在参加</w:t>
      </w:r>
      <w:r>
        <w:rPr>
          <w:rFonts w:ascii="宋体" w:hAnsi="宋体" w:cs="宋体" w:hint="eastAsia"/>
          <w:sz w:val="24"/>
          <w:u w:val="single"/>
        </w:rPr>
        <w:t xml:space="preserve">               </w:t>
      </w:r>
      <w:r>
        <w:rPr>
          <w:rFonts w:ascii="宋体" w:hAnsi="宋体" w:cs="宋体" w:hint="eastAsia"/>
          <w:sz w:val="24"/>
        </w:rPr>
        <w:t>项目（项目编号：</w:t>
      </w:r>
      <w:r>
        <w:rPr>
          <w:rFonts w:ascii="宋体" w:hAnsi="宋体" w:cs="宋体" w:hint="eastAsia"/>
          <w:sz w:val="24"/>
          <w:u w:val="single"/>
        </w:rPr>
        <w:t xml:space="preserve">        </w:t>
      </w:r>
      <w:r>
        <w:rPr>
          <w:rFonts w:ascii="宋体" w:hAnsi="宋体" w:cs="宋体" w:hint="eastAsia"/>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rsidR="000A7110" w:rsidRDefault="000A7110">
      <w:pPr>
        <w:ind w:firstLine="420"/>
        <w:rPr>
          <w:rFonts w:ascii="宋体" w:hAnsi="宋体" w:cs="宋体"/>
          <w:sz w:val="24"/>
        </w:rPr>
      </w:pPr>
    </w:p>
    <w:p w:rsidR="000A7110" w:rsidRDefault="006E3268">
      <w:pPr>
        <w:snapToGrid w:val="0"/>
        <w:spacing w:beforeLines="50" w:before="120" w:after="50" w:line="360" w:lineRule="auto"/>
        <w:ind w:firstLineChars="200" w:firstLine="480"/>
        <w:rPr>
          <w:rFonts w:ascii="宋体" w:hAnsi="宋体" w:cs="宋体"/>
          <w:sz w:val="24"/>
        </w:rPr>
      </w:pPr>
      <w:r>
        <w:rPr>
          <w:rFonts w:ascii="宋体" w:hAnsi="宋体" w:cs="宋体" w:hint="eastAsia"/>
          <w:sz w:val="24"/>
        </w:rPr>
        <w:t>特此</w:t>
      </w:r>
      <w:r>
        <w:rPr>
          <w:rFonts w:ascii="宋体" w:hAnsi="宋体" w:cs="宋体" w:hint="eastAsia"/>
          <w:kern w:val="0"/>
          <w:sz w:val="24"/>
        </w:rPr>
        <w:t>承诺</w:t>
      </w:r>
      <w:r>
        <w:rPr>
          <w:rFonts w:ascii="宋体" w:hAnsi="宋体" w:cs="宋体" w:hint="eastAsia"/>
          <w:sz w:val="24"/>
        </w:rPr>
        <w:t>！</w:t>
      </w:r>
    </w:p>
    <w:p w:rsidR="000A7110" w:rsidRDefault="000A7110">
      <w:pPr>
        <w:snapToGrid w:val="0"/>
        <w:spacing w:before="50" w:afterLines="50" w:after="120"/>
        <w:jc w:val="left"/>
        <w:rPr>
          <w:rFonts w:ascii="宋体" w:hAnsi="宋体" w:cs="宋体"/>
          <w:kern w:val="0"/>
          <w:sz w:val="24"/>
          <w:lang w:val="zh-CN"/>
        </w:rPr>
      </w:pPr>
    </w:p>
    <w:p w:rsidR="000A7110" w:rsidRDefault="000A7110">
      <w:pPr>
        <w:snapToGrid w:val="0"/>
        <w:spacing w:before="50" w:afterLines="50" w:after="120"/>
        <w:jc w:val="left"/>
        <w:rPr>
          <w:rFonts w:ascii="宋体" w:hAnsi="宋体" w:cs="宋体"/>
          <w:kern w:val="0"/>
          <w:sz w:val="24"/>
          <w:lang w:val="zh-CN"/>
        </w:rPr>
      </w:pPr>
    </w:p>
    <w:p w:rsidR="000A7110" w:rsidRDefault="000A7110">
      <w:pPr>
        <w:snapToGrid w:val="0"/>
        <w:spacing w:before="50" w:afterLines="50" w:after="120"/>
        <w:jc w:val="left"/>
        <w:rPr>
          <w:rFonts w:ascii="宋体" w:hAnsi="宋体" w:cs="宋体"/>
          <w:kern w:val="0"/>
          <w:sz w:val="24"/>
          <w:lang w:val="zh-CN"/>
        </w:rPr>
      </w:pPr>
    </w:p>
    <w:p w:rsidR="000A7110" w:rsidRDefault="006E3268">
      <w:pPr>
        <w:snapToGrid w:val="0"/>
        <w:spacing w:before="50" w:afterLines="50" w:after="120"/>
        <w:jc w:val="left"/>
        <w:rPr>
          <w:rFonts w:ascii="宋体" w:hAnsi="宋体"/>
          <w:b/>
          <w:spacing w:val="20"/>
          <w:sz w:val="24"/>
        </w:rPr>
      </w:pPr>
      <w:r>
        <w:rPr>
          <w:rFonts w:ascii="宋体" w:hAnsi="宋体" w:hint="eastAsia"/>
          <w:b/>
          <w:spacing w:val="20"/>
          <w:sz w:val="24"/>
        </w:rPr>
        <w:t>法定代表人签字（或盖章）：         供应商（盖章）：</w:t>
      </w:r>
    </w:p>
    <w:p w:rsidR="000A7110" w:rsidRDefault="000A7110">
      <w:pPr>
        <w:snapToGrid w:val="0"/>
        <w:spacing w:before="50" w:afterLines="50" w:after="120"/>
        <w:jc w:val="left"/>
        <w:rPr>
          <w:rFonts w:ascii="宋体" w:hAnsi="宋体"/>
          <w:b/>
          <w:sz w:val="24"/>
        </w:rPr>
      </w:pPr>
    </w:p>
    <w:p w:rsidR="000A7110" w:rsidRDefault="000A7110">
      <w:pPr>
        <w:snapToGrid w:val="0"/>
        <w:spacing w:before="50" w:afterLines="50" w:after="120"/>
        <w:jc w:val="left"/>
        <w:rPr>
          <w:rFonts w:ascii="宋体" w:hAnsi="宋体"/>
          <w:b/>
          <w:sz w:val="24"/>
        </w:rPr>
      </w:pPr>
    </w:p>
    <w:p w:rsidR="000A7110" w:rsidRDefault="006E3268">
      <w:pPr>
        <w:snapToGrid w:val="0"/>
        <w:spacing w:before="50" w:afterLines="50" w:after="120"/>
        <w:jc w:val="left"/>
        <w:rPr>
          <w:rFonts w:ascii="宋体" w:hAnsi="宋体"/>
          <w:b/>
          <w:sz w:val="24"/>
        </w:rPr>
      </w:pPr>
      <w:r>
        <w:rPr>
          <w:rFonts w:ascii="宋体" w:hAnsi="宋体" w:hint="eastAsia"/>
          <w:b/>
          <w:sz w:val="24"/>
        </w:rPr>
        <w:t>日期：</w:t>
      </w:r>
      <w:r>
        <w:rPr>
          <w:rFonts w:ascii="宋体" w:hAnsi="宋体"/>
          <w:b/>
          <w:sz w:val="24"/>
        </w:rPr>
        <w:t xml:space="preserve">  </w:t>
      </w:r>
      <w:r>
        <w:rPr>
          <w:rFonts w:ascii="宋体" w:hAnsi="宋体" w:hint="eastAsia"/>
          <w:b/>
          <w:sz w:val="24"/>
        </w:rPr>
        <w:t>_____年___月___日</w:t>
      </w:r>
    </w:p>
    <w:p w:rsidR="000A7110" w:rsidRDefault="000A7110">
      <w:pPr>
        <w:snapToGrid w:val="0"/>
        <w:spacing w:before="50" w:afterLines="50" w:after="120"/>
        <w:jc w:val="left"/>
        <w:rPr>
          <w:rFonts w:ascii="宋体" w:hAnsi="宋体"/>
          <w:sz w:val="28"/>
          <w:szCs w:val="28"/>
        </w:rPr>
      </w:pPr>
    </w:p>
    <w:p w:rsidR="000A7110" w:rsidRDefault="006E3268">
      <w:pPr>
        <w:snapToGrid w:val="0"/>
        <w:spacing w:line="360" w:lineRule="auto"/>
        <w:rPr>
          <w:rFonts w:ascii="宋体" w:hAnsi="宋体" w:cs="仿宋_GB2312"/>
          <w:kern w:val="0"/>
          <w:sz w:val="24"/>
        </w:rPr>
      </w:pPr>
      <w:r>
        <w:rPr>
          <w:rFonts w:ascii="宋体" w:hAnsi="宋体" w:cs="仿宋_GB2312"/>
          <w:kern w:val="0"/>
          <w:sz w:val="24"/>
          <w:lang w:val="zh-CN"/>
        </w:rPr>
        <w:br w:type="page"/>
      </w:r>
    </w:p>
    <w:p w:rsidR="000A7110" w:rsidRDefault="000A7110">
      <w:pPr>
        <w:pStyle w:val="afffff5"/>
        <w:spacing w:before="120" w:after="120"/>
        <w:ind w:firstLine="560"/>
      </w:pPr>
    </w:p>
    <w:p w:rsidR="000A7110" w:rsidRDefault="000A7110">
      <w:pPr>
        <w:pStyle w:val="afffff5"/>
        <w:spacing w:before="120" w:after="120"/>
        <w:ind w:firstLine="562"/>
        <w:rPr>
          <w:b/>
          <w:bCs/>
        </w:rPr>
      </w:pPr>
    </w:p>
    <w:p w:rsidR="000A7110" w:rsidRDefault="000A7110">
      <w:pPr>
        <w:pStyle w:val="afffff5"/>
        <w:spacing w:before="120" w:after="120"/>
        <w:ind w:firstLine="562"/>
        <w:rPr>
          <w:b/>
          <w:bCs/>
        </w:rPr>
      </w:pPr>
    </w:p>
    <w:p w:rsidR="000A7110" w:rsidRDefault="000A7110">
      <w:pPr>
        <w:pStyle w:val="afffff5"/>
        <w:spacing w:before="120" w:after="120"/>
        <w:ind w:firstLine="560"/>
      </w:pPr>
    </w:p>
    <w:p w:rsidR="000A7110" w:rsidRDefault="006E3268">
      <w:pPr>
        <w:snapToGrid w:val="0"/>
        <w:spacing w:beforeLines="50" w:before="120" w:after="50"/>
        <w:jc w:val="center"/>
        <w:outlineLvl w:val="1"/>
        <w:rPr>
          <w:rFonts w:ascii="宋体" w:hAnsi="宋体"/>
          <w:b/>
          <w:bCs/>
          <w:sz w:val="28"/>
          <w:szCs w:val="28"/>
        </w:rPr>
      </w:pPr>
      <w:bookmarkStart w:id="68" w:name="_Toc186120658"/>
      <w:bookmarkStart w:id="69" w:name="_Toc466534753"/>
      <w:r>
        <w:rPr>
          <w:rFonts w:ascii="宋体" w:hAnsi="宋体" w:hint="eastAsia"/>
          <w:b/>
          <w:bCs/>
          <w:sz w:val="28"/>
          <w:szCs w:val="28"/>
        </w:rPr>
        <w:t>二、商务技术文件格式</w:t>
      </w:r>
      <w:bookmarkEnd w:id="66"/>
      <w:bookmarkEnd w:id="68"/>
      <w:bookmarkEnd w:id="69"/>
    </w:p>
    <w:p w:rsidR="000A7110" w:rsidRDefault="000A7110">
      <w:pPr>
        <w:snapToGrid w:val="0"/>
        <w:spacing w:beforeLines="50" w:before="120" w:after="50"/>
        <w:jc w:val="center"/>
        <w:rPr>
          <w:rFonts w:ascii="宋体" w:hAnsi="宋体"/>
          <w:sz w:val="28"/>
          <w:szCs w:val="28"/>
        </w:rPr>
      </w:pPr>
    </w:p>
    <w:p w:rsidR="000A7110" w:rsidRDefault="000A7110">
      <w:pPr>
        <w:snapToGrid w:val="0"/>
        <w:spacing w:beforeLines="50" w:before="120" w:after="50"/>
        <w:jc w:val="center"/>
        <w:rPr>
          <w:rFonts w:ascii="宋体" w:hAnsi="宋体"/>
          <w:sz w:val="28"/>
          <w:szCs w:val="28"/>
        </w:rPr>
      </w:pPr>
    </w:p>
    <w:p w:rsidR="000A7110" w:rsidRDefault="006E3268">
      <w:pPr>
        <w:snapToGrid w:val="0"/>
        <w:spacing w:beforeLines="50" w:before="120" w:after="50"/>
        <w:ind w:firstLineChars="200" w:firstLine="560"/>
        <w:rPr>
          <w:rFonts w:ascii="宋体" w:hAnsi="宋体"/>
          <w:sz w:val="28"/>
          <w:szCs w:val="28"/>
        </w:rPr>
      </w:pPr>
      <w:r>
        <w:rPr>
          <w:rFonts w:ascii="宋体" w:hAnsi="宋体"/>
          <w:sz w:val="28"/>
          <w:szCs w:val="28"/>
        </w:rPr>
        <w:t>4</w:t>
      </w:r>
      <w:r>
        <w:rPr>
          <w:rFonts w:ascii="宋体" w:hAnsi="宋体" w:hint="eastAsia"/>
          <w:sz w:val="28"/>
          <w:szCs w:val="28"/>
        </w:rPr>
        <w:t xml:space="preserve">.商务技术文件封面格式： </w:t>
      </w:r>
    </w:p>
    <w:p w:rsidR="000A7110" w:rsidRDefault="006E3268">
      <w:pPr>
        <w:snapToGrid w:val="0"/>
        <w:spacing w:beforeLines="50" w:before="120" w:after="50"/>
        <w:rPr>
          <w:rFonts w:ascii="宋体" w:hAnsi="宋体"/>
          <w:b/>
          <w:bCs/>
          <w:sz w:val="28"/>
          <w:szCs w:val="28"/>
        </w:rPr>
      </w:pPr>
      <w:r>
        <w:rPr>
          <w:rFonts w:ascii="宋体" w:hAnsi="宋体" w:hint="eastAsia"/>
          <w:b/>
          <w:bCs/>
          <w:sz w:val="28"/>
          <w:szCs w:val="28"/>
        </w:rPr>
        <w:t xml:space="preserve"> </w:t>
      </w:r>
    </w:p>
    <w:p w:rsidR="000A7110" w:rsidRDefault="000A7110">
      <w:pPr>
        <w:snapToGrid w:val="0"/>
        <w:spacing w:beforeLines="50" w:before="120" w:after="50"/>
        <w:rPr>
          <w:rFonts w:ascii="宋体" w:hAnsi="宋体"/>
          <w:sz w:val="28"/>
          <w:szCs w:val="28"/>
        </w:rPr>
      </w:pPr>
    </w:p>
    <w:p w:rsidR="000A7110" w:rsidRDefault="000A7110">
      <w:pPr>
        <w:snapToGrid w:val="0"/>
        <w:spacing w:beforeLines="50" w:before="120" w:after="50"/>
        <w:jc w:val="center"/>
        <w:rPr>
          <w:rFonts w:ascii="宋体" w:hAnsi="宋体"/>
          <w:bCs/>
          <w:sz w:val="28"/>
          <w:szCs w:val="28"/>
        </w:rPr>
      </w:pPr>
    </w:p>
    <w:p w:rsidR="000A7110" w:rsidRDefault="006E3268">
      <w:pPr>
        <w:snapToGrid w:val="0"/>
        <w:spacing w:beforeLines="50" w:before="120" w:after="50"/>
        <w:jc w:val="center"/>
        <w:rPr>
          <w:rFonts w:ascii="宋体" w:hAnsi="宋体"/>
          <w:bCs/>
          <w:sz w:val="28"/>
          <w:szCs w:val="28"/>
        </w:rPr>
      </w:pPr>
      <w:r>
        <w:rPr>
          <w:rFonts w:ascii="宋体" w:hAnsi="宋体" w:hint="eastAsia"/>
          <w:bCs/>
          <w:sz w:val="28"/>
          <w:szCs w:val="28"/>
        </w:rPr>
        <w:t>商务技术文件</w:t>
      </w:r>
    </w:p>
    <w:p w:rsidR="000A7110" w:rsidRDefault="000A7110">
      <w:pPr>
        <w:snapToGrid w:val="0"/>
        <w:spacing w:beforeLines="50" w:before="120" w:after="50" w:line="360" w:lineRule="auto"/>
        <w:jc w:val="center"/>
        <w:rPr>
          <w:rFonts w:ascii="宋体" w:hAnsi="宋体"/>
          <w:bCs/>
          <w:sz w:val="28"/>
          <w:szCs w:val="28"/>
        </w:rPr>
      </w:pPr>
    </w:p>
    <w:p w:rsidR="000A7110" w:rsidRDefault="000A7110">
      <w:pPr>
        <w:snapToGrid w:val="0"/>
        <w:spacing w:beforeLines="50" w:before="120" w:after="50" w:line="360" w:lineRule="auto"/>
        <w:jc w:val="center"/>
        <w:rPr>
          <w:rFonts w:ascii="宋体" w:hAnsi="宋体"/>
          <w:bCs/>
          <w:sz w:val="28"/>
          <w:szCs w:val="28"/>
        </w:rPr>
      </w:pPr>
    </w:p>
    <w:p w:rsidR="000A7110" w:rsidRDefault="006E3268">
      <w:pPr>
        <w:snapToGrid w:val="0"/>
        <w:spacing w:beforeLines="50" w:before="120" w:after="50" w:line="360" w:lineRule="auto"/>
        <w:ind w:firstLineChars="445" w:firstLine="1246"/>
        <w:rPr>
          <w:rFonts w:ascii="宋体" w:hAnsi="宋体"/>
          <w:bCs/>
          <w:sz w:val="28"/>
          <w:szCs w:val="28"/>
        </w:rPr>
      </w:pPr>
      <w:r>
        <w:rPr>
          <w:rFonts w:ascii="宋体" w:hAnsi="宋体" w:hint="eastAsia"/>
          <w:bCs/>
          <w:sz w:val="28"/>
          <w:szCs w:val="28"/>
        </w:rPr>
        <w:t>项目名称：</w:t>
      </w:r>
    </w:p>
    <w:p w:rsidR="000A7110" w:rsidRDefault="006E3268">
      <w:pPr>
        <w:snapToGrid w:val="0"/>
        <w:spacing w:beforeLines="50" w:before="120" w:after="50" w:line="360" w:lineRule="auto"/>
        <w:ind w:firstLineChars="200" w:firstLine="560"/>
        <w:rPr>
          <w:rFonts w:ascii="宋体" w:hAnsi="宋体"/>
          <w:bCs/>
          <w:sz w:val="28"/>
          <w:szCs w:val="28"/>
        </w:rPr>
      </w:pPr>
      <w:r>
        <w:rPr>
          <w:rFonts w:ascii="宋体" w:hAnsi="宋体" w:hint="eastAsia"/>
          <w:bCs/>
          <w:sz w:val="28"/>
          <w:szCs w:val="28"/>
        </w:rPr>
        <w:t xml:space="preserve">     项目编号：    </w:t>
      </w:r>
    </w:p>
    <w:p w:rsidR="000A7110" w:rsidRDefault="000A7110">
      <w:pPr>
        <w:pStyle w:val="a5"/>
        <w:snapToGrid w:val="0"/>
        <w:spacing w:before="50" w:after="50" w:line="360" w:lineRule="auto"/>
        <w:ind w:firstLineChars="416" w:firstLine="1165"/>
        <w:rPr>
          <w:rFonts w:ascii="宋体" w:hAnsi="宋体"/>
          <w:bCs/>
          <w:sz w:val="28"/>
          <w:szCs w:val="28"/>
        </w:rPr>
      </w:pPr>
    </w:p>
    <w:p w:rsidR="000A7110" w:rsidRDefault="006E3268">
      <w:pPr>
        <w:pStyle w:val="a5"/>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供应商名称：</w:t>
      </w:r>
    </w:p>
    <w:p w:rsidR="000A7110" w:rsidRDefault="006E3268">
      <w:pPr>
        <w:pStyle w:val="a5"/>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供应商地址：</w:t>
      </w:r>
    </w:p>
    <w:p w:rsidR="000A7110" w:rsidRDefault="000A7110">
      <w:pPr>
        <w:pStyle w:val="a5"/>
        <w:snapToGrid w:val="0"/>
        <w:spacing w:before="50" w:after="50"/>
        <w:ind w:firstLineChars="400" w:firstLine="1120"/>
        <w:rPr>
          <w:rFonts w:ascii="宋体" w:hAnsi="宋体"/>
          <w:bCs/>
          <w:sz w:val="28"/>
          <w:szCs w:val="28"/>
        </w:rPr>
      </w:pPr>
    </w:p>
    <w:p w:rsidR="000A7110" w:rsidRDefault="006E3268">
      <w:pPr>
        <w:pStyle w:val="a5"/>
        <w:snapToGrid w:val="0"/>
        <w:spacing w:before="50" w:after="50" w:line="360" w:lineRule="auto"/>
        <w:ind w:firstLineChars="416" w:firstLine="1165"/>
        <w:rPr>
          <w:rFonts w:hAnsi="宋体"/>
          <w:sz w:val="28"/>
          <w:szCs w:val="28"/>
        </w:rPr>
      </w:pPr>
      <w:r>
        <w:rPr>
          <w:rFonts w:hAnsi="宋体" w:hint="eastAsia"/>
          <w:sz w:val="28"/>
          <w:szCs w:val="28"/>
        </w:rPr>
        <w:t xml:space="preserve">         </w:t>
      </w:r>
      <w:r>
        <w:rPr>
          <w:rFonts w:ascii="宋体" w:hAnsi="宋体" w:hint="eastAsia"/>
          <w:bCs/>
          <w:sz w:val="28"/>
          <w:szCs w:val="28"/>
        </w:rPr>
        <w:t xml:space="preserve">               年  月  日</w:t>
      </w:r>
      <w:r>
        <w:rPr>
          <w:rFonts w:hAnsi="宋体"/>
          <w:sz w:val="28"/>
          <w:szCs w:val="28"/>
        </w:rPr>
        <w:br w:type="page"/>
      </w:r>
    </w:p>
    <w:p w:rsidR="000A7110" w:rsidRDefault="006E3268">
      <w:pPr>
        <w:snapToGrid w:val="0"/>
        <w:spacing w:beforeLines="50" w:before="120" w:after="50"/>
        <w:jc w:val="left"/>
        <w:rPr>
          <w:rFonts w:ascii="宋体" w:hAnsi="宋体"/>
          <w:sz w:val="24"/>
        </w:rPr>
      </w:pPr>
      <w:bookmarkStart w:id="70" w:name="_Hlk60757098"/>
      <w:r>
        <w:rPr>
          <w:rFonts w:ascii="宋体" w:hAnsi="宋体"/>
          <w:sz w:val="24"/>
        </w:rPr>
        <w:lastRenderedPageBreak/>
        <w:t>5</w:t>
      </w:r>
      <w:r>
        <w:rPr>
          <w:rFonts w:ascii="宋体" w:hAnsi="宋体" w:hint="eastAsia"/>
          <w:sz w:val="24"/>
        </w:rPr>
        <w:t>.投标函格式：</w:t>
      </w:r>
      <w:bookmarkEnd w:id="70"/>
    </w:p>
    <w:p w:rsidR="000A7110" w:rsidRDefault="006E3268">
      <w:pPr>
        <w:snapToGrid w:val="0"/>
        <w:spacing w:beforeLines="50" w:before="120" w:after="50"/>
        <w:jc w:val="center"/>
        <w:rPr>
          <w:rFonts w:ascii="宋体" w:hAnsi="宋体"/>
          <w:b/>
          <w:sz w:val="36"/>
          <w:szCs w:val="36"/>
        </w:rPr>
      </w:pPr>
      <w:r>
        <w:rPr>
          <w:rFonts w:ascii="宋体" w:hAnsi="宋体" w:hint="eastAsia"/>
          <w:b/>
          <w:sz w:val="36"/>
          <w:szCs w:val="36"/>
        </w:rPr>
        <w:t>投 标 函</w:t>
      </w:r>
    </w:p>
    <w:p w:rsidR="000A7110" w:rsidRDefault="006E3268">
      <w:pPr>
        <w:snapToGrid w:val="0"/>
        <w:spacing w:beforeLines="50" w:before="120" w:after="50" w:line="380" w:lineRule="exact"/>
        <w:rPr>
          <w:rFonts w:ascii="宋体" w:hAnsi="宋体"/>
          <w:sz w:val="24"/>
          <w:szCs w:val="20"/>
        </w:rPr>
      </w:pPr>
      <w:r>
        <w:rPr>
          <w:rFonts w:ascii="宋体" w:hAnsi="宋体" w:hint="eastAsia"/>
          <w:sz w:val="24"/>
        </w:rPr>
        <w:t>致：______</w:t>
      </w:r>
      <w:r>
        <w:rPr>
          <w:rFonts w:ascii="宋体" w:hAnsi="宋体" w:hint="eastAsia"/>
          <w:sz w:val="24"/>
          <w:u w:val="single"/>
        </w:rPr>
        <w:t>_     _</w:t>
      </w:r>
      <w:r>
        <w:rPr>
          <w:rFonts w:ascii="宋体" w:hAnsi="宋体" w:hint="eastAsia"/>
          <w:sz w:val="24"/>
        </w:rPr>
        <w:t>_（招标采购单位名称）：</w:t>
      </w:r>
    </w:p>
    <w:p w:rsidR="000A7110" w:rsidRDefault="006E3268">
      <w:pPr>
        <w:snapToGrid w:val="0"/>
        <w:spacing w:line="360" w:lineRule="auto"/>
        <w:ind w:firstLineChars="200" w:firstLine="480"/>
        <w:rPr>
          <w:rFonts w:ascii="宋体" w:hAnsi="宋体"/>
          <w:sz w:val="24"/>
        </w:rPr>
      </w:pPr>
      <w:r>
        <w:rPr>
          <w:rFonts w:ascii="宋体" w:hAnsi="宋体" w:hint="eastAsia"/>
          <w:sz w:val="24"/>
        </w:rPr>
        <w:t>1、我方自愿参加贵方组织的_____</w:t>
      </w:r>
      <w:r>
        <w:rPr>
          <w:rFonts w:ascii="宋体" w:hAnsi="宋体" w:hint="eastAsia"/>
          <w:sz w:val="24"/>
          <w:u w:val="single"/>
        </w:rPr>
        <w:t>_              _</w:t>
      </w:r>
      <w:r>
        <w:rPr>
          <w:rFonts w:ascii="宋体" w:hAnsi="宋体" w:hint="eastAsia"/>
          <w:sz w:val="24"/>
        </w:rPr>
        <w:t>_项目（项目编号：____</w:t>
      </w:r>
      <w:r>
        <w:rPr>
          <w:rFonts w:ascii="宋体" w:hAnsi="宋体" w:hint="eastAsia"/>
          <w:sz w:val="24"/>
          <w:u w:val="single"/>
        </w:rPr>
        <w:t>_     _</w:t>
      </w:r>
      <w:r>
        <w:rPr>
          <w:rFonts w:ascii="宋体" w:hAnsi="宋体" w:hint="eastAsia"/>
          <w:sz w:val="24"/>
        </w:rPr>
        <w:t>_）的投标，并</w:t>
      </w:r>
      <w:r>
        <w:rPr>
          <w:rFonts w:ascii="宋体" w:hAnsi="宋体"/>
          <w:sz w:val="24"/>
        </w:rPr>
        <w:t>按采购文件的要求</w:t>
      </w:r>
      <w:r>
        <w:rPr>
          <w:rFonts w:ascii="宋体" w:hAnsi="宋体" w:hint="eastAsia"/>
          <w:sz w:val="24"/>
        </w:rPr>
        <w:t>提交商务技术文件、报价文件。</w:t>
      </w:r>
    </w:p>
    <w:p w:rsidR="000A7110" w:rsidRDefault="006E3268">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、我方完全理解并接受磋商文件（包括修改补</w:t>
      </w:r>
      <w:r>
        <w:rPr>
          <w:rFonts w:ascii="宋体" w:hAnsi="宋体"/>
          <w:sz w:val="24"/>
        </w:rPr>
        <w:t>充</w:t>
      </w:r>
      <w:r>
        <w:rPr>
          <w:rFonts w:ascii="宋体" w:hAnsi="宋体" w:hint="eastAsia"/>
          <w:sz w:val="24"/>
        </w:rPr>
        <w:t>文件）的各项规定和要求</w:t>
      </w:r>
      <w:r>
        <w:rPr>
          <w:rFonts w:ascii="宋体" w:hAnsi="宋体"/>
          <w:sz w:val="24"/>
        </w:rPr>
        <w:t>，</w:t>
      </w:r>
      <w:r>
        <w:rPr>
          <w:rFonts w:ascii="宋体" w:hAnsi="宋体" w:hint="eastAsia"/>
          <w:sz w:val="24"/>
        </w:rPr>
        <w:t>不</w:t>
      </w:r>
      <w:r>
        <w:rPr>
          <w:rFonts w:ascii="宋体" w:hAnsi="宋体"/>
          <w:sz w:val="24"/>
        </w:rPr>
        <w:t>再对磋商文件</w:t>
      </w:r>
      <w:r>
        <w:rPr>
          <w:rFonts w:ascii="宋体" w:hAnsi="宋体" w:hint="eastAsia"/>
          <w:sz w:val="24"/>
        </w:rPr>
        <w:t>的合理性、合法性等</w:t>
      </w:r>
      <w:r>
        <w:rPr>
          <w:rFonts w:ascii="宋体" w:hAnsi="宋体"/>
          <w:sz w:val="24"/>
        </w:rPr>
        <w:t>相关内容提出质疑或投诉。</w:t>
      </w:r>
    </w:p>
    <w:p w:rsidR="000A7110" w:rsidRDefault="006E3268">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、我方不是采购单位的附属机构以及</w:t>
      </w:r>
      <w:r>
        <w:rPr>
          <w:rFonts w:ascii="宋体" w:hAnsi="宋体"/>
          <w:sz w:val="24"/>
        </w:rPr>
        <w:t>其它法律法规</w:t>
      </w:r>
      <w:r>
        <w:rPr>
          <w:rFonts w:ascii="宋体" w:hAnsi="宋体" w:hint="eastAsia"/>
          <w:sz w:val="24"/>
        </w:rPr>
        <w:t>所</w:t>
      </w:r>
      <w:r>
        <w:rPr>
          <w:rFonts w:ascii="宋体" w:hAnsi="宋体"/>
          <w:sz w:val="24"/>
        </w:rPr>
        <w:t>规定的限制投标单位</w:t>
      </w:r>
      <w:r>
        <w:rPr>
          <w:rFonts w:ascii="宋体" w:hAnsi="宋体" w:hint="eastAsia"/>
          <w:sz w:val="24"/>
        </w:rPr>
        <w:t>。</w:t>
      </w:r>
    </w:p>
    <w:p w:rsidR="000A7110" w:rsidRDefault="006E3268">
      <w:pPr>
        <w:snapToGrid w:val="0"/>
        <w:spacing w:line="360" w:lineRule="auto"/>
        <w:ind w:firstLineChars="200" w:firstLine="482"/>
        <w:rPr>
          <w:rFonts w:ascii="宋体" w:hAnsi="宋体"/>
          <w:b/>
          <w:bCs/>
          <w:sz w:val="24"/>
        </w:rPr>
      </w:pPr>
      <w:r>
        <w:rPr>
          <w:rFonts w:ascii="宋体" w:hAnsi="宋体"/>
          <w:b/>
          <w:bCs/>
          <w:sz w:val="24"/>
        </w:rPr>
        <w:t>4</w:t>
      </w:r>
      <w:r>
        <w:rPr>
          <w:rFonts w:ascii="宋体" w:hAnsi="宋体" w:hint="eastAsia"/>
          <w:b/>
          <w:bCs/>
          <w:sz w:val="24"/>
        </w:rPr>
        <w:t>.、我方向贵方提交的所有响应文件、资料（包括所有</w:t>
      </w:r>
      <w:bookmarkStart w:id="71" w:name="_Hlk59707887"/>
      <w:r>
        <w:rPr>
          <w:rFonts w:ascii="宋体" w:hAnsi="宋体" w:hint="eastAsia"/>
          <w:b/>
          <w:bCs/>
          <w:sz w:val="24"/>
        </w:rPr>
        <w:t>证书、合同、报告等</w:t>
      </w:r>
      <w:bookmarkEnd w:id="71"/>
      <w:r>
        <w:rPr>
          <w:rFonts w:ascii="宋体" w:hAnsi="宋体" w:hint="eastAsia"/>
          <w:b/>
          <w:bCs/>
          <w:sz w:val="24"/>
        </w:rPr>
        <w:t>）都是准确、真实、合规的，如有虚假或隐瞒，我方愿意承担一切后果。</w:t>
      </w:r>
    </w:p>
    <w:p w:rsidR="000A7110" w:rsidRDefault="006E3268">
      <w:pPr>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、自投标截止日起 90天</w:t>
      </w:r>
      <w:r>
        <w:rPr>
          <w:rFonts w:ascii="宋体" w:hAnsi="宋体"/>
          <w:sz w:val="24"/>
        </w:rPr>
        <w:t>内</w:t>
      </w:r>
      <w:r>
        <w:rPr>
          <w:rFonts w:ascii="宋体" w:hAnsi="宋体" w:hint="eastAsia"/>
          <w:sz w:val="24"/>
        </w:rPr>
        <w:t>有效。</w:t>
      </w:r>
    </w:p>
    <w:p w:rsidR="000A7110" w:rsidRDefault="006E3268">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、如成交，本响应文件至本项目合同履行完毕均保持有效，同意按照贵方要求提供与投标有关的一切数据或资料，并按“磋商文件”及政府采购法律、法规的规定履行合同责任和义务。</w:t>
      </w:r>
    </w:p>
    <w:p w:rsidR="000A7110" w:rsidRDefault="006E3268">
      <w:pPr>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、以上事项如有虚假或隐瞒，我方愿意承担一切后果，并不再寻求任何旨在减轻或免除法律责任的辩解，</w:t>
      </w:r>
      <w:r>
        <w:rPr>
          <w:rFonts w:ascii="宋体" w:hAnsi="宋体"/>
          <w:sz w:val="24"/>
        </w:rPr>
        <w:t>同意我方的履约保证金不予</w:t>
      </w:r>
      <w:r>
        <w:rPr>
          <w:rFonts w:ascii="宋体" w:hAnsi="宋体" w:hint="eastAsia"/>
          <w:sz w:val="24"/>
        </w:rPr>
        <w:t>退</w:t>
      </w:r>
      <w:r>
        <w:rPr>
          <w:rFonts w:ascii="宋体" w:hAnsi="宋体"/>
          <w:sz w:val="24"/>
        </w:rPr>
        <w:t>回</w:t>
      </w:r>
      <w:r>
        <w:rPr>
          <w:rFonts w:ascii="宋体" w:hAnsi="宋体" w:hint="eastAsia"/>
          <w:sz w:val="24"/>
        </w:rPr>
        <w:t>，</w:t>
      </w:r>
      <w:r>
        <w:rPr>
          <w:rFonts w:ascii="宋体" w:hAnsi="宋体"/>
          <w:sz w:val="24"/>
        </w:rPr>
        <w:t>并对招标采购单位</w:t>
      </w:r>
      <w:r>
        <w:rPr>
          <w:rFonts w:ascii="宋体" w:hAnsi="宋体" w:hint="eastAsia"/>
          <w:sz w:val="24"/>
        </w:rPr>
        <w:t>因</w:t>
      </w:r>
      <w:r>
        <w:rPr>
          <w:rFonts w:ascii="宋体" w:hAnsi="宋体"/>
          <w:sz w:val="24"/>
        </w:rPr>
        <w:t>此引起的损失予以赔偿</w:t>
      </w:r>
      <w:r>
        <w:rPr>
          <w:rFonts w:ascii="宋体" w:hAnsi="宋体" w:hint="eastAsia"/>
          <w:sz w:val="24"/>
        </w:rPr>
        <w:t>。</w:t>
      </w:r>
    </w:p>
    <w:p w:rsidR="000A7110" w:rsidRDefault="006E3268">
      <w:pPr>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、我方全权授</w:t>
      </w:r>
      <w:r>
        <w:rPr>
          <w:rFonts w:ascii="宋体" w:hAnsi="宋体"/>
          <w:sz w:val="24"/>
        </w:rPr>
        <w:t>权被授权人</w:t>
      </w:r>
      <w:r>
        <w:rPr>
          <w:rFonts w:ascii="宋体" w:hAnsi="宋体" w:hint="eastAsia"/>
          <w:sz w:val="24"/>
        </w:rPr>
        <w:t>办理针对上述项目的投标、开标、磋商、签约等具体事务和签署相关文件，</w:t>
      </w:r>
      <w:r>
        <w:rPr>
          <w:rFonts w:ascii="宋体" w:hAnsi="宋体"/>
          <w:sz w:val="24"/>
        </w:rPr>
        <w:t>对被授权的</w:t>
      </w:r>
      <w:r>
        <w:rPr>
          <w:rFonts w:ascii="宋体" w:hAnsi="宋体" w:hint="eastAsia"/>
          <w:sz w:val="24"/>
        </w:rPr>
        <w:t>各</w:t>
      </w:r>
      <w:r>
        <w:rPr>
          <w:rFonts w:ascii="宋体" w:hAnsi="宋体"/>
          <w:sz w:val="24"/>
        </w:rPr>
        <w:t>项行为负全部责任</w:t>
      </w:r>
      <w:r>
        <w:rPr>
          <w:rFonts w:ascii="宋体" w:hAnsi="宋体" w:hint="eastAsia"/>
          <w:sz w:val="24"/>
        </w:rPr>
        <w:t>，在撤销授权的书面通知以前，本授权书一直有效，被授权人无转委托权。</w:t>
      </w:r>
    </w:p>
    <w:p w:rsidR="000A7110" w:rsidRDefault="006E3268">
      <w:pPr>
        <w:snapToGrid w:val="0"/>
        <w:spacing w:line="360" w:lineRule="auto"/>
        <w:ind w:firstLineChars="150" w:firstLine="361"/>
        <w:rPr>
          <w:rFonts w:ascii="宋体" w:hAnsi="宋体"/>
          <w:b/>
          <w:bCs/>
          <w:sz w:val="24"/>
          <w:u w:val="single"/>
        </w:rPr>
      </w:pPr>
      <w:bookmarkStart w:id="72" w:name="_Hlk36048718"/>
      <w:r>
        <w:rPr>
          <w:rFonts w:ascii="宋体" w:hAnsi="宋体" w:hint="eastAsia"/>
          <w:b/>
          <w:bCs/>
          <w:sz w:val="24"/>
        </w:rPr>
        <w:t>与本投标有关的一切正式往来信函、传真或邮件</w:t>
      </w:r>
      <w:r>
        <w:rPr>
          <w:rFonts w:ascii="宋体" w:hAnsi="宋体" w:hint="eastAsia"/>
          <w:b/>
          <w:bCs/>
          <w:sz w:val="24"/>
          <w:u w:val="single"/>
        </w:rPr>
        <w:t>（例如质疑回复函、成交通知书、采购合同等）请采用如下联系方式送达，我方确保能够及时、准确收悉。</w:t>
      </w:r>
    </w:p>
    <w:p w:rsidR="000A7110" w:rsidRDefault="006E3268">
      <w:pPr>
        <w:snapToGrid w:val="0"/>
        <w:spacing w:line="360" w:lineRule="auto"/>
        <w:ind w:firstLineChars="150" w:firstLine="360"/>
        <w:rPr>
          <w:rFonts w:ascii="宋体" w:hAnsi="宋体"/>
          <w:sz w:val="24"/>
        </w:rPr>
      </w:pPr>
      <w:r>
        <w:rPr>
          <w:rFonts w:ascii="宋体" w:hAnsi="宋体" w:hint="eastAsia"/>
          <w:sz w:val="24"/>
        </w:rPr>
        <w:t>邮寄详细地址：__________</w:t>
      </w:r>
      <w:r>
        <w:rPr>
          <w:rFonts w:ascii="宋体" w:hAnsi="宋体" w:hint="eastAsia"/>
          <w:sz w:val="24"/>
          <w:u w:val="single"/>
        </w:rPr>
        <w:t xml:space="preserve">        </w:t>
      </w:r>
      <w:r>
        <w:rPr>
          <w:rFonts w:ascii="宋体" w:hAnsi="宋体"/>
          <w:sz w:val="24"/>
        </w:rPr>
        <w:t xml:space="preserve">  </w:t>
      </w:r>
      <w:r>
        <w:rPr>
          <w:rFonts w:ascii="宋体" w:hAnsi="宋体" w:hint="eastAsia"/>
          <w:sz w:val="24"/>
        </w:rPr>
        <w:t>邮编：__________</w:t>
      </w:r>
    </w:p>
    <w:p w:rsidR="000A7110" w:rsidRDefault="006E3268">
      <w:pPr>
        <w:snapToGrid w:val="0"/>
        <w:spacing w:line="360" w:lineRule="auto"/>
        <w:ind w:firstLineChars="150" w:firstLine="360"/>
        <w:rPr>
          <w:rFonts w:ascii="宋体" w:hAnsi="宋体"/>
          <w:sz w:val="24"/>
        </w:rPr>
      </w:pPr>
      <w:r>
        <w:rPr>
          <w:rFonts w:ascii="宋体" w:hAnsi="宋体" w:hint="eastAsia"/>
          <w:sz w:val="24"/>
        </w:rPr>
        <w:t>收件人姓名：_______</w:t>
      </w:r>
      <w:r>
        <w:rPr>
          <w:rFonts w:ascii="宋体" w:hAnsi="宋体" w:hint="eastAsia"/>
          <w:sz w:val="24"/>
          <w:u w:val="single"/>
        </w:rPr>
        <w:t>_</w:t>
      </w:r>
      <w:r>
        <w:rPr>
          <w:rFonts w:ascii="宋体" w:hAnsi="宋体"/>
          <w:sz w:val="24"/>
          <w:u w:val="single"/>
        </w:rPr>
        <w:t xml:space="preserve">   </w:t>
      </w:r>
      <w:r>
        <w:rPr>
          <w:rFonts w:ascii="宋体" w:hAnsi="宋体" w:hint="eastAsia"/>
          <w:sz w:val="24"/>
        </w:rPr>
        <w:t>联系手机：</w:t>
      </w:r>
      <w:bookmarkStart w:id="73" w:name="_Hlk59370410"/>
      <w:r>
        <w:rPr>
          <w:rFonts w:ascii="宋体" w:hAnsi="宋体" w:hint="eastAsia"/>
          <w:sz w:val="24"/>
        </w:rPr>
        <w:t>_______</w:t>
      </w:r>
      <w:r>
        <w:rPr>
          <w:rFonts w:ascii="宋体" w:hAnsi="宋体" w:hint="eastAsia"/>
          <w:sz w:val="24"/>
          <w:u w:val="single"/>
        </w:rPr>
        <w:t>_</w:t>
      </w:r>
      <w:r>
        <w:rPr>
          <w:rFonts w:ascii="宋体" w:hAnsi="宋体"/>
          <w:sz w:val="24"/>
          <w:u w:val="single"/>
        </w:rPr>
        <w:t xml:space="preserve">       </w:t>
      </w:r>
      <w:bookmarkEnd w:id="73"/>
      <w:r>
        <w:rPr>
          <w:rFonts w:ascii="宋体" w:hAnsi="宋体" w:hint="eastAsia"/>
          <w:sz w:val="24"/>
        </w:rPr>
        <w:t>公司电子邮箱</w:t>
      </w:r>
      <w:r>
        <w:rPr>
          <w:rFonts w:ascii="宋体" w:hAnsi="宋体" w:hint="eastAsia"/>
          <w:b/>
          <w:bCs/>
          <w:sz w:val="24"/>
        </w:rPr>
        <w:t>：</w:t>
      </w:r>
      <w:r>
        <w:rPr>
          <w:rFonts w:ascii="宋体" w:hAnsi="宋体"/>
          <w:sz w:val="24"/>
          <w:u w:val="single"/>
        </w:rPr>
        <w:t xml:space="preserve"> </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__</w:t>
      </w:r>
      <w:r>
        <w:rPr>
          <w:rFonts w:ascii="宋体" w:hAnsi="宋体"/>
          <w:sz w:val="24"/>
          <w:u w:val="single"/>
        </w:rPr>
        <w:t xml:space="preserve"> </w:t>
      </w:r>
      <w:r>
        <w:rPr>
          <w:rFonts w:ascii="宋体" w:hAnsi="宋体"/>
          <w:sz w:val="24"/>
        </w:rPr>
        <w:t xml:space="preserve"> </w:t>
      </w:r>
    </w:p>
    <w:p w:rsidR="000A7110" w:rsidRDefault="006E3268">
      <w:pPr>
        <w:snapToGrid w:val="0"/>
        <w:spacing w:line="360" w:lineRule="auto"/>
        <w:ind w:firstLineChars="150" w:firstLine="361"/>
        <w:jc w:val="left"/>
        <w:rPr>
          <w:rFonts w:ascii="宋体" w:hAnsi="宋体"/>
          <w:b/>
          <w:bCs/>
          <w:sz w:val="24"/>
        </w:rPr>
      </w:pPr>
      <w:bookmarkStart w:id="74" w:name="_Hlk59370586"/>
      <w:r>
        <w:rPr>
          <w:rFonts w:ascii="宋体" w:hAnsi="宋体" w:hint="eastAsia"/>
          <w:b/>
          <w:bCs/>
          <w:sz w:val="24"/>
        </w:rPr>
        <w:t>为了方便磋商小组在必要时对供应商进行询标，请供应商填写以下响应文件编制人信息，以便及时、准确进行询标，响应文件编制人信息可不限于1人。</w:t>
      </w:r>
    </w:p>
    <w:p w:rsidR="000A7110" w:rsidRDefault="006E3268">
      <w:pPr>
        <w:snapToGrid w:val="0"/>
        <w:spacing w:line="360" w:lineRule="auto"/>
        <w:ind w:firstLineChars="150" w:firstLine="361"/>
        <w:jc w:val="left"/>
        <w:rPr>
          <w:rFonts w:ascii="宋体" w:hAnsi="宋体"/>
          <w:b/>
          <w:bCs/>
          <w:sz w:val="24"/>
          <w:u w:val="single"/>
        </w:rPr>
      </w:pPr>
      <w:r>
        <w:rPr>
          <w:rFonts w:ascii="宋体" w:hAnsi="宋体" w:hint="eastAsia"/>
          <w:b/>
          <w:bCs/>
          <w:sz w:val="24"/>
        </w:rPr>
        <w:t>响应文件编制人</w:t>
      </w:r>
      <w:bookmarkEnd w:id="74"/>
      <w:r>
        <w:rPr>
          <w:rFonts w:ascii="宋体" w:hAnsi="宋体" w:hint="eastAsia"/>
          <w:b/>
          <w:bCs/>
          <w:sz w:val="24"/>
        </w:rPr>
        <w:t>姓名：_</w:t>
      </w:r>
      <w:r>
        <w:rPr>
          <w:rFonts w:ascii="宋体" w:hAnsi="宋体" w:hint="eastAsia"/>
          <w:b/>
          <w:bCs/>
          <w:sz w:val="24"/>
          <w:u w:val="single"/>
        </w:rPr>
        <w:t>_</w:t>
      </w:r>
      <w:r>
        <w:rPr>
          <w:rFonts w:ascii="宋体" w:hAnsi="宋体" w:hint="eastAsia"/>
          <w:b/>
          <w:bCs/>
          <w:sz w:val="24"/>
        </w:rPr>
        <w:t xml:space="preserve">________  </w:t>
      </w:r>
      <w:r>
        <w:rPr>
          <w:rFonts w:ascii="宋体" w:hAnsi="宋体"/>
          <w:b/>
          <w:bCs/>
          <w:sz w:val="24"/>
        </w:rPr>
        <w:t xml:space="preserve">  </w:t>
      </w:r>
      <w:r>
        <w:rPr>
          <w:rFonts w:ascii="宋体" w:hAnsi="宋体" w:hint="eastAsia"/>
          <w:b/>
          <w:bCs/>
          <w:sz w:val="24"/>
        </w:rPr>
        <w:t>手机号码：__</w:t>
      </w:r>
      <w:r>
        <w:rPr>
          <w:rFonts w:ascii="宋体" w:hAnsi="宋体" w:hint="eastAsia"/>
          <w:b/>
          <w:bCs/>
          <w:sz w:val="24"/>
          <w:u w:val="single"/>
        </w:rPr>
        <w:t>____</w:t>
      </w:r>
      <w:r>
        <w:rPr>
          <w:rFonts w:ascii="宋体" w:hAnsi="宋体"/>
          <w:b/>
          <w:bCs/>
          <w:sz w:val="24"/>
          <w:u w:val="single"/>
        </w:rPr>
        <w:t xml:space="preserve">    </w:t>
      </w:r>
      <w:r>
        <w:rPr>
          <w:rFonts w:ascii="宋体" w:hAnsi="宋体" w:hint="eastAsia"/>
          <w:b/>
          <w:bCs/>
          <w:sz w:val="24"/>
          <w:u w:val="single"/>
        </w:rPr>
        <w:t>_</w:t>
      </w:r>
      <w:r>
        <w:rPr>
          <w:rFonts w:ascii="宋体" w:hAnsi="宋体"/>
          <w:b/>
          <w:bCs/>
          <w:sz w:val="24"/>
          <w:u w:val="single"/>
        </w:rPr>
        <w:t xml:space="preserve">    </w:t>
      </w:r>
      <w:r>
        <w:rPr>
          <w:rFonts w:ascii="宋体" w:hAnsi="宋体" w:hint="eastAsia"/>
          <w:b/>
          <w:bCs/>
          <w:sz w:val="24"/>
          <w:u w:val="single"/>
        </w:rPr>
        <w:t>__</w:t>
      </w:r>
    </w:p>
    <w:p w:rsidR="000A7110" w:rsidRDefault="006E3268">
      <w:pPr>
        <w:snapToGrid w:val="0"/>
        <w:spacing w:line="360" w:lineRule="auto"/>
        <w:ind w:firstLineChars="150" w:firstLine="361"/>
        <w:jc w:val="left"/>
        <w:rPr>
          <w:rFonts w:ascii="宋体" w:hAnsi="宋体"/>
          <w:b/>
          <w:sz w:val="24"/>
          <w:u w:val="single"/>
        </w:rPr>
      </w:pPr>
      <w:r>
        <w:rPr>
          <w:rFonts w:ascii="宋体" w:hAnsi="宋体" w:hint="eastAsia"/>
          <w:b/>
          <w:sz w:val="24"/>
        </w:rPr>
        <w:t>法定代表人（签字或盖章）：</w:t>
      </w:r>
    </w:p>
    <w:p w:rsidR="000A7110" w:rsidRDefault="006E3268">
      <w:pPr>
        <w:snapToGrid w:val="0"/>
        <w:spacing w:line="360" w:lineRule="auto"/>
        <w:ind w:firstLineChars="150" w:firstLine="361"/>
        <w:jc w:val="left"/>
        <w:rPr>
          <w:rFonts w:ascii="宋体" w:hAnsi="宋体"/>
          <w:b/>
          <w:bCs/>
          <w:sz w:val="24"/>
        </w:rPr>
      </w:pPr>
      <w:r>
        <w:rPr>
          <w:rFonts w:ascii="宋体" w:hAnsi="宋体" w:hint="eastAsia"/>
          <w:b/>
          <w:sz w:val="24"/>
        </w:rPr>
        <w:t>被授权人（签字）:</w:t>
      </w:r>
      <w:bookmarkStart w:id="75" w:name="_Hlk34136414"/>
      <w:r>
        <w:rPr>
          <w:rFonts w:ascii="宋体" w:hAnsi="宋体" w:hint="eastAsia"/>
          <w:b/>
          <w:sz w:val="24"/>
        </w:rPr>
        <w:t>_</w:t>
      </w:r>
      <w:r>
        <w:rPr>
          <w:rFonts w:ascii="宋体" w:hAnsi="宋体" w:hint="eastAsia"/>
          <w:sz w:val="24"/>
        </w:rPr>
        <w:t>_</w:t>
      </w:r>
      <w:r>
        <w:rPr>
          <w:rFonts w:ascii="宋体" w:hAnsi="宋体" w:hint="eastAsia"/>
          <w:sz w:val="24"/>
          <w:u w:val="single"/>
        </w:rPr>
        <w:t>_</w:t>
      </w:r>
      <w:r>
        <w:rPr>
          <w:rFonts w:ascii="宋体" w:hAnsi="宋体" w:hint="eastAsia"/>
          <w:sz w:val="24"/>
        </w:rPr>
        <w:t>________</w:t>
      </w:r>
      <w:bookmarkEnd w:id="75"/>
      <w:r>
        <w:rPr>
          <w:rFonts w:ascii="宋体" w:hAnsi="宋体" w:hint="eastAsia"/>
          <w:sz w:val="24"/>
        </w:rPr>
        <w:t xml:space="preserve">  </w:t>
      </w:r>
      <w:r>
        <w:rPr>
          <w:rFonts w:ascii="宋体" w:hAnsi="宋体" w:hint="eastAsia"/>
          <w:b/>
          <w:bCs/>
          <w:sz w:val="24"/>
        </w:rPr>
        <w:t>被授权人手机号码：</w:t>
      </w:r>
      <w:r>
        <w:rPr>
          <w:rFonts w:ascii="宋体" w:hAnsi="宋体" w:hint="eastAsia"/>
          <w:b/>
          <w:sz w:val="24"/>
        </w:rPr>
        <w:t>_</w:t>
      </w:r>
      <w:r>
        <w:rPr>
          <w:rFonts w:ascii="宋体" w:hAnsi="宋体" w:hint="eastAsia"/>
          <w:sz w:val="24"/>
        </w:rPr>
        <w:t>_</w:t>
      </w:r>
      <w:r>
        <w:rPr>
          <w:rFonts w:ascii="宋体" w:hAnsi="宋体" w:hint="eastAsia"/>
          <w:sz w:val="24"/>
          <w:u w:val="single"/>
        </w:rPr>
        <w:t>____</w:t>
      </w:r>
      <w:r>
        <w:rPr>
          <w:rFonts w:ascii="宋体" w:hAnsi="宋体"/>
          <w:sz w:val="24"/>
          <w:u w:val="single"/>
        </w:rPr>
        <w:t xml:space="preserve">    </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__</w:t>
      </w:r>
      <w:r>
        <w:rPr>
          <w:rFonts w:ascii="宋体" w:hAnsi="宋体"/>
          <w:sz w:val="24"/>
          <w:u w:val="single"/>
        </w:rPr>
        <w:t xml:space="preserve">   </w:t>
      </w:r>
    </w:p>
    <w:bookmarkEnd w:id="72"/>
    <w:p w:rsidR="000A7110" w:rsidRDefault="000A7110">
      <w:pPr>
        <w:snapToGrid w:val="0"/>
        <w:spacing w:line="360" w:lineRule="auto"/>
        <w:jc w:val="left"/>
        <w:rPr>
          <w:rFonts w:ascii="宋体" w:hAnsi="宋体"/>
          <w:sz w:val="24"/>
        </w:rPr>
      </w:pPr>
    </w:p>
    <w:p w:rsidR="000A7110" w:rsidRDefault="006E3268">
      <w:pPr>
        <w:snapToGrid w:val="0"/>
        <w:spacing w:line="360" w:lineRule="auto"/>
        <w:ind w:firstLineChars="200" w:firstLine="482"/>
        <w:jc w:val="left"/>
        <w:rPr>
          <w:rFonts w:ascii="宋体" w:hAnsi="宋体"/>
          <w:sz w:val="24"/>
        </w:rPr>
      </w:pPr>
      <w:r>
        <w:rPr>
          <w:rFonts w:ascii="宋体" w:hAnsi="宋体" w:hint="eastAsia"/>
          <w:b/>
          <w:bCs/>
          <w:sz w:val="24"/>
        </w:rPr>
        <w:t xml:space="preserve">供应商:(公章) </w:t>
      </w:r>
      <w:r>
        <w:rPr>
          <w:rFonts w:ascii="宋体" w:hAnsi="宋体"/>
          <w:sz w:val="24"/>
        </w:rPr>
        <w:t xml:space="preserve">                           </w:t>
      </w:r>
      <w:r>
        <w:rPr>
          <w:rFonts w:ascii="宋体" w:hAnsi="宋体" w:hint="eastAsia"/>
          <w:b/>
          <w:sz w:val="24"/>
        </w:rPr>
        <w:t>日期:_____年___月___日</w:t>
      </w:r>
    </w:p>
    <w:p w:rsidR="000A7110" w:rsidRDefault="006E3268">
      <w:pPr>
        <w:snapToGrid w:val="0"/>
        <w:spacing w:beforeLines="50" w:before="120" w:after="50"/>
        <w:rPr>
          <w:rFonts w:ascii="宋体" w:hAnsi="宋体"/>
          <w:sz w:val="24"/>
          <w:szCs w:val="20"/>
        </w:rPr>
      </w:pPr>
      <w:r>
        <w:rPr>
          <w:rFonts w:ascii="宋体" w:hAnsi="宋体" w:hint="eastAsia"/>
        </w:rPr>
        <w:br w:type="page"/>
      </w:r>
      <w:r>
        <w:rPr>
          <w:rFonts w:ascii="宋体" w:hAnsi="宋体"/>
          <w:sz w:val="24"/>
        </w:rPr>
        <w:lastRenderedPageBreak/>
        <w:t>6</w:t>
      </w:r>
      <w:r>
        <w:rPr>
          <w:rFonts w:ascii="宋体" w:hAnsi="宋体" w:hint="eastAsia"/>
          <w:sz w:val="24"/>
        </w:rPr>
        <w:t>.法定代表人授权委托书格式：</w:t>
      </w:r>
    </w:p>
    <w:p w:rsidR="000A7110" w:rsidRDefault="006E3268">
      <w:pPr>
        <w:snapToGrid w:val="0"/>
        <w:spacing w:beforeLines="50" w:before="120" w:after="50"/>
        <w:jc w:val="center"/>
        <w:rPr>
          <w:rFonts w:ascii="宋体" w:hAnsi="宋体"/>
          <w:b/>
          <w:sz w:val="24"/>
        </w:rPr>
      </w:pPr>
      <w:r>
        <w:rPr>
          <w:rFonts w:ascii="宋体" w:hAnsi="宋体" w:hint="eastAsia"/>
          <w:b/>
          <w:sz w:val="24"/>
        </w:rPr>
        <w:t>法定代表人授权委托书</w:t>
      </w:r>
    </w:p>
    <w:p w:rsidR="000A7110" w:rsidRDefault="006E3268">
      <w:pPr>
        <w:snapToGrid w:val="0"/>
        <w:spacing w:beforeLines="50" w:before="120" w:after="50" w:line="460" w:lineRule="exact"/>
        <w:rPr>
          <w:rFonts w:ascii="宋体" w:hAnsi="宋体"/>
          <w:b/>
          <w:bCs/>
          <w:sz w:val="24"/>
          <w:szCs w:val="20"/>
        </w:rPr>
      </w:pPr>
      <w:r>
        <w:rPr>
          <w:rFonts w:ascii="宋体" w:hAnsi="宋体" w:hint="eastAsia"/>
          <w:bCs/>
          <w:sz w:val="24"/>
        </w:rPr>
        <w:t>致：</w:t>
      </w:r>
      <w:r>
        <w:rPr>
          <w:rFonts w:ascii="宋体" w:hAnsi="宋体" w:hint="eastAsia"/>
          <w:sz w:val="24"/>
        </w:rPr>
        <w:t>______</w:t>
      </w:r>
      <w:r>
        <w:rPr>
          <w:rFonts w:ascii="宋体" w:hAnsi="宋体" w:hint="eastAsia"/>
          <w:sz w:val="24"/>
          <w:u w:val="single"/>
        </w:rPr>
        <w:t>_     _</w:t>
      </w:r>
      <w:r>
        <w:rPr>
          <w:rFonts w:ascii="宋体" w:hAnsi="宋体" w:hint="eastAsia"/>
          <w:sz w:val="24"/>
        </w:rPr>
        <w:t>_（招标采购单位名称）：</w:t>
      </w:r>
    </w:p>
    <w:p w:rsidR="000A7110" w:rsidRDefault="006E3268">
      <w:pPr>
        <w:snapToGrid w:val="0"/>
        <w:spacing w:beforeLines="50" w:before="120" w:after="50" w:line="460" w:lineRule="exact"/>
        <w:ind w:firstLineChars="200" w:firstLine="480"/>
        <w:rPr>
          <w:rFonts w:ascii="宋体" w:hAnsi="宋体"/>
          <w:sz w:val="24"/>
          <w:szCs w:val="20"/>
        </w:rPr>
      </w:pPr>
      <w:r>
        <w:rPr>
          <w:rFonts w:ascii="宋体" w:hAnsi="宋体" w:hint="eastAsia"/>
          <w:sz w:val="24"/>
        </w:rPr>
        <w:t>我</w:t>
      </w:r>
      <w:bookmarkStart w:id="76" w:name="_Hlk12177807"/>
      <w:r>
        <w:rPr>
          <w:rFonts w:ascii="宋体" w:hAnsi="宋体" w:hint="eastAsia"/>
          <w:sz w:val="24"/>
        </w:rPr>
        <w:t>______</w:t>
      </w:r>
      <w:r>
        <w:rPr>
          <w:rFonts w:ascii="宋体" w:hAnsi="宋体" w:hint="eastAsia"/>
          <w:sz w:val="24"/>
          <w:u w:val="single"/>
        </w:rPr>
        <w:t>_</w:t>
      </w:r>
      <w:r>
        <w:rPr>
          <w:rFonts w:ascii="宋体" w:hAnsi="宋体" w:hint="eastAsia"/>
          <w:sz w:val="24"/>
        </w:rPr>
        <w:t>_</w:t>
      </w:r>
      <w:bookmarkEnd w:id="76"/>
      <w:r>
        <w:rPr>
          <w:rFonts w:ascii="宋体" w:hAnsi="宋体" w:hint="eastAsia"/>
          <w:sz w:val="24"/>
        </w:rPr>
        <w:t>（姓名）系______</w:t>
      </w:r>
      <w:r>
        <w:rPr>
          <w:rFonts w:ascii="宋体" w:hAnsi="宋体" w:hint="eastAsia"/>
          <w:sz w:val="24"/>
          <w:u w:val="single"/>
        </w:rPr>
        <w:t>_     _</w:t>
      </w:r>
      <w:r>
        <w:rPr>
          <w:rFonts w:ascii="宋体" w:hAnsi="宋体" w:hint="eastAsia"/>
          <w:sz w:val="24"/>
        </w:rPr>
        <w:t xml:space="preserve">_（投标单位名称）的法定代表人，现授权委托本单位职工 </w:t>
      </w:r>
      <w:bookmarkStart w:id="77" w:name="_Hlk12177819"/>
      <w:r>
        <w:rPr>
          <w:rFonts w:ascii="宋体" w:hAnsi="宋体" w:hint="eastAsia"/>
          <w:sz w:val="24"/>
        </w:rPr>
        <w:t>______</w:t>
      </w:r>
      <w:r>
        <w:rPr>
          <w:rFonts w:ascii="宋体" w:hAnsi="宋体" w:hint="eastAsia"/>
          <w:sz w:val="24"/>
          <w:u w:val="single"/>
        </w:rPr>
        <w:t xml:space="preserve">_ </w:t>
      </w:r>
      <w:bookmarkEnd w:id="77"/>
      <w:r>
        <w:rPr>
          <w:rFonts w:ascii="宋体" w:hAnsi="宋体" w:hint="eastAsia"/>
          <w:sz w:val="24"/>
        </w:rPr>
        <w:t>（姓名）以我方的名义参加______</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项目的投标活动，并代表我方全权办理针对上述项目的投标、开标、磋商、签约等具体事务和签署相关文件。</w:t>
      </w:r>
    </w:p>
    <w:p w:rsidR="000A7110" w:rsidRDefault="006E3268">
      <w:pPr>
        <w:snapToGrid w:val="0"/>
        <w:spacing w:beforeLines="50" w:before="120" w:after="50" w:line="460" w:lineRule="exact"/>
        <w:rPr>
          <w:rFonts w:ascii="宋体" w:hAnsi="宋体"/>
          <w:sz w:val="24"/>
          <w:szCs w:val="20"/>
        </w:rPr>
      </w:pPr>
      <w:r>
        <w:rPr>
          <w:rFonts w:ascii="宋体" w:hAnsi="宋体" w:hint="eastAsia"/>
          <w:sz w:val="24"/>
        </w:rPr>
        <w:t xml:space="preserve">    我方对被授权人的签名事项负全部责任。</w:t>
      </w:r>
    </w:p>
    <w:p w:rsidR="000A7110" w:rsidRDefault="006E3268">
      <w:pPr>
        <w:snapToGrid w:val="0"/>
        <w:spacing w:beforeLines="50" w:before="120" w:after="50" w:line="460" w:lineRule="exact"/>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0A7110" w:rsidRDefault="006E3268">
      <w:pPr>
        <w:snapToGrid w:val="0"/>
        <w:spacing w:beforeLines="50" w:before="120" w:after="50" w:line="460" w:lineRule="exact"/>
        <w:ind w:firstLine="480"/>
        <w:rPr>
          <w:rFonts w:ascii="宋体" w:hAnsi="宋体"/>
          <w:sz w:val="24"/>
          <w:szCs w:val="20"/>
        </w:rPr>
      </w:pPr>
      <w:r>
        <w:rPr>
          <w:rFonts w:ascii="宋体" w:hAnsi="宋体" w:hint="eastAsia"/>
          <w:sz w:val="24"/>
        </w:rPr>
        <w:t>被授权人无转委托权，特此委托。</w:t>
      </w:r>
    </w:p>
    <w:p w:rsidR="000A7110" w:rsidRDefault="006E3268">
      <w:pPr>
        <w:snapToGrid w:val="0"/>
        <w:spacing w:beforeLines="50" w:before="120" w:after="50" w:line="460" w:lineRule="exact"/>
        <w:rPr>
          <w:rFonts w:ascii="宋体" w:hAnsi="宋体"/>
          <w:sz w:val="28"/>
          <w:szCs w:val="28"/>
        </w:rPr>
      </w:pPr>
      <w:r>
        <w:rPr>
          <w:rFonts w:ascii="宋体" w:hAnsi="宋体" w:hint="eastAsia"/>
          <w:b/>
          <w:bCs/>
          <w:sz w:val="28"/>
          <w:szCs w:val="28"/>
          <w:u w:val="single"/>
        </w:rPr>
        <w:t>法定代表人签名或盖章：</w:t>
      </w:r>
      <w:r>
        <w:rPr>
          <w:rFonts w:ascii="宋体" w:hAnsi="宋体" w:hint="eastAsia"/>
          <w:b/>
          <w:bCs/>
          <w:sz w:val="28"/>
          <w:szCs w:val="28"/>
        </w:rPr>
        <w:t xml:space="preserve"> </w:t>
      </w:r>
      <w:r>
        <w:rPr>
          <w:rFonts w:ascii="宋体" w:hAnsi="宋体"/>
          <w:b/>
          <w:bCs/>
          <w:sz w:val="28"/>
          <w:szCs w:val="28"/>
        </w:rPr>
        <w:t xml:space="preserve">            </w:t>
      </w:r>
      <w:r>
        <w:rPr>
          <w:rFonts w:ascii="宋体" w:hAnsi="宋体" w:hint="eastAsia"/>
          <w:b/>
          <w:bCs/>
          <w:sz w:val="28"/>
          <w:szCs w:val="28"/>
          <w:u w:val="single"/>
        </w:rPr>
        <w:t xml:space="preserve">被授权人签字： </w:t>
      </w:r>
      <w:r>
        <w:rPr>
          <w:rFonts w:ascii="宋体" w:hAnsi="宋体" w:hint="eastAsia"/>
          <w:sz w:val="28"/>
          <w:szCs w:val="28"/>
        </w:rPr>
        <w:t xml:space="preserve">               </w:t>
      </w:r>
    </w:p>
    <w:p w:rsidR="000A7110" w:rsidRDefault="000A7110">
      <w:pPr>
        <w:snapToGrid w:val="0"/>
        <w:spacing w:beforeLines="50" w:before="120" w:after="50" w:line="460" w:lineRule="exact"/>
        <w:rPr>
          <w:rFonts w:ascii="宋体" w:hAnsi="宋体"/>
          <w:sz w:val="24"/>
          <w:szCs w:val="20"/>
          <w:u w:val="single"/>
        </w:rPr>
      </w:pPr>
    </w:p>
    <w:p w:rsidR="000A7110" w:rsidRDefault="006E3268">
      <w:pPr>
        <w:snapToGrid w:val="0"/>
        <w:spacing w:beforeLines="50" w:before="120" w:after="50" w:line="460" w:lineRule="exact"/>
        <w:rPr>
          <w:rFonts w:ascii="宋体" w:hAnsi="宋体"/>
          <w:b/>
          <w:bCs/>
          <w:sz w:val="28"/>
          <w:szCs w:val="28"/>
        </w:rPr>
      </w:pPr>
      <w:r>
        <w:rPr>
          <w:rFonts w:ascii="宋体" w:hAnsi="宋体" w:hint="eastAsia"/>
          <w:b/>
          <w:bCs/>
          <w:sz w:val="28"/>
          <w:szCs w:val="28"/>
        </w:rPr>
        <w:t xml:space="preserve">法定代表人身份证复印件 </w:t>
      </w:r>
      <w:r>
        <w:rPr>
          <w:rFonts w:ascii="宋体" w:hAnsi="宋体"/>
          <w:b/>
          <w:bCs/>
          <w:sz w:val="28"/>
          <w:szCs w:val="28"/>
        </w:rPr>
        <w:t xml:space="preserve">           </w:t>
      </w:r>
      <w:r>
        <w:rPr>
          <w:rFonts w:ascii="宋体" w:hAnsi="宋体" w:hint="eastAsia"/>
          <w:b/>
          <w:bCs/>
          <w:sz w:val="28"/>
          <w:szCs w:val="28"/>
        </w:rPr>
        <w:t>被授权人身份证复印件</w:t>
      </w:r>
    </w:p>
    <w:tbl>
      <w:tblPr>
        <w:tblW w:w="9923"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4962"/>
        <w:gridCol w:w="4961"/>
      </w:tblGrid>
      <w:tr w:rsidR="000A7110">
        <w:trPr>
          <w:trHeight w:val="3238"/>
        </w:trPr>
        <w:tc>
          <w:tcPr>
            <w:tcW w:w="4962" w:type="dxa"/>
          </w:tcPr>
          <w:p w:rsidR="000A7110" w:rsidRDefault="006E3268">
            <w:pPr>
              <w:spacing w:line="360" w:lineRule="auto"/>
              <w:rPr>
                <w:sz w:val="30"/>
                <w:szCs w:val="30"/>
              </w:rPr>
            </w:pPr>
            <w:r>
              <w:rPr>
                <w:rFonts w:hint="eastAsia"/>
                <w:sz w:val="30"/>
                <w:szCs w:val="30"/>
              </w:rPr>
              <w:t>身份证复印件粘贴处，正反两面均复印，复印件清晰可认。</w:t>
            </w:r>
          </w:p>
        </w:tc>
        <w:tc>
          <w:tcPr>
            <w:tcW w:w="4961" w:type="dxa"/>
          </w:tcPr>
          <w:p w:rsidR="000A7110" w:rsidRDefault="006E3268">
            <w:pPr>
              <w:spacing w:line="360" w:lineRule="auto"/>
              <w:rPr>
                <w:sz w:val="30"/>
                <w:szCs w:val="30"/>
              </w:rPr>
            </w:pPr>
            <w:r>
              <w:rPr>
                <w:rFonts w:hint="eastAsia"/>
                <w:sz w:val="30"/>
                <w:szCs w:val="30"/>
              </w:rPr>
              <w:t>身份证复印件粘贴处，正反两面均复印，复印件清晰可认。</w:t>
            </w:r>
          </w:p>
        </w:tc>
      </w:tr>
      <w:tr w:rsidR="000A7110">
        <w:trPr>
          <w:trHeight w:val="3099"/>
        </w:trPr>
        <w:tc>
          <w:tcPr>
            <w:tcW w:w="4962" w:type="dxa"/>
          </w:tcPr>
          <w:p w:rsidR="000A7110" w:rsidRDefault="000A7110">
            <w:pPr>
              <w:spacing w:line="360" w:lineRule="auto"/>
              <w:rPr>
                <w:sz w:val="30"/>
                <w:szCs w:val="30"/>
              </w:rPr>
            </w:pPr>
          </w:p>
        </w:tc>
        <w:tc>
          <w:tcPr>
            <w:tcW w:w="4961" w:type="dxa"/>
          </w:tcPr>
          <w:p w:rsidR="000A7110" w:rsidRDefault="000A7110">
            <w:pPr>
              <w:spacing w:line="360" w:lineRule="auto"/>
              <w:rPr>
                <w:sz w:val="30"/>
                <w:szCs w:val="30"/>
              </w:rPr>
            </w:pPr>
          </w:p>
        </w:tc>
      </w:tr>
    </w:tbl>
    <w:p w:rsidR="000A7110" w:rsidRDefault="000A7110">
      <w:pPr>
        <w:snapToGrid w:val="0"/>
        <w:spacing w:line="360" w:lineRule="auto"/>
        <w:jc w:val="left"/>
        <w:rPr>
          <w:rFonts w:ascii="宋体" w:hAnsi="宋体"/>
          <w:b/>
          <w:bCs/>
          <w:sz w:val="24"/>
        </w:rPr>
      </w:pPr>
    </w:p>
    <w:p w:rsidR="000A7110" w:rsidRDefault="006E3268">
      <w:pPr>
        <w:snapToGrid w:val="0"/>
        <w:spacing w:line="360" w:lineRule="auto"/>
        <w:jc w:val="left"/>
        <w:rPr>
          <w:rFonts w:ascii="宋体" w:hAnsi="宋体"/>
          <w:b/>
          <w:sz w:val="24"/>
        </w:rPr>
      </w:pPr>
      <w:r>
        <w:rPr>
          <w:rFonts w:ascii="宋体" w:hAnsi="宋体" w:hint="eastAsia"/>
          <w:b/>
          <w:bCs/>
          <w:sz w:val="24"/>
        </w:rPr>
        <w:t xml:space="preserve">供应商:(公章) </w:t>
      </w:r>
      <w:r>
        <w:rPr>
          <w:rFonts w:ascii="宋体" w:hAnsi="宋体"/>
          <w:sz w:val="24"/>
        </w:rPr>
        <w:t xml:space="preserve">                                   </w:t>
      </w:r>
      <w:r>
        <w:rPr>
          <w:rFonts w:ascii="宋体" w:hAnsi="宋体" w:hint="eastAsia"/>
          <w:b/>
          <w:sz w:val="24"/>
        </w:rPr>
        <w:t>日期:_____年___月___日</w:t>
      </w:r>
      <w:r>
        <w:rPr>
          <w:rFonts w:ascii="宋体" w:hAnsi="宋体"/>
          <w:b/>
          <w:sz w:val="24"/>
        </w:rPr>
        <w:br w:type="page"/>
      </w:r>
    </w:p>
    <w:p w:rsidR="000A7110" w:rsidRDefault="000A7110">
      <w:pPr>
        <w:snapToGrid w:val="0"/>
        <w:spacing w:beforeLines="50" w:before="120" w:after="50" w:line="460" w:lineRule="exact"/>
        <w:rPr>
          <w:rFonts w:ascii="宋体" w:hAnsi="宋体"/>
          <w:sz w:val="24"/>
        </w:rPr>
        <w:sectPr w:rsidR="000A7110">
          <w:headerReference w:type="default" r:id="rId15"/>
          <w:footerReference w:type="even" r:id="rId16"/>
          <w:footerReference w:type="default" r:id="rId17"/>
          <w:pgSz w:w="11906" w:h="16838"/>
          <w:pgMar w:top="1021" w:right="1588" w:bottom="851" w:left="1588" w:header="567" w:footer="454" w:gutter="0"/>
          <w:cols w:space="720"/>
          <w:docGrid w:linePitch="286"/>
        </w:sectPr>
      </w:pPr>
    </w:p>
    <w:p w:rsidR="000A7110" w:rsidRDefault="006E3268">
      <w:pPr>
        <w:rPr>
          <w:rFonts w:ascii="宋体" w:hAnsi="宋体"/>
          <w:sz w:val="24"/>
        </w:rPr>
      </w:pPr>
      <w:r>
        <w:rPr>
          <w:rFonts w:ascii="宋体" w:hAnsi="宋体"/>
          <w:sz w:val="24"/>
        </w:rPr>
        <w:lastRenderedPageBreak/>
        <w:t>7.</w:t>
      </w:r>
      <w:r>
        <w:rPr>
          <w:rFonts w:ascii="宋体" w:hAnsi="宋体" w:hint="eastAsia"/>
          <w:sz w:val="24"/>
        </w:rPr>
        <w:t>法定代表人身份证明格式：</w:t>
      </w:r>
    </w:p>
    <w:p w:rsidR="000A7110" w:rsidRDefault="006E3268">
      <w:pPr>
        <w:spacing w:line="360" w:lineRule="auto"/>
        <w:jc w:val="center"/>
        <w:rPr>
          <w:rFonts w:ascii="宋体" w:hAnsi="宋体"/>
          <w:b/>
          <w:bCs/>
          <w:sz w:val="24"/>
        </w:rPr>
      </w:pPr>
      <w:r>
        <w:rPr>
          <w:rFonts w:ascii="宋体" w:hAnsi="宋体" w:hint="eastAsia"/>
          <w:b/>
          <w:bCs/>
          <w:sz w:val="24"/>
        </w:rPr>
        <w:t>法定代表人身份证明</w:t>
      </w:r>
    </w:p>
    <w:p w:rsidR="000A7110" w:rsidRDefault="006E3268">
      <w:pPr>
        <w:spacing w:line="360" w:lineRule="auto"/>
        <w:jc w:val="center"/>
        <w:rPr>
          <w:rFonts w:ascii="宋体" w:hAnsi="宋体"/>
          <w:sz w:val="24"/>
        </w:rPr>
      </w:pPr>
      <w:r>
        <w:rPr>
          <w:rFonts w:ascii="宋体" w:hAnsi="宋体" w:hint="eastAsia"/>
          <w:b/>
          <w:sz w:val="24"/>
        </w:rPr>
        <w:t>（适用于法定代表人、单位负责人本人代表投标人参加投标）</w:t>
      </w:r>
    </w:p>
    <w:p w:rsidR="000A7110" w:rsidRDefault="000A7110">
      <w:pPr>
        <w:snapToGrid w:val="0"/>
        <w:spacing w:line="360" w:lineRule="auto"/>
        <w:rPr>
          <w:rFonts w:ascii="宋体" w:hAnsi="宋体"/>
          <w:sz w:val="24"/>
        </w:rPr>
      </w:pPr>
    </w:p>
    <w:p w:rsidR="000A7110" w:rsidRDefault="006E3268">
      <w:pPr>
        <w:snapToGrid w:val="0"/>
        <w:spacing w:line="360" w:lineRule="auto"/>
        <w:rPr>
          <w:rFonts w:ascii="宋体" w:hAnsi="宋体"/>
          <w:sz w:val="24"/>
        </w:rPr>
      </w:pPr>
      <w:r>
        <w:rPr>
          <w:rFonts w:ascii="宋体" w:hAnsi="宋体" w:hint="eastAsia"/>
          <w:sz w:val="24"/>
        </w:rPr>
        <w:t>单位名称：</w:t>
      </w:r>
      <w:r>
        <w:rPr>
          <w:rFonts w:ascii="宋体" w:hAnsi="宋体"/>
          <w:sz w:val="24"/>
          <w:u w:val="single"/>
        </w:rPr>
        <w:softHyphen/>
      </w:r>
      <w:r>
        <w:rPr>
          <w:rFonts w:ascii="宋体" w:hAnsi="宋体" w:hint="eastAsia"/>
          <w:sz w:val="24"/>
          <w:u w:val="single"/>
        </w:rPr>
        <w:t>_</w:t>
      </w:r>
      <w:r>
        <w:rPr>
          <w:rFonts w:ascii="宋体" w:hAnsi="宋体"/>
          <w:sz w:val="24"/>
          <w:u w:val="single"/>
        </w:rPr>
        <w:t>____________________________</w:t>
      </w:r>
      <w:r>
        <w:rPr>
          <w:rFonts w:ascii="宋体" w:hAnsi="宋体" w:hint="eastAsia"/>
          <w:sz w:val="24"/>
          <w:u w:val="single"/>
        </w:rPr>
        <w:t xml:space="preserve">                              </w:t>
      </w:r>
    </w:p>
    <w:p w:rsidR="000A7110" w:rsidRDefault="006E3268">
      <w:pPr>
        <w:snapToGrid w:val="0"/>
        <w:spacing w:line="360" w:lineRule="auto"/>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sz w:val="24"/>
          <w:u w:val="single"/>
        </w:rPr>
        <w:softHyphen/>
      </w:r>
      <w:r>
        <w:rPr>
          <w:rFonts w:ascii="宋体" w:hAnsi="宋体" w:hint="eastAsia"/>
          <w:sz w:val="24"/>
          <w:u w:val="single"/>
        </w:rPr>
        <w:t>_</w:t>
      </w:r>
      <w:r>
        <w:rPr>
          <w:rFonts w:ascii="宋体" w:hAnsi="宋体"/>
          <w:sz w:val="24"/>
          <w:u w:val="single"/>
        </w:rPr>
        <w:t>____________________________</w:t>
      </w:r>
      <w:r>
        <w:rPr>
          <w:rFonts w:ascii="宋体" w:hAnsi="宋体" w:hint="eastAsia"/>
          <w:sz w:val="24"/>
          <w:u w:val="single"/>
        </w:rPr>
        <w:t xml:space="preserve">                                 </w:t>
      </w:r>
    </w:p>
    <w:p w:rsidR="000A7110" w:rsidRDefault="006E3268">
      <w:pPr>
        <w:pStyle w:val="47"/>
        <w:spacing w:line="360" w:lineRule="auto"/>
        <w:rPr>
          <w:rFonts w:ascii="宋体" w:hAnsi="宋体"/>
          <w:sz w:val="24"/>
          <w:szCs w:val="24"/>
        </w:rPr>
      </w:pPr>
      <w:r>
        <w:rPr>
          <w:rFonts w:ascii="宋体" w:hAnsi="宋体" w:hint="eastAsia"/>
          <w:sz w:val="24"/>
          <w:szCs w:val="24"/>
        </w:rPr>
        <w:t>姓名：</w:t>
      </w:r>
      <w:r>
        <w:rPr>
          <w:rFonts w:ascii="宋体" w:hAnsi="宋体" w:hint="eastAsia"/>
          <w:sz w:val="24"/>
          <w:szCs w:val="24"/>
          <w:u w:val="single"/>
        </w:rPr>
        <w:t xml:space="preserve">       </w:t>
      </w:r>
      <w:r>
        <w:rPr>
          <w:rFonts w:ascii="宋体" w:hAnsi="宋体" w:hint="eastAsia"/>
          <w:sz w:val="24"/>
          <w:szCs w:val="24"/>
        </w:rPr>
        <w:t>性别：</w:t>
      </w:r>
      <w:r>
        <w:rPr>
          <w:rFonts w:ascii="宋体" w:hAnsi="宋体" w:hint="eastAsia"/>
          <w:sz w:val="24"/>
          <w:szCs w:val="24"/>
          <w:u w:val="single"/>
        </w:rPr>
        <w:t xml:space="preserve">     </w:t>
      </w:r>
      <w:r>
        <w:rPr>
          <w:rFonts w:ascii="宋体" w:hAnsi="宋体" w:hint="eastAsia"/>
          <w:sz w:val="24"/>
          <w:szCs w:val="24"/>
        </w:rPr>
        <w:t>年龄：</w:t>
      </w:r>
      <w:r>
        <w:rPr>
          <w:rFonts w:ascii="宋体" w:hAnsi="宋体" w:hint="eastAsia"/>
          <w:sz w:val="24"/>
          <w:szCs w:val="24"/>
          <w:u w:val="single"/>
        </w:rPr>
        <w:t xml:space="preserve">    </w:t>
      </w:r>
      <w:r>
        <w:rPr>
          <w:rFonts w:ascii="宋体" w:hAnsi="宋体" w:hint="eastAsia"/>
          <w:sz w:val="24"/>
          <w:szCs w:val="24"/>
        </w:rPr>
        <w:t>身份证号码：</w:t>
      </w:r>
      <w:r>
        <w:rPr>
          <w:rFonts w:ascii="宋体" w:hAnsi="宋体" w:hint="eastAsia"/>
          <w:sz w:val="24"/>
          <w:szCs w:val="24"/>
          <w:u w:val="single"/>
        </w:rPr>
        <w:t xml:space="preserve">                </w:t>
      </w:r>
      <w:r>
        <w:rPr>
          <w:rFonts w:ascii="宋体" w:hAnsi="宋体" w:hint="eastAsia"/>
          <w:sz w:val="24"/>
          <w:szCs w:val="24"/>
        </w:rPr>
        <w:t xml:space="preserve"> </w:t>
      </w:r>
    </w:p>
    <w:p w:rsidR="000A7110" w:rsidRDefault="006E3268">
      <w:pPr>
        <w:snapToGrid w:val="0"/>
        <w:spacing w:line="360" w:lineRule="auto"/>
        <w:rPr>
          <w:rFonts w:ascii="宋体" w:hAnsi="宋体"/>
          <w:sz w:val="24"/>
        </w:rPr>
      </w:pPr>
      <w:r>
        <w:rPr>
          <w:rFonts w:ascii="宋体" w:hAnsi="宋体" w:hint="eastAsia"/>
          <w:sz w:val="24"/>
        </w:rPr>
        <w:t>职务：</w:t>
      </w:r>
      <w:r>
        <w:rPr>
          <w:rFonts w:ascii="宋体" w:hAnsi="宋体" w:hint="eastAsia"/>
          <w:sz w:val="24"/>
          <w:u w:val="single"/>
        </w:rPr>
        <w:t xml:space="preserve">           </w:t>
      </w:r>
      <w:r>
        <w:rPr>
          <w:rFonts w:ascii="宋体" w:hAnsi="宋体"/>
          <w:noProof/>
          <w:sz w:val="24"/>
        </w:rPr>
        <mc:AlternateContent>
          <mc:Choice Requires="wps">
            <w:drawing>
              <wp:anchor distT="0" distB="0" distL="0" distR="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0" t="0" r="12700" b="19050"/>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xmlns:wpsCustomData="http://www.wps.cn/officeDocument/2013/wpsCustomData">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bBOHtYAAAAJAQAADwAAAAAAAAABACAA&#10;AAAiAAAAZHJzL2Rvd25yZXYueG1sUEsBAhQAFAAAAAgAh07iQGQsN6bWAQAApwMAAA4AAAAAAAAA&#10;AQAgAAAAJQEAAGRycy9lMm9Eb2MueG1sUEsFBgAAAAAGAAYAWQEAAG0FAAAAAA==&#10;">
                <v:fill on="f" focussize="0,0"/>
                <v:stroke color="#FFFFFF" joinstyle="round"/>
                <v:imagedata o:title=""/>
                <o:lock v:ext="edit" aspectratio="f"/>
                <v:textbox inset="0mm,0mm,0mm,0mm"/>
              </v:rect>
            </w:pict>
          </mc:Fallback>
        </mc:AlternateContent>
      </w:r>
      <w:r>
        <w:rPr>
          <w:rFonts w:ascii="宋体" w:hAnsi="宋体" w:hint="eastAsia"/>
          <w:sz w:val="24"/>
        </w:rPr>
        <w:t xml:space="preserve">  手机号码：</w:t>
      </w:r>
      <w:r>
        <w:rPr>
          <w:rFonts w:ascii="宋体" w:hAnsi="宋体" w:hint="eastAsia"/>
          <w:sz w:val="24"/>
          <w:u w:val="single"/>
        </w:rPr>
        <w:t xml:space="preserve">                 </w:t>
      </w:r>
    </w:p>
    <w:p w:rsidR="000A7110" w:rsidRDefault="006E3268">
      <w:pPr>
        <w:snapToGrid w:val="0"/>
        <w:spacing w:line="360" w:lineRule="auto"/>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的法定代表人                        </w:t>
      </w:r>
    </w:p>
    <w:p w:rsidR="000A7110" w:rsidRDefault="006E3268">
      <w:pPr>
        <w:snapToGrid w:val="0"/>
        <w:spacing w:beforeLines="50" w:before="120" w:after="50" w:line="460" w:lineRule="exact"/>
        <w:jc w:val="center"/>
        <w:rPr>
          <w:rFonts w:ascii="宋体" w:hAnsi="宋体"/>
          <w:b/>
          <w:bCs/>
          <w:sz w:val="24"/>
        </w:rPr>
      </w:pPr>
      <w:r>
        <w:rPr>
          <w:rFonts w:ascii="宋体" w:hAnsi="宋体" w:hint="eastAsia"/>
          <w:b/>
          <w:bCs/>
          <w:sz w:val="24"/>
        </w:rPr>
        <w:t xml:space="preserve">   附法定代表人身份证复印件</w:t>
      </w:r>
    </w:p>
    <w:p w:rsidR="000A7110" w:rsidRDefault="000A7110">
      <w:pPr>
        <w:pStyle w:val="AONormal"/>
        <w:ind w:firstLine="480"/>
        <w:rPr>
          <w:rFonts w:ascii="宋体" w:eastAsia="宋体" w:hAnsi="宋体"/>
          <w:sz w:val="24"/>
          <w:szCs w:val="24"/>
        </w:rPr>
      </w:pPr>
    </w:p>
    <w:tbl>
      <w:tblPr>
        <w:tblpPr w:leftFromText="180" w:rightFromText="180" w:vertAnchor="text" w:horzAnchor="page" w:tblpX="3878" w:tblpY="-114"/>
        <w:tblOverlap w:val="never"/>
        <w:tblW w:w="496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4962"/>
      </w:tblGrid>
      <w:tr w:rsidR="000A7110">
        <w:trPr>
          <w:trHeight w:val="3238"/>
        </w:trPr>
        <w:tc>
          <w:tcPr>
            <w:tcW w:w="4962" w:type="dxa"/>
          </w:tcPr>
          <w:p w:rsidR="000A7110" w:rsidRDefault="000A7110">
            <w:pPr>
              <w:jc w:val="center"/>
              <w:rPr>
                <w:rFonts w:ascii="宋体" w:hAnsi="宋体"/>
                <w:sz w:val="24"/>
              </w:rPr>
            </w:pPr>
          </w:p>
          <w:p w:rsidR="000A7110" w:rsidRDefault="000A7110">
            <w:pPr>
              <w:rPr>
                <w:rFonts w:ascii="宋体" w:hAnsi="宋体"/>
                <w:sz w:val="24"/>
              </w:rPr>
            </w:pPr>
          </w:p>
          <w:p w:rsidR="000A7110" w:rsidRDefault="006E3268">
            <w:pPr>
              <w:rPr>
                <w:rFonts w:ascii="宋体" w:hAnsi="宋体"/>
                <w:sz w:val="24"/>
              </w:rPr>
            </w:pPr>
            <w:r>
              <w:rPr>
                <w:rFonts w:ascii="宋体" w:hAnsi="宋体" w:hint="eastAsia"/>
                <w:sz w:val="24"/>
              </w:rPr>
              <w:t>法定代表人身份证正面复印件粘贴处，复印件清晰可认</w:t>
            </w:r>
          </w:p>
          <w:p w:rsidR="000A7110" w:rsidRDefault="000A7110">
            <w:pPr>
              <w:spacing w:line="360" w:lineRule="auto"/>
              <w:rPr>
                <w:rFonts w:ascii="宋体" w:hAnsi="宋体"/>
                <w:sz w:val="24"/>
              </w:rPr>
            </w:pPr>
          </w:p>
        </w:tc>
      </w:tr>
      <w:tr w:rsidR="000A7110">
        <w:trPr>
          <w:trHeight w:val="3099"/>
        </w:trPr>
        <w:tc>
          <w:tcPr>
            <w:tcW w:w="4962" w:type="dxa"/>
          </w:tcPr>
          <w:p w:rsidR="000A7110" w:rsidRDefault="000A7110">
            <w:pPr>
              <w:rPr>
                <w:rFonts w:ascii="宋体" w:hAnsi="宋体"/>
                <w:sz w:val="24"/>
              </w:rPr>
            </w:pPr>
          </w:p>
          <w:p w:rsidR="000A7110" w:rsidRDefault="000A7110">
            <w:pPr>
              <w:rPr>
                <w:rFonts w:ascii="宋体" w:hAnsi="宋体"/>
                <w:sz w:val="24"/>
              </w:rPr>
            </w:pPr>
          </w:p>
          <w:p w:rsidR="000A7110" w:rsidRDefault="006E3268">
            <w:pPr>
              <w:rPr>
                <w:rFonts w:ascii="宋体" w:hAnsi="宋体"/>
                <w:sz w:val="24"/>
              </w:rPr>
            </w:pPr>
            <w:r>
              <w:rPr>
                <w:rFonts w:ascii="宋体" w:hAnsi="宋体" w:hint="eastAsia"/>
                <w:sz w:val="24"/>
              </w:rPr>
              <w:t>法定代表人身份证反面复印件粘贴处，复印件清晰可认</w:t>
            </w:r>
          </w:p>
          <w:p w:rsidR="000A7110" w:rsidRDefault="000A7110">
            <w:pPr>
              <w:jc w:val="center"/>
              <w:rPr>
                <w:rFonts w:ascii="宋体" w:hAnsi="宋体"/>
                <w:sz w:val="24"/>
              </w:rPr>
            </w:pPr>
          </w:p>
          <w:p w:rsidR="000A7110" w:rsidRDefault="000A7110">
            <w:pPr>
              <w:spacing w:line="360" w:lineRule="auto"/>
              <w:rPr>
                <w:rFonts w:ascii="宋体" w:hAnsi="宋体"/>
                <w:sz w:val="24"/>
              </w:rPr>
            </w:pPr>
          </w:p>
        </w:tc>
      </w:tr>
    </w:tbl>
    <w:p w:rsidR="000A7110" w:rsidRDefault="000A7110">
      <w:pPr>
        <w:snapToGrid w:val="0"/>
        <w:spacing w:beforeLines="50" w:before="120" w:after="50"/>
        <w:rPr>
          <w:rFonts w:ascii="宋体" w:hAnsi="宋体"/>
          <w:b/>
          <w:sz w:val="24"/>
        </w:rPr>
        <w:sectPr w:rsidR="000A7110">
          <w:headerReference w:type="default" r:id="rId18"/>
          <w:footerReference w:type="even" r:id="rId19"/>
          <w:footerReference w:type="default" r:id="rId20"/>
          <w:pgSz w:w="11906" w:h="16838"/>
          <w:pgMar w:top="1021" w:right="1588" w:bottom="851" w:left="1588" w:header="567" w:footer="454" w:gutter="0"/>
          <w:cols w:space="720"/>
          <w:docGrid w:linePitch="286"/>
        </w:sectPr>
      </w:pPr>
    </w:p>
    <w:p w:rsidR="000A7110" w:rsidRDefault="006E3268">
      <w:pPr>
        <w:snapToGrid w:val="0"/>
        <w:spacing w:beforeLines="50" w:before="120" w:after="50" w:line="460" w:lineRule="exact"/>
        <w:rPr>
          <w:rFonts w:ascii="宋体" w:hAnsi="宋体"/>
          <w:sz w:val="24"/>
        </w:rPr>
      </w:pPr>
      <w:r>
        <w:rPr>
          <w:rFonts w:ascii="宋体" w:hAnsi="宋体"/>
          <w:sz w:val="24"/>
        </w:rPr>
        <w:lastRenderedPageBreak/>
        <w:t>8</w:t>
      </w:r>
      <w:r>
        <w:rPr>
          <w:rFonts w:ascii="宋体" w:hAnsi="宋体" w:hint="eastAsia"/>
          <w:sz w:val="24"/>
        </w:rPr>
        <w:t>.服务内容响应表格式：</w:t>
      </w:r>
    </w:p>
    <w:p w:rsidR="000A7110" w:rsidRDefault="006E3268">
      <w:pPr>
        <w:snapToGrid w:val="0"/>
        <w:spacing w:beforeLines="50" w:before="120" w:after="50" w:line="360" w:lineRule="auto"/>
        <w:jc w:val="center"/>
        <w:rPr>
          <w:rFonts w:ascii="宋体" w:hAnsi="宋体"/>
          <w:b/>
          <w:sz w:val="24"/>
        </w:rPr>
      </w:pPr>
      <w:r>
        <w:rPr>
          <w:rFonts w:ascii="宋体" w:hAnsi="宋体" w:hint="eastAsia"/>
          <w:b/>
          <w:sz w:val="24"/>
        </w:rPr>
        <w:t>服务内容响应表</w:t>
      </w:r>
    </w:p>
    <w:p w:rsidR="000A7110" w:rsidRDefault="006E3268">
      <w:pPr>
        <w:snapToGrid w:val="0"/>
        <w:spacing w:beforeLines="50" w:before="120" w:after="50" w:line="360" w:lineRule="auto"/>
        <w:rPr>
          <w:rFonts w:ascii="宋体" w:hAnsi="宋体"/>
          <w:bCs/>
          <w:sz w:val="24"/>
          <w:szCs w:val="20"/>
        </w:rPr>
      </w:pPr>
      <w:r>
        <w:rPr>
          <w:rFonts w:ascii="宋体" w:hAnsi="宋体" w:hint="eastAsia"/>
          <w:bCs/>
          <w:sz w:val="24"/>
        </w:rPr>
        <w:t>项目名称：</w:t>
      </w:r>
    </w:p>
    <w:p w:rsidR="000A7110" w:rsidRDefault="006E3268">
      <w:pPr>
        <w:snapToGrid w:val="0"/>
        <w:spacing w:beforeLines="50" w:before="120" w:after="50" w:line="360" w:lineRule="auto"/>
        <w:rPr>
          <w:rFonts w:ascii="宋体" w:hAnsi="宋体"/>
          <w:bCs/>
          <w:sz w:val="24"/>
        </w:rPr>
      </w:pPr>
      <w:r>
        <w:rPr>
          <w:rFonts w:ascii="宋体" w:hAnsi="宋体" w:hint="eastAsia"/>
          <w:bCs/>
          <w:sz w:val="24"/>
        </w:rPr>
        <w:t>项目编号：</w:t>
      </w:r>
    </w:p>
    <w:tbl>
      <w:tblPr>
        <w:tblW w:w="0" w:type="auto"/>
        <w:tblInd w:w="93" w:type="dxa"/>
        <w:tblLayout w:type="fixed"/>
        <w:tblLook w:val="04A0" w:firstRow="1" w:lastRow="0" w:firstColumn="1" w:lastColumn="0" w:noHBand="0" w:noVBand="1"/>
      </w:tblPr>
      <w:tblGrid>
        <w:gridCol w:w="1036"/>
        <w:gridCol w:w="2552"/>
        <w:gridCol w:w="3544"/>
        <w:gridCol w:w="1417"/>
      </w:tblGrid>
      <w:tr w:rsidR="000A7110">
        <w:trPr>
          <w:trHeight w:val="435"/>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b/>
                <w:kern w:val="0"/>
                <w:sz w:val="24"/>
              </w:rPr>
            </w:pPr>
            <w:r>
              <w:rPr>
                <w:rFonts w:ascii="宋体" w:hAnsi="宋体" w:cs="宋体" w:hint="eastAsia"/>
                <w:b/>
                <w:kern w:val="0"/>
                <w:sz w:val="24"/>
              </w:rPr>
              <w:t>序号</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b/>
                <w:kern w:val="0"/>
                <w:sz w:val="24"/>
              </w:rPr>
            </w:pPr>
            <w:r>
              <w:rPr>
                <w:rFonts w:ascii="宋体" w:hAnsi="宋体" w:cs="宋体" w:hint="eastAsia"/>
                <w:b/>
                <w:kern w:val="0"/>
                <w:sz w:val="24"/>
              </w:rPr>
              <w:t>服务项目</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b/>
                <w:kern w:val="0"/>
                <w:sz w:val="24"/>
              </w:rPr>
            </w:pPr>
            <w:r>
              <w:rPr>
                <w:rFonts w:ascii="宋体" w:hAnsi="宋体" w:cs="宋体" w:hint="eastAsia"/>
                <w:b/>
                <w:kern w:val="0"/>
                <w:sz w:val="24"/>
              </w:rPr>
              <w:t>供应商服务响应情况</w:t>
            </w:r>
          </w:p>
        </w:tc>
        <w:tc>
          <w:tcPr>
            <w:tcW w:w="1417"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b/>
                <w:kern w:val="0"/>
                <w:sz w:val="24"/>
              </w:rPr>
            </w:pPr>
            <w:r>
              <w:rPr>
                <w:rFonts w:ascii="宋体" w:hAnsi="宋体" w:cs="宋体" w:hint="eastAsia"/>
                <w:b/>
                <w:kern w:val="0"/>
                <w:sz w:val="24"/>
              </w:rPr>
              <w:t>备注</w:t>
            </w:r>
          </w:p>
        </w:tc>
      </w:tr>
      <w:tr w:rsidR="000A7110">
        <w:trPr>
          <w:trHeight w:val="311"/>
        </w:trPr>
        <w:tc>
          <w:tcPr>
            <w:tcW w:w="1036" w:type="dxa"/>
            <w:vMerge/>
            <w:tcBorders>
              <w:top w:val="single" w:sz="4" w:space="0" w:color="000000"/>
              <w:left w:val="single" w:sz="4" w:space="0" w:color="000000"/>
              <w:bottom w:val="single" w:sz="4" w:space="0" w:color="000000"/>
              <w:right w:val="single" w:sz="4" w:space="0" w:color="000000"/>
            </w:tcBorders>
            <w:vAlign w:val="center"/>
          </w:tcPr>
          <w:p w:rsidR="000A7110" w:rsidRDefault="000A7110">
            <w:pPr>
              <w:widowControl/>
              <w:jc w:val="left"/>
              <w:rPr>
                <w:rFonts w:ascii="宋体" w:hAnsi="宋体" w:cs="宋体"/>
                <w:kern w:val="0"/>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0A7110" w:rsidRDefault="000A7110">
            <w:pPr>
              <w:widowControl/>
              <w:jc w:val="left"/>
              <w:rPr>
                <w:rFonts w:ascii="宋体" w:hAnsi="宋体" w:cs="宋体"/>
                <w:kern w:val="0"/>
                <w:sz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0A7110" w:rsidRDefault="000A7110">
            <w:pPr>
              <w:widowControl/>
              <w:jc w:val="left"/>
              <w:rPr>
                <w:rFonts w:ascii="宋体" w:hAnsi="宋体" w:cs="宋体"/>
                <w:kern w:val="0"/>
                <w:sz w:val="24"/>
              </w:rPr>
            </w:pPr>
          </w:p>
        </w:tc>
        <w:tc>
          <w:tcPr>
            <w:tcW w:w="1417" w:type="dxa"/>
            <w:vMerge/>
            <w:tcBorders>
              <w:top w:val="single" w:sz="4" w:space="0" w:color="000000"/>
              <w:left w:val="single" w:sz="4" w:space="0" w:color="auto"/>
              <w:bottom w:val="single" w:sz="4" w:space="0" w:color="000000"/>
              <w:right w:val="single" w:sz="4" w:space="0" w:color="000000"/>
            </w:tcBorders>
            <w:vAlign w:val="center"/>
          </w:tcPr>
          <w:p w:rsidR="000A7110" w:rsidRDefault="000A7110">
            <w:pPr>
              <w:widowControl/>
              <w:jc w:val="left"/>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1</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2</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3</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4</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5</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6</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7</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8</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9</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10</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11</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12</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r w:rsidR="000A7110">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0A7110" w:rsidRDefault="006E3268">
            <w:pPr>
              <w:widowControl/>
              <w:jc w:val="center"/>
              <w:rPr>
                <w:rFonts w:ascii="宋体" w:hAnsi="宋体" w:cs="宋体"/>
                <w:kern w:val="0"/>
                <w:sz w:val="24"/>
              </w:rPr>
            </w:pPr>
            <w:r>
              <w:rPr>
                <w:rFonts w:ascii="宋体" w:hAnsi="宋体" w:cs="宋体" w:hint="eastAsia"/>
                <w:kern w:val="0"/>
                <w:sz w:val="24"/>
              </w:rPr>
              <w:t>13</w:t>
            </w:r>
          </w:p>
        </w:tc>
        <w:tc>
          <w:tcPr>
            <w:tcW w:w="2552" w:type="dxa"/>
            <w:tcBorders>
              <w:top w:val="nil"/>
              <w:left w:val="nil"/>
              <w:bottom w:val="single" w:sz="4" w:space="0" w:color="000000"/>
              <w:right w:val="single" w:sz="4" w:space="0" w:color="000000"/>
            </w:tcBorders>
            <w:shd w:val="clear" w:color="auto" w:fill="FFFFFF"/>
            <w:vAlign w:val="center"/>
          </w:tcPr>
          <w:p w:rsidR="000A7110" w:rsidRDefault="000A7110">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0A7110" w:rsidRDefault="000A7110">
            <w:pPr>
              <w:widowControl/>
              <w:jc w:val="center"/>
              <w:rPr>
                <w:rFonts w:ascii="宋体" w:hAnsi="宋体" w:cs="宋体"/>
                <w:kern w:val="0"/>
                <w:sz w:val="24"/>
              </w:rPr>
            </w:pPr>
          </w:p>
        </w:tc>
      </w:tr>
    </w:tbl>
    <w:p w:rsidR="000A7110" w:rsidRDefault="000A7110">
      <w:pPr>
        <w:snapToGrid w:val="0"/>
        <w:spacing w:before="50" w:afterLines="50" w:after="120"/>
        <w:jc w:val="left"/>
        <w:rPr>
          <w:rFonts w:ascii="宋体" w:hAnsi="宋体"/>
          <w:spacing w:val="20"/>
          <w:sz w:val="24"/>
        </w:rPr>
      </w:pPr>
    </w:p>
    <w:p w:rsidR="000A7110" w:rsidRDefault="006E3268">
      <w:pPr>
        <w:snapToGrid w:val="0"/>
        <w:spacing w:beforeLines="50" w:before="120" w:after="50" w:line="360" w:lineRule="auto"/>
        <w:rPr>
          <w:rFonts w:ascii="宋体" w:hAnsi="宋体"/>
          <w:b/>
          <w:sz w:val="24"/>
        </w:rPr>
      </w:pPr>
      <w:r>
        <w:rPr>
          <w:rFonts w:ascii="宋体" w:hAnsi="宋体" w:hint="eastAsia"/>
          <w:b/>
          <w:sz w:val="24"/>
        </w:rPr>
        <w:t>注：供应商根据采购服务需求中的内容进行填写，</w:t>
      </w:r>
      <w:bookmarkStart w:id="78" w:name="_Hlk52958408"/>
      <w:r>
        <w:rPr>
          <w:rFonts w:ascii="宋体" w:hAnsi="宋体" w:hint="eastAsia"/>
          <w:b/>
          <w:sz w:val="24"/>
        </w:rPr>
        <w:t>勿填写价格信息。</w:t>
      </w:r>
      <w:bookmarkEnd w:id="78"/>
    </w:p>
    <w:p w:rsidR="000A7110" w:rsidRDefault="000A7110">
      <w:pPr>
        <w:snapToGrid w:val="0"/>
        <w:spacing w:before="50" w:afterLines="50" w:after="120"/>
        <w:jc w:val="left"/>
        <w:rPr>
          <w:rFonts w:ascii="宋体" w:hAnsi="宋体"/>
          <w:spacing w:val="20"/>
          <w:sz w:val="24"/>
        </w:rPr>
      </w:pPr>
    </w:p>
    <w:p w:rsidR="000A7110" w:rsidRDefault="006E3268">
      <w:pPr>
        <w:snapToGrid w:val="0"/>
        <w:spacing w:before="50" w:afterLines="50" w:after="120"/>
        <w:jc w:val="left"/>
        <w:rPr>
          <w:rFonts w:ascii="宋体" w:hAnsi="宋体"/>
          <w:b/>
          <w:spacing w:val="20"/>
          <w:sz w:val="24"/>
        </w:rPr>
      </w:pPr>
      <w:r>
        <w:rPr>
          <w:rFonts w:ascii="宋体" w:hAnsi="宋体" w:hint="eastAsia"/>
          <w:b/>
          <w:spacing w:val="20"/>
          <w:sz w:val="24"/>
        </w:rPr>
        <w:t>法定代表人签字（或盖章）：            供应商（盖章）：</w:t>
      </w:r>
    </w:p>
    <w:p w:rsidR="000A7110" w:rsidRDefault="000A7110">
      <w:pPr>
        <w:snapToGrid w:val="0"/>
        <w:spacing w:before="50" w:afterLines="50" w:after="120"/>
        <w:jc w:val="left"/>
        <w:rPr>
          <w:rFonts w:ascii="宋体" w:hAnsi="宋体"/>
          <w:b/>
          <w:sz w:val="24"/>
          <w:szCs w:val="20"/>
        </w:rPr>
      </w:pPr>
    </w:p>
    <w:p w:rsidR="000A7110" w:rsidRDefault="006E3268">
      <w:pPr>
        <w:snapToGrid w:val="0"/>
        <w:spacing w:before="50" w:afterLines="50" w:after="120"/>
        <w:jc w:val="left"/>
        <w:rPr>
          <w:rFonts w:ascii="宋体" w:hAnsi="宋体"/>
          <w:b/>
          <w:sz w:val="24"/>
        </w:rPr>
      </w:pPr>
      <w:r>
        <w:rPr>
          <w:rFonts w:ascii="宋体" w:hAnsi="宋体" w:hint="eastAsia"/>
          <w:b/>
          <w:sz w:val="24"/>
          <w:szCs w:val="20"/>
        </w:rPr>
        <w:t>日期:_____年___月___日</w:t>
      </w:r>
    </w:p>
    <w:p w:rsidR="000A7110" w:rsidRDefault="006E3268">
      <w:pPr>
        <w:snapToGrid w:val="0"/>
        <w:spacing w:before="50" w:afterLines="50" w:after="120"/>
        <w:jc w:val="left"/>
        <w:rPr>
          <w:rFonts w:ascii="宋体" w:hAnsi="宋体"/>
          <w:sz w:val="24"/>
        </w:rPr>
      </w:pPr>
      <w:r>
        <w:rPr>
          <w:rFonts w:ascii="宋体" w:hAnsi="宋体"/>
          <w:sz w:val="24"/>
        </w:rPr>
        <w:br w:type="page"/>
      </w:r>
    </w:p>
    <w:p w:rsidR="000A7110" w:rsidRDefault="006E3268">
      <w:pPr>
        <w:snapToGrid w:val="0"/>
        <w:spacing w:before="50" w:afterLines="50" w:after="120"/>
        <w:jc w:val="left"/>
        <w:rPr>
          <w:rFonts w:ascii="宋体" w:hAnsi="宋体"/>
          <w:sz w:val="24"/>
        </w:rPr>
      </w:pPr>
      <w:r>
        <w:rPr>
          <w:rFonts w:ascii="宋体" w:hAnsi="宋体"/>
          <w:sz w:val="24"/>
        </w:rPr>
        <w:lastRenderedPageBreak/>
        <w:t>9</w:t>
      </w:r>
      <w:r>
        <w:rPr>
          <w:rFonts w:ascii="宋体" w:hAnsi="宋体" w:hint="eastAsia"/>
          <w:sz w:val="24"/>
        </w:rPr>
        <w:t>.项目负责人简历表格式：</w:t>
      </w:r>
    </w:p>
    <w:p w:rsidR="000A7110" w:rsidRDefault="000A7110">
      <w:pPr>
        <w:snapToGrid w:val="0"/>
        <w:spacing w:before="50" w:afterLines="50" w:after="120"/>
        <w:jc w:val="left"/>
        <w:rPr>
          <w:rFonts w:ascii="宋体" w:hAnsi="宋体"/>
          <w:sz w:val="24"/>
          <w:szCs w:val="20"/>
        </w:rPr>
      </w:pPr>
    </w:p>
    <w:p w:rsidR="000A7110" w:rsidRDefault="006E3268">
      <w:pPr>
        <w:jc w:val="center"/>
        <w:rPr>
          <w:rFonts w:ascii="宋体" w:hAnsi="宋体"/>
          <w:snapToGrid w:val="0"/>
          <w:sz w:val="28"/>
        </w:rPr>
      </w:pPr>
      <w:r>
        <w:rPr>
          <w:rFonts w:ascii="宋体" w:hAnsi="宋体" w:hint="eastAsia"/>
          <w:snapToGrid w:val="0"/>
          <w:sz w:val="28"/>
        </w:rPr>
        <w:t>项目负责人简历表</w:t>
      </w:r>
    </w:p>
    <w:p w:rsidR="000A7110" w:rsidRDefault="000A7110">
      <w:pPr>
        <w:snapToGrid w:val="0"/>
        <w:spacing w:beforeLines="50" w:before="120" w:after="50" w:line="360" w:lineRule="auto"/>
        <w:jc w:val="center"/>
        <w:rPr>
          <w:rFonts w:ascii="宋体" w:hAnsi="宋体"/>
          <w:bCs/>
          <w:sz w:val="24"/>
        </w:rPr>
      </w:pPr>
    </w:p>
    <w:p w:rsidR="000A7110" w:rsidRDefault="006E3268">
      <w:pPr>
        <w:snapToGrid w:val="0"/>
        <w:spacing w:beforeLines="50" w:before="120" w:after="50" w:line="480" w:lineRule="auto"/>
        <w:rPr>
          <w:rFonts w:ascii="宋体" w:hAnsi="宋体"/>
          <w:sz w:val="24"/>
        </w:rPr>
      </w:pPr>
      <w:r>
        <w:rPr>
          <w:rFonts w:ascii="宋体" w:hAnsi="宋体" w:hint="eastAsia"/>
          <w:bCs/>
          <w:sz w:val="24"/>
        </w:rPr>
        <w:t>项目名称：</w:t>
      </w:r>
    </w:p>
    <w:p w:rsidR="000A7110" w:rsidRDefault="006E3268">
      <w:pPr>
        <w:snapToGrid w:val="0"/>
        <w:spacing w:beforeLines="50" w:before="120" w:after="50" w:line="480" w:lineRule="auto"/>
        <w:rPr>
          <w:rFonts w:ascii="宋体" w:hAnsi="宋体"/>
          <w:bCs/>
          <w:sz w:val="24"/>
          <w:szCs w:val="20"/>
        </w:rPr>
      </w:pPr>
      <w:r>
        <w:rPr>
          <w:rFonts w:ascii="宋体" w:hAnsi="宋体" w:hint="eastAsia"/>
          <w:bCs/>
          <w:sz w:val="24"/>
        </w:rPr>
        <w:t>项目编号：</w:t>
      </w:r>
    </w:p>
    <w:tbl>
      <w:tblPr>
        <w:tblpPr w:leftFromText="180" w:rightFromText="180" w:vertAnchor="text"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084"/>
        <w:gridCol w:w="2733"/>
        <w:gridCol w:w="1952"/>
        <w:gridCol w:w="2928"/>
      </w:tblGrid>
      <w:tr w:rsidR="000A7110">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0A7110" w:rsidRDefault="006E3268">
            <w:pPr>
              <w:spacing w:line="351" w:lineRule="atLeast"/>
              <w:jc w:val="center"/>
              <w:rPr>
                <w:rFonts w:ascii="宋体" w:hAnsi="宋体"/>
                <w:sz w:val="28"/>
                <w:u w:color="000000"/>
              </w:rPr>
            </w:pPr>
            <w:r>
              <w:rPr>
                <w:rFonts w:ascii="宋体" w:hAnsi="宋体" w:hint="eastAsia"/>
                <w:sz w:val="28"/>
              </w:rPr>
              <w:t>姓  名</w:t>
            </w:r>
          </w:p>
        </w:tc>
        <w:tc>
          <w:tcPr>
            <w:tcW w:w="2733" w:type="dxa"/>
            <w:tcBorders>
              <w:top w:val="single" w:sz="8" w:space="0" w:color="000000"/>
              <w:left w:val="single" w:sz="4" w:space="0" w:color="auto"/>
              <w:bottom w:val="single" w:sz="4" w:space="0" w:color="000000"/>
              <w:right w:val="single" w:sz="4" w:space="0" w:color="000000"/>
            </w:tcBorders>
            <w:vAlign w:val="center"/>
          </w:tcPr>
          <w:p w:rsidR="000A7110" w:rsidRDefault="000A7110">
            <w:pPr>
              <w:spacing w:line="351" w:lineRule="atLeast"/>
              <w:jc w:val="center"/>
              <w:rPr>
                <w:rFonts w:ascii="宋体" w:hAnsi="宋体"/>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0A7110" w:rsidRDefault="006E3268">
            <w:pPr>
              <w:spacing w:line="351" w:lineRule="atLeast"/>
              <w:jc w:val="center"/>
              <w:rPr>
                <w:rFonts w:ascii="宋体" w:hAnsi="宋体"/>
                <w:sz w:val="28"/>
                <w:u w:color="000000"/>
              </w:rPr>
            </w:pPr>
            <w:r>
              <w:rPr>
                <w:rFonts w:ascii="宋体" w:hAnsi="宋体" w:hint="eastAsia"/>
                <w:sz w:val="28"/>
              </w:rPr>
              <w:t>性  别</w:t>
            </w:r>
          </w:p>
        </w:tc>
        <w:tc>
          <w:tcPr>
            <w:tcW w:w="2928" w:type="dxa"/>
            <w:tcBorders>
              <w:top w:val="single" w:sz="8" w:space="0" w:color="000000"/>
              <w:left w:val="single" w:sz="4" w:space="0" w:color="auto"/>
              <w:bottom w:val="single" w:sz="4" w:space="0" w:color="000000"/>
              <w:right w:val="single" w:sz="8" w:space="0" w:color="000000"/>
            </w:tcBorders>
            <w:vAlign w:val="center"/>
          </w:tcPr>
          <w:p w:rsidR="000A7110" w:rsidRDefault="000A7110">
            <w:pPr>
              <w:spacing w:line="351" w:lineRule="atLeast"/>
              <w:jc w:val="center"/>
              <w:rPr>
                <w:rFonts w:ascii="宋体" w:hAnsi="宋体"/>
                <w:sz w:val="28"/>
                <w:u w:color="000000"/>
              </w:rPr>
            </w:pPr>
          </w:p>
        </w:tc>
      </w:tr>
      <w:tr w:rsidR="000A7110">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0A7110" w:rsidRDefault="006E3268">
            <w:pPr>
              <w:spacing w:line="351" w:lineRule="atLeast"/>
              <w:jc w:val="center"/>
              <w:rPr>
                <w:rFonts w:ascii="宋体" w:hAnsi="宋体"/>
                <w:sz w:val="28"/>
              </w:rPr>
            </w:pPr>
            <w:r>
              <w:rPr>
                <w:rFonts w:ascii="宋体" w:hAnsi="宋体" w:hint="eastAsia"/>
                <w:sz w:val="28"/>
              </w:rPr>
              <w:t>年  龄</w:t>
            </w:r>
          </w:p>
        </w:tc>
        <w:tc>
          <w:tcPr>
            <w:tcW w:w="2733" w:type="dxa"/>
            <w:tcBorders>
              <w:top w:val="single" w:sz="8" w:space="0" w:color="000000"/>
              <w:left w:val="single" w:sz="4" w:space="0" w:color="auto"/>
              <w:bottom w:val="single" w:sz="4" w:space="0" w:color="000000"/>
              <w:right w:val="single" w:sz="4" w:space="0" w:color="000000"/>
            </w:tcBorders>
            <w:vAlign w:val="center"/>
          </w:tcPr>
          <w:p w:rsidR="000A7110" w:rsidRDefault="000A7110">
            <w:pPr>
              <w:spacing w:line="351" w:lineRule="atLeast"/>
              <w:jc w:val="center"/>
              <w:rPr>
                <w:rFonts w:ascii="宋体" w:hAnsi="宋体"/>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0A7110" w:rsidRDefault="006E3268">
            <w:pPr>
              <w:spacing w:line="351" w:lineRule="atLeast"/>
              <w:jc w:val="center"/>
              <w:rPr>
                <w:rFonts w:ascii="宋体" w:hAnsi="宋体"/>
                <w:sz w:val="28"/>
              </w:rPr>
            </w:pPr>
            <w:r>
              <w:rPr>
                <w:rFonts w:ascii="宋体" w:hAnsi="宋体" w:hint="eastAsia"/>
                <w:sz w:val="28"/>
              </w:rPr>
              <w:t>身份证号</w:t>
            </w:r>
          </w:p>
        </w:tc>
        <w:tc>
          <w:tcPr>
            <w:tcW w:w="2928" w:type="dxa"/>
            <w:tcBorders>
              <w:top w:val="single" w:sz="8" w:space="0" w:color="000000"/>
              <w:left w:val="single" w:sz="4" w:space="0" w:color="auto"/>
              <w:bottom w:val="single" w:sz="4" w:space="0" w:color="000000"/>
              <w:right w:val="single" w:sz="8" w:space="0" w:color="000000"/>
            </w:tcBorders>
            <w:vAlign w:val="center"/>
          </w:tcPr>
          <w:p w:rsidR="000A7110" w:rsidRDefault="000A7110">
            <w:pPr>
              <w:spacing w:line="351" w:lineRule="atLeast"/>
              <w:jc w:val="center"/>
              <w:rPr>
                <w:rFonts w:ascii="宋体" w:hAnsi="宋体"/>
                <w:sz w:val="28"/>
                <w:u w:color="000000"/>
              </w:rPr>
            </w:pPr>
          </w:p>
        </w:tc>
      </w:tr>
      <w:tr w:rsidR="000A7110">
        <w:trPr>
          <w:trHeight w:val="694"/>
        </w:trPr>
        <w:tc>
          <w:tcPr>
            <w:tcW w:w="1964" w:type="dxa"/>
            <w:gridSpan w:val="2"/>
            <w:tcBorders>
              <w:top w:val="single" w:sz="4" w:space="0" w:color="auto"/>
              <w:left w:val="single" w:sz="8" w:space="0" w:color="000000"/>
              <w:bottom w:val="single" w:sz="4" w:space="0" w:color="auto"/>
              <w:right w:val="single" w:sz="4" w:space="0" w:color="auto"/>
            </w:tcBorders>
            <w:vAlign w:val="center"/>
          </w:tcPr>
          <w:p w:rsidR="000A7110" w:rsidRDefault="006E3268">
            <w:pPr>
              <w:spacing w:line="351" w:lineRule="atLeast"/>
              <w:jc w:val="center"/>
              <w:rPr>
                <w:rFonts w:ascii="宋体" w:hAnsi="宋体"/>
                <w:sz w:val="28"/>
                <w:u w:color="000000"/>
              </w:rPr>
            </w:pPr>
            <w:r>
              <w:rPr>
                <w:rFonts w:ascii="宋体" w:hAnsi="宋体" w:hint="eastAsia"/>
                <w:sz w:val="28"/>
              </w:rPr>
              <w:t>资  格</w:t>
            </w:r>
          </w:p>
        </w:tc>
        <w:tc>
          <w:tcPr>
            <w:tcW w:w="2733" w:type="dxa"/>
            <w:tcBorders>
              <w:top w:val="single" w:sz="4" w:space="0" w:color="auto"/>
              <w:left w:val="single" w:sz="4" w:space="0" w:color="auto"/>
              <w:bottom w:val="single" w:sz="4" w:space="0" w:color="auto"/>
              <w:right w:val="single" w:sz="4" w:space="0" w:color="000000"/>
            </w:tcBorders>
            <w:vAlign w:val="center"/>
          </w:tcPr>
          <w:p w:rsidR="000A7110" w:rsidRDefault="000A7110">
            <w:pPr>
              <w:spacing w:line="351" w:lineRule="atLeast"/>
              <w:jc w:val="center"/>
              <w:rPr>
                <w:rFonts w:ascii="宋体" w:hAnsi="宋体"/>
                <w:sz w:val="28"/>
                <w:u w:color="000000"/>
              </w:rPr>
            </w:pPr>
          </w:p>
        </w:tc>
        <w:tc>
          <w:tcPr>
            <w:tcW w:w="1952" w:type="dxa"/>
            <w:tcBorders>
              <w:top w:val="single" w:sz="4" w:space="0" w:color="auto"/>
              <w:left w:val="single" w:sz="4" w:space="0" w:color="auto"/>
              <w:bottom w:val="single" w:sz="4" w:space="0" w:color="auto"/>
              <w:right w:val="single" w:sz="4" w:space="0" w:color="auto"/>
            </w:tcBorders>
            <w:vAlign w:val="center"/>
          </w:tcPr>
          <w:p w:rsidR="000A7110" w:rsidRDefault="006E3268">
            <w:pPr>
              <w:spacing w:line="351" w:lineRule="atLeast"/>
              <w:jc w:val="center"/>
              <w:rPr>
                <w:rFonts w:ascii="宋体" w:hAnsi="宋体"/>
                <w:sz w:val="28"/>
                <w:u w:color="000000"/>
              </w:rPr>
            </w:pPr>
            <w:r>
              <w:rPr>
                <w:rFonts w:ascii="宋体" w:hAnsi="宋体" w:hint="eastAsia"/>
                <w:sz w:val="28"/>
              </w:rPr>
              <w:t>资格证书号</w:t>
            </w:r>
          </w:p>
        </w:tc>
        <w:tc>
          <w:tcPr>
            <w:tcW w:w="2928" w:type="dxa"/>
            <w:tcBorders>
              <w:top w:val="single" w:sz="4" w:space="0" w:color="auto"/>
              <w:left w:val="single" w:sz="4" w:space="0" w:color="auto"/>
              <w:bottom w:val="single" w:sz="4" w:space="0" w:color="auto"/>
              <w:right w:val="single" w:sz="8" w:space="0" w:color="000000"/>
            </w:tcBorders>
            <w:vAlign w:val="center"/>
          </w:tcPr>
          <w:p w:rsidR="000A7110" w:rsidRDefault="000A7110">
            <w:pPr>
              <w:spacing w:line="351" w:lineRule="atLeast"/>
              <w:jc w:val="center"/>
              <w:rPr>
                <w:rFonts w:ascii="宋体" w:hAnsi="宋体"/>
                <w:sz w:val="28"/>
                <w:u w:color="000000"/>
              </w:rPr>
            </w:pPr>
          </w:p>
        </w:tc>
      </w:tr>
      <w:tr w:rsidR="000A7110">
        <w:trPr>
          <w:trHeight w:val="631"/>
        </w:trPr>
        <w:tc>
          <w:tcPr>
            <w:tcW w:w="1964" w:type="dxa"/>
            <w:gridSpan w:val="2"/>
            <w:tcBorders>
              <w:top w:val="single" w:sz="4" w:space="0" w:color="auto"/>
              <w:left w:val="single" w:sz="8" w:space="0" w:color="000000"/>
              <w:bottom w:val="single" w:sz="4" w:space="0" w:color="000000"/>
              <w:right w:val="single" w:sz="4" w:space="0" w:color="auto"/>
            </w:tcBorders>
            <w:vAlign w:val="center"/>
          </w:tcPr>
          <w:p w:rsidR="000A7110" w:rsidRDefault="006E3268">
            <w:pPr>
              <w:spacing w:line="351" w:lineRule="atLeast"/>
              <w:ind w:firstLineChars="199" w:firstLine="557"/>
              <w:rPr>
                <w:rFonts w:ascii="宋体" w:hAnsi="宋体"/>
                <w:sz w:val="28"/>
                <w:u w:color="000000"/>
              </w:rPr>
            </w:pPr>
            <w:r>
              <w:rPr>
                <w:rFonts w:ascii="宋体" w:hAnsi="宋体" w:hint="eastAsia"/>
                <w:sz w:val="28"/>
              </w:rPr>
              <w:t>职  称</w:t>
            </w:r>
          </w:p>
        </w:tc>
        <w:tc>
          <w:tcPr>
            <w:tcW w:w="2733" w:type="dxa"/>
            <w:tcBorders>
              <w:top w:val="single" w:sz="4" w:space="0" w:color="auto"/>
              <w:left w:val="single" w:sz="4" w:space="0" w:color="auto"/>
              <w:bottom w:val="single" w:sz="4" w:space="0" w:color="000000"/>
              <w:right w:val="single" w:sz="4" w:space="0" w:color="000000"/>
            </w:tcBorders>
            <w:vAlign w:val="center"/>
          </w:tcPr>
          <w:p w:rsidR="000A7110" w:rsidRDefault="000A7110">
            <w:pPr>
              <w:spacing w:line="351" w:lineRule="atLeast"/>
              <w:ind w:firstLine="419"/>
              <w:jc w:val="center"/>
              <w:rPr>
                <w:rFonts w:ascii="宋体" w:hAnsi="宋体"/>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0A7110" w:rsidRDefault="006E3268">
            <w:pPr>
              <w:spacing w:line="351" w:lineRule="atLeast"/>
              <w:ind w:firstLineChars="198" w:firstLine="554"/>
              <w:rPr>
                <w:rFonts w:ascii="宋体" w:hAnsi="宋体"/>
                <w:sz w:val="28"/>
                <w:u w:color="000000"/>
              </w:rPr>
            </w:pPr>
            <w:r>
              <w:rPr>
                <w:rFonts w:ascii="宋体" w:hAnsi="宋体" w:hint="eastAsia"/>
                <w:sz w:val="28"/>
              </w:rPr>
              <w:t>学  历</w:t>
            </w:r>
          </w:p>
        </w:tc>
        <w:tc>
          <w:tcPr>
            <w:tcW w:w="2928" w:type="dxa"/>
            <w:tcBorders>
              <w:top w:val="single" w:sz="4" w:space="0" w:color="auto"/>
              <w:left w:val="single" w:sz="4" w:space="0" w:color="auto"/>
              <w:bottom w:val="single" w:sz="4" w:space="0" w:color="000000"/>
              <w:right w:val="single" w:sz="8" w:space="0" w:color="000000"/>
            </w:tcBorders>
            <w:vAlign w:val="center"/>
          </w:tcPr>
          <w:p w:rsidR="000A7110" w:rsidRDefault="000A7110">
            <w:pPr>
              <w:spacing w:line="351" w:lineRule="atLeast"/>
              <w:jc w:val="center"/>
              <w:rPr>
                <w:rFonts w:ascii="宋体" w:hAnsi="宋体"/>
                <w:sz w:val="28"/>
                <w:u w:color="000000"/>
              </w:rPr>
            </w:pPr>
          </w:p>
        </w:tc>
      </w:tr>
      <w:tr w:rsidR="000A7110">
        <w:trPr>
          <w:trHeight w:val="710"/>
        </w:trPr>
        <w:tc>
          <w:tcPr>
            <w:tcW w:w="1964" w:type="dxa"/>
            <w:gridSpan w:val="2"/>
            <w:tcBorders>
              <w:top w:val="single" w:sz="4" w:space="0" w:color="auto"/>
              <w:left w:val="single" w:sz="8" w:space="0" w:color="000000"/>
              <w:bottom w:val="single" w:sz="4" w:space="0" w:color="000000"/>
              <w:right w:val="single" w:sz="4" w:space="0" w:color="000000"/>
            </w:tcBorders>
            <w:vAlign w:val="center"/>
          </w:tcPr>
          <w:p w:rsidR="000A7110" w:rsidRDefault="006E3268">
            <w:pPr>
              <w:spacing w:line="351" w:lineRule="atLeast"/>
              <w:jc w:val="center"/>
              <w:rPr>
                <w:rFonts w:ascii="宋体" w:hAnsi="宋体"/>
                <w:sz w:val="28"/>
                <w:u w:color="000000"/>
              </w:rPr>
            </w:pPr>
            <w:r>
              <w:rPr>
                <w:rFonts w:ascii="宋体" w:hAnsi="宋体" w:hint="eastAsia"/>
                <w:sz w:val="28"/>
                <w:u w:color="000000"/>
              </w:rPr>
              <w:t>手机号</w:t>
            </w:r>
          </w:p>
        </w:tc>
        <w:tc>
          <w:tcPr>
            <w:tcW w:w="2733" w:type="dxa"/>
            <w:tcBorders>
              <w:top w:val="single" w:sz="4" w:space="0" w:color="auto"/>
              <w:left w:val="single" w:sz="4" w:space="0" w:color="auto"/>
              <w:bottom w:val="single" w:sz="4" w:space="0" w:color="000000"/>
              <w:right w:val="single" w:sz="4" w:space="0" w:color="000000"/>
            </w:tcBorders>
            <w:vAlign w:val="center"/>
          </w:tcPr>
          <w:p w:rsidR="000A7110" w:rsidRDefault="000A7110">
            <w:pPr>
              <w:spacing w:line="351" w:lineRule="atLeast"/>
              <w:jc w:val="center"/>
              <w:rPr>
                <w:rFonts w:ascii="宋体" w:hAnsi="宋体"/>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0A7110" w:rsidRDefault="006E3268">
            <w:pPr>
              <w:spacing w:line="351" w:lineRule="atLeast"/>
              <w:jc w:val="center"/>
              <w:rPr>
                <w:rFonts w:ascii="宋体" w:hAnsi="宋体"/>
                <w:sz w:val="28"/>
                <w:u w:color="000000"/>
              </w:rPr>
            </w:pPr>
            <w:r>
              <w:rPr>
                <w:rFonts w:ascii="宋体" w:hAnsi="宋体" w:hint="eastAsia"/>
                <w:sz w:val="28"/>
                <w:u w:color="000000"/>
              </w:rPr>
              <w:t>联系电话</w:t>
            </w:r>
          </w:p>
        </w:tc>
        <w:tc>
          <w:tcPr>
            <w:tcW w:w="2928" w:type="dxa"/>
            <w:tcBorders>
              <w:top w:val="single" w:sz="4" w:space="0" w:color="auto"/>
              <w:left w:val="single" w:sz="4" w:space="0" w:color="auto"/>
              <w:bottom w:val="single" w:sz="4" w:space="0" w:color="000000"/>
              <w:right w:val="single" w:sz="8" w:space="0" w:color="000000"/>
            </w:tcBorders>
            <w:vAlign w:val="center"/>
          </w:tcPr>
          <w:p w:rsidR="000A7110" w:rsidRDefault="000A7110">
            <w:pPr>
              <w:spacing w:line="351" w:lineRule="atLeast"/>
              <w:jc w:val="center"/>
              <w:rPr>
                <w:rFonts w:ascii="宋体" w:hAnsi="宋体"/>
                <w:sz w:val="28"/>
                <w:u w:color="000000"/>
              </w:rPr>
            </w:pPr>
          </w:p>
        </w:tc>
      </w:tr>
      <w:tr w:rsidR="000A7110">
        <w:trPr>
          <w:trHeight w:val="5572"/>
        </w:trPr>
        <w:tc>
          <w:tcPr>
            <w:tcW w:w="880" w:type="dxa"/>
            <w:tcBorders>
              <w:top w:val="single" w:sz="4" w:space="0" w:color="auto"/>
              <w:left w:val="single" w:sz="8" w:space="0" w:color="000000"/>
              <w:bottom w:val="single" w:sz="8" w:space="0" w:color="000000"/>
              <w:right w:val="single" w:sz="4" w:space="0" w:color="000000"/>
            </w:tcBorders>
            <w:vAlign w:val="center"/>
          </w:tcPr>
          <w:p w:rsidR="000A7110" w:rsidRDefault="006E3268">
            <w:pPr>
              <w:jc w:val="center"/>
              <w:rPr>
                <w:rFonts w:ascii="宋体" w:hAnsi="宋体"/>
                <w:sz w:val="28"/>
                <w:u w:color="000000"/>
              </w:rPr>
            </w:pPr>
            <w:r>
              <w:rPr>
                <w:rFonts w:ascii="宋体" w:hAnsi="宋体" w:hint="eastAsia"/>
                <w:sz w:val="28"/>
              </w:rPr>
              <w:t>简</w:t>
            </w:r>
          </w:p>
          <w:p w:rsidR="000A7110" w:rsidRDefault="000A7110">
            <w:pPr>
              <w:jc w:val="center"/>
              <w:rPr>
                <w:rFonts w:ascii="宋体" w:hAnsi="宋体"/>
                <w:sz w:val="28"/>
              </w:rPr>
            </w:pPr>
          </w:p>
          <w:p w:rsidR="000A7110" w:rsidRDefault="000A7110">
            <w:pPr>
              <w:jc w:val="center"/>
              <w:rPr>
                <w:rFonts w:ascii="宋体" w:hAnsi="宋体"/>
                <w:sz w:val="28"/>
              </w:rPr>
            </w:pPr>
          </w:p>
          <w:p w:rsidR="000A7110" w:rsidRDefault="006E3268">
            <w:pPr>
              <w:spacing w:line="351" w:lineRule="atLeast"/>
              <w:jc w:val="center"/>
              <w:rPr>
                <w:rFonts w:ascii="宋体" w:hAnsi="宋体"/>
                <w:u w:color="000000"/>
              </w:rPr>
            </w:pPr>
            <w:r>
              <w:rPr>
                <w:rFonts w:ascii="宋体" w:hAnsi="宋体" w:hint="eastAsia"/>
                <w:sz w:val="28"/>
              </w:rPr>
              <w:t>历</w:t>
            </w:r>
          </w:p>
        </w:tc>
        <w:tc>
          <w:tcPr>
            <w:tcW w:w="8697" w:type="dxa"/>
            <w:gridSpan w:val="4"/>
            <w:tcBorders>
              <w:top w:val="single" w:sz="4" w:space="0" w:color="auto"/>
              <w:left w:val="single" w:sz="4" w:space="0" w:color="auto"/>
              <w:bottom w:val="single" w:sz="8" w:space="0" w:color="000000"/>
              <w:right w:val="single" w:sz="8" w:space="0" w:color="000000"/>
            </w:tcBorders>
            <w:vAlign w:val="center"/>
          </w:tcPr>
          <w:p w:rsidR="000A7110" w:rsidRDefault="000A7110">
            <w:pPr>
              <w:spacing w:line="351" w:lineRule="atLeast"/>
              <w:jc w:val="center"/>
              <w:rPr>
                <w:rFonts w:ascii="宋体" w:hAnsi="宋体"/>
                <w:u w:color="000000"/>
              </w:rPr>
            </w:pPr>
          </w:p>
        </w:tc>
      </w:tr>
    </w:tbl>
    <w:p w:rsidR="000A7110" w:rsidRDefault="000A7110">
      <w:pPr>
        <w:rPr>
          <w:rFonts w:ascii="宋体" w:hAnsi="宋体"/>
          <w:bCs/>
          <w:snapToGrid w:val="0"/>
        </w:rPr>
      </w:pPr>
    </w:p>
    <w:p w:rsidR="000A7110" w:rsidRDefault="006E3268">
      <w:pPr>
        <w:snapToGrid w:val="0"/>
        <w:spacing w:before="50" w:afterLines="50" w:after="120"/>
        <w:jc w:val="left"/>
        <w:rPr>
          <w:rFonts w:ascii="宋体" w:hAnsi="宋体"/>
          <w:b/>
          <w:spacing w:val="20"/>
          <w:sz w:val="24"/>
        </w:rPr>
      </w:pPr>
      <w:bookmarkStart w:id="79" w:name="_Hlk60757472"/>
      <w:r>
        <w:rPr>
          <w:rFonts w:ascii="宋体" w:hAnsi="宋体" w:hint="eastAsia"/>
          <w:b/>
          <w:spacing w:val="20"/>
          <w:sz w:val="24"/>
        </w:rPr>
        <w:t>法定代表人签字（或盖章）：            供应商（盖章）：</w:t>
      </w:r>
    </w:p>
    <w:p w:rsidR="000A7110" w:rsidRDefault="000A7110">
      <w:pPr>
        <w:snapToGrid w:val="0"/>
        <w:spacing w:before="50" w:afterLines="50" w:after="120"/>
        <w:jc w:val="left"/>
        <w:rPr>
          <w:rFonts w:ascii="宋体" w:hAnsi="宋体"/>
          <w:b/>
          <w:sz w:val="24"/>
          <w:szCs w:val="20"/>
        </w:rPr>
      </w:pPr>
    </w:p>
    <w:p w:rsidR="000A7110" w:rsidRDefault="006E3268">
      <w:pPr>
        <w:snapToGrid w:val="0"/>
        <w:spacing w:before="50" w:afterLines="50" w:after="120"/>
        <w:jc w:val="left"/>
        <w:rPr>
          <w:rFonts w:ascii="宋体" w:hAnsi="宋体"/>
          <w:b/>
          <w:sz w:val="24"/>
        </w:rPr>
      </w:pPr>
      <w:r>
        <w:rPr>
          <w:rFonts w:ascii="宋体" w:hAnsi="宋体" w:hint="eastAsia"/>
          <w:b/>
          <w:sz w:val="24"/>
          <w:szCs w:val="20"/>
        </w:rPr>
        <w:t>日期:_____年___月___日</w:t>
      </w:r>
    </w:p>
    <w:p w:rsidR="000A7110" w:rsidRDefault="000A7110">
      <w:pPr>
        <w:snapToGrid w:val="0"/>
        <w:spacing w:before="50" w:afterLines="50" w:after="120"/>
        <w:jc w:val="left"/>
        <w:rPr>
          <w:rFonts w:ascii="宋体" w:hAnsi="宋体"/>
          <w:sz w:val="24"/>
        </w:rPr>
      </w:pPr>
    </w:p>
    <w:bookmarkEnd w:id="79"/>
    <w:p w:rsidR="000A7110" w:rsidRDefault="006E3268">
      <w:pPr>
        <w:snapToGrid w:val="0"/>
        <w:spacing w:before="50" w:afterLines="50" w:after="120"/>
        <w:jc w:val="left"/>
        <w:rPr>
          <w:rFonts w:ascii="宋体" w:hAnsi="宋体"/>
          <w:sz w:val="24"/>
          <w:szCs w:val="20"/>
        </w:rPr>
      </w:pPr>
      <w:r>
        <w:rPr>
          <w:rFonts w:ascii="宋体" w:hAnsi="宋体"/>
          <w:sz w:val="24"/>
        </w:rPr>
        <w:lastRenderedPageBreak/>
        <w:t>10</w:t>
      </w:r>
      <w:r>
        <w:rPr>
          <w:rFonts w:ascii="宋体" w:hAnsi="宋体" w:hint="eastAsia"/>
          <w:sz w:val="24"/>
        </w:rPr>
        <w:t>、项目实施人员一览表格式</w:t>
      </w:r>
    </w:p>
    <w:p w:rsidR="000A7110" w:rsidRDefault="000A7110">
      <w:pPr>
        <w:snapToGrid w:val="0"/>
        <w:spacing w:before="50" w:afterLines="50" w:after="120"/>
        <w:jc w:val="left"/>
        <w:rPr>
          <w:rFonts w:ascii="宋体" w:hAnsi="宋体"/>
          <w:sz w:val="24"/>
          <w:szCs w:val="20"/>
        </w:rPr>
      </w:pPr>
    </w:p>
    <w:p w:rsidR="000A7110" w:rsidRDefault="006E3268">
      <w:pPr>
        <w:snapToGrid w:val="0"/>
        <w:spacing w:beforeLines="50" w:before="120" w:after="50"/>
        <w:jc w:val="center"/>
        <w:rPr>
          <w:rFonts w:ascii="宋体" w:hAnsi="宋体"/>
          <w:b/>
          <w:sz w:val="24"/>
        </w:rPr>
      </w:pPr>
      <w:r>
        <w:rPr>
          <w:rFonts w:ascii="宋体" w:hAnsi="宋体" w:hint="eastAsia"/>
          <w:b/>
          <w:sz w:val="24"/>
        </w:rPr>
        <w:t>项目实施人员（主要从业人员及其技术资格）一览表</w:t>
      </w:r>
    </w:p>
    <w:p w:rsidR="000A7110" w:rsidRDefault="006E3268">
      <w:pPr>
        <w:snapToGrid w:val="0"/>
        <w:spacing w:beforeLines="50" w:before="120" w:after="50" w:line="480" w:lineRule="auto"/>
        <w:rPr>
          <w:rFonts w:ascii="宋体" w:hAnsi="宋体"/>
          <w:sz w:val="24"/>
        </w:rPr>
      </w:pPr>
      <w:r>
        <w:rPr>
          <w:rFonts w:ascii="宋体" w:hAnsi="宋体" w:hint="eastAsia"/>
          <w:bCs/>
          <w:sz w:val="24"/>
        </w:rPr>
        <w:t>项目名称：</w:t>
      </w:r>
    </w:p>
    <w:p w:rsidR="000A7110" w:rsidRDefault="006E3268">
      <w:pPr>
        <w:snapToGrid w:val="0"/>
        <w:spacing w:beforeLines="50" w:before="120" w:after="50" w:line="480" w:lineRule="auto"/>
        <w:rPr>
          <w:rFonts w:ascii="宋体" w:hAnsi="宋体"/>
          <w:bCs/>
          <w:sz w:val="24"/>
        </w:rPr>
      </w:pPr>
      <w:r>
        <w:rPr>
          <w:rFonts w:ascii="宋体" w:hAnsi="宋体" w:hint="eastAsia"/>
          <w:bCs/>
          <w:sz w:val="24"/>
        </w:rPr>
        <w:t>项目编号：</w:t>
      </w:r>
    </w:p>
    <w:tbl>
      <w:tblPr>
        <w:tblW w:w="9182"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
        <w:gridCol w:w="1560"/>
        <w:gridCol w:w="1701"/>
        <w:gridCol w:w="1842"/>
        <w:gridCol w:w="1560"/>
        <w:gridCol w:w="1701"/>
      </w:tblGrid>
      <w:tr w:rsidR="000A7110">
        <w:tc>
          <w:tcPr>
            <w:tcW w:w="81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after="50" w:line="360" w:lineRule="auto"/>
              <w:jc w:val="center"/>
              <w:rPr>
                <w:rFonts w:ascii="宋体" w:hAnsi="宋体"/>
                <w:sz w:val="24"/>
              </w:rPr>
            </w:pPr>
            <w:r>
              <w:rPr>
                <w:rFonts w:ascii="宋体" w:hAnsi="宋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after="50" w:line="360" w:lineRule="auto"/>
              <w:jc w:val="center"/>
              <w:rPr>
                <w:rFonts w:ascii="宋体" w:hAnsi="宋体"/>
                <w:sz w:val="24"/>
              </w:rPr>
            </w:pPr>
            <w:r>
              <w:rPr>
                <w:rFonts w:ascii="宋体" w:hAnsi="宋体" w:hint="eastAsia"/>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after="50" w:line="360" w:lineRule="auto"/>
              <w:jc w:val="center"/>
              <w:rPr>
                <w:rFonts w:ascii="宋体" w:hAnsi="宋体"/>
                <w:sz w:val="24"/>
              </w:rPr>
            </w:pPr>
            <w:r>
              <w:rPr>
                <w:rFonts w:ascii="宋体" w:hAnsi="宋体" w:hint="eastAsia"/>
                <w:sz w:val="24"/>
              </w:rPr>
              <w:t>职务</w:t>
            </w:r>
          </w:p>
        </w:tc>
        <w:tc>
          <w:tcPr>
            <w:tcW w:w="1842"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after="50" w:line="360" w:lineRule="auto"/>
              <w:jc w:val="center"/>
              <w:rPr>
                <w:rFonts w:ascii="宋体" w:hAnsi="宋体"/>
                <w:sz w:val="24"/>
              </w:rPr>
            </w:pPr>
            <w:r>
              <w:rPr>
                <w:rFonts w:ascii="宋体" w:hAnsi="宋体" w:hint="eastAsia"/>
                <w:sz w:val="24"/>
              </w:rPr>
              <w:t>专业技术资格</w:t>
            </w:r>
          </w:p>
        </w:tc>
        <w:tc>
          <w:tcPr>
            <w:tcW w:w="1560"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after="50" w:line="360" w:lineRule="auto"/>
              <w:jc w:val="center"/>
              <w:rPr>
                <w:rFonts w:ascii="宋体" w:hAnsi="宋体"/>
                <w:sz w:val="24"/>
              </w:rPr>
            </w:pPr>
            <w:r>
              <w:rPr>
                <w:rFonts w:ascii="宋体" w:hAnsi="宋体" w:hint="eastAsia"/>
                <w:sz w:val="24"/>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after="50" w:line="360" w:lineRule="auto"/>
              <w:jc w:val="center"/>
              <w:rPr>
                <w:rFonts w:ascii="宋体" w:hAnsi="宋体"/>
                <w:bCs/>
                <w:sz w:val="24"/>
              </w:rPr>
            </w:pPr>
            <w:r>
              <w:rPr>
                <w:rFonts w:ascii="宋体" w:hAnsi="宋体" w:hint="eastAsia"/>
                <w:bCs/>
                <w:sz w:val="24"/>
              </w:rPr>
              <w:t>进入本单位工作开始时间</w:t>
            </w: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pStyle w:val="af3"/>
              <w:snapToGrid w:val="0"/>
              <w:spacing w:beforeLines="50" w:before="120" w:after="50" w:line="360" w:lineRule="auto"/>
              <w:ind w:left="5250"/>
              <w:rPr>
                <w:rFonts w:ascii="宋体" w:eastAsia="宋体" w:hAnsi="宋体"/>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r w:rsidR="000A7110">
        <w:tc>
          <w:tcPr>
            <w:tcW w:w="81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after="50" w:line="360" w:lineRule="auto"/>
              <w:rPr>
                <w:rFonts w:ascii="宋体" w:hAnsi="宋体"/>
                <w:sz w:val="24"/>
              </w:rPr>
            </w:pPr>
          </w:p>
        </w:tc>
      </w:tr>
    </w:tbl>
    <w:p w:rsidR="000A7110" w:rsidRDefault="000A7110">
      <w:pPr>
        <w:snapToGrid w:val="0"/>
        <w:spacing w:beforeLines="50" w:before="120" w:after="50" w:line="480" w:lineRule="auto"/>
        <w:rPr>
          <w:rFonts w:ascii="宋体" w:hAnsi="宋体"/>
          <w:bCs/>
          <w:sz w:val="24"/>
        </w:rPr>
      </w:pPr>
    </w:p>
    <w:p w:rsidR="000A7110" w:rsidRDefault="006E3268">
      <w:pPr>
        <w:snapToGrid w:val="0"/>
        <w:spacing w:before="50" w:afterLines="50" w:after="120"/>
        <w:jc w:val="left"/>
        <w:rPr>
          <w:rFonts w:ascii="宋体" w:hAnsi="宋体"/>
          <w:b/>
          <w:bCs/>
          <w:sz w:val="24"/>
        </w:rPr>
      </w:pPr>
      <w:r>
        <w:rPr>
          <w:rFonts w:ascii="宋体" w:hAnsi="宋体" w:hint="eastAsia"/>
          <w:b/>
          <w:bCs/>
          <w:sz w:val="24"/>
        </w:rPr>
        <w:t>注：填写本表格时如不适合供应商的实际情况，可根据本表格式自行修订填写。</w:t>
      </w:r>
    </w:p>
    <w:p w:rsidR="000A7110" w:rsidRDefault="000A7110">
      <w:pPr>
        <w:snapToGrid w:val="0"/>
        <w:spacing w:before="50" w:afterLines="50" w:after="120" w:line="360" w:lineRule="auto"/>
        <w:jc w:val="left"/>
        <w:rPr>
          <w:rFonts w:ascii="宋体" w:hAnsi="宋体"/>
          <w:sz w:val="24"/>
          <w:szCs w:val="20"/>
        </w:rPr>
      </w:pPr>
    </w:p>
    <w:p w:rsidR="000A7110" w:rsidRDefault="006E3268">
      <w:pPr>
        <w:snapToGrid w:val="0"/>
        <w:spacing w:before="50" w:after="50" w:line="360" w:lineRule="auto"/>
        <w:rPr>
          <w:rFonts w:ascii="宋体" w:hAnsi="宋体"/>
          <w:sz w:val="24"/>
          <w:szCs w:val="20"/>
        </w:rPr>
      </w:pPr>
      <w:r>
        <w:rPr>
          <w:rFonts w:ascii="宋体" w:hAnsi="宋体" w:hint="eastAsia"/>
          <w:b/>
          <w:spacing w:val="20"/>
          <w:sz w:val="24"/>
        </w:rPr>
        <w:t>法定代表人签字（或盖章）：            供应商（盖章）：</w:t>
      </w:r>
      <w:r>
        <w:rPr>
          <w:rFonts w:ascii="宋体" w:hAnsi="宋体" w:hint="eastAsia"/>
          <w:spacing w:val="20"/>
          <w:sz w:val="24"/>
        </w:rPr>
        <w:t xml:space="preserve">          </w:t>
      </w:r>
    </w:p>
    <w:p w:rsidR="000A7110" w:rsidRDefault="000A7110">
      <w:pPr>
        <w:snapToGrid w:val="0"/>
        <w:spacing w:before="50" w:afterLines="50" w:after="120"/>
        <w:jc w:val="left"/>
        <w:rPr>
          <w:rFonts w:ascii="宋体" w:hAnsi="宋体"/>
          <w:b/>
          <w:sz w:val="24"/>
          <w:szCs w:val="20"/>
        </w:rPr>
      </w:pPr>
    </w:p>
    <w:p w:rsidR="000A7110" w:rsidRDefault="006E3268">
      <w:pPr>
        <w:snapToGrid w:val="0"/>
        <w:spacing w:before="50" w:afterLines="50" w:after="120"/>
        <w:jc w:val="left"/>
        <w:rPr>
          <w:rFonts w:ascii="宋体" w:hAnsi="宋体"/>
          <w:b/>
          <w:sz w:val="24"/>
        </w:rPr>
      </w:pPr>
      <w:r>
        <w:rPr>
          <w:rFonts w:ascii="宋体" w:hAnsi="宋体" w:hint="eastAsia"/>
          <w:b/>
          <w:sz w:val="24"/>
          <w:szCs w:val="20"/>
        </w:rPr>
        <w:t>日期:_____年___月___日</w:t>
      </w:r>
    </w:p>
    <w:p w:rsidR="000A7110" w:rsidRDefault="000A7110">
      <w:pPr>
        <w:pStyle w:val="af2"/>
        <w:snapToGrid w:val="0"/>
        <w:spacing w:beforeLines="0" w:afterLines="0" w:line="240" w:lineRule="auto"/>
        <w:rPr>
          <w:rFonts w:hAnsi="宋体"/>
        </w:rPr>
      </w:pPr>
    </w:p>
    <w:p w:rsidR="000A7110" w:rsidRDefault="000A7110">
      <w:pPr>
        <w:pStyle w:val="af2"/>
        <w:snapToGrid w:val="0"/>
        <w:spacing w:beforeLines="0" w:afterLines="0" w:line="240" w:lineRule="auto"/>
        <w:rPr>
          <w:rFonts w:hAnsi="宋体"/>
        </w:rPr>
      </w:pPr>
    </w:p>
    <w:p w:rsidR="000A7110" w:rsidRDefault="000A7110">
      <w:pPr>
        <w:pStyle w:val="af2"/>
        <w:snapToGrid w:val="0"/>
        <w:spacing w:beforeLines="0" w:afterLines="0" w:line="240" w:lineRule="auto"/>
        <w:rPr>
          <w:rFonts w:hAnsi="宋体"/>
        </w:rPr>
        <w:sectPr w:rsidR="000A7110">
          <w:pgSz w:w="11906" w:h="16838"/>
          <w:pgMar w:top="1021" w:right="1588" w:bottom="851" w:left="1588" w:header="567" w:footer="454" w:gutter="0"/>
          <w:cols w:space="720"/>
          <w:docGrid w:linePitch="286"/>
        </w:sectPr>
      </w:pPr>
    </w:p>
    <w:p w:rsidR="000A7110" w:rsidRDefault="006E3268">
      <w:pPr>
        <w:snapToGrid w:val="0"/>
        <w:spacing w:before="50" w:afterLines="50" w:after="120"/>
        <w:ind w:firstLineChars="150" w:firstLine="360"/>
        <w:jc w:val="left"/>
        <w:rPr>
          <w:rFonts w:ascii="宋体" w:hAnsi="宋体"/>
          <w:sz w:val="24"/>
        </w:rPr>
      </w:pPr>
      <w:r>
        <w:rPr>
          <w:rFonts w:ascii="宋体" w:hAnsi="宋体"/>
          <w:sz w:val="24"/>
        </w:rPr>
        <w:lastRenderedPageBreak/>
        <w:t>11</w:t>
      </w:r>
      <w:r>
        <w:rPr>
          <w:rFonts w:ascii="宋体" w:hAnsi="宋体" w:hint="eastAsia"/>
          <w:sz w:val="24"/>
        </w:rPr>
        <w:t>.供应商类似合同案例一览表格式：</w:t>
      </w:r>
    </w:p>
    <w:p w:rsidR="000A7110" w:rsidRDefault="006E3268">
      <w:pPr>
        <w:snapToGrid w:val="0"/>
        <w:spacing w:before="50" w:afterLines="50" w:after="120"/>
        <w:jc w:val="center"/>
        <w:rPr>
          <w:rFonts w:ascii="宋体" w:hAnsi="宋体"/>
          <w:b/>
          <w:sz w:val="24"/>
        </w:rPr>
      </w:pPr>
      <w:r>
        <w:rPr>
          <w:rFonts w:ascii="宋体" w:hAnsi="宋体" w:hint="eastAsia"/>
          <w:b/>
          <w:sz w:val="24"/>
        </w:rPr>
        <w:t>供应商类似合同案例一览表</w:t>
      </w:r>
    </w:p>
    <w:p w:rsidR="000A7110" w:rsidRDefault="000A7110">
      <w:pPr>
        <w:snapToGrid w:val="0"/>
        <w:spacing w:beforeLines="50" w:before="120" w:after="50" w:line="480" w:lineRule="auto"/>
        <w:ind w:firstLineChars="445" w:firstLine="1068"/>
        <w:rPr>
          <w:rFonts w:ascii="宋体" w:hAnsi="宋体"/>
          <w:bCs/>
          <w:sz w:val="24"/>
        </w:rPr>
      </w:pPr>
    </w:p>
    <w:p w:rsidR="000A7110" w:rsidRDefault="006E3268">
      <w:pPr>
        <w:snapToGrid w:val="0"/>
        <w:spacing w:beforeLines="50" w:before="120" w:after="50" w:line="480" w:lineRule="auto"/>
        <w:ind w:firstLineChars="445" w:firstLine="1068"/>
        <w:rPr>
          <w:rFonts w:ascii="宋体" w:hAnsi="宋体"/>
          <w:bCs/>
          <w:sz w:val="24"/>
          <w:szCs w:val="20"/>
        </w:rPr>
      </w:pPr>
      <w:r>
        <w:rPr>
          <w:rFonts w:ascii="宋体" w:hAnsi="宋体" w:hint="eastAsia"/>
          <w:bCs/>
          <w:sz w:val="24"/>
        </w:rPr>
        <w:t xml:space="preserve">项目名称：                                            </w:t>
      </w:r>
      <w:r>
        <w:rPr>
          <w:rFonts w:ascii="宋体" w:hAnsi="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3"/>
        <w:gridCol w:w="2835"/>
        <w:gridCol w:w="2003"/>
        <w:gridCol w:w="1843"/>
        <w:gridCol w:w="1764"/>
        <w:gridCol w:w="1921"/>
        <w:gridCol w:w="1399"/>
      </w:tblGrid>
      <w:tr w:rsidR="000A7110">
        <w:trPr>
          <w:cantSplit/>
          <w:trHeight w:val="925"/>
          <w:jc w:val="center"/>
        </w:trPr>
        <w:tc>
          <w:tcPr>
            <w:tcW w:w="2433"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360" w:lineRule="auto"/>
              <w:jc w:val="center"/>
              <w:rPr>
                <w:rFonts w:ascii="宋体" w:hAnsi="宋体"/>
                <w:sz w:val="24"/>
              </w:rPr>
            </w:pPr>
            <w:r>
              <w:rPr>
                <w:rFonts w:ascii="宋体" w:hAnsi="宋体" w:hint="eastAsia"/>
                <w:sz w:val="24"/>
              </w:rPr>
              <w:t>采购单位名称</w:t>
            </w:r>
          </w:p>
        </w:tc>
        <w:tc>
          <w:tcPr>
            <w:tcW w:w="2835"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360" w:lineRule="auto"/>
              <w:jc w:val="center"/>
              <w:rPr>
                <w:rFonts w:ascii="宋体" w:hAnsi="宋体"/>
                <w:sz w:val="24"/>
              </w:rPr>
            </w:pPr>
            <w:r>
              <w:rPr>
                <w:rFonts w:ascii="宋体" w:hAnsi="宋体" w:hint="eastAsia"/>
                <w:sz w:val="24"/>
              </w:rPr>
              <w:t>项目名称</w:t>
            </w:r>
          </w:p>
        </w:tc>
        <w:tc>
          <w:tcPr>
            <w:tcW w:w="2003"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360" w:lineRule="auto"/>
              <w:jc w:val="center"/>
              <w:rPr>
                <w:rFonts w:ascii="宋体" w:hAnsi="宋体"/>
                <w:sz w:val="24"/>
              </w:rPr>
            </w:pPr>
            <w:r>
              <w:rPr>
                <w:rFonts w:ascii="宋体" w:hAnsi="宋体" w:hint="eastAsia"/>
                <w:sz w:val="24"/>
              </w:rPr>
              <w:t>合同金额</w:t>
            </w:r>
          </w:p>
          <w:p w:rsidR="000A7110" w:rsidRDefault="006E3268">
            <w:pPr>
              <w:snapToGrid w:val="0"/>
              <w:spacing w:line="360" w:lineRule="auto"/>
              <w:jc w:val="center"/>
              <w:rPr>
                <w:rFonts w:ascii="宋体" w:hAnsi="宋体"/>
                <w:sz w:val="24"/>
              </w:rPr>
            </w:pPr>
            <w:r>
              <w:rPr>
                <w:rFonts w:ascii="宋体" w:hAnsi="宋体" w:hint="eastAsia"/>
                <w:sz w:val="24"/>
              </w:rPr>
              <w:t>（万元）</w:t>
            </w:r>
          </w:p>
        </w:tc>
        <w:tc>
          <w:tcPr>
            <w:tcW w:w="1843" w:type="dxa"/>
            <w:tcBorders>
              <w:top w:val="single" w:sz="4" w:space="0" w:color="auto"/>
              <w:left w:val="single" w:sz="4" w:space="0" w:color="auto"/>
              <w:right w:val="single" w:sz="4" w:space="0" w:color="auto"/>
            </w:tcBorders>
            <w:vAlign w:val="center"/>
          </w:tcPr>
          <w:p w:rsidR="000A7110" w:rsidRDefault="006E3268">
            <w:pPr>
              <w:snapToGrid w:val="0"/>
              <w:spacing w:line="360" w:lineRule="auto"/>
              <w:jc w:val="center"/>
              <w:rPr>
                <w:rFonts w:ascii="宋体" w:hAnsi="宋体"/>
                <w:sz w:val="24"/>
              </w:rPr>
            </w:pPr>
            <w:r>
              <w:rPr>
                <w:rFonts w:ascii="宋体" w:hAnsi="宋体" w:hint="eastAsia"/>
                <w:sz w:val="24"/>
              </w:rPr>
              <w:t>合同签订时间</w:t>
            </w:r>
          </w:p>
        </w:tc>
        <w:tc>
          <w:tcPr>
            <w:tcW w:w="1764"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240" w:lineRule="exact"/>
              <w:rPr>
                <w:rFonts w:ascii="宋体" w:hAnsi="宋体"/>
                <w:sz w:val="24"/>
              </w:rPr>
            </w:pPr>
            <w:r>
              <w:rPr>
                <w:rFonts w:ascii="宋体" w:hAnsi="宋体" w:hint="eastAsia"/>
                <w:sz w:val="24"/>
              </w:rPr>
              <w:t>合同完成时间</w:t>
            </w:r>
          </w:p>
        </w:tc>
        <w:tc>
          <w:tcPr>
            <w:tcW w:w="1921"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line="360" w:lineRule="exact"/>
              <w:jc w:val="center"/>
              <w:rPr>
                <w:rFonts w:ascii="宋体" w:hAnsi="宋体"/>
                <w:sz w:val="24"/>
              </w:rPr>
            </w:pPr>
            <w:r>
              <w:rPr>
                <w:rFonts w:ascii="宋体" w:hAnsi="宋体" w:hint="eastAsia"/>
                <w:sz w:val="24"/>
              </w:rPr>
              <w:t>采购单位联系人</w:t>
            </w:r>
          </w:p>
        </w:tc>
        <w:tc>
          <w:tcPr>
            <w:tcW w:w="1399" w:type="dxa"/>
            <w:tcBorders>
              <w:top w:val="single" w:sz="4" w:space="0" w:color="auto"/>
              <w:left w:val="single" w:sz="4" w:space="0" w:color="auto"/>
              <w:bottom w:val="single" w:sz="4" w:space="0" w:color="auto"/>
              <w:right w:val="single" w:sz="4" w:space="0" w:color="auto"/>
            </w:tcBorders>
            <w:vAlign w:val="center"/>
          </w:tcPr>
          <w:p w:rsidR="000A7110" w:rsidRDefault="006E3268">
            <w:pPr>
              <w:widowControl/>
              <w:spacing w:line="360" w:lineRule="exact"/>
              <w:jc w:val="left"/>
              <w:rPr>
                <w:rFonts w:ascii="宋体" w:hAnsi="宋体"/>
                <w:sz w:val="24"/>
              </w:rPr>
            </w:pPr>
            <w:r>
              <w:rPr>
                <w:rFonts w:ascii="宋体" w:hAnsi="宋体" w:hint="eastAsia"/>
                <w:sz w:val="24"/>
              </w:rPr>
              <w:t>联系电话</w:t>
            </w:r>
          </w:p>
        </w:tc>
      </w:tr>
      <w:tr w:rsidR="000A7110">
        <w:trPr>
          <w:trHeight w:val="649"/>
          <w:jc w:val="center"/>
        </w:trPr>
        <w:tc>
          <w:tcPr>
            <w:tcW w:w="2433" w:type="dxa"/>
            <w:tcBorders>
              <w:top w:val="single" w:sz="4" w:space="0" w:color="auto"/>
              <w:left w:val="single" w:sz="4" w:space="0" w:color="auto"/>
              <w:bottom w:val="single" w:sz="4" w:space="0" w:color="auto"/>
              <w:right w:val="single" w:sz="4" w:space="0" w:color="auto"/>
            </w:tcBorders>
          </w:tcPr>
          <w:p w:rsidR="000A7110" w:rsidRDefault="000A7110">
            <w:pPr>
              <w:snapToGrid w:val="0"/>
              <w:spacing w:line="240" w:lineRule="exact"/>
              <w:jc w:val="left"/>
              <w:rPr>
                <w:rFonts w:ascii="宋体" w:hAnsi="宋体"/>
                <w:sz w:val="24"/>
              </w:rPr>
            </w:pPr>
          </w:p>
        </w:tc>
        <w:tc>
          <w:tcPr>
            <w:tcW w:w="2835" w:type="dxa"/>
            <w:tcBorders>
              <w:top w:val="single" w:sz="4" w:space="0" w:color="auto"/>
              <w:left w:val="single" w:sz="4" w:space="0" w:color="auto"/>
              <w:bottom w:val="single" w:sz="4" w:space="0" w:color="auto"/>
              <w:right w:val="single" w:sz="4" w:space="0" w:color="auto"/>
            </w:tcBorders>
          </w:tcPr>
          <w:p w:rsidR="000A7110" w:rsidRDefault="000A7110">
            <w:pPr>
              <w:snapToGrid w:val="0"/>
              <w:spacing w:line="240" w:lineRule="exact"/>
              <w:jc w:val="left"/>
              <w:rPr>
                <w:rFonts w:ascii="宋体" w:hAnsi="宋体"/>
                <w:sz w:val="24"/>
              </w:rPr>
            </w:pPr>
          </w:p>
        </w:tc>
        <w:tc>
          <w:tcPr>
            <w:tcW w:w="2003" w:type="dxa"/>
            <w:tcBorders>
              <w:top w:val="single" w:sz="4" w:space="0" w:color="auto"/>
              <w:left w:val="single" w:sz="4" w:space="0" w:color="auto"/>
              <w:bottom w:val="single" w:sz="4" w:space="0" w:color="auto"/>
              <w:right w:val="single" w:sz="4" w:space="0" w:color="auto"/>
            </w:tcBorders>
          </w:tcPr>
          <w:p w:rsidR="000A7110" w:rsidRDefault="000A7110">
            <w:pPr>
              <w:snapToGrid w:val="0"/>
              <w:spacing w:line="24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line="240" w:lineRule="exact"/>
              <w:jc w:val="left"/>
              <w:rPr>
                <w:rFonts w:ascii="宋体" w:hAnsi="宋体"/>
                <w:sz w:val="24"/>
              </w:rPr>
            </w:pPr>
          </w:p>
        </w:tc>
        <w:tc>
          <w:tcPr>
            <w:tcW w:w="1764" w:type="dxa"/>
            <w:tcBorders>
              <w:top w:val="single" w:sz="4" w:space="0" w:color="auto"/>
              <w:left w:val="single" w:sz="4" w:space="0" w:color="auto"/>
              <w:bottom w:val="single" w:sz="4" w:space="0" w:color="auto"/>
              <w:right w:val="single" w:sz="4" w:space="0" w:color="auto"/>
            </w:tcBorders>
          </w:tcPr>
          <w:p w:rsidR="000A7110" w:rsidRDefault="000A7110">
            <w:pPr>
              <w:snapToGrid w:val="0"/>
              <w:spacing w:line="240" w:lineRule="exact"/>
              <w:jc w:val="left"/>
              <w:rPr>
                <w:rFonts w:ascii="宋体" w:hAnsi="宋体"/>
                <w:sz w:val="24"/>
              </w:rPr>
            </w:pPr>
          </w:p>
        </w:tc>
        <w:tc>
          <w:tcPr>
            <w:tcW w:w="1921" w:type="dxa"/>
            <w:tcBorders>
              <w:top w:val="single" w:sz="4" w:space="0" w:color="auto"/>
              <w:left w:val="single" w:sz="4" w:space="0" w:color="auto"/>
              <w:bottom w:val="single" w:sz="4" w:space="0" w:color="auto"/>
              <w:right w:val="single" w:sz="4" w:space="0" w:color="auto"/>
            </w:tcBorders>
          </w:tcPr>
          <w:p w:rsidR="000A7110" w:rsidRDefault="000A7110">
            <w:pPr>
              <w:snapToGrid w:val="0"/>
              <w:spacing w:line="240" w:lineRule="exact"/>
              <w:jc w:val="left"/>
              <w:rPr>
                <w:rFonts w:ascii="宋体" w:hAnsi="宋体"/>
                <w:sz w:val="24"/>
              </w:rPr>
            </w:pPr>
          </w:p>
        </w:tc>
        <w:tc>
          <w:tcPr>
            <w:tcW w:w="1399" w:type="dxa"/>
            <w:tcBorders>
              <w:top w:val="single" w:sz="4" w:space="0" w:color="auto"/>
              <w:left w:val="single" w:sz="4" w:space="0" w:color="auto"/>
              <w:bottom w:val="single" w:sz="4" w:space="0" w:color="auto"/>
              <w:right w:val="single" w:sz="4" w:space="0" w:color="auto"/>
            </w:tcBorders>
          </w:tcPr>
          <w:p w:rsidR="000A7110" w:rsidRDefault="000A7110">
            <w:pPr>
              <w:snapToGrid w:val="0"/>
              <w:spacing w:line="240" w:lineRule="exact"/>
              <w:jc w:val="left"/>
              <w:rPr>
                <w:rFonts w:ascii="宋体" w:hAnsi="宋体"/>
                <w:sz w:val="24"/>
              </w:rPr>
            </w:pPr>
          </w:p>
        </w:tc>
      </w:tr>
      <w:tr w:rsidR="000A7110">
        <w:trPr>
          <w:jc w:val="center"/>
        </w:trPr>
        <w:tc>
          <w:tcPr>
            <w:tcW w:w="243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r>
      <w:tr w:rsidR="000A7110">
        <w:trPr>
          <w:trHeight w:val="710"/>
          <w:jc w:val="center"/>
        </w:trPr>
        <w:tc>
          <w:tcPr>
            <w:tcW w:w="243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r>
      <w:tr w:rsidR="000A7110">
        <w:trPr>
          <w:jc w:val="center"/>
        </w:trPr>
        <w:tc>
          <w:tcPr>
            <w:tcW w:w="243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r>
      <w:tr w:rsidR="000A7110">
        <w:trPr>
          <w:jc w:val="center"/>
        </w:trPr>
        <w:tc>
          <w:tcPr>
            <w:tcW w:w="243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400" w:lineRule="exact"/>
              <w:jc w:val="left"/>
              <w:rPr>
                <w:rFonts w:ascii="宋体" w:hAnsi="宋体"/>
                <w:sz w:val="24"/>
                <w:szCs w:val="20"/>
              </w:rPr>
            </w:pPr>
          </w:p>
        </w:tc>
      </w:tr>
    </w:tbl>
    <w:p w:rsidR="000A7110" w:rsidRDefault="006E3268">
      <w:pPr>
        <w:pStyle w:val="a7"/>
        <w:snapToGrid w:val="0"/>
        <w:ind w:firstLineChars="400" w:firstLine="960"/>
        <w:rPr>
          <w:rFonts w:ascii="宋体" w:eastAsia="宋体" w:hAnsi="宋体"/>
          <w:sz w:val="24"/>
          <w:szCs w:val="24"/>
        </w:rPr>
      </w:pPr>
      <w:r>
        <w:rPr>
          <w:rFonts w:ascii="宋体" w:eastAsia="宋体" w:hAnsi="宋体" w:hint="eastAsia"/>
          <w:sz w:val="24"/>
          <w:szCs w:val="24"/>
        </w:rPr>
        <w:t xml:space="preserve"> </w:t>
      </w:r>
    </w:p>
    <w:p w:rsidR="000A7110" w:rsidRDefault="000A7110">
      <w:pPr>
        <w:pStyle w:val="a7"/>
        <w:snapToGrid w:val="0"/>
        <w:ind w:firstLineChars="150" w:firstLine="360"/>
        <w:rPr>
          <w:rFonts w:ascii="宋体" w:eastAsia="宋体" w:hAnsi="宋体"/>
          <w:sz w:val="24"/>
          <w:szCs w:val="24"/>
        </w:rPr>
      </w:pPr>
    </w:p>
    <w:p w:rsidR="000A7110" w:rsidRDefault="006E3268">
      <w:pPr>
        <w:snapToGrid w:val="0"/>
        <w:spacing w:before="50" w:afterLines="50" w:after="120"/>
        <w:ind w:firstLineChars="100" w:firstLine="241"/>
        <w:jc w:val="left"/>
        <w:rPr>
          <w:rFonts w:ascii="宋体" w:hAnsi="宋体"/>
          <w:b/>
          <w:sz w:val="24"/>
        </w:rPr>
      </w:pPr>
      <w:r>
        <w:rPr>
          <w:rFonts w:ascii="宋体" w:hAnsi="宋体" w:hint="eastAsia"/>
          <w:b/>
          <w:sz w:val="24"/>
        </w:rPr>
        <w:t xml:space="preserve">法定代表人签字（或盖章）：                            供应商（盖章）：                    </w:t>
      </w:r>
      <w:r>
        <w:rPr>
          <w:rFonts w:ascii="宋体" w:hAnsi="宋体" w:hint="eastAsia"/>
          <w:b/>
          <w:sz w:val="24"/>
          <w:szCs w:val="20"/>
        </w:rPr>
        <w:t>日期:_____年___月___日</w:t>
      </w:r>
    </w:p>
    <w:p w:rsidR="000A7110" w:rsidRDefault="000A7110">
      <w:pPr>
        <w:pStyle w:val="a7"/>
        <w:snapToGrid w:val="0"/>
        <w:ind w:firstLineChars="200" w:firstLine="480"/>
        <w:rPr>
          <w:rFonts w:ascii="宋体" w:eastAsia="宋体" w:hAnsi="宋体"/>
          <w:sz w:val="24"/>
          <w:szCs w:val="24"/>
        </w:rPr>
      </w:pPr>
    </w:p>
    <w:p w:rsidR="000A7110" w:rsidRDefault="000A7110">
      <w:pPr>
        <w:pStyle w:val="a7"/>
        <w:snapToGrid w:val="0"/>
        <w:rPr>
          <w:rFonts w:ascii="宋体" w:eastAsia="宋体" w:hAnsi="宋体"/>
          <w:sz w:val="24"/>
          <w:szCs w:val="24"/>
        </w:rPr>
        <w:sectPr w:rsidR="000A7110">
          <w:pgSz w:w="16838" w:h="11906" w:orient="landscape"/>
          <w:pgMar w:top="1588" w:right="1021" w:bottom="1588" w:left="851" w:header="851" w:footer="851" w:gutter="0"/>
          <w:cols w:space="720"/>
        </w:sectPr>
      </w:pPr>
    </w:p>
    <w:p w:rsidR="000A7110" w:rsidRDefault="006E3268">
      <w:pPr>
        <w:snapToGrid w:val="0"/>
        <w:spacing w:before="50" w:afterLines="50" w:after="120"/>
        <w:jc w:val="left"/>
        <w:rPr>
          <w:rFonts w:ascii="宋体" w:hAnsi="宋体"/>
          <w:sz w:val="24"/>
          <w:szCs w:val="20"/>
        </w:rPr>
      </w:pPr>
      <w:r>
        <w:rPr>
          <w:rFonts w:ascii="宋体" w:hAnsi="宋体"/>
          <w:sz w:val="24"/>
        </w:rPr>
        <w:lastRenderedPageBreak/>
        <w:t>12</w:t>
      </w:r>
      <w:r>
        <w:rPr>
          <w:rFonts w:ascii="宋体" w:hAnsi="宋体" w:hint="eastAsia"/>
          <w:sz w:val="24"/>
        </w:rPr>
        <w:t>.售后服务网点情况表格式：</w:t>
      </w:r>
    </w:p>
    <w:p w:rsidR="000A7110" w:rsidRDefault="006E3268">
      <w:pPr>
        <w:snapToGrid w:val="0"/>
        <w:spacing w:before="50" w:afterLines="50" w:after="120"/>
        <w:jc w:val="left"/>
        <w:rPr>
          <w:rFonts w:ascii="宋体" w:hAnsi="宋体"/>
          <w:sz w:val="24"/>
          <w:szCs w:val="20"/>
        </w:rPr>
      </w:pPr>
      <w:r>
        <w:rPr>
          <w:rFonts w:ascii="宋体" w:hAnsi="宋体" w:hint="eastAsia"/>
          <w:sz w:val="24"/>
          <w:szCs w:val="20"/>
        </w:rPr>
        <w:t xml:space="preserve"> </w:t>
      </w:r>
    </w:p>
    <w:p w:rsidR="000A7110" w:rsidRDefault="000A7110">
      <w:pPr>
        <w:pStyle w:val="afb"/>
        <w:snapToGrid w:val="0"/>
        <w:ind w:left="480" w:hanging="480"/>
        <w:rPr>
          <w:rFonts w:ascii="宋体" w:hAnsi="宋体"/>
          <w:sz w:val="24"/>
        </w:rPr>
      </w:pPr>
    </w:p>
    <w:p w:rsidR="000A7110" w:rsidRDefault="006E3268">
      <w:pPr>
        <w:pStyle w:val="afb"/>
        <w:snapToGrid w:val="0"/>
        <w:ind w:left="482" w:hanging="482"/>
        <w:jc w:val="center"/>
        <w:rPr>
          <w:rFonts w:ascii="宋体" w:hAnsi="宋体"/>
          <w:b/>
          <w:sz w:val="24"/>
        </w:rPr>
      </w:pPr>
      <w:r>
        <w:rPr>
          <w:rFonts w:ascii="宋体" w:hAnsi="宋体" w:hint="eastAsia"/>
          <w:b/>
          <w:sz w:val="24"/>
        </w:rPr>
        <w:t>售后服务网点情况表</w:t>
      </w:r>
    </w:p>
    <w:p w:rsidR="000A7110" w:rsidRDefault="000A7110">
      <w:pPr>
        <w:snapToGrid w:val="0"/>
        <w:spacing w:beforeLines="50" w:before="120" w:after="50" w:line="360" w:lineRule="auto"/>
        <w:jc w:val="center"/>
        <w:rPr>
          <w:rFonts w:ascii="宋体" w:hAnsi="宋体"/>
          <w:bCs/>
          <w:sz w:val="24"/>
        </w:rPr>
      </w:pPr>
    </w:p>
    <w:p w:rsidR="000A7110" w:rsidRDefault="006E3268">
      <w:pPr>
        <w:snapToGrid w:val="0"/>
        <w:spacing w:beforeLines="50" w:before="120" w:after="50" w:line="480" w:lineRule="auto"/>
        <w:rPr>
          <w:rFonts w:ascii="宋体" w:hAnsi="宋体"/>
          <w:bCs/>
          <w:sz w:val="24"/>
          <w:szCs w:val="20"/>
        </w:rPr>
      </w:pPr>
      <w:r>
        <w:rPr>
          <w:rFonts w:ascii="宋体" w:hAnsi="宋体" w:hint="eastAsia"/>
          <w:bCs/>
          <w:sz w:val="24"/>
        </w:rPr>
        <w:t>项目名称：</w:t>
      </w:r>
    </w:p>
    <w:p w:rsidR="000A7110" w:rsidRDefault="006E3268">
      <w:pPr>
        <w:snapToGrid w:val="0"/>
        <w:spacing w:beforeLines="50" w:before="120" w:after="50" w:line="480" w:lineRule="auto"/>
        <w:rPr>
          <w:rFonts w:ascii="宋体" w:hAnsi="宋体"/>
          <w:b/>
          <w:sz w:val="24"/>
        </w:rPr>
      </w:pPr>
      <w:r>
        <w:rPr>
          <w:rFonts w:ascii="宋体" w:hAnsi="宋体" w:hint="eastAsia"/>
          <w:sz w:val="24"/>
        </w:rPr>
        <w:t>项目编号：</w:t>
      </w:r>
    </w:p>
    <w:tbl>
      <w:tblPr>
        <w:tblpPr w:leftFromText="180" w:rightFromText="180" w:vertAnchor="text" w:horzAnchor="margin" w:tblpY="66"/>
        <w:tblW w:w="93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540"/>
        <w:gridCol w:w="1326"/>
        <w:gridCol w:w="888"/>
        <w:gridCol w:w="2162"/>
        <w:gridCol w:w="1080"/>
      </w:tblGrid>
      <w:tr w:rsidR="000A7110">
        <w:trPr>
          <w:cantSplit/>
        </w:trPr>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服务网点名称</w:t>
            </w:r>
          </w:p>
        </w:tc>
        <w:tc>
          <w:tcPr>
            <w:tcW w:w="6538" w:type="dxa"/>
            <w:gridSpan w:val="5"/>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center"/>
              <w:rPr>
                <w:rFonts w:ascii="宋体" w:hAnsi="宋体"/>
                <w:sz w:val="24"/>
                <w:szCs w:val="20"/>
              </w:rPr>
            </w:pPr>
            <w:r>
              <w:rPr>
                <w:rFonts w:ascii="宋体" w:hAnsi="宋体" w:hint="eastAsia"/>
                <w:sz w:val="24"/>
              </w:rPr>
              <w:t>响应文件页码</w:t>
            </w:r>
          </w:p>
        </w:tc>
      </w:tr>
      <w:tr w:rsidR="000A7110">
        <w:trPr>
          <w:cantSplit/>
        </w:trPr>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地址</w:t>
            </w:r>
          </w:p>
        </w:tc>
        <w:tc>
          <w:tcPr>
            <w:tcW w:w="6538" w:type="dxa"/>
            <w:gridSpan w:val="5"/>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A7110" w:rsidRDefault="000A7110">
            <w:pPr>
              <w:widowControl/>
              <w:spacing w:line="360" w:lineRule="auto"/>
              <w:jc w:val="left"/>
              <w:rPr>
                <w:rFonts w:ascii="宋体" w:hAnsi="宋体"/>
                <w:sz w:val="24"/>
                <w:szCs w:val="20"/>
              </w:rPr>
            </w:pPr>
          </w:p>
        </w:tc>
      </w:tr>
      <w:tr w:rsidR="000A7110">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其中：供应商出资比例</w:t>
            </w:r>
          </w:p>
        </w:tc>
        <w:tc>
          <w:tcPr>
            <w:tcW w:w="216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r>
      <w:tr w:rsidR="000A7110">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ind w:left="120"/>
              <w:jc w:val="left"/>
              <w:rPr>
                <w:rFonts w:ascii="宋体" w:hAnsi="宋体"/>
                <w:sz w:val="24"/>
                <w:szCs w:val="20"/>
              </w:rPr>
            </w:pPr>
            <w:r>
              <w:rPr>
                <w:rFonts w:ascii="宋体" w:hAnsi="宋体" w:hint="eastAsia"/>
                <w:sz w:val="24"/>
              </w:rPr>
              <w:t>其中：技术人员数</w:t>
            </w:r>
          </w:p>
        </w:tc>
        <w:tc>
          <w:tcPr>
            <w:tcW w:w="2162"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r>
      <w:tr w:rsidR="000A7110">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szCs w:val="20"/>
              </w:rPr>
              <w:t>设立日期</w:t>
            </w:r>
          </w:p>
        </w:tc>
        <w:tc>
          <w:tcPr>
            <w:tcW w:w="6538" w:type="dxa"/>
            <w:gridSpan w:val="5"/>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r>
      <w:tr w:rsidR="000A7110">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售后服务内容</w:t>
            </w:r>
          </w:p>
        </w:tc>
        <w:tc>
          <w:tcPr>
            <w:tcW w:w="6538" w:type="dxa"/>
            <w:gridSpan w:val="5"/>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r>
      <w:tr w:rsidR="000A7110">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服务承诺</w:t>
            </w:r>
          </w:p>
        </w:tc>
        <w:tc>
          <w:tcPr>
            <w:tcW w:w="6538" w:type="dxa"/>
            <w:gridSpan w:val="5"/>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r>
      <w:tr w:rsidR="000A7110">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业务咨询电话</w:t>
            </w:r>
          </w:p>
        </w:tc>
        <w:tc>
          <w:tcPr>
            <w:tcW w:w="2162" w:type="dxa"/>
            <w:gridSpan w:val="2"/>
            <w:tcBorders>
              <w:top w:val="single" w:sz="4" w:space="0" w:color="auto"/>
              <w:left w:val="single" w:sz="4" w:space="0" w:color="auto"/>
              <w:bottom w:val="single" w:sz="4" w:space="0" w:color="auto"/>
              <w:right w:val="single" w:sz="2" w:space="0" w:color="auto"/>
            </w:tcBorders>
          </w:tcPr>
          <w:p w:rsidR="000A7110" w:rsidRDefault="000A7110">
            <w:pPr>
              <w:snapToGrid w:val="0"/>
              <w:spacing w:before="50" w:afterLines="50" w:after="120"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rsidR="000A7110" w:rsidRDefault="006E3268">
            <w:pPr>
              <w:snapToGrid w:val="0"/>
              <w:spacing w:before="50" w:afterLines="50" w:after="120" w:line="360" w:lineRule="auto"/>
              <w:jc w:val="center"/>
              <w:rPr>
                <w:rFonts w:ascii="宋体" w:hAnsi="宋体"/>
                <w:sz w:val="24"/>
                <w:szCs w:val="20"/>
              </w:rPr>
            </w:pPr>
            <w:r>
              <w:rPr>
                <w:rFonts w:ascii="宋体" w:hAnsi="宋体" w:hint="eastAsia"/>
                <w:sz w:val="24"/>
              </w:rPr>
              <w:t>传 真</w:t>
            </w:r>
          </w:p>
        </w:tc>
        <w:tc>
          <w:tcPr>
            <w:tcW w:w="3050" w:type="dxa"/>
            <w:gridSpan w:val="2"/>
            <w:tcBorders>
              <w:top w:val="single" w:sz="4" w:space="0" w:color="auto"/>
              <w:left w:val="single" w:sz="2" w:space="0" w:color="auto"/>
              <w:bottom w:val="single" w:sz="4" w:space="0" w:color="auto"/>
              <w:right w:val="single" w:sz="2"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2"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r>
      <w:tr w:rsidR="000A7110">
        <w:trPr>
          <w:trHeight w:val="1000"/>
        </w:trPr>
        <w:tc>
          <w:tcPr>
            <w:tcW w:w="1726" w:type="dxa"/>
            <w:tcBorders>
              <w:top w:val="single" w:sz="4" w:space="0" w:color="auto"/>
              <w:left w:val="single" w:sz="4" w:space="0" w:color="auto"/>
              <w:bottom w:val="single" w:sz="4" w:space="0" w:color="auto"/>
              <w:right w:val="single" w:sz="4" w:space="0" w:color="auto"/>
            </w:tcBorders>
          </w:tcPr>
          <w:p w:rsidR="000A7110" w:rsidRDefault="006E3268">
            <w:pPr>
              <w:snapToGrid w:val="0"/>
              <w:spacing w:before="50" w:afterLines="50" w:after="120" w:line="360" w:lineRule="auto"/>
              <w:jc w:val="left"/>
              <w:rPr>
                <w:rFonts w:ascii="宋体" w:hAnsi="宋体"/>
                <w:sz w:val="24"/>
                <w:szCs w:val="20"/>
              </w:rPr>
            </w:pPr>
            <w:r>
              <w:rPr>
                <w:rFonts w:ascii="宋体" w:hAnsi="宋体" w:hint="eastAsia"/>
                <w:sz w:val="24"/>
              </w:rPr>
              <w:t>负责人</w:t>
            </w:r>
          </w:p>
        </w:tc>
        <w:tc>
          <w:tcPr>
            <w:tcW w:w="2162" w:type="dxa"/>
            <w:gridSpan w:val="2"/>
            <w:tcBorders>
              <w:top w:val="single" w:sz="4" w:space="0" w:color="auto"/>
              <w:left w:val="single" w:sz="4" w:space="0" w:color="auto"/>
              <w:bottom w:val="single" w:sz="4" w:space="0" w:color="auto"/>
              <w:right w:val="single" w:sz="2" w:space="0" w:color="auto"/>
            </w:tcBorders>
          </w:tcPr>
          <w:p w:rsidR="000A7110" w:rsidRDefault="000A7110">
            <w:pPr>
              <w:snapToGrid w:val="0"/>
              <w:spacing w:before="50" w:afterLines="50" w:after="120"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rsidR="000A7110" w:rsidRDefault="006E3268">
            <w:pPr>
              <w:snapToGrid w:val="0"/>
              <w:spacing w:before="50" w:afterLines="50" w:after="120" w:line="360" w:lineRule="auto"/>
              <w:jc w:val="center"/>
              <w:rPr>
                <w:rFonts w:ascii="宋体" w:hAnsi="宋体"/>
                <w:sz w:val="24"/>
                <w:szCs w:val="20"/>
              </w:rPr>
            </w:pPr>
            <w:r>
              <w:rPr>
                <w:rFonts w:ascii="宋体" w:hAnsi="宋体" w:hint="eastAsia"/>
                <w:sz w:val="24"/>
              </w:rPr>
              <w:t>联系电话</w:t>
            </w:r>
          </w:p>
        </w:tc>
        <w:tc>
          <w:tcPr>
            <w:tcW w:w="3050" w:type="dxa"/>
            <w:gridSpan w:val="2"/>
            <w:tcBorders>
              <w:top w:val="single" w:sz="4" w:space="0" w:color="auto"/>
              <w:left w:val="single" w:sz="2"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50" w:afterLines="50" w:after="120" w:line="360" w:lineRule="auto"/>
              <w:jc w:val="left"/>
              <w:rPr>
                <w:rFonts w:ascii="宋体" w:hAnsi="宋体"/>
                <w:sz w:val="24"/>
                <w:szCs w:val="20"/>
              </w:rPr>
            </w:pPr>
          </w:p>
        </w:tc>
      </w:tr>
    </w:tbl>
    <w:p w:rsidR="000A7110" w:rsidRDefault="000A7110">
      <w:pPr>
        <w:pStyle w:val="afb"/>
        <w:snapToGrid w:val="0"/>
        <w:ind w:left="199" w:hangingChars="83" w:hanging="199"/>
        <w:rPr>
          <w:rFonts w:ascii="宋体" w:hAnsi="宋体"/>
          <w:sz w:val="24"/>
        </w:rPr>
      </w:pPr>
    </w:p>
    <w:p w:rsidR="000A7110" w:rsidRDefault="000A7110">
      <w:pPr>
        <w:pStyle w:val="a7"/>
        <w:snapToGrid w:val="0"/>
        <w:rPr>
          <w:rFonts w:ascii="宋体" w:eastAsia="宋体" w:hAnsi="宋体"/>
          <w:b/>
          <w:sz w:val="24"/>
        </w:rPr>
      </w:pPr>
    </w:p>
    <w:p w:rsidR="000A7110" w:rsidRDefault="006E3268">
      <w:pPr>
        <w:pStyle w:val="af"/>
        <w:snapToGrid w:val="0"/>
        <w:rPr>
          <w:rFonts w:ascii="宋体" w:hAnsi="宋体"/>
          <w:b/>
          <w:sz w:val="24"/>
        </w:rPr>
      </w:pPr>
      <w:r>
        <w:rPr>
          <w:rFonts w:ascii="宋体" w:hAnsi="宋体" w:hint="eastAsia"/>
          <w:b/>
          <w:spacing w:val="20"/>
          <w:sz w:val="24"/>
        </w:rPr>
        <w:t xml:space="preserve">法定代表人签字（或盖章）：            供应商（盖章）： </w:t>
      </w:r>
      <w:r>
        <w:rPr>
          <w:rFonts w:ascii="宋体" w:hAnsi="宋体" w:hint="eastAsia"/>
          <w:b/>
          <w:sz w:val="24"/>
        </w:rPr>
        <w:t xml:space="preserve">           　 </w:t>
      </w:r>
    </w:p>
    <w:p w:rsidR="000A7110" w:rsidRDefault="000A7110">
      <w:pPr>
        <w:pStyle w:val="af"/>
        <w:snapToGrid w:val="0"/>
        <w:rPr>
          <w:rFonts w:ascii="宋体" w:hAnsi="宋体"/>
          <w:b/>
          <w:sz w:val="24"/>
        </w:rPr>
      </w:pPr>
    </w:p>
    <w:p w:rsidR="000A7110" w:rsidRDefault="006E3268">
      <w:pPr>
        <w:snapToGrid w:val="0"/>
        <w:spacing w:before="50" w:afterLines="50" w:after="120"/>
        <w:jc w:val="left"/>
        <w:rPr>
          <w:rFonts w:ascii="宋体" w:hAnsi="宋体"/>
          <w:b/>
          <w:sz w:val="24"/>
          <w:szCs w:val="20"/>
        </w:rPr>
      </w:pPr>
      <w:r>
        <w:rPr>
          <w:rFonts w:ascii="宋体" w:hAnsi="宋体" w:hint="eastAsia"/>
          <w:b/>
          <w:kern w:val="0"/>
          <w:sz w:val="24"/>
        </w:rPr>
        <w:t>日期:_____年___月___日</w:t>
      </w:r>
    </w:p>
    <w:p w:rsidR="000A7110" w:rsidRDefault="000A7110">
      <w:pPr>
        <w:snapToGrid w:val="0"/>
        <w:spacing w:before="50"/>
        <w:jc w:val="left"/>
        <w:rPr>
          <w:rFonts w:ascii="宋体" w:hAnsi="宋体"/>
          <w:sz w:val="24"/>
        </w:rPr>
      </w:pPr>
    </w:p>
    <w:p w:rsidR="000A7110" w:rsidRDefault="000A7110">
      <w:pPr>
        <w:snapToGrid w:val="0"/>
        <w:spacing w:before="50"/>
        <w:jc w:val="left"/>
        <w:rPr>
          <w:rFonts w:ascii="宋体" w:hAnsi="宋体"/>
          <w:sz w:val="24"/>
        </w:rPr>
      </w:pPr>
    </w:p>
    <w:p w:rsidR="000A7110" w:rsidRDefault="006E3268">
      <w:pPr>
        <w:snapToGrid w:val="0"/>
        <w:spacing w:before="50"/>
        <w:jc w:val="left"/>
        <w:rPr>
          <w:rFonts w:ascii="宋体" w:hAnsi="宋体"/>
          <w:sz w:val="24"/>
        </w:rPr>
      </w:pPr>
      <w:r>
        <w:rPr>
          <w:rFonts w:ascii="宋体" w:hAnsi="宋体"/>
          <w:sz w:val="24"/>
        </w:rPr>
        <w:br w:type="page"/>
      </w:r>
      <w:r>
        <w:rPr>
          <w:rFonts w:ascii="宋体" w:hAnsi="宋体"/>
          <w:sz w:val="24"/>
        </w:rPr>
        <w:lastRenderedPageBreak/>
        <w:t>13.</w:t>
      </w:r>
      <w:r>
        <w:rPr>
          <w:rFonts w:ascii="宋体" w:hAnsi="宋体" w:hint="eastAsia"/>
          <w:sz w:val="24"/>
        </w:rPr>
        <w:t>商务及技术响应表格式：</w:t>
      </w:r>
    </w:p>
    <w:p w:rsidR="000A7110" w:rsidRDefault="000A7110">
      <w:pPr>
        <w:snapToGrid w:val="0"/>
        <w:spacing w:before="50"/>
        <w:jc w:val="left"/>
        <w:rPr>
          <w:rFonts w:ascii="宋体" w:hAnsi="宋体"/>
          <w:sz w:val="24"/>
        </w:rPr>
      </w:pPr>
    </w:p>
    <w:p w:rsidR="000A7110" w:rsidRDefault="006E3268">
      <w:pPr>
        <w:snapToGrid w:val="0"/>
        <w:spacing w:before="50"/>
        <w:jc w:val="center"/>
        <w:rPr>
          <w:rFonts w:ascii="宋体" w:hAnsi="宋体"/>
          <w:b/>
          <w:sz w:val="24"/>
        </w:rPr>
      </w:pPr>
      <w:r>
        <w:rPr>
          <w:rFonts w:ascii="宋体" w:hAnsi="宋体" w:hint="eastAsia"/>
          <w:b/>
          <w:sz w:val="24"/>
        </w:rPr>
        <w:t>商务及技术响应表</w:t>
      </w:r>
    </w:p>
    <w:p w:rsidR="000A7110" w:rsidRDefault="000A7110">
      <w:pPr>
        <w:snapToGrid w:val="0"/>
        <w:spacing w:beforeLines="50" w:before="120" w:after="50" w:line="360" w:lineRule="auto"/>
        <w:jc w:val="center"/>
        <w:rPr>
          <w:rFonts w:ascii="宋体" w:hAnsi="宋体"/>
          <w:bCs/>
          <w:sz w:val="24"/>
        </w:rPr>
      </w:pPr>
    </w:p>
    <w:p w:rsidR="000A7110" w:rsidRDefault="006E3268">
      <w:pPr>
        <w:snapToGrid w:val="0"/>
        <w:spacing w:beforeLines="50" w:before="120" w:after="50" w:line="480" w:lineRule="auto"/>
        <w:rPr>
          <w:rFonts w:ascii="宋体" w:hAnsi="宋体"/>
          <w:sz w:val="24"/>
        </w:rPr>
      </w:pPr>
      <w:r>
        <w:rPr>
          <w:rFonts w:ascii="宋体" w:hAnsi="宋体" w:hint="eastAsia"/>
          <w:bCs/>
          <w:sz w:val="24"/>
        </w:rPr>
        <w:t>项目名称：</w:t>
      </w:r>
    </w:p>
    <w:p w:rsidR="000A7110" w:rsidRDefault="006E3268">
      <w:pPr>
        <w:snapToGrid w:val="0"/>
        <w:spacing w:beforeLines="50" w:before="120" w:after="50" w:line="480" w:lineRule="auto"/>
        <w:rPr>
          <w:rFonts w:ascii="宋体" w:hAnsi="宋体"/>
          <w:b/>
          <w:sz w:val="24"/>
        </w:rPr>
      </w:pPr>
      <w:r>
        <w:rPr>
          <w:rFonts w:ascii="宋体" w:hAnsi="宋体" w:hint="eastAsia"/>
          <w:sz w:val="24"/>
        </w:rPr>
        <w:t>项目编号：</w:t>
      </w:r>
    </w:p>
    <w:tbl>
      <w:tblPr>
        <w:tblW w:w="97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1701"/>
        <w:gridCol w:w="1843"/>
        <w:gridCol w:w="1275"/>
        <w:gridCol w:w="2268"/>
        <w:gridCol w:w="1794"/>
      </w:tblGrid>
      <w:tr w:rsidR="000A7110">
        <w:trPr>
          <w:trHeight w:val="642"/>
        </w:trPr>
        <w:tc>
          <w:tcPr>
            <w:tcW w:w="846"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line="360" w:lineRule="auto"/>
              <w:jc w:val="center"/>
              <w:rPr>
                <w:rFonts w:ascii="宋体" w:hAnsi="宋体"/>
                <w:b/>
                <w:sz w:val="24"/>
              </w:rPr>
            </w:pPr>
            <w:r>
              <w:rPr>
                <w:rFonts w:ascii="宋体" w:hAnsi="宋体" w:hint="eastAsia"/>
                <w:b/>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line="360" w:lineRule="auto"/>
              <w:jc w:val="center"/>
              <w:rPr>
                <w:rFonts w:ascii="宋体" w:hAnsi="宋体"/>
                <w:b/>
                <w:sz w:val="24"/>
                <w:szCs w:val="20"/>
              </w:rPr>
            </w:pPr>
            <w:r>
              <w:rPr>
                <w:rFonts w:ascii="宋体" w:hAnsi="宋体" w:hint="eastAsia"/>
                <w:b/>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line="360" w:lineRule="auto"/>
              <w:jc w:val="center"/>
              <w:rPr>
                <w:rFonts w:ascii="宋体" w:hAnsi="宋体"/>
                <w:b/>
                <w:sz w:val="24"/>
                <w:szCs w:val="20"/>
              </w:rPr>
            </w:pPr>
            <w:r>
              <w:rPr>
                <w:rFonts w:ascii="宋体" w:hAnsi="宋体" w:hint="eastAsia"/>
                <w:b/>
                <w:sz w:val="24"/>
              </w:rPr>
              <w:t>磋商文件要求</w:t>
            </w:r>
          </w:p>
        </w:tc>
        <w:tc>
          <w:tcPr>
            <w:tcW w:w="1275"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line="360" w:lineRule="auto"/>
              <w:jc w:val="center"/>
              <w:rPr>
                <w:rFonts w:ascii="宋体" w:hAnsi="宋体"/>
                <w:b/>
                <w:sz w:val="24"/>
                <w:szCs w:val="20"/>
              </w:rPr>
            </w:pPr>
            <w:r>
              <w:rPr>
                <w:rFonts w:ascii="宋体" w:hAnsi="宋体" w:hint="eastAsia"/>
                <w:b/>
                <w:sz w:val="24"/>
              </w:rPr>
              <w:t>是否响应</w:t>
            </w:r>
          </w:p>
        </w:tc>
        <w:tc>
          <w:tcPr>
            <w:tcW w:w="2268"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line="360" w:lineRule="auto"/>
              <w:jc w:val="center"/>
              <w:rPr>
                <w:rFonts w:ascii="宋体" w:hAnsi="宋体"/>
                <w:b/>
                <w:sz w:val="24"/>
                <w:szCs w:val="20"/>
              </w:rPr>
            </w:pPr>
            <w:r>
              <w:rPr>
                <w:rFonts w:ascii="宋体" w:hAnsi="宋体" w:hint="eastAsia"/>
                <w:b/>
                <w:sz w:val="24"/>
              </w:rPr>
              <w:t>供应商的应标情况</w:t>
            </w:r>
          </w:p>
        </w:tc>
        <w:tc>
          <w:tcPr>
            <w:tcW w:w="1794" w:type="dxa"/>
            <w:tcBorders>
              <w:top w:val="single" w:sz="4" w:space="0" w:color="auto"/>
              <w:left w:val="single" w:sz="4" w:space="0" w:color="auto"/>
              <w:bottom w:val="single" w:sz="4" w:space="0" w:color="auto"/>
              <w:right w:val="single" w:sz="4" w:space="0" w:color="auto"/>
            </w:tcBorders>
            <w:vAlign w:val="center"/>
          </w:tcPr>
          <w:p w:rsidR="000A7110" w:rsidRDefault="006E3268">
            <w:pPr>
              <w:snapToGrid w:val="0"/>
              <w:spacing w:beforeLines="50" w:before="120" w:line="360" w:lineRule="auto"/>
              <w:jc w:val="center"/>
              <w:rPr>
                <w:rFonts w:ascii="宋体" w:hAnsi="宋体"/>
                <w:b/>
                <w:sz w:val="24"/>
              </w:rPr>
            </w:pPr>
            <w:r>
              <w:rPr>
                <w:rFonts w:ascii="宋体" w:hAnsi="宋体" w:hint="eastAsia"/>
                <w:b/>
                <w:sz w:val="24"/>
              </w:rPr>
              <w:t>相应内容在响应文件中页码</w:t>
            </w:r>
          </w:p>
        </w:tc>
      </w:tr>
      <w:tr w:rsidR="000A7110">
        <w:trPr>
          <w:trHeight w:val="744"/>
        </w:trPr>
        <w:tc>
          <w:tcPr>
            <w:tcW w:w="846"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r>
      <w:tr w:rsidR="000A7110">
        <w:trPr>
          <w:trHeight w:val="719"/>
        </w:trPr>
        <w:tc>
          <w:tcPr>
            <w:tcW w:w="846"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r>
      <w:tr w:rsidR="000A7110">
        <w:trPr>
          <w:trHeight w:val="938"/>
        </w:trPr>
        <w:tc>
          <w:tcPr>
            <w:tcW w:w="846"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ind w:left="86"/>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ind w:left="86"/>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ind w:left="86"/>
              <w:rPr>
                <w:rFonts w:ascii="宋体" w:hAnsi="宋体"/>
                <w:sz w:val="24"/>
                <w:szCs w:val="20"/>
              </w:rPr>
            </w:pPr>
          </w:p>
        </w:tc>
      </w:tr>
      <w:tr w:rsidR="000A7110">
        <w:trPr>
          <w:trHeight w:val="820"/>
        </w:trPr>
        <w:tc>
          <w:tcPr>
            <w:tcW w:w="846"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r>
      <w:tr w:rsidR="000A7110">
        <w:tc>
          <w:tcPr>
            <w:tcW w:w="846"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r>
      <w:tr w:rsidR="000A7110">
        <w:trPr>
          <w:trHeight w:val="684"/>
        </w:trPr>
        <w:tc>
          <w:tcPr>
            <w:tcW w:w="846"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r>
      <w:tr w:rsidR="000A7110">
        <w:trPr>
          <w:trHeight w:val="684"/>
        </w:trPr>
        <w:tc>
          <w:tcPr>
            <w:tcW w:w="846"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0A7110" w:rsidRDefault="000A7110">
            <w:pPr>
              <w:snapToGrid w:val="0"/>
              <w:spacing w:beforeLines="50" w:before="120" w:line="360" w:lineRule="auto"/>
              <w:rPr>
                <w:rFonts w:ascii="宋体" w:hAnsi="宋体"/>
                <w:sz w:val="24"/>
                <w:szCs w:val="20"/>
              </w:rPr>
            </w:pPr>
          </w:p>
        </w:tc>
      </w:tr>
    </w:tbl>
    <w:p w:rsidR="000A7110" w:rsidRDefault="006E3268">
      <w:pPr>
        <w:snapToGrid w:val="0"/>
        <w:spacing w:line="400" w:lineRule="exact"/>
        <w:rPr>
          <w:rFonts w:ascii="宋体" w:hAnsi="宋体"/>
          <w:b/>
          <w:sz w:val="24"/>
          <w:szCs w:val="20"/>
          <w:u w:val="single"/>
        </w:rPr>
      </w:pPr>
      <w:r>
        <w:rPr>
          <w:rFonts w:ascii="宋体" w:hAnsi="宋体" w:hint="eastAsia"/>
          <w:b/>
          <w:sz w:val="24"/>
          <w:szCs w:val="20"/>
          <w:u w:val="single"/>
        </w:rPr>
        <w:t>特别说明：</w:t>
      </w:r>
    </w:p>
    <w:p w:rsidR="000A7110" w:rsidRDefault="006E3268">
      <w:pPr>
        <w:snapToGrid w:val="0"/>
        <w:spacing w:line="400" w:lineRule="exact"/>
        <w:rPr>
          <w:rFonts w:ascii="宋体" w:hAnsi="宋体"/>
          <w:b/>
          <w:sz w:val="24"/>
          <w:u w:val="single"/>
        </w:rPr>
      </w:pPr>
      <w:r>
        <w:rPr>
          <w:rFonts w:ascii="宋体" w:hAnsi="宋体" w:hint="eastAsia"/>
          <w:b/>
          <w:sz w:val="24"/>
          <w:u w:val="single"/>
        </w:rPr>
        <w:t>1、投标人应在此表中将招标文件中列明</w:t>
      </w:r>
      <w:bookmarkStart w:id="80" w:name="_Hlk535995896"/>
      <w:r>
        <w:rPr>
          <w:rFonts w:ascii="宋体" w:hAnsi="宋体" w:hint="eastAsia"/>
          <w:b/>
          <w:sz w:val="24"/>
          <w:u w:val="single"/>
        </w:rPr>
        <w:t>的商务要求和技术参数要求的正偏离或负偏离的应标内容详细写明，</w:t>
      </w:r>
      <w:bookmarkEnd w:id="80"/>
      <w:r>
        <w:rPr>
          <w:rFonts w:ascii="宋体" w:hAnsi="宋体" w:hint="eastAsia"/>
          <w:b/>
          <w:sz w:val="24"/>
          <w:u w:val="single"/>
        </w:rPr>
        <w:t>特别是勿遗漏招标文件中打▲的商务和技术要求的应标内容。</w:t>
      </w:r>
      <w:r>
        <w:rPr>
          <w:rFonts w:hAnsi="宋体" w:hint="eastAsia"/>
          <w:b/>
          <w:sz w:val="24"/>
          <w:u w:val="single"/>
        </w:rPr>
        <w:t>如果投标人在本响应表中缺失部分招标文件中</w:t>
      </w:r>
      <w:r>
        <w:rPr>
          <w:rFonts w:ascii="宋体" w:hAnsi="宋体" w:hint="eastAsia"/>
          <w:b/>
          <w:sz w:val="24"/>
          <w:u w:val="single"/>
        </w:rPr>
        <w:t>打▲</w:t>
      </w:r>
      <w:r>
        <w:rPr>
          <w:rFonts w:hAnsi="宋体" w:hint="eastAsia"/>
          <w:b/>
          <w:sz w:val="24"/>
          <w:u w:val="single"/>
        </w:rPr>
        <w:t>的</w:t>
      </w:r>
      <w:r>
        <w:rPr>
          <w:rFonts w:ascii="宋体" w:hAnsi="宋体" w:hint="eastAsia"/>
          <w:b/>
          <w:sz w:val="24"/>
          <w:u w:val="single"/>
        </w:rPr>
        <w:t>商务和技术</w:t>
      </w:r>
      <w:r>
        <w:rPr>
          <w:rFonts w:hAnsi="宋体" w:hint="eastAsia"/>
          <w:b/>
          <w:sz w:val="24"/>
          <w:u w:val="single"/>
        </w:rPr>
        <w:t>要求的应标内容，同时在评标委员会对其进行询标时，投标人未能在规定时间内提供出其投标文件中有该项响应内容，其投标文件将会被判定为无效。</w:t>
      </w:r>
    </w:p>
    <w:p w:rsidR="000A7110" w:rsidRDefault="006E3268">
      <w:pPr>
        <w:snapToGrid w:val="0"/>
        <w:spacing w:line="400" w:lineRule="exact"/>
        <w:rPr>
          <w:rFonts w:ascii="宋体" w:hAnsi="宋体"/>
          <w:b/>
          <w:sz w:val="24"/>
          <w:u w:val="single"/>
        </w:rPr>
      </w:pPr>
      <w:r>
        <w:rPr>
          <w:rFonts w:ascii="宋体" w:hAnsi="宋体"/>
          <w:b/>
          <w:sz w:val="24"/>
          <w:u w:val="single"/>
        </w:rPr>
        <w:t>2</w:t>
      </w:r>
      <w:r>
        <w:rPr>
          <w:rFonts w:ascii="宋体" w:hAnsi="宋体" w:hint="eastAsia"/>
          <w:b/>
          <w:sz w:val="24"/>
          <w:u w:val="single"/>
        </w:rPr>
        <w:t>、如果在本表格中--投标人的应标情况栏中仅填写响应或完全响应等文字而不列出具体的应标内容，不予认可该商务及技术条款已作响应。</w:t>
      </w:r>
    </w:p>
    <w:p w:rsidR="000A7110" w:rsidRDefault="000A7110">
      <w:pPr>
        <w:pStyle w:val="af2"/>
        <w:snapToGrid w:val="0"/>
        <w:spacing w:beforeLines="0" w:afterLines="0" w:line="240" w:lineRule="auto"/>
        <w:rPr>
          <w:rFonts w:hAnsi="宋体"/>
          <w:spacing w:val="20"/>
        </w:rPr>
      </w:pPr>
    </w:p>
    <w:p w:rsidR="000A7110" w:rsidRDefault="006E3268">
      <w:pPr>
        <w:pStyle w:val="af2"/>
        <w:snapToGrid w:val="0"/>
        <w:spacing w:beforeLines="0" w:afterLines="0" w:line="240" w:lineRule="auto"/>
        <w:rPr>
          <w:rFonts w:hAnsi="宋体"/>
          <w:b/>
        </w:rPr>
      </w:pPr>
      <w:r>
        <w:rPr>
          <w:rFonts w:hAnsi="宋体" w:hint="eastAsia"/>
          <w:b/>
          <w:spacing w:val="20"/>
        </w:rPr>
        <w:t>法定代表人签字（或盖章）：            供应商（盖章）：</w:t>
      </w:r>
    </w:p>
    <w:p w:rsidR="000A7110" w:rsidRDefault="000A7110">
      <w:pPr>
        <w:snapToGrid w:val="0"/>
        <w:spacing w:before="50" w:afterLines="50" w:after="120"/>
        <w:jc w:val="left"/>
        <w:rPr>
          <w:rFonts w:ascii="宋体" w:hAnsi="宋体"/>
          <w:b/>
          <w:sz w:val="24"/>
        </w:rPr>
      </w:pPr>
    </w:p>
    <w:p w:rsidR="000A7110" w:rsidRDefault="006E3268">
      <w:pPr>
        <w:snapToGrid w:val="0"/>
        <w:spacing w:before="50" w:afterLines="50" w:after="120"/>
        <w:jc w:val="left"/>
        <w:rPr>
          <w:rFonts w:ascii="宋体" w:hAnsi="宋体"/>
          <w:b/>
          <w:sz w:val="24"/>
        </w:rPr>
      </w:pPr>
      <w:r>
        <w:rPr>
          <w:rFonts w:ascii="宋体" w:hAnsi="宋体" w:hint="eastAsia"/>
          <w:b/>
          <w:sz w:val="24"/>
          <w:szCs w:val="20"/>
        </w:rPr>
        <w:t>日期:_____年___月___日</w:t>
      </w:r>
    </w:p>
    <w:p w:rsidR="000A7110" w:rsidRDefault="006E3268">
      <w:pPr>
        <w:snapToGrid w:val="0"/>
        <w:spacing w:before="50" w:afterLines="50" w:after="120"/>
        <w:outlineLvl w:val="1"/>
        <w:rPr>
          <w:rFonts w:ascii="宋体" w:hAnsi="宋体"/>
          <w:b/>
          <w:sz w:val="24"/>
        </w:rPr>
      </w:pPr>
      <w:bookmarkStart w:id="81" w:name="_Toc265669851"/>
      <w:r>
        <w:rPr>
          <w:rFonts w:ascii="宋体" w:hAnsi="宋体"/>
          <w:b/>
          <w:sz w:val="24"/>
        </w:rPr>
        <w:br w:type="page"/>
      </w:r>
    </w:p>
    <w:p w:rsidR="000A7110" w:rsidRDefault="000A7110">
      <w:pPr>
        <w:pStyle w:val="afffff5"/>
        <w:spacing w:before="120" w:after="120"/>
        <w:ind w:firstLine="560"/>
      </w:pPr>
    </w:p>
    <w:p w:rsidR="000A7110" w:rsidRDefault="006E3268">
      <w:pPr>
        <w:snapToGrid w:val="0"/>
        <w:spacing w:before="50" w:afterLines="50" w:after="120"/>
        <w:jc w:val="center"/>
        <w:outlineLvl w:val="1"/>
        <w:rPr>
          <w:rFonts w:ascii="宋体" w:hAnsi="宋体"/>
          <w:b/>
          <w:sz w:val="30"/>
          <w:szCs w:val="30"/>
        </w:rPr>
      </w:pPr>
      <w:bookmarkStart w:id="82" w:name="_Toc466534754"/>
      <w:bookmarkStart w:id="83" w:name="_Toc186120659"/>
      <w:bookmarkEnd w:id="64"/>
      <w:bookmarkEnd w:id="81"/>
      <w:r>
        <w:rPr>
          <w:rFonts w:ascii="宋体" w:hAnsi="宋体" w:hint="eastAsia"/>
          <w:b/>
          <w:sz w:val="30"/>
          <w:szCs w:val="30"/>
        </w:rPr>
        <w:t>三、报价文件格式</w:t>
      </w:r>
      <w:bookmarkEnd w:id="82"/>
      <w:bookmarkEnd w:id="83"/>
    </w:p>
    <w:p w:rsidR="000A7110" w:rsidRDefault="006E3268">
      <w:pPr>
        <w:snapToGrid w:val="0"/>
        <w:spacing w:beforeLines="50" w:before="120" w:after="50"/>
        <w:ind w:firstLine="645"/>
        <w:jc w:val="center"/>
        <w:rPr>
          <w:rFonts w:ascii="宋体" w:hAnsi="宋体"/>
          <w:sz w:val="24"/>
          <w:szCs w:val="20"/>
        </w:rPr>
      </w:pPr>
      <w:r>
        <w:rPr>
          <w:rFonts w:ascii="宋体" w:hAnsi="宋体"/>
          <w:bCs/>
          <w:sz w:val="24"/>
        </w:rPr>
        <w:t xml:space="preserve"> </w:t>
      </w:r>
    </w:p>
    <w:p w:rsidR="000A7110" w:rsidRDefault="000A7110">
      <w:pPr>
        <w:snapToGrid w:val="0"/>
        <w:spacing w:beforeLines="50" w:before="120" w:after="50"/>
        <w:rPr>
          <w:rFonts w:ascii="宋体" w:hAnsi="宋体"/>
          <w:sz w:val="24"/>
          <w:szCs w:val="20"/>
        </w:rPr>
      </w:pPr>
    </w:p>
    <w:p w:rsidR="000A7110" w:rsidRDefault="000A7110">
      <w:pPr>
        <w:snapToGrid w:val="0"/>
        <w:spacing w:beforeLines="50" w:before="120" w:after="50"/>
        <w:rPr>
          <w:rFonts w:ascii="宋体" w:hAnsi="宋体"/>
          <w:sz w:val="24"/>
          <w:szCs w:val="20"/>
        </w:rPr>
      </w:pPr>
    </w:p>
    <w:p w:rsidR="000A7110" w:rsidRDefault="006E3268">
      <w:pPr>
        <w:snapToGrid w:val="0"/>
        <w:spacing w:beforeLines="50" w:before="120" w:after="50"/>
        <w:ind w:firstLineChars="200" w:firstLine="560"/>
        <w:rPr>
          <w:rFonts w:ascii="宋体" w:hAnsi="宋体"/>
          <w:sz w:val="28"/>
          <w:szCs w:val="28"/>
        </w:rPr>
      </w:pPr>
      <w:r>
        <w:rPr>
          <w:rFonts w:ascii="宋体" w:hAnsi="宋体"/>
          <w:sz w:val="28"/>
          <w:szCs w:val="28"/>
        </w:rPr>
        <w:t>14</w:t>
      </w:r>
      <w:r>
        <w:rPr>
          <w:rFonts w:ascii="宋体" w:hAnsi="宋体" w:hint="eastAsia"/>
          <w:sz w:val="28"/>
          <w:szCs w:val="28"/>
        </w:rPr>
        <w:t xml:space="preserve">.报价文件封面格式： </w:t>
      </w:r>
    </w:p>
    <w:p w:rsidR="000A7110" w:rsidRDefault="006E3268">
      <w:pPr>
        <w:snapToGrid w:val="0"/>
        <w:spacing w:beforeLines="50" w:before="120" w:after="50"/>
        <w:jc w:val="center"/>
        <w:rPr>
          <w:rFonts w:ascii="宋体" w:hAnsi="宋体"/>
          <w:bCs/>
          <w:sz w:val="28"/>
          <w:szCs w:val="28"/>
        </w:rPr>
      </w:pPr>
      <w:r>
        <w:rPr>
          <w:rFonts w:ascii="宋体" w:hAnsi="宋体" w:hint="eastAsia"/>
          <w:bCs/>
          <w:sz w:val="28"/>
          <w:szCs w:val="28"/>
        </w:rPr>
        <w:t>报 价 文 件</w:t>
      </w:r>
    </w:p>
    <w:p w:rsidR="000A7110" w:rsidRDefault="006E3268">
      <w:pPr>
        <w:snapToGrid w:val="0"/>
        <w:spacing w:beforeLines="50" w:before="120" w:after="50"/>
        <w:jc w:val="center"/>
        <w:rPr>
          <w:rFonts w:ascii="宋体" w:hAnsi="宋体"/>
          <w:b/>
          <w:bCs/>
          <w:sz w:val="28"/>
          <w:szCs w:val="28"/>
        </w:rPr>
      </w:pPr>
      <w:r>
        <w:rPr>
          <w:rFonts w:ascii="宋体" w:hAnsi="宋体" w:hint="eastAsia"/>
          <w:b/>
          <w:bCs/>
          <w:sz w:val="28"/>
          <w:szCs w:val="28"/>
        </w:rPr>
        <w:t xml:space="preserve"> </w:t>
      </w:r>
    </w:p>
    <w:p w:rsidR="000A7110" w:rsidRDefault="000A7110">
      <w:pPr>
        <w:snapToGrid w:val="0"/>
        <w:spacing w:beforeLines="50" w:before="120" w:after="50" w:line="360" w:lineRule="auto"/>
        <w:jc w:val="center"/>
        <w:rPr>
          <w:rFonts w:ascii="宋体" w:hAnsi="宋体"/>
          <w:bCs/>
          <w:sz w:val="28"/>
          <w:szCs w:val="28"/>
        </w:rPr>
      </w:pPr>
    </w:p>
    <w:p w:rsidR="000A7110" w:rsidRDefault="006E3268">
      <w:pPr>
        <w:snapToGrid w:val="0"/>
        <w:spacing w:beforeLines="50" w:before="120" w:after="50" w:line="360" w:lineRule="auto"/>
        <w:ind w:firstLineChars="445" w:firstLine="1246"/>
        <w:rPr>
          <w:rFonts w:ascii="宋体" w:hAnsi="宋体"/>
          <w:bCs/>
          <w:sz w:val="28"/>
          <w:szCs w:val="28"/>
        </w:rPr>
      </w:pPr>
      <w:r>
        <w:rPr>
          <w:rFonts w:ascii="宋体" w:hAnsi="宋体" w:hint="eastAsia"/>
          <w:bCs/>
          <w:sz w:val="28"/>
          <w:szCs w:val="28"/>
        </w:rPr>
        <w:t>项目名称：</w:t>
      </w:r>
    </w:p>
    <w:p w:rsidR="000A7110" w:rsidRDefault="006E3268">
      <w:pPr>
        <w:snapToGrid w:val="0"/>
        <w:spacing w:beforeLines="50" w:before="120" w:after="50" w:line="360" w:lineRule="auto"/>
        <w:ind w:firstLineChars="200" w:firstLine="560"/>
        <w:rPr>
          <w:rFonts w:ascii="宋体" w:hAnsi="宋体"/>
          <w:bCs/>
          <w:sz w:val="28"/>
          <w:szCs w:val="28"/>
        </w:rPr>
      </w:pPr>
      <w:r>
        <w:rPr>
          <w:rFonts w:ascii="宋体" w:hAnsi="宋体" w:hint="eastAsia"/>
          <w:bCs/>
          <w:sz w:val="28"/>
          <w:szCs w:val="28"/>
        </w:rPr>
        <w:t xml:space="preserve">     项目编号：</w:t>
      </w:r>
    </w:p>
    <w:p w:rsidR="000A7110" w:rsidRDefault="000A7110">
      <w:pPr>
        <w:pStyle w:val="a5"/>
        <w:snapToGrid w:val="0"/>
        <w:spacing w:before="50" w:after="50" w:line="360" w:lineRule="auto"/>
        <w:ind w:firstLineChars="416" w:firstLine="1165"/>
        <w:rPr>
          <w:rFonts w:ascii="宋体" w:hAnsi="宋体"/>
          <w:bCs/>
          <w:sz w:val="28"/>
          <w:szCs w:val="28"/>
        </w:rPr>
      </w:pPr>
    </w:p>
    <w:p w:rsidR="000A7110" w:rsidRDefault="006E3268">
      <w:pPr>
        <w:pStyle w:val="a5"/>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供应商名称：</w:t>
      </w:r>
    </w:p>
    <w:p w:rsidR="000A7110" w:rsidRDefault="006E3268">
      <w:pPr>
        <w:pStyle w:val="a5"/>
        <w:snapToGrid w:val="0"/>
        <w:spacing w:before="50" w:after="50" w:line="360" w:lineRule="auto"/>
        <w:ind w:firstLineChars="416" w:firstLine="1165"/>
        <w:rPr>
          <w:rFonts w:ascii="宋体" w:hAnsi="宋体"/>
          <w:bCs/>
          <w:sz w:val="28"/>
          <w:szCs w:val="28"/>
        </w:rPr>
      </w:pPr>
      <w:r>
        <w:rPr>
          <w:rFonts w:ascii="宋体" w:hAnsi="宋体" w:hint="eastAsia"/>
          <w:bCs/>
          <w:sz w:val="28"/>
          <w:szCs w:val="28"/>
        </w:rPr>
        <w:t>供应商地址：</w:t>
      </w:r>
    </w:p>
    <w:p w:rsidR="000A7110" w:rsidRDefault="006E3268">
      <w:pPr>
        <w:snapToGrid w:val="0"/>
        <w:spacing w:beforeLines="50" w:before="120" w:after="50" w:line="360" w:lineRule="auto"/>
        <w:jc w:val="center"/>
        <w:rPr>
          <w:rFonts w:ascii="宋体" w:hAnsi="宋体"/>
          <w:sz w:val="28"/>
          <w:szCs w:val="28"/>
        </w:rPr>
      </w:pPr>
      <w:r>
        <w:rPr>
          <w:rFonts w:ascii="宋体" w:hAnsi="宋体" w:hint="eastAsia"/>
          <w:sz w:val="28"/>
          <w:szCs w:val="28"/>
        </w:rPr>
        <w:t xml:space="preserve">                        </w:t>
      </w:r>
    </w:p>
    <w:p w:rsidR="000A7110" w:rsidRDefault="006E3268">
      <w:pPr>
        <w:snapToGrid w:val="0"/>
        <w:spacing w:beforeLines="50" w:before="120" w:after="50" w:line="360" w:lineRule="auto"/>
        <w:jc w:val="center"/>
        <w:rPr>
          <w:rFonts w:ascii="宋体" w:hAnsi="宋体"/>
          <w:sz w:val="28"/>
          <w:szCs w:val="28"/>
        </w:rPr>
      </w:pPr>
      <w:r>
        <w:rPr>
          <w:rFonts w:ascii="宋体" w:hAnsi="宋体" w:hint="eastAsia"/>
          <w:sz w:val="28"/>
          <w:szCs w:val="28"/>
        </w:rPr>
        <w:t>年  月  日</w:t>
      </w:r>
    </w:p>
    <w:p w:rsidR="000A7110" w:rsidRDefault="006E3268">
      <w:pPr>
        <w:pStyle w:val="af2"/>
        <w:snapToGrid w:val="0"/>
        <w:spacing w:beforeLines="0" w:afterLines="0" w:line="240" w:lineRule="auto"/>
        <w:rPr>
          <w:rFonts w:hAnsi="宋体"/>
        </w:rPr>
      </w:pPr>
      <w:r>
        <w:rPr>
          <w:rFonts w:hAnsi="宋体" w:hint="eastAsia"/>
        </w:rPr>
        <w:br w:type="page"/>
      </w:r>
      <w:r>
        <w:rPr>
          <w:rFonts w:hAnsi="宋体"/>
        </w:rPr>
        <w:lastRenderedPageBreak/>
        <w:t>15</w:t>
      </w:r>
      <w:r>
        <w:rPr>
          <w:rFonts w:hAnsi="宋体" w:hint="eastAsia"/>
        </w:rPr>
        <w:t>.开标一览表格式：</w:t>
      </w:r>
    </w:p>
    <w:p w:rsidR="000A7110" w:rsidRDefault="006E3268">
      <w:pPr>
        <w:pStyle w:val="af2"/>
        <w:snapToGrid w:val="0"/>
        <w:spacing w:beforeLines="0" w:afterLines="0" w:line="240" w:lineRule="auto"/>
        <w:jc w:val="center"/>
        <w:rPr>
          <w:rFonts w:hAnsi="宋体"/>
          <w:b/>
        </w:rPr>
      </w:pPr>
      <w:r>
        <w:rPr>
          <w:rFonts w:hAnsi="宋体" w:hint="eastAsia"/>
          <w:b/>
        </w:rPr>
        <w:t>开标一览表</w:t>
      </w:r>
    </w:p>
    <w:p w:rsidR="000A7110" w:rsidRDefault="000A7110">
      <w:pPr>
        <w:snapToGrid w:val="0"/>
        <w:spacing w:beforeLines="50" w:before="120" w:after="50" w:line="480" w:lineRule="auto"/>
        <w:rPr>
          <w:rFonts w:ascii="宋体" w:hAnsi="宋体"/>
          <w:b/>
          <w:sz w:val="24"/>
        </w:rPr>
      </w:pPr>
    </w:p>
    <w:p w:rsidR="000A7110" w:rsidRDefault="006E3268">
      <w:pPr>
        <w:snapToGrid w:val="0"/>
        <w:spacing w:beforeLines="50" w:before="120" w:after="50" w:line="480" w:lineRule="auto"/>
        <w:ind w:firstLineChars="245" w:firstLine="588"/>
        <w:rPr>
          <w:rFonts w:ascii="宋体" w:hAnsi="宋体"/>
          <w:bCs/>
          <w:sz w:val="24"/>
          <w:szCs w:val="20"/>
        </w:rPr>
      </w:pPr>
      <w:r>
        <w:rPr>
          <w:rFonts w:ascii="宋体" w:hAnsi="宋体" w:hint="eastAsia"/>
          <w:bCs/>
          <w:sz w:val="24"/>
        </w:rPr>
        <w:t>项目名称：</w:t>
      </w:r>
    </w:p>
    <w:p w:rsidR="000A7110" w:rsidRDefault="006E3268">
      <w:pPr>
        <w:snapToGrid w:val="0"/>
        <w:spacing w:beforeLines="50" w:before="120" w:after="50" w:line="480" w:lineRule="auto"/>
        <w:ind w:firstLineChars="200" w:firstLine="480"/>
        <w:rPr>
          <w:rFonts w:ascii="宋体" w:hAnsi="宋体"/>
          <w:b/>
          <w:sz w:val="24"/>
        </w:rPr>
      </w:pPr>
      <w:r>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gridCol w:w="1620"/>
      </w:tblGrid>
      <w:tr w:rsidR="000A7110">
        <w:trPr>
          <w:trHeight w:val="776"/>
        </w:trPr>
        <w:tc>
          <w:tcPr>
            <w:tcW w:w="1728" w:type="dxa"/>
            <w:vAlign w:val="center"/>
          </w:tcPr>
          <w:p w:rsidR="000A7110" w:rsidRDefault="006E3268">
            <w:pPr>
              <w:pStyle w:val="af2"/>
              <w:snapToGrid w:val="0"/>
              <w:spacing w:beforeLines="0" w:afterLines="0" w:line="240" w:lineRule="auto"/>
              <w:jc w:val="center"/>
              <w:rPr>
                <w:rFonts w:hAnsi="宋体"/>
                <w:b/>
                <w:kern w:val="2"/>
              </w:rPr>
            </w:pPr>
            <w:r>
              <w:rPr>
                <w:rFonts w:hAnsi="宋体" w:hint="eastAsia"/>
                <w:b/>
                <w:kern w:val="2"/>
              </w:rPr>
              <w:t>名称</w:t>
            </w:r>
          </w:p>
        </w:tc>
        <w:tc>
          <w:tcPr>
            <w:tcW w:w="5760" w:type="dxa"/>
            <w:vAlign w:val="center"/>
          </w:tcPr>
          <w:p w:rsidR="000A7110" w:rsidRDefault="006E3268">
            <w:pPr>
              <w:pStyle w:val="af2"/>
              <w:snapToGrid w:val="0"/>
              <w:spacing w:beforeLines="0" w:afterLines="0" w:line="240" w:lineRule="auto"/>
              <w:jc w:val="center"/>
              <w:rPr>
                <w:rFonts w:hAnsi="宋体"/>
                <w:b/>
                <w:kern w:val="2"/>
              </w:rPr>
            </w:pPr>
            <w:r>
              <w:rPr>
                <w:rFonts w:hAnsi="宋体" w:hint="eastAsia"/>
                <w:b/>
                <w:kern w:val="2"/>
              </w:rPr>
              <w:t>内容</w:t>
            </w:r>
          </w:p>
        </w:tc>
        <w:tc>
          <w:tcPr>
            <w:tcW w:w="1620" w:type="dxa"/>
            <w:vAlign w:val="center"/>
          </w:tcPr>
          <w:p w:rsidR="000A7110" w:rsidRDefault="006E3268">
            <w:pPr>
              <w:pStyle w:val="af2"/>
              <w:snapToGrid w:val="0"/>
              <w:spacing w:beforeLines="0" w:afterLines="0" w:line="240" w:lineRule="auto"/>
              <w:jc w:val="center"/>
              <w:rPr>
                <w:rFonts w:hAnsi="宋体"/>
                <w:b/>
                <w:kern w:val="2"/>
              </w:rPr>
            </w:pPr>
            <w:r>
              <w:rPr>
                <w:rFonts w:hAnsi="宋体" w:hint="eastAsia"/>
                <w:b/>
                <w:kern w:val="2"/>
              </w:rPr>
              <w:t>备注</w:t>
            </w:r>
          </w:p>
        </w:tc>
      </w:tr>
      <w:tr w:rsidR="000A7110">
        <w:trPr>
          <w:trHeight w:val="2686"/>
        </w:trPr>
        <w:tc>
          <w:tcPr>
            <w:tcW w:w="1728" w:type="dxa"/>
            <w:vAlign w:val="center"/>
          </w:tcPr>
          <w:p w:rsidR="000A7110" w:rsidRDefault="000A7110">
            <w:pPr>
              <w:pStyle w:val="af2"/>
              <w:snapToGrid w:val="0"/>
              <w:spacing w:beforeLines="0" w:afterLines="0" w:line="240" w:lineRule="auto"/>
              <w:jc w:val="center"/>
              <w:rPr>
                <w:rFonts w:hAnsi="宋体"/>
                <w:b/>
                <w:kern w:val="2"/>
              </w:rPr>
            </w:pPr>
          </w:p>
          <w:p w:rsidR="000A7110" w:rsidRDefault="006E3268">
            <w:pPr>
              <w:pStyle w:val="af2"/>
              <w:snapToGrid w:val="0"/>
              <w:spacing w:beforeLines="0" w:afterLines="0" w:line="240" w:lineRule="auto"/>
              <w:jc w:val="center"/>
              <w:rPr>
                <w:rFonts w:hAnsi="宋体"/>
                <w:kern w:val="2"/>
              </w:rPr>
            </w:pPr>
            <w:r>
              <w:rPr>
                <w:rFonts w:hAnsi="宋体" w:hint="eastAsia"/>
                <w:kern w:val="2"/>
              </w:rPr>
              <w:t>投标</w:t>
            </w:r>
            <w:r>
              <w:rPr>
                <w:rFonts w:hAnsi="宋体" w:hint="eastAsia"/>
                <w:b/>
                <w:bCs/>
                <w:kern w:val="2"/>
              </w:rPr>
              <w:t>总</w:t>
            </w:r>
            <w:r>
              <w:rPr>
                <w:rFonts w:hAnsi="宋体" w:hint="eastAsia"/>
                <w:kern w:val="2"/>
              </w:rPr>
              <w:t>报价</w:t>
            </w:r>
          </w:p>
          <w:p w:rsidR="000A7110" w:rsidRDefault="000A7110">
            <w:pPr>
              <w:pStyle w:val="af2"/>
              <w:snapToGrid w:val="0"/>
              <w:spacing w:beforeLines="0" w:afterLines="0" w:line="240" w:lineRule="auto"/>
              <w:jc w:val="center"/>
              <w:rPr>
                <w:rFonts w:hAnsi="宋体"/>
                <w:b/>
                <w:kern w:val="2"/>
              </w:rPr>
            </w:pPr>
          </w:p>
          <w:p w:rsidR="000A7110" w:rsidRDefault="000A7110">
            <w:pPr>
              <w:pStyle w:val="af2"/>
              <w:snapToGrid w:val="0"/>
              <w:spacing w:beforeLines="0" w:afterLines="0" w:line="240" w:lineRule="auto"/>
              <w:jc w:val="center"/>
              <w:rPr>
                <w:rFonts w:hAnsi="宋体"/>
                <w:b/>
                <w:kern w:val="2"/>
              </w:rPr>
            </w:pPr>
          </w:p>
          <w:p w:rsidR="000A7110" w:rsidRDefault="000A7110">
            <w:pPr>
              <w:pStyle w:val="af2"/>
              <w:snapToGrid w:val="0"/>
              <w:spacing w:beforeLines="0" w:afterLines="0" w:line="240" w:lineRule="auto"/>
              <w:jc w:val="center"/>
              <w:rPr>
                <w:rFonts w:hAnsi="宋体"/>
                <w:b/>
                <w:kern w:val="2"/>
              </w:rPr>
            </w:pPr>
          </w:p>
        </w:tc>
        <w:tc>
          <w:tcPr>
            <w:tcW w:w="5760" w:type="dxa"/>
            <w:vAlign w:val="center"/>
          </w:tcPr>
          <w:p w:rsidR="000A7110" w:rsidRDefault="000A7110">
            <w:pPr>
              <w:pStyle w:val="af2"/>
              <w:snapToGrid w:val="0"/>
              <w:spacing w:beforeLines="0" w:afterLines="0" w:line="240" w:lineRule="auto"/>
              <w:rPr>
                <w:rFonts w:hAnsi="宋体"/>
                <w:kern w:val="2"/>
              </w:rPr>
            </w:pPr>
          </w:p>
          <w:p w:rsidR="000A7110" w:rsidRDefault="006E3268">
            <w:pPr>
              <w:pStyle w:val="af2"/>
              <w:snapToGrid w:val="0"/>
              <w:spacing w:beforeLines="0" w:afterLines="0" w:line="240" w:lineRule="auto"/>
              <w:ind w:left="240" w:hangingChars="100" w:hanging="240"/>
              <w:rPr>
                <w:rFonts w:hAnsi="宋体"/>
                <w:kern w:val="2"/>
              </w:rPr>
            </w:pPr>
            <w:r>
              <w:rPr>
                <w:rFonts w:hAnsi="宋体" w:hint="eastAsia"/>
                <w:kern w:val="2"/>
              </w:rPr>
              <w:t>大写：人民币</w:t>
            </w:r>
            <w:r>
              <w:rPr>
                <w:rFonts w:hAnsi="宋体" w:hint="eastAsia"/>
                <w:kern w:val="2"/>
                <w:u w:val="single"/>
              </w:rPr>
              <w:t xml:space="preserve">  </w:t>
            </w:r>
            <w:r>
              <w:rPr>
                <w:rFonts w:hAnsi="宋体"/>
                <w:kern w:val="2"/>
                <w:u w:val="single"/>
              </w:rPr>
              <w:t xml:space="preserve">   </w:t>
            </w:r>
            <w:r>
              <w:rPr>
                <w:rFonts w:hAnsi="宋体" w:hint="eastAsia"/>
                <w:kern w:val="2"/>
              </w:rPr>
              <w:t>拾</w:t>
            </w:r>
            <w:r>
              <w:rPr>
                <w:rFonts w:hAnsi="宋体" w:hint="eastAsia"/>
                <w:kern w:val="2"/>
                <w:u w:val="single"/>
              </w:rPr>
              <w:t xml:space="preserve"> </w:t>
            </w:r>
            <w:r>
              <w:rPr>
                <w:rFonts w:hAnsi="宋体"/>
                <w:kern w:val="2"/>
                <w:u w:val="single"/>
              </w:rPr>
              <w:t xml:space="preserve">  </w:t>
            </w:r>
            <w:r>
              <w:rPr>
                <w:rFonts w:hAnsi="宋体" w:hint="eastAsia"/>
                <w:kern w:val="2"/>
              </w:rPr>
              <w:t>万</w:t>
            </w:r>
            <w:r>
              <w:rPr>
                <w:rFonts w:hAnsi="宋体" w:hint="eastAsia"/>
                <w:kern w:val="2"/>
                <w:u w:val="single"/>
              </w:rPr>
              <w:t xml:space="preserve"> </w:t>
            </w:r>
            <w:r>
              <w:rPr>
                <w:rFonts w:hAnsi="宋体"/>
                <w:kern w:val="2"/>
                <w:u w:val="single"/>
              </w:rPr>
              <w:t xml:space="preserve">  </w:t>
            </w:r>
            <w:r>
              <w:rPr>
                <w:rFonts w:hAnsi="宋体" w:hint="eastAsia"/>
                <w:kern w:val="2"/>
              </w:rPr>
              <w:t>仟</w:t>
            </w:r>
            <w:r>
              <w:rPr>
                <w:rFonts w:hAnsi="宋体" w:hint="eastAsia"/>
                <w:kern w:val="2"/>
                <w:u w:val="single"/>
              </w:rPr>
              <w:t xml:space="preserve"> </w:t>
            </w:r>
            <w:r>
              <w:rPr>
                <w:rFonts w:hAnsi="宋体"/>
                <w:kern w:val="2"/>
                <w:u w:val="single"/>
              </w:rPr>
              <w:t xml:space="preserve">  </w:t>
            </w:r>
            <w:r>
              <w:rPr>
                <w:rFonts w:hAnsi="宋体" w:hint="eastAsia"/>
                <w:kern w:val="2"/>
              </w:rPr>
              <w:t>佰</w:t>
            </w:r>
            <w:r>
              <w:rPr>
                <w:rFonts w:hAnsi="宋体" w:hint="eastAsia"/>
                <w:kern w:val="2"/>
                <w:u w:val="single"/>
              </w:rPr>
              <w:t xml:space="preserve"> </w:t>
            </w:r>
            <w:r>
              <w:rPr>
                <w:rFonts w:hAnsi="宋体"/>
                <w:kern w:val="2"/>
                <w:u w:val="single"/>
              </w:rPr>
              <w:t xml:space="preserve">  </w:t>
            </w:r>
            <w:r>
              <w:rPr>
                <w:rFonts w:hAnsi="宋体" w:hint="eastAsia"/>
                <w:kern w:val="2"/>
              </w:rPr>
              <w:t>拾</w:t>
            </w:r>
          </w:p>
          <w:p w:rsidR="000A7110" w:rsidRDefault="006E3268">
            <w:pPr>
              <w:pStyle w:val="af2"/>
              <w:snapToGrid w:val="0"/>
              <w:spacing w:beforeLines="0" w:afterLines="0" w:line="240" w:lineRule="auto"/>
              <w:ind w:leftChars="100" w:left="210" w:firstLineChars="200" w:firstLine="480"/>
              <w:rPr>
                <w:rFonts w:hAnsi="宋体"/>
                <w:kern w:val="2"/>
              </w:rPr>
            </w:pPr>
            <w:r>
              <w:rPr>
                <w:rFonts w:hAnsi="宋体" w:hint="eastAsia"/>
                <w:kern w:val="2"/>
                <w:u w:val="single"/>
              </w:rPr>
              <w:t xml:space="preserve"> </w:t>
            </w:r>
            <w:r>
              <w:rPr>
                <w:rFonts w:hAnsi="宋体"/>
                <w:kern w:val="2"/>
                <w:u w:val="single"/>
              </w:rPr>
              <w:t xml:space="preserve">   </w:t>
            </w:r>
            <w:r>
              <w:rPr>
                <w:rFonts w:hAnsi="宋体" w:hint="eastAsia"/>
                <w:kern w:val="2"/>
              </w:rPr>
              <w:t>元</w:t>
            </w:r>
            <w:r>
              <w:rPr>
                <w:rFonts w:hAnsi="宋体"/>
                <w:kern w:val="2"/>
              </w:rPr>
              <w:t xml:space="preserve"> </w:t>
            </w:r>
            <w:r>
              <w:rPr>
                <w:rFonts w:hAnsi="宋体"/>
                <w:kern w:val="2"/>
                <w:u w:val="single"/>
              </w:rPr>
              <w:t xml:space="preserve"> </w:t>
            </w:r>
            <w:r>
              <w:rPr>
                <w:rFonts w:hAnsi="宋体" w:hint="eastAsia"/>
                <w:kern w:val="2"/>
                <w:u w:val="single"/>
              </w:rPr>
              <w:t xml:space="preserve"> </w:t>
            </w:r>
            <w:r>
              <w:rPr>
                <w:rFonts w:hAnsi="宋体"/>
                <w:kern w:val="2"/>
                <w:u w:val="single"/>
              </w:rPr>
              <w:t xml:space="preserve">  </w:t>
            </w:r>
            <w:r>
              <w:rPr>
                <w:rFonts w:hAnsi="宋体" w:hint="eastAsia"/>
                <w:kern w:val="2"/>
              </w:rPr>
              <w:t>角</w:t>
            </w:r>
            <w:r>
              <w:rPr>
                <w:rFonts w:hAnsi="宋体" w:hint="eastAsia"/>
                <w:kern w:val="2"/>
                <w:u w:val="single"/>
              </w:rPr>
              <w:t xml:space="preserve"> </w:t>
            </w:r>
            <w:r>
              <w:rPr>
                <w:rFonts w:hAnsi="宋体"/>
                <w:kern w:val="2"/>
                <w:u w:val="single"/>
              </w:rPr>
              <w:t xml:space="preserve">   </w:t>
            </w:r>
            <w:r>
              <w:rPr>
                <w:rFonts w:hAnsi="宋体" w:hint="eastAsia"/>
                <w:kern w:val="2"/>
              </w:rPr>
              <w:t>分整</w:t>
            </w:r>
          </w:p>
          <w:p w:rsidR="000A7110" w:rsidRDefault="000A7110">
            <w:pPr>
              <w:pStyle w:val="af2"/>
              <w:snapToGrid w:val="0"/>
              <w:spacing w:beforeLines="0" w:afterLines="0" w:line="240" w:lineRule="auto"/>
              <w:rPr>
                <w:rFonts w:hAnsi="宋体"/>
                <w:kern w:val="2"/>
              </w:rPr>
            </w:pPr>
          </w:p>
          <w:p w:rsidR="000A7110" w:rsidRDefault="006E3268">
            <w:pPr>
              <w:pStyle w:val="af2"/>
              <w:snapToGrid w:val="0"/>
              <w:spacing w:beforeLines="0" w:afterLines="0" w:line="240" w:lineRule="auto"/>
              <w:rPr>
                <w:rFonts w:hAnsi="宋体"/>
                <w:kern w:val="2"/>
              </w:rPr>
            </w:pPr>
            <w:r>
              <w:rPr>
                <w:rFonts w:hAnsi="宋体" w:hint="eastAsia"/>
                <w:kern w:val="2"/>
              </w:rPr>
              <w:t>小写：</w:t>
            </w:r>
            <w:r>
              <w:rPr>
                <w:rFonts w:hAnsi="宋体" w:hint="eastAsia"/>
                <w:kern w:val="2"/>
                <w:u w:val="single"/>
              </w:rPr>
              <w:t>￥_</w:t>
            </w:r>
            <w:r>
              <w:rPr>
                <w:rFonts w:hAnsi="宋体" w:hint="eastAsia"/>
                <w:kern w:val="2"/>
              </w:rPr>
              <w:t>_______________________元整</w:t>
            </w:r>
          </w:p>
          <w:p w:rsidR="000A7110" w:rsidRDefault="000A7110">
            <w:pPr>
              <w:pStyle w:val="af2"/>
              <w:snapToGrid w:val="0"/>
              <w:spacing w:beforeLines="0" w:afterLines="0" w:line="240" w:lineRule="auto"/>
              <w:rPr>
                <w:rFonts w:hAnsi="宋体"/>
                <w:b/>
                <w:kern w:val="2"/>
              </w:rPr>
            </w:pPr>
          </w:p>
        </w:tc>
        <w:tc>
          <w:tcPr>
            <w:tcW w:w="1620" w:type="dxa"/>
          </w:tcPr>
          <w:p w:rsidR="000A7110" w:rsidRDefault="000A7110">
            <w:pPr>
              <w:pStyle w:val="af2"/>
              <w:snapToGrid w:val="0"/>
              <w:spacing w:beforeLines="0" w:afterLines="0" w:line="240" w:lineRule="auto"/>
              <w:rPr>
                <w:rFonts w:hAnsi="宋体"/>
                <w:b/>
                <w:kern w:val="2"/>
              </w:rPr>
            </w:pPr>
          </w:p>
        </w:tc>
      </w:tr>
    </w:tbl>
    <w:p w:rsidR="000A7110" w:rsidRDefault="000A7110">
      <w:pPr>
        <w:pStyle w:val="af2"/>
        <w:snapToGrid w:val="0"/>
        <w:spacing w:beforeLines="0" w:afterLines="0" w:line="240" w:lineRule="auto"/>
        <w:rPr>
          <w:rFonts w:hAnsi="宋体"/>
          <w:b/>
        </w:rPr>
      </w:pPr>
    </w:p>
    <w:p w:rsidR="000A7110" w:rsidRDefault="000A7110">
      <w:pPr>
        <w:pStyle w:val="af2"/>
        <w:snapToGrid w:val="0"/>
        <w:spacing w:beforeLines="0" w:afterLines="0" w:line="480" w:lineRule="exact"/>
        <w:rPr>
          <w:rFonts w:hAnsi="宋体"/>
          <w:b/>
          <w:kern w:val="2"/>
          <w:szCs w:val="20"/>
        </w:rPr>
      </w:pPr>
    </w:p>
    <w:p w:rsidR="000A7110" w:rsidRDefault="006E3268">
      <w:pPr>
        <w:pStyle w:val="af2"/>
        <w:snapToGrid w:val="0"/>
        <w:spacing w:beforeLines="0" w:afterLines="0" w:line="480" w:lineRule="exact"/>
        <w:rPr>
          <w:rFonts w:hAnsi="宋体"/>
          <w:b/>
          <w:kern w:val="2"/>
          <w:szCs w:val="20"/>
        </w:rPr>
      </w:pPr>
      <w:r>
        <w:rPr>
          <w:rFonts w:hAnsi="宋体" w:hint="eastAsia"/>
          <w:b/>
          <w:kern w:val="2"/>
          <w:szCs w:val="20"/>
        </w:rPr>
        <w:t>投标总报价包括人工工资、物料款、设备折旧、消耗物品、其他费用、保险、税金、培训、服务、合同包含的所有风险责任等各项费用及不可预见费等所需的全部费用。</w:t>
      </w:r>
    </w:p>
    <w:p w:rsidR="000A7110" w:rsidRDefault="000A7110">
      <w:pPr>
        <w:pStyle w:val="af2"/>
        <w:snapToGrid w:val="0"/>
        <w:spacing w:beforeLines="0" w:afterLines="0" w:line="240" w:lineRule="auto"/>
        <w:rPr>
          <w:rFonts w:hAnsi="宋体"/>
          <w:b/>
          <w:kern w:val="2"/>
          <w:szCs w:val="20"/>
        </w:rPr>
      </w:pPr>
    </w:p>
    <w:p w:rsidR="000A7110" w:rsidRDefault="000A7110">
      <w:pPr>
        <w:snapToGrid w:val="0"/>
        <w:spacing w:before="50" w:afterLines="50" w:after="120" w:line="360" w:lineRule="auto"/>
        <w:jc w:val="left"/>
        <w:rPr>
          <w:rFonts w:ascii="宋体" w:hAnsi="宋体"/>
          <w:sz w:val="24"/>
          <w:szCs w:val="20"/>
        </w:rPr>
      </w:pPr>
    </w:p>
    <w:p w:rsidR="000A7110" w:rsidRDefault="006E3268">
      <w:pPr>
        <w:pStyle w:val="af2"/>
        <w:snapToGrid w:val="0"/>
        <w:spacing w:beforeLines="0" w:afterLines="0" w:line="240" w:lineRule="auto"/>
        <w:rPr>
          <w:rFonts w:hAnsi="宋体"/>
          <w:b/>
          <w:spacing w:val="20"/>
        </w:rPr>
      </w:pPr>
      <w:r>
        <w:rPr>
          <w:rFonts w:hAnsi="宋体" w:hint="eastAsia"/>
          <w:b/>
          <w:spacing w:val="20"/>
        </w:rPr>
        <w:t xml:space="preserve">法定代表人签字（或盖章）：            供应商（盖章）：  </w:t>
      </w:r>
    </w:p>
    <w:p w:rsidR="000A7110" w:rsidRDefault="000A7110">
      <w:pPr>
        <w:pStyle w:val="af2"/>
        <w:snapToGrid w:val="0"/>
        <w:spacing w:beforeLines="0" w:afterLines="0" w:line="240" w:lineRule="auto"/>
        <w:rPr>
          <w:rFonts w:hAnsi="宋体"/>
          <w:b/>
        </w:rPr>
      </w:pPr>
    </w:p>
    <w:p w:rsidR="000A7110" w:rsidRDefault="000A7110">
      <w:pPr>
        <w:pStyle w:val="af2"/>
        <w:snapToGrid w:val="0"/>
        <w:spacing w:beforeLines="0" w:afterLines="0" w:line="240" w:lineRule="auto"/>
        <w:rPr>
          <w:rFonts w:hAnsi="宋体"/>
          <w:b/>
        </w:rPr>
      </w:pPr>
    </w:p>
    <w:p w:rsidR="000A7110" w:rsidRDefault="006E3268">
      <w:pPr>
        <w:pStyle w:val="af2"/>
        <w:snapToGrid w:val="0"/>
        <w:spacing w:beforeLines="0" w:afterLines="0" w:line="240" w:lineRule="auto"/>
        <w:rPr>
          <w:rFonts w:hAnsi="宋体"/>
          <w:b/>
        </w:rPr>
      </w:pPr>
      <w:r>
        <w:rPr>
          <w:rFonts w:hAnsi="宋体" w:hint="eastAsia"/>
          <w:b/>
        </w:rPr>
        <w:t>日期:_____年___月___日</w:t>
      </w:r>
    </w:p>
    <w:p w:rsidR="000A7110" w:rsidRDefault="000A7110">
      <w:pPr>
        <w:pStyle w:val="af2"/>
        <w:snapToGrid w:val="0"/>
        <w:spacing w:beforeLines="0" w:afterLines="0" w:line="240" w:lineRule="auto"/>
        <w:rPr>
          <w:rFonts w:hAnsi="宋体"/>
          <w:b/>
        </w:rPr>
      </w:pPr>
    </w:p>
    <w:p w:rsidR="000A7110" w:rsidRDefault="000A7110">
      <w:pPr>
        <w:pStyle w:val="af2"/>
        <w:snapToGrid w:val="0"/>
        <w:spacing w:beforeLines="0" w:afterLines="0" w:line="240" w:lineRule="auto"/>
        <w:rPr>
          <w:rFonts w:hAnsi="宋体"/>
        </w:rPr>
      </w:pPr>
    </w:p>
    <w:p w:rsidR="000A7110" w:rsidRDefault="006E3268">
      <w:pPr>
        <w:pStyle w:val="af2"/>
        <w:snapToGrid w:val="0"/>
        <w:spacing w:beforeLines="0" w:afterLines="0" w:line="240" w:lineRule="auto"/>
        <w:rPr>
          <w:rFonts w:hAnsi="宋体"/>
        </w:rPr>
      </w:pPr>
      <w:r>
        <w:rPr>
          <w:rFonts w:hAnsi="宋体"/>
        </w:rPr>
        <w:br w:type="page"/>
      </w:r>
    </w:p>
    <w:p w:rsidR="000A7110" w:rsidRDefault="006E3268">
      <w:pPr>
        <w:pStyle w:val="af2"/>
        <w:snapToGrid w:val="0"/>
        <w:spacing w:beforeLines="0" w:afterLines="0" w:line="240" w:lineRule="auto"/>
        <w:rPr>
          <w:rFonts w:hAnsi="宋体"/>
        </w:rPr>
      </w:pPr>
      <w:r>
        <w:rPr>
          <w:rFonts w:hAnsi="宋体"/>
        </w:rPr>
        <w:lastRenderedPageBreak/>
        <w:t>16</w:t>
      </w:r>
      <w:r>
        <w:rPr>
          <w:rFonts w:hAnsi="宋体" w:hint="eastAsia"/>
        </w:rPr>
        <w:t xml:space="preserve">.报价明细表格式：       </w:t>
      </w:r>
    </w:p>
    <w:p w:rsidR="000A7110" w:rsidRDefault="006E3268">
      <w:pPr>
        <w:pStyle w:val="af2"/>
        <w:snapToGrid w:val="0"/>
        <w:spacing w:beforeLines="0" w:afterLines="0" w:line="240" w:lineRule="auto"/>
        <w:jc w:val="center"/>
        <w:rPr>
          <w:rFonts w:hAnsi="宋体"/>
          <w:b/>
        </w:rPr>
      </w:pPr>
      <w:r>
        <w:rPr>
          <w:rFonts w:hAnsi="宋体" w:hint="eastAsia"/>
          <w:b/>
        </w:rPr>
        <w:t>报价明细表</w:t>
      </w:r>
    </w:p>
    <w:p w:rsidR="000A7110" w:rsidRDefault="000A7110">
      <w:pPr>
        <w:pStyle w:val="af2"/>
        <w:snapToGrid w:val="0"/>
        <w:spacing w:beforeLines="0" w:afterLines="0" w:line="240" w:lineRule="auto"/>
        <w:jc w:val="center"/>
        <w:rPr>
          <w:rFonts w:hAnsi="宋体"/>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7"/>
        <w:gridCol w:w="1843"/>
        <w:gridCol w:w="1559"/>
        <w:gridCol w:w="851"/>
        <w:gridCol w:w="1134"/>
        <w:gridCol w:w="850"/>
        <w:gridCol w:w="993"/>
      </w:tblGrid>
      <w:tr w:rsidR="000A7110">
        <w:trPr>
          <w:trHeight w:val="608"/>
          <w:jc w:val="center"/>
        </w:trPr>
        <w:tc>
          <w:tcPr>
            <w:tcW w:w="992" w:type="dxa"/>
            <w:vAlign w:val="center"/>
          </w:tcPr>
          <w:p w:rsidR="000A7110" w:rsidRDefault="006E3268">
            <w:pPr>
              <w:jc w:val="center"/>
              <w:rPr>
                <w:b/>
                <w:sz w:val="24"/>
              </w:rPr>
            </w:pPr>
            <w:r>
              <w:rPr>
                <w:rFonts w:hint="eastAsia"/>
                <w:b/>
                <w:sz w:val="24"/>
              </w:rPr>
              <w:t>序号</w:t>
            </w:r>
          </w:p>
        </w:tc>
        <w:tc>
          <w:tcPr>
            <w:tcW w:w="1417" w:type="dxa"/>
            <w:vAlign w:val="center"/>
          </w:tcPr>
          <w:p w:rsidR="000A7110" w:rsidRDefault="006E3268">
            <w:pPr>
              <w:jc w:val="center"/>
              <w:rPr>
                <w:b/>
                <w:sz w:val="24"/>
              </w:rPr>
            </w:pPr>
            <w:r>
              <w:rPr>
                <w:rFonts w:hint="eastAsia"/>
                <w:b/>
                <w:sz w:val="24"/>
              </w:rPr>
              <w:t>服务内容</w:t>
            </w:r>
          </w:p>
        </w:tc>
        <w:tc>
          <w:tcPr>
            <w:tcW w:w="1843" w:type="dxa"/>
            <w:vAlign w:val="center"/>
          </w:tcPr>
          <w:p w:rsidR="000A7110" w:rsidRDefault="006E3268">
            <w:pPr>
              <w:jc w:val="center"/>
              <w:rPr>
                <w:b/>
                <w:sz w:val="24"/>
              </w:rPr>
            </w:pPr>
            <w:r>
              <w:rPr>
                <w:rFonts w:hint="eastAsia"/>
                <w:b/>
                <w:sz w:val="24"/>
              </w:rPr>
              <w:t>承接企业名称</w:t>
            </w:r>
          </w:p>
        </w:tc>
        <w:tc>
          <w:tcPr>
            <w:tcW w:w="1559" w:type="dxa"/>
            <w:vAlign w:val="center"/>
          </w:tcPr>
          <w:p w:rsidR="000A7110" w:rsidRDefault="006E3268">
            <w:pPr>
              <w:jc w:val="center"/>
              <w:rPr>
                <w:b/>
                <w:sz w:val="24"/>
              </w:rPr>
            </w:pPr>
            <w:r>
              <w:rPr>
                <w:rFonts w:hint="eastAsia"/>
                <w:b/>
                <w:sz w:val="24"/>
              </w:rPr>
              <w:t>是否是小微企业</w:t>
            </w:r>
          </w:p>
        </w:tc>
        <w:tc>
          <w:tcPr>
            <w:tcW w:w="851" w:type="dxa"/>
            <w:vAlign w:val="center"/>
          </w:tcPr>
          <w:p w:rsidR="000A7110" w:rsidRDefault="006E3268">
            <w:pPr>
              <w:jc w:val="center"/>
              <w:rPr>
                <w:b/>
                <w:sz w:val="24"/>
              </w:rPr>
            </w:pPr>
            <w:r>
              <w:rPr>
                <w:rFonts w:hint="eastAsia"/>
                <w:b/>
                <w:sz w:val="24"/>
              </w:rPr>
              <w:t>数量</w:t>
            </w:r>
          </w:p>
        </w:tc>
        <w:tc>
          <w:tcPr>
            <w:tcW w:w="1134" w:type="dxa"/>
            <w:vAlign w:val="center"/>
          </w:tcPr>
          <w:p w:rsidR="000A7110" w:rsidRDefault="006E3268">
            <w:pPr>
              <w:jc w:val="center"/>
              <w:rPr>
                <w:b/>
                <w:sz w:val="24"/>
              </w:rPr>
            </w:pPr>
            <w:r>
              <w:rPr>
                <w:rFonts w:hint="eastAsia"/>
                <w:b/>
                <w:sz w:val="24"/>
              </w:rPr>
              <w:t>单位</w:t>
            </w:r>
          </w:p>
        </w:tc>
        <w:tc>
          <w:tcPr>
            <w:tcW w:w="850" w:type="dxa"/>
            <w:vAlign w:val="center"/>
          </w:tcPr>
          <w:p w:rsidR="000A7110" w:rsidRDefault="006E3268">
            <w:pPr>
              <w:jc w:val="center"/>
              <w:rPr>
                <w:b/>
                <w:sz w:val="24"/>
              </w:rPr>
            </w:pPr>
            <w:r>
              <w:rPr>
                <w:rFonts w:hint="eastAsia"/>
                <w:b/>
                <w:sz w:val="24"/>
              </w:rPr>
              <w:t>单价</w:t>
            </w:r>
          </w:p>
        </w:tc>
        <w:tc>
          <w:tcPr>
            <w:tcW w:w="993" w:type="dxa"/>
            <w:vAlign w:val="center"/>
          </w:tcPr>
          <w:p w:rsidR="000A7110" w:rsidRDefault="006E3268">
            <w:pPr>
              <w:jc w:val="center"/>
              <w:rPr>
                <w:b/>
                <w:sz w:val="24"/>
              </w:rPr>
            </w:pPr>
            <w:r>
              <w:rPr>
                <w:rFonts w:hint="eastAsia"/>
                <w:b/>
                <w:sz w:val="24"/>
              </w:rPr>
              <w:t>总价</w:t>
            </w: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b/>
                <w:sz w:val="24"/>
              </w:rPr>
            </w:pPr>
          </w:p>
        </w:tc>
        <w:tc>
          <w:tcPr>
            <w:tcW w:w="851" w:type="dxa"/>
            <w:vAlign w:val="center"/>
          </w:tcPr>
          <w:p w:rsidR="000A7110" w:rsidRDefault="000A7110">
            <w:pPr>
              <w:spacing w:line="480" w:lineRule="auto"/>
              <w:jc w:val="center"/>
              <w:rPr>
                <w:rFonts w:ascii="宋体" w:hAnsi="宋体"/>
                <w:b/>
                <w:sz w:val="24"/>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rPr>
            </w:pPr>
          </w:p>
        </w:tc>
        <w:tc>
          <w:tcPr>
            <w:tcW w:w="851" w:type="dxa"/>
            <w:vAlign w:val="center"/>
          </w:tcPr>
          <w:p w:rsidR="000A7110" w:rsidRDefault="000A7110">
            <w:pPr>
              <w:spacing w:line="480" w:lineRule="auto"/>
              <w:jc w:val="center"/>
              <w:rPr>
                <w:rFonts w:ascii="宋体" w:hAnsi="宋体"/>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rPr>
            </w:pPr>
          </w:p>
        </w:tc>
        <w:tc>
          <w:tcPr>
            <w:tcW w:w="851" w:type="dxa"/>
            <w:vAlign w:val="center"/>
          </w:tcPr>
          <w:p w:rsidR="000A7110" w:rsidRDefault="000A7110">
            <w:pPr>
              <w:spacing w:line="480" w:lineRule="auto"/>
              <w:jc w:val="center"/>
              <w:rPr>
                <w:rFonts w:ascii="宋体" w:hAnsi="宋体"/>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rPr>
            </w:pPr>
          </w:p>
        </w:tc>
        <w:tc>
          <w:tcPr>
            <w:tcW w:w="851" w:type="dxa"/>
            <w:vAlign w:val="center"/>
          </w:tcPr>
          <w:p w:rsidR="000A7110" w:rsidRDefault="000A7110">
            <w:pPr>
              <w:spacing w:line="480" w:lineRule="auto"/>
              <w:jc w:val="center"/>
              <w:rPr>
                <w:rFonts w:ascii="宋体" w:hAnsi="宋体"/>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rPr>
            </w:pPr>
          </w:p>
        </w:tc>
        <w:tc>
          <w:tcPr>
            <w:tcW w:w="851" w:type="dxa"/>
            <w:vAlign w:val="center"/>
          </w:tcPr>
          <w:p w:rsidR="000A7110" w:rsidRDefault="000A7110">
            <w:pPr>
              <w:spacing w:line="480" w:lineRule="auto"/>
              <w:jc w:val="center"/>
              <w:rPr>
                <w:rFonts w:ascii="宋体" w:hAnsi="宋体"/>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rPr>
            </w:pPr>
          </w:p>
        </w:tc>
        <w:tc>
          <w:tcPr>
            <w:tcW w:w="851" w:type="dxa"/>
            <w:vAlign w:val="center"/>
          </w:tcPr>
          <w:p w:rsidR="000A7110" w:rsidRDefault="000A7110">
            <w:pPr>
              <w:spacing w:line="480" w:lineRule="auto"/>
              <w:jc w:val="center"/>
              <w:rPr>
                <w:rFonts w:ascii="宋体" w:hAnsi="宋体"/>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rPr>
            </w:pPr>
          </w:p>
        </w:tc>
        <w:tc>
          <w:tcPr>
            <w:tcW w:w="851" w:type="dxa"/>
            <w:vAlign w:val="center"/>
          </w:tcPr>
          <w:p w:rsidR="000A7110" w:rsidRDefault="000A7110">
            <w:pPr>
              <w:spacing w:line="480" w:lineRule="auto"/>
              <w:jc w:val="center"/>
              <w:rPr>
                <w:rFonts w:ascii="宋体" w:hAnsi="宋体"/>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rPr>
            </w:pPr>
          </w:p>
        </w:tc>
        <w:tc>
          <w:tcPr>
            <w:tcW w:w="851" w:type="dxa"/>
            <w:vAlign w:val="center"/>
          </w:tcPr>
          <w:p w:rsidR="000A7110" w:rsidRDefault="000A7110">
            <w:pPr>
              <w:spacing w:line="480" w:lineRule="auto"/>
              <w:jc w:val="center"/>
              <w:rPr>
                <w:rFonts w:ascii="宋体" w:hAnsi="宋体"/>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20"/>
          <w:jc w:val="center"/>
        </w:trPr>
        <w:tc>
          <w:tcPr>
            <w:tcW w:w="992" w:type="dxa"/>
            <w:vAlign w:val="center"/>
          </w:tcPr>
          <w:p w:rsidR="000A7110" w:rsidRDefault="000A7110">
            <w:pPr>
              <w:spacing w:line="480" w:lineRule="auto"/>
              <w:jc w:val="center"/>
              <w:rPr>
                <w:rFonts w:ascii="宋体" w:hAnsi="宋体"/>
                <w:b/>
                <w:sz w:val="24"/>
              </w:rPr>
            </w:pPr>
          </w:p>
        </w:tc>
        <w:tc>
          <w:tcPr>
            <w:tcW w:w="1417" w:type="dxa"/>
          </w:tcPr>
          <w:p w:rsidR="000A7110" w:rsidRDefault="000A7110">
            <w:pPr>
              <w:spacing w:line="480" w:lineRule="auto"/>
              <w:jc w:val="center"/>
              <w:rPr>
                <w:rFonts w:ascii="宋体" w:hAnsi="宋体"/>
                <w:sz w:val="24"/>
              </w:rPr>
            </w:pPr>
          </w:p>
        </w:tc>
        <w:tc>
          <w:tcPr>
            <w:tcW w:w="1843" w:type="dxa"/>
            <w:vAlign w:val="center"/>
          </w:tcPr>
          <w:p w:rsidR="000A7110" w:rsidRDefault="000A7110">
            <w:pPr>
              <w:spacing w:line="480" w:lineRule="auto"/>
              <w:jc w:val="center"/>
              <w:rPr>
                <w:rFonts w:ascii="宋体" w:hAnsi="宋体"/>
                <w:b/>
                <w:sz w:val="24"/>
              </w:rPr>
            </w:pPr>
          </w:p>
        </w:tc>
        <w:tc>
          <w:tcPr>
            <w:tcW w:w="1559" w:type="dxa"/>
            <w:vAlign w:val="center"/>
          </w:tcPr>
          <w:p w:rsidR="000A7110" w:rsidRDefault="000A7110">
            <w:pPr>
              <w:spacing w:line="480" w:lineRule="auto"/>
              <w:jc w:val="center"/>
              <w:rPr>
                <w:rFonts w:ascii="宋体" w:hAnsi="宋体"/>
              </w:rPr>
            </w:pPr>
          </w:p>
        </w:tc>
        <w:tc>
          <w:tcPr>
            <w:tcW w:w="851" w:type="dxa"/>
            <w:vAlign w:val="center"/>
          </w:tcPr>
          <w:p w:rsidR="000A7110" w:rsidRDefault="000A7110">
            <w:pPr>
              <w:spacing w:line="480" w:lineRule="auto"/>
              <w:jc w:val="center"/>
              <w:rPr>
                <w:rFonts w:ascii="宋体" w:hAnsi="宋体"/>
              </w:rPr>
            </w:pPr>
          </w:p>
        </w:tc>
        <w:tc>
          <w:tcPr>
            <w:tcW w:w="1134" w:type="dxa"/>
            <w:vAlign w:val="center"/>
          </w:tcPr>
          <w:p w:rsidR="000A7110" w:rsidRDefault="000A7110">
            <w:pPr>
              <w:spacing w:line="480" w:lineRule="auto"/>
              <w:jc w:val="center"/>
              <w:rPr>
                <w:rFonts w:ascii="宋体" w:hAnsi="宋体"/>
                <w:b/>
                <w:sz w:val="24"/>
              </w:rPr>
            </w:pPr>
          </w:p>
        </w:tc>
        <w:tc>
          <w:tcPr>
            <w:tcW w:w="850" w:type="dxa"/>
            <w:vAlign w:val="center"/>
          </w:tcPr>
          <w:p w:rsidR="000A7110" w:rsidRDefault="000A7110">
            <w:pPr>
              <w:spacing w:line="480" w:lineRule="auto"/>
              <w:jc w:val="center"/>
              <w:rPr>
                <w:rFonts w:ascii="宋体" w:hAnsi="宋体"/>
                <w:b/>
                <w:sz w:val="24"/>
              </w:rPr>
            </w:pPr>
          </w:p>
        </w:tc>
        <w:tc>
          <w:tcPr>
            <w:tcW w:w="993" w:type="dxa"/>
            <w:vAlign w:val="center"/>
          </w:tcPr>
          <w:p w:rsidR="000A7110" w:rsidRDefault="000A7110">
            <w:pPr>
              <w:spacing w:line="480" w:lineRule="auto"/>
              <w:jc w:val="center"/>
              <w:rPr>
                <w:rFonts w:ascii="宋体" w:hAnsi="宋体"/>
                <w:b/>
                <w:sz w:val="24"/>
              </w:rPr>
            </w:pPr>
          </w:p>
        </w:tc>
      </w:tr>
      <w:tr w:rsidR="000A7110">
        <w:trPr>
          <w:trHeight w:val="408"/>
          <w:jc w:val="center"/>
        </w:trPr>
        <w:tc>
          <w:tcPr>
            <w:tcW w:w="9639" w:type="dxa"/>
            <w:gridSpan w:val="8"/>
            <w:vAlign w:val="center"/>
          </w:tcPr>
          <w:p w:rsidR="000A7110" w:rsidRDefault="006E3268">
            <w:pPr>
              <w:spacing w:line="480" w:lineRule="auto"/>
              <w:jc w:val="left"/>
              <w:rPr>
                <w:rFonts w:ascii="宋体" w:hAnsi="宋体"/>
                <w:b/>
                <w:sz w:val="28"/>
                <w:szCs w:val="28"/>
              </w:rPr>
            </w:pPr>
            <w:r>
              <w:rPr>
                <w:rFonts w:ascii="宋体" w:hAnsi="宋体" w:hint="eastAsia"/>
                <w:b/>
                <w:sz w:val="24"/>
              </w:rPr>
              <w:t xml:space="preserve">合计人民币：大写                             </w:t>
            </w:r>
            <w:r>
              <w:rPr>
                <w:rFonts w:ascii="宋体" w:hAnsi="宋体"/>
                <w:b/>
                <w:sz w:val="24"/>
              </w:rPr>
              <w:t xml:space="preserve">              </w:t>
            </w:r>
            <w:r>
              <w:rPr>
                <w:rFonts w:ascii="宋体" w:hAnsi="宋体" w:hint="eastAsia"/>
                <w:b/>
                <w:sz w:val="24"/>
              </w:rPr>
              <w:t xml:space="preserve">  小写</w:t>
            </w:r>
          </w:p>
        </w:tc>
      </w:tr>
    </w:tbl>
    <w:p w:rsidR="000A7110" w:rsidRDefault="006E3268">
      <w:pPr>
        <w:snapToGrid w:val="0"/>
        <w:spacing w:before="50" w:after="50" w:line="420" w:lineRule="exact"/>
        <w:jc w:val="left"/>
        <w:rPr>
          <w:rFonts w:ascii="宋体" w:hAnsi="宋体"/>
          <w:b/>
          <w:bCs/>
          <w:sz w:val="24"/>
        </w:rPr>
      </w:pPr>
      <w:r>
        <w:rPr>
          <w:rFonts w:ascii="宋体" w:hAnsi="宋体" w:hint="eastAsia"/>
          <w:b/>
          <w:bCs/>
          <w:sz w:val="24"/>
        </w:rPr>
        <w:t>说明：</w:t>
      </w:r>
    </w:p>
    <w:p w:rsidR="000A7110" w:rsidRDefault="006E3268">
      <w:pPr>
        <w:snapToGrid w:val="0"/>
        <w:spacing w:before="50" w:afterLines="50" w:after="120" w:line="360" w:lineRule="auto"/>
        <w:jc w:val="left"/>
        <w:rPr>
          <w:rFonts w:ascii="宋体" w:hAnsi="宋体"/>
          <w:b/>
          <w:bCs/>
          <w:sz w:val="24"/>
          <w:u w:val="single"/>
        </w:rPr>
      </w:pPr>
      <w:r>
        <w:rPr>
          <w:rFonts w:ascii="宋体" w:hAnsi="宋体"/>
          <w:b/>
          <w:bCs/>
          <w:sz w:val="24"/>
          <w:u w:val="single"/>
        </w:rPr>
        <w:t>1</w:t>
      </w:r>
      <w:r>
        <w:rPr>
          <w:rFonts w:ascii="宋体" w:hAnsi="宋体" w:hint="eastAsia"/>
          <w:b/>
          <w:bCs/>
          <w:sz w:val="24"/>
          <w:u w:val="single"/>
        </w:rPr>
        <w:t>、是否是小、微企业请根据《工业和信息化部、国家统计局、国家发展和改革委员会、财政部关于印发中小企业划型标准规定的通知》（工信部联企业[2011]300号）文件第四条规定的划型标准来填写。</w:t>
      </w:r>
    </w:p>
    <w:p w:rsidR="000A7110" w:rsidRDefault="006E3268">
      <w:pPr>
        <w:snapToGrid w:val="0"/>
        <w:spacing w:before="50" w:after="50" w:line="420" w:lineRule="exact"/>
        <w:jc w:val="left"/>
        <w:rPr>
          <w:rFonts w:ascii="宋体" w:hAnsi="宋体"/>
          <w:b/>
          <w:sz w:val="24"/>
        </w:rPr>
      </w:pPr>
      <w:r>
        <w:rPr>
          <w:rFonts w:ascii="宋体" w:hAnsi="宋体" w:hint="eastAsia"/>
          <w:b/>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rsidR="000A7110" w:rsidRDefault="006E3268">
      <w:pPr>
        <w:snapToGrid w:val="0"/>
        <w:spacing w:before="50" w:after="50" w:line="420" w:lineRule="exact"/>
        <w:jc w:val="left"/>
        <w:rPr>
          <w:rFonts w:ascii="宋体" w:hAnsi="宋体"/>
          <w:sz w:val="24"/>
        </w:rPr>
      </w:pPr>
      <w:r>
        <w:rPr>
          <w:rFonts w:ascii="宋体" w:hAnsi="宋体"/>
          <w:sz w:val="24"/>
        </w:rPr>
        <w:t>3</w:t>
      </w:r>
      <w:r>
        <w:rPr>
          <w:rFonts w:ascii="宋体" w:hAnsi="宋体" w:hint="eastAsia"/>
          <w:sz w:val="24"/>
        </w:rPr>
        <w:t>、报价一经涂改，应在涂改处加盖单位公章或者由法定代表人签字或盖章</w:t>
      </w:r>
      <w:r>
        <w:rPr>
          <w:rFonts w:ascii="宋体" w:hAnsi="宋体" w:hint="eastAsia"/>
          <w:b/>
          <w:sz w:val="24"/>
          <w:szCs w:val="20"/>
        </w:rPr>
        <w:t>或授权委托人签字或盖章</w:t>
      </w:r>
      <w:r>
        <w:rPr>
          <w:rFonts w:ascii="宋体" w:hAnsi="宋体" w:hint="eastAsia"/>
          <w:sz w:val="24"/>
        </w:rPr>
        <w:t>。</w:t>
      </w:r>
    </w:p>
    <w:p w:rsidR="000A7110" w:rsidRDefault="000A7110">
      <w:pPr>
        <w:snapToGrid w:val="0"/>
        <w:spacing w:before="50" w:afterLines="50" w:after="120" w:line="360" w:lineRule="auto"/>
        <w:jc w:val="left"/>
        <w:rPr>
          <w:rFonts w:ascii="宋体" w:hAnsi="宋体"/>
          <w:b/>
          <w:spacing w:val="20"/>
          <w:sz w:val="24"/>
        </w:rPr>
      </w:pPr>
    </w:p>
    <w:p w:rsidR="000A7110" w:rsidRDefault="006E3268">
      <w:pPr>
        <w:snapToGrid w:val="0"/>
        <w:spacing w:before="50" w:afterLines="50" w:after="120" w:line="360" w:lineRule="auto"/>
        <w:jc w:val="left"/>
        <w:rPr>
          <w:rFonts w:ascii="宋体" w:hAnsi="宋体"/>
          <w:b/>
          <w:spacing w:val="20"/>
          <w:sz w:val="24"/>
        </w:rPr>
      </w:pPr>
      <w:r>
        <w:rPr>
          <w:rFonts w:ascii="宋体" w:hAnsi="宋体" w:hint="eastAsia"/>
          <w:b/>
          <w:spacing w:val="20"/>
          <w:sz w:val="24"/>
        </w:rPr>
        <w:t>法定代表人签字（或盖章）：            供应商（盖章）：</w:t>
      </w:r>
      <w:bookmarkStart w:id="84" w:name="_Hlk60823488"/>
    </w:p>
    <w:p w:rsidR="000A7110" w:rsidRDefault="006E3268">
      <w:pPr>
        <w:snapToGrid w:val="0"/>
        <w:spacing w:before="50" w:afterLines="50" w:after="120" w:line="360" w:lineRule="auto"/>
        <w:jc w:val="left"/>
        <w:rPr>
          <w:rFonts w:hAnsi="宋体"/>
          <w:b/>
          <w:spacing w:val="20"/>
        </w:rPr>
      </w:pPr>
      <w:r>
        <w:rPr>
          <w:rFonts w:hAnsi="宋体" w:hint="eastAsia"/>
          <w:b/>
          <w:spacing w:val="20"/>
        </w:rPr>
        <w:t>日期</w:t>
      </w:r>
      <w:r>
        <w:rPr>
          <w:rFonts w:hAnsi="宋体" w:hint="eastAsia"/>
          <w:b/>
          <w:spacing w:val="20"/>
        </w:rPr>
        <w:t>:_____</w:t>
      </w:r>
      <w:r>
        <w:rPr>
          <w:rFonts w:hAnsi="宋体" w:hint="eastAsia"/>
          <w:b/>
          <w:spacing w:val="20"/>
        </w:rPr>
        <w:t>年</w:t>
      </w:r>
      <w:r>
        <w:rPr>
          <w:rFonts w:hAnsi="宋体" w:hint="eastAsia"/>
          <w:b/>
          <w:spacing w:val="20"/>
        </w:rPr>
        <w:t>___</w:t>
      </w:r>
      <w:r>
        <w:rPr>
          <w:rFonts w:hAnsi="宋体" w:hint="eastAsia"/>
          <w:b/>
          <w:spacing w:val="20"/>
        </w:rPr>
        <w:t>月</w:t>
      </w:r>
      <w:r>
        <w:rPr>
          <w:rFonts w:hAnsi="宋体" w:hint="eastAsia"/>
          <w:b/>
          <w:spacing w:val="20"/>
        </w:rPr>
        <w:t>___</w:t>
      </w:r>
      <w:r>
        <w:rPr>
          <w:rFonts w:hAnsi="宋体" w:hint="eastAsia"/>
          <w:b/>
          <w:spacing w:val="20"/>
        </w:rPr>
        <w:t>日</w:t>
      </w:r>
      <w:r>
        <w:rPr>
          <w:rFonts w:hAnsi="宋体"/>
          <w:b/>
          <w:spacing w:val="20"/>
        </w:rPr>
        <w:br w:type="page"/>
      </w:r>
    </w:p>
    <w:p w:rsidR="000A7110" w:rsidRDefault="006E3268">
      <w:pPr>
        <w:snapToGrid w:val="0"/>
        <w:spacing w:before="50" w:afterLines="50" w:after="120" w:line="360" w:lineRule="auto"/>
        <w:jc w:val="left"/>
        <w:rPr>
          <w:rFonts w:hAnsi="宋体"/>
        </w:rPr>
      </w:pPr>
      <w:r>
        <w:rPr>
          <w:rFonts w:hAnsi="宋体"/>
        </w:rPr>
        <w:lastRenderedPageBreak/>
        <w:t>17</w:t>
      </w:r>
      <w:r>
        <w:rPr>
          <w:rFonts w:hAnsi="宋体" w:hint="eastAsia"/>
        </w:rPr>
        <w:t>.</w:t>
      </w:r>
      <w:r>
        <w:rPr>
          <w:rFonts w:hAnsi="宋体" w:hint="eastAsia"/>
        </w:rPr>
        <w:t>中小企业声明函</w:t>
      </w:r>
    </w:p>
    <w:p w:rsidR="000A7110" w:rsidRDefault="006E3268">
      <w:pPr>
        <w:pStyle w:val="af2"/>
        <w:snapToGrid w:val="0"/>
        <w:spacing w:beforeLines="0" w:before="120" w:afterLines="0" w:after="120" w:line="240" w:lineRule="auto"/>
        <w:jc w:val="center"/>
        <w:rPr>
          <w:b/>
          <w:sz w:val="28"/>
          <w:szCs w:val="28"/>
        </w:rPr>
      </w:pPr>
      <w:r>
        <w:rPr>
          <w:rFonts w:hint="eastAsia"/>
          <w:b/>
          <w:sz w:val="28"/>
          <w:szCs w:val="28"/>
        </w:rPr>
        <w:t>中小企业声明函（服务类）</w:t>
      </w:r>
    </w:p>
    <w:p w:rsidR="000A7110" w:rsidRDefault="006E3268">
      <w:pPr>
        <w:pStyle w:val="af2"/>
        <w:snapToGrid w:val="0"/>
        <w:spacing w:beforeLines="0" w:before="120" w:afterLines="0" w:after="12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rsidR="000A7110" w:rsidRDefault="006E3268">
      <w:pPr>
        <w:pStyle w:val="af2"/>
        <w:snapToGrid w:val="0"/>
        <w:spacing w:beforeLines="0" w:before="120" w:afterLines="0" w:after="120" w:line="360" w:lineRule="auto"/>
        <w:ind w:firstLine="480"/>
        <w:jc w:val="left"/>
        <w:rPr>
          <w:bCs/>
          <w:u w:val="single"/>
        </w:rPr>
      </w:pPr>
      <w:r>
        <w:rPr>
          <w:rFonts w:hint="eastAsia"/>
          <w:bCs/>
        </w:rPr>
        <w:t>1、</w:t>
      </w:r>
      <w:bookmarkStart w:id="85" w:name="_Hlk77602836"/>
      <w:r>
        <w:rPr>
          <w:rFonts w:hint="eastAsia"/>
          <w:bCs/>
          <w:u w:val="single"/>
        </w:rPr>
        <w:t>（标的名称）</w:t>
      </w:r>
      <w:r>
        <w:rPr>
          <w:rFonts w:hint="eastAsia"/>
          <w:bCs/>
        </w:rPr>
        <w:t>，属于</w:t>
      </w:r>
      <w:r>
        <w:rPr>
          <w:rFonts w:hAnsi="宋体" w:cs="宋体" w:hint="eastAsia"/>
          <w:u w:val="single"/>
        </w:rPr>
        <w:t>（磋商文件中明确的所属行业）</w:t>
      </w:r>
      <w:r>
        <w:rPr>
          <w:rFonts w:hAnsi="宋体" w:cs="宋体" w:hint="eastAsia"/>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bookmarkEnd w:id="85"/>
    <w:p w:rsidR="000A7110" w:rsidRDefault="006E3268">
      <w:pPr>
        <w:pStyle w:val="af2"/>
        <w:snapToGrid w:val="0"/>
        <w:spacing w:beforeLines="0" w:before="120" w:afterLines="0" w:after="12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Ansi="宋体" w:cs="宋体" w:hint="eastAsia"/>
          <w:u w:val="single"/>
        </w:rPr>
        <w:t>（磋商文件中明确的所属行业）</w:t>
      </w:r>
      <w:r>
        <w:rPr>
          <w:rFonts w:hAnsi="宋体" w:cs="宋体" w:hint="eastAsia"/>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rsidR="000A7110" w:rsidRDefault="006E3268">
      <w:pPr>
        <w:pStyle w:val="af2"/>
        <w:snapToGrid w:val="0"/>
        <w:spacing w:beforeLines="0" w:before="120" w:afterLines="0" w:after="120" w:line="360" w:lineRule="auto"/>
        <w:ind w:firstLineChars="200" w:firstLine="480"/>
        <w:jc w:val="left"/>
        <w:rPr>
          <w:bCs/>
        </w:rPr>
      </w:pPr>
      <w:r>
        <w:rPr>
          <w:bCs/>
        </w:rPr>
        <w:t>………</w:t>
      </w:r>
    </w:p>
    <w:p w:rsidR="000A7110" w:rsidRDefault="006E3268">
      <w:pPr>
        <w:pStyle w:val="af2"/>
        <w:snapToGrid w:val="0"/>
        <w:spacing w:beforeLines="0" w:before="120" w:afterLines="0" w:after="120" w:line="360" w:lineRule="auto"/>
        <w:ind w:firstLineChars="200" w:firstLine="480"/>
        <w:jc w:val="left"/>
        <w:rPr>
          <w:bCs/>
        </w:rPr>
      </w:pPr>
      <w:r>
        <w:rPr>
          <w:rFonts w:hint="eastAsia"/>
          <w:bCs/>
        </w:rPr>
        <w:t>以上企业，不属于大企业的分支机构，不存在控股股东为大企业的情形，也不存在与大企业的负责人为同一人的情形。</w:t>
      </w:r>
    </w:p>
    <w:p w:rsidR="000A7110" w:rsidRDefault="006E3268">
      <w:pPr>
        <w:pStyle w:val="af2"/>
        <w:snapToGrid w:val="0"/>
        <w:spacing w:beforeLines="0" w:before="120" w:afterLines="0" w:after="120" w:line="360" w:lineRule="auto"/>
        <w:ind w:firstLineChars="200" w:firstLine="482"/>
        <w:jc w:val="left"/>
        <w:rPr>
          <w:b/>
          <w:bCs/>
          <w:u w:val="single"/>
        </w:rPr>
      </w:pPr>
      <w:r>
        <w:rPr>
          <w:rFonts w:hint="eastAsia"/>
          <w:b/>
          <w:bCs/>
          <w:u w:val="single"/>
        </w:rPr>
        <w:t>本企业对上述声明内容的真实性负责。如有虚假，将依法承担相应责任。</w:t>
      </w:r>
    </w:p>
    <w:p w:rsidR="000A7110" w:rsidRDefault="006E3268">
      <w:pPr>
        <w:pStyle w:val="af2"/>
        <w:snapToGrid w:val="0"/>
        <w:spacing w:beforeLines="0" w:before="120" w:afterLines="0" w:after="120" w:line="240" w:lineRule="auto"/>
        <w:rPr>
          <w:rFonts w:hAnsi="宋体"/>
          <w:b/>
          <w:spacing w:val="20"/>
        </w:rPr>
      </w:pPr>
      <w:r>
        <w:rPr>
          <w:rFonts w:hAnsi="宋体" w:hint="eastAsia"/>
          <w:b/>
          <w:spacing w:val="20"/>
        </w:rPr>
        <w:t xml:space="preserve">法定代表人签字（或盖章）：            供应商（盖章）： </w:t>
      </w:r>
    </w:p>
    <w:p w:rsidR="000A7110" w:rsidRDefault="006E3268">
      <w:pPr>
        <w:snapToGrid w:val="0"/>
        <w:spacing w:line="360" w:lineRule="auto"/>
        <w:jc w:val="center"/>
        <w:rPr>
          <w:rFonts w:ascii="宋体" w:hAnsi="宋体"/>
          <w:b/>
          <w:sz w:val="24"/>
        </w:rPr>
      </w:pPr>
      <w:r>
        <w:rPr>
          <w:rFonts w:ascii="宋体" w:hAnsi="宋体" w:hint="eastAsia"/>
          <w:b/>
          <w:sz w:val="24"/>
        </w:rPr>
        <w:t xml:space="preserve">                                              </w:t>
      </w:r>
    </w:p>
    <w:p w:rsidR="000A7110" w:rsidRDefault="006E3268">
      <w:pPr>
        <w:snapToGrid w:val="0"/>
        <w:spacing w:line="360" w:lineRule="auto"/>
        <w:jc w:val="center"/>
        <w:rPr>
          <w:b/>
        </w:rPr>
      </w:pPr>
      <w:r>
        <w:rPr>
          <w:rFonts w:hint="eastAsia"/>
          <w:b/>
        </w:rPr>
        <w:t xml:space="preserve">                                             </w:t>
      </w:r>
      <w:r>
        <w:rPr>
          <w:rFonts w:hint="eastAsia"/>
          <w:b/>
        </w:rPr>
        <w:t>日期</w:t>
      </w:r>
      <w:r>
        <w:rPr>
          <w:rFonts w:hint="eastAsia"/>
          <w:b/>
        </w:rPr>
        <w:t>:_____</w:t>
      </w:r>
      <w:r>
        <w:rPr>
          <w:rFonts w:hint="eastAsia"/>
          <w:b/>
        </w:rPr>
        <w:t>年</w:t>
      </w:r>
      <w:r>
        <w:rPr>
          <w:rFonts w:hint="eastAsia"/>
          <w:b/>
        </w:rPr>
        <w:t>___</w:t>
      </w:r>
      <w:r>
        <w:rPr>
          <w:rFonts w:hint="eastAsia"/>
          <w:b/>
        </w:rPr>
        <w:t>月</w:t>
      </w:r>
      <w:r>
        <w:rPr>
          <w:rFonts w:hint="eastAsia"/>
          <w:b/>
        </w:rPr>
        <w:t>___</w:t>
      </w:r>
      <w:r>
        <w:rPr>
          <w:rFonts w:hint="eastAsia"/>
          <w:b/>
        </w:rPr>
        <w:t>日</w:t>
      </w:r>
    </w:p>
    <w:bookmarkEnd w:id="84"/>
    <w:p w:rsidR="000A7110" w:rsidRDefault="006E3268">
      <w:pPr>
        <w:pStyle w:val="af2"/>
        <w:snapToGrid w:val="0"/>
        <w:spacing w:beforeLines="0" w:afterLines="0" w:line="380" w:lineRule="exact"/>
        <w:jc w:val="left"/>
        <w:rPr>
          <w:b/>
        </w:rPr>
      </w:pPr>
      <w:r>
        <w:rPr>
          <w:rFonts w:hint="eastAsia"/>
          <w:b/>
        </w:rPr>
        <w:t>温馨提醒：</w:t>
      </w:r>
    </w:p>
    <w:p w:rsidR="000A7110" w:rsidRDefault="006E3268">
      <w:pPr>
        <w:pStyle w:val="af2"/>
        <w:snapToGrid w:val="0"/>
        <w:spacing w:beforeLines="0" w:afterLines="0" w:line="380" w:lineRule="exact"/>
        <w:jc w:val="left"/>
        <w:rPr>
          <w:b/>
          <w:iCs/>
        </w:rPr>
      </w:pPr>
      <w:r>
        <w:rPr>
          <w:rFonts w:hint="eastAsia"/>
          <w:b/>
        </w:rPr>
        <w:t>1、供应商请将《中小企业声明函》中加</w:t>
      </w:r>
      <w:r>
        <w:rPr>
          <w:rFonts w:hint="eastAsia"/>
          <w:b/>
          <w:iCs/>
          <w:u w:val="single"/>
        </w:rPr>
        <w:t xml:space="preserve">    </w:t>
      </w:r>
      <w:r>
        <w:rPr>
          <w:rFonts w:hint="eastAsia"/>
          <w:b/>
          <w:iCs/>
        </w:rPr>
        <w:t>里面的内容全部填写齐全，《中小企业声明函》中内容未填写齐全的、缺项的，将不给予供应商小微企业报价优惠扣除。</w:t>
      </w:r>
    </w:p>
    <w:p w:rsidR="000A7110" w:rsidRDefault="006E3268">
      <w:pPr>
        <w:pStyle w:val="af2"/>
        <w:snapToGrid w:val="0"/>
        <w:spacing w:beforeLines="0" w:afterLines="0" w:line="380" w:lineRule="exact"/>
        <w:jc w:val="left"/>
        <w:rPr>
          <w:b/>
          <w:iCs/>
        </w:rPr>
      </w:pPr>
      <w:r>
        <w:rPr>
          <w:rFonts w:hint="eastAsia"/>
          <w:b/>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iCs/>
          <w:u w:val="single"/>
        </w:rPr>
        <w:t xml:space="preserve">    </w:t>
      </w:r>
      <w:r>
        <w:rPr>
          <w:rFonts w:hint="eastAsia"/>
          <w:b/>
        </w:rPr>
        <w:t>”里面的内容全部填写正确，《中小企业声明函》中填写内容出现错误的（不影响企业规模类型判定的除外）、未如实填写的，将不给予供应商小微企业报价优惠扣除。</w:t>
      </w:r>
    </w:p>
    <w:p w:rsidR="000A7110" w:rsidRDefault="000A7110">
      <w:pPr>
        <w:pStyle w:val="af2"/>
        <w:snapToGrid w:val="0"/>
        <w:spacing w:beforeLines="0" w:before="120" w:afterLines="0" w:after="120"/>
        <w:jc w:val="left"/>
        <w:rPr>
          <w:b/>
          <w:bCs/>
          <w:sz w:val="28"/>
          <w:szCs w:val="28"/>
          <w:u w:val="single"/>
        </w:rPr>
      </w:pPr>
    </w:p>
    <w:p w:rsidR="000A7110" w:rsidRDefault="006E3268">
      <w:pPr>
        <w:pStyle w:val="af2"/>
        <w:snapToGrid w:val="0"/>
        <w:spacing w:beforeLines="0" w:before="120" w:afterLines="0" w:after="120"/>
        <w:jc w:val="left"/>
        <w:rPr>
          <w:b/>
          <w:bCs/>
          <w:sz w:val="28"/>
          <w:szCs w:val="28"/>
          <w:u w:val="single"/>
        </w:rPr>
      </w:pPr>
      <w:r>
        <w:rPr>
          <w:rFonts w:hint="eastAsia"/>
          <w:b/>
          <w:bCs/>
          <w:sz w:val="28"/>
          <w:szCs w:val="28"/>
          <w:u w:val="single"/>
        </w:rPr>
        <w:t>填表说明：</w:t>
      </w:r>
    </w:p>
    <w:p w:rsidR="000A7110" w:rsidRDefault="006E3268">
      <w:pPr>
        <w:pStyle w:val="af2"/>
        <w:snapToGrid w:val="0"/>
        <w:spacing w:beforeLines="0" w:before="120" w:afterLines="0" w:after="120"/>
        <w:jc w:val="left"/>
        <w:rPr>
          <w:b/>
          <w:bCs/>
          <w:sz w:val="28"/>
          <w:szCs w:val="28"/>
          <w:u w:val="single"/>
        </w:rPr>
      </w:pPr>
      <w:r>
        <w:rPr>
          <w:rFonts w:hint="eastAsia"/>
          <w:b/>
          <w:bCs/>
          <w:sz w:val="28"/>
          <w:szCs w:val="28"/>
          <w:u w:val="single"/>
        </w:rPr>
        <w:t>1、标的分别由不同承接企业承接的，请按序号填写齐全所有标的承接</w:t>
      </w:r>
      <w:r>
        <w:rPr>
          <w:rFonts w:hint="eastAsia"/>
          <w:b/>
          <w:bCs/>
          <w:sz w:val="28"/>
          <w:szCs w:val="28"/>
          <w:u w:val="single"/>
        </w:rPr>
        <w:lastRenderedPageBreak/>
        <w:t>企业的信息。</w:t>
      </w:r>
    </w:p>
    <w:p w:rsidR="000A7110" w:rsidRDefault="006E3268">
      <w:pPr>
        <w:pStyle w:val="af2"/>
        <w:snapToGrid w:val="0"/>
        <w:spacing w:beforeLines="0" w:before="120" w:afterLines="0" w:after="120"/>
        <w:jc w:val="left"/>
        <w:rPr>
          <w:b/>
          <w:bCs/>
          <w:sz w:val="28"/>
          <w:szCs w:val="28"/>
          <w:u w:val="single"/>
        </w:rPr>
      </w:pPr>
      <w:r>
        <w:rPr>
          <w:rFonts w:hint="eastAsia"/>
          <w:b/>
          <w:bCs/>
          <w:sz w:val="28"/>
          <w:szCs w:val="28"/>
          <w:u w:val="single"/>
        </w:rPr>
        <w:t>2、从业人员、营业收入、资产总额填报上一年度数据，无上一年度数据的新成立企业可不填报。</w:t>
      </w:r>
    </w:p>
    <w:p w:rsidR="000A7110" w:rsidRDefault="006E3268">
      <w:pPr>
        <w:pStyle w:val="af2"/>
        <w:snapToGrid w:val="0"/>
        <w:spacing w:before="120" w:after="120"/>
        <w:jc w:val="left"/>
        <w:rPr>
          <w:b/>
          <w:bCs/>
          <w:sz w:val="28"/>
          <w:szCs w:val="28"/>
          <w:u w:val="single"/>
        </w:rPr>
      </w:pPr>
      <w:r>
        <w:rPr>
          <w:rFonts w:hint="eastAsia"/>
          <w:b/>
          <w:bCs/>
          <w:sz w:val="28"/>
          <w:szCs w:val="28"/>
          <w:u w:val="single"/>
        </w:rPr>
        <w:t>3、（1）按照国家统计局统计口径规定，单位从业人员指报告期末最后一日在本单位工作，并取得工资或其他形式劳动报酬的人员数。</w:t>
      </w:r>
    </w:p>
    <w:p w:rsidR="000A7110" w:rsidRDefault="006E3268">
      <w:pPr>
        <w:pStyle w:val="af2"/>
        <w:snapToGrid w:val="0"/>
        <w:spacing w:before="120" w:after="120"/>
        <w:jc w:val="left"/>
        <w:rPr>
          <w:b/>
          <w:bCs/>
          <w:sz w:val="28"/>
          <w:szCs w:val="28"/>
          <w:u w:val="single"/>
        </w:rPr>
      </w:pPr>
      <w:r>
        <w:rPr>
          <w:rFonts w:hint="eastAsia"/>
          <w:b/>
          <w:bCs/>
          <w:sz w:val="28"/>
          <w:szCs w:val="28"/>
          <w:u w:val="single"/>
        </w:rPr>
        <w:t>（2）企业划型时，应将分公司的从业人员、营业收入纳入合并计算。</w:t>
      </w:r>
    </w:p>
    <w:p w:rsidR="000A7110" w:rsidRDefault="006E3268">
      <w:pPr>
        <w:pStyle w:val="af2"/>
        <w:snapToGrid w:val="0"/>
        <w:spacing w:beforeLines="0" w:before="120" w:afterLines="0" w:after="120"/>
        <w:jc w:val="left"/>
        <w:rPr>
          <w:b/>
          <w:bCs/>
          <w:sz w:val="28"/>
          <w:szCs w:val="28"/>
          <w:u w:val="single"/>
        </w:rPr>
      </w:pPr>
      <w:r>
        <w:rPr>
          <w:b/>
          <w:bCs/>
          <w:sz w:val="28"/>
          <w:szCs w:val="28"/>
          <w:u w:val="single"/>
        </w:rPr>
        <w:t>4</w:t>
      </w:r>
      <w:r>
        <w:rPr>
          <w:rFonts w:hint="eastAsia"/>
          <w:b/>
          <w:bCs/>
          <w:sz w:val="28"/>
          <w:szCs w:val="28"/>
          <w:u w:val="single"/>
        </w:rPr>
        <w:t>、为了更加准确判定制造商是否为小微企业，请投标人根据工业和信息化部官方网站---中小企业规模类型自测小程序来辨别制造商企业规模类型，中小企业规模类型自测小程序链接网址为</w:t>
      </w:r>
    </w:p>
    <w:p w:rsidR="000A7110" w:rsidRDefault="006E3268">
      <w:pPr>
        <w:pStyle w:val="af2"/>
        <w:snapToGrid w:val="0"/>
        <w:spacing w:beforeLines="0" w:before="120" w:afterLines="0" w:after="120"/>
        <w:jc w:val="left"/>
        <w:rPr>
          <w:b/>
          <w:bCs/>
          <w:sz w:val="28"/>
          <w:szCs w:val="28"/>
          <w:u w:val="single"/>
        </w:rPr>
      </w:pPr>
      <w:r>
        <w:rPr>
          <w:b/>
          <w:bCs/>
          <w:sz w:val="28"/>
          <w:szCs w:val="28"/>
          <w:u w:val="single"/>
        </w:rPr>
        <w:t>http://202.106.120.146/baosong/appweb/orgScale.html</w:t>
      </w:r>
    </w:p>
    <w:p w:rsidR="000A7110" w:rsidRDefault="006E3268">
      <w:pPr>
        <w:pStyle w:val="af2"/>
        <w:snapToGrid w:val="0"/>
        <w:spacing w:beforeLines="0" w:before="120" w:afterLines="0" w:after="120"/>
        <w:jc w:val="left"/>
        <w:rPr>
          <w:b/>
          <w:bCs/>
          <w:sz w:val="28"/>
          <w:szCs w:val="28"/>
          <w:u w:val="single"/>
        </w:rPr>
      </w:pPr>
      <w:r>
        <w:rPr>
          <w:rFonts w:hint="eastAsia"/>
          <w:b/>
          <w:bCs/>
          <w:sz w:val="28"/>
          <w:szCs w:val="28"/>
          <w:u w:val="single"/>
        </w:rPr>
        <w:t>5、供应商未提供《中小企业声明函》的、《中小企业声明函》中内容未填写齐全的、缺项的、填写内容出现错误的、未如实填写的，将不给予供应商小微企业报价优惠扣除。</w:t>
      </w:r>
    </w:p>
    <w:p w:rsidR="000A7110" w:rsidRDefault="006E3268">
      <w:pPr>
        <w:pStyle w:val="af2"/>
        <w:snapToGrid w:val="0"/>
        <w:spacing w:beforeLines="0" w:before="120" w:afterLines="0" w:after="120"/>
        <w:jc w:val="left"/>
        <w:rPr>
          <w:b/>
          <w:bCs/>
          <w:sz w:val="28"/>
          <w:szCs w:val="28"/>
          <w:u w:val="single"/>
        </w:rPr>
      </w:pPr>
      <w:r>
        <w:rPr>
          <w:rFonts w:hint="eastAsia"/>
          <w:b/>
          <w:bCs/>
          <w:sz w:val="28"/>
          <w:szCs w:val="28"/>
          <w:u w:val="single"/>
        </w:rPr>
        <w:t>中标供应商享受小微企业报价优惠扣除的，将在成交结果公告中公开中标供应商的《中小企业声明函》。</w:t>
      </w:r>
    </w:p>
    <w:p w:rsidR="000A7110" w:rsidRDefault="006E3268">
      <w:pPr>
        <w:pStyle w:val="af2"/>
        <w:snapToGrid w:val="0"/>
        <w:spacing w:beforeLines="0" w:before="120" w:afterLines="0" w:after="120"/>
        <w:jc w:val="left"/>
        <w:rPr>
          <w:b/>
          <w:bCs/>
          <w:sz w:val="28"/>
          <w:szCs w:val="28"/>
          <w:u w:val="single"/>
        </w:rPr>
      </w:pPr>
      <w:r>
        <w:rPr>
          <w:b/>
          <w:bCs/>
          <w:sz w:val="28"/>
          <w:szCs w:val="28"/>
          <w:u w:val="single"/>
        </w:rPr>
        <w:t>6</w:t>
      </w:r>
      <w:r>
        <w:rPr>
          <w:rFonts w:hint="eastAsia"/>
          <w:b/>
          <w:bCs/>
          <w:sz w:val="28"/>
          <w:szCs w:val="28"/>
          <w:u w:val="single"/>
        </w:rPr>
        <w:t>、如国家对中小企业划型标准有新的规定的，从其规定。</w:t>
      </w:r>
    </w:p>
    <w:p w:rsidR="000A7110" w:rsidRDefault="006E3268">
      <w:pPr>
        <w:widowControl/>
        <w:spacing w:line="330" w:lineRule="atLeast"/>
        <w:jc w:val="center"/>
        <w:rPr>
          <w:rFonts w:ascii="方正小标宋_GBK" w:eastAsia="方正小标宋_GBK" w:hAnsi="宋体" w:cs="宋体"/>
          <w:kern w:val="0"/>
          <w:sz w:val="36"/>
          <w:szCs w:val="32"/>
        </w:rPr>
      </w:pPr>
      <w:r>
        <w:br w:type="page"/>
      </w:r>
      <w:r>
        <w:rPr>
          <w:rFonts w:ascii="方正小标宋_GBK" w:eastAsia="方正小标宋_GBK" w:hAnsi="宋体" w:cs="宋体" w:hint="eastAsia"/>
          <w:kern w:val="0"/>
          <w:sz w:val="36"/>
          <w:szCs w:val="32"/>
        </w:rPr>
        <w:lastRenderedPageBreak/>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0A7110">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b/>
                <w:bCs/>
                <w:kern w:val="0"/>
                <w:sz w:val="18"/>
                <w:szCs w:val="21"/>
              </w:rPr>
            </w:pPr>
            <w:r>
              <w:rPr>
                <w:rFonts w:ascii="宋体" w:hAnsi="宋体" w:cs="宋体" w:hint="eastAsia"/>
                <w:b/>
                <w:bCs/>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b/>
                <w:bCs/>
                <w:kern w:val="0"/>
                <w:sz w:val="18"/>
                <w:szCs w:val="18"/>
              </w:rPr>
            </w:pPr>
            <w:r>
              <w:rPr>
                <w:rFonts w:ascii="宋体" w:hAnsi="宋体" w:cs="宋体" w:hint="eastAsia"/>
                <w:b/>
                <w:bCs/>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b/>
                <w:bCs/>
                <w:kern w:val="0"/>
                <w:sz w:val="18"/>
                <w:szCs w:val="18"/>
              </w:rPr>
            </w:pPr>
            <w:r>
              <w:rPr>
                <w:rFonts w:ascii="宋体" w:hAnsi="宋体" w:cs="宋体" w:hint="eastAsia"/>
                <w:b/>
                <w:bCs/>
                <w:kern w:val="0"/>
                <w:sz w:val="18"/>
                <w:szCs w:val="18"/>
              </w:rPr>
              <w:t>计量</w:t>
            </w:r>
            <w:r>
              <w:rPr>
                <w:rFonts w:ascii="宋体" w:hAnsi="宋体" w:cs="宋体" w:hint="eastAsia"/>
                <w:b/>
                <w:bCs/>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b/>
                <w:bCs/>
                <w:kern w:val="0"/>
                <w:sz w:val="18"/>
                <w:szCs w:val="18"/>
              </w:rPr>
            </w:pPr>
            <w:r>
              <w:rPr>
                <w:rFonts w:ascii="宋体" w:hAnsi="宋体" w:cs="宋体" w:hint="eastAsia"/>
                <w:b/>
                <w:bCs/>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b/>
                <w:bCs/>
                <w:kern w:val="0"/>
                <w:sz w:val="18"/>
                <w:szCs w:val="18"/>
              </w:rPr>
            </w:pPr>
            <w:r>
              <w:rPr>
                <w:rFonts w:ascii="宋体" w:hAnsi="宋体" w:cs="宋体" w:hint="eastAsia"/>
                <w:b/>
                <w:bCs/>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b/>
                <w:bCs/>
                <w:kern w:val="0"/>
                <w:sz w:val="18"/>
                <w:szCs w:val="18"/>
              </w:rPr>
            </w:pPr>
            <w:r>
              <w:rPr>
                <w:rFonts w:ascii="宋体" w:hAnsi="宋体" w:cs="宋体" w:hint="eastAsia"/>
                <w:b/>
                <w:bCs/>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0A7110" w:rsidRDefault="006E3268">
            <w:pPr>
              <w:widowControl/>
              <w:jc w:val="center"/>
              <w:rPr>
                <w:rFonts w:ascii="宋体" w:hAnsi="宋体" w:cs="宋体"/>
                <w:b/>
                <w:bCs/>
                <w:kern w:val="0"/>
                <w:sz w:val="18"/>
                <w:szCs w:val="18"/>
              </w:rPr>
            </w:pPr>
            <w:r>
              <w:rPr>
                <w:rFonts w:ascii="宋体" w:hAnsi="宋体" w:cs="宋体" w:hint="eastAsia"/>
                <w:b/>
                <w:bCs/>
                <w:kern w:val="0"/>
                <w:sz w:val="18"/>
                <w:szCs w:val="18"/>
              </w:rPr>
              <w:t>微型</w:t>
            </w:r>
          </w:p>
        </w:tc>
      </w:tr>
      <w:tr w:rsidR="000A7110">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Y＜50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工业 *</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X＜20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Y＜300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建筑业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Y≥80000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6000≤Y＜80000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300≤Y＜6000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Y＜300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Z＜300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批发业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20≤X＜200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5≤X＜20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X＜5</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ind w:leftChars="-1" w:left="-1" w:hanging="1"/>
              <w:jc w:val="center"/>
              <w:rPr>
                <w:rFonts w:ascii="宋体" w:hAnsi="宋体" w:cs="宋体"/>
                <w:kern w:val="0"/>
                <w:sz w:val="18"/>
                <w:szCs w:val="18"/>
              </w:rPr>
            </w:pPr>
            <w:r>
              <w:rPr>
                <w:rFonts w:ascii="宋体" w:hAnsi="宋体" w:cs="宋体" w:hint="eastAsia"/>
                <w:kern w:val="0"/>
                <w:sz w:val="18"/>
                <w:szCs w:val="18"/>
              </w:rPr>
              <w:t>1000≤Y＜5000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零售业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50≤X＜300</w:t>
            </w:r>
          </w:p>
        </w:tc>
        <w:tc>
          <w:tcPr>
            <w:tcW w:w="1426" w:type="dxa"/>
            <w:tcBorders>
              <w:top w:val="nil"/>
              <w:left w:val="nil"/>
              <w:bottom w:val="nil"/>
              <w:right w:val="single" w:sz="4" w:space="0" w:color="auto"/>
            </w:tcBorders>
            <w:shd w:val="clear" w:color="auto" w:fill="auto"/>
            <w:vAlign w:val="center"/>
          </w:tcPr>
          <w:p w:rsidR="000A7110" w:rsidRDefault="006E3268">
            <w:pPr>
              <w:widowControl/>
              <w:ind w:leftChars="-1" w:left="-1" w:hanging="1"/>
              <w:jc w:val="center"/>
              <w:rPr>
                <w:rFonts w:ascii="宋体" w:hAnsi="宋体" w:cs="宋体"/>
                <w:kern w:val="0"/>
                <w:sz w:val="18"/>
                <w:szCs w:val="18"/>
              </w:rPr>
            </w:pPr>
            <w:r>
              <w:rPr>
                <w:rFonts w:ascii="宋体" w:hAnsi="宋体" w:cs="宋体" w:hint="eastAsia"/>
                <w:kern w:val="0"/>
                <w:sz w:val="18"/>
                <w:szCs w:val="18"/>
              </w:rPr>
              <w:t xml:space="preserve">10≤X＜50 </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ind w:leftChars="-1" w:left="-1" w:hanging="1"/>
              <w:jc w:val="center"/>
              <w:rPr>
                <w:rFonts w:ascii="宋体" w:hAnsi="宋体" w:cs="宋体"/>
                <w:kern w:val="0"/>
                <w:sz w:val="18"/>
                <w:szCs w:val="18"/>
              </w:rPr>
            </w:pPr>
            <w:r>
              <w:rPr>
                <w:rFonts w:ascii="宋体" w:hAnsi="宋体" w:cs="宋体" w:hint="eastAsia"/>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X＜20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Y＜200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仓储业*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rsidR="000A7110" w:rsidRDefault="006E326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100≤X＜200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20≤X＜100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X＜20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邮政业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X＜20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住宿业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0A7110" w:rsidRDefault="006E326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餐饮业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0A7110" w:rsidRDefault="006E326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w:t>
            </w:r>
          </w:p>
        </w:tc>
      </w:tr>
      <w:tr w:rsidR="000A7110">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X≥2000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100≤X＜2000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w:t>
            </w:r>
          </w:p>
        </w:tc>
      </w:tr>
      <w:tr w:rsidR="000A7110">
        <w:trPr>
          <w:trHeight w:hRule="exact" w:val="397"/>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w:t>
            </w:r>
          </w:p>
        </w:tc>
      </w:tr>
      <w:tr w:rsidR="000A7110">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spacing w:val="-12"/>
                <w:kern w:val="0"/>
                <w:sz w:val="18"/>
                <w:szCs w:val="18"/>
              </w:rPr>
            </w:pPr>
            <w:r>
              <w:rPr>
                <w:rFonts w:ascii="宋体" w:hAnsi="宋体" w:cs="宋体" w:hint="eastAsia"/>
                <w:spacing w:val="-12"/>
                <w:kern w:val="0"/>
                <w:sz w:val="18"/>
                <w:szCs w:val="18"/>
              </w:rPr>
              <w:t>软件和信息技术服</w:t>
            </w:r>
            <w:r>
              <w:rPr>
                <w:rFonts w:ascii="宋体" w:hAnsi="宋体" w:cs="宋体" w:hint="eastAsia"/>
                <w:kern w:val="0"/>
                <w:sz w:val="18"/>
                <w:szCs w:val="18"/>
              </w:rPr>
              <w:t>务业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0A7110" w:rsidRDefault="006E326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w:t>
            </w:r>
          </w:p>
        </w:tc>
      </w:tr>
      <w:tr w:rsidR="000A7110">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0A7110" w:rsidRDefault="000A7110">
            <w:pPr>
              <w:widowControl/>
              <w:jc w:val="left"/>
              <w:rPr>
                <w:rFonts w:ascii="宋体" w:hAnsi="宋体" w:cs="宋体"/>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Y＜50</w:t>
            </w:r>
          </w:p>
        </w:tc>
      </w:tr>
      <w:tr w:rsidR="000A7110">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Y≥200000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Y＜100</w:t>
            </w:r>
          </w:p>
        </w:tc>
      </w:tr>
      <w:tr w:rsidR="000A7110">
        <w:trPr>
          <w:trHeight w:hRule="exact" w:val="340"/>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Z＜2000</w:t>
            </w:r>
          </w:p>
        </w:tc>
      </w:tr>
      <w:tr w:rsidR="000A7110">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物业管理</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100≤X＜300 </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X＜100</w:t>
            </w:r>
          </w:p>
        </w:tc>
      </w:tr>
      <w:tr w:rsidR="000A7110">
        <w:trPr>
          <w:trHeight w:hRule="exact" w:val="340"/>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Y＜500</w:t>
            </w:r>
          </w:p>
        </w:tc>
      </w:tr>
      <w:tr w:rsidR="000A7110">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0A7110" w:rsidRDefault="006E326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w:t>
            </w:r>
          </w:p>
        </w:tc>
      </w:tr>
      <w:tr w:rsidR="000A7110">
        <w:trPr>
          <w:trHeight w:hRule="exact" w:val="340"/>
          <w:jc w:val="center"/>
        </w:trPr>
        <w:tc>
          <w:tcPr>
            <w:tcW w:w="2113" w:type="dxa"/>
            <w:vMerge/>
            <w:tcBorders>
              <w:top w:val="nil"/>
              <w:left w:val="nil"/>
              <w:bottom w:val="single" w:sz="4" w:space="0" w:color="auto"/>
              <w:right w:val="single" w:sz="4" w:space="0" w:color="auto"/>
            </w:tcBorders>
            <w:vAlign w:val="center"/>
          </w:tcPr>
          <w:p w:rsidR="000A7110" w:rsidRDefault="000A711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Z＜100</w:t>
            </w:r>
          </w:p>
        </w:tc>
      </w:tr>
      <w:tr w:rsidR="000A7110">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0A7110" w:rsidRDefault="006E3268">
            <w:pPr>
              <w:widowControl/>
              <w:spacing w:line="240" w:lineRule="exact"/>
              <w:jc w:val="left"/>
              <w:rPr>
                <w:rFonts w:ascii="宋体" w:hAnsi="宋体" w:cs="宋体"/>
                <w:kern w:val="0"/>
                <w:sz w:val="18"/>
                <w:szCs w:val="18"/>
              </w:rPr>
            </w:pPr>
            <w:r>
              <w:rPr>
                <w:rFonts w:ascii="宋体" w:hAnsi="宋体" w:cs="宋体" w:hint="eastAsia"/>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0A7110" w:rsidRDefault="006E326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0A7110" w:rsidRDefault="006E3268">
            <w:pPr>
              <w:widowControl/>
              <w:jc w:val="center"/>
              <w:rPr>
                <w:rFonts w:ascii="宋体" w:hAnsi="宋体" w:cs="宋体"/>
                <w:kern w:val="0"/>
                <w:sz w:val="18"/>
                <w:szCs w:val="18"/>
              </w:rPr>
            </w:pPr>
            <w:r>
              <w:rPr>
                <w:rFonts w:ascii="宋体" w:hAnsi="宋体" w:cs="宋体" w:hint="eastAsia"/>
                <w:kern w:val="0"/>
                <w:sz w:val="18"/>
                <w:szCs w:val="18"/>
              </w:rPr>
              <w:t>X＜10</w:t>
            </w:r>
          </w:p>
        </w:tc>
      </w:tr>
    </w:tbl>
    <w:p w:rsidR="000A7110" w:rsidRDefault="006E3268">
      <w:pPr>
        <w:widowControl/>
        <w:spacing w:line="540" w:lineRule="exact"/>
        <w:rPr>
          <w:rFonts w:asciiTheme="majorEastAsia" w:eastAsiaTheme="majorEastAsia" w:hAnsiTheme="majorEastAsia" w:cstheme="majorEastAsia"/>
          <w:b/>
          <w:bCs/>
          <w:spacing w:val="8"/>
          <w:kern w:val="0"/>
          <w:sz w:val="28"/>
          <w:szCs w:val="28"/>
        </w:rPr>
      </w:pPr>
      <w:r>
        <w:rPr>
          <w:rFonts w:asciiTheme="majorEastAsia" w:eastAsiaTheme="majorEastAsia" w:hAnsiTheme="majorEastAsia" w:cstheme="majorEastAsia" w:hint="eastAsia"/>
          <w:b/>
          <w:bCs/>
          <w:spacing w:val="8"/>
          <w:kern w:val="0"/>
          <w:sz w:val="28"/>
          <w:szCs w:val="28"/>
        </w:rPr>
        <w:t>说明：</w:t>
      </w:r>
    </w:p>
    <w:p w:rsidR="000A7110" w:rsidRDefault="006E3268">
      <w:pPr>
        <w:spacing w:line="540" w:lineRule="exact"/>
        <w:rPr>
          <w:rFonts w:asciiTheme="majorEastAsia" w:eastAsiaTheme="majorEastAsia" w:hAnsiTheme="majorEastAsia" w:cstheme="majorEastAsia"/>
          <w:spacing w:val="8"/>
          <w:kern w:val="0"/>
          <w:sz w:val="28"/>
          <w:szCs w:val="28"/>
        </w:rPr>
      </w:pPr>
      <w:r>
        <w:rPr>
          <w:rFonts w:asciiTheme="majorEastAsia" w:eastAsiaTheme="majorEastAsia" w:hAnsiTheme="majorEastAsia" w:cstheme="majorEastAsia" w:hint="eastAsia"/>
          <w:spacing w:val="8"/>
          <w:kern w:val="0"/>
          <w:sz w:val="28"/>
          <w:szCs w:val="28"/>
        </w:rPr>
        <w:t xml:space="preserve">　　1.大型、中型和小型企业须同时满足所列指标的下限，否则下划一档；微型企业只须满足所列指标中的一项即可。</w:t>
      </w:r>
    </w:p>
    <w:p w:rsidR="000A7110" w:rsidRDefault="006E3268">
      <w:pPr>
        <w:spacing w:line="540" w:lineRule="exact"/>
        <w:rPr>
          <w:rFonts w:asciiTheme="majorEastAsia" w:eastAsiaTheme="majorEastAsia" w:hAnsiTheme="majorEastAsia" w:cstheme="majorEastAsia"/>
          <w:spacing w:val="8"/>
          <w:kern w:val="0"/>
          <w:sz w:val="28"/>
          <w:szCs w:val="28"/>
        </w:rPr>
      </w:pPr>
      <w:r>
        <w:rPr>
          <w:rFonts w:asciiTheme="majorEastAsia" w:eastAsiaTheme="majorEastAsia" w:hAnsiTheme="majorEastAsia" w:cstheme="majorEastAsia" w:hint="eastAsia"/>
          <w:spacing w:val="8"/>
          <w:kern w:val="0"/>
          <w:sz w:val="28"/>
          <w:szCs w:val="28"/>
        </w:rPr>
        <w:t xml:space="preserve">　　2.附表中各行业的范围以《国民经济行业分类》（GB/T4754-2017）</w:t>
      </w:r>
      <w:r>
        <w:rPr>
          <w:rFonts w:asciiTheme="majorEastAsia" w:eastAsiaTheme="majorEastAsia" w:hAnsiTheme="majorEastAsia" w:cstheme="majorEastAsia" w:hint="eastAsia"/>
          <w:spacing w:val="8"/>
          <w:kern w:val="0"/>
          <w:sz w:val="28"/>
          <w:szCs w:val="28"/>
        </w:rPr>
        <w:lastRenderedPageBreak/>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0A7110" w:rsidRDefault="006E3268">
      <w:pPr>
        <w:spacing w:line="540" w:lineRule="exact"/>
        <w:rPr>
          <w:rFonts w:asciiTheme="majorEastAsia" w:eastAsiaTheme="majorEastAsia" w:hAnsiTheme="majorEastAsia" w:cstheme="majorEastAsia"/>
          <w:spacing w:val="8"/>
          <w:kern w:val="0"/>
          <w:sz w:val="28"/>
          <w:szCs w:val="28"/>
        </w:rPr>
      </w:pPr>
      <w:r>
        <w:rPr>
          <w:rFonts w:asciiTheme="majorEastAsia" w:eastAsiaTheme="majorEastAsia" w:hAnsiTheme="majorEastAsia" w:cstheme="majorEastAsia" w:hint="eastAsia"/>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0A7110" w:rsidRDefault="000A7110">
      <w:pPr>
        <w:pStyle w:val="AONormal"/>
      </w:pPr>
    </w:p>
    <w:p w:rsidR="000A7110" w:rsidRDefault="000A7110">
      <w:pPr>
        <w:rPr>
          <w:sz w:val="28"/>
          <w:szCs w:val="28"/>
        </w:rPr>
      </w:pPr>
    </w:p>
    <w:p w:rsidR="000A7110" w:rsidRDefault="006E3268">
      <w:pPr>
        <w:pStyle w:val="af2"/>
        <w:snapToGrid w:val="0"/>
        <w:spacing w:beforeLines="0" w:before="120" w:afterLines="0" w:after="120"/>
        <w:jc w:val="left"/>
        <w:rPr>
          <w:rFonts w:hAnsi="宋体"/>
        </w:rPr>
      </w:pPr>
      <w:r>
        <w:rPr>
          <w:rFonts w:hAnsi="宋体" w:hint="eastAsia"/>
        </w:rPr>
        <w:br w:type="page"/>
      </w:r>
      <w:r>
        <w:rPr>
          <w:rFonts w:hAnsi="宋体"/>
        </w:rPr>
        <w:lastRenderedPageBreak/>
        <w:t>18</w:t>
      </w:r>
      <w:r>
        <w:rPr>
          <w:rFonts w:hAnsi="宋体" w:hint="eastAsia"/>
        </w:rPr>
        <w:t>.政府采购活动现场确认声明书</w:t>
      </w:r>
    </w:p>
    <w:p w:rsidR="000A7110" w:rsidRDefault="000A7110">
      <w:pPr>
        <w:snapToGrid w:val="0"/>
        <w:spacing w:line="500" w:lineRule="exact"/>
        <w:jc w:val="center"/>
        <w:rPr>
          <w:rFonts w:ascii="方正小标宋简体" w:eastAsia="方正小标宋简体" w:hAnsi="方正小标宋简体" w:cs="方正小标宋简体"/>
          <w:sz w:val="44"/>
          <w:szCs w:val="44"/>
        </w:rPr>
      </w:pPr>
    </w:p>
    <w:p w:rsidR="000A7110" w:rsidRDefault="006E326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政府采购活动现场确认声明书</w:t>
      </w:r>
    </w:p>
    <w:p w:rsidR="000A7110" w:rsidRDefault="006E3268">
      <w:pPr>
        <w:snapToGrid w:val="0"/>
        <w:spacing w:line="500" w:lineRule="exact"/>
        <w:rPr>
          <w:rFonts w:ascii="仿宋" w:eastAsia="仿宋" w:hAnsi="Courier New"/>
          <w:b/>
          <w:sz w:val="24"/>
        </w:rPr>
      </w:pPr>
      <w:r>
        <w:rPr>
          <w:rFonts w:ascii="仿宋" w:hAnsi="仿宋" w:hint="eastAsia"/>
          <w:kern w:val="0"/>
          <w:sz w:val="24"/>
          <w:u w:val="single"/>
        </w:rPr>
        <w:t xml:space="preserve"> </w:t>
      </w:r>
      <w:r>
        <w:rPr>
          <w:rFonts w:ascii="仿宋" w:hAnsi="仿宋"/>
          <w:kern w:val="0"/>
          <w:sz w:val="24"/>
          <w:u w:val="single"/>
        </w:rPr>
        <w:t xml:space="preserve">               </w:t>
      </w:r>
      <w:r>
        <w:rPr>
          <w:rFonts w:ascii="仿宋" w:hAnsi="仿宋" w:hint="eastAsia"/>
          <w:kern w:val="0"/>
          <w:sz w:val="24"/>
          <w:u w:val="single"/>
        </w:rPr>
        <w:t xml:space="preserve"> </w:t>
      </w:r>
      <w:r>
        <w:rPr>
          <w:rFonts w:ascii="仿宋" w:hAnsi="仿宋" w:hint="eastAsia"/>
          <w:kern w:val="0"/>
          <w:sz w:val="24"/>
        </w:rPr>
        <w:t>（采购组织机构名称）：</w:t>
      </w:r>
    </w:p>
    <w:p w:rsidR="000A7110" w:rsidRDefault="006E3268">
      <w:pPr>
        <w:widowControl/>
        <w:spacing w:line="360" w:lineRule="exact"/>
        <w:ind w:firstLineChars="200" w:firstLine="504"/>
        <w:jc w:val="left"/>
        <w:rPr>
          <w:rFonts w:ascii="宋体" w:hAnsi="宋体"/>
          <w:kern w:val="0"/>
          <w:sz w:val="24"/>
          <w:lang w:val="zh-CN"/>
        </w:rPr>
      </w:pPr>
      <w:r>
        <w:rPr>
          <w:rFonts w:ascii="仿宋" w:hAnsi="仿宋" w:hint="eastAsia"/>
          <w:spacing w:val="6"/>
          <w:kern w:val="0"/>
          <w:sz w:val="24"/>
          <w:lang w:val="zh-CN"/>
        </w:rPr>
        <w:t>本人经由</w:t>
      </w:r>
      <w:r>
        <w:rPr>
          <w:rFonts w:ascii="仿宋" w:hAnsi="仿宋" w:hint="eastAsia"/>
          <w:spacing w:val="6"/>
          <w:kern w:val="0"/>
          <w:sz w:val="24"/>
          <w:u w:val="single"/>
          <w:lang w:val="zh-CN"/>
        </w:rPr>
        <w:t xml:space="preserve">                   </w:t>
      </w:r>
      <w:r>
        <w:rPr>
          <w:rFonts w:ascii="仿宋" w:hAnsi="仿宋"/>
          <w:spacing w:val="6"/>
          <w:kern w:val="0"/>
          <w:sz w:val="24"/>
          <w:u w:val="single"/>
          <w:lang w:val="zh-CN"/>
        </w:rPr>
        <w:t xml:space="preserve">          </w:t>
      </w:r>
      <w:r>
        <w:rPr>
          <w:rFonts w:ascii="仿宋" w:hAnsi="仿宋" w:hint="eastAsia"/>
          <w:spacing w:val="6"/>
          <w:kern w:val="0"/>
          <w:sz w:val="24"/>
          <w:lang w:val="zh-CN"/>
        </w:rPr>
        <w:t>单位</w:t>
      </w:r>
      <w:r>
        <w:rPr>
          <w:rFonts w:ascii="仿宋" w:hAnsi="仿宋" w:hint="eastAsia"/>
          <w:spacing w:val="6"/>
          <w:kern w:val="0"/>
          <w:sz w:val="24"/>
          <w:u w:val="single"/>
          <w:lang w:val="zh-CN"/>
        </w:rPr>
        <w:t xml:space="preserve">         (</w:t>
      </w:r>
      <w:r>
        <w:rPr>
          <w:rFonts w:ascii="仿宋" w:hAnsi="仿宋" w:hint="eastAsia"/>
          <w:spacing w:val="6"/>
          <w:kern w:val="0"/>
          <w:sz w:val="24"/>
          <w:u w:val="single"/>
          <w:lang w:val="zh-CN"/>
        </w:rPr>
        <w:t>法人代表</w:t>
      </w:r>
      <w:r>
        <w:rPr>
          <w:rFonts w:ascii="仿宋" w:hAnsi="仿宋" w:hint="eastAsia"/>
          <w:spacing w:val="6"/>
          <w:kern w:val="0"/>
          <w:sz w:val="24"/>
          <w:u w:val="single"/>
          <w:lang w:val="zh-CN"/>
        </w:rPr>
        <w:t>)</w:t>
      </w:r>
      <w:r>
        <w:rPr>
          <w:rFonts w:ascii="仿宋" w:hAnsi="仿宋" w:hint="eastAsia"/>
          <w:spacing w:val="6"/>
          <w:kern w:val="0"/>
          <w:sz w:val="24"/>
          <w:lang w:val="zh-CN"/>
        </w:rPr>
        <w:t>合法授权参加</w:t>
      </w:r>
      <w:r>
        <w:rPr>
          <w:rFonts w:ascii="宋体" w:hAnsi="宋体" w:hint="eastAsia"/>
          <w:kern w:val="0"/>
          <w:sz w:val="24"/>
          <w:u w:val="single"/>
          <w:lang w:val="zh-CN"/>
        </w:rPr>
        <w:t xml:space="preserve"> </w:t>
      </w:r>
      <w:r>
        <w:rPr>
          <w:rFonts w:ascii="宋体" w:hAnsi="宋体"/>
          <w:kern w:val="0"/>
          <w:sz w:val="24"/>
          <w:u w:val="single"/>
          <w:lang w:val="zh-CN"/>
        </w:rPr>
        <w:t xml:space="preserve">                 </w:t>
      </w:r>
      <w:r>
        <w:rPr>
          <w:rFonts w:ascii="宋体" w:hAnsi="宋体" w:hint="eastAsia"/>
          <w:kern w:val="0"/>
          <w:sz w:val="24"/>
          <w:u w:val="single"/>
          <w:lang w:val="zh-CN"/>
        </w:rPr>
        <w:t xml:space="preserve"> </w:t>
      </w:r>
      <w:r>
        <w:rPr>
          <w:rFonts w:ascii="宋体" w:hAnsi="宋体"/>
          <w:kern w:val="0"/>
          <w:sz w:val="24"/>
          <w:u w:val="single"/>
          <w:lang w:val="zh-CN"/>
        </w:rPr>
        <w:t xml:space="preserve">   </w:t>
      </w:r>
      <w:r>
        <w:rPr>
          <w:rFonts w:ascii="宋体" w:hAnsi="宋体" w:hint="eastAsia"/>
          <w:kern w:val="0"/>
          <w:sz w:val="24"/>
          <w:u w:val="single"/>
          <w:lang w:val="zh-CN"/>
        </w:rPr>
        <w:t>采购</w:t>
      </w:r>
      <w:r>
        <w:rPr>
          <w:rFonts w:ascii="仿宋" w:hAnsi="仿宋" w:hint="eastAsia"/>
          <w:spacing w:val="6"/>
          <w:kern w:val="0"/>
          <w:sz w:val="24"/>
          <w:u w:val="single"/>
          <w:lang w:val="zh-CN"/>
        </w:rPr>
        <w:t>（编号：</w:t>
      </w:r>
      <w:r>
        <w:rPr>
          <w:rFonts w:ascii="仿宋" w:hAnsi="仿宋" w:hint="eastAsia"/>
          <w:spacing w:val="6"/>
          <w:kern w:val="0"/>
          <w:sz w:val="24"/>
          <w:u w:val="single"/>
          <w:lang w:val="zh-CN"/>
        </w:rPr>
        <w:t xml:space="preserve"> </w:t>
      </w:r>
      <w:r>
        <w:rPr>
          <w:rFonts w:ascii="仿宋" w:hAnsi="仿宋"/>
          <w:spacing w:val="6"/>
          <w:kern w:val="0"/>
          <w:sz w:val="24"/>
          <w:u w:val="single"/>
          <w:lang w:val="zh-CN"/>
        </w:rPr>
        <w:t xml:space="preserve">      </w:t>
      </w:r>
      <w:r>
        <w:rPr>
          <w:rFonts w:ascii="仿宋" w:hAnsi="仿宋"/>
          <w:spacing w:val="6"/>
          <w:kern w:val="0"/>
          <w:sz w:val="24"/>
          <w:u w:val="single"/>
          <w:lang w:val="zh-CN"/>
        </w:rPr>
        <w:t>）</w:t>
      </w:r>
      <w:r>
        <w:rPr>
          <w:rFonts w:ascii="仿宋" w:hAnsi="仿宋" w:hint="eastAsia"/>
          <w:spacing w:val="6"/>
          <w:kern w:val="0"/>
          <w:sz w:val="24"/>
          <w:lang w:val="zh-CN"/>
        </w:rPr>
        <w:t>政府采购活动，经与本单位法人代表（负责人）联系确认，现就有关公平竞争事项郑重声明如下：</w:t>
      </w:r>
    </w:p>
    <w:p w:rsidR="000A7110" w:rsidRDefault="006E3268">
      <w:pPr>
        <w:widowControl/>
        <w:snapToGrid w:val="0"/>
        <w:spacing w:line="440" w:lineRule="exact"/>
        <w:rPr>
          <w:rFonts w:ascii="仿宋" w:eastAsia="仿宋"/>
          <w:kern w:val="0"/>
          <w:sz w:val="24"/>
        </w:rPr>
      </w:pPr>
      <w:r>
        <w:rPr>
          <w:rFonts w:ascii="仿宋" w:hAnsi="仿宋" w:hint="eastAsia"/>
          <w:kern w:val="0"/>
          <w:sz w:val="24"/>
        </w:rPr>
        <w:t>一、本单位与采购人之间</w:t>
      </w:r>
    </w:p>
    <w:p w:rsidR="000A7110" w:rsidRDefault="006E3268">
      <w:pPr>
        <w:widowControl/>
        <w:snapToGrid w:val="0"/>
        <w:spacing w:line="440" w:lineRule="exact"/>
        <w:ind w:left="454"/>
        <w:rPr>
          <w:rFonts w:ascii="仿宋" w:eastAsia="仿宋"/>
          <w:kern w:val="0"/>
          <w:sz w:val="24"/>
        </w:rPr>
      </w:pPr>
      <w:r>
        <w:rPr>
          <w:rFonts w:ascii="宋体" w:hAnsi="宋体" w:cs="宋体" w:hint="eastAsia"/>
          <w:kern w:val="0"/>
          <w:sz w:val="24"/>
        </w:rPr>
        <w:t>□</w:t>
      </w:r>
      <w:r>
        <w:rPr>
          <w:rFonts w:ascii="仿宋" w:hAnsi="仿宋" w:hint="eastAsia"/>
          <w:kern w:val="0"/>
          <w:sz w:val="24"/>
        </w:rPr>
        <w:t>不存在利害关系</w:t>
      </w:r>
    </w:p>
    <w:p w:rsidR="000A7110" w:rsidRDefault="006E3268">
      <w:pPr>
        <w:widowControl/>
        <w:snapToGrid w:val="0"/>
        <w:spacing w:line="440" w:lineRule="exact"/>
        <w:ind w:left="454"/>
        <w:rPr>
          <w:rFonts w:ascii="仿宋" w:eastAsia="仿宋"/>
          <w:kern w:val="0"/>
          <w:sz w:val="24"/>
        </w:rPr>
      </w:pPr>
      <w:r>
        <w:rPr>
          <w:rFonts w:ascii="宋体" w:hAnsi="宋体" w:cs="宋体" w:hint="eastAsia"/>
          <w:kern w:val="0"/>
          <w:sz w:val="24"/>
        </w:rPr>
        <w:t>□</w:t>
      </w:r>
      <w:r>
        <w:rPr>
          <w:rFonts w:ascii="仿宋" w:hAnsi="仿宋" w:hint="eastAsia"/>
          <w:kern w:val="0"/>
          <w:sz w:val="24"/>
        </w:rPr>
        <w:t>存在下列利害关系：</w:t>
      </w:r>
    </w:p>
    <w:p w:rsidR="000A7110" w:rsidRDefault="006E3268">
      <w:pPr>
        <w:widowControl/>
        <w:snapToGrid w:val="0"/>
        <w:spacing w:line="440" w:lineRule="exact"/>
        <w:rPr>
          <w:rFonts w:ascii="仿宋" w:eastAsia="仿宋"/>
          <w:kern w:val="0"/>
          <w:sz w:val="24"/>
        </w:rPr>
      </w:pPr>
      <w:r>
        <w:rPr>
          <w:rFonts w:ascii="仿宋" w:hAnsi="仿宋"/>
          <w:kern w:val="0"/>
          <w:sz w:val="24"/>
        </w:rPr>
        <w:t xml:space="preserve">  A.</w:t>
      </w:r>
      <w:r>
        <w:rPr>
          <w:rFonts w:ascii="仿宋" w:hAnsi="仿宋" w:hint="eastAsia"/>
          <w:kern w:val="0"/>
          <w:sz w:val="24"/>
        </w:rPr>
        <w:t>投资关系</w:t>
      </w:r>
      <w:r>
        <w:rPr>
          <w:rFonts w:ascii="仿宋" w:hAnsi="仿宋"/>
          <w:kern w:val="0"/>
          <w:sz w:val="24"/>
        </w:rPr>
        <w:t xml:space="preserve">    B.</w:t>
      </w:r>
      <w:r>
        <w:rPr>
          <w:rFonts w:ascii="仿宋" w:hAnsi="仿宋" w:hint="eastAsia"/>
          <w:kern w:val="0"/>
          <w:sz w:val="24"/>
        </w:rPr>
        <w:t>行政隶属关系</w:t>
      </w:r>
      <w:r>
        <w:rPr>
          <w:rFonts w:ascii="仿宋" w:hAnsi="仿宋"/>
          <w:kern w:val="0"/>
          <w:sz w:val="24"/>
        </w:rPr>
        <w:t xml:space="preserve">    C.</w:t>
      </w:r>
      <w:r>
        <w:rPr>
          <w:rFonts w:ascii="仿宋" w:hAnsi="仿宋" w:hint="eastAsia"/>
          <w:kern w:val="0"/>
          <w:sz w:val="24"/>
        </w:rPr>
        <w:t>业务指导关系</w:t>
      </w:r>
    </w:p>
    <w:p w:rsidR="000A7110" w:rsidRDefault="006E3268">
      <w:pPr>
        <w:widowControl/>
        <w:snapToGrid w:val="0"/>
        <w:spacing w:line="440" w:lineRule="exact"/>
        <w:rPr>
          <w:rFonts w:ascii="仿宋" w:eastAsia="仿宋"/>
          <w:kern w:val="0"/>
          <w:sz w:val="24"/>
        </w:rPr>
      </w:pPr>
      <w:r>
        <w:rPr>
          <w:rFonts w:ascii="仿宋" w:hAnsi="仿宋"/>
          <w:kern w:val="0"/>
          <w:sz w:val="24"/>
        </w:rPr>
        <w:t xml:space="preserve">  D.</w:t>
      </w:r>
      <w:r>
        <w:rPr>
          <w:rFonts w:ascii="仿宋" w:hAnsi="仿宋" w:hint="eastAsia"/>
          <w:kern w:val="0"/>
          <w:sz w:val="24"/>
        </w:rPr>
        <w:t>其他可能</w:t>
      </w:r>
      <w:r>
        <w:rPr>
          <w:rFonts w:ascii="仿宋" w:hAnsi="仿宋" w:hint="eastAsia"/>
          <w:sz w:val="24"/>
        </w:rPr>
        <w:t>影响采购公正的</w:t>
      </w:r>
      <w:r>
        <w:rPr>
          <w:rFonts w:ascii="仿宋" w:hAnsi="仿宋" w:hint="eastAsia"/>
          <w:kern w:val="0"/>
          <w:sz w:val="24"/>
        </w:rPr>
        <w:t>利害关系。</w:t>
      </w:r>
    </w:p>
    <w:p w:rsidR="000A7110" w:rsidRDefault="006E3268">
      <w:pPr>
        <w:widowControl/>
        <w:snapToGrid w:val="0"/>
        <w:spacing w:line="440" w:lineRule="exact"/>
        <w:rPr>
          <w:rFonts w:ascii="仿宋" w:eastAsia="仿宋"/>
          <w:kern w:val="0"/>
          <w:sz w:val="24"/>
        </w:rPr>
      </w:pPr>
      <w:r>
        <w:rPr>
          <w:rFonts w:ascii="仿宋" w:hAnsi="仿宋" w:hint="eastAsia"/>
          <w:spacing w:val="6"/>
          <w:sz w:val="24"/>
        </w:rPr>
        <w:t>二、</w:t>
      </w:r>
      <w:r>
        <w:rPr>
          <w:rFonts w:ascii="仿宋" w:hAnsi="仿宋" w:hint="eastAsia"/>
          <w:kern w:val="0"/>
          <w:sz w:val="24"/>
        </w:rPr>
        <w:t>现已清楚知道参加本项目采购活动的其他所有供应商名称，本单位</w:t>
      </w:r>
    </w:p>
    <w:p w:rsidR="000A7110" w:rsidRDefault="006E3268">
      <w:pPr>
        <w:widowControl/>
        <w:snapToGrid w:val="0"/>
        <w:spacing w:line="440" w:lineRule="exact"/>
        <w:ind w:firstLineChars="200" w:firstLine="480"/>
        <w:rPr>
          <w:rFonts w:ascii="仿宋" w:eastAsia="仿宋"/>
          <w:kern w:val="0"/>
          <w:sz w:val="24"/>
        </w:rPr>
      </w:pPr>
      <w:r>
        <w:rPr>
          <w:rFonts w:ascii="宋体" w:hAnsi="宋体" w:cs="宋体" w:hint="eastAsia"/>
          <w:kern w:val="0"/>
          <w:sz w:val="24"/>
        </w:rPr>
        <w:t>□与其他所有供应商之间均</w:t>
      </w:r>
      <w:r>
        <w:rPr>
          <w:rFonts w:ascii="仿宋" w:hAnsi="仿宋" w:hint="eastAsia"/>
          <w:kern w:val="0"/>
          <w:sz w:val="24"/>
        </w:rPr>
        <w:t>不存在利害关系</w:t>
      </w:r>
    </w:p>
    <w:p w:rsidR="000A7110" w:rsidRDefault="006E3268">
      <w:pPr>
        <w:widowControl/>
        <w:snapToGrid w:val="0"/>
        <w:spacing w:line="440" w:lineRule="exact"/>
        <w:ind w:firstLineChars="200" w:firstLine="480"/>
        <w:rPr>
          <w:rFonts w:ascii="仿宋" w:eastAsia="仿宋"/>
          <w:kern w:val="0"/>
          <w:sz w:val="24"/>
        </w:rPr>
      </w:pPr>
      <w:r>
        <w:rPr>
          <w:rFonts w:ascii="宋体" w:hAnsi="宋体" w:cs="宋体" w:hint="eastAsia"/>
          <w:kern w:val="0"/>
          <w:sz w:val="24"/>
        </w:rPr>
        <w:t>□与之间</w:t>
      </w:r>
      <w:r>
        <w:rPr>
          <w:rFonts w:ascii="仿宋" w:hAnsi="仿宋" w:hint="eastAsia"/>
          <w:kern w:val="0"/>
          <w:sz w:val="24"/>
        </w:rPr>
        <w:t>存在下列利害关系：</w:t>
      </w:r>
    </w:p>
    <w:p w:rsidR="000A7110" w:rsidRDefault="006E3268">
      <w:pPr>
        <w:snapToGrid w:val="0"/>
        <w:spacing w:line="440" w:lineRule="exact"/>
        <w:rPr>
          <w:rFonts w:ascii="仿宋" w:eastAsia="仿宋" w:hAnsi="Courier New"/>
          <w:kern w:val="0"/>
          <w:sz w:val="24"/>
        </w:rPr>
      </w:pPr>
      <w:r>
        <w:rPr>
          <w:rFonts w:ascii="仿宋" w:hAnsi="仿宋"/>
          <w:kern w:val="0"/>
          <w:sz w:val="24"/>
        </w:rPr>
        <w:t xml:space="preserve">  A.</w:t>
      </w:r>
      <w:r>
        <w:rPr>
          <w:rFonts w:ascii="仿宋" w:hAnsi="仿宋" w:hint="eastAsia"/>
          <w:kern w:val="0"/>
          <w:sz w:val="24"/>
        </w:rPr>
        <w:t>法定代表人或负责人或实际控制人是同一人</w:t>
      </w:r>
    </w:p>
    <w:p w:rsidR="000A7110" w:rsidRDefault="006E3268">
      <w:pPr>
        <w:snapToGrid w:val="0"/>
        <w:spacing w:line="440" w:lineRule="exact"/>
        <w:rPr>
          <w:rFonts w:ascii="仿宋" w:eastAsia="仿宋" w:hAnsi="Courier New"/>
          <w:spacing w:val="6"/>
          <w:sz w:val="24"/>
        </w:rPr>
      </w:pPr>
      <w:r>
        <w:rPr>
          <w:rFonts w:ascii="仿宋" w:hAnsi="仿宋"/>
          <w:kern w:val="0"/>
          <w:sz w:val="24"/>
        </w:rPr>
        <w:t xml:space="preserve">  B.</w:t>
      </w:r>
      <w:r>
        <w:rPr>
          <w:rFonts w:ascii="仿宋" w:hAnsi="仿宋" w:hint="eastAsia"/>
          <w:kern w:val="0"/>
          <w:sz w:val="24"/>
        </w:rPr>
        <w:t>法定代表人或负责人或实际控制人是夫妻关系</w:t>
      </w:r>
    </w:p>
    <w:p w:rsidR="000A7110" w:rsidRDefault="006E3268">
      <w:pPr>
        <w:snapToGrid w:val="0"/>
        <w:spacing w:line="440" w:lineRule="exact"/>
        <w:rPr>
          <w:rFonts w:ascii="仿宋" w:eastAsia="仿宋" w:hAnsi="Courier New"/>
          <w:spacing w:val="6"/>
          <w:sz w:val="24"/>
        </w:rPr>
      </w:pPr>
      <w:r>
        <w:rPr>
          <w:rFonts w:ascii="仿宋" w:hAnsi="仿宋"/>
          <w:kern w:val="0"/>
          <w:sz w:val="24"/>
        </w:rPr>
        <w:t xml:space="preserve">  C.</w:t>
      </w:r>
      <w:r>
        <w:rPr>
          <w:rFonts w:ascii="仿宋" w:hAnsi="仿宋" w:hint="eastAsia"/>
          <w:kern w:val="0"/>
          <w:sz w:val="24"/>
        </w:rPr>
        <w:t>法定代表人或负责人或实际控制人是直系血亲关系</w:t>
      </w:r>
    </w:p>
    <w:p w:rsidR="000A7110" w:rsidRDefault="006E3268">
      <w:pPr>
        <w:snapToGrid w:val="0"/>
        <w:spacing w:line="440" w:lineRule="exact"/>
        <w:rPr>
          <w:rFonts w:ascii="仿宋" w:eastAsia="仿宋" w:hAnsi="Courier New"/>
          <w:spacing w:val="6"/>
          <w:sz w:val="24"/>
        </w:rPr>
      </w:pPr>
      <w:r>
        <w:rPr>
          <w:rFonts w:ascii="仿宋" w:hAnsi="仿宋"/>
          <w:kern w:val="0"/>
          <w:sz w:val="24"/>
        </w:rPr>
        <w:t xml:space="preserve">  D.</w:t>
      </w:r>
      <w:r>
        <w:rPr>
          <w:rFonts w:ascii="仿宋" w:hAnsi="仿宋" w:hint="eastAsia"/>
          <w:kern w:val="0"/>
          <w:sz w:val="24"/>
        </w:rPr>
        <w:t>法定代表人或负责人或实际控制人存在三代以内旁系血亲关系</w:t>
      </w:r>
    </w:p>
    <w:p w:rsidR="000A7110" w:rsidRDefault="006E3268">
      <w:pPr>
        <w:snapToGrid w:val="0"/>
        <w:spacing w:line="440" w:lineRule="exact"/>
        <w:rPr>
          <w:rFonts w:ascii="仿宋" w:eastAsia="仿宋" w:hAnsi="Courier New"/>
          <w:kern w:val="0"/>
          <w:sz w:val="24"/>
        </w:rPr>
      </w:pPr>
      <w:r>
        <w:rPr>
          <w:rFonts w:ascii="仿宋" w:hAnsi="仿宋"/>
          <w:kern w:val="0"/>
          <w:sz w:val="24"/>
        </w:rPr>
        <w:t xml:space="preserve">  E.</w:t>
      </w:r>
      <w:r>
        <w:rPr>
          <w:rFonts w:ascii="仿宋" w:hAnsi="仿宋" w:hint="eastAsia"/>
          <w:kern w:val="0"/>
          <w:sz w:val="24"/>
        </w:rPr>
        <w:t>法定代表人或负责人或实际控制人存在近姻亲关系</w:t>
      </w:r>
    </w:p>
    <w:p w:rsidR="000A7110" w:rsidRDefault="006E3268">
      <w:pPr>
        <w:snapToGrid w:val="0"/>
        <w:spacing w:line="440" w:lineRule="exact"/>
        <w:rPr>
          <w:rFonts w:ascii="仿宋" w:eastAsia="仿宋" w:hAnsi="Courier New"/>
          <w:kern w:val="0"/>
          <w:sz w:val="24"/>
        </w:rPr>
      </w:pPr>
      <w:r>
        <w:rPr>
          <w:rFonts w:ascii="仿宋" w:hAnsi="仿宋"/>
          <w:kern w:val="0"/>
          <w:sz w:val="24"/>
        </w:rPr>
        <w:t xml:space="preserve">  F.</w:t>
      </w:r>
      <w:r>
        <w:rPr>
          <w:rFonts w:ascii="仿宋" w:hAnsi="仿宋" w:hint="eastAsia"/>
          <w:kern w:val="0"/>
          <w:sz w:val="24"/>
        </w:rPr>
        <w:t>法定代表人或负责人或实际控制人存在股份控制或实际控制关系</w:t>
      </w:r>
    </w:p>
    <w:p w:rsidR="000A7110" w:rsidRDefault="006E3268">
      <w:pPr>
        <w:snapToGrid w:val="0"/>
        <w:spacing w:line="440" w:lineRule="exact"/>
        <w:rPr>
          <w:rFonts w:ascii="仿宋" w:hAnsi="仿宋"/>
          <w:kern w:val="0"/>
          <w:sz w:val="24"/>
        </w:rPr>
      </w:pPr>
      <w:r>
        <w:rPr>
          <w:rFonts w:ascii="仿宋" w:hAnsi="仿宋"/>
          <w:kern w:val="0"/>
          <w:sz w:val="24"/>
        </w:rPr>
        <w:t xml:space="preserve">  G.</w:t>
      </w:r>
      <w:r>
        <w:rPr>
          <w:rFonts w:ascii="仿宋" w:hAnsi="仿宋" w:hint="eastAsia"/>
          <w:kern w:val="0"/>
          <w:sz w:val="24"/>
        </w:rPr>
        <w:t>存在共同直接或间接投资设立子公司、联营企业和合营企业情况</w:t>
      </w:r>
    </w:p>
    <w:p w:rsidR="000A7110" w:rsidRDefault="006E3268">
      <w:pPr>
        <w:snapToGrid w:val="0"/>
        <w:spacing w:line="440" w:lineRule="exact"/>
        <w:rPr>
          <w:rFonts w:ascii="仿宋" w:eastAsia="仿宋" w:hAnsi="Courier New"/>
          <w:sz w:val="24"/>
        </w:rPr>
      </w:pPr>
      <w:r>
        <w:rPr>
          <w:rFonts w:ascii="仿宋" w:hAnsi="仿宋"/>
          <w:kern w:val="0"/>
          <w:sz w:val="24"/>
        </w:rPr>
        <w:t xml:space="preserve">  H.</w:t>
      </w:r>
      <w:r>
        <w:rPr>
          <w:rFonts w:ascii="仿宋" w:hAnsi="仿宋" w:hint="eastAsia"/>
          <w:kern w:val="0"/>
          <w:sz w:val="24"/>
        </w:rPr>
        <w:t>存在分级代理或代销关系、同一生产制造商关系、</w:t>
      </w:r>
      <w:r>
        <w:rPr>
          <w:rFonts w:ascii="仿宋" w:hAnsi="仿宋" w:hint="eastAsia"/>
          <w:sz w:val="24"/>
        </w:rPr>
        <w:t>管理关系、重要业务（占主营业务收入</w:t>
      </w:r>
      <w:r>
        <w:rPr>
          <w:rFonts w:ascii="仿宋" w:hAnsi="仿宋"/>
          <w:sz w:val="24"/>
        </w:rPr>
        <w:t>50%</w:t>
      </w:r>
      <w:r>
        <w:rPr>
          <w:rFonts w:ascii="仿宋" w:hAnsi="仿宋" w:hint="eastAsia"/>
          <w:sz w:val="24"/>
        </w:rPr>
        <w:t>以上）或重要财务往来关系（如融资）等其他实质性控制关系</w:t>
      </w:r>
    </w:p>
    <w:p w:rsidR="000A7110" w:rsidRDefault="006E3268">
      <w:pPr>
        <w:snapToGrid w:val="0"/>
        <w:spacing w:line="440" w:lineRule="exact"/>
        <w:rPr>
          <w:rFonts w:ascii="仿宋" w:eastAsia="仿宋" w:hAnsi="Courier New"/>
          <w:spacing w:val="6"/>
          <w:sz w:val="24"/>
        </w:rPr>
      </w:pPr>
      <w:r>
        <w:rPr>
          <w:rFonts w:ascii="仿宋" w:hAnsi="仿宋"/>
          <w:sz w:val="24"/>
        </w:rPr>
        <w:t>I</w:t>
      </w:r>
      <w:r>
        <w:rPr>
          <w:rFonts w:ascii="仿宋" w:eastAsia="仿宋" w:hAnsi="Courier New"/>
          <w:kern w:val="0"/>
          <w:sz w:val="24"/>
        </w:rPr>
        <w:t>.</w:t>
      </w:r>
      <w:r>
        <w:rPr>
          <w:rFonts w:ascii="仿宋" w:hAnsi="仿宋" w:hint="eastAsia"/>
          <w:sz w:val="24"/>
        </w:rPr>
        <w:t>其他利害关系情况</w:t>
      </w:r>
      <w:r>
        <w:rPr>
          <w:rFonts w:ascii="仿宋" w:hAnsi="仿宋" w:hint="eastAsia"/>
          <w:kern w:val="0"/>
          <w:sz w:val="24"/>
        </w:rPr>
        <w:t>。</w:t>
      </w:r>
    </w:p>
    <w:p w:rsidR="000A7110" w:rsidRDefault="006E3268">
      <w:pPr>
        <w:widowControl/>
        <w:snapToGrid w:val="0"/>
        <w:spacing w:line="440" w:lineRule="exact"/>
        <w:rPr>
          <w:rFonts w:ascii="仿宋" w:eastAsia="仿宋"/>
          <w:kern w:val="0"/>
          <w:sz w:val="24"/>
        </w:rPr>
      </w:pPr>
      <w:r>
        <w:rPr>
          <w:rFonts w:ascii="仿宋" w:hAnsi="仿宋" w:hint="eastAsia"/>
          <w:sz w:val="24"/>
        </w:rPr>
        <w:t>三、现已清楚知道并</w:t>
      </w:r>
      <w:r>
        <w:rPr>
          <w:rFonts w:ascii="仿宋" w:hAnsi="仿宋" w:hint="eastAsia"/>
          <w:kern w:val="0"/>
          <w:sz w:val="24"/>
        </w:rPr>
        <w:t>严格遵守政府采购法律法规和现场纪律。</w:t>
      </w:r>
    </w:p>
    <w:p w:rsidR="000A7110" w:rsidRDefault="006E3268">
      <w:pPr>
        <w:widowControl/>
        <w:snapToGrid w:val="0"/>
        <w:spacing w:line="440" w:lineRule="exact"/>
        <w:rPr>
          <w:rFonts w:ascii="仿宋" w:hAnsi="仿宋"/>
          <w:kern w:val="0"/>
          <w:sz w:val="24"/>
        </w:rPr>
      </w:pPr>
      <w:r>
        <w:rPr>
          <w:rFonts w:ascii="仿宋" w:hAnsi="仿宋" w:hint="eastAsia"/>
          <w:kern w:val="0"/>
          <w:sz w:val="24"/>
        </w:rPr>
        <w:t>四、我发现供应商之间存在或可能存在上述第二条第项利害关系。</w:t>
      </w:r>
    </w:p>
    <w:p w:rsidR="000A7110" w:rsidRDefault="006E3268">
      <w:pPr>
        <w:widowControl/>
        <w:snapToGrid w:val="0"/>
        <w:spacing w:line="440" w:lineRule="exact"/>
        <w:rPr>
          <w:rFonts w:ascii="宋体" w:hAnsi="宋体"/>
          <w:kern w:val="0"/>
          <w:sz w:val="24"/>
        </w:rPr>
      </w:pPr>
      <w:r>
        <w:rPr>
          <w:rFonts w:ascii="宋体" w:hAnsi="宋体" w:hint="eastAsia"/>
          <w:kern w:val="0"/>
          <w:sz w:val="24"/>
        </w:rPr>
        <w:t>□不存在利害关系</w:t>
      </w:r>
    </w:p>
    <w:p w:rsidR="000A7110" w:rsidRDefault="006E3268">
      <w:pPr>
        <w:widowControl/>
        <w:snapToGrid w:val="0"/>
        <w:spacing w:line="440" w:lineRule="exact"/>
        <w:rPr>
          <w:rFonts w:ascii="宋体" w:hAnsi="宋体"/>
          <w:kern w:val="0"/>
          <w:sz w:val="24"/>
        </w:rPr>
      </w:pPr>
      <w:r>
        <w:rPr>
          <w:rFonts w:ascii="宋体" w:hAnsi="宋体" w:hint="eastAsia"/>
          <w:kern w:val="0"/>
          <w:sz w:val="24"/>
        </w:rPr>
        <w:t>□存在下列利害关系</w:t>
      </w:r>
    </w:p>
    <w:p w:rsidR="000A7110" w:rsidRDefault="000A7110">
      <w:pPr>
        <w:snapToGrid w:val="0"/>
        <w:spacing w:line="500" w:lineRule="exact"/>
        <w:ind w:firstLineChars="200" w:firstLine="480"/>
        <w:rPr>
          <w:rFonts w:ascii="仿宋" w:hAnsi="仿宋"/>
          <w:sz w:val="24"/>
        </w:rPr>
      </w:pPr>
    </w:p>
    <w:p w:rsidR="000A7110" w:rsidRDefault="006E3268">
      <w:pPr>
        <w:snapToGrid w:val="0"/>
        <w:spacing w:line="500" w:lineRule="exact"/>
        <w:ind w:firstLineChars="200" w:firstLine="482"/>
        <w:rPr>
          <w:rFonts w:ascii="仿宋" w:eastAsia="仿宋" w:hAnsi="Courier New"/>
          <w:b/>
          <w:sz w:val="24"/>
        </w:rPr>
      </w:pPr>
      <w:r>
        <w:rPr>
          <w:rFonts w:ascii="仿宋" w:hAnsi="仿宋" w:hint="eastAsia"/>
          <w:b/>
          <w:sz w:val="24"/>
        </w:rPr>
        <w:t>供应商代表签名：</w:t>
      </w:r>
    </w:p>
    <w:p w:rsidR="000A7110" w:rsidRDefault="000A7110">
      <w:pPr>
        <w:ind w:firstLineChars="1600" w:firstLine="3840"/>
        <w:rPr>
          <w:rFonts w:ascii="仿宋" w:eastAsia="仿宋"/>
          <w:sz w:val="24"/>
        </w:rPr>
      </w:pPr>
    </w:p>
    <w:p w:rsidR="000A7110" w:rsidRDefault="006E3268">
      <w:pPr>
        <w:ind w:firstLineChars="2450" w:firstLine="5880"/>
        <w:rPr>
          <w:rFonts w:ascii="仿宋" w:hAnsi="仿宋"/>
          <w:sz w:val="24"/>
        </w:rPr>
      </w:pPr>
      <w:r>
        <w:rPr>
          <w:rFonts w:ascii="仿宋" w:hAnsi="仿宋" w:hint="eastAsia"/>
          <w:sz w:val="24"/>
        </w:rPr>
        <w:t>年</w:t>
      </w:r>
      <w:r>
        <w:rPr>
          <w:rFonts w:ascii="仿宋" w:hAnsi="仿宋"/>
          <w:sz w:val="24"/>
        </w:rPr>
        <w:t xml:space="preserve">  </w:t>
      </w:r>
      <w:r>
        <w:rPr>
          <w:rFonts w:ascii="仿宋" w:hAnsi="仿宋" w:hint="eastAsia"/>
          <w:sz w:val="24"/>
        </w:rPr>
        <w:t>月</w:t>
      </w:r>
      <w:r>
        <w:rPr>
          <w:rFonts w:ascii="仿宋" w:hAnsi="仿宋"/>
          <w:sz w:val="24"/>
        </w:rPr>
        <w:t xml:space="preserve">   </w:t>
      </w:r>
      <w:r>
        <w:rPr>
          <w:rFonts w:ascii="仿宋" w:hAnsi="仿宋" w:hint="eastAsia"/>
          <w:sz w:val="24"/>
        </w:rPr>
        <w:t>日</w:t>
      </w:r>
    </w:p>
    <w:sectPr w:rsidR="000A7110">
      <w:footerReference w:type="even" r:id="rId21"/>
      <w:footerReference w:type="default" r:id="rId22"/>
      <w:pgSz w:w="11906" w:h="16838"/>
      <w:pgMar w:top="1021" w:right="1588" w:bottom="851" w:left="1588" w:header="567" w:footer="454"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4E" w:rsidRDefault="00B35D4E">
      <w:r>
        <w:separator/>
      </w:r>
    </w:p>
  </w:endnote>
  <w:endnote w:type="continuationSeparator" w:id="0">
    <w:p w:rsidR="00B35D4E" w:rsidRDefault="00B3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swiss"/>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HelveticaNeueLT Std Lt">
    <w:altName w:val="新宋体"/>
    <w:charset w:val="00"/>
    <w:family w:val="auto"/>
    <w:pitch w:val="default"/>
    <w:sig w:usb0="00000000" w:usb1="00000000" w:usb2="00000010"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modern"/>
    <w:pitch w:val="default"/>
    <w:sig w:usb0="00000000" w:usb1="00000000" w:usb2="00000010" w:usb3="00000000" w:csb0="00040000" w:csb1="00000000"/>
  </w:font>
  <w:font w:name="EtGsHeiBold">
    <w:altName w:val="黑体"/>
    <w:charset w:val="00"/>
    <w:family w:val="auto"/>
    <w:pitch w:val="default"/>
    <w:sig w:usb0="00000000" w:usb1="00000000" w:usb2="00000010" w:usb3="00000000" w:csb0="00040000" w:csb1="00000000"/>
  </w:font>
  <w:font w:name="Swis721 Lt BT">
    <w:altName w:val="Segoe Print"/>
    <w:charset w:val="00"/>
    <w:family w:val="swiss"/>
    <w:pitch w:val="default"/>
    <w:sig w:usb0="00000000" w:usb1="00000000" w:usb2="00000000" w:usb3="00000000" w:csb0="0000001B" w:csb1="00000000"/>
  </w:font>
  <w:font w:name="华文中宋">
    <w:altName w:val="宋体"/>
    <w:panose1 w:val="02010600040101010101"/>
    <w:charset w:val="86"/>
    <w:family w:val="auto"/>
    <w:pitch w:val="variable"/>
    <w:sig w:usb0="00000287" w:usb1="080F0000" w:usb2="00000010" w:usb3="00000000" w:csb0="0004009F" w:csb1="00000000"/>
  </w:font>
  <w:font w:name="长城仿宋">
    <w:altName w:val="黑体"/>
    <w:charset w:val="00"/>
    <w:family w:val="modern"/>
    <w:pitch w:val="default"/>
    <w:sig w:usb0="00000000" w:usb1="0000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昆仑仿宋">
    <w:altName w:val="仿宋"/>
    <w:charset w:val="00"/>
    <w:family w:val="modern"/>
    <w:pitch w:val="default"/>
    <w:sig w:usb0="00000000" w:usb1="00000000" w:usb2="00000010" w:usb3="00000000" w:csb0="00040000"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00001" w:csb1="00000000"/>
  </w:font>
  <w:font w:name="华文新魏">
    <w:altName w:val="宋体"/>
    <w:panose1 w:val="02010800040101010101"/>
    <w:charset w:val="86"/>
    <w:family w:val="auto"/>
    <w:pitch w:val="variable"/>
    <w:sig w:usb0="00000001" w:usb1="080F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创艺简标宋">
    <w:altName w:val="黑体"/>
    <w:charset w:val="00"/>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小标宋简体">
    <w:altName w:val="Microsoft YaHei UI"/>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10" w:rsidRDefault="006E3268">
    <w:pPr>
      <w:pStyle w:val="af7"/>
      <w:framePr w:wrap="around" w:vAnchor="text" w:hAnchor="margin" w:xAlign="right" w:y="1"/>
      <w:rPr>
        <w:rStyle w:val="aff7"/>
      </w:rPr>
    </w:pPr>
    <w:r>
      <w:fldChar w:fldCharType="begin"/>
    </w:r>
    <w:r>
      <w:rPr>
        <w:rStyle w:val="aff7"/>
      </w:rPr>
      <w:instrText xml:space="preserve">PAGE  </w:instrText>
    </w:r>
    <w:r>
      <w:fldChar w:fldCharType="end"/>
    </w:r>
  </w:p>
  <w:p w:rsidR="000A7110" w:rsidRDefault="000A7110">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10" w:rsidRDefault="006E3268">
    <w:pPr>
      <w:pStyle w:val="af7"/>
      <w:jc w:val="right"/>
    </w:pPr>
    <w:r>
      <w:fldChar w:fldCharType="begin"/>
    </w:r>
    <w:r>
      <w:instrText>PAGE   \* MERGEFORMAT</w:instrText>
    </w:r>
    <w:r>
      <w:fldChar w:fldCharType="separate"/>
    </w:r>
    <w:r w:rsidR="00377031" w:rsidRPr="00377031">
      <w:rPr>
        <w:noProof/>
        <w:lang w:val="zh-CN"/>
      </w:rPr>
      <w:t>22</w:t>
    </w:r>
    <w:r>
      <w:fldChar w:fldCharType="end"/>
    </w:r>
  </w:p>
  <w:p w:rsidR="000A7110" w:rsidRDefault="000A7110">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10" w:rsidRDefault="006E3268">
    <w:pPr>
      <w:pStyle w:val="af7"/>
      <w:framePr w:wrap="around" w:vAnchor="text" w:hAnchor="margin" w:xAlign="right" w:y="1"/>
      <w:rPr>
        <w:rStyle w:val="aff7"/>
      </w:rPr>
    </w:pPr>
    <w:r>
      <w:fldChar w:fldCharType="begin"/>
    </w:r>
    <w:r>
      <w:rPr>
        <w:rStyle w:val="aff7"/>
      </w:rPr>
      <w:instrText xml:space="preserve">PAGE  </w:instrText>
    </w:r>
    <w:r>
      <w:fldChar w:fldCharType="end"/>
    </w:r>
  </w:p>
  <w:p w:rsidR="000A7110" w:rsidRDefault="000A7110">
    <w:pPr>
      <w:pStyle w:val="af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10" w:rsidRDefault="006E3268">
    <w:pPr>
      <w:pStyle w:val="af7"/>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3810"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rsidR="000A7110" w:rsidRDefault="006E3268">
                          <w:pPr>
                            <w:pStyle w:val="af7"/>
                            <w:jc w:val="right"/>
                          </w:pPr>
                          <w:r>
                            <w:fldChar w:fldCharType="begin"/>
                          </w:r>
                          <w:r>
                            <w:instrText>PAGE   \* MERGEFORMAT</w:instrText>
                          </w:r>
                          <w:r>
                            <w:fldChar w:fldCharType="separate"/>
                          </w:r>
                          <w:r w:rsidR="00377031" w:rsidRPr="00377031">
                            <w:rPr>
                              <w:noProof/>
                              <w:lang w:val="zh-CN"/>
                            </w:rPr>
                            <w:t>64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13.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" filled="f" stroked="f">
              <v:textbox style="mso-fit-shape-to-text:t" inset="0,0,0,0">
                <w:txbxContent>
                  <w:p w:rsidR="000A7110" w:rsidRDefault="006E3268">
                    <w:pPr>
                      <w:pStyle w:val="af7"/>
                      <w:jc w:val="right"/>
                    </w:pPr>
                    <w:r>
                      <w:fldChar w:fldCharType="begin"/>
                    </w:r>
                    <w:r>
                      <w:instrText>PAGE   \* MERGEFORMAT</w:instrText>
                    </w:r>
                    <w:r>
                      <w:fldChar w:fldCharType="separate"/>
                    </w:r>
                    <w:r w:rsidR="00377031" w:rsidRPr="00377031">
                      <w:rPr>
                        <w:noProof/>
                        <w:lang w:val="zh-CN"/>
                      </w:rPr>
                      <w:t>64</w:t>
                    </w:r>
                    <w:r>
                      <w:fldChar w:fldCharType="end"/>
                    </w:r>
                  </w:p>
                </w:txbxContent>
              </v:textbox>
              <w10:wrap anchorx="margin"/>
            </v:shape>
          </w:pict>
        </mc:Fallback>
      </mc:AlternateContent>
    </w:r>
  </w:p>
  <w:p w:rsidR="000A7110" w:rsidRDefault="000A7110">
    <w:pPr>
      <w:pStyle w:val="af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10" w:rsidRDefault="006E3268">
    <w:pPr>
      <w:pStyle w:val="af7"/>
      <w:framePr w:wrap="around" w:vAnchor="text" w:hAnchor="margin" w:xAlign="right" w:y="1"/>
      <w:rPr>
        <w:rStyle w:val="aff7"/>
      </w:rPr>
    </w:pPr>
    <w:r>
      <w:fldChar w:fldCharType="begin"/>
    </w:r>
    <w:r>
      <w:rPr>
        <w:rStyle w:val="aff7"/>
      </w:rPr>
      <w:instrText xml:space="preserve">PAGE  </w:instrText>
    </w:r>
    <w:r>
      <w:fldChar w:fldCharType="separate"/>
    </w:r>
    <w:r>
      <w:rPr>
        <w:rStyle w:val="aff7"/>
      </w:rPr>
      <w:t>53</w:t>
    </w:r>
    <w:r>
      <w:fldChar w:fldCharType="end"/>
    </w:r>
  </w:p>
  <w:p w:rsidR="000A7110" w:rsidRDefault="000A7110">
    <w:pPr>
      <w:pStyle w:val="af7"/>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10" w:rsidRDefault="006E3268">
    <w:pPr>
      <w:pStyle w:val="af7"/>
      <w:framePr w:wrap="around" w:vAnchor="text" w:hAnchor="margin" w:xAlign="right" w:y="1"/>
      <w:rPr>
        <w:rStyle w:val="aff7"/>
      </w:rPr>
    </w:pPr>
    <w:r>
      <w:fldChar w:fldCharType="begin"/>
    </w:r>
    <w:r>
      <w:rPr>
        <w:rStyle w:val="aff7"/>
      </w:rPr>
      <w:instrText xml:space="preserve">PAGE  </w:instrText>
    </w:r>
    <w:r>
      <w:fldChar w:fldCharType="separate"/>
    </w:r>
    <w:r w:rsidR="00377031">
      <w:rPr>
        <w:rStyle w:val="aff7"/>
        <w:noProof/>
      </w:rPr>
      <w:t>74</w:t>
    </w:r>
    <w:r>
      <w:fldChar w:fldCharType="end"/>
    </w:r>
  </w:p>
  <w:p w:rsidR="000A7110" w:rsidRDefault="000A7110">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4E" w:rsidRDefault="00B35D4E">
      <w:r>
        <w:separator/>
      </w:r>
    </w:p>
  </w:footnote>
  <w:footnote w:type="continuationSeparator" w:id="0">
    <w:p w:rsidR="00B35D4E" w:rsidRDefault="00B35D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10" w:rsidRDefault="000A7110">
    <w:pPr>
      <w:pStyle w:val="af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10" w:rsidRDefault="000A7110">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pStyle w:val="1"/>
      <w:lvlText w:val="*"/>
      <w:lvlJc w:val="left"/>
    </w:lvl>
  </w:abstractNum>
  <w:abstractNum w:abstractNumId="1" w15:restartNumberingAfterBreak="0">
    <w:nsid w:val="00000003"/>
    <w:multiLevelType w:val="multilevel"/>
    <w:tmpl w:val="00000003"/>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D92129"/>
    <w:multiLevelType w:val="multilevel"/>
    <w:tmpl w:val="01D92129"/>
    <w:lvl w:ilvl="0">
      <w:start w:val="1"/>
      <w:numFmt w:val="bullet"/>
      <w:pStyle w:val="ItemStep"/>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20C5DA4"/>
    <w:multiLevelType w:val="multilevel"/>
    <w:tmpl w:val="220C5DA4"/>
    <w:lvl w:ilvl="0">
      <w:start w:val="1"/>
      <w:numFmt w:val="chineseCountingThousand"/>
      <w:lvlText w:val="第%1章 "/>
      <w:lvlJc w:val="center"/>
      <w:pPr>
        <w:ind w:left="0" w:firstLine="0"/>
      </w:pPr>
      <w:rPr>
        <w:rFonts w:eastAsia="黑体" w:hint="eastAsia"/>
        <w:b/>
        <w:i w:val="0"/>
        <w:sz w:val="36"/>
      </w:rPr>
    </w:lvl>
    <w:lvl w:ilvl="1">
      <w:start w:val="1"/>
      <w:numFmt w:val="decimal"/>
      <w:pStyle w:val="a"/>
      <w:isLgl/>
      <w:lvlText w:val="%1.%2"/>
      <w:lvlJc w:val="left"/>
      <w:pPr>
        <w:ind w:left="0" w:firstLine="0"/>
      </w:pPr>
      <w:rPr>
        <w:rFonts w:eastAsia="黑体" w:hint="eastAsia"/>
        <w:b/>
        <w:i w:val="0"/>
        <w:sz w:val="32"/>
      </w:rPr>
    </w:lvl>
    <w:lvl w:ilvl="2">
      <w:start w:val="1"/>
      <w:numFmt w:val="decimal"/>
      <w:isLgl/>
      <w:lvlText w:val="%1.%2.%3"/>
      <w:lvlJc w:val="left"/>
      <w:pPr>
        <w:ind w:left="0" w:firstLine="0"/>
      </w:pPr>
      <w:rPr>
        <w:rFonts w:eastAsia="黑体" w:hint="eastAsia"/>
        <w:b/>
        <w:i w:val="0"/>
        <w:sz w:val="30"/>
      </w:rPr>
    </w:lvl>
    <w:lvl w:ilvl="3">
      <w:start w:val="1"/>
      <w:numFmt w:val="decimal"/>
      <w:isLgl/>
      <w:lvlText w:val="%1.%2.%3.%4"/>
      <w:lvlJc w:val="left"/>
      <w:pPr>
        <w:ind w:left="0" w:firstLine="0"/>
      </w:pPr>
      <w:rPr>
        <w:rFonts w:eastAsia="黑体" w:hint="eastAsia"/>
        <w:b/>
        <w:i w:val="0"/>
        <w:sz w:val="28"/>
      </w:rPr>
    </w:lvl>
    <w:lvl w:ilvl="4">
      <w:start w:val="1"/>
      <w:numFmt w:val="decimal"/>
      <w:isLgl/>
      <w:lvlText w:val="%1.%2.%3.%4.%5"/>
      <w:lvlJc w:val="left"/>
      <w:pPr>
        <w:ind w:left="0" w:firstLine="0"/>
      </w:pPr>
      <w:rPr>
        <w:rFonts w:eastAsia="黑体" w:hint="eastAsia"/>
        <w:b/>
        <w:i w:val="0"/>
        <w:sz w:val="24"/>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4" w15:restartNumberingAfterBreak="0">
    <w:nsid w:val="47F37F83"/>
    <w:multiLevelType w:val="multilevel"/>
    <w:tmpl w:val="47F37F83"/>
    <w:lvl w:ilvl="0">
      <w:start w:val="1"/>
      <w:numFmt w:val="decimal"/>
      <w:suff w:val="space"/>
      <w:lvlText w:val="第 %1 章"/>
      <w:lvlJc w:val="center"/>
      <w:pPr>
        <w:ind w:left="0" w:firstLine="288"/>
      </w:pPr>
      <w:rPr>
        <w:rFonts w:cs="Times New Roman" w:hint="eastAsia"/>
        <w:b w:val="0"/>
        <w:i w:val="0"/>
        <w:iCs w:val="0"/>
        <w:caps w:val="0"/>
        <w:smallCaps w:val="0"/>
        <w:strike w:val="0"/>
        <w:dstrike w:val="0"/>
        <w:vanish w:val="0"/>
        <w:color w:val="000000"/>
        <w:spacing w:val="0"/>
        <w:kern w:val="0"/>
        <w:position w:val="0"/>
        <w:u w:val="none"/>
        <w:vertAlign w:val="baseli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vertAlign w:val="baseli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pStyle w:val="8"/>
      <w:suff w:val="space"/>
      <w:lvlText w:val="%1.%2.%3.%4.%5.%6.%7.%8"/>
      <w:lvlJc w:val="left"/>
      <w:pPr>
        <w:ind w:left="2268" w:hanging="2268"/>
      </w:pPr>
      <w:rPr>
        <w:rFonts w:hint="eastAsia"/>
      </w:rPr>
    </w:lvl>
    <w:lvl w:ilvl="8">
      <w:start w:val="1"/>
      <w:numFmt w:val="decimal"/>
      <w:lvlText w:val="%1.%2.%3.%4.%5.%6.%7.%8.%9"/>
      <w:lvlJc w:val="left"/>
      <w:pPr>
        <w:tabs>
          <w:tab w:val="left" w:pos="2424"/>
        </w:tabs>
        <w:ind w:left="2424" w:hanging="1584"/>
      </w:pPr>
      <w:rPr>
        <w:rFonts w:hint="eastAsia"/>
      </w:rPr>
    </w:lvl>
  </w:abstractNum>
  <w:num w:numId="1">
    <w:abstractNumId w:val="1"/>
  </w:num>
  <w:num w:numId="2">
    <w:abstractNumId w:val="0"/>
    <w:lvlOverride w:ilvl="0">
      <w:lvl w:ilvl="0" w:tentative="1">
        <w:numFmt w:val="bullet"/>
        <w:pStyle w:val="1"/>
        <w:lvlText w:val=""/>
        <w:legacy w:legacy="1" w:legacySpace="0" w:legacyIndent="360"/>
        <w:lvlJc w:val="left"/>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2E4"/>
    <w:rsid w:val="0001630F"/>
    <w:rsid w:val="00020CE7"/>
    <w:rsid w:val="00021495"/>
    <w:rsid w:val="00021A2B"/>
    <w:rsid w:val="00021D2B"/>
    <w:rsid w:val="00022148"/>
    <w:rsid w:val="00024130"/>
    <w:rsid w:val="000247A9"/>
    <w:rsid w:val="0002495D"/>
    <w:rsid w:val="00025397"/>
    <w:rsid w:val="000260AE"/>
    <w:rsid w:val="000260BE"/>
    <w:rsid w:val="00030FFB"/>
    <w:rsid w:val="00031709"/>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88C"/>
    <w:rsid w:val="00055EB7"/>
    <w:rsid w:val="00055F54"/>
    <w:rsid w:val="00056416"/>
    <w:rsid w:val="000564F0"/>
    <w:rsid w:val="0005686C"/>
    <w:rsid w:val="000613FD"/>
    <w:rsid w:val="000619E3"/>
    <w:rsid w:val="00062503"/>
    <w:rsid w:val="00062B2D"/>
    <w:rsid w:val="000642EB"/>
    <w:rsid w:val="00064497"/>
    <w:rsid w:val="00064A5C"/>
    <w:rsid w:val="00066906"/>
    <w:rsid w:val="00066AE1"/>
    <w:rsid w:val="00067108"/>
    <w:rsid w:val="00067CD6"/>
    <w:rsid w:val="0007113C"/>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03B"/>
    <w:rsid w:val="000A2141"/>
    <w:rsid w:val="000A30AE"/>
    <w:rsid w:val="000A3B4E"/>
    <w:rsid w:val="000A4402"/>
    <w:rsid w:val="000A47A9"/>
    <w:rsid w:val="000A4A91"/>
    <w:rsid w:val="000A6163"/>
    <w:rsid w:val="000A7110"/>
    <w:rsid w:val="000A7509"/>
    <w:rsid w:val="000A7940"/>
    <w:rsid w:val="000B0C94"/>
    <w:rsid w:val="000B14E8"/>
    <w:rsid w:val="000B1ACE"/>
    <w:rsid w:val="000B366B"/>
    <w:rsid w:val="000B3F38"/>
    <w:rsid w:val="000B490E"/>
    <w:rsid w:val="000B515B"/>
    <w:rsid w:val="000B5D9E"/>
    <w:rsid w:val="000B6D7C"/>
    <w:rsid w:val="000C1211"/>
    <w:rsid w:val="000C14A3"/>
    <w:rsid w:val="000C372B"/>
    <w:rsid w:val="000C467E"/>
    <w:rsid w:val="000C5D92"/>
    <w:rsid w:val="000C6F27"/>
    <w:rsid w:val="000C7CE3"/>
    <w:rsid w:val="000D13FC"/>
    <w:rsid w:val="000D2F5F"/>
    <w:rsid w:val="000D3740"/>
    <w:rsid w:val="000D4F44"/>
    <w:rsid w:val="000D546E"/>
    <w:rsid w:val="000D5B51"/>
    <w:rsid w:val="000D6F06"/>
    <w:rsid w:val="000D7912"/>
    <w:rsid w:val="000D7B12"/>
    <w:rsid w:val="000E083E"/>
    <w:rsid w:val="000E2B0F"/>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34F"/>
    <w:rsid w:val="00101512"/>
    <w:rsid w:val="00101ECD"/>
    <w:rsid w:val="0010271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0334"/>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02"/>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386"/>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4853"/>
    <w:rsid w:val="001C5E4D"/>
    <w:rsid w:val="001C5E5D"/>
    <w:rsid w:val="001C5F4F"/>
    <w:rsid w:val="001C6086"/>
    <w:rsid w:val="001C69B0"/>
    <w:rsid w:val="001C6E88"/>
    <w:rsid w:val="001C710B"/>
    <w:rsid w:val="001C7343"/>
    <w:rsid w:val="001D0569"/>
    <w:rsid w:val="001D14D8"/>
    <w:rsid w:val="001D27ED"/>
    <w:rsid w:val="001D3BF8"/>
    <w:rsid w:val="001D49BC"/>
    <w:rsid w:val="001D4BFE"/>
    <w:rsid w:val="001D5F4B"/>
    <w:rsid w:val="001D79CF"/>
    <w:rsid w:val="001D7C3C"/>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26D"/>
    <w:rsid w:val="00206BD1"/>
    <w:rsid w:val="002072D4"/>
    <w:rsid w:val="00207AAD"/>
    <w:rsid w:val="00210EA7"/>
    <w:rsid w:val="00211E99"/>
    <w:rsid w:val="00211EF5"/>
    <w:rsid w:val="00212D31"/>
    <w:rsid w:val="00213365"/>
    <w:rsid w:val="00213376"/>
    <w:rsid w:val="002140DF"/>
    <w:rsid w:val="002154C7"/>
    <w:rsid w:val="002158A7"/>
    <w:rsid w:val="00216145"/>
    <w:rsid w:val="00216B81"/>
    <w:rsid w:val="00216CA5"/>
    <w:rsid w:val="0021773D"/>
    <w:rsid w:val="0022125F"/>
    <w:rsid w:val="00222CC7"/>
    <w:rsid w:val="00223ACC"/>
    <w:rsid w:val="002245D9"/>
    <w:rsid w:val="00224AC6"/>
    <w:rsid w:val="00224EE2"/>
    <w:rsid w:val="00225423"/>
    <w:rsid w:val="00225F3C"/>
    <w:rsid w:val="00226181"/>
    <w:rsid w:val="00226696"/>
    <w:rsid w:val="002301C7"/>
    <w:rsid w:val="00230405"/>
    <w:rsid w:val="00230892"/>
    <w:rsid w:val="00231102"/>
    <w:rsid w:val="00231BE9"/>
    <w:rsid w:val="002328D1"/>
    <w:rsid w:val="00233290"/>
    <w:rsid w:val="002335CD"/>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023"/>
    <w:rsid w:val="0024470F"/>
    <w:rsid w:val="002447DE"/>
    <w:rsid w:val="00245FD3"/>
    <w:rsid w:val="0024738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7B5"/>
    <w:rsid w:val="002629B8"/>
    <w:rsid w:val="00262DF9"/>
    <w:rsid w:val="002637B7"/>
    <w:rsid w:val="002640F8"/>
    <w:rsid w:val="00264BB7"/>
    <w:rsid w:val="0026732D"/>
    <w:rsid w:val="0026763D"/>
    <w:rsid w:val="00267E16"/>
    <w:rsid w:val="00267E1E"/>
    <w:rsid w:val="00267E23"/>
    <w:rsid w:val="002703F5"/>
    <w:rsid w:val="002704A0"/>
    <w:rsid w:val="00270A98"/>
    <w:rsid w:val="00270AF3"/>
    <w:rsid w:val="00271033"/>
    <w:rsid w:val="002728CF"/>
    <w:rsid w:val="00272AF6"/>
    <w:rsid w:val="002732E4"/>
    <w:rsid w:val="002732F3"/>
    <w:rsid w:val="00274728"/>
    <w:rsid w:val="0027564C"/>
    <w:rsid w:val="00275BEC"/>
    <w:rsid w:val="002771E5"/>
    <w:rsid w:val="00277F63"/>
    <w:rsid w:val="0028211A"/>
    <w:rsid w:val="00282B55"/>
    <w:rsid w:val="00282B5F"/>
    <w:rsid w:val="00284974"/>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727E"/>
    <w:rsid w:val="00297456"/>
    <w:rsid w:val="002974EF"/>
    <w:rsid w:val="002A058A"/>
    <w:rsid w:val="002A13A2"/>
    <w:rsid w:val="002A1E58"/>
    <w:rsid w:val="002A20AE"/>
    <w:rsid w:val="002A3D19"/>
    <w:rsid w:val="002A4208"/>
    <w:rsid w:val="002A42AF"/>
    <w:rsid w:val="002A5810"/>
    <w:rsid w:val="002A5A9C"/>
    <w:rsid w:val="002A6BEB"/>
    <w:rsid w:val="002A788D"/>
    <w:rsid w:val="002B1021"/>
    <w:rsid w:val="002B2205"/>
    <w:rsid w:val="002B28C1"/>
    <w:rsid w:val="002B2CE5"/>
    <w:rsid w:val="002B3C81"/>
    <w:rsid w:val="002B3DEC"/>
    <w:rsid w:val="002B3E63"/>
    <w:rsid w:val="002B4C13"/>
    <w:rsid w:val="002B4F74"/>
    <w:rsid w:val="002B51A0"/>
    <w:rsid w:val="002B7E49"/>
    <w:rsid w:val="002C1267"/>
    <w:rsid w:val="002C13D2"/>
    <w:rsid w:val="002C1617"/>
    <w:rsid w:val="002C17EB"/>
    <w:rsid w:val="002C1AB8"/>
    <w:rsid w:val="002C1B06"/>
    <w:rsid w:val="002C225E"/>
    <w:rsid w:val="002C23F8"/>
    <w:rsid w:val="002C2458"/>
    <w:rsid w:val="002C2535"/>
    <w:rsid w:val="002C2981"/>
    <w:rsid w:val="002C3A42"/>
    <w:rsid w:val="002C4D33"/>
    <w:rsid w:val="002C58C1"/>
    <w:rsid w:val="002C672B"/>
    <w:rsid w:val="002C70A2"/>
    <w:rsid w:val="002C75C7"/>
    <w:rsid w:val="002C7E94"/>
    <w:rsid w:val="002D03EA"/>
    <w:rsid w:val="002D0460"/>
    <w:rsid w:val="002D0E9E"/>
    <w:rsid w:val="002D0EF1"/>
    <w:rsid w:val="002D28A0"/>
    <w:rsid w:val="002D30A1"/>
    <w:rsid w:val="002D32ED"/>
    <w:rsid w:val="002D3F3F"/>
    <w:rsid w:val="002D4FD4"/>
    <w:rsid w:val="002D64F0"/>
    <w:rsid w:val="002D6F88"/>
    <w:rsid w:val="002D7319"/>
    <w:rsid w:val="002D78E9"/>
    <w:rsid w:val="002D7A6C"/>
    <w:rsid w:val="002E0B99"/>
    <w:rsid w:val="002E1308"/>
    <w:rsid w:val="002E16D2"/>
    <w:rsid w:val="002E248E"/>
    <w:rsid w:val="002E2720"/>
    <w:rsid w:val="002E399F"/>
    <w:rsid w:val="002E45FD"/>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4063"/>
    <w:rsid w:val="00324DA4"/>
    <w:rsid w:val="00327650"/>
    <w:rsid w:val="003316EC"/>
    <w:rsid w:val="003318AF"/>
    <w:rsid w:val="00331D49"/>
    <w:rsid w:val="00331F9B"/>
    <w:rsid w:val="00333C4B"/>
    <w:rsid w:val="00334654"/>
    <w:rsid w:val="003351C3"/>
    <w:rsid w:val="00335D6E"/>
    <w:rsid w:val="0034180D"/>
    <w:rsid w:val="0034357F"/>
    <w:rsid w:val="00343B5A"/>
    <w:rsid w:val="00346144"/>
    <w:rsid w:val="003462A8"/>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33FC"/>
    <w:rsid w:val="003740FF"/>
    <w:rsid w:val="00375E4B"/>
    <w:rsid w:val="00376A08"/>
    <w:rsid w:val="00377031"/>
    <w:rsid w:val="00381AEA"/>
    <w:rsid w:val="00382054"/>
    <w:rsid w:val="00382960"/>
    <w:rsid w:val="00382CFD"/>
    <w:rsid w:val="00383812"/>
    <w:rsid w:val="003844F9"/>
    <w:rsid w:val="0038467A"/>
    <w:rsid w:val="00387FE6"/>
    <w:rsid w:val="003904A1"/>
    <w:rsid w:val="003907BF"/>
    <w:rsid w:val="00390F53"/>
    <w:rsid w:val="003914F6"/>
    <w:rsid w:val="003929B0"/>
    <w:rsid w:val="0039334B"/>
    <w:rsid w:val="00397FEA"/>
    <w:rsid w:val="003A16DC"/>
    <w:rsid w:val="003A3947"/>
    <w:rsid w:val="003A4BDD"/>
    <w:rsid w:val="003A5A64"/>
    <w:rsid w:val="003B00AB"/>
    <w:rsid w:val="003B019E"/>
    <w:rsid w:val="003B0824"/>
    <w:rsid w:val="003B2154"/>
    <w:rsid w:val="003B6425"/>
    <w:rsid w:val="003B6A1C"/>
    <w:rsid w:val="003B7350"/>
    <w:rsid w:val="003C1AE5"/>
    <w:rsid w:val="003C4BD9"/>
    <w:rsid w:val="003C5346"/>
    <w:rsid w:val="003D0193"/>
    <w:rsid w:val="003D03F0"/>
    <w:rsid w:val="003D09B1"/>
    <w:rsid w:val="003D0A44"/>
    <w:rsid w:val="003D1FC7"/>
    <w:rsid w:val="003D29FA"/>
    <w:rsid w:val="003D2E31"/>
    <w:rsid w:val="003D3178"/>
    <w:rsid w:val="003D5F19"/>
    <w:rsid w:val="003D61EF"/>
    <w:rsid w:val="003D6A6D"/>
    <w:rsid w:val="003D74D0"/>
    <w:rsid w:val="003D7D78"/>
    <w:rsid w:val="003E13E7"/>
    <w:rsid w:val="003E187C"/>
    <w:rsid w:val="003E24A2"/>
    <w:rsid w:val="003E34ED"/>
    <w:rsid w:val="003E3D48"/>
    <w:rsid w:val="003E4B16"/>
    <w:rsid w:val="003E5158"/>
    <w:rsid w:val="003E5AAB"/>
    <w:rsid w:val="003E5B49"/>
    <w:rsid w:val="003E7C2A"/>
    <w:rsid w:val="003E7E4F"/>
    <w:rsid w:val="003F007C"/>
    <w:rsid w:val="003F1D9D"/>
    <w:rsid w:val="003F3313"/>
    <w:rsid w:val="003F369B"/>
    <w:rsid w:val="003F45D5"/>
    <w:rsid w:val="003F4FB8"/>
    <w:rsid w:val="003F6F79"/>
    <w:rsid w:val="003F7193"/>
    <w:rsid w:val="003F78B3"/>
    <w:rsid w:val="004001FA"/>
    <w:rsid w:val="00401FAC"/>
    <w:rsid w:val="00401FB7"/>
    <w:rsid w:val="00403482"/>
    <w:rsid w:val="0040384F"/>
    <w:rsid w:val="00403AEF"/>
    <w:rsid w:val="00404961"/>
    <w:rsid w:val="00404DAC"/>
    <w:rsid w:val="00405AB3"/>
    <w:rsid w:val="00405E3D"/>
    <w:rsid w:val="00406A0F"/>
    <w:rsid w:val="00406F2B"/>
    <w:rsid w:val="00407644"/>
    <w:rsid w:val="00407E5D"/>
    <w:rsid w:val="00411AE3"/>
    <w:rsid w:val="00411C92"/>
    <w:rsid w:val="00412585"/>
    <w:rsid w:val="00412EC9"/>
    <w:rsid w:val="00413971"/>
    <w:rsid w:val="0041511D"/>
    <w:rsid w:val="0041683B"/>
    <w:rsid w:val="004168E2"/>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94F"/>
    <w:rsid w:val="00436FAE"/>
    <w:rsid w:val="00437DC0"/>
    <w:rsid w:val="00442284"/>
    <w:rsid w:val="00442A49"/>
    <w:rsid w:val="004433EB"/>
    <w:rsid w:val="00443C56"/>
    <w:rsid w:val="00443EBC"/>
    <w:rsid w:val="004444DD"/>
    <w:rsid w:val="00444F8D"/>
    <w:rsid w:val="004453B2"/>
    <w:rsid w:val="00447856"/>
    <w:rsid w:val="00450403"/>
    <w:rsid w:val="004506DD"/>
    <w:rsid w:val="00450732"/>
    <w:rsid w:val="00450DBF"/>
    <w:rsid w:val="0045107F"/>
    <w:rsid w:val="004536F2"/>
    <w:rsid w:val="00454065"/>
    <w:rsid w:val="004540F2"/>
    <w:rsid w:val="004541D1"/>
    <w:rsid w:val="00454A07"/>
    <w:rsid w:val="00455AC8"/>
    <w:rsid w:val="00455E0B"/>
    <w:rsid w:val="00457621"/>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B4"/>
    <w:rsid w:val="004827BA"/>
    <w:rsid w:val="00482A84"/>
    <w:rsid w:val="00483C67"/>
    <w:rsid w:val="004855F0"/>
    <w:rsid w:val="00486498"/>
    <w:rsid w:val="004864AB"/>
    <w:rsid w:val="004869F7"/>
    <w:rsid w:val="0048709E"/>
    <w:rsid w:val="00490125"/>
    <w:rsid w:val="00490F0C"/>
    <w:rsid w:val="00490FEB"/>
    <w:rsid w:val="00491A29"/>
    <w:rsid w:val="00492EE9"/>
    <w:rsid w:val="00493030"/>
    <w:rsid w:val="00493C5C"/>
    <w:rsid w:val="004948B7"/>
    <w:rsid w:val="00494D1B"/>
    <w:rsid w:val="00494D2A"/>
    <w:rsid w:val="00496B00"/>
    <w:rsid w:val="00497111"/>
    <w:rsid w:val="0049728A"/>
    <w:rsid w:val="00497453"/>
    <w:rsid w:val="00497BFB"/>
    <w:rsid w:val="00497EDD"/>
    <w:rsid w:val="004A2107"/>
    <w:rsid w:val="004A2E19"/>
    <w:rsid w:val="004A3813"/>
    <w:rsid w:val="004A496A"/>
    <w:rsid w:val="004A4991"/>
    <w:rsid w:val="004A4B1D"/>
    <w:rsid w:val="004A59BD"/>
    <w:rsid w:val="004A6419"/>
    <w:rsid w:val="004A7021"/>
    <w:rsid w:val="004A77AC"/>
    <w:rsid w:val="004A77E7"/>
    <w:rsid w:val="004B0E66"/>
    <w:rsid w:val="004B2058"/>
    <w:rsid w:val="004B2E6C"/>
    <w:rsid w:val="004B2F9A"/>
    <w:rsid w:val="004B4A58"/>
    <w:rsid w:val="004B531D"/>
    <w:rsid w:val="004B5C45"/>
    <w:rsid w:val="004B6169"/>
    <w:rsid w:val="004B684D"/>
    <w:rsid w:val="004B6D98"/>
    <w:rsid w:val="004B724F"/>
    <w:rsid w:val="004B785E"/>
    <w:rsid w:val="004C047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273A"/>
    <w:rsid w:val="004D2A7E"/>
    <w:rsid w:val="004D3129"/>
    <w:rsid w:val="004D3359"/>
    <w:rsid w:val="004D3E25"/>
    <w:rsid w:val="004D4305"/>
    <w:rsid w:val="004D5406"/>
    <w:rsid w:val="004D5425"/>
    <w:rsid w:val="004D6017"/>
    <w:rsid w:val="004D62B5"/>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F42"/>
    <w:rsid w:val="004E64F8"/>
    <w:rsid w:val="004E6F43"/>
    <w:rsid w:val="004F23B7"/>
    <w:rsid w:val="004F33E9"/>
    <w:rsid w:val="004F3681"/>
    <w:rsid w:val="004F36DD"/>
    <w:rsid w:val="004F3858"/>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122FD"/>
    <w:rsid w:val="005139EC"/>
    <w:rsid w:val="0051671C"/>
    <w:rsid w:val="0051779C"/>
    <w:rsid w:val="00517BEE"/>
    <w:rsid w:val="00520569"/>
    <w:rsid w:val="005224B8"/>
    <w:rsid w:val="00522816"/>
    <w:rsid w:val="00523384"/>
    <w:rsid w:val="005243E7"/>
    <w:rsid w:val="00524AEE"/>
    <w:rsid w:val="00524F8C"/>
    <w:rsid w:val="0053193A"/>
    <w:rsid w:val="00531BA8"/>
    <w:rsid w:val="00531C72"/>
    <w:rsid w:val="0053210C"/>
    <w:rsid w:val="00532C84"/>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5E83"/>
    <w:rsid w:val="00546D1F"/>
    <w:rsid w:val="0055479C"/>
    <w:rsid w:val="005547C4"/>
    <w:rsid w:val="005559C3"/>
    <w:rsid w:val="00555A97"/>
    <w:rsid w:val="00555FAD"/>
    <w:rsid w:val="00556BA3"/>
    <w:rsid w:val="00556F36"/>
    <w:rsid w:val="00560D46"/>
    <w:rsid w:val="0056215C"/>
    <w:rsid w:val="0056335F"/>
    <w:rsid w:val="00563D4F"/>
    <w:rsid w:val="005654B1"/>
    <w:rsid w:val="005654FD"/>
    <w:rsid w:val="0056695C"/>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77A85"/>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6A79"/>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2087"/>
    <w:rsid w:val="005C3304"/>
    <w:rsid w:val="005C334E"/>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1013"/>
    <w:rsid w:val="00601C9C"/>
    <w:rsid w:val="00602BEA"/>
    <w:rsid w:val="006041D0"/>
    <w:rsid w:val="0060471A"/>
    <w:rsid w:val="00604F9D"/>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5B4"/>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3597"/>
    <w:rsid w:val="00643660"/>
    <w:rsid w:val="00644991"/>
    <w:rsid w:val="00645148"/>
    <w:rsid w:val="006452B0"/>
    <w:rsid w:val="00645306"/>
    <w:rsid w:val="006477CD"/>
    <w:rsid w:val="00647CA1"/>
    <w:rsid w:val="00647FAF"/>
    <w:rsid w:val="00647FCD"/>
    <w:rsid w:val="00652B8D"/>
    <w:rsid w:val="006543B2"/>
    <w:rsid w:val="0065473B"/>
    <w:rsid w:val="00654A8A"/>
    <w:rsid w:val="00654D40"/>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6441"/>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32FB"/>
    <w:rsid w:val="00684866"/>
    <w:rsid w:val="006857FA"/>
    <w:rsid w:val="00685BAB"/>
    <w:rsid w:val="00687381"/>
    <w:rsid w:val="0068759E"/>
    <w:rsid w:val="00690168"/>
    <w:rsid w:val="0069049A"/>
    <w:rsid w:val="00690E8D"/>
    <w:rsid w:val="00690EA2"/>
    <w:rsid w:val="00690FAD"/>
    <w:rsid w:val="00691FC8"/>
    <w:rsid w:val="00692C61"/>
    <w:rsid w:val="00693C31"/>
    <w:rsid w:val="00693ED2"/>
    <w:rsid w:val="00694E4B"/>
    <w:rsid w:val="00695ECA"/>
    <w:rsid w:val="00696216"/>
    <w:rsid w:val="00696638"/>
    <w:rsid w:val="006967BC"/>
    <w:rsid w:val="00697919"/>
    <w:rsid w:val="006A126F"/>
    <w:rsid w:val="006A13B5"/>
    <w:rsid w:val="006A1831"/>
    <w:rsid w:val="006A2459"/>
    <w:rsid w:val="006A3559"/>
    <w:rsid w:val="006A3DEF"/>
    <w:rsid w:val="006A4382"/>
    <w:rsid w:val="006A5795"/>
    <w:rsid w:val="006A5B72"/>
    <w:rsid w:val="006A61AF"/>
    <w:rsid w:val="006A61C9"/>
    <w:rsid w:val="006A719A"/>
    <w:rsid w:val="006A77F3"/>
    <w:rsid w:val="006A7B8A"/>
    <w:rsid w:val="006B1323"/>
    <w:rsid w:val="006B1492"/>
    <w:rsid w:val="006B4354"/>
    <w:rsid w:val="006B483B"/>
    <w:rsid w:val="006B4F08"/>
    <w:rsid w:val="006B57F6"/>
    <w:rsid w:val="006B59C3"/>
    <w:rsid w:val="006B5B8B"/>
    <w:rsid w:val="006B6CFF"/>
    <w:rsid w:val="006B7CB5"/>
    <w:rsid w:val="006C0174"/>
    <w:rsid w:val="006C06B0"/>
    <w:rsid w:val="006C42FC"/>
    <w:rsid w:val="006C4690"/>
    <w:rsid w:val="006C46A0"/>
    <w:rsid w:val="006C4F9D"/>
    <w:rsid w:val="006C50FA"/>
    <w:rsid w:val="006C5758"/>
    <w:rsid w:val="006C610F"/>
    <w:rsid w:val="006C68A0"/>
    <w:rsid w:val="006C6A67"/>
    <w:rsid w:val="006D07CC"/>
    <w:rsid w:val="006D0C68"/>
    <w:rsid w:val="006D0F4A"/>
    <w:rsid w:val="006D1734"/>
    <w:rsid w:val="006D17F7"/>
    <w:rsid w:val="006D198F"/>
    <w:rsid w:val="006D2B99"/>
    <w:rsid w:val="006D3CD2"/>
    <w:rsid w:val="006D41B1"/>
    <w:rsid w:val="006D5E60"/>
    <w:rsid w:val="006D6844"/>
    <w:rsid w:val="006D7637"/>
    <w:rsid w:val="006D7C77"/>
    <w:rsid w:val="006E0469"/>
    <w:rsid w:val="006E0C48"/>
    <w:rsid w:val="006E0D69"/>
    <w:rsid w:val="006E193B"/>
    <w:rsid w:val="006E1A0A"/>
    <w:rsid w:val="006E21AA"/>
    <w:rsid w:val="006E2FFA"/>
    <w:rsid w:val="006E3268"/>
    <w:rsid w:val="006E3E26"/>
    <w:rsid w:val="006E48C8"/>
    <w:rsid w:val="006E5254"/>
    <w:rsid w:val="006E77FD"/>
    <w:rsid w:val="006F02E1"/>
    <w:rsid w:val="006F2C39"/>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32B3"/>
    <w:rsid w:val="00714313"/>
    <w:rsid w:val="00714F57"/>
    <w:rsid w:val="0071511B"/>
    <w:rsid w:val="00716CDB"/>
    <w:rsid w:val="0071790B"/>
    <w:rsid w:val="0072090E"/>
    <w:rsid w:val="007210E0"/>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1CB"/>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948"/>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6C04"/>
    <w:rsid w:val="007D71ED"/>
    <w:rsid w:val="007D7CAE"/>
    <w:rsid w:val="007E0810"/>
    <w:rsid w:val="007E150E"/>
    <w:rsid w:val="007E1E71"/>
    <w:rsid w:val="007E2296"/>
    <w:rsid w:val="007E344D"/>
    <w:rsid w:val="007E38EF"/>
    <w:rsid w:val="007E43F9"/>
    <w:rsid w:val="007E5AC0"/>
    <w:rsid w:val="007F0BA2"/>
    <w:rsid w:val="007F22D3"/>
    <w:rsid w:val="007F29B9"/>
    <w:rsid w:val="007F29F7"/>
    <w:rsid w:val="007F37A9"/>
    <w:rsid w:val="007F6152"/>
    <w:rsid w:val="007F7320"/>
    <w:rsid w:val="00802F0B"/>
    <w:rsid w:val="00802FFC"/>
    <w:rsid w:val="00803231"/>
    <w:rsid w:val="00803694"/>
    <w:rsid w:val="008046D0"/>
    <w:rsid w:val="008049BF"/>
    <w:rsid w:val="00805A9E"/>
    <w:rsid w:val="00806541"/>
    <w:rsid w:val="00806E0B"/>
    <w:rsid w:val="00810171"/>
    <w:rsid w:val="0081067F"/>
    <w:rsid w:val="00810F36"/>
    <w:rsid w:val="00811F59"/>
    <w:rsid w:val="00812515"/>
    <w:rsid w:val="00812862"/>
    <w:rsid w:val="00812DFF"/>
    <w:rsid w:val="00813EC8"/>
    <w:rsid w:val="00814050"/>
    <w:rsid w:val="00814667"/>
    <w:rsid w:val="00814F9E"/>
    <w:rsid w:val="00816D5D"/>
    <w:rsid w:val="008173AC"/>
    <w:rsid w:val="00817F91"/>
    <w:rsid w:val="008219DF"/>
    <w:rsid w:val="00821E23"/>
    <w:rsid w:val="00821EA5"/>
    <w:rsid w:val="00824570"/>
    <w:rsid w:val="008246B8"/>
    <w:rsid w:val="00825E6B"/>
    <w:rsid w:val="00827336"/>
    <w:rsid w:val="00827FBC"/>
    <w:rsid w:val="0083119A"/>
    <w:rsid w:val="00832378"/>
    <w:rsid w:val="00832789"/>
    <w:rsid w:val="00832800"/>
    <w:rsid w:val="00832ADD"/>
    <w:rsid w:val="00833191"/>
    <w:rsid w:val="0083397C"/>
    <w:rsid w:val="00834BF2"/>
    <w:rsid w:val="00836791"/>
    <w:rsid w:val="008369F3"/>
    <w:rsid w:val="008370D9"/>
    <w:rsid w:val="00837526"/>
    <w:rsid w:val="008401CD"/>
    <w:rsid w:val="008404B8"/>
    <w:rsid w:val="0084144B"/>
    <w:rsid w:val="00841512"/>
    <w:rsid w:val="00841654"/>
    <w:rsid w:val="00841AF7"/>
    <w:rsid w:val="00842E99"/>
    <w:rsid w:val="0084329B"/>
    <w:rsid w:val="00843C6C"/>
    <w:rsid w:val="00844207"/>
    <w:rsid w:val="00844647"/>
    <w:rsid w:val="008462A5"/>
    <w:rsid w:val="0084670F"/>
    <w:rsid w:val="00847501"/>
    <w:rsid w:val="00847B35"/>
    <w:rsid w:val="008503F9"/>
    <w:rsid w:val="00850E95"/>
    <w:rsid w:val="00852252"/>
    <w:rsid w:val="00855720"/>
    <w:rsid w:val="00856092"/>
    <w:rsid w:val="00857617"/>
    <w:rsid w:val="008605B3"/>
    <w:rsid w:val="00860666"/>
    <w:rsid w:val="00861461"/>
    <w:rsid w:val="00861D30"/>
    <w:rsid w:val="00862432"/>
    <w:rsid w:val="00862F66"/>
    <w:rsid w:val="008630D7"/>
    <w:rsid w:val="00863BD8"/>
    <w:rsid w:val="008642F4"/>
    <w:rsid w:val="008646C4"/>
    <w:rsid w:val="00864CC0"/>
    <w:rsid w:val="008654C8"/>
    <w:rsid w:val="00865726"/>
    <w:rsid w:val="00867DDB"/>
    <w:rsid w:val="008702BD"/>
    <w:rsid w:val="00870AFC"/>
    <w:rsid w:val="00870E39"/>
    <w:rsid w:val="008723F6"/>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1084"/>
    <w:rsid w:val="008A1DF6"/>
    <w:rsid w:val="008A1EA0"/>
    <w:rsid w:val="008A3FD0"/>
    <w:rsid w:val="008A40D8"/>
    <w:rsid w:val="008A6E6A"/>
    <w:rsid w:val="008A72AE"/>
    <w:rsid w:val="008A7E18"/>
    <w:rsid w:val="008B17D4"/>
    <w:rsid w:val="008B21E2"/>
    <w:rsid w:val="008B2A2B"/>
    <w:rsid w:val="008B2A85"/>
    <w:rsid w:val="008B40EA"/>
    <w:rsid w:val="008B4939"/>
    <w:rsid w:val="008B5C6E"/>
    <w:rsid w:val="008B5CD2"/>
    <w:rsid w:val="008B622E"/>
    <w:rsid w:val="008C0606"/>
    <w:rsid w:val="008C081E"/>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F16"/>
    <w:rsid w:val="008E1C7A"/>
    <w:rsid w:val="008E1EDD"/>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56FB"/>
    <w:rsid w:val="00905BDA"/>
    <w:rsid w:val="00906822"/>
    <w:rsid w:val="00906893"/>
    <w:rsid w:val="00906D57"/>
    <w:rsid w:val="0090701B"/>
    <w:rsid w:val="00907215"/>
    <w:rsid w:val="00907547"/>
    <w:rsid w:val="009077FE"/>
    <w:rsid w:val="00910496"/>
    <w:rsid w:val="00911C68"/>
    <w:rsid w:val="00913A2B"/>
    <w:rsid w:val="00913BDE"/>
    <w:rsid w:val="00913C06"/>
    <w:rsid w:val="00914E56"/>
    <w:rsid w:val="00914F3D"/>
    <w:rsid w:val="009151F9"/>
    <w:rsid w:val="00915712"/>
    <w:rsid w:val="009162CA"/>
    <w:rsid w:val="00917069"/>
    <w:rsid w:val="009171B2"/>
    <w:rsid w:val="0091750B"/>
    <w:rsid w:val="0091779D"/>
    <w:rsid w:val="00917F23"/>
    <w:rsid w:val="009219B8"/>
    <w:rsid w:val="00921E59"/>
    <w:rsid w:val="009225F0"/>
    <w:rsid w:val="00922605"/>
    <w:rsid w:val="00922817"/>
    <w:rsid w:val="009228EF"/>
    <w:rsid w:val="00923B05"/>
    <w:rsid w:val="00923E4B"/>
    <w:rsid w:val="009240F3"/>
    <w:rsid w:val="00925AA6"/>
    <w:rsid w:val="00925C55"/>
    <w:rsid w:val="00927270"/>
    <w:rsid w:val="0093007F"/>
    <w:rsid w:val="009304C7"/>
    <w:rsid w:val="00930B3F"/>
    <w:rsid w:val="00930EDB"/>
    <w:rsid w:val="00931680"/>
    <w:rsid w:val="0093317A"/>
    <w:rsid w:val="00933D0E"/>
    <w:rsid w:val="0093429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6631"/>
    <w:rsid w:val="00957A47"/>
    <w:rsid w:val="00957F39"/>
    <w:rsid w:val="00960993"/>
    <w:rsid w:val="00962264"/>
    <w:rsid w:val="00962555"/>
    <w:rsid w:val="00962AE7"/>
    <w:rsid w:val="00962B4A"/>
    <w:rsid w:val="0096348D"/>
    <w:rsid w:val="00964260"/>
    <w:rsid w:val="009643E5"/>
    <w:rsid w:val="00964891"/>
    <w:rsid w:val="00964BD2"/>
    <w:rsid w:val="00964E95"/>
    <w:rsid w:val="00965985"/>
    <w:rsid w:val="009661B4"/>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1835"/>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5927"/>
    <w:rsid w:val="00996447"/>
    <w:rsid w:val="00996468"/>
    <w:rsid w:val="00996CD0"/>
    <w:rsid w:val="009A01D6"/>
    <w:rsid w:val="009A297D"/>
    <w:rsid w:val="009A2B42"/>
    <w:rsid w:val="009A3B26"/>
    <w:rsid w:val="009A47F8"/>
    <w:rsid w:val="009A4AAD"/>
    <w:rsid w:val="009A7ABF"/>
    <w:rsid w:val="009B1619"/>
    <w:rsid w:val="009B1981"/>
    <w:rsid w:val="009B20AC"/>
    <w:rsid w:val="009B22E1"/>
    <w:rsid w:val="009B4775"/>
    <w:rsid w:val="009B478C"/>
    <w:rsid w:val="009B47A3"/>
    <w:rsid w:val="009B7951"/>
    <w:rsid w:val="009B7BE6"/>
    <w:rsid w:val="009C1156"/>
    <w:rsid w:val="009C15D3"/>
    <w:rsid w:val="009C23DD"/>
    <w:rsid w:val="009C26FB"/>
    <w:rsid w:val="009C3A61"/>
    <w:rsid w:val="009C4C75"/>
    <w:rsid w:val="009C5DE2"/>
    <w:rsid w:val="009C6681"/>
    <w:rsid w:val="009C6B07"/>
    <w:rsid w:val="009C6D60"/>
    <w:rsid w:val="009C7B86"/>
    <w:rsid w:val="009C7F85"/>
    <w:rsid w:val="009D0AE8"/>
    <w:rsid w:val="009D1011"/>
    <w:rsid w:val="009D198E"/>
    <w:rsid w:val="009D3407"/>
    <w:rsid w:val="009D37B0"/>
    <w:rsid w:val="009D3CF6"/>
    <w:rsid w:val="009D4743"/>
    <w:rsid w:val="009D5166"/>
    <w:rsid w:val="009D60B5"/>
    <w:rsid w:val="009D700C"/>
    <w:rsid w:val="009D726E"/>
    <w:rsid w:val="009E07C3"/>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582B"/>
    <w:rsid w:val="009F6FA1"/>
    <w:rsid w:val="009F725E"/>
    <w:rsid w:val="00A003C3"/>
    <w:rsid w:val="00A009C6"/>
    <w:rsid w:val="00A01124"/>
    <w:rsid w:val="00A0112C"/>
    <w:rsid w:val="00A01DB4"/>
    <w:rsid w:val="00A01DE9"/>
    <w:rsid w:val="00A02368"/>
    <w:rsid w:val="00A03A8E"/>
    <w:rsid w:val="00A03F5B"/>
    <w:rsid w:val="00A04785"/>
    <w:rsid w:val="00A05468"/>
    <w:rsid w:val="00A05694"/>
    <w:rsid w:val="00A106C8"/>
    <w:rsid w:val="00A10760"/>
    <w:rsid w:val="00A10DC6"/>
    <w:rsid w:val="00A10F15"/>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4F1F"/>
    <w:rsid w:val="00A25013"/>
    <w:rsid w:val="00A25B40"/>
    <w:rsid w:val="00A26195"/>
    <w:rsid w:val="00A26BE8"/>
    <w:rsid w:val="00A27EB6"/>
    <w:rsid w:val="00A27FC6"/>
    <w:rsid w:val="00A30228"/>
    <w:rsid w:val="00A33226"/>
    <w:rsid w:val="00A33B35"/>
    <w:rsid w:val="00A362B4"/>
    <w:rsid w:val="00A367BE"/>
    <w:rsid w:val="00A36F37"/>
    <w:rsid w:val="00A41396"/>
    <w:rsid w:val="00A429BC"/>
    <w:rsid w:val="00A43DC3"/>
    <w:rsid w:val="00A442A0"/>
    <w:rsid w:val="00A4648A"/>
    <w:rsid w:val="00A46625"/>
    <w:rsid w:val="00A539BF"/>
    <w:rsid w:val="00A53C29"/>
    <w:rsid w:val="00A55830"/>
    <w:rsid w:val="00A56463"/>
    <w:rsid w:val="00A56B41"/>
    <w:rsid w:val="00A577BE"/>
    <w:rsid w:val="00A57A27"/>
    <w:rsid w:val="00A6303B"/>
    <w:rsid w:val="00A640A1"/>
    <w:rsid w:val="00A64565"/>
    <w:rsid w:val="00A64842"/>
    <w:rsid w:val="00A65007"/>
    <w:rsid w:val="00A67335"/>
    <w:rsid w:val="00A674CB"/>
    <w:rsid w:val="00A6770F"/>
    <w:rsid w:val="00A67BCE"/>
    <w:rsid w:val="00A703E2"/>
    <w:rsid w:val="00A711AE"/>
    <w:rsid w:val="00A72999"/>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4BAD"/>
    <w:rsid w:val="00A96E1A"/>
    <w:rsid w:val="00A976D4"/>
    <w:rsid w:val="00A979A7"/>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5290"/>
    <w:rsid w:val="00AE5864"/>
    <w:rsid w:val="00AE6765"/>
    <w:rsid w:val="00AE6C1A"/>
    <w:rsid w:val="00AE6E0B"/>
    <w:rsid w:val="00AF04EA"/>
    <w:rsid w:val="00AF0923"/>
    <w:rsid w:val="00AF0DD2"/>
    <w:rsid w:val="00AF1679"/>
    <w:rsid w:val="00AF2206"/>
    <w:rsid w:val="00AF2BC0"/>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951"/>
    <w:rsid w:val="00B233B6"/>
    <w:rsid w:val="00B23474"/>
    <w:rsid w:val="00B23AF6"/>
    <w:rsid w:val="00B2468D"/>
    <w:rsid w:val="00B25961"/>
    <w:rsid w:val="00B259CE"/>
    <w:rsid w:val="00B2749C"/>
    <w:rsid w:val="00B30946"/>
    <w:rsid w:val="00B3244D"/>
    <w:rsid w:val="00B331A7"/>
    <w:rsid w:val="00B338D0"/>
    <w:rsid w:val="00B34F81"/>
    <w:rsid w:val="00B35D4E"/>
    <w:rsid w:val="00B361B8"/>
    <w:rsid w:val="00B361D3"/>
    <w:rsid w:val="00B37B3D"/>
    <w:rsid w:val="00B402E7"/>
    <w:rsid w:val="00B40906"/>
    <w:rsid w:val="00B40FA1"/>
    <w:rsid w:val="00B41D1B"/>
    <w:rsid w:val="00B41E3A"/>
    <w:rsid w:val="00B42D4D"/>
    <w:rsid w:val="00B43793"/>
    <w:rsid w:val="00B446FE"/>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947C2"/>
    <w:rsid w:val="00B96FCF"/>
    <w:rsid w:val="00BA0203"/>
    <w:rsid w:val="00BA062E"/>
    <w:rsid w:val="00BA0B26"/>
    <w:rsid w:val="00BA1350"/>
    <w:rsid w:val="00BA142F"/>
    <w:rsid w:val="00BA20E4"/>
    <w:rsid w:val="00BA4561"/>
    <w:rsid w:val="00BA4AEE"/>
    <w:rsid w:val="00BA515A"/>
    <w:rsid w:val="00BA5CE6"/>
    <w:rsid w:val="00BA6098"/>
    <w:rsid w:val="00BA7123"/>
    <w:rsid w:val="00BA7145"/>
    <w:rsid w:val="00BA75BA"/>
    <w:rsid w:val="00BB0E22"/>
    <w:rsid w:val="00BB1F53"/>
    <w:rsid w:val="00BB1F55"/>
    <w:rsid w:val="00BB246C"/>
    <w:rsid w:val="00BB257C"/>
    <w:rsid w:val="00BB36D2"/>
    <w:rsid w:val="00BB40BB"/>
    <w:rsid w:val="00BB418B"/>
    <w:rsid w:val="00BB42D5"/>
    <w:rsid w:val="00BB4C45"/>
    <w:rsid w:val="00BB5D6E"/>
    <w:rsid w:val="00BB5DAB"/>
    <w:rsid w:val="00BB5F6A"/>
    <w:rsid w:val="00BB6291"/>
    <w:rsid w:val="00BB7D68"/>
    <w:rsid w:val="00BC0FA7"/>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58F9"/>
    <w:rsid w:val="00BD63F9"/>
    <w:rsid w:val="00BD737E"/>
    <w:rsid w:val="00BD7989"/>
    <w:rsid w:val="00BD7FB4"/>
    <w:rsid w:val="00BE079E"/>
    <w:rsid w:val="00BE0C4E"/>
    <w:rsid w:val="00BE1095"/>
    <w:rsid w:val="00BE1276"/>
    <w:rsid w:val="00BE1EE3"/>
    <w:rsid w:val="00BE2BCC"/>
    <w:rsid w:val="00BE3AB9"/>
    <w:rsid w:val="00BE4600"/>
    <w:rsid w:val="00BE479C"/>
    <w:rsid w:val="00BE56F3"/>
    <w:rsid w:val="00BE59E5"/>
    <w:rsid w:val="00BE6053"/>
    <w:rsid w:val="00BE7CCF"/>
    <w:rsid w:val="00BF054B"/>
    <w:rsid w:val="00BF0B01"/>
    <w:rsid w:val="00BF2369"/>
    <w:rsid w:val="00BF2A76"/>
    <w:rsid w:val="00BF2B0A"/>
    <w:rsid w:val="00BF3FC9"/>
    <w:rsid w:val="00BF7716"/>
    <w:rsid w:val="00BF7F48"/>
    <w:rsid w:val="00C0018A"/>
    <w:rsid w:val="00C00578"/>
    <w:rsid w:val="00C01B42"/>
    <w:rsid w:val="00C01DA4"/>
    <w:rsid w:val="00C023B7"/>
    <w:rsid w:val="00C03C15"/>
    <w:rsid w:val="00C066DE"/>
    <w:rsid w:val="00C06E68"/>
    <w:rsid w:val="00C07E4D"/>
    <w:rsid w:val="00C07ED9"/>
    <w:rsid w:val="00C120DF"/>
    <w:rsid w:val="00C12CFD"/>
    <w:rsid w:val="00C150C0"/>
    <w:rsid w:val="00C152A3"/>
    <w:rsid w:val="00C15D15"/>
    <w:rsid w:val="00C16464"/>
    <w:rsid w:val="00C16B0C"/>
    <w:rsid w:val="00C16DA0"/>
    <w:rsid w:val="00C175ED"/>
    <w:rsid w:val="00C20EC4"/>
    <w:rsid w:val="00C21005"/>
    <w:rsid w:val="00C22527"/>
    <w:rsid w:val="00C2312D"/>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6D26"/>
    <w:rsid w:val="00C3722A"/>
    <w:rsid w:val="00C3764D"/>
    <w:rsid w:val="00C378DF"/>
    <w:rsid w:val="00C37B43"/>
    <w:rsid w:val="00C37D46"/>
    <w:rsid w:val="00C40055"/>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1D3A"/>
    <w:rsid w:val="00C633A9"/>
    <w:rsid w:val="00C63A8B"/>
    <w:rsid w:val="00C648EE"/>
    <w:rsid w:val="00C65322"/>
    <w:rsid w:val="00C6556B"/>
    <w:rsid w:val="00C65AD8"/>
    <w:rsid w:val="00C669A4"/>
    <w:rsid w:val="00C67724"/>
    <w:rsid w:val="00C71632"/>
    <w:rsid w:val="00C73F96"/>
    <w:rsid w:val="00C75C00"/>
    <w:rsid w:val="00C76451"/>
    <w:rsid w:val="00C768F8"/>
    <w:rsid w:val="00C7763B"/>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3EFB"/>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C2B3E"/>
    <w:rsid w:val="00CC4A76"/>
    <w:rsid w:val="00CC4BA0"/>
    <w:rsid w:val="00CC5A9B"/>
    <w:rsid w:val="00CC639B"/>
    <w:rsid w:val="00CC6A74"/>
    <w:rsid w:val="00CC7295"/>
    <w:rsid w:val="00CC7991"/>
    <w:rsid w:val="00CD084C"/>
    <w:rsid w:val="00CD09CF"/>
    <w:rsid w:val="00CD0C05"/>
    <w:rsid w:val="00CD11EF"/>
    <w:rsid w:val="00CD13C6"/>
    <w:rsid w:val="00CD3A64"/>
    <w:rsid w:val="00CD6066"/>
    <w:rsid w:val="00CD74DB"/>
    <w:rsid w:val="00CE0B30"/>
    <w:rsid w:val="00CE129F"/>
    <w:rsid w:val="00CE147F"/>
    <w:rsid w:val="00CE2844"/>
    <w:rsid w:val="00CE2A4C"/>
    <w:rsid w:val="00CE33D2"/>
    <w:rsid w:val="00CE55B4"/>
    <w:rsid w:val="00CE61DD"/>
    <w:rsid w:val="00CE6234"/>
    <w:rsid w:val="00CE78F3"/>
    <w:rsid w:val="00CF07F9"/>
    <w:rsid w:val="00CF0BDE"/>
    <w:rsid w:val="00CF12BD"/>
    <w:rsid w:val="00CF1E75"/>
    <w:rsid w:val="00CF26E0"/>
    <w:rsid w:val="00CF297F"/>
    <w:rsid w:val="00CF29FF"/>
    <w:rsid w:val="00CF491E"/>
    <w:rsid w:val="00CF5B1A"/>
    <w:rsid w:val="00CF6441"/>
    <w:rsid w:val="00D00616"/>
    <w:rsid w:val="00D00939"/>
    <w:rsid w:val="00D00A7E"/>
    <w:rsid w:val="00D01277"/>
    <w:rsid w:val="00D02333"/>
    <w:rsid w:val="00D02D28"/>
    <w:rsid w:val="00D05828"/>
    <w:rsid w:val="00D06100"/>
    <w:rsid w:val="00D06BCF"/>
    <w:rsid w:val="00D12646"/>
    <w:rsid w:val="00D13535"/>
    <w:rsid w:val="00D14325"/>
    <w:rsid w:val="00D15850"/>
    <w:rsid w:val="00D15B63"/>
    <w:rsid w:val="00D16571"/>
    <w:rsid w:val="00D175DF"/>
    <w:rsid w:val="00D1760E"/>
    <w:rsid w:val="00D203D4"/>
    <w:rsid w:val="00D210A4"/>
    <w:rsid w:val="00D21169"/>
    <w:rsid w:val="00D2313B"/>
    <w:rsid w:val="00D2424A"/>
    <w:rsid w:val="00D246DF"/>
    <w:rsid w:val="00D24EFB"/>
    <w:rsid w:val="00D25158"/>
    <w:rsid w:val="00D25C84"/>
    <w:rsid w:val="00D26167"/>
    <w:rsid w:val="00D2650A"/>
    <w:rsid w:val="00D2650B"/>
    <w:rsid w:val="00D26E9A"/>
    <w:rsid w:val="00D3123A"/>
    <w:rsid w:val="00D31838"/>
    <w:rsid w:val="00D322EE"/>
    <w:rsid w:val="00D3279B"/>
    <w:rsid w:val="00D335CC"/>
    <w:rsid w:val="00D35ABE"/>
    <w:rsid w:val="00D374F0"/>
    <w:rsid w:val="00D40319"/>
    <w:rsid w:val="00D414ED"/>
    <w:rsid w:val="00D431ED"/>
    <w:rsid w:val="00D43292"/>
    <w:rsid w:val="00D4359A"/>
    <w:rsid w:val="00D450AB"/>
    <w:rsid w:val="00D45500"/>
    <w:rsid w:val="00D50F12"/>
    <w:rsid w:val="00D523F7"/>
    <w:rsid w:val="00D52788"/>
    <w:rsid w:val="00D52E51"/>
    <w:rsid w:val="00D537C1"/>
    <w:rsid w:val="00D550D2"/>
    <w:rsid w:val="00D55F7A"/>
    <w:rsid w:val="00D5624F"/>
    <w:rsid w:val="00D56B19"/>
    <w:rsid w:val="00D5781E"/>
    <w:rsid w:val="00D609BA"/>
    <w:rsid w:val="00D61311"/>
    <w:rsid w:val="00D61745"/>
    <w:rsid w:val="00D618FF"/>
    <w:rsid w:val="00D62437"/>
    <w:rsid w:val="00D625F7"/>
    <w:rsid w:val="00D634A7"/>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6DB3"/>
    <w:rsid w:val="00D771C1"/>
    <w:rsid w:val="00D775C1"/>
    <w:rsid w:val="00D8052E"/>
    <w:rsid w:val="00D8070E"/>
    <w:rsid w:val="00D81E8E"/>
    <w:rsid w:val="00D82912"/>
    <w:rsid w:val="00D83526"/>
    <w:rsid w:val="00D83EB5"/>
    <w:rsid w:val="00D84090"/>
    <w:rsid w:val="00D857AA"/>
    <w:rsid w:val="00D85F6A"/>
    <w:rsid w:val="00D87633"/>
    <w:rsid w:val="00D90B32"/>
    <w:rsid w:val="00D91698"/>
    <w:rsid w:val="00D91AE0"/>
    <w:rsid w:val="00D91DB4"/>
    <w:rsid w:val="00D934F6"/>
    <w:rsid w:val="00D95A2C"/>
    <w:rsid w:val="00D95BC5"/>
    <w:rsid w:val="00D96135"/>
    <w:rsid w:val="00D9775F"/>
    <w:rsid w:val="00DA2100"/>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2C62"/>
    <w:rsid w:val="00DC38E8"/>
    <w:rsid w:val="00DC400E"/>
    <w:rsid w:val="00DC69F1"/>
    <w:rsid w:val="00DC6C7F"/>
    <w:rsid w:val="00DC7DA7"/>
    <w:rsid w:val="00DD0DAB"/>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7F1"/>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B13"/>
    <w:rsid w:val="00E22D89"/>
    <w:rsid w:val="00E22ED8"/>
    <w:rsid w:val="00E230BB"/>
    <w:rsid w:val="00E23136"/>
    <w:rsid w:val="00E23228"/>
    <w:rsid w:val="00E247E1"/>
    <w:rsid w:val="00E24882"/>
    <w:rsid w:val="00E254CB"/>
    <w:rsid w:val="00E26121"/>
    <w:rsid w:val="00E269C4"/>
    <w:rsid w:val="00E274FC"/>
    <w:rsid w:val="00E302BF"/>
    <w:rsid w:val="00E31D7E"/>
    <w:rsid w:val="00E33727"/>
    <w:rsid w:val="00E3466C"/>
    <w:rsid w:val="00E353AE"/>
    <w:rsid w:val="00E35ADC"/>
    <w:rsid w:val="00E35EE1"/>
    <w:rsid w:val="00E36B8B"/>
    <w:rsid w:val="00E373BD"/>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44FA"/>
    <w:rsid w:val="00E551DD"/>
    <w:rsid w:val="00E56B4F"/>
    <w:rsid w:val="00E5767B"/>
    <w:rsid w:val="00E57918"/>
    <w:rsid w:val="00E60141"/>
    <w:rsid w:val="00E6083C"/>
    <w:rsid w:val="00E6092D"/>
    <w:rsid w:val="00E61B5F"/>
    <w:rsid w:val="00E6433C"/>
    <w:rsid w:val="00E658BD"/>
    <w:rsid w:val="00E65DE8"/>
    <w:rsid w:val="00E66272"/>
    <w:rsid w:val="00E6655A"/>
    <w:rsid w:val="00E67E23"/>
    <w:rsid w:val="00E67F88"/>
    <w:rsid w:val="00E707F1"/>
    <w:rsid w:val="00E70A31"/>
    <w:rsid w:val="00E71214"/>
    <w:rsid w:val="00E71820"/>
    <w:rsid w:val="00E71FA4"/>
    <w:rsid w:val="00E73312"/>
    <w:rsid w:val="00E7345D"/>
    <w:rsid w:val="00E734E7"/>
    <w:rsid w:val="00E7383D"/>
    <w:rsid w:val="00E74319"/>
    <w:rsid w:val="00E74333"/>
    <w:rsid w:val="00E74FCB"/>
    <w:rsid w:val="00E75D16"/>
    <w:rsid w:val="00E77DFD"/>
    <w:rsid w:val="00E80B61"/>
    <w:rsid w:val="00E80CAA"/>
    <w:rsid w:val="00E8179F"/>
    <w:rsid w:val="00E817AA"/>
    <w:rsid w:val="00E81FAB"/>
    <w:rsid w:val="00E821F4"/>
    <w:rsid w:val="00E82C8C"/>
    <w:rsid w:val="00E83548"/>
    <w:rsid w:val="00E83FBE"/>
    <w:rsid w:val="00E84609"/>
    <w:rsid w:val="00E86F6E"/>
    <w:rsid w:val="00E90699"/>
    <w:rsid w:val="00E90B73"/>
    <w:rsid w:val="00E90E2A"/>
    <w:rsid w:val="00E90E72"/>
    <w:rsid w:val="00E92173"/>
    <w:rsid w:val="00E9316F"/>
    <w:rsid w:val="00E93724"/>
    <w:rsid w:val="00E93B85"/>
    <w:rsid w:val="00E949BF"/>
    <w:rsid w:val="00E94FC6"/>
    <w:rsid w:val="00E9529F"/>
    <w:rsid w:val="00E95E4F"/>
    <w:rsid w:val="00E96856"/>
    <w:rsid w:val="00E9695D"/>
    <w:rsid w:val="00E977BA"/>
    <w:rsid w:val="00E97E83"/>
    <w:rsid w:val="00EA0BEC"/>
    <w:rsid w:val="00EA193F"/>
    <w:rsid w:val="00EA1B13"/>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163C"/>
    <w:rsid w:val="00ED2957"/>
    <w:rsid w:val="00ED4274"/>
    <w:rsid w:val="00ED4FC5"/>
    <w:rsid w:val="00ED56CB"/>
    <w:rsid w:val="00ED68D6"/>
    <w:rsid w:val="00ED6925"/>
    <w:rsid w:val="00ED6D26"/>
    <w:rsid w:val="00ED7673"/>
    <w:rsid w:val="00ED7A10"/>
    <w:rsid w:val="00ED7F59"/>
    <w:rsid w:val="00EE051F"/>
    <w:rsid w:val="00EE06DE"/>
    <w:rsid w:val="00EE10FD"/>
    <w:rsid w:val="00EE1524"/>
    <w:rsid w:val="00EE3187"/>
    <w:rsid w:val="00EE32ED"/>
    <w:rsid w:val="00EE360F"/>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3EF2"/>
    <w:rsid w:val="00F04599"/>
    <w:rsid w:val="00F048D9"/>
    <w:rsid w:val="00F04A34"/>
    <w:rsid w:val="00F04A97"/>
    <w:rsid w:val="00F05973"/>
    <w:rsid w:val="00F05B35"/>
    <w:rsid w:val="00F05DBA"/>
    <w:rsid w:val="00F06088"/>
    <w:rsid w:val="00F065FE"/>
    <w:rsid w:val="00F06D3D"/>
    <w:rsid w:val="00F07C54"/>
    <w:rsid w:val="00F107E5"/>
    <w:rsid w:val="00F109ED"/>
    <w:rsid w:val="00F111FA"/>
    <w:rsid w:val="00F11B1C"/>
    <w:rsid w:val="00F120D4"/>
    <w:rsid w:val="00F12AE3"/>
    <w:rsid w:val="00F12C52"/>
    <w:rsid w:val="00F13EA6"/>
    <w:rsid w:val="00F142C7"/>
    <w:rsid w:val="00F14608"/>
    <w:rsid w:val="00F14C1C"/>
    <w:rsid w:val="00F15438"/>
    <w:rsid w:val="00F15548"/>
    <w:rsid w:val="00F16151"/>
    <w:rsid w:val="00F164A8"/>
    <w:rsid w:val="00F1699F"/>
    <w:rsid w:val="00F170F0"/>
    <w:rsid w:val="00F2154B"/>
    <w:rsid w:val="00F2178B"/>
    <w:rsid w:val="00F24A0E"/>
    <w:rsid w:val="00F25255"/>
    <w:rsid w:val="00F257D7"/>
    <w:rsid w:val="00F25D1F"/>
    <w:rsid w:val="00F266ED"/>
    <w:rsid w:val="00F26960"/>
    <w:rsid w:val="00F26AFA"/>
    <w:rsid w:val="00F2725D"/>
    <w:rsid w:val="00F27C36"/>
    <w:rsid w:val="00F30869"/>
    <w:rsid w:val="00F3242A"/>
    <w:rsid w:val="00F3290B"/>
    <w:rsid w:val="00F32FAA"/>
    <w:rsid w:val="00F3512E"/>
    <w:rsid w:val="00F359F6"/>
    <w:rsid w:val="00F36029"/>
    <w:rsid w:val="00F36204"/>
    <w:rsid w:val="00F3665E"/>
    <w:rsid w:val="00F36E5C"/>
    <w:rsid w:val="00F37238"/>
    <w:rsid w:val="00F3731A"/>
    <w:rsid w:val="00F379D9"/>
    <w:rsid w:val="00F404D4"/>
    <w:rsid w:val="00F40898"/>
    <w:rsid w:val="00F42572"/>
    <w:rsid w:val="00F44947"/>
    <w:rsid w:val="00F44967"/>
    <w:rsid w:val="00F44ED5"/>
    <w:rsid w:val="00F4618A"/>
    <w:rsid w:val="00F46F96"/>
    <w:rsid w:val="00F473DB"/>
    <w:rsid w:val="00F50572"/>
    <w:rsid w:val="00F50644"/>
    <w:rsid w:val="00F508A6"/>
    <w:rsid w:val="00F50945"/>
    <w:rsid w:val="00F51456"/>
    <w:rsid w:val="00F52125"/>
    <w:rsid w:val="00F53E33"/>
    <w:rsid w:val="00F547EF"/>
    <w:rsid w:val="00F5493E"/>
    <w:rsid w:val="00F54FB6"/>
    <w:rsid w:val="00F56385"/>
    <w:rsid w:val="00F57071"/>
    <w:rsid w:val="00F60F99"/>
    <w:rsid w:val="00F61DDC"/>
    <w:rsid w:val="00F62400"/>
    <w:rsid w:val="00F629A4"/>
    <w:rsid w:val="00F62AD4"/>
    <w:rsid w:val="00F62FFF"/>
    <w:rsid w:val="00F6391A"/>
    <w:rsid w:val="00F63A5E"/>
    <w:rsid w:val="00F63F39"/>
    <w:rsid w:val="00F66E3B"/>
    <w:rsid w:val="00F67762"/>
    <w:rsid w:val="00F70379"/>
    <w:rsid w:val="00F71AF7"/>
    <w:rsid w:val="00F72384"/>
    <w:rsid w:val="00F741FD"/>
    <w:rsid w:val="00F748F8"/>
    <w:rsid w:val="00F756EF"/>
    <w:rsid w:val="00F75C9C"/>
    <w:rsid w:val="00F76E60"/>
    <w:rsid w:val="00F775DA"/>
    <w:rsid w:val="00F81B3E"/>
    <w:rsid w:val="00F81D2D"/>
    <w:rsid w:val="00F81D6F"/>
    <w:rsid w:val="00F82468"/>
    <w:rsid w:val="00F82B71"/>
    <w:rsid w:val="00F83936"/>
    <w:rsid w:val="00F84C83"/>
    <w:rsid w:val="00F862E9"/>
    <w:rsid w:val="00F86D53"/>
    <w:rsid w:val="00F91ACF"/>
    <w:rsid w:val="00F9241A"/>
    <w:rsid w:val="00F9392F"/>
    <w:rsid w:val="00F95293"/>
    <w:rsid w:val="00F95C7E"/>
    <w:rsid w:val="00F95CFE"/>
    <w:rsid w:val="00F962F7"/>
    <w:rsid w:val="00F96D81"/>
    <w:rsid w:val="00F97339"/>
    <w:rsid w:val="00F9735B"/>
    <w:rsid w:val="00F978C1"/>
    <w:rsid w:val="00FA02BD"/>
    <w:rsid w:val="00FA0419"/>
    <w:rsid w:val="00FA07A5"/>
    <w:rsid w:val="00FA18C3"/>
    <w:rsid w:val="00FA211D"/>
    <w:rsid w:val="00FA2430"/>
    <w:rsid w:val="00FA291D"/>
    <w:rsid w:val="00FA3084"/>
    <w:rsid w:val="00FA33DD"/>
    <w:rsid w:val="00FA3A1D"/>
    <w:rsid w:val="00FA4110"/>
    <w:rsid w:val="00FA482C"/>
    <w:rsid w:val="00FA6096"/>
    <w:rsid w:val="00FA6AA9"/>
    <w:rsid w:val="00FA7C98"/>
    <w:rsid w:val="00FB0CF5"/>
    <w:rsid w:val="00FB168B"/>
    <w:rsid w:val="00FB3995"/>
    <w:rsid w:val="00FB56C6"/>
    <w:rsid w:val="00FB5D60"/>
    <w:rsid w:val="00FB5E0A"/>
    <w:rsid w:val="00FB5F4F"/>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555"/>
    <w:rsid w:val="00FF78FC"/>
    <w:rsid w:val="079B3FA3"/>
    <w:rsid w:val="0D687603"/>
    <w:rsid w:val="11E5626B"/>
    <w:rsid w:val="1F5E479D"/>
    <w:rsid w:val="236405B5"/>
    <w:rsid w:val="246615F4"/>
    <w:rsid w:val="27FA0D7D"/>
    <w:rsid w:val="2A777809"/>
    <w:rsid w:val="2C182496"/>
    <w:rsid w:val="36260156"/>
    <w:rsid w:val="3AB2657E"/>
    <w:rsid w:val="3B531DD3"/>
    <w:rsid w:val="42F535F3"/>
    <w:rsid w:val="47EC57D2"/>
    <w:rsid w:val="4ECE69E5"/>
    <w:rsid w:val="567D60A5"/>
    <w:rsid w:val="625E4788"/>
    <w:rsid w:val="64730214"/>
    <w:rsid w:val="6AE35D29"/>
    <w:rsid w:val="6C69740E"/>
    <w:rsid w:val="70415EE9"/>
    <w:rsid w:val="7ED5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2C869CE-EC7E-43B0-A228-E4972B91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qFormat="1"/>
    <w:lsdException w:name="table of figures"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ONormal"/>
    <w:qFormat/>
    <w:pPr>
      <w:widowControl w:val="0"/>
      <w:jc w:val="both"/>
    </w:pPr>
    <w:rPr>
      <w:kern w:val="2"/>
      <w:sz w:val="21"/>
      <w:szCs w:val="24"/>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0"/>
    <w:qFormat/>
    <w:pPr>
      <w:keepNext/>
      <w:keepLines/>
      <w:spacing w:before="260" w:after="260" w:line="416" w:lineRule="auto"/>
      <w:jc w:val="center"/>
      <w:outlineLvl w:val="2"/>
    </w:pPr>
    <w:rPr>
      <w:rFonts w:eastAsia="楷体_GB2312"/>
      <w:b/>
      <w:bCs/>
      <w:kern w:val="0"/>
      <w:sz w:val="32"/>
      <w:szCs w:val="32"/>
    </w:rPr>
  </w:style>
  <w:style w:type="paragraph" w:styleId="4">
    <w:name w:val="heading 4"/>
    <w:basedOn w:val="a0"/>
    <w:next w:val="a0"/>
    <w:link w:val="40"/>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0"/>
    <w:qFormat/>
    <w:pPr>
      <w:keepNext/>
      <w:keepLines/>
      <w:spacing w:before="280" w:after="290" w:line="376" w:lineRule="auto"/>
      <w:outlineLvl w:val="4"/>
    </w:pPr>
    <w:rPr>
      <w:b/>
      <w:bCs/>
      <w:kern w:val="0"/>
      <w:sz w:val="28"/>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kern w:val="0"/>
      <w:sz w:val="24"/>
    </w:rPr>
  </w:style>
  <w:style w:type="paragraph" w:styleId="7">
    <w:name w:val="heading 7"/>
    <w:basedOn w:val="a0"/>
    <w:next w:val="a0"/>
    <w:link w:val="70"/>
    <w:uiPriority w:val="9"/>
    <w:qFormat/>
    <w:pPr>
      <w:keepNext/>
      <w:keepLines/>
      <w:spacing w:before="240" w:after="64" w:line="320" w:lineRule="auto"/>
      <w:outlineLvl w:val="6"/>
    </w:pPr>
    <w:rPr>
      <w:b/>
      <w:bCs/>
      <w:kern w:val="0"/>
      <w:sz w:val="24"/>
    </w:rPr>
  </w:style>
  <w:style w:type="paragraph" w:styleId="80">
    <w:name w:val="heading 8"/>
    <w:basedOn w:val="a0"/>
    <w:next w:val="a0"/>
    <w:link w:val="81"/>
    <w:uiPriority w:val="9"/>
    <w:qFormat/>
    <w:pPr>
      <w:keepNext/>
      <w:keepLines/>
      <w:spacing w:before="240" w:after="64" w:line="320" w:lineRule="auto"/>
      <w:outlineLvl w:val="7"/>
    </w:pPr>
    <w:rPr>
      <w:rFonts w:ascii="Arial" w:eastAsia="黑体" w:hAnsi="Arial"/>
      <w:kern w:val="0"/>
      <w:sz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71">
    <w:name w:val="toc 7"/>
    <w:basedOn w:val="a0"/>
    <w:next w:val="a0"/>
    <w:uiPriority w:val="39"/>
    <w:qFormat/>
    <w:pPr>
      <w:ind w:leftChars="1200" w:left="2520"/>
    </w:pPr>
  </w:style>
  <w:style w:type="paragraph" w:styleId="a4">
    <w:name w:val="List Number"/>
    <w:basedOn w:val="a0"/>
    <w:qFormat/>
    <w:pPr>
      <w:widowControl/>
      <w:tabs>
        <w:tab w:val="left" w:pos="454"/>
        <w:tab w:val="left" w:pos="720"/>
        <w:tab w:val="left" w:pos="900"/>
      </w:tabs>
      <w:spacing w:afterLines="50"/>
      <w:ind w:left="908" w:hanging="284"/>
      <w:jc w:val="left"/>
    </w:pPr>
    <w:rPr>
      <w:kern w:val="0"/>
      <w:sz w:val="24"/>
      <w:szCs w:val="20"/>
    </w:rPr>
  </w:style>
  <w:style w:type="paragraph" w:styleId="a5">
    <w:name w:val="Normal Indent"/>
    <w:basedOn w:val="a0"/>
    <w:link w:val="a6"/>
    <w:qFormat/>
    <w:pPr>
      <w:ind w:firstLine="420"/>
    </w:pPr>
    <w:rPr>
      <w:kern w:val="0"/>
      <w:sz w:val="20"/>
      <w:szCs w:val="20"/>
    </w:rPr>
  </w:style>
  <w:style w:type="paragraph" w:styleId="a7">
    <w:name w:val="caption"/>
    <w:basedOn w:val="a0"/>
    <w:next w:val="a0"/>
    <w:uiPriority w:val="35"/>
    <w:qFormat/>
    <w:pPr>
      <w:spacing w:before="152" w:after="160"/>
    </w:pPr>
    <w:rPr>
      <w:rFonts w:ascii="Arial" w:eastAsia="黑体" w:hAnsi="Arial" w:cs="Arial"/>
      <w:sz w:val="20"/>
      <w:szCs w:val="20"/>
    </w:rPr>
  </w:style>
  <w:style w:type="paragraph" w:styleId="a8">
    <w:name w:val="List Bullet"/>
    <w:basedOn w:val="a0"/>
    <w:qFormat/>
    <w:pPr>
      <w:spacing w:line="360" w:lineRule="auto"/>
      <w:jc w:val="left"/>
    </w:pPr>
    <w:rPr>
      <w:rFonts w:ascii="宋体"/>
      <w:b/>
      <w:sz w:val="24"/>
    </w:rPr>
  </w:style>
  <w:style w:type="paragraph" w:styleId="a9">
    <w:name w:val="Document Map"/>
    <w:basedOn w:val="a0"/>
    <w:link w:val="aa"/>
    <w:uiPriority w:val="99"/>
    <w:qFormat/>
    <w:pPr>
      <w:shd w:val="clear" w:color="auto" w:fill="000080"/>
    </w:pPr>
    <w:rPr>
      <w:kern w:val="0"/>
      <w:sz w:val="20"/>
    </w:rPr>
  </w:style>
  <w:style w:type="paragraph" w:styleId="ab">
    <w:name w:val="toa heading"/>
    <w:basedOn w:val="a0"/>
    <w:next w:val="a0"/>
    <w:link w:val="ac"/>
    <w:qFormat/>
    <w:pPr>
      <w:tabs>
        <w:tab w:val="left" w:pos="0"/>
      </w:tabs>
      <w:spacing w:before="120" w:line="360" w:lineRule="auto"/>
    </w:pPr>
    <w:rPr>
      <w:rFonts w:ascii="Arial" w:hAnsi="Arial"/>
      <w:kern w:val="0"/>
      <w:sz w:val="24"/>
      <w:szCs w:val="20"/>
    </w:rPr>
  </w:style>
  <w:style w:type="paragraph" w:styleId="ad">
    <w:name w:val="annotation text"/>
    <w:basedOn w:val="a0"/>
    <w:link w:val="ae"/>
    <w:qFormat/>
    <w:pPr>
      <w:jc w:val="left"/>
    </w:pPr>
    <w:rPr>
      <w:kern w:val="0"/>
      <w:sz w:val="20"/>
    </w:rPr>
  </w:style>
  <w:style w:type="paragraph" w:styleId="31">
    <w:name w:val="Body Text 3"/>
    <w:basedOn w:val="a0"/>
    <w:link w:val="32"/>
    <w:qFormat/>
    <w:pPr>
      <w:snapToGrid w:val="0"/>
      <w:spacing w:before="50" w:after="50"/>
    </w:pPr>
    <w:rPr>
      <w:rFonts w:eastAsia="仿宋_GB2312" w:hAnsi="宋体"/>
      <w:b/>
      <w:bCs/>
      <w:kern w:val="0"/>
      <w:sz w:val="24"/>
      <w:szCs w:val="20"/>
    </w:rPr>
  </w:style>
  <w:style w:type="paragraph" w:styleId="af">
    <w:name w:val="Body Text"/>
    <w:basedOn w:val="a0"/>
    <w:link w:val="af0"/>
    <w:uiPriority w:val="1"/>
    <w:qFormat/>
    <w:pPr>
      <w:spacing w:after="120"/>
    </w:pPr>
    <w:rPr>
      <w:kern w:val="0"/>
      <w:sz w:val="28"/>
    </w:rPr>
  </w:style>
  <w:style w:type="paragraph" w:styleId="af1">
    <w:name w:val="Body Text Indent"/>
    <w:basedOn w:val="a0"/>
    <w:link w:val="12"/>
    <w:qFormat/>
    <w:pPr>
      <w:spacing w:line="200" w:lineRule="exact"/>
      <w:ind w:firstLine="301"/>
    </w:pPr>
    <w:rPr>
      <w:rFonts w:ascii="宋体" w:hAnsi="Courier New"/>
      <w:spacing w:val="-4"/>
      <w:kern w:val="0"/>
      <w:sz w:val="18"/>
      <w:szCs w:val="20"/>
    </w:rPr>
  </w:style>
  <w:style w:type="paragraph" w:styleId="33">
    <w:name w:val="List Number 3"/>
    <w:basedOn w:val="a0"/>
    <w:qFormat/>
    <w:pPr>
      <w:tabs>
        <w:tab w:val="left" w:pos="1200"/>
      </w:tabs>
      <w:ind w:left="1200" w:hanging="360"/>
    </w:pPr>
  </w:style>
  <w:style w:type="paragraph" w:styleId="21">
    <w:name w:val="List 2"/>
    <w:basedOn w:val="a0"/>
    <w:qFormat/>
    <w:pPr>
      <w:ind w:leftChars="200" w:left="100" w:hangingChars="200" w:hanging="200"/>
    </w:pPr>
    <w:rPr>
      <w:sz w:val="28"/>
    </w:rPr>
  </w:style>
  <w:style w:type="paragraph" w:styleId="22">
    <w:name w:val="List Bullet 2"/>
    <w:basedOn w:val="a0"/>
    <w:qFormat/>
    <w:pPr>
      <w:tabs>
        <w:tab w:val="left" w:pos="840"/>
      </w:tabs>
      <w:spacing w:line="360" w:lineRule="auto"/>
      <w:ind w:leftChars="471" w:left="989" w:firstLineChars="1" w:firstLine="2"/>
    </w:pPr>
    <w:rPr>
      <w:rFonts w:ascii="宋体"/>
      <w:sz w:val="24"/>
    </w:rPr>
  </w:style>
  <w:style w:type="paragraph" w:styleId="51">
    <w:name w:val="toc 5"/>
    <w:basedOn w:val="a0"/>
    <w:next w:val="a0"/>
    <w:uiPriority w:val="39"/>
    <w:qFormat/>
    <w:pPr>
      <w:ind w:leftChars="800" w:left="1680"/>
    </w:pPr>
  </w:style>
  <w:style w:type="paragraph" w:styleId="34">
    <w:name w:val="toc 3"/>
    <w:basedOn w:val="a0"/>
    <w:next w:val="a0"/>
    <w:uiPriority w:val="39"/>
    <w:qFormat/>
    <w:pPr>
      <w:ind w:leftChars="400" w:left="840"/>
    </w:pPr>
  </w:style>
  <w:style w:type="paragraph" w:styleId="af2">
    <w:name w:val="Plain Text"/>
    <w:basedOn w:val="a0"/>
    <w:link w:val="23"/>
    <w:qFormat/>
    <w:pPr>
      <w:spacing w:beforeLines="50" w:afterLines="50" w:line="400" w:lineRule="exact"/>
    </w:pPr>
    <w:rPr>
      <w:rFonts w:ascii="宋体" w:hAnsi="Courier New"/>
      <w:kern w:val="0"/>
      <w:sz w:val="24"/>
    </w:rPr>
  </w:style>
  <w:style w:type="paragraph" w:styleId="82">
    <w:name w:val="toc 8"/>
    <w:basedOn w:val="a0"/>
    <w:next w:val="a0"/>
    <w:uiPriority w:val="39"/>
    <w:unhideWhenUsed/>
    <w:qFormat/>
    <w:pPr>
      <w:ind w:leftChars="1400" w:left="2940"/>
    </w:pPr>
    <w:rPr>
      <w:rFonts w:ascii="Calibri" w:hAnsi="Calibri"/>
      <w:szCs w:val="22"/>
    </w:rPr>
  </w:style>
  <w:style w:type="paragraph" w:styleId="af3">
    <w:name w:val="Date"/>
    <w:basedOn w:val="a0"/>
    <w:next w:val="a0"/>
    <w:link w:val="af4"/>
    <w:qFormat/>
    <w:pPr>
      <w:ind w:leftChars="2500" w:left="2500"/>
    </w:pPr>
    <w:rPr>
      <w:rFonts w:eastAsia="楷体_GB2312"/>
      <w:kern w:val="0"/>
      <w:sz w:val="32"/>
      <w:szCs w:val="20"/>
    </w:rPr>
  </w:style>
  <w:style w:type="paragraph" w:styleId="24">
    <w:name w:val="Body Text Indent 2"/>
    <w:basedOn w:val="a0"/>
    <w:link w:val="25"/>
    <w:qFormat/>
    <w:pPr>
      <w:snapToGrid w:val="0"/>
      <w:ind w:firstLineChars="225" w:firstLine="542"/>
    </w:pPr>
    <w:rPr>
      <w:rFonts w:ascii="仿宋_GB2312" w:hAnsi="宋体"/>
      <w:b/>
      <w:bCs/>
      <w:color w:val="000000"/>
      <w:kern w:val="0"/>
      <w:sz w:val="24"/>
    </w:rPr>
  </w:style>
  <w:style w:type="paragraph" w:styleId="af5">
    <w:name w:val="Balloon Text"/>
    <w:basedOn w:val="a0"/>
    <w:link w:val="af6"/>
    <w:uiPriority w:val="99"/>
    <w:qFormat/>
    <w:rPr>
      <w:kern w:val="0"/>
      <w:sz w:val="18"/>
      <w:szCs w:val="18"/>
    </w:rPr>
  </w:style>
  <w:style w:type="paragraph" w:styleId="af7">
    <w:name w:val="footer"/>
    <w:basedOn w:val="a0"/>
    <w:link w:val="af8"/>
    <w:qFormat/>
    <w:pPr>
      <w:tabs>
        <w:tab w:val="center" w:pos="4153"/>
        <w:tab w:val="right" w:pos="8306"/>
      </w:tabs>
      <w:snapToGrid w:val="0"/>
      <w:jc w:val="left"/>
    </w:pPr>
    <w:rPr>
      <w:rFonts w:eastAsia="黑体"/>
      <w:kern w:val="0"/>
      <w:sz w:val="18"/>
      <w:szCs w:val="18"/>
    </w:rPr>
  </w:style>
  <w:style w:type="paragraph" w:styleId="af9">
    <w:name w:val="header"/>
    <w:basedOn w:val="a0"/>
    <w:link w:val="afa"/>
    <w:qFormat/>
    <w:pPr>
      <w:pBdr>
        <w:bottom w:val="single" w:sz="6" w:space="1" w:color="auto"/>
      </w:pBdr>
      <w:tabs>
        <w:tab w:val="center" w:pos="4153"/>
        <w:tab w:val="right" w:pos="8306"/>
      </w:tabs>
      <w:snapToGrid w:val="0"/>
      <w:jc w:val="center"/>
    </w:pPr>
    <w:rPr>
      <w:rFonts w:eastAsia="仿宋_GB2312"/>
      <w:kern w:val="0"/>
      <w:sz w:val="18"/>
      <w:szCs w:val="20"/>
    </w:rPr>
  </w:style>
  <w:style w:type="paragraph" w:styleId="13">
    <w:name w:val="toc 1"/>
    <w:basedOn w:val="a0"/>
    <w:next w:val="a0"/>
    <w:uiPriority w:val="39"/>
    <w:qFormat/>
  </w:style>
  <w:style w:type="paragraph" w:styleId="41">
    <w:name w:val="toc 4"/>
    <w:basedOn w:val="a0"/>
    <w:next w:val="a0"/>
    <w:uiPriority w:val="39"/>
    <w:unhideWhenUsed/>
    <w:qFormat/>
    <w:pPr>
      <w:ind w:leftChars="600" w:left="1260"/>
    </w:pPr>
    <w:rPr>
      <w:rFonts w:ascii="Calibri" w:hAnsi="Calibri"/>
      <w:szCs w:val="22"/>
    </w:rPr>
  </w:style>
  <w:style w:type="paragraph" w:styleId="afb">
    <w:name w:val="List"/>
    <w:basedOn w:val="a0"/>
    <w:qFormat/>
    <w:pPr>
      <w:ind w:left="200" w:hangingChars="200" w:hanging="200"/>
    </w:pPr>
    <w:rPr>
      <w:sz w:val="28"/>
    </w:rPr>
  </w:style>
  <w:style w:type="paragraph" w:styleId="61">
    <w:name w:val="toc 6"/>
    <w:basedOn w:val="a0"/>
    <w:next w:val="a0"/>
    <w:uiPriority w:val="39"/>
    <w:unhideWhenUsed/>
    <w:qFormat/>
    <w:pPr>
      <w:ind w:leftChars="1000" w:left="2100"/>
    </w:pPr>
    <w:rPr>
      <w:rFonts w:ascii="Calibri" w:hAnsi="Calibri"/>
      <w:szCs w:val="22"/>
    </w:rPr>
  </w:style>
  <w:style w:type="paragraph" w:styleId="35">
    <w:name w:val="Body Text Indent 3"/>
    <w:basedOn w:val="a0"/>
    <w:link w:val="36"/>
    <w:qFormat/>
    <w:pPr>
      <w:snapToGrid w:val="0"/>
      <w:ind w:firstLineChars="200" w:firstLine="480"/>
      <w:jc w:val="left"/>
    </w:pPr>
    <w:rPr>
      <w:rFonts w:ascii="仿宋_GB2312" w:eastAsia="仿宋_GB2312" w:hAnsi="宋体"/>
      <w:color w:val="000000"/>
      <w:kern w:val="0"/>
      <w:sz w:val="24"/>
    </w:rPr>
  </w:style>
  <w:style w:type="paragraph" w:styleId="afc">
    <w:name w:val="table of figures"/>
    <w:basedOn w:val="a0"/>
    <w:next w:val="a0"/>
    <w:unhideWhenUsed/>
    <w:qFormat/>
    <w:pPr>
      <w:spacing w:line="360" w:lineRule="auto"/>
      <w:ind w:left="480" w:hanging="480"/>
      <w:jc w:val="left"/>
    </w:pPr>
    <w:rPr>
      <w:rFonts w:ascii="Calibri" w:hAnsi="Calibri" w:cs="Calibri"/>
      <w:smallCaps/>
      <w:sz w:val="20"/>
      <w:szCs w:val="20"/>
    </w:rPr>
  </w:style>
  <w:style w:type="paragraph" w:styleId="26">
    <w:name w:val="toc 2"/>
    <w:basedOn w:val="a0"/>
    <w:next w:val="a0"/>
    <w:uiPriority w:val="39"/>
    <w:qFormat/>
    <w:pPr>
      <w:ind w:leftChars="200" w:left="420"/>
    </w:pPr>
  </w:style>
  <w:style w:type="paragraph" w:styleId="91">
    <w:name w:val="toc 9"/>
    <w:basedOn w:val="a0"/>
    <w:next w:val="a0"/>
    <w:uiPriority w:val="39"/>
    <w:unhideWhenUsed/>
    <w:qFormat/>
    <w:pPr>
      <w:ind w:leftChars="1600" w:left="3360"/>
    </w:pPr>
    <w:rPr>
      <w:rFonts w:ascii="Calibri" w:hAnsi="Calibri"/>
      <w:szCs w:val="22"/>
    </w:rPr>
  </w:style>
  <w:style w:type="paragraph" w:styleId="27">
    <w:name w:val="Body Text 2"/>
    <w:basedOn w:val="a0"/>
    <w:link w:val="28"/>
    <w:uiPriority w:val="99"/>
    <w:qFormat/>
    <w:pPr>
      <w:widowControl/>
      <w:snapToGrid w:val="0"/>
      <w:spacing w:before="50" w:afterLines="50" w:line="400" w:lineRule="exact"/>
      <w:jc w:val="left"/>
    </w:pPr>
    <w:rPr>
      <w:rFonts w:ascii="宋体" w:hAnsi="宋体"/>
      <w:color w:val="000000"/>
      <w:kern w:val="0"/>
      <w:sz w:val="24"/>
    </w:rPr>
  </w:style>
  <w:style w:type="paragraph" w:styleId="afd">
    <w:name w:val="Normal (Web)"/>
    <w:basedOn w:val="a0"/>
    <w:link w:val="afe"/>
    <w:qFormat/>
    <w:pPr>
      <w:widowControl/>
      <w:spacing w:before="100" w:beforeAutospacing="1" w:after="100" w:afterAutospacing="1"/>
      <w:jc w:val="left"/>
    </w:pPr>
    <w:rPr>
      <w:rFonts w:ascii="宋体" w:hAnsi="宋体"/>
      <w:kern w:val="0"/>
      <w:sz w:val="24"/>
    </w:rPr>
  </w:style>
  <w:style w:type="paragraph" w:styleId="14">
    <w:name w:val="index 1"/>
    <w:basedOn w:val="a0"/>
    <w:next w:val="a0"/>
    <w:qFormat/>
    <w:pPr>
      <w:spacing w:line="360" w:lineRule="auto"/>
      <w:jc w:val="center"/>
    </w:pPr>
    <w:rPr>
      <w:rFonts w:ascii="宋体" w:hAnsi="宋体"/>
      <w:bCs/>
    </w:rPr>
  </w:style>
  <w:style w:type="paragraph" w:styleId="aff">
    <w:name w:val="Title"/>
    <w:basedOn w:val="a0"/>
    <w:next w:val="a0"/>
    <w:link w:val="aff0"/>
    <w:uiPriority w:val="10"/>
    <w:qFormat/>
    <w:pPr>
      <w:spacing w:before="240" w:after="60"/>
      <w:jc w:val="center"/>
      <w:outlineLvl w:val="0"/>
    </w:pPr>
    <w:rPr>
      <w:rFonts w:ascii="Cambria" w:hAnsi="Cambria"/>
      <w:b/>
      <w:bCs/>
      <w:kern w:val="0"/>
      <w:sz w:val="32"/>
      <w:szCs w:val="32"/>
    </w:rPr>
  </w:style>
  <w:style w:type="paragraph" w:styleId="aff1">
    <w:name w:val="annotation subject"/>
    <w:basedOn w:val="ad"/>
    <w:next w:val="ad"/>
    <w:link w:val="aff2"/>
    <w:qFormat/>
    <w:rPr>
      <w:b/>
      <w:bCs/>
    </w:rPr>
  </w:style>
  <w:style w:type="paragraph" w:styleId="aff3">
    <w:name w:val="Body Text First Indent"/>
    <w:basedOn w:val="af"/>
    <w:link w:val="aff4"/>
    <w:qFormat/>
    <w:pPr>
      <w:spacing w:beforeLines="50" w:afterLines="50" w:line="360" w:lineRule="auto"/>
      <w:ind w:firstLineChars="200" w:firstLine="480"/>
    </w:pPr>
    <w:rPr>
      <w:sz w:val="24"/>
    </w:rPr>
  </w:style>
  <w:style w:type="table" w:styleId="af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color w:val="000000"/>
    </w:rPr>
  </w:style>
  <w:style w:type="character" w:styleId="aff7">
    <w:name w:val="page number"/>
    <w:qFormat/>
  </w:style>
  <w:style w:type="character" w:styleId="aff8">
    <w:name w:val="FollowedHyperlink"/>
    <w:uiPriority w:val="99"/>
    <w:qFormat/>
    <w:rPr>
      <w:color w:val="800080"/>
      <w:u w:val="single"/>
    </w:rPr>
  </w:style>
  <w:style w:type="character" w:styleId="aff9">
    <w:name w:val="Emphasis"/>
    <w:qFormat/>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customStyle="1" w:styleId="PlainTextChar">
    <w:name w:val="Plain Text Char"/>
    <w:semiHidden/>
    <w:qFormat/>
    <w:locked/>
    <w:rPr>
      <w:rFonts w:ascii="宋体" w:hAnsi="Courier New" w:cs="Courier New"/>
      <w:kern w:val="0"/>
      <w:sz w:val="21"/>
      <w:szCs w:val="21"/>
    </w:rPr>
  </w:style>
  <w:style w:type="character" w:customStyle="1" w:styleId="CharChar1111">
    <w:name w:val="Char Char1111"/>
    <w:qFormat/>
    <w:rPr>
      <w:kern w:val="2"/>
      <w:sz w:val="28"/>
      <w:szCs w:val="24"/>
    </w:rPr>
  </w:style>
  <w:style w:type="character" w:customStyle="1" w:styleId="40">
    <w:name w:val="标题 4 字符"/>
    <w:link w:val="4"/>
    <w:qFormat/>
    <w:rPr>
      <w:rFonts w:ascii="Arial" w:eastAsia="黑体" w:hAnsi="Arial" w:cs="Times New Roman"/>
      <w:b/>
      <w:bCs/>
      <w:kern w:val="0"/>
      <w:sz w:val="28"/>
      <w:szCs w:val="28"/>
    </w:rPr>
  </w:style>
  <w:style w:type="character" w:customStyle="1" w:styleId="Heading8Char">
    <w:name w:val="Heading 8 Char"/>
    <w:semiHidden/>
    <w:qFormat/>
    <w:locked/>
    <w:rPr>
      <w:rFonts w:ascii="Cambria" w:eastAsia="宋体" w:hAnsi="Cambria" w:cs="Times New Roman"/>
      <w:kern w:val="0"/>
      <w:sz w:val="24"/>
      <w:szCs w:val="24"/>
    </w:rPr>
  </w:style>
  <w:style w:type="character" w:customStyle="1" w:styleId="BodyTextChar">
    <w:name w:val="Body Text Char"/>
    <w:semiHidden/>
    <w:qFormat/>
    <w:locked/>
    <w:rPr>
      <w:rFonts w:cs="Times New Roman"/>
      <w:kern w:val="0"/>
      <w:sz w:val="21"/>
      <w:szCs w:val="21"/>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wj1">
    <w:name w:val="wj1"/>
    <w:qFormat/>
    <w:rPr>
      <w:color w:val="000000"/>
      <w:sz w:val="18"/>
      <w:szCs w:val="18"/>
      <w:u w:val="none"/>
    </w:rPr>
  </w:style>
  <w:style w:type="character" w:customStyle="1" w:styleId="3Ctrl3Char">
    <w:name w:val="!标题3 Ctrl+3 Char"/>
    <w:link w:val="3Ctrl3"/>
    <w:qFormat/>
    <w:locked/>
    <w:rPr>
      <w:rFonts w:ascii="Arial" w:eastAsia="黑体" w:hAnsi="Arial"/>
      <w:b/>
      <w:kern w:val="2"/>
      <w:sz w:val="32"/>
      <w:szCs w:val="32"/>
    </w:rPr>
  </w:style>
  <w:style w:type="paragraph" w:customStyle="1" w:styleId="3Ctrl3">
    <w:name w:val="!标题3 Ctrl+3"/>
    <w:basedOn w:val="3"/>
    <w:next w:val="a0"/>
    <w:link w:val="3Ctrl3Char"/>
    <w:qFormat/>
    <w:pPr>
      <w:keepNext w:val="0"/>
      <w:keepLines w:val="0"/>
      <w:tabs>
        <w:tab w:val="left" w:pos="709"/>
      </w:tabs>
      <w:adjustRightInd w:val="0"/>
      <w:snapToGrid w:val="0"/>
      <w:spacing w:beforeLines="75" w:afterLines="25" w:line="360" w:lineRule="auto"/>
      <w:ind w:left="709" w:hanging="709"/>
      <w:jc w:val="both"/>
    </w:pPr>
    <w:rPr>
      <w:rFonts w:ascii="Arial" w:eastAsia="黑体" w:hAnsi="Arial"/>
      <w:bCs w:val="0"/>
      <w:kern w:val="2"/>
    </w:rPr>
  </w:style>
  <w:style w:type="character" w:customStyle="1" w:styleId="H4Char">
    <w:name w:val="H4 Char"/>
    <w:qFormat/>
    <w:rPr>
      <w:rFonts w:ascii="Arial" w:eastAsia="黑体" w:hAnsi="Arial" w:cs="Times New Roman"/>
      <w:b/>
      <w:bCs/>
      <w:sz w:val="28"/>
      <w:szCs w:val="28"/>
    </w:rPr>
  </w:style>
  <w:style w:type="character" w:customStyle="1" w:styleId="CharChar15">
    <w:name w:val="Char Char15"/>
    <w:qFormat/>
    <w:rPr>
      <w:rFonts w:eastAsia="仿宋_GB2312" w:hAnsi="宋体"/>
      <w:b/>
      <w:bCs/>
      <w:kern w:val="2"/>
      <w:sz w:val="24"/>
    </w:rPr>
  </w:style>
  <w:style w:type="character" w:customStyle="1" w:styleId="CharChar18">
    <w:name w:val="Char Char18"/>
    <w:qFormat/>
    <w:rPr>
      <w:rFonts w:eastAsia="黑体"/>
      <w:sz w:val="18"/>
      <w:szCs w:val="18"/>
    </w:rPr>
  </w:style>
  <w:style w:type="character" w:customStyle="1" w:styleId="CharChar12">
    <w:name w:val="Char Char12"/>
    <w:qFormat/>
    <w:rPr>
      <w:rFonts w:ascii="仿宋_GB2312" w:eastAsia="仿宋_GB2312" w:hAnsi="宋体"/>
      <w:color w:val="000000"/>
      <w:kern w:val="2"/>
      <w:sz w:val="24"/>
      <w:szCs w:val="24"/>
    </w:rPr>
  </w:style>
  <w:style w:type="character" w:customStyle="1" w:styleId="30">
    <w:name w:val="标题 3 字符"/>
    <w:link w:val="3"/>
    <w:qFormat/>
    <w:rPr>
      <w:rFonts w:ascii="Times New Roman" w:eastAsia="楷体_GB2312" w:hAnsi="Times New Roman" w:cs="Times New Roman"/>
      <w:b/>
      <w:bCs/>
      <w:kern w:val="0"/>
      <w:sz w:val="32"/>
      <w:szCs w:val="32"/>
    </w:rPr>
  </w:style>
  <w:style w:type="character" w:customStyle="1" w:styleId="32">
    <w:name w:val="正文文本 3 字符"/>
    <w:link w:val="31"/>
    <w:qFormat/>
    <w:rPr>
      <w:rFonts w:eastAsia="仿宋_GB2312" w:hAnsi="宋体"/>
      <w:b/>
      <w:bCs/>
      <w:sz w:val="24"/>
    </w:rPr>
  </w:style>
  <w:style w:type="character" w:customStyle="1" w:styleId="CharChar3">
    <w:name w:val="Char Char3"/>
    <w:qFormat/>
    <w:rPr>
      <w:kern w:val="2"/>
      <w:sz w:val="24"/>
      <w:szCs w:val="24"/>
    </w:rPr>
  </w:style>
  <w:style w:type="character" w:customStyle="1" w:styleId="CharChar7">
    <w:name w:val="Char Char7"/>
    <w:qFormat/>
    <w:rPr>
      <w:rFonts w:eastAsia="宋体"/>
      <w:kern w:val="2"/>
      <w:sz w:val="21"/>
      <w:lang w:val="en-US" w:eastAsia="zh-CN" w:bidi="ar-SA"/>
    </w:rPr>
  </w:style>
  <w:style w:type="character" w:customStyle="1" w:styleId="7Char">
    <w:name w:val="样式7 Char"/>
    <w:qFormat/>
    <w:rPr>
      <w:rFonts w:eastAsia="宋体" w:cs="宋体"/>
      <w:kern w:val="2"/>
      <w:sz w:val="24"/>
      <w:szCs w:val="24"/>
      <w:lang w:val="en-US" w:eastAsia="zh-CN" w:bidi="ar-SA"/>
    </w:rPr>
  </w:style>
  <w:style w:type="character" w:customStyle="1" w:styleId="afe">
    <w:name w:val="普通(网站) 字符"/>
    <w:link w:val="afd"/>
    <w:qFormat/>
    <w:rPr>
      <w:rFonts w:ascii="宋体" w:hAnsi="宋体"/>
      <w:sz w:val="24"/>
      <w:szCs w:val="24"/>
    </w:rPr>
  </w:style>
  <w:style w:type="character" w:customStyle="1" w:styleId="CharChar13">
    <w:name w:val="Char Char13"/>
    <w:qFormat/>
    <w:rPr>
      <w:b/>
      <w:bCs/>
      <w:kern w:val="2"/>
      <w:sz w:val="21"/>
      <w:szCs w:val="24"/>
    </w:rPr>
  </w:style>
  <w:style w:type="character" w:customStyle="1" w:styleId="CharChar">
    <w:name w:val="￥正文 Char Char"/>
    <w:qFormat/>
    <w:rPr>
      <w:rFonts w:ascii="Calibri" w:hAnsi="Calibri"/>
      <w:sz w:val="24"/>
    </w:rPr>
  </w:style>
  <w:style w:type="character" w:customStyle="1" w:styleId="newscontent1">
    <w:name w:val="newscontent1"/>
    <w:qFormat/>
    <w:rPr>
      <w:rFonts w:ascii="Verdana" w:hAnsi="Verdana" w:hint="default"/>
      <w:color w:val="333333"/>
      <w:sz w:val="18"/>
      <w:szCs w:val="18"/>
    </w:rPr>
  </w:style>
  <w:style w:type="character" w:customStyle="1" w:styleId="Heading6Char">
    <w:name w:val="Heading 6 Char"/>
    <w:semiHidden/>
    <w:qFormat/>
    <w:locked/>
    <w:rPr>
      <w:rFonts w:ascii="Cambria" w:eastAsia="宋体" w:hAnsi="Cambria" w:cs="Times New Roman"/>
      <w:b/>
      <w:bCs/>
      <w:kern w:val="0"/>
      <w:sz w:val="24"/>
      <w:szCs w:val="24"/>
    </w:rPr>
  </w:style>
  <w:style w:type="character" w:customStyle="1" w:styleId="29">
    <w:name w:val="中等深浅网格 2 字符"/>
    <w:link w:val="210"/>
    <w:uiPriority w:val="1"/>
    <w:qFormat/>
    <w:rPr>
      <w:kern w:val="2"/>
      <w:sz w:val="21"/>
      <w:szCs w:val="24"/>
      <w:lang w:val="en-US" w:eastAsia="zh-CN" w:bidi="ar-SA"/>
    </w:rPr>
  </w:style>
  <w:style w:type="paragraph" w:customStyle="1" w:styleId="210">
    <w:name w:val="中等深浅网格 21"/>
    <w:link w:val="29"/>
    <w:uiPriority w:val="1"/>
    <w:qFormat/>
    <w:pPr>
      <w:widowControl w:val="0"/>
      <w:jc w:val="both"/>
    </w:pPr>
    <w:rPr>
      <w:kern w:val="2"/>
      <w:sz w:val="21"/>
      <w:szCs w:val="24"/>
    </w:rPr>
  </w:style>
  <w:style w:type="character" w:customStyle="1" w:styleId="H2Char">
    <w:name w:val="H2 Char"/>
    <w:qFormat/>
    <w:rPr>
      <w:rFonts w:ascii="Cambria" w:eastAsia="宋体" w:hAnsi="Cambria" w:cs="Times New Roman"/>
      <w:b/>
      <w:bCs/>
      <w:sz w:val="32"/>
      <w:szCs w:val="32"/>
    </w:rPr>
  </w:style>
  <w:style w:type="character" w:customStyle="1" w:styleId="4Char">
    <w:name w:val="正文文字缩进4字符 Char"/>
    <w:qFormat/>
    <w:rPr>
      <w:rFonts w:ascii="Times New Roman" w:eastAsia="宋体" w:hAnsi="Times New Roman" w:cs="Times New Roman"/>
      <w:sz w:val="24"/>
      <w:szCs w:val="24"/>
    </w:rPr>
  </w:style>
  <w:style w:type="character" w:customStyle="1" w:styleId="BalloonTextChar">
    <w:name w:val="Balloon Text Char"/>
    <w:qFormat/>
    <w:locked/>
    <w:rPr>
      <w:rFonts w:cs="Times New Roman"/>
      <w:sz w:val="18"/>
      <w:szCs w:val="18"/>
    </w:rPr>
  </w:style>
  <w:style w:type="character" w:customStyle="1" w:styleId="20">
    <w:name w:val="标题 2 字符"/>
    <w:link w:val="2"/>
    <w:qFormat/>
    <w:rPr>
      <w:rFonts w:ascii="Arial" w:eastAsia="黑体" w:hAnsi="Arial" w:cs="Times New Roman"/>
      <w:b/>
      <w:bCs/>
      <w:kern w:val="0"/>
      <w:sz w:val="32"/>
      <w:szCs w:val="32"/>
    </w:rPr>
  </w:style>
  <w:style w:type="character" w:customStyle="1" w:styleId="Char">
    <w:name w:val="表正文 Char"/>
    <w:qFormat/>
    <w:rPr>
      <w:rFonts w:ascii="Times New Roman" w:eastAsia="宋体" w:hAnsi="Times New Roman" w:cs="Times New Roman"/>
      <w:szCs w:val="24"/>
    </w:rPr>
  </w:style>
  <w:style w:type="character" w:customStyle="1" w:styleId="23">
    <w:name w:val="纯文本 字符2"/>
    <w:link w:val="af2"/>
    <w:qFormat/>
    <w:rPr>
      <w:rFonts w:ascii="宋体" w:eastAsia="宋体" w:hAnsi="Courier New"/>
      <w:sz w:val="24"/>
      <w:szCs w:val="24"/>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60">
    <w:name w:val="标题 6 字符"/>
    <w:link w:val="6"/>
    <w:qFormat/>
    <w:rPr>
      <w:rFonts w:ascii="Arial" w:eastAsia="黑体" w:hAnsi="Arial" w:cs="Times New Roman"/>
      <w:b/>
      <w:bCs/>
      <w:kern w:val="0"/>
      <w:sz w:val="24"/>
      <w:szCs w:val="24"/>
    </w:rPr>
  </w:style>
  <w:style w:type="character" w:customStyle="1" w:styleId="-1">
    <w:name w:val="彩色列表 - 着色 1 字符"/>
    <w:link w:val="-11"/>
    <w:uiPriority w:val="34"/>
    <w:qFormat/>
    <w:locked/>
    <w:rPr>
      <w:rFonts w:ascii="Times New Roman" w:hAnsi="Times New Roman"/>
      <w:kern w:val="2"/>
      <w:sz w:val="21"/>
      <w:szCs w:val="24"/>
    </w:rPr>
  </w:style>
  <w:style w:type="paragraph" w:customStyle="1" w:styleId="-11">
    <w:name w:val="彩色列表 - 着色 11"/>
    <w:basedOn w:val="a0"/>
    <w:link w:val="-1"/>
    <w:uiPriority w:val="34"/>
    <w:qFormat/>
    <w:pPr>
      <w:ind w:firstLineChars="200" w:firstLine="420"/>
    </w:pPr>
  </w:style>
  <w:style w:type="character" w:customStyle="1" w:styleId="ItemListChar">
    <w:name w:val="Item List Char"/>
    <w:link w:val="ItemList"/>
    <w:qFormat/>
    <w:rPr>
      <w:rFonts w:cs="Arial"/>
      <w:kern w:val="2"/>
      <w:sz w:val="21"/>
      <w:szCs w:val="21"/>
      <w:lang w:val="en-US" w:eastAsia="zh-CN" w:bidi="ar-SA"/>
    </w:rPr>
  </w:style>
  <w:style w:type="paragraph" w:customStyle="1" w:styleId="ItemList">
    <w:name w:val="Item List"/>
    <w:link w:val="ItemListChar"/>
    <w:qFormat/>
    <w:pPr>
      <w:tabs>
        <w:tab w:val="left" w:pos="0"/>
        <w:tab w:val="left" w:pos="2126"/>
      </w:tabs>
      <w:adjustRightInd w:val="0"/>
      <w:snapToGrid w:val="0"/>
      <w:spacing w:before="80" w:after="80" w:line="240" w:lineRule="atLeast"/>
      <w:ind w:left="1134" w:hanging="1134"/>
    </w:pPr>
    <w:rPr>
      <w:rFonts w:cs="Arial"/>
      <w:kern w:val="2"/>
      <w:sz w:val="21"/>
      <w:szCs w:val="21"/>
    </w:rPr>
  </w:style>
  <w:style w:type="character" w:customStyle="1" w:styleId="affc">
    <w:name w:val="样式 (中文) 放宋 小四号"/>
    <w:qFormat/>
    <w:rPr>
      <w:rFonts w:eastAsia="仿宋_GB2312"/>
      <w:sz w:val="24"/>
    </w:rPr>
  </w:style>
  <w:style w:type="character" w:customStyle="1" w:styleId="Char1">
    <w:name w:val="纯文本 Char1"/>
    <w:qFormat/>
    <w:rPr>
      <w:rFonts w:ascii="宋体" w:eastAsia="宋体" w:hAnsi="Courier New"/>
      <w:kern w:val="2"/>
      <w:sz w:val="24"/>
      <w:szCs w:val="24"/>
      <w:lang w:val="en-US" w:eastAsia="zh-CN" w:bidi="ar-SA"/>
    </w:rPr>
  </w:style>
  <w:style w:type="character" w:customStyle="1" w:styleId="af0">
    <w:name w:val="正文文本 字符"/>
    <w:link w:val="af"/>
    <w:uiPriority w:val="1"/>
    <w:qFormat/>
    <w:rPr>
      <w:rFonts w:ascii="Times New Roman" w:eastAsia="宋体" w:hAnsi="Times New Roman" w:cs="Times New Roman"/>
      <w:kern w:val="0"/>
      <w:sz w:val="28"/>
      <w:szCs w:val="24"/>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a6">
    <w:name w:val="正文缩进 字符"/>
    <w:link w:val="a5"/>
    <w:qFormat/>
    <w:rPr>
      <w:rFonts w:eastAsia="宋体"/>
    </w:rPr>
  </w:style>
  <w:style w:type="character" w:customStyle="1" w:styleId="28">
    <w:name w:val="正文文本 2 字符"/>
    <w:link w:val="27"/>
    <w:uiPriority w:val="99"/>
    <w:qFormat/>
    <w:rPr>
      <w:rFonts w:ascii="宋体" w:hAnsi="宋体"/>
      <w:color w:val="000000"/>
      <w:sz w:val="24"/>
      <w:szCs w:val="24"/>
    </w:rPr>
  </w:style>
  <w:style w:type="character" w:customStyle="1" w:styleId="body1">
    <w:name w:val="body1"/>
    <w:qFormat/>
    <w:rPr>
      <w:rFonts w:hint="default"/>
      <w:sz w:val="18"/>
    </w:rPr>
  </w:style>
  <w:style w:type="character" w:customStyle="1" w:styleId="font71">
    <w:name w:val="font71"/>
    <w:qFormat/>
    <w:rPr>
      <w:rFonts w:ascii="Arial" w:hAnsi="Arial" w:cs="Arial" w:hint="default"/>
      <w:color w:val="auto"/>
      <w:sz w:val="20"/>
      <w:szCs w:val="20"/>
      <w:u w:val="none"/>
    </w:rPr>
  </w:style>
  <w:style w:type="character" w:customStyle="1" w:styleId="Char0">
    <w:name w:val="正文文本 Char"/>
    <w:qFormat/>
    <w:rPr>
      <w:rFonts w:ascii="Times New Roman" w:eastAsia="宋体" w:hAnsi="Times New Roman" w:cs="Times New Roman"/>
      <w:szCs w:val="24"/>
    </w:rPr>
  </w:style>
  <w:style w:type="character" w:customStyle="1" w:styleId="BodyTextIndent3Char">
    <w:name w:val="Body Text Indent 3 Char"/>
    <w:qFormat/>
    <w:locked/>
    <w:rPr>
      <w:rFonts w:cs="Times New Roman"/>
      <w:kern w:val="2"/>
      <w:sz w:val="16"/>
      <w:szCs w:val="16"/>
    </w:rPr>
  </w:style>
  <w:style w:type="character" w:customStyle="1" w:styleId="50">
    <w:name w:val="标题 5 字符"/>
    <w:link w:val="5"/>
    <w:qFormat/>
    <w:rPr>
      <w:rFonts w:ascii="Times New Roman" w:eastAsia="宋体" w:hAnsi="Times New Roman" w:cs="Times New Roman"/>
      <w:b/>
      <w:bCs/>
      <w:kern w:val="0"/>
      <w:sz w:val="28"/>
      <w:szCs w:val="28"/>
    </w:rPr>
  </w:style>
  <w:style w:type="character" w:customStyle="1" w:styleId="CharChar0">
    <w:name w:val="文章正文 Char Char"/>
    <w:link w:val="affd"/>
    <w:qFormat/>
    <w:rPr>
      <w:rFonts w:ascii="宋体" w:hAnsi="宋体"/>
      <w:sz w:val="24"/>
      <w:szCs w:val="24"/>
    </w:rPr>
  </w:style>
  <w:style w:type="paragraph" w:customStyle="1" w:styleId="affd">
    <w:name w:val="文章正文"/>
    <w:basedOn w:val="a0"/>
    <w:link w:val="CharChar0"/>
    <w:qFormat/>
    <w:pPr>
      <w:spacing w:line="360" w:lineRule="auto"/>
      <w:ind w:firstLineChars="200" w:firstLine="200"/>
      <w:jc w:val="left"/>
    </w:pPr>
    <w:rPr>
      <w:rFonts w:ascii="宋体" w:hAnsi="宋体"/>
      <w:kern w:val="0"/>
      <w:sz w:val="24"/>
    </w:rPr>
  </w:style>
  <w:style w:type="character" w:customStyle="1" w:styleId="aa">
    <w:name w:val="文档结构图 字符"/>
    <w:link w:val="a9"/>
    <w:uiPriority w:val="99"/>
    <w:qFormat/>
    <w:rPr>
      <w:szCs w:val="24"/>
      <w:shd w:val="clear" w:color="auto" w:fill="000080"/>
    </w:rPr>
  </w:style>
  <w:style w:type="character" w:customStyle="1" w:styleId="af6">
    <w:name w:val="批注框文本 字符"/>
    <w:link w:val="af5"/>
    <w:uiPriority w:val="99"/>
    <w:qFormat/>
    <w:rPr>
      <w:sz w:val="18"/>
      <w:szCs w:val="18"/>
    </w:rPr>
  </w:style>
  <w:style w:type="character" w:customStyle="1" w:styleId="con-all2">
    <w:name w:val="con-all2"/>
    <w:qFormat/>
  </w:style>
  <w:style w:type="character" w:customStyle="1" w:styleId="1CharChar">
    <w:name w:val="正文1 Char Char"/>
    <w:link w:val="15"/>
    <w:qFormat/>
    <w:rPr>
      <w:rFonts w:ascii="宋体" w:eastAsia="宋体" w:hAnsi="宋体"/>
      <w:color w:val="000000"/>
      <w:sz w:val="24"/>
    </w:rPr>
  </w:style>
  <w:style w:type="paragraph" w:customStyle="1" w:styleId="15">
    <w:name w:val="正文1"/>
    <w:basedOn w:val="a0"/>
    <w:link w:val="1CharChar"/>
    <w:qFormat/>
    <w:pPr>
      <w:spacing w:line="360" w:lineRule="auto"/>
      <w:ind w:firstLineChars="200" w:firstLine="200"/>
      <w:jc w:val="left"/>
    </w:pPr>
    <w:rPr>
      <w:rFonts w:ascii="宋体" w:hAnsi="宋体"/>
      <w:color w:val="000000"/>
      <w:kern w:val="0"/>
      <w:sz w:val="24"/>
      <w:szCs w:val="20"/>
    </w:rPr>
  </w:style>
  <w:style w:type="character" w:customStyle="1" w:styleId="90">
    <w:name w:val="标题 9 字符"/>
    <w:link w:val="9"/>
    <w:qFormat/>
    <w:rPr>
      <w:rFonts w:ascii="Arial" w:eastAsia="黑体" w:hAnsi="Arial" w:cs="Times New Roman"/>
      <w:kern w:val="0"/>
      <w:sz w:val="20"/>
      <w:szCs w:val="21"/>
    </w:rPr>
  </w:style>
  <w:style w:type="character" w:customStyle="1" w:styleId="Heading2Char">
    <w:name w:val="Heading 2 Char"/>
    <w:semiHidden/>
    <w:qFormat/>
    <w:locked/>
    <w:rPr>
      <w:rFonts w:ascii="Cambria" w:eastAsia="宋体" w:hAnsi="Cambria" w:cs="Times New Roman"/>
      <w:b/>
      <w:bCs/>
      <w:kern w:val="0"/>
      <w:sz w:val="32"/>
      <w:szCs w:val="32"/>
    </w:rPr>
  </w:style>
  <w:style w:type="character" w:customStyle="1" w:styleId="Char2">
    <w:name w:val="粘贴正文 Char"/>
    <w:link w:val="affe"/>
    <w:qFormat/>
    <w:rPr>
      <w:kern w:val="2"/>
      <w:sz w:val="24"/>
      <w:szCs w:val="21"/>
      <w:lang w:val="en-US" w:eastAsia="zh-CN" w:bidi="ar-SA"/>
    </w:rPr>
  </w:style>
  <w:style w:type="paragraph" w:customStyle="1" w:styleId="affe">
    <w:name w:val="粘贴正文"/>
    <w:link w:val="Char2"/>
    <w:qFormat/>
    <w:pPr>
      <w:spacing w:before="260" w:after="260" w:line="360" w:lineRule="auto"/>
      <w:ind w:left="578" w:right="210" w:firstLine="480"/>
      <w:jc w:val="both"/>
    </w:pPr>
    <w:rPr>
      <w:kern w:val="2"/>
      <w:sz w:val="24"/>
      <w:szCs w:val="21"/>
    </w:rPr>
  </w:style>
  <w:style w:type="character" w:customStyle="1" w:styleId="txt1">
    <w:name w:val="txt1"/>
    <w:qFormat/>
    <w:rPr>
      <w:rFonts w:ascii="ˎ̥" w:hAnsi="ˎ̥" w:hint="default"/>
      <w:sz w:val="18"/>
      <w:szCs w:val="18"/>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Char20">
    <w:name w:val="Char Char20"/>
    <w:qFormat/>
    <w:rPr>
      <w:rFonts w:ascii="Arial" w:eastAsia="黑体" w:hAnsi="Arial"/>
      <w:kern w:val="2"/>
      <w:sz w:val="24"/>
      <w:szCs w:val="24"/>
    </w:rPr>
  </w:style>
  <w:style w:type="character" w:customStyle="1" w:styleId="CharChar27">
    <w:name w:val="Char Char27"/>
    <w:qFormat/>
    <w:rPr>
      <w:b/>
      <w:bCs/>
      <w:kern w:val="44"/>
      <w:sz w:val="44"/>
      <w:szCs w:val="44"/>
    </w:rPr>
  </w:style>
  <w:style w:type="character" w:customStyle="1" w:styleId="font51">
    <w:name w:val="font51"/>
    <w:qFormat/>
    <w:rPr>
      <w:rFonts w:ascii="宋体" w:eastAsia="宋体" w:hAnsi="宋体" w:cs="宋体" w:hint="eastAsia"/>
      <w:color w:val="auto"/>
      <w:sz w:val="18"/>
      <w:szCs w:val="18"/>
      <w:u w:val="none"/>
    </w:rPr>
  </w:style>
  <w:style w:type="character" w:customStyle="1" w:styleId="Heading7Char">
    <w:name w:val="Heading 7 Char"/>
    <w:semiHidden/>
    <w:qFormat/>
    <w:locked/>
    <w:rPr>
      <w:rFonts w:cs="Times New Roman"/>
      <w:b/>
      <w:bCs/>
      <w:kern w:val="0"/>
      <w:sz w:val="24"/>
      <w:szCs w:val="24"/>
    </w:rPr>
  </w:style>
  <w:style w:type="character" w:customStyle="1" w:styleId="Char3">
    <w:name w:val="正文样式 Char"/>
    <w:link w:val="afff"/>
    <w:qFormat/>
    <w:rPr>
      <w:rFonts w:ascii="宋体" w:eastAsia="宋体" w:hAnsi="Calibri" w:cs="宋体"/>
      <w:sz w:val="24"/>
      <w:szCs w:val="24"/>
      <w:lang w:val="zh-CN" w:eastAsia="en-US" w:bidi="he-IL"/>
    </w:rPr>
  </w:style>
  <w:style w:type="paragraph" w:customStyle="1" w:styleId="afff">
    <w:name w:val="正文样式"/>
    <w:basedOn w:val="a0"/>
    <w:link w:val="Char3"/>
    <w:qFormat/>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Heading3Char">
    <w:name w:val="Heading 3 Char"/>
    <w:semiHidden/>
    <w:qFormat/>
    <w:locked/>
    <w:rPr>
      <w:rFonts w:cs="Times New Roman"/>
      <w:b/>
      <w:bCs/>
      <w:kern w:val="0"/>
      <w:sz w:val="32"/>
      <w:szCs w:val="32"/>
    </w:rPr>
  </w:style>
  <w:style w:type="character" w:customStyle="1" w:styleId="Char4">
    <w:name w:val="标书正文格式 Char"/>
    <w:link w:val="afff0"/>
    <w:qFormat/>
    <w:rPr>
      <w:rFonts w:eastAsia="楷体_GB2312"/>
      <w:kern w:val="2"/>
      <w:sz w:val="24"/>
      <w:szCs w:val="24"/>
      <w:lang w:val="en-US" w:eastAsia="zh-CN" w:bidi="ar-SA"/>
    </w:rPr>
  </w:style>
  <w:style w:type="paragraph" w:customStyle="1" w:styleId="afff0">
    <w:name w:val="标书正文格式"/>
    <w:link w:val="Char4"/>
    <w:qFormat/>
    <w:pPr>
      <w:spacing w:line="360" w:lineRule="auto"/>
      <w:ind w:firstLineChars="200" w:firstLine="200"/>
      <w:jc w:val="both"/>
    </w:pPr>
    <w:rPr>
      <w:rFonts w:eastAsia="楷体_GB2312"/>
      <w:kern w:val="2"/>
      <w:sz w:val="24"/>
      <w:szCs w:val="24"/>
    </w:rPr>
  </w:style>
  <w:style w:type="character" w:customStyle="1" w:styleId="BOD4CharChar">
    <w:name w:val="BOD 4 Char Char"/>
    <w:qFormat/>
    <w:rPr>
      <w:rFonts w:ascii="Arial" w:eastAsia="黑体" w:hAnsi="Arial" w:cs="Times New Roman"/>
      <w:b/>
      <w:bCs/>
      <w:sz w:val="24"/>
      <w:szCs w:val="24"/>
    </w:rPr>
  </w:style>
  <w:style w:type="character" w:customStyle="1" w:styleId="1-2Char">
    <w:name w:val="中等深浅网格 1 - 强调文字颜色 2 Char"/>
    <w:link w:val="1-21"/>
    <w:qFormat/>
    <w:rPr>
      <w:rFonts w:ascii="Calibri" w:eastAsia="宋体" w:hAnsi="Calibri"/>
      <w:sz w:val="24"/>
      <w:lang w:bidi="ar-SA"/>
    </w:rPr>
  </w:style>
  <w:style w:type="paragraph" w:customStyle="1" w:styleId="1-21">
    <w:name w:val="中等深浅网格 1 - 强调文字颜色 21"/>
    <w:basedOn w:val="a0"/>
    <w:link w:val="1-2Char"/>
    <w:qFormat/>
    <w:pPr>
      <w:spacing w:line="360" w:lineRule="auto"/>
      <w:ind w:firstLineChars="200" w:firstLine="420"/>
    </w:pPr>
    <w:rPr>
      <w:rFonts w:ascii="Calibri" w:hAnsi="Calibri"/>
      <w:kern w:val="0"/>
      <w:sz w:val="24"/>
      <w:szCs w:val="20"/>
    </w:rPr>
  </w:style>
  <w:style w:type="character" w:customStyle="1" w:styleId="CharChar26">
    <w:name w:val="Char Char26"/>
    <w:qFormat/>
    <w:rPr>
      <w:rFonts w:ascii="Arial" w:eastAsia="黑体" w:hAnsi="Arial"/>
      <w:b/>
      <w:bCs/>
      <w:kern w:val="2"/>
      <w:sz w:val="32"/>
      <w:szCs w:val="32"/>
    </w:rPr>
  </w:style>
  <w:style w:type="character" w:customStyle="1" w:styleId="CharChar17">
    <w:name w:val="Char Char17"/>
    <w:qFormat/>
    <w:rPr>
      <w:rFonts w:ascii="仿宋_GB2312" w:hAnsi="宋体" w:cs="Arial"/>
      <w:b/>
      <w:bCs/>
      <w:color w:val="000000"/>
      <w:kern w:val="2"/>
      <w:sz w:val="24"/>
      <w:szCs w:val="24"/>
    </w:rPr>
  </w:style>
  <w:style w:type="character" w:customStyle="1" w:styleId="CharChar22">
    <w:name w:val="Char Char22"/>
    <w:qFormat/>
    <w:rPr>
      <w:rFonts w:ascii="Arial" w:eastAsia="黑体" w:hAnsi="Arial"/>
      <w:b/>
      <w:bCs/>
      <w:kern w:val="2"/>
      <w:sz w:val="24"/>
      <w:szCs w:val="24"/>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Heading4Char">
    <w:name w:val="Heading 4 Char"/>
    <w:qFormat/>
    <w:locked/>
    <w:rPr>
      <w:rFonts w:cs="Times New Roman"/>
      <w:b/>
      <w:sz w:val="21"/>
    </w:rPr>
  </w:style>
  <w:style w:type="character" w:customStyle="1" w:styleId="CharChar14">
    <w:name w:val="Char Char14"/>
    <w:qFormat/>
    <w:rPr>
      <w:kern w:val="2"/>
      <w:sz w:val="18"/>
      <w:szCs w:val="18"/>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12">
    <w:name w:val="正文文本缩进 字符1"/>
    <w:link w:val="af1"/>
    <w:qFormat/>
    <w:rPr>
      <w:rFonts w:ascii="宋体" w:hAnsi="Courier New"/>
      <w:spacing w:val="-4"/>
      <w:sz w:val="18"/>
    </w:rPr>
  </w:style>
  <w:style w:type="character" w:customStyle="1" w:styleId="Char5">
    <w:name w:val="常规 Char"/>
    <w:link w:val="afff1"/>
    <w:qFormat/>
    <w:rPr>
      <w:rFonts w:eastAsia="宋体"/>
      <w:szCs w:val="21"/>
      <w:lang w:bidi="ar-SA"/>
    </w:rPr>
  </w:style>
  <w:style w:type="paragraph" w:customStyle="1" w:styleId="afff1">
    <w:name w:val="常规"/>
    <w:basedOn w:val="a0"/>
    <w:link w:val="Char5"/>
    <w:qFormat/>
    <w:pPr>
      <w:spacing w:beforeLines="100" w:afterLines="100"/>
      <w:ind w:left="1134"/>
    </w:pPr>
    <w:rPr>
      <w:kern w:val="0"/>
      <w:sz w:val="20"/>
      <w:szCs w:val="21"/>
    </w:rPr>
  </w:style>
  <w:style w:type="character" w:customStyle="1" w:styleId="CharChar6">
    <w:name w:val="Char Char6"/>
    <w:qFormat/>
    <w:rPr>
      <w:rFonts w:ascii="Cambria" w:hAnsi="Cambria"/>
      <w:b/>
      <w:bCs/>
      <w:kern w:val="2"/>
      <w:sz w:val="32"/>
      <w:szCs w:val="32"/>
    </w:rPr>
  </w:style>
  <w:style w:type="character" w:customStyle="1" w:styleId="CharChar24">
    <w:name w:val="Char Char24"/>
    <w:qFormat/>
    <w:rPr>
      <w:rFonts w:ascii="Arial" w:eastAsia="黑体" w:hAnsi="Arial"/>
      <w:b/>
      <w:bCs/>
      <w:kern w:val="2"/>
      <w:sz w:val="28"/>
      <w:szCs w:val="28"/>
    </w:rPr>
  </w:style>
  <w:style w:type="character" w:customStyle="1" w:styleId="af4">
    <w:name w:val="日期 字符"/>
    <w:link w:val="af3"/>
    <w:qFormat/>
    <w:rPr>
      <w:rFonts w:eastAsia="楷体_GB2312"/>
      <w:sz w:val="32"/>
    </w:rPr>
  </w:style>
  <w:style w:type="character" w:customStyle="1" w:styleId="Char6">
    <w:name w:val="无格式标题 Char"/>
    <w:link w:val="afff2"/>
    <w:qFormat/>
    <w:rPr>
      <w:rFonts w:ascii="微软雅黑" w:eastAsia="微软雅黑" w:hAnsi="微软雅黑"/>
      <w:b/>
      <w:szCs w:val="24"/>
      <w:lang w:bidi="ar-SA"/>
    </w:rPr>
  </w:style>
  <w:style w:type="paragraph" w:customStyle="1" w:styleId="afff2">
    <w:name w:val="无格式标题"/>
    <w:basedOn w:val="a0"/>
    <w:link w:val="Char6"/>
    <w:qFormat/>
    <w:pPr>
      <w:spacing w:line="360" w:lineRule="auto"/>
    </w:pPr>
    <w:rPr>
      <w:rFonts w:ascii="微软雅黑" w:eastAsia="微软雅黑" w:hAnsi="微软雅黑"/>
      <w:b/>
      <w:kern w:val="0"/>
      <w:sz w:val="20"/>
    </w:rPr>
  </w:style>
  <w:style w:type="character" w:customStyle="1" w:styleId="CharChar19">
    <w:name w:val="Char Char19"/>
    <w:qFormat/>
    <w:rPr>
      <w:rFonts w:ascii="Arial" w:eastAsia="黑体" w:hAnsi="Arial"/>
      <w:kern w:val="2"/>
      <w:sz w:val="21"/>
      <w:szCs w:val="21"/>
    </w:rPr>
  </w:style>
  <w:style w:type="character" w:customStyle="1" w:styleId="CharChar8">
    <w:name w:val="Char Char8"/>
    <w:qFormat/>
    <w:rPr>
      <w:rFonts w:eastAsia="楷体_GB2312"/>
      <w:kern w:val="2"/>
      <w:sz w:val="32"/>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Heading9Char">
    <w:name w:val="Heading 9 Char"/>
    <w:semiHidden/>
    <w:qFormat/>
    <w:locked/>
    <w:rPr>
      <w:rFonts w:ascii="Cambria" w:eastAsia="宋体" w:hAnsi="Cambria" w:cs="Times New Roman"/>
      <w:kern w:val="0"/>
      <w:sz w:val="21"/>
      <w:szCs w:val="21"/>
    </w:rPr>
  </w:style>
  <w:style w:type="character" w:customStyle="1" w:styleId="Char14">
    <w:name w:val="页眉 Char1"/>
    <w:uiPriority w:val="99"/>
    <w:semiHidden/>
    <w:qFormat/>
    <w:rPr>
      <w:rFonts w:ascii="Times New Roman" w:eastAsia="宋体" w:hAnsi="Times New Roman" w:cs="Times New Roman"/>
      <w:sz w:val="18"/>
      <w:szCs w:val="18"/>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CharChar9">
    <w:name w:val="Char Char9"/>
    <w:qFormat/>
    <w:rPr>
      <w:rFonts w:eastAsia="仿宋_GB2312"/>
      <w:kern w:val="2"/>
      <w:sz w:val="18"/>
    </w:rPr>
  </w:style>
  <w:style w:type="character" w:customStyle="1" w:styleId="A70">
    <w:name w:val="A7"/>
    <w:qFormat/>
    <w:rPr>
      <w:rFonts w:ascii="HelveticaNeueLT Std Lt" w:eastAsia="HelveticaNeueLT Std Lt" w:cs="HelveticaNeueLT Std Lt"/>
      <w:color w:val="000000"/>
      <w:sz w:val="20"/>
      <w:szCs w:val="20"/>
    </w:rPr>
  </w:style>
  <w:style w:type="character" w:customStyle="1" w:styleId="Char7">
    <w:name w:val="普通段落 Char"/>
    <w:link w:val="afff3"/>
    <w:qFormat/>
    <w:rPr>
      <w:rFonts w:ascii="Arial" w:eastAsia="宋体" w:hAnsi="Arial"/>
      <w:lang w:bidi="ar-SA"/>
    </w:rPr>
  </w:style>
  <w:style w:type="paragraph" w:customStyle="1" w:styleId="afff3">
    <w:name w:val="普通段落"/>
    <w:basedOn w:val="a0"/>
    <w:link w:val="Char7"/>
    <w:qFormat/>
    <w:pPr>
      <w:spacing w:after="240" w:line="276" w:lineRule="auto"/>
    </w:pPr>
    <w:rPr>
      <w:rFonts w:ascii="Arial" w:hAnsi="Arial"/>
      <w:kern w:val="0"/>
      <w:sz w:val="20"/>
      <w:szCs w:val="20"/>
    </w:rPr>
  </w:style>
  <w:style w:type="character" w:customStyle="1" w:styleId="CharChar10">
    <w:name w:val="Char Char10"/>
    <w:qFormat/>
    <w:rPr>
      <w:kern w:val="2"/>
      <w:sz w:val="21"/>
      <w:szCs w:val="24"/>
      <w:shd w:val="clear" w:color="auto" w:fill="000080"/>
    </w:rPr>
  </w:style>
  <w:style w:type="character" w:customStyle="1" w:styleId="ac">
    <w:name w:val="引文目录标题 字符"/>
    <w:link w:val="ab"/>
    <w:qFormat/>
    <w:rPr>
      <w:rFonts w:ascii="Arial" w:eastAsia="宋体" w:hAnsi="Arial" w:cs="Times New Roman"/>
      <w:kern w:val="0"/>
      <w:sz w:val="24"/>
      <w:szCs w:val="20"/>
    </w:rPr>
  </w:style>
  <w:style w:type="character" w:customStyle="1" w:styleId="1Char">
    <w:name w:val="正文首行缩进1 Char"/>
    <w:qFormat/>
    <w:rPr>
      <w:rFonts w:ascii="Arial" w:eastAsia="宋体" w:hAnsi="Arial"/>
      <w:sz w:val="24"/>
      <w:szCs w:val="21"/>
      <w:lang w:bidi="ar-SA"/>
    </w:rPr>
  </w:style>
  <w:style w:type="character" w:customStyle="1" w:styleId="cn1">
    <w:name w:val="cn1"/>
    <w:qFormat/>
  </w:style>
  <w:style w:type="character" w:customStyle="1" w:styleId="aff4">
    <w:name w:val="正文首行缩进 字符"/>
    <w:link w:val="aff3"/>
    <w:qFormat/>
    <w:rPr>
      <w:sz w:val="24"/>
      <w:szCs w:val="24"/>
    </w:rPr>
  </w:style>
  <w:style w:type="character" w:customStyle="1" w:styleId="H1Char">
    <w:name w:val="H1 Char"/>
    <w:qFormat/>
    <w:rPr>
      <w:rFonts w:ascii="Times New Roman" w:eastAsia="宋体" w:hAnsi="Times New Roman" w:cs="Times New Roman"/>
      <w:b/>
      <w:bCs/>
      <w:kern w:val="44"/>
      <w:sz w:val="44"/>
      <w:szCs w:val="44"/>
    </w:rPr>
  </w:style>
  <w:style w:type="character" w:customStyle="1" w:styleId="Heading3-oldChar">
    <w:name w:val="Heading 3 - old Char"/>
    <w:qFormat/>
    <w:rPr>
      <w:rFonts w:ascii="Times New Roman" w:eastAsia="宋体" w:hAnsi="Times New Roman" w:cs="Times New Roman"/>
      <w:b/>
      <w:bCs/>
      <w:sz w:val="32"/>
      <w:szCs w:val="32"/>
    </w:rPr>
  </w:style>
  <w:style w:type="character" w:customStyle="1" w:styleId="ae">
    <w:name w:val="批注文字 字符"/>
    <w:link w:val="ad"/>
    <w:qFormat/>
    <w:rPr>
      <w:szCs w:val="24"/>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36">
    <w:name w:val="正文文本缩进 3 字符"/>
    <w:link w:val="35"/>
    <w:qFormat/>
    <w:rPr>
      <w:rFonts w:ascii="仿宋_GB2312" w:eastAsia="仿宋_GB2312" w:hAnsi="宋体"/>
      <w:color w:val="000000"/>
      <w:sz w:val="24"/>
      <w:szCs w:val="24"/>
    </w:rPr>
  </w:style>
  <w:style w:type="character" w:customStyle="1" w:styleId="CharChar16">
    <w:name w:val="Char Char16"/>
    <w:qFormat/>
    <w:rPr>
      <w:rFonts w:ascii="宋体" w:hAnsi="Courier New"/>
      <w:spacing w:val="-4"/>
      <w:kern w:val="2"/>
      <w:sz w:val="18"/>
    </w:rPr>
  </w:style>
  <w:style w:type="character" w:customStyle="1" w:styleId="aff2">
    <w:name w:val="批注主题 字符"/>
    <w:link w:val="aff1"/>
    <w:qFormat/>
    <w:rPr>
      <w:b/>
      <w:bCs/>
      <w:szCs w:val="24"/>
    </w:rPr>
  </w:style>
  <w:style w:type="character" w:customStyle="1" w:styleId="11">
    <w:name w:val="标题 1 字符"/>
    <w:link w:val="10"/>
    <w:uiPriority w:val="9"/>
    <w:qFormat/>
    <w:rPr>
      <w:rFonts w:ascii="Times New Roman" w:eastAsia="宋体" w:hAnsi="Times New Roman" w:cs="Times New Roman"/>
      <w:b/>
      <w:bCs/>
      <w:kern w:val="44"/>
      <w:sz w:val="44"/>
      <w:szCs w:val="44"/>
    </w:rPr>
  </w:style>
  <w:style w:type="character" w:customStyle="1" w:styleId="Char16">
    <w:name w:val="正文首行缩进 Char1"/>
    <w:uiPriority w:val="99"/>
    <w:semiHidden/>
    <w:qFormat/>
    <w:rPr>
      <w:rFonts w:ascii="Times New Roman" w:eastAsia="宋体" w:hAnsi="Times New Roman" w:cs="Times New Roman"/>
      <w:szCs w:val="24"/>
    </w:rPr>
  </w:style>
  <w:style w:type="character" w:customStyle="1" w:styleId="25">
    <w:name w:val="正文文本缩进 2 字符"/>
    <w:link w:val="24"/>
    <w:qFormat/>
    <w:rPr>
      <w:rFonts w:ascii="仿宋_GB2312" w:hAnsi="宋体" w:cs="Arial"/>
      <w:b/>
      <w:bCs/>
      <w:color w:val="000000"/>
      <w:sz w:val="24"/>
      <w:szCs w:val="24"/>
    </w:rPr>
  </w:style>
  <w:style w:type="character" w:customStyle="1" w:styleId="WebChar">
    <w:name w:val="普通 (Web) Char"/>
    <w:qFormat/>
    <w:rPr>
      <w:rFonts w:ascii="宋体" w:eastAsia="宋体" w:hAnsi="宋体" w:cs="Times New Roman"/>
      <w:kern w:val="0"/>
      <w:sz w:val="24"/>
      <w:szCs w:val="24"/>
    </w:rPr>
  </w:style>
  <w:style w:type="character" w:customStyle="1" w:styleId="zhenwen14">
    <w:name w:val="zhenwen14"/>
    <w:qFormat/>
    <w:rPr>
      <w:color w:val="085994"/>
      <w:sz w:val="18"/>
      <w:szCs w:val="18"/>
    </w:rPr>
  </w:style>
  <w:style w:type="character" w:customStyle="1" w:styleId="font81">
    <w:name w:val="font81"/>
    <w:qFormat/>
    <w:rPr>
      <w:rFonts w:ascii="宋体" w:eastAsia="宋体" w:hAnsi="宋体" w:cs="宋体" w:hint="eastAsia"/>
      <w:color w:val="000000"/>
      <w:sz w:val="20"/>
      <w:szCs w:val="20"/>
      <w:u w:val="none"/>
      <w:vertAlign w:val="superscript"/>
    </w:rPr>
  </w:style>
  <w:style w:type="character" w:customStyle="1" w:styleId="Heading5Char">
    <w:name w:val="Heading 5 Char"/>
    <w:semiHidden/>
    <w:qFormat/>
    <w:locked/>
    <w:rPr>
      <w:rFonts w:cs="Times New Roman"/>
      <w:b/>
      <w:bCs/>
      <w:kern w:val="0"/>
      <w:sz w:val="28"/>
      <w:szCs w:val="28"/>
    </w:rPr>
  </w:style>
  <w:style w:type="character" w:customStyle="1" w:styleId="Char17">
    <w:name w:val="日期 Char1"/>
    <w:uiPriority w:val="99"/>
    <w:semiHidden/>
    <w:qFormat/>
    <w:rPr>
      <w:rFonts w:ascii="Times New Roman" w:eastAsia="宋体" w:hAnsi="Times New Roman" w:cs="Times New Roman"/>
      <w:szCs w:val="24"/>
    </w:rPr>
  </w:style>
  <w:style w:type="character" w:customStyle="1" w:styleId="Char8">
    <w:name w:val="缺省文本 Char"/>
    <w:link w:val="afff4"/>
    <w:qFormat/>
    <w:rPr>
      <w:rFonts w:ascii="Arial" w:hAnsi="Arial"/>
      <w:szCs w:val="21"/>
    </w:rPr>
  </w:style>
  <w:style w:type="paragraph" w:customStyle="1" w:styleId="afff4">
    <w:name w:val="缺省文本"/>
    <w:basedOn w:val="a0"/>
    <w:link w:val="Char8"/>
    <w:qFormat/>
    <w:pPr>
      <w:autoSpaceDE w:val="0"/>
      <w:autoSpaceDN w:val="0"/>
      <w:adjustRightInd w:val="0"/>
      <w:spacing w:line="360" w:lineRule="auto"/>
      <w:jc w:val="left"/>
    </w:pPr>
    <w:rPr>
      <w:rFonts w:ascii="Arial" w:hAnsi="Arial"/>
      <w:kern w:val="0"/>
      <w:sz w:val="20"/>
      <w:szCs w:val="21"/>
    </w:rPr>
  </w:style>
  <w:style w:type="character" w:customStyle="1" w:styleId="AChar">
    <w:name w:val="A正文 Char"/>
    <w:link w:val="Afff5"/>
    <w:qFormat/>
    <w:rPr>
      <w:szCs w:val="24"/>
    </w:rPr>
  </w:style>
  <w:style w:type="paragraph" w:customStyle="1" w:styleId="Afff5">
    <w:name w:val="A正文"/>
    <w:basedOn w:val="a0"/>
    <w:link w:val="AChar"/>
    <w:qFormat/>
    <w:pPr>
      <w:spacing w:line="360" w:lineRule="auto"/>
      <w:ind w:firstLineChars="200" w:firstLine="200"/>
    </w:pPr>
    <w:rPr>
      <w:kern w:val="0"/>
      <w:sz w:val="20"/>
    </w:rPr>
  </w:style>
  <w:style w:type="character" w:customStyle="1" w:styleId="style211">
    <w:name w:val="style211"/>
    <w:qFormat/>
    <w:rPr>
      <w:color w:val="0000FF"/>
    </w:rPr>
  </w:style>
  <w:style w:type="character" w:customStyle="1" w:styleId="defCharChar">
    <w:name w:val="def正文 Char Char"/>
    <w:link w:val="def"/>
    <w:qFormat/>
    <w:rPr>
      <w:sz w:val="24"/>
      <w:szCs w:val="24"/>
    </w:rPr>
  </w:style>
  <w:style w:type="paragraph" w:customStyle="1" w:styleId="def">
    <w:name w:val="def正文"/>
    <w:basedOn w:val="af"/>
    <w:link w:val="defCharChar"/>
    <w:qFormat/>
    <w:pPr>
      <w:widowControl/>
      <w:spacing w:after="0" w:line="360" w:lineRule="auto"/>
      <w:ind w:firstLine="510"/>
      <w:jc w:val="left"/>
    </w:pPr>
    <w:rPr>
      <w:sz w:val="24"/>
    </w:rPr>
  </w:style>
  <w:style w:type="character" w:customStyle="1" w:styleId="Char9">
    <w:name w:val="￥正文 Char"/>
    <w:link w:val="afff6"/>
    <w:qFormat/>
    <w:rPr>
      <w:rFonts w:ascii="Calibri" w:eastAsia="宋体" w:hAnsi="Calibri"/>
      <w:sz w:val="24"/>
      <w:lang w:bidi="ar-SA"/>
    </w:rPr>
  </w:style>
  <w:style w:type="paragraph" w:customStyle="1" w:styleId="afff6">
    <w:name w:val="￥正文"/>
    <w:basedOn w:val="a0"/>
    <w:link w:val="Char9"/>
    <w:qFormat/>
    <w:pPr>
      <w:spacing w:line="360" w:lineRule="auto"/>
      <w:ind w:firstLineChars="200" w:firstLine="200"/>
    </w:pPr>
    <w:rPr>
      <w:rFonts w:ascii="Calibri" w:hAnsi="Calibri"/>
      <w:kern w:val="0"/>
      <w:sz w:val="24"/>
      <w:szCs w:val="20"/>
    </w:rPr>
  </w:style>
  <w:style w:type="character" w:customStyle="1" w:styleId="CharChar21">
    <w:name w:val="Char Char21"/>
    <w:qFormat/>
    <w:rPr>
      <w:b/>
      <w:bCs/>
      <w:kern w:val="2"/>
      <w:sz w:val="24"/>
      <w:szCs w:val="24"/>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Char25">
    <w:name w:val="Char Char25"/>
    <w:qFormat/>
    <w:rPr>
      <w:rFonts w:eastAsia="楷体_GB2312"/>
      <w:b/>
      <w:bCs/>
      <w:kern w:val="2"/>
      <w:sz w:val="32"/>
      <w:szCs w:val="32"/>
    </w:rPr>
  </w:style>
  <w:style w:type="character" w:customStyle="1" w:styleId="aff0">
    <w:name w:val="标题 字符"/>
    <w:link w:val="aff"/>
    <w:uiPriority w:val="10"/>
    <w:qFormat/>
    <w:rPr>
      <w:rFonts w:ascii="Cambria" w:hAnsi="Cambria"/>
      <w:b/>
      <w:bCs/>
      <w:sz w:val="32"/>
      <w:szCs w:val="32"/>
    </w:rPr>
  </w:style>
  <w:style w:type="character" w:customStyle="1" w:styleId="hChar">
    <w:name w:val="h Char"/>
    <w:qFormat/>
    <w:rPr>
      <w:rFonts w:ascii="Times New Roman" w:eastAsia="宋体" w:hAnsi="Times New Roman" w:cs="Times New Roman"/>
      <w:sz w:val="18"/>
      <w:szCs w:val="18"/>
    </w:rPr>
  </w:style>
  <w:style w:type="character" w:customStyle="1" w:styleId="Char19">
    <w:name w:val="标题 Char1"/>
    <w:uiPriority w:val="10"/>
    <w:qFormat/>
    <w:rPr>
      <w:rFonts w:ascii="Cambria" w:eastAsia="宋体" w:hAnsi="Cambria" w:cs="Times New Roman"/>
      <w:b/>
      <w:bCs/>
      <w:sz w:val="32"/>
      <w:szCs w:val="32"/>
    </w:rPr>
  </w:style>
  <w:style w:type="character" w:customStyle="1" w:styleId="CharChar1">
    <w:name w:val="表格文本 Char Char"/>
    <w:link w:val="Chara"/>
    <w:qFormat/>
    <w:rPr>
      <w:rFonts w:ascii="Arial" w:hAnsi="Arial"/>
      <w:kern w:val="2"/>
      <w:sz w:val="21"/>
      <w:szCs w:val="21"/>
      <w:lang w:val="en-US" w:eastAsia="zh-CN" w:bidi="ar-SA"/>
    </w:rPr>
  </w:style>
  <w:style w:type="paragraph" w:customStyle="1" w:styleId="Chara">
    <w:name w:val="表格文本 Char"/>
    <w:link w:val="CharChar1"/>
    <w:qFormat/>
    <w:pPr>
      <w:tabs>
        <w:tab w:val="decimal" w:pos="0"/>
      </w:tabs>
    </w:pPr>
    <w:rPr>
      <w:rFonts w:ascii="Arial" w:hAnsi="Arial"/>
      <w:kern w:val="2"/>
      <w:sz w:val="21"/>
      <w:szCs w:val="21"/>
    </w:rPr>
  </w:style>
  <w:style w:type="character" w:customStyle="1" w:styleId="CharChar23">
    <w:name w:val="Char Char23"/>
    <w:qFormat/>
    <w:rPr>
      <w:b/>
      <w:bCs/>
      <w:kern w:val="2"/>
      <w:sz w:val="28"/>
      <w:szCs w:val="28"/>
    </w:rPr>
  </w:style>
  <w:style w:type="character" w:customStyle="1" w:styleId="style551">
    <w:name w:val="style551"/>
    <w:qFormat/>
    <w:rPr>
      <w:rFonts w:ascii="Arial" w:hAnsi="Arial" w:cs="Arial" w:hint="default"/>
      <w:color w:val="333333"/>
      <w:sz w:val="18"/>
      <w:szCs w:val="18"/>
    </w:rPr>
  </w:style>
  <w:style w:type="character" w:customStyle="1" w:styleId="unnamed21">
    <w:name w:val="unnamed21"/>
    <w:qFormat/>
    <w:rPr>
      <w:b/>
      <w:bCs/>
      <w:spacing w:val="330"/>
      <w:sz w:val="21"/>
      <w:szCs w:val="21"/>
    </w:rPr>
  </w:style>
  <w:style w:type="character" w:customStyle="1" w:styleId="1CharChar0">
    <w:name w:val="标题 1 Char Char"/>
    <w:qFormat/>
    <w:rPr>
      <w:rFonts w:eastAsia="宋体"/>
      <w:b/>
      <w:spacing w:val="-2"/>
      <w:sz w:val="24"/>
      <w:lang w:val="en-US" w:eastAsia="zh-CN" w:bidi="ar-SA"/>
    </w:rPr>
  </w:style>
  <w:style w:type="character" w:customStyle="1" w:styleId="CharChar5">
    <w:name w:val="Char Char5"/>
    <w:qFormat/>
    <w:rPr>
      <w:rFonts w:ascii="宋体" w:hAnsi="宋体"/>
      <w:sz w:val="24"/>
      <w:szCs w:val="24"/>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CharChar111">
    <w:name w:val="Char Char111"/>
    <w:qFormat/>
    <w:rPr>
      <w:kern w:val="2"/>
      <w:sz w:val="28"/>
      <w:szCs w:val="24"/>
    </w:rPr>
  </w:style>
  <w:style w:type="character" w:customStyle="1" w:styleId="font91">
    <w:name w:val="font91"/>
    <w:qFormat/>
    <w:rPr>
      <w:rFonts w:ascii="Arial" w:hAnsi="Arial" w:cs="Arial" w:hint="default"/>
      <w:b/>
      <w:color w:val="auto"/>
      <w:sz w:val="20"/>
      <w:szCs w:val="20"/>
      <w:u w:val="none"/>
    </w:rPr>
  </w:style>
  <w:style w:type="character" w:customStyle="1" w:styleId="CharChar2">
    <w:name w:val="普通文字 Char Char"/>
    <w:qFormat/>
    <w:rPr>
      <w:rFonts w:ascii="宋体" w:eastAsia="宋体" w:hAnsi="Courier New" w:cs="Times New Roman"/>
      <w:szCs w:val="20"/>
    </w:rPr>
  </w:style>
  <w:style w:type="character" w:customStyle="1" w:styleId="3zw">
    <w:name w:val="3zw"/>
    <w:qFormat/>
  </w:style>
  <w:style w:type="character" w:customStyle="1" w:styleId="WebChar1">
    <w:name w:val="普通 (Web) Char1"/>
    <w:qFormat/>
    <w:locked/>
    <w:rPr>
      <w:rFonts w:ascii="宋体" w:eastAsia="宋体" w:hAnsi="宋体"/>
      <w:sz w:val="24"/>
      <w:szCs w:val="2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FooterChar">
    <w:name w:val="Footer Char"/>
    <w:qFormat/>
    <w:locked/>
    <w:rPr>
      <w:rFonts w:ascii="Calibri" w:eastAsia="宋体" w:hAnsi="Calibri" w:cs="Times New Roman"/>
      <w:sz w:val="18"/>
      <w:szCs w:val="18"/>
    </w:rPr>
  </w:style>
  <w:style w:type="character" w:customStyle="1" w:styleId="CharChar11">
    <w:name w:val="Char Char1"/>
    <w:qFormat/>
    <w:rPr>
      <w:kern w:val="2"/>
      <w:sz w:val="21"/>
      <w:szCs w:val="24"/>
    </w:rPr>
  </w:style>
  <w:style w:type="character" w:customStyle="1" w:styleId="font61">
    <w:name w:val="font61"/>
    <w:qFormat/>
    <w:rPr>
      <w:rFonts w:ascii="宋体" w:eastAsia="宋体" w:hAnsi="宋体" w:cs="宋体" w:hint="eastAsia"/>
      <w:color w:val="000000"/>
      <w:sz w:val="24"/>
      <w:szCs w:val="24"/>
      <w:u w:val="none"/>
    </w:rPr>
  </w:style>
  <w:style w:type="character" w:customStyle="1" w:styleId="70">
    <w:name w:val="标题 7 字符"/>
    <w:link w:val="7"/>
    <w:qFormat/>
    <w:rPr>
      <w:rFonts w:ascii="Times New Roman" w:eastAsia="宋体" w:hAnsi="Times New Roman" w:cs="Times New Roman"/>
      <w:b/>
      <w:bCs/>
      <w:kern w:val="0"/>
      <w:sz w:val="24"/>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b">
    <w:name w:val="页脚 Char"/>
    <w:uiPriority w:val="99"/>
    <w:qFormat/>
    <w:rPr>
      <w:rFonts w:eastAsia="Calibri"/>
      <w:sz w:val="21"/>
    </w:rPr>
  </w:style>
  <w:style w:type="character" w:customStyle="1" w:styleId="3Char11">
    <w:name w:val="标题 3 Char1"/>
    <w:qFormat/>
    <w:rPr>
      <w:rFonts w:ascii="Times New Roman" w:eastAsia="宋体" w:hAnsi="Times New Roman" w:cs="Times New Roman"/>
      <w:b/>
      <w:bCs/>
      <w:sz w:val="32"/>
      <w:szCs w:val="32"/>
    </w:rPr>
  </w:style>
  <w:style w:type="character" w:customStyle="1" w:styleId="Char20">
    <w:name w:val="纯文本 Char2"/>
    <w:uiPriority w:val="99"/>
    <w:semiHidden/>
    <w:qFormat/>
    <w:rPr>
      <w:rFonts w:ascii="宋体" w:eastAsia="宋体" w:hAnsi="Courier New" w:cs="Courier New"/>
      <w:szCs w:val="21"/>
    </w:rPr>
  </w:style>
  <w:style w:type="character" w:customStyle="1" w:styleId="af8">
    <w:name w:val="页脚 字符"/>
    <w:link w:val="af7"/>
    <w:qFormat/>
    <w:rPr>
      <w:rFonts w:eastAsia="黑体"/>
      <w:sz w:val="18"/>
      <w:szCs w:val="18"/>
    </w:rPr>
  </w:style>
  <w:style w:type="character" w:customStyle="1" w:styleId="Charc">
    <w:name w:val="段落文本 Char"/>
    <w:link w:val="afff7"/>
    <w:qFormat/>
    <w:rPr>
      <w:rFonts w:eastAsia="宋体"/>
      <w:szCs w:val="21"/>
      <w:lang w:bidi="ar-SA"/>
    </w:rPr>
  </w:style>
  <w:style w:type="paragraph" w:customStyle="1" w:styleId="afff7">
    <w:name w:val="段落文本"/>
    <w:basedOn w:val="a0"/>
    <w:link w:val="Charc"/>
    <w:qFormat/>
    <w:pPr>
      <w:spacing w:line="360" w:lineRule="auto"/>
      <w:ind w:firstLine="420"/>
    </w:pPr>
    <w:rPr>
      <w:kern w:val="0"/>
      <w:sz w:val="20"/>
      <w:szCs w:val="21"/>
    </w:rPr>
  </w:style>
  <w:style w:type="character" w:customStyle="1" w:styleId="-1Char">
    <w:name w:val="彩色列表 - 强调文字颜色 1 Char"/>
    <w:link w:val="220"/>
    <w:qFormat/>
    <w:rPr>
      <w:rFonts w:ascii="微软雅黑" w:eastAsia="微软雅黑" w:hAnsi="微软雅黑" w:cs="宋体"/>
      <w:kern w:val="2"/>
      <w:sz w:val="24"/>
      <w:szCs w:val="21"/>
      <w:lang w:val="en-US" w:eastAsia="zh-CN" w:bidi="ar-SA"/>
    </w:rPr>
  </w:style>
  <w:style w:type="paragraph" w:customStyle="1" w:styleId="220">
    <w:name w:val="列出段落22"/>
    <w:basedOn w:val="a0"/>
    <w:link w:val="-1Char"/>
    <w:qFormat/>
    <w:pPr>
      <w:widowControl/>
      <w:adjustRightInd w:val="0"/>
      <w:snapToGrid w:val="0"/>
      <w:spacing w:line="360" w:lineRule="auto"/>
      <w:ind w:firstLineChars="200" w:firstLine="420"/>
      <w:jc w:val="left"/>
    </w:pPr>
    <w:rPr>
      <w:rFonts w:ascii="微软雅黑" w:eastAsia="微软雅黑" w:hAnsi="微软雅黑" w:cs="宋体"/>
      <w:sz w:val="24"/>
      <w:szCs w:val="21"/>
    </w:rPr>
  </w:style>
  <w:style w:type="character" w:customStyle="1" w:styleId="81">
    <w:name w:val="标题 8 字符"/>
    <w:link w:val="80"/>
    <w:qFormat/>
    <w:rPr>
      <w:rFonts w:ascii="Arial" w:eastAsia="黑体" w:hAnsi="Arial" w:cs="Times New Roman"/>
      <w:kern w:val="0"/>
      <w:sz w:val="24"/>
      <w:szCs w:val="24"/>
    </w:rPr>
  </w:style>
  <w:style w:type="character" w:customStyle="1" w:styleId="NormalIndentChar">
    <w:name w:val="Normal Indent Char"/>
    <w:qFormat/>
    <w:locked/>
    <w:rPr>
      <w:sz w:val="20"/>
    </w:rPr>
  </w:style>
  <w:style w:type="character" w:customStyle="1" w:styleId="afa">
    <w:name w:val="页眉 字符"/>
    <w:link w:val="af9"/>
    <w:qFormat/>
    <w:rPr>
      <w:rFonts w:eastAsia="仿宋_GB2312"/>
      <w:sz w:val="18"/>
    </w:rPr>
  </w:style>
  <w:style w:type="character" w:customStyle="1" w:styleId="Chard">
    <w:name w:val="内容文本 Char"/>
    <w:link w:val="afff8"/>
    <w:qFormat/>
    <w:rPr>
      <w:rFonts w:ascii="宋体" w:eastAsia="宋体" w:hAnsi="宋体"/>
      <w:kern w:val="2"/>
      <w:sz w:val="24"/>
      <w:szCs w:val="24"/>
      <w:lang w:bidi="ar-SA"/>
    </w:rPr>
  </w:style>
  <w:style w:type="paragraph" w:customStyle="1" w:styleId="afff8">
    <w:name w:val="内容文本"/>
    <w:basedOn w:val="a0"/>
    <w:link w:val="Chard"/>
    <w:qFormat/>
    <w:pPr>
      <w:spacing w:line="360" w:lineRule="auto"/>
      <w:ind w:firstLineChars="200" w:firstLine="480"/>
    </w:pPr>
    <w:rPr>
      <w:rFonts w:ascii="宋体" w:hAnsi="宋体"/>
      <w:sz w:val="24"/>
    </w:rPr>
  </w:style>
  <w:style w:type="character" w:customStyle="1" w:styleId="style171">
    <w:name w:val="style171"/>
    <w:qFormat/>
    <w:rPr>
      <w:sz w:val="20"/>
      <w:szCs w:val="20"/>
    </w:rPr>
  </w:style>
  <w:style w:type="character" w:customStyle="1" w:styleId="CharChar28">
    <w:name w:val="Char Char2"/>
    <w:qFormat/>
    <w:rPr>
      <w:rFonts w:ascii="宋体" w:hAnsi="宋体"/>
      <w:color w:val="000000"/>
      <w:kern w:val="2"/>
      <w:sz w:val="24"/>
      <w:szCs w:val="24"/>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tabletextChar">
    <w:name w:val="* table text Char"/>
    <w:link w:val="tabletext"/>
    <w:qFormat/>
    <w:locked/>
    <w:rPr>
      <w:rFonts w:ascii="Arial" w:eastAsia="宋体" w:hAnsi="Arial"/>
      <w:color w:val="333333"/>
      <w:sz w:val="18"/>
      <w:szCs w:val="18"/>
      <w:lang w:bidi="ar-SA"/>
    </w:rPr>
  </w:style>
  <w:style w:type="paragraph" w:customStyle="1" w:styleId="tabletext">
    <w:name w:val="* table text"/>
    <w:basedOn w:val="a0"/>
    <w:link w:val="tabletextChar"/>
    <w:qFormat/>
    <w:pPr>
      <w:widowControl/>
    </w:pPr>
    <w:rPr>
      <w:rFonts w:ascii="Arial" w:hAnsi="Arial"/>
      <w:color w:val="333333"/>
      <w:kern w:val="0"/>
      <w:sz w:val="18"/>
      <w:szCs w:val="18"/>
    </w:rPr>
  </w:style>
  <w:style w:type="character" w:customStyle="1" w:styleId="afff9">
    <w:name w:val="样式 加粗"/>
    <w:qFormat/>
    <w:rPr>
      <w:rFonts w:eastAsia="仿宋_GB2312"/>
      <w:b/>
      <w:bCs/>
      <w:sz w:val="24"/>
    </w:rPr>
  </w:style>
  <w:style w:type="character" w:customStyle="1" w:styleId="HeaderChar">
    <w:name w:val="Header Char"/>
    <w:qFormat/>
    <w:locked/>
    <w:rPr>
      <w:rFonts w:ascii="Calibri" w:eastAsia="宋体" w:hAnsi="Calibri" w:cs="Times New Roman"/>
      <w:sz w:val="18"/>
      <w:szCs w:val="18"/>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10">
    <w:name w:val="网格表 31"/>
    <w:basedOn w:val="10"/>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CharChar1Char1">
    <w:name w:val="Char Char1 Char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110">
    <w:name w:val="Char11"/>
    <w:basedOn w:val="a0"/>
    <w:qFormat/>
    <w:rPr>
      <w:rFonts w:ascii="仿宋_GB2312" w:eastAsia="仿宋_GB2312" w:hAnsi="宋体" w:cs="宋体"/>
      <w:b/>
      <w:sz w:val="32"/>
      <w:szCs w:val="32"/>
    </w:rPr>
  </w:style>
  <w:style w:type="paragraph" w:customStyle="1" w:styleId="afffa">
    <w:name w:val="简单回函地址"/>
    <w:basedOn w:val="a0"/>
    <w:qFormat/>
    <w:rPr>
      <w:szCs w:val="20"/>
    </w:rPr>
  </w:style>
  <w:style w:type="paragraph" w:customStyle="1" w:styleId="afffb">
    <w:name w:val="正文段"/>
    <w:basedOn w:val="a0"/>
    <w:qFormat/>
    <w:pPr>
      <w:widowControl/>
      <w:snapToGrid w:val="0"/>
      <w:spacing w:afterLines="50"/>
      <w:ind w:firstLineChars="200" w:firstLine="200"/>
    </w:pPr>
    <w:rPr>
      <w:kern w:val="0"/>
      <w:sz w:val="24"/>
      <w:szCs w:val="20"/>
    </w:rPr>
  </w:style>
  <w:style w:type="paragraph" w:customStyle="1" w:styleId="font5">
    <w:name w:val="font5"/>
    <w:basedOn w:val="a0"/>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p0">
    <w:name w:val="p0"/>
    <w:basedOn w:val="a0"/>
    <w:qFormat/>
    <w:pPr>
      <w:widowControl/>
      <w:jc w:val="left"/>
    </w:pPr>
    <w:rPr>
      <w:rFonts w:ascii="宋体" w:hAnsi="宋体"/>
      <w:kern w:val="0"/>
      <w:sz w:val="20"/>
      <w:szCs w:val="20"/>
    </w:rPr>
  </w:style>
  <w:style w:type="paragraph" w:customStyle="1" w:styleId="contentnoteheader">
    <w:name w:val="contentnoteheader"/>
    <w:basedOn w:val="a0"/>
    <w:qFormat/>
    <w:pPr>
      <w:widowControl/>
      <w:spacing w:before="30" w:after="100" w:afterAutospacing="1"/>
      <w:ind w:left="90"/>
      <w:jc w:val="left"/>
    </w:pPr>
    <w:rPr>
      <w:rFonts w:ascii="宋体" w:hAnsi="宋体"/>
      <w:b/>
      <w:bCs/>
      <w:color w:val="990000"/>
      <w:kern w:val="0"/>
      <w:sz w:val="18"/>
      <w:szCs w:val="18"/>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11">
    <w:name w:val="Char Char Char Char Char Char11"/>
    <w:basedOn w:val="a0"/>
    <w:qFormat/>
    <w:pPr>
      <w:spacing w:line="360" w:lineRule="auto"/>
      <w:ind w:firstLineChars="200" w:firstLine="200"/>
    </w:pPr>
    <w:rPr>
      <w:rFonts w:ascii="Tahoma" w:hAnsi="Tahoma" w:cs="Tahoma"/>
      <w:sz w:val="24"/>
    </w:rPr>
  </w:style>
  <w:style w:type="paragraph" w:customStyle="1" w:styleId="Char1a">
    <w:name w:val="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
    <w:name w:val="Char Char Char Char Char Char"/>
    <w:basedOn w:val="a0"/>
    <w:qFormat/>
    <w:pPr>
      <w:ind w:firstLineChars="200" w:firstLine="200"/>
    </w:pPr>
    <w:rPr>
      <w:szCs w:val="20"/>
    </w:rPr>
  </w:style>
  <w:style w:type="paragraph" w:customStyle="1" w:styleId="CharChar1Char">
    <w:name w:val="Char Char1 Char"/>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c">
    <w:name w:val="首行缩进"/>
    <w:basedOn w:val="a0"/>
    <w:qFormat/>
    <w:pPr>
      <w:spacing w:line="360" w:lineRule="auto"/>
      <w:ind w:firstLine="720"/>
    </w:pPr>
    <w:rPr>
      <w:szCs w:val="21"/>
    </w:rPr>
  </w:style>
  <w:style w:type="paragraph" w:customStyle="1" w:styleId="72">
    <w:name w:val="样式7"/>
    <w:basedOn w:val="a0"/>
    <w:qFormat/>
    <w:pPr>
      <w:spacing w:beforeLines="30" w:afterLines="30" w:line="480" w:lineRule="exact"/>
      <w:ind w:leftChars="400" w:left="840" w:firstLineChars="200" w:firstLine="480"/>
    </w:pPr>
    <w:rPr>
      <w:rFonts w:cs="宋体"/>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1Char11">
    <w:name w:val="Char Char1 Char11"/>
    <w:basedOn w:val="a0"/>
    <w:qFormat/>
    <w:pPr>
      <w:widowControl/>
      <w:spacing w:after="160" w:line="240" w:lineRule="exact"/>
      <w:jc w:val="left"/>
    </w:pPr>
    <w:rPr>
      <w:rFonts w:ascii="Verdana" w:eastAsia="Times New Roman" w:hAnsi="Verdana"/>
      <w:kern w:val="0"/>
      <w:sz w:val="24"/>
      <w:szCs w:val="20"/>
      <w:lang w:eastAsia="en-US"/>
    </w:rPr>
  </w:style>
  <w:style w:type="paragraph" w:customStyle="1" w:styleId="16">
    <w:name w:val="列出段落1"/>
    <w:basedOn w:val="a0"/>
    <w:qFormat/>
    <w:pPr>
      <w:spacing w:line="360" w:lineRule="auto"/>
      <w:ind w:firstLineChars="200" w:firstLine="420"/>
    </w:pPr>
    <w:rPr>
      <w:rFonts w:ascii="宋体" w:hAnsi="宋体"/>
      <w:sz w:val="24"/>
    </w:rPr>
  </w:style>
  <w:style w:type="paragraph" w:customStyle="1" w:styleId="xl77">
    <w:name w:val="xl77"/>
    <w:basedOn w:val="a0"/>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7">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CharCharCharChar1">
    <w:name w:val="Char Char Char Char Char Char1"/>
    <w:basedOn w:val="a0"/>
    <w:qFormat/>
    <w:pPr>
      <w:spacing w:line="360" w:lineRule="auto"/>
      <w:ind w:firstLineChars="200" w:firstLine="200"/>
    </w:pPr>
    <w:rPr>
      <w:rFonts w:ascii="Tahoma" w:hAnsi="Tahoma" w:cs="Tahoma"/>
      <w:sz w:val="24"/>
    </w:rPr>
  </w:style>
  <w:style w:type="paragraph" w:customStyle="1" w:styleId="afffd">
    <w:name w:val="±íÉí"/>
    <w:basedOn w:val="a0"/>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110">
    <w:name w:val="正文首行缩进11"/>
    <w:basedOn w:val="af"/>
    <w:qFormat/>
    <w:pPr>
      <w:spacing w:line="360" w:lineRule="auto"/>
      <w:ind w:firstLineChars="100" w:firstLine="420"/>
    </w:pPr>
    <w:rPr>
      <w:rFonts w:ascii="Courier New" w:eastAsia="仿宋_GB2312" w:hAnsi="Courier New"/>
      <w:szCs w:val="22"/>
    </w:rPr>
  </w:style>
  <w:style w:type="paragraph" w:customStyle="1" w:styleId="GB2312CharCharCharCharCharCharCharCharCharCharCharChar">
    <w:name w:val="样式 楷体_GB2312 小四 Char Char Char Char Char Char Char Char Char Char Char Char"/>
    <w:basedOn w:val="a0"/>
    <w:next w:val="a0"/>
    <w:qFormat/>
    <w:pPr>
      <w:spacing w:line="360" w:lineRule="auto"/>
    </w:pPr>
    <w:rPr>
      <w:rFonts w:ascii="楷体_GB2312" w:eastAsia="楷体_GB2312"/>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e">
    <w:name w:val="±íÏî"/>
    <w:basedOn w:val="a0"/>
    <w:qFormat/>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affff">
    <w:name w:val="列项——"/>
    <w:qFormat/>
    <w:pPr>
      <w:widowControl w:val="0"/>
      <w:tabs>
        <w:tab w:val="left" w:pos="854"/>
      </w:tabs>
      <w:ind w:leftChars="200" w:left="200" w:hangingChars="200" w:hanging="200"/>
      <w:jc w:val="both"/>
    </w:pPr>
    <w:rPr>
      <w:rFonts w:ascii="宋体"/>
      <w:sz w:val="21"/>
    </w:rPr>
  </w:style>
  <w:style w:type="paragraph" w:customStyle="1" w:styleId="affff0">
    <w:name w:val="段"/>
    <w:qFormat/>
    <w:pPr>
      <w:autoSpaceDE w:val="0"/>
      <w:autoSpaceDN w:val="0"/>
      <w:ind w:firstLineChars="200" w:firstLine="200"/>
      <w:jc w:val="both"/>
    </w:pPr>
    <w:rPr>
      <w:rFonts w:ascii="宋体"/>
      <w:sz w:val="21"/>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affff1">
    <w:name w:val="È±Ê¡ÎÄ±¾"/>
    <w:basedOn w:val="a0"/>
    <w:qFormat/>
    <w:pPr>
      <w:widowControl/>
      <w:overflowPunct w:val="0"/>
      <w:autoSpaceDE w:val="0"/>
      <w:autoSpaceDN w:val="0"/>
      <w:adjustRightInd w:val="0"/>
      <w:snapToGrid w:val="0"/>
      <w:spacing w:line="360" w:lineRule="auto"/>
      <w:textAlignment w:val="baseline"/>
    </w:pPr>
    <w:rPr>
      <w:kern w:val="0"/>
      <w:szCs w:val="20"/>
    </w:rPr>
  </w:style>
  <w:style w:type="paragraph" w:customStyle="1" w:styleId="ItemStepinTable">
    <w:name w:val="Item Step in Table"/>
    <w:basedOn w:val="a0"/>
    <w:qFormat/>
    <w:pPr>
      <w:tabs>
        <w:tab w:val="left" w:pos="420"/>
      </w:tabs>
      <w:ind w:left="420" w:hanging="420"/>
      <w:jc w:val="left"/>
    </w:p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1">
    <w:name w:val="样式22"/>
    <w:basedOn w:val="3"/>
    <w:qFormat/>
    <w:pPr>
      <w:tabs>
        <w:tab w:val="left" w:pos="1080"/>
      </w:tabs>
      <w:spacing w:before="0" w:after="0" w:line="240" w:lineRule="auto"/>
      <w:ind w:left="1260" w:hanging="420"/>
      <w:jc w:val="both"/>
    </w:pPr>
    <w:rPr>
      <w:rFonts w:eastAsia="宋体"/>
      <w:sz w:val="28"/>
    </w:rPr>
  </w:style>
  <w:style w:type="paragraph" w:customStyle="1" w:styleId="2a">
    <w:name w:val="首行缩进:  2 字符"/>
    <w:basedOn w:val="a0"/>
    <w:qFormat/>
    <w:pPr>
      <w:kinsoku w:val="0"/>
      <w:overflowPunct w:val="0"/>
      <w:snapToGrid w:val="0"/>
      <w:spacing w:line="360" w:lineRule="auto"/>
      <w:ind w:firstLineChars="200" w:firstLine="200"/>
      <w:jc w:val="left"/>
    </w:pPr>
    <w:rPr>
      <w:rFonts w:cs="宋体"/>
      <w:kern w:val="0"/>
      <w:szCs w:val="21"/>
    </w:rPr>
  </w:style>
  <w:style w:type="paragraph" w:customStyle="1" w:styleId="Pa5">
    <w:name w:val="Pa5"/>
    <w:basedOn w:val="a0"/>
    <w:next w:val="a0"/>
    <w:qFormat/>
    <w:pPr>
      <w:spacing w:line="241" w:lineRule="auto"/>
      <w:ind w:firstLineChars="200" w:firstLine="1680"/>
    </w:pPr>
    <w:rPr>
      <w:rFonts w:ascii="EtGsHeiBold" w:eastAsia="EtGsHeiBold"/>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style1"/>
    <w:basedOn w:val="a0"/>
    <w:qFormat/>
    <w:pPr>
      <w:widowControl/>
      <w:spacing w:before="100" w:beforeAutospacing="1" w:after="100" w:afterAutospacing="1" w:line="255" w:lineRule="atLeast"/>
      <w:jc w:val="left"/>
    </w:pPr>
    <w:rPr>
      <w:rFonts w:ascii="宋体" w:hAnsi="宋体" w:cs="宋体"/>
      <w:kern w:val="0"/>
      <w:sz w:val="18"/>
      <w:szCs w:val="18"/>
    </w:rPr>
  </w:style>
  <w:style w:type="paragraph" w:customStyle="1" w:styleId="ItemListinTable">
    <w:name w:val="Item List in Table"/>
    <w:basedOn w:val="a0"/>
    <w:qFormat/>
    <w:pPr>
      <w:numPr>
        <w:numId w:val="1"/>
      </w:numPr>
      <w:jc w:val="left"/>
    </w:p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3">
    <w:name w:val="_Style 3"/>
    <w:basedOn w:val="a0"/>
    <w:uiPriority w:val="34"/>
    <w:qFormat/>
    <w:pPr>
      <w:spacing w:line="360" w:lineRule="auto"/>
      <w:ind w:firstLineChars="200" w:firstLine="420"/>
    </w:pPr>
    <w:rPr>
      <w:rFonts w:ascii="Calibri" w:hAnsi="Calibri"/>
      <w:szCs w:val="22"/>
    </w:rPr>
  </w:style>
  <w:style w:type="paragraph" w:customStyle="1" w:styleId="affff2">
    <w:name w:val="次小点说明"/>
    <w:basedOn w:val="a5"/>
    <w:qFormat/>
    <w:pPr>
      <w:tabs>
        <w:tab w:val="left" w:pos="720"/>
      </w:tabs>
      <w:spacing w:line="360" w:lineRule="auto"/>
      <w:ind w:left="777" w:hanging="417"/>
    </w:pPr>
    <w:rPr>
      <w:sz w:val="2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彩色底纹 - 着色 11"/>
    <w:uiPriority w:val="99"/>
    <w:semiHidden/>
    <w:qFormat/>
    <w:rPr>
      <w:kern w:val="2"/>
      <w:sz w:val="21"/>
      <w:szCs w:val="24"/>
    </w:rPr>
  </w:style>
  <w:style w:type="paragraph" w:customStyle="1" w:styleId="CharChara">
    <w:name w:val="Char Char"/>
    <w:basedOn w:val="a0"/>
    <w:qFormat/>
    <w:pPr>
      <w:jc w:val="center"/>
    </w:pPr>
    <w:rPr>
      <w:rFonts w:ascii="仿宋_GB2312" w:eastAsia="仿宋_GB2312"/>
      <w:b/>
      <w:kern w:val="0"/>
      <w:sz w:val="32"/>
      <w:szCs w:val="32"/>
      <w:lang w:val="en-GB"/>
    </w:rPr>
  </w:style>
  <w:style w:type="paragraph" w:customStyle="1" w:styleId="affff3">
    <w:name w:val="此正文"/>
    <w:basedOn w:val="a0"/>
    <w:qFormat/>
    <w:pPr>
      <w:spacing w:line="360" w:lineRule="auto"/>
      <w:ind w:firstLineChars="200" w:firstLine="200"/>
    </w:pPr>
    <w:rPr>
      <w:sz w:val="24"/>
    </w:rPr>
  </w:style>
  <w:style w:type="paragraph" w:customStyle="1" w:styleId="affff4">
    <w:name w:val="Ê×ÐÐËõ½ø"/>
    <w:basedOn w:val="a0"/>
    <w:qFormat/>
    <w:pPr>
      <w:widowControl/>
      <w:overflowPunct w:val="0"/>
      <w:autoSpaceDE w:val="0"/>
      <w:autoSpaceDN w:val="0"/>
      <w:adjustRightInd w:val="0"/>
      <w:textAlignment w:val="baseline"/>
    </w:pPr>
    <w:rPr>
      <w:kern w:val="0"/>
      <w:sz w:val="28"/>
      <w:szCs w:val="20"/>
    </w:rPr>
  </w:style>
  <w:style w:type="paragraph" w:customStyle="1" w:styleId="font9">
    <w:name w:val="font9"/>
    <w:basedOn w:val="a0"/>
    <w:qFormat/>
    <w:pPr>
      <w:widowControl/>
      <w:spacing w:before="100" w:beforeAutospacing="1" w:after="100" w:afterAutospacing="1"/>
      <w:jc w:val="left"/>
    </w:pPr>
    <w:rPr>
      <w:color w:val="000000"/>
      <w:kern w:val="0"/>
      <w:sz w:val="20"/>
      <w:szCs w:val="20"/>
    </w:rPr>
  </w:style>
  <w:style w:type="paragraph" w:customStyle="1" w:styleId="18">
    <w:name w:val="È±Ê¡ÎÄ±¾:1"/>
    <w:basedOn w:val="a0"/>
    <w:qFormat/>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9">
    <w:name w:val="正文符号1"/>
    <w:basedOn w:val="2b"/>
    <w:qFormat/>
    <w:pPr>
      <w:tabs>
        <w:tab w:val="left" w:pos="1080"/>
      </w:tabs>
      <w:ind w:left="1134" w:firstLineChars="0" w:firstLine="0"/>
    </w:pPr>
  </w:style>
  <w:style w:type="paragraph" w:customStyle="1" w:styleId="2b">
    <w:name w:val="正文首行缩进2字"/>
    <w:basedOn w:val="a0"/>
    <w:qFormat/>
    <w:pPr>
      <w:spacing w:line="360" w:lineRule="auto"/>
      <w:ind w:firstLineChars="196" w:firstLine="412"/>
    </w:pPr>
    <w:rPr>
      <w:rFonts w:ascii="宋体" w:hAnsi="宋体"/>
      <w:kern w:val="0"/>
      <w:szCs w:val="21"/>
    </w:rPr>
  </w:style>
  <w:style w:type="paragraph" w:customStyle="1" w:styleId="affff5">
    <w:name w:val="图片"/>
    <w:basedOn w:val="a0"/>
    <w:next w:val="a0"/>
    <w:link w:val="affff6"/>
    <w:qFormat/>
    <w:pPr>
      <w:jc w:val="center"/>
    </w:pPr>
  </w:style>
  <w:style w:type="paragraph" w:customStyle="1" w:styleId="xl80">
    <w:name w:val="xl80"/>
    <w:basedOn w:val="a0"/>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Swis721LtBT125">
    <w:name w:val="样式 Swis721 Lt BT 左 行距: 固定值 12.5 磅"/>
    <w:basedOn w:val="a0"/>
    <w:qFormat/>
    <w:pPr>
      <w:kinsoku w:val="0"/>
      <w:overflowPunct w:val="0"/>
      <w:snapToGrid w:val="0"/>
      <w:spacing w:line="250" w:lineRule="exact"/>
      <w:ind w:firstLineChars="200" w:firstLine="420"/>
      <w:jc w:val="left"/>
    </w:pPr>
    <w:rPr>
      <w:rFonts w:ascii="Swis721 Lt BT" w:hAnsi="Swis721 Lt BT" w:cs="宋体"/>
      <w:kern w:val="0"/>
      <w:szCs w:val="21"/>
    </w:rPr>
  </w:style>
  <w:style w:type="paragraph" w:customStyle="1" w:styleId="211">
    <w:name w:val="正文文本缩进 21"/>
    <w:basedOn w:val="a0"/>
    <w:qFormat/>
    <w:pPr>
      <w:autoSpaceDE w:val="0"/>
      <w:autoSpaceDN w:val="0"/>
      <w:adjustRightInd w:val="0"/>
      <w:spacing w:line="360" w:lineRule="auto"/>
      <w:ind w:firstLineChars="200" w:firstLine="540"/>
      <w:textAlignment w:val="baseline"/>
    </w:pPr>
    <w:rPr>
      <w:sz w:val="24"/>
      <w:szCs w:val="20"/>
    </w:rPr>
  </w:style>
  <w:style w:type="paragraph" w:customStyle="1" w:styleId="font8">
    <w:name w:val="font8"/>
    <w:basedOn w:val="a0"/>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Chare">
    <w:name w:val="Char"/>
    <w:basedOn w:val="a0"/>
    <w:qFormat/>
    <w:rPr>
      <w:rFonts w:ascii="仿宋_GB2312" w:eastAsia="仿宋_GB2312"/>
      <w:b/>
      <w:sz w:val="32"/>
      <w:szCs w:val="32"/>
    </w:rPr>
  </w:style>
  <w:style w:type="paragraph" w:customStyle="1" w:styleId="affff7">
    <w:name w:val="项目正文"/>
    <w:basedOn w:val="a0"/>
    <w:qFormat/>
    <w:pPr>
      <w:ind w:left="420" w:hanging="420"/>
    </w:pPr>
    <w:rPr>
      <w:sz w:val="28"/>
      <w:szCs w:val="20"/>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样式26"/>
    <w:basedOn w:val="250"/>
    <w:qFormat/>
    <w:pPr>
      <w:tabs>
        <w:tab w:val="left" w:pos="1580"/>
      </w:tabs>
      <w:ind w:left="1603" w:hanging="363"/>
    </w:pPr>
  </w:style>
  <w:style w:type="paragraph" w:customStyle="1" w:styleId="250">
    <w:name w:val="样式25"/>
    <w:basedOn w:val="a0"/>
    <w:qFormat/>
    <w:pPr>
      <w:tabs>
        <w:tab w:val="left" w:pos="180"/>
      </w:tabs>
      <w:ind w:left="1260" w:hanging="720"/>
    </w:pPr>
    <w:rPr>
      <w:sz w:val="24"/>
      <w:szCs w:val="20"/>
    </w:rPr>
  </w:style>
  <w:style w:type="paragraph" w:customStyle="1" w:styleId="Block">
    <w:name w:val="Block"/>
    <w:basedOn w:val="a0"/>
    <w:next w:val="afff1"/>
    <w:qFormat/>
    <w:pPr>
      <w:tabs>
        <w:tab w:val="left" w:pos="0"/>
      </w:tabs>
    </w:pPr>
    <w:rPr>
      <w:rFonts w:ascii="Arial" w:eastAsia="楷体_GB2312" w:hAnsi="Arial"/>
      <w:color w:val="000080"/>
      <w:sz w:val="28"/>
      <w:szCs w:val="28"/>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
    <w:name w:val="标题1"/>
    <w:basedOn w:val="10"/>
    <w:next w:val="a0"/>
    <w:qFormat/>
    <w:pPr>
      <w:numPr>
        <w:numId w:val="2"/>
      </w:numPr>
      <w:spacing w:before="0" w:after="0" w:line="360" w:lineRule="auto"/>
      <w:jc w:val="left"/>
    </w:pPr>
    <w:rPr>
      <w:rFonts w:ascii="华文中宋" w:eastAsia="华文中宋" w:hAnsi="华文中宋"/>
      <w:szCs w:val="36"/>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2110">
    <w:name w:val="列出段落211"/>
    <w:basedOn w:val="a0"/>
    <w:qFormat/>
    <w:pPr>
      <w:kinsoku w:val="0"/>
      <w:overflowPunct w:val="0"/>
      <w:snapToGrid w:val="0"/>
      <w:spacing w:line="360" w:lineRule="auto"/>
      <w:ind w:firstLineChars="200" w:firstLine="420"/>
      <w:jc w:val="left"/>
    </w:pPr>
    <w:rPr>
      <w:kern w:val="0"/>
      <w:szCs w:val="21"/>
    </w:rPr>
  </w:style>
  <w:style w:type="paragraph" w:customStyle="1" w:styleId="ItemStep">
    <w:name w:val="Item Step"/>
    <w:basedOn w:val="a0"/>
    <w:qFormat/>
    <w:pPr>
      <w:widowControl/>
      <w:numPr>
        <w:numId w:val="3"/>
      </w:numPr>
      <w:spacing w:afterLines="50"/>
      <w:jc w:val="left"/>
    </w:p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a">
    <w:name w:val="正文文本1"/>
    <w:basedOn w:val="a0"/>
    <w:qFormat/>
    <w:pPr>
      <w:snapToGrid w:val="0"/>
      <w:spacing w:before="120" w:line="440" w:lineRule="atLeast"/>
      <w:ind w:firstLineChars="200" w:firstLine="1680"/>
      <w:textAlignment w:val="baseline"/>
    </w:pPr>
    <w:rPr>
      <w:rFonts w:ascii="宋体" w:hAnsi="宋体" w:hint="eastAsia"/>
      <w:spacing w:val="2"/>
      <w:sz w:val="28"/>
      <w:szCs w:val="20"/>
    </w:rPr>
  </w:style>
  <w:style w:type="paragraph" w:customStyle="1" w:styleId="affff8">
    <w:name w:val="文档正文"/>
    <w:basedOn w:val="a0"/>
    <w:qFormat/>
    <w:pPr>
      <w:adjustRightInd w:val="0"/>
      <w:spacing w:line="312" w:lineRule="atLeast"/>
      <w:ind w:firstLine="567"/>
      <w:textAlignment w:val="baseline"/>
    </w:pPr>
    <w:rPr>
      <w:rFonts w:ascii="长城仿宋" w:eastAsia="长城仿宋"/>
      <w:kern w:val="0"/>
      <w:sz w:val="28"/>
    </w:rPr>
  </w:style>
  <w:style w:type="paragraph" w:customStyle="1" w:styleId="2c">
    <w:name w:val="样式 正文文本正文文字 + 首行缩进:  2 字符"/>
    <w:basedOn w:val="af"/>
    <w:qFormat/>
    <w:pPr>
      <w:widowControl/>
      <w:autoSpaceDE w:val="0"/>
      <w:autoSpaceDN w:val="0"/>
      <w:adjustRightInd w:val="0"/>
      <w:spacing w:before="60" w:after="60" w:line="460" w:lineRule="exact"/>
      <w:ind w:firstLineChars="200" w:firstLine="200"/>
      <w:jc w:val="left"/>
      <w:textAlignment w:val="baseline"/>
    </w:pPr>
    <w:rPr>
      <w:rFonts w:ascii="宋体" w:hAnsi="Garamond"/>
      <w:sz w:val="24"/>
      <w:szCs w:val="20"/>
      <w:lang w:val="en-GB" w:bidi="he-IL"/>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9">
    <w:name w:val="小点说明"/>
    <w:basedOn w:val="a0"/>
    <w:qFormat/>
    <w:pPr>
      <w:tabs>
        <w:tab w:val="left" w:pos="420"/>
      </w:tabs>
      <w:spacing w:after="80" w:line="360" w:lineRule="auto"/>
      <w:ind w:left="420" w:hanging="420"/>
    </w:pPr>
    <w:rPr>
      <w:sz w:val="24"/>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0"/>
    <w:qFormat/>
    <w:pPr>
      <w:widowControl/>
      <w:spacing w:line="400" w:lineRule="exact"/>
      <w:jc w:val="center"/>
    </w:pPr>
    <w:rPr>
      <w:rFonts w:ascii="Verdana" w:hAnsi="Verdana"/>
      <w:kern w:val="0"/>
      <w:szCs w:val="20"/>
      <w:lang w:eastAsia="en-US"/>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H212341121315121">
    <w:name w:val="样式 标题 2H2子系统子系统1子系统2子系统3子系统4子系统11子系统21子系统31子系统5子系统12...1"/>
    <w:basedOn w:val="2"/>
    <w:qFormat/>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CharCharb">
    <w:name w:val="段落正文 Char Char"/>
    <w:basedOn w:val="a0"/>
    <w:qFormat/>
    <w:pPr>
      <w:spacing w:line="360" w:lineRule="auto"/>
      <w:ind w:firstLineChars="192" w:firstLine="461"/>
    </w:pPr>
    <w:rPr>
      <w:rFonts w:ascii="宋体" w:hAnsi="宋体"/>
      <w:sz w:val="24"/>
    </w:rPr>
  </w:style>
  <w:style w:type="paragraph" w:customStyle="1" w:styleId="FigureDescription">
    <w:name w:val="Figure Description"/>
    <w:basedOn w:val="Figure"/>
    <w:next w:val="afff1"/>
    <w:qFormat/>
    <w:pPr>
      <w:tabs>
        <w:tab w:val="left" w:pos="680"/>
      </w:tabs>
      <w:spacing w:afterLines="100"/>
    </w:pPr>
    <w:rPr>
      <w:sz w:val="18"/>
    </w:rPr>
  </w:style>
  <w:style w:type="paragraph" w:customStyle="1" w:styleId="Figure">
    <w:name w:val="Figure"/>
    <w:basedOn w:val="a0"/>
    <w:next w:val="FigureDescription"/>
    <w:qFormat/>
    <w:pPr>
      <w:keepNext/>
      <w:keepLines/>
      <w:ind w:left="1134"/>
      <w:jc w:val="center"/>
    </w:pPr>
  </w:style>
  <w:style w:type="paragraph" w:customStyle="1" w:styleId="2d">
    <w:name w:val="列出段落2"/>
    <w:basedOn w:val="a0"/>
    <w:qFormat/>
    <w:pPr>
      <w:ind w:firstLineChars="200" w:firstLine="420"/>
    </w:p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0"/>
    <w:qFormat/>
    <w:pPr>
      <w:adjustRightInd w:val="0"/>
      <w:spacing w:line="360" w:lineRule="auto"/>
      <w:ind w:firstLineChars="200" w:firstLine="1680"/>
    </w:pPr>
    <w:rPr>
      <w:kern w:val="0"/>
      <w:sz w:val="24"/>
      <w:szCs w:val="20"/>
    </w:rPr>
  </w:style>
  <w:style w:type="paragraph" w:customStyle="1" w:styleId="212">
    <w:name w:val="列出段落21"/>
    <w:basedOn w:val="a0"/>
    <w:qFormat/>
    <w:pPr>
      <w:kinsoku w:val="0"/>
      <w:overflowPunct w:val="0"/>
      <w:snapToGrid w:val="0"/>
      <w:spacing w:line="360" w:lineRule="auto"/>
      <w:ind w:firstLineChars="200" w:firstLine="420"/>
      <w:jc w:val="left"/>
    </w:pPr>
    <w:rPr>
      <w:kern w:val="0"/>
      <w:szCs w:val="21"/>
    </w:rPr>
  </w:style>
  <w:style w:type="paragraph" w:customStyle="1" w:styleId="2e">
    <w:name w:val="正文缩进2"/>
    <w:basedOn w:val="a0"/>
    <w:qFormat/>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TableText0">
    <w:name w:val="Table Text"/>
    <w:basedOn w:val="a0"/>
    <w:qFormat/>
    <w:rPr>
      <w:sz w:val="18"/>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p18">
    <w:name w:val="p18"/>
    <w:basedOn w:val="a0"/>
    <w:qFormat/>
    <w:pPr>
      <w:widowControl/>
      <w:spacing w:afterLines="100"/>
      <w:ind w:left="1134"/>
      <w:jc w:val="center"/>
    </w:pPr>
    <w:rPr>
      <w:kern w:val="0"/>
      <w:sz w:val="18"/>
      <w:szCs w:val="18"/>
    </w:rPr>
  </w:style>
  <w:style w:type="paragraph" w:customStyle="1" w:styleId="p16">
    <w:name w:val="p16"/>
    <w:basedOn w:val="a0"/>
    <w:qFormat/>
    <w:pPr>
      <w:widowControl/>
    </w:pPr>
    <w:rPr>
      <w:rFonts w:ascii="Arial" w:hAnsi="Arial" w:cs="Arial"/>
      <w:color w:val="333333"/>
      <w:kern w:val="0"/>
      <w:sz w:val="18"/>
      <w:szCs w:val="18"/>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78">
    <w:name w:val="xl78"/>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affffa">
    <w:name w:val="±íÌâ"/>
    <w:basedOn w:val="a0"/>
    <w:qFormat/>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1b">
    <w:name w:val="正文首行缩进1"/>
    <w:qFormat/>
    <w:pPr>
      <w:spacing w:after="120"/>
      <w:ind w:firstLineChars="100" w:firstLine="420"/>
    </w:pPr>
  </w:style>
  <w:style w:type="paragraph" w:customStyle="1" w:styleId="1c">
    <w:name w:val="ÕýÎÄ 1"/>
    <w:basedOn w:val="a0"/>
    <w:qFormat/>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42">
    <w:name w:val="标题4"/>
    <w:basedOn w:val="a0"/>
    <w:qFormat/>
    <w:pPr>
      <w:autoSpaceDE w:val="0"/>
      <w:autoSpaceDN w:val="0"/>
      <w:adjustRightInd w:val="0"/>
      <w:snapToGrid w:val="0"/>
      <w:spacing w:line="300" w:lineRule="auto"/>
      <w:jc w:val="left"/>
      <w:textAlignment w:val="baseline"/>
      <w:outlineLvl w:val="0"/>
    </w:pPr>
    <w:rPr>
      <w:rFonts w:ascii="黑体" w:eastAsia="黑体" w:hAnsi="Arial"/>
      <w:spacing w:val="30"/>
      <w:kern w:val="0"/>
      <w:sz w:val="28"/>
    </w:rPr>
  </w:style>
  <w:style w:type="paragraph" w:customStyle="1" w:styleId="1d">
    <w:name w:val="列表1"/>
    <w:basedOn w:val="a0"/>
    <w:qFormat/>
    <w:pPr>
      <w:adjustRightInd w:val="0"/>
      <w:spacing w:line="360" w:lineRule="auto"/>
      <w:ind w:left="902" w:hanging="482"/>
      <w:textAlignment w:val="baseline"/>
    </w:pPr>
    <w:rPr>
      <w:rFonts w:ascii="昆仑仿宋" w:eastAsia="昆仑仿宋"/>
      <w:kern w:val="0"/>
      <w:szCs w:val="20"/>
    </w:rPr>
  </w:style>
  <w:style w:type="paragraph" w:customStyle="1" w:styleId="CharChar110">
    <w:name w:val="Char Char11"/>
    <w:basedOn w:val="a0"/>
    <w:qFormat/>
    <w:pPr>
      <w:widowControl/>
      <w:jc w:val="left"/>
    </w:pPr>
    <w:rPr>
      <w:sz w:val="36"/>
    </w:rPr>
  </w:style>
  <w:style w:type="paragraph" w:customStyle="1" w:styleId="2f">
    <w:name w:val="正文文本2"/>
    <w:basedOn w:val="a0"/>
    <w:qFormat/>
    <w:pPr>
      <w:autoSpaceDE w:val="0"/>
      <w:autoSpaceDN w:val="0"/>
      <w:adjustRightInd w:val="0"/>
      <w:spacing w:before="60" w:after="60" w:line="360" w:lineRule="auto"/>
      <w:ind w:firstLineChars="200" w:firstLine="425"/>
      <w:textAlignment w:val="baseline"/>
    </w:pPr>
    <w:rPr>
      <w:rFonts w:ascii="宋体" w:hAnsi="Tms Rmn"/>
      <w:kern w:val="0"/>
      <w:sz w:val="24"/>
      <w:szCs w:val="20"/>
    </w:rPr>
  </w:style>
  <w:style w:type="paragraph" w:customStyle="1" w:styleId="Char21">
    <w:name w:val="Char2"/>
    <w:basedOn w:val="a0"/>
    <w:qFormat/>
    <w:pPr>
      <w:spacing w:line="240" w:lineRule="atLeast"/>
      <w:ind w:left="420" w:firstLine="420"/>
    </w:p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ParaChar">
    <w:name w:val="默认段落字体 Para Char"/>
    <w:basedOn w:val="a0"/>
    <w:qFormat/>
    <w:rPr>
      <w:szCs w:val="20"/>
    </w:rPr>
  </w:style>
  <w:style w:type="paragraph" w:customStyle="1" w:styleId="affffb">
    <w:name w:val="二级编号"/>
    <w:basedOn w:val="a0"/>
    <w:qFormat/>
    <w:pPr>
      <w:tabs>
        <w:tab w:val="left" w:pos="851"/>
      </w:tabs>
      <w:spacing w:line="360" w:lineRule="auto"/>
      <w:jc w:val="left"/>
    </w:pPr>
    <w:rPr>
      <w:rFonts w:cs="宋体"/>
      <w:sz w:val="24"/>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e">
    <w:name w:val="样式1"/>
    <w:basedOn w:val="a0"/>
    <w:qFormat/>
    <w:pPr>
      <w:adjustRightInd w:val="0"/>
      <w:snapToGrid w:val="0"/>
      <w:spacing w:line="360" w:lineRule="auto"/>
      <w:ind w:leftChars="150" w:left="315" w:firstLineChars="200" w:firstLine="480"/>
      <w:textAlignment w:val="baseline"/>
    </w:pPr>
    <w:rPr>
      <w:sz w:val="24"/>
      <w:szCs w:val="20"/>
    </w:rPr>
  </w:style>
  <w:style w:type="paragraph" w:customStyle="1" w:styleId="43">
    <w:name w:val="方案标题4"/>
    <w:basedOn w:val="4"/>
    <w:qFormat/>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2f0">
    <w:name w:val="样式 正文缩进 + 首行缩进:  2 字符"/>
    <w:basedOn w:val="a5"/>
    <w:qFormat/>
    <w:pPr>
      <w:spacing w:after="80" w:line="360" w:lineRule="auto"/>
      <w:ind w:firstLineChars="200" w:firstLine="480"/>
    </w:pPr>
    <w:rPr>
      <w:sz w:val="24"/>
    </w:rPr>
  </w:style>
  <w:style w:type="paragraph" w:customStyle="1" w:styleId="Char111">
    <w:name w:val="Char111"/>
    <w:basedOn w:val="a0"/>
    <w:qFormat/>
    <w:rPr>
      <w:rFonts w:ascii="仿宋_GB2312" w:eastAsia="仿宋_GB2312" w:hAnsi="宋体" w:cs="宋体"/>
      <w:b/>
      <w:sz w:val="32"/>
      <w:szCs w:val="32"/>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TOC1">
    <w:name w:val="TOC 标题1"/>
    <w:basedOn w:val="10"/>
    <w:next w:val="a0"/>
    <w:uiPriority w:val="39"/>
    <w:qFormat/>
    <w:pPr>
      <w:widowControl/>
      <w:spacing w:before="0" w:after="0" w:line="276" w:lineRule="auto"/>
      <w:jc w:val="left"/>
      <w:outlineLvl w:val="9"/>
    </w:pPr>
    <w:rPr>
      <w:rFonts w:ascii="Calibri Light" w:hAnsi="Calibri Light"/>
      <w:color w:val="2E74B5"/>
      <w:kern w:val="0"/>
      <w:sz w:val="28"/>
      <w:szCs w:val="28"/>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affffc">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26">
    <w:name w:val="xl26"/>
    <w:basedOn w:val="a0"/>
    <w:qFormat/>
    <w:pPr>
      <w:widowControl/>
      <w:spacing w:before="100" w:beforeAutospacing="1" w:after="100" w:afterAutospacing="1"/>
      <w:jc w:val="center"/>
    </w:pPr>
    <w:rPr>
      <w:rFonts w:ascii="仿宋_GB2312" w:eastAsia="仿宋_GB2312" w:hAnsi="宋体"/>
      <w:b/>
      <w:bCs/>
      <w:kern w:val="0"/>
      <w:sz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p19">
    <w:name w:val="p19"/>
    <w:basedOn w:val="a0"/>
    <w:qFormat/>
    <w:pPr>
      <w:widowControl/>
      <w:spacing w:beforeLines="100" w:afterLines="100"/>
      <w:ind w:left="1134"/>
    </w:pPr>
    <w:rPr>
      <w:kern w:val="0"/>
      <w:szCs w:val="21"/>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0">
    <w:name w:val="样式23"/>
    <w:basedOn w:val="affff9"/>
    <w:qFormat/>
    <w:pPr>
      <w:adjustRightInd w:val="0"/>
      <w:snapToGrid w:val="0"/>
      <w:spacing w:after="0" w:line="240" w:lineRule="auto"/>
    </w:pPr>
    <w:rPr>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d">
    <w:name w:val="a"/>
    <w:basedOn w:val="a0"/>
    <w:qFormat/>
    <w:pPr>
      <w:widowControl/>
      <w:spacing w:before="100" w:beforeAutospacing="1" w:after="100" w:afterAutospacing="1"/>
      <w:jc w:val="left"/>
    </w:pPr>
    <w:rPr>
      <w:rFonts w:ascii="宋体" w:hAnsi="宋体" w:cs="宋体"/>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787815">
    <w:name w:val="样式 宋体 小四 段前: 7.8 磅 段后: 7.8 磅 行距: 1.5 倍行距"/>
    <w:basedOn w:val="a0"/>
    <w:qFormat/>
    <w:pPr>
      <w:kinsoku w:val="0"/>
      <w:overflowPunct w:val="0"/>
      <w:snapToGrid w:val="0"/>
      <w:spacing w:beforeLines="50" w:afterLines="50" w:line="360" w:lineRule="auto"/>
      <w:ind w:firstLineChars="200" w:firstLine="200"/>
      <w:jc w:val="left"/>
    </w:pPr>
    <w:rPr>
      <w:rFonts w:ascii="宋体"/>
      <w:kern w:val="0"/>
      <w:sz w:val="24"/>
      <w:szCs w:val="20"/>
      <w:lang w:val="zh-CN"/>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rPr>
  </w:style>
  <w:style w:type="paragraph" w:customStyle="1" w:styleId="xl79">
    <w:name w:val="xl79"/>
    <w:basedOn w:val="a0"/>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A00">
    <w:name w:val="样式 A正文 + 首行缩进:  0 字符"/>
    <w:basedOn w:val="Afff5"/>
    <w:qFormat/>
    <w:pPr>
      <w:spacing w:line="240" w:lineRule="auto"/>
      <w:ind w:firstLineChars="0" w:firstLine="0"/>
    </w:pPr>
    <w:rPr>
      <w:rFonts w:cs="宋体"/>
      <w:szCs w:val="20"/>
    </w:rPr>
  </w:style>
  <w:style w:type="paragraph" w:customStyle="1" w:styleId="affffe">
    <w:name w:val="方案正文"/>
    <w:basedOn w:val="a0"/>
    <w:qFormat/>
    <w:pPr>
      <w:adjustRightInd w:val="0"/>
      <w:snapToGrid w:val="0"/>
      <w:spacing w:beforeLines="30" w:line="420" w:lineRule="exact"/>
      <w:ind w:firstLine="567"/>
      <w:textAlignment w:val="baseline"/>
    </w:pPr>
    <w:rPr>
      <w:rFonts w:ascii="Arial" w:eastAsia="仿宋_GB2312" w:hAnsi="Arial"/>
      <w:bCs/>
      <w:snapToGrid w:val="0"/>
      <w:spacing w:val="14"/>
      <w:kern w:val="0"/>
      <w:sz w:val="24"/>
      <w:szCs w:val="20"/>
      <w:lang w:eastAsia="zh-TW"/>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52">
    <w:name w:val="5"/>
    <w:qFormat/>
    <w:rPr>
      <w:kern w:val="2"/>
      <w:sz w:val="21"/>
      <w:szCs w:val="22"/>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xl76">
    <w:name w:val="xl76"/>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33h33rdlevel1">
    <w:name w:val="样式 标题 3列表编号3h33rd level + 段前: 1 行"/>
    <w:basedOn w:val="3"/>
    <w:qFormat/>
    <w:pPr>
      <w:keepNext w:val="0"/>
      <w:keepLines w:val="0"/>
      <w:adjustRightInd w:val="0"/>
      <w:spacing w:before="312" w:afterLines="50" w:line="360" w:lineRule="auto"/>
      <w:jc w:val="both"/>
    </w:pPr>
    <w:rPr>
      <w:rFonts w:ascii="宋体" w:eastAsia="宋体"/>
      <w:bCs w:val="0"/>
      <w:sz w:val="21"/>
      <w:szCs w:val="20"/>
    </w:rPr>
  </w:style>
  <w:style w:type="paragraph" w:customStyle="1" w:styleId="TableHeading">
    <w:name w:val="Table Heading"/>
    <w:basedOn w:val="a0"/>
    <w:qFormat/>
    <w:pPr>
      <w:jc w:val="center"/>
    </w:pPr>
    <w:rPr>
      <w:rFonts w:ascii="Arial" w:eastAsia="黑体" w:hAnsi="Arial"/>
      <w:b/>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Char30">
    <w:name w:val="纯文本 Char3"/>
    <w:qFormat/>
    <w:rPr>
      <w:rFonts w:ascii="宋体" w:eastAsia="宋体" w:hAnsi="Courier New"/>
      <w:sz w:val="24"/>
      <w:szCs w:val="24"/>
    </w:rPr>
  </w:style>
  <w:style w:type="character" w:customStyle="1" w:styleId="afffff">
    <w:name w:val="纯文本 字符"/>
    <w:qFormat/>
    <w:rPr>
      <w:rFonts w:ascii="宋体" w:hAnsi="Courier New"/>
      <w:sz w:val="24"/>
      <w:szCs w:val="24"/>
    </w:rPr>
  </w:style>
  <w:style w:type="character" w:customStyle="1" w:styleId="afffff0">
    <w:name w:val="正文文本缩进 字符"/>
    <w:qFormat/>
    <w:rPr>
      <w:rFonts w:ascii="宋体" w:hAnsi="Courier New"/>
      <w:spacing w:val="-4"/>
      <w:sz w:val="18"/>
    </w:rPr>
  </w:style>
  <w:style w:type="character" w:customStyle="1" w:styleId="1f">
    <w:name w:val="纯文本 字符1"/>
    <w:qFormat/>
    <w:locked/>
    <w:rPr>
      <w:rFonts w:ascii="宋体" w:hAnsi="Courier New"/>
      <w:sz w:val="24"/>
      <w:szCs w:val="24"/>
    </w:rPr>
  </w:style>
  <w:style w:type="paragraph" w:customStyle="1" w:styleId="1f0">
    <w:name w:val="修订1"/>
    <w:hidden/>
    <w:uiPriority w:val="99"/>
    <w:semiHidden/>
    <w:qFormat/>
    <w:rPr>
      <w:kern w:val="2"/>
      <w:sz w:val="21"/>
      <w:szCs w:val="24"/>
    </w:rPr>
  </w:style>
  <w:style w:type="character" w:customStyle="1" w:styleId="Charf">
    <w:name w:val="正文文本缩进 Char"/>
    <w:qFormat/>
    <w:rPr>
      <w:rFonts w:ascii="宋体" w:hAnsi="Courier New"/>
      <w:spacing w:val="-4"/>
      <w:sz w:val="18"/>
    </w:rPr>
  </w:style>
  <w:style w:type="character" w:customStyle="1" w:styleId="Charf0">
    <w:name w:val="纯文本 Char"/>
    <w:qFormat/>
    <w:rPr>
      <w:rFonts w:ascii="宋体" w:eastAsia="宋体" w:hAnsi="Courier New"/>
      <w:sz w:val="24"/>
      <w:szCs w:val="24"/>
    </w:rPr>
  </w:style>
  <w:style w:type="character" w:customStyle="1" w:styleId="1f1">
    <w:name w:val="未处理的提及1"/>
    <w:basedOn w:val="a1"/>
    <w:uiPriority w:val="99"/>
    <w:semiHidden/>
    <w:unhideWhenUsed/>
    <w:qFormat/>
    <w:rPr>
      <w:color w:val="605E5C"/>
      <w:shd w:val="clear" w:color="auto" w:fill="E1DFDD"/>
    </w:rPr>
  </w:style>
  <w:style w:type="character" w:customStyle="1" w:styleId="Char22">
    <w:name w:val="页脚 Char2"/>
    <w:uiPriority w:val="99"/>
    <w:qFormat/>
    <w:rPr>
      <w:rFonts w:eastAsia="黑体"/>
      <w:sz w:val="18"/>
      <w:szCs w:val="18"/>
    </w:rPr>
  </w:style>
  <w:style w:type="character" w:customStyle="1" w:styleId="Charf1">
    <w:name w:val="页眉 Char"/>
    <w:uiPriority w:val="99"/>
    <w:qFormat/>
    <w:rPr>
      <w:rFonts w:eastAsia="仿宋_GB2312"/>
      <w:sz w:val="18"/>
    </w:rPr>
  </w:style>
  <w:style w:type="paragraph" w:styleId="afffff1">
    <w:name w:val="List Paragraph"/>
    <w:basedOn w:val="a0"/>
    <w:link w:val="afffff2"/>
    <w:uiPriority w:val="1"/>
    <w:qFormat/>
    <w:pPr>
      <w:ind w:firstLineChars="200" w:firstLine="420"/>
    </w:pPr>
  </w:style>
  <w:style w:type="character" w:customStyle="1" w:styleId="Charf2">
    <w:name w:val="日期 Char"/>
    <w:qFormat/>
    <w:rPr>
      <w:rFonts w:eastAsia="楷体_GB2312"/>
      <w:sz w:val="32"/>
    </w:rPr>
  </w:style>
  <w:style w:type="character" w:customStyle="1" w:styleId="4Char0">
    <w:name w:val="标题 4 Char"/>
    <w:qFormat/>
    <w:rPr>
      <w:rFonts w:ascii="Arial" w:eastAsia="黑体" w:hAnsi="Arial" w:cs="Times New Roman"/>
      <w:b/>
      <w:bCs/>
      <w:kern w:val="0"/>
      <w:sz w:val="28"/>
      <w:szCs w:val="28"/>
    </w:rPr>
  </w:style>
  <w:style w:type="paragraph" w:customStyle="1" w:styleId="Style394">
    <w:name w:val="_Style 394"/>
    <w:basedOn w:val="a0"/>
    <w:next w:val="a0"/>
    <w:link w:val="Charf3"/>
    <w:unhideWhenUsed/>
    <w:qFormat/>
    <w:pPr>
      <w:ind w:leftChars="1400" w:left="2940"/>
    </w:pPr>
    <w:rPr>
      <w:kern w:val="0"/>
      <w:sz w:val="24"/>
    </w:rPr>
  </w:style>
  <w:style w:type="character" w:customStyle="1" w:styleId="3Char">
    <w:name w:val="标题 3 Char"/>
    <w:qFormat/>
    <w:rPr>
      <w:rFonts w:ascii="Times New Roman" w:eastAsia="楷体_GB2312" w:hAnsi="Times New Roman" w:cs="Times New Roman"/>
      <w:b/>
      <w:bCs/>
      <w:kern w:val="0"/>
      <w:sz w:val="32"/>
      <w:szCs w:val="32"/>
    </w:rPr>
  </w:style>
  <w:style w:type="character" w:customStyle="1" w:styleId="3Char0">
    <w:name w:val="正文文本 3 Char"/>
    <w:qFormat/>
    <w:rPr>
      <w:rFonts w:eastAsia="仿宋_GB2312" w:hAnsi="宋体"/>
      <w:b/>
      <w:bCs/>
      <w:sz w:val="24"/>
    </w:rPr>
  </w:style>
  <w:style w:type="character" w:customStyle="1" w:styleId="Charf4">
    <w:name w:val="普通(网站) Char"/>
    <w:qFormat/>
    <w:rPr>
      <w:rFonts w:ascii="宋体" w:hAnsi="宋体"/>
      <w:sz w:val="24"/>
      <w:szCs w:val="24"/>
    </w:rPr>
  </w:style>
  <w:style w:type="character" w:customStyle="1" w:styleId="2Char">
    <w:name w:val="标题 2 Char"/>
    <w:uiPriority w:val="9"/>
    <w:qFormat/>
    <w:rPr>
      <w:rFonts w:ascii="Arial" w:eastAsia="黑体" w:hAnsi="Arial" w:cs="Times New Roman"/>
      <w:b/>
      <w:bCs/>
      <w:kern w:val="0"/>
      <w:sz w:val="32"/>
      <w:szCs w:val="32"/>
    </w:rPr>
  </w:style>
  <w:style w:type="character" w:customStyle="1" w:styleId="6Char">
    <w:name w:val="标题 6 Char"/>
    <w:qFormat/>
    <w:rPr>
      <w:rFonts w:ascii="Arial" w:eastAsia="黑体" w:hAnsi="Arial" w:cs="Times New Roman"/>
      <w:b/>
      <w:bCs/>
      <w:kern w:val="0"/>
      <w:sz w:val="24"/>
      <w:szCs w:val="24"/>
    </w:rPr>
  </w:style>
  <w:style w:type="character" w:customStyle="1" w:styleId="Char1b">
    <w:name w:val="正文文本 Char1"/>
    <w:qFormat/>
    <w:rPr>
      <w:rFonts w:ascii="Times New Roman" w:eastAsia="宋体" w:hAnsi="Times New Roman" w:cs="Times New Roman"/>
      <w:kern w:val="0"/>
      <w:sz w:val="28"/>
      <w:szCs w:val="24"/>
    </w:rPr>
  </w:style>
  <w:style w:type="character" w:customStyle="1" w:styleId="Charf5">
    <w:name w:val="正文缩进 Char"/>
    <w:qFormat/>
    <w:rPr>
      <w:rFonts w:eastAsia="宋体"/>
    </w:rPr>
  </w:style>
  <w:style w:type="character" w:customStyle="1" w:styleId="2Char0">
    <w:name w:val="正文文本 2 Char"/>
    <w:uiPriority w:val="99"/>
    <w:qFormat/>
    <w:rPr>
      <w:rFonts w:ascii="宋体" w:hAnsi="宋体"/>
      <w:color w:val="000000"/>
      <w:sz w:val="24"/>
      <w:szCs w:val="24"/>
    </w:rPr>
  </w:style>
  <w:style w:type="character" w:customStyle="1" w:styleId="5Char">
    <w:name w:val="标题 5 Char"/>
    <w:uiPriority w:val="9"/>
    <w:qFormat/>
    <w:rPr>
      <w:rFonts w:ascii="Times New Roman" w:eastAsia="宋体" w:hAnsi="Times New Roman" w:cs="Times New Roman"/>
      <w:b/>
      <w:bCs/>
      <w:kern w:val="0"/>
      <w:sz w:val="28"/>
      <w:szCs w:val="28"/>
    </w:rPr>
  </w:style>
  <w:style w:type="character" w:customStyle="1" w:styleId="Charf6">
    <w:name w:val="文档结构图 Char"/>
    <w:uiPriority w:val="99"/>
    <w:qFormat/>
    <w:rPr>
      <w:szCs w:val="24"/>
      <w:shd w:val="clear" w:color="auto" w:fill="000080"/>
    </w:rPr>
  </w:style>
  <w:style w:type="character" w:customStyle="1" w:styleId="Charf7">
    <w:name w:val="批注框文本 Char"/>
    <w:uiPriority w:val="99"/>
    <w:qFormat/>
    <w:rPr>
      <w:sz w:val="18"/>
      <w:szCs w:val="18"/>
    </w:rPr>
  </w:style>
  <w:style w:type="character" w:customStyle="1" w:styleId="9Char">
    <w:name w:val="标题 9 Char"/>
    <w:qFormat/>
    <w:rPr>
      <w:rFonts w:ascii="Arial" w:eastAsia="黑体" w:hAnsi="Arial" w:cs="Times New Roman"/>
      <w:kern w:val="0"/>
      <w:sz w:val="20"/>
      <w:szCs w:val="21"/>
    </w:rPr>
  </w:style>
  <w:style w:type="character" w:customStyle="1" w:styleId="Charf8">
    <w:name w:val="引文目录标题 Char"/>
    <w:qFormat/>
    <w:rPr>
      <w:rFonts w:ascii="Arial" w:eastAsia="宋体" w:hAnsi="Arial" w:cs="Times New Roman"/>
      <w:kern w:val="0"/>
      <w:sz w:val="24"/>
      <w:szCs w:val="20"/>
    </w:rPr>
  </w:style>
  <w:style w:type="character" w:customStyle="1" w:styleId="Charf3">
    <w:name w:val="正文首行缩进 Char"/>
    <w:link w:val="Style394"/>
    <w:qFormat/>
    <w:rPr>
      <w:sz w:val="24"/>
      <w:szCs w:val="24"/>
    </w:rPr>
  </w:style>
  <w:style w:type="character" w:customStyle="1" w:styleId="Charf9">
    <w:name w:val="批注文字 Char"/>
    <w:qFormat/>
    <w:rPr>
      <w:szCs w:val="24"/>
    </w:rPr>
  </w:style>
  <w:style w:type="character" w:customStyle="1" w:styleId="3Char2">
    <w:name w:val="正文文本缩进 3 Char"/>
    <w:qFormat/>
    <w:rPr>
      <w:rFonts w:ascii="仿宋_GB2312" w:eastAsia="仿宋_GB2312" w:hAnsi="宋体"/>
      <w:color w:val="000000"/>
      <w:sz w:val="24"/>
      <w:szCs w:val="24"/>
    </w:rPr>
  </w:style>
  <w:style w:type="character" w:customStyle="1" w:styleId="Charfa">
    <w:name w:val="批注主题 Char"/>
    <w:uiPriority w:val="99"/>
    <w:qFormat/>
    <w:rPr>
      <w:b/>
      <w:bCs/>
      <w:szCs w:val="24"/>
    </w:rPr>
  </w:style>
  <w:style w:type="character" w:customStyle="1" w:styleId="1Char0">
    <w:name w:val="标题 1 Char"/>
    <w:uiPriority w:val="9"/>
    <w:qFormat/>
    <w:rPr>
      <w:rFonts w:ascii="Times New Roman" w:eastAsia="宋体" w:hAnsi="Times New Roman" w:cs="Times New Roman"/>
      <w:b/>
      <w:bCs/>
      <w:kern w:val="44"/>
      <w:sz w:val="44"/>
      <w:szCs w:val="44"/>
    </w:rPr>
  </w:style>
  <w:style w:type="character" w:customStyle="1" w:styleId="2Char2">
    <w:name w:val="正文文本缩进 2 Char"/>
    <w:qFormat/>
    <w:rPr>
      <w:rFonts w:ascii="仿宋_GB2312" w:hAnsi="宋体" w:cs="Arial"/>
      <w:b/>
      <w:bCs/>
      <w:color w:val="000000"/>
      <w:sz w:val="24"/>
      <w:szCs w:val="24"/>
    </w:rPr>
  </w:style>
  <w:style w:type="character" w:customStyle="1" w:styleId="Charfb">
    <w:name w:val="标题 Char"/>
    <w:qFormat/>
    <w:rPr>
      <w:rFonts w:ascii="Cambria" w:hAnsi="Cambria"/>
      <w:b/>
      <w:bCs/>
      <w:sz w:val="32"/>
      <w:szCs w:val="32"/>
    </w:rPr>
  </w:style>
  <w:style w:type="character" w:customStyle="1" w:styleId="7Char0">
    <w:name w:val="标题 7 Char"/>
    <w:qFormat/>
    <w:rPr>
      <w:rFonts w:ascii="Times New Roman" w:eastAsia="宋体" w:hAnsi="Times New Roman" w:cs="Times New Roman"/>
      <w:b/>
      <w:bCs/>
      <w:kern w:val="0"/>
      <w:sz w:val="24"/>
      <w:szCs w:val="24"/>
    </w:rPr>
  </w:style>
  <w:style w:type="character" w:customStyle="1" w:styleId="8Char">
    <w:name w:val="标题 8 Char"/>
    <w:qFormat/>
    <w:rPr>
      <w:rFonts w:ascii="Arial" w:eastAsia="黑体" w:hAnsi="Arial" w:cs="Times New Roman"/>
      <w:kern w:val="0"/>
      <w:sz w:val="24"/>
      <w:szCs w:val="24"/>
    </w:rPr>
  </w:style>
  <w:style w:type="paragraph" w:customStyle="1" w:styleId="1f2">
    <w:name w:val="列表段落1"/>
    <w:basedOn w:val="a0"/>
    <w:uiPriority w:val="34"/>
    <w:qFormat/>
    <w:pPr>
      <w:ind w:firstLineChars="200" w:firstLine="420"/>
    </w:pPr>
  </w:style>
  <w:style w:type="table" w:customStyle="1" w:styleId="1f3">
    <w:name w:val="网格型1"/>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标题 1 字符1"/>
    <w:qFormat/>
    <w:rPr>
      <w:rFonts w:ascii="Times New Roman" w:eastAsia="宋体" w:hAnsi="Times New Roman" w:cs="Times New Roman"/>
      <w:b/>
      <w:bCs/>
      <w:kern w:val="44"/>
      <w:sz w:val="44"/>
      <w:szCs w:val="44"/>
    </w:rPr>
  </w:style>
  <w:style w:type="character" w:customStyle="1" w:styleId="1f4">
    <w:name w:val="正文缩进 字符1"/>
    <w:qFormat/>
    <w:rPr>
      <w:rFonts w:eastAsia="宋体"/>
    </w:rPr>
  </w:style>
  <w:style w:type="character" w:customStyle="1" w:styleId="1f5">
    <w:name w:val="正文文本 字符1"/>
    <w:qFormat/>
    <w:rPr>
      <w:rFonts w:ascii="Times New Roman" w:eastAsia="宋体" w:hAnsi="Times New Roman" w:cs="Times New Roman"/>
      <w:kern w:val="0"/>
      <w:sz w:val="28"/>
      <w:szCs w:val="24"/>
    </w:rPr>
  </w:style>
  <w:style w:type="paragraph" w:customStyle="1" w:styleId="37">
    <w:name w:val="列出段落3"/>
    <w:basedOn w:val="a0"/>
    <w:uiPriority w:val="34"/>
    <w:qFormat/>
    <w:pPr>
      <w:ind w:firstLineChars="200" w:firstLine="420"/>
    </w:pPr>
  </w:style>
  <w:style w:type="character" w:customStyle="1" w:styleId="2f1">
    <w:name w:val="未处理的提及2"/>
    <w:uiPriority w:val="99"/>
    <w:unhideWhenUsed/>
    <w:qFormat/>
    <w:rPr>
      <w:color w:val="605E5C"/>
      <w:shd w:val="clear" w:color="auto" w:fill="E1DFDD"/>
    </w:rPr>
  </w:style>
  <w:style w:type="character" w:customStyle="1" w:styleId="afffff2">
    <w:name w:val="列出段落 字符"/>
    <w:link w:val="afffff1"/>
    <w:uiPriority w:val="1"/>
    <w:qFormat/>
    <w:rPr>
      <w:kern w:val="2"/>
      <w:sz w:val="21"/>
      <w:szCs w:val="24"/>
    </w:rPr>
  </w:style>
  <w:style w:type="character" w:customStyle="1" w:styleId="213">
    <w:name w:val="标题 2 字符1"/>
    <w:uiPriority w:val="9"/>
    <w:qFormat/>
    <w:rPr>
      <w:rFonts w:ascii="黑体" w:eastAsia="仿宋" w:hAnsi="等线 Light"/>
      <w:bCs/>
      <w:kern w:val="2"/>
      <w:sz w:val="28"/>
      <w:szCs w:val="32"/>
    </w:rPr>
  </w:style>
  <w:style w:type="character" w:customStyle="1" w:styleId="311">
    <w:name w:val="标题 3 字符1"/>
    <w:qFormat/>
    <w:rPr>
      <w:rFonts w:ascii="黑体" w:eastAsia="仿宋"/>
      <w:bCs/>
      <w:kern w:val="2"/>
      <w:sz w:val="28"/>
      <w:szCs w:val="32"/>
    </w:rPr>
  </w:style>
  <w:style w:type="character" w:customStyle="1" w:styleId="410">
    <w:name w:val="标题 4 字符1"/>
    <w:qFormat/>
    <w:rPr>
      <w:rFonts w:ascii="黑体" w:eastAsia="仿宋" w:hAnsi="黑体"/>
      <w:bCs/>
      <w:kern w:val="2"/>
      <w:sz w:val="28"/>
      <w:szCs w:val="28"/>
    </w:rPr>
  </w:style>
  <w:style w:type="character" w:customStyle="1" w:styleId="510">
    <w:name w:val="标题 5 字符1"/>
    <w:qFormat/>
    <w:rPr>
      <w:rFonts w:eastAsia="仿宋"/>
      <w:bCs/>
      <w:kern w:val="2"/>
      <w:sz w:val="28"/>
      <w:szCs w:val="28"/>
    </w:rPr>
  </w:style>
  <w:style w:type="character" w:customStyle="1" w:styleId="610">
    <w:name w:val="标题 6 字符1"/>
    <w:uiPriority w:val="9"/>
    <w:qFormat/>
    <w:rPr>
      <w:rFonts w:eastAsia="黑体"/>
      <w:b/>
      <w:bCs/>
      <w:color w:val="000000"/>
      <w:kern w:val="2"/>
      <w:sz w:val="28"/>
      <w:szCs w:val="24"/>
    </w:rPr>
  </w:style>
  <w:style w:type="character" w:customStyle="1" w:styleId="710">
    <w:name w:val="标题 7 字符1"/>
    <w:qFormat/>
    <w:rPr>
      <w:rFonts w:ascii="Times New Roman" w:eastAsia="宋体" w:hAnsi="Times New Roman"/>
      <w:b/>
      <w:bCs/>
      <w:sz w:val="24"/>
      <w:szCs w:val="24"/>
    </w:rPr>
  </w:style>
  <w:style w:type="character" w:customStyle="1" w:styleId="810">
    <w:name w:val="标题 8 字符1"/>
    <w:qFormat/>
    <w:rPr>
      <w:rFonts w:ascii="Cambria" w:eastAsia="宋体" w:hAnsi="Cambria"/>
      <w:sz w:val="24"/>
      <w:szCs w:val="24"/>
    </w:rPr>
  </w:style>
  <w:style w:type="character" w:customStyle="1" w:styleId="910">
    <w:name w:val="标题 9 字符1"/>
    <w:qFormat/>
    <w:rPr>
      <w:rFonts w:ascii="Cambria" w:eastAsia="宋体" w:hAnsi="Cambria"/>
      <w:sz w:val="24"/>
      <w:szCs w:val="21"/>
    </w:rPr>
  </w:style>
  <w:style w:type="character" w:customStyle="1" w:styleId="1f6">
    <w:name w:val="标题 字符1"/>
    <w:uiPriority w:val="10"/>
    <w:qFormat/>
    <w:rPr>
      <w:rFonts w:ascii="Cambria" w:eastAsia="宋体" w:hAnsi="Cambria"/>
      <w:b/>
      <w:bCs/>
      <w:kern w:val="28"/>
      <w:sz w:val="32"/>
      <w:szCs w:val="32"/>
    </w:rPr>
  </w:style>
  <w:style w:type="paragraph" w:customStyle="1" w:styleId="afffff3">
    <w:name w:val="表格正文"/>
    <w:link w:val="Charfc"/>
    <w:qFormat/>
    <w:pPr>
      <w:jc w:val="center"/>
    </w:pPr>
    <w:rPr>
      <w:rFonts w:ascii="宋体" w:hAnsi="宋体" w:cs="宋体"/>
      <w:kern w:val="2"/>
      <w:sz w:val="21"/>
      <w:szCs w:val="21"/>
    </w:rPr>
  </w:style>
  <w:style w:type="character" w:customStyle="1" w:styleId="Charfc">
    <w:name w:val="表格正文 Char"/>
    <w:link w:val="afffff3"/>
    <w:qFormat/>
    <w:rPr>
      <w:rFonts w:ascii="宋体" w:hAnsi="宋体" w:cs="宋体"/>
      <w:kern w:val="2"/>
      <w:sz w:val="21"/>
      <w:szCs w:val="21"/>
    </w:rPr>
  </w:style>
  <w:style w:type="paragraph" w:customStyle="1" w:styleId="8">
    <w:name w:val="标题8"/>
    <w:basedOn w:val="80"/>
    <w:next w:val="a0"/>
    <w:qFormat/>
    <w:pPr>
      <w:numPr>
        <w:ilvl w:val="7"/>
        <w:numId w:val="4"/>
      </w:numPr>
      <w:adjustRightInd w:val="0"/>
      <w:snapToGrid w:val="0"/>
      <w:spacing w:beforeLines="50" w:before="50" w:afterLines="50" w:after="50" w:line="360" w:lineRule="auto"/>
      <w:jc w:val="left"/>
    </w:pPr>
    <w:rPr>
      <w:kern w:val="2"/>
      <w:sz w:val="21"/>
      <w:szCs w:val="20"/>
    </w:rPr>
  </w:style>
  <w:style w:type="paragraph" w:customStyle="1" w:styleId="a">
    <w:name w:val="二级标题"/>
    <w:basedOn w:val="2"/>
    <w:link w:val="Charfd"/>
    <w:qFormat/>
    <w:pPr>
      <w:numPr>
        <w:ilvl w:val="1"/>
        <w:numId w:val="5"/>
      </w:numPr>
      <w:adjustRightInd w:val="0"/>
      <w:snapToGrid w:val="0"/>
      <w:spacing w:before="0" w:after="0" w:line="360" w:lineRule="auto"/>
      <w:contextualSpacing/>
      <w:jc w:val="left"/>
    </w:pPr>
    <w:rPr>
      <w:rFonts w:ascii="宋体" w:eastAsia="仿宋" w:hAnsi="宋体"/>
      <w:b w:val="0"/>
      <w:kern w:val="2"/>
      <w:sz w:val="28"/>
      <w:lang w:val="zh-CN"/>
    </w:rPr>
  </w:style>
  <w:style w:type="character" w:customStyle="1" w:styleId="Charfd">
    <w:name w:val="二级标题 Char"/>
    <w:link w:val="a"/>
    <w:qFormat/>
    <w:rPr>
      <w:rFonts w:ascii="宋体" w:eastAsia="仿宋" w:hAnsi="宋体"/>
      <w:bCs/>
      <w:kern w:val="2"/>
      <w:sz w:val="28"/>
      <w:szCs w:val="32"/>
      <w:lang w:val="zh-CN"/>
    </w:rPr>
  </w:style>
  <w:style w:type="paragraph" w:customStyle="1" w:styleId="44">
    <w:name w:val="表格小4字"/>
    <w:basedOn w:val="a0"/>
    <w:next w:val="a0"/>
    <w:qFormat/>
    <w:pPr>
      <w:widowControl/>
      <w:adjustRightInd w:val="0"/>
      <w:snapToGrid w:val="0"/>
      <w:spacing w:beforeLines="50" w:before="50" w:afterLines="50" w:after="50" w:line="300" w:lineRule="auto"/>
      <w:jc w:val="center"/>
    </w:pPr>
    <w:rPr>
      <w:rFonts w:eastAsia="仿宋"/>
      <w:kern w:val="0"/>
      <w:szCs w:val="28"/>
    </w:rPr>
  </w:style>
  <w:style w:type="character" w:customStyle="1" w:styleId="120">
    <w:name w:val="标题 1 字符2"/>
    <w:uiPriority w:val="1"/>
    <w:qFormat/>
    <w:rPr>
      <w:rFonts w:eastAsia="黑体"/>
      <w:b/>
      <w:bCs/>
      <w:kern w:val="44"/>
      <w:sz w:val="36"/>
      <w:szCs w:val="44"/>
    </w:rPr>
  </w:style>
  <w:style w:type="paragraph" w:customStyle="1" w:styleId="H">
    <w:name w:val="H正文"/>
    <w:basedOn w:val="a0"/>
    <w:qFormat/>
    <w:pPr>
      <w:spacing w:beforeLines="50" w:before="50" w:afterLines="50" w:after="50"/>
      <w:ind w:firstLine="482"/>
    </w:pPr>
    <w:rPr>
      <w:rFonts w:eastAsia="仿宋"/>
      <w:sz w:val="32"/>
      <w:szCs w:val="32"/>
    </w:rPr>
  </w:style>
  <w:style w:type="paragraph" w:customStyle="1" w:styleId="-111">
    <w:name w:val="彩色底纹 - 强调文字颜色 11"/>
    <w:hidden/>
    <w:uiPriority w:val="71"/>
    <w:qFormat/>
    <w:rPr>
      <w:rFonts w:ascii="Calibri" w:hAnsi="Calibri"/>
      <w:kern w:val="2"/>
      <w:sz w:val="21"/>
      <w:szCs w:val="22"/>
    </w:rPr>
  </w:style>
  <w:style w:type="paragraph" w:customStyle="1" w:styleId="2f2">
    <w:name w:val="修订2"/>
    <w:hidden/>
    <w:qFormat/>
    <w:rPr>
      <w:rFonts w:ascii="Calibri" w:hAnsi="Calibri"/>
      <w:kern w:val="2"/>
      <w:sz w:val="21"/>
      <w:szCs w:val="22"/>
    </w:rPr>
  </w:style>
  <w:style w:type="paragraph" w:customStyle="1" w:styleId="msolistparagraph0">
    <w:name w:val="msolistparagraph"/>
    <w:basedOn w:val="a0"/>
    <w:qFormat/>
    <w:pPr>
      <w:adjustRightInd w:val="0"/>
      <w:snapToGrid w:val="0"/>
      <w:spacing w:beforeLines="50" w:before="50" w:afterLines="50" w:after="50" w:line="360" w:lineRule="auto"/>
      <w:ind w:firstLineChars="200" w:firstLine="420"/>
    </w:pPr>
    <w:rPr>
      <w:rFonts w:eastAsia="仿宋"/>
      <w:sz w:val="28"/>
    </w:rPr>
  </w:style>
  <w:style w:type="paragraph" w:customStyle="1" w:styleId="38">
    <w:name w:val="修订3"/>
    <w:hidden/>
    <w:uiPriority w:val="99"/>
    <w:semiHidden/>
    <w:qFormat/>
    <w:rPr>
      <w:kern w:val="2"/>
      <w:sz w:val="24"/>
      <w:szCs w:val="22"/>
    </w:rPr>
  </w:style>
  <w:style w:type="paragraph" w:customStyle="1" w:styleId="45">
    <w:name w:val="修订4"/>
    <w:hidden/>
    <w:uiPriority w:val="99"/>
    <w:semiHidden/>
    <w:qFormat/>
    <w:rPr>
      <w:kern w:val="2"/>
      <w:sz w:val="24"/>
      <w:szCs w:val="22"/>
    </w:rPr>
  </w:style>
  <w:style w:type="paragraph" w:customStyle="1" w:styleId="msonormal0">
    <w:name w:val="msonormal"/>
    <w:basedOn w:val="a0"/>
    <w:qFormat/>
    <w:pPr>
      <w:widowControl/>
      <w:spacing w:beforeLines="50" w:before="100" w:beforeAutospacing="1" w:afterLines="50" w:after="100" w:afterAutospacing="1"/>
      <w:jc w:val="left"/>
    </w:pPr>
    <w:rPr>
      <w:rFonts w:ascii="宋体" w:eastAsia="仿宋" w:hAnsi="宋体" w:cs="宋体"/>
      <w:kern w:val="0"/>
      <w:sz w:val="28"/>
    </w:rPr>
  </w:style>
  <w:style w:type="paragraph" w:customStyle="1" w:styleId="afffff4">
    <w:name w:val="四级标题"/>
    <w:basedOn w:val="4"/>
    <w:qFormat/>
    <w:pPr>
      <w:spacing w:beforeLines="50" w:before="163" w:afterLines="50" w:after="163" w:line="240" w:lineRule="auto"/>
      <w:ind w:left="141"/>
      <w:jc w:val="left"/>
    </w:pPr>
    <w:rPr>
      <w:rFonts w:ascii="黑体" w:eastAsia="仿宋" w:hAnsi="黑体"/>
      <w:b w:val="0"/>
      <w:color w:val="000000"/>
    </w:rPr>
  </w:style>
  <w:style w:type="paragraph" w:customStyle="1" w:styleId="afffff5">
    <w:name w:val="*正文"/>
    <w:basedOn w:val="a0"/>
    <w:qFormat/>
    <w:pPr>
      <w:widowControl/>
      <w:spacing w:beforeLines="50" w:before="50" w:afterLines="50" w:after="50" w:line="360" w:lineRule="auto"/>
      <w:ind w:firstLineChars="200" w:firstLine="200"/>
      <w:jc w:val="left"/>
    </w:pPr>
    <w:rPr>
      <w:rFonts w:ascii="宋体" w:eastAsia="仿宋" w:hAnsi="宋体"/>
      <w:kern w:val="0"/>
      <w:sz w:val="28"/>
    </w:rPr>
  </w:style>
  <w:style w:type="paragraph" w:styleId="afffff6">
    <w:name w:val="No Spacing"/>
    <w:uiPriority w:val="1"/>
    <w:qFormat/>
    <w:pPr>
      <w:widowControl w:val="0"/>
      <w:adjustRightInd w:val="0"/>
      <w:snapToGrid w:val="0"/>
      <w:spacing w:line="360" w:lineRule="auto"/>
      <w:textAlignment w:val="baseline"/>
    </w:pPr>
    <w:rPr>
      <w:rFonts w:eastAsia="仿宋_GB2312"/>
      <w:sz w:val="28"/>
    </w:rPr>
  </w:style>
  <w:style w:type="character" w:customStyle="1" w:styleId="214">
    <w:name w:val="未处理的提及21"/>
    <w:uiPriority w:val="99"/>
    <w:semiHidden/>
    <w:unhideWhenUsed/>
    <w:qFormat/>
    <w:rPr>
      <w:color w:val="605E5C"/>
      <w:shd w:val="clear" w:color="auto" w:fill="E1DFDD"/>
    </w:rPr>
  </w:style>
  <w:style w:type="paragraph" w:customStyle="1" w:styleId="xl65">
    <w:name w:val="xl65"/>
    <w:basedOn w:val="a0"/>
    <w:qFormat/>
    <w:pPr>
      <w:widowControl/>
      <w:spacing w:before="100" w:beforeAutospacing="1" w:after="100" w:afterAutospacing="1"/>
      <w:jc w:val="center"/>
    </w:pPr>
    <w:rPr>
      <w:rFonts w:ascii="宋体" w:hAnsi="宋体" w:cs="宋体"/>
      <w:b/>
      <w:bCs/>
      <w:kern w:val="0"/>
      <w:sz w:val="28"/>
      <w:szCs w:val="2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67">
    <w:name w:val="xl67"/>
    <w:basedOn w:val="a0"/>
    <w:qFormat/>
    <w:pPr>
      <w:widowControl/>
      <w:spacing w:before="100" w:beforeAutospacing="1" w:after="100" w:afterAutospacing="1"/>
      <w:jc w:val="center"/>
    </w:pPr>
    <w:rPr>
      <w:rFonts w:ascii="仿宋" w:eastAsia="仿宋" w:hAnsi="仿宋" w:cs="宋体"/>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eastAsia="仿宋" w:hAnsi="仿宋" w:cs="宋体"/>
      <w:kern w:val="0"/>
      <w:sz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仿宋" w:eastAsia="仿宋" w:hAnsi="仿宋" w:cs="宋体"/>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63">
    <w:name w:val="xl63"/>
    <w:basedOn w:val="a0"/>
    <w:qFormat/>
    <w:pPr>
      <w:widowControl/>
      <w:spacing w:before="100" w:beforeAutospacing="1" w:after="100" w:afterAutospacing="1"/>
      <w:jc w:val="center"/>
    </w:pPr>
    <w:rPr>
      <w:rFonts w:ascii="宋体" w:hAnsi="宋体" w:cs="宋体"/>
      <w:b/>
      <w:bCs/>
      <w:kern w:val="0"/>
      <w:sz w:val="28"/>
      <w:szCs w:val="28"/>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character" w:customStyle="1" w:styleId="affff6">
    <w:name w:val="图片 字符"/>
    <w:link w:val="affff5"/>
    <w:qFormat/>
    <w:rPr>
      <w:kern w:val="2"/>
      <w:sz w:val="21"/>
      <w:szCs w:val="24"/>
    </w:rPr>
  </w:style>
  <w:style w:type="paragraph" w:customStyle="1" w:styleId="afffff7">
    <w:name w:val="图居中"/>
    <w:basedOn w:val="a0"/>
    <w:link w:val="afffff8"/>
    <w:qFormat/>
    <w:pPr>
      <w:jc w:val="center"/>
    </w:pPr>
    <w:rPr>
      <w:sz w:val="24"/>
      <w:szCs w:val="22"/>
    </w:rPr>
  </w:style>
  <w:style w:type="character" w:customStyle="1" w:styleId="afffff8">
    <w:name w:val="图居中 字符"/>
    <w:link w:val="afffff7"/>
    <w:qFormat/>
    <w:rPr>
      <w:kern w:val="2"/>
      <w:sz w:val="24"/>
      <w:szCs w:val="22"/>
    </w:rPr>
  </w:style>
  <w:style w:type="character" w:customStyle="1" w:styleId="39">
    <w:name w:val="未处理的提及3"/>
    <w:uiPriority w:val="99"/>
    <w:semiHidden/>
    <w:unhideWhenUsed/>
    <w:qFormat/>
    <w:rPr>
      <w:color w:val="605E5C"/>
      <w:shd w:val="clear" w:color="auto" w:fill="E1DFDD"/>
    </w:rPr>
  </w:style>
  <w:style w:type="character" w:customStyle="1" w:styleId="46">
    <w:name w:val="未处理的提及4"/>
    <w:uiPriority w:val="99"/>
    <w:semiHidden/>
    <w:unhideWhenUsed/>
    <w:qFormat/>
    <w:rPr>
      <w:color w:val="605E5C"/>
      <w:shd w:val="clear" w:color="auto" w:fill="E1DFDD"/>
    </w:rPr>
  </w:style>
  <w:style w:type="paragraph" w:customStyle="1" w:styleId="2f3">
    <w:name w:val="正文2"/>
    <w:basedOn w:val="a0"/>
    <w:qFormat/>
    <w:pPr>
      <w:spacing w:before="156" w:line="360" w:lineRule="auto"/>
      <w:ind w:firstLineChars="200" w:firstLine="200"/>
    </w:pPr>
    <w:rPr>
      <w:rFonts w:eastAsia="??"/>
      <w:sz w:val="24"/>
      <w:szCs w:val="28"/>
    </w:rPr>
  </w:style>
  <w:style w:type="paragraph" w:customStyle="1" w:styleId="47">
    <w:name w:val="正文_4"/>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hzfcg.gov.c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zjzfcg.gov.cn/ne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dle.zcygov.cn/ca/apply/ed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customer.zcygov.cn/CA-driver-download?utm=web-login-front.75ab4087.0.0.f8e5d230c7c411ea9e54c97a8e384567"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20https://zfcg.czt.zj.gov.cn/" TargetMode="External"/><Relationship Id="rId14" Type="http://schemas.openxmlformats.org/officeDocument/2006/relationships/hyperlink" Target="mailto:2794725066@qq.com&#65289;,&#32852;&#31995;&#20154;" TargetMode="Externa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1C134-FBC4-47F6-9D19-6DF25B0C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74</Pages>
  <Words>6728</Words>
  <Characters>38356</Characters>
  <Application>Microsoft Office Word</Application>
  <DocSecurity>0</DocSecurity>
  <Lines>319</Lines>
  <Paragraphs>89</Paragraphs>
  <ScaleCrop>false</ScaleCrop>
  <Company>Sky123.Org</Company>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临海市政府采购</dc:title>
  <dc:creator>Sky123.Org</dc:creator>
  <cp:lastModifiedBy>Windows 用户</cp:lastModifiedBy>
  <cp:revision>17</cp:revision>
  <cp:lastPrinted>2020-10-10T07:08:00Z</cp:lastPrinted>
  <dcterms:created xsi:type="dcterms:W3CDTF">2025-01-07T07:49:00Z</dcterms:created>
  <dcterms:modified xsi:type="dcterms:W3CDTF">2025-01-23T01:21:00Z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AF8FF2B383B7477885A6CF16784559B6_13</vt:lpwstr>
  </property>
  <property fmtid="{D5CDD505-2E9C-101B-9397-08002B2CF9AE}" pid="4" name="KSOTemplateDocerSaveRecord">
    <vt:lpwstr>eyJoZGlkIjoiMzhlMDRkMDdhNjlmNmU3MzY4NjAzN2VlMTQ0NjFhNDciLCJ1c2VySWQiOiI1NjgxNTYyOTMifQ==</vt:lpwstr>
  </property>
</Properties>
</file>