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C9C4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32"/>
          <w:szCs w:val="32"/>
        </w:rPr>
      </w:pPr>
    </w:p>
    <w:p w14:paraId="44840050">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3F4B34F3">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outlineLvl w:val="0"/>
        <w:rPr>
          <w:rFonts w:ascii="宋体"/>
          <w:b/>
          <w:kern w:val="0"/>
          <w:sz w:val="52"/>
          <w:szCs w:val="52"/>
        </w:rPr>
      </w:pPr>
      <w:bookmarkStart w:id="0" w:name="_Toc15570"/>
      <w:r>
        <w:rPr>
          <w:rFonts w:hint="eastAsia" w:ascii="宋体"/>
          <w:b/>
          <w:kern w:val="0"/>
          <w:sz w:val="52"/>
          <w:szCs w:val="52"/>
        </w:rPr>
        <w:t>三门县政府采购磋商文件</w:t>
      </w:r>
      <w:bookmarkEnd w:id="0"/>
    </w:p>
    <w:p w14:paraId="37CB4B4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14:paraId="16B3323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outlineLvl w:val="0"/>
        <w:rPr>
          <w:rFonts w:ascii="宋体"/>
          <w:b/>
          <w:kern w:val="0"/>
          <w:sz w:val="36"/>
          <w:szCs w:val="36"/>
        </w:rPr>
      </w:pPr>
      <w:r>
        <w:rPr>
          <w:rFonts w:ascii="宋体"/>
          <w:b/>
          <w:kern w:val="0"/>
          <w:sz w:val="36"/>
          <w:szCs w:val="36"/>
        </w:rPr>
        <w:t xml:space="preserve"> </w:t>
      </w:r>
      <w:bookmarkStart w:id="1" w:name="_Toc19194"/>
      <w:r>
        <w:rPr>
          <w:rFonts w:hint="eastAsia" w:ascii="宋体"/>
          <w:b/>
          <w:kern w:val="0"/>
          <w:sz w:val="36"/>
          <w:szCs w:val="36"/>
        </w:rPr>
        <w:t>三招采</w:t>
      </w:r>
      <w:r>
        <w:rPr>
          <w:rFonts w:ascii="宋体"/>
          <w:b/>
          <w:kern w:val="0"/>
          <w:sz w:val="36"/>
          <w:szCs w:val="36"/>
        </w:rPr>
        <w:t>-202</w:t>
      </w:r>
      <w:r>
        <w:rPr>
          <w:rFonts w:hint="eastAsia" w:ascii="宋体"/>
          <w:b/>
          <w:kern w:val="0"/>
          <w:sz w:val="36"/>
          <w:szCs w:val="36"/>
          <w:lang w:val="en-US" w:eastAsia="zh-CN"/>
        </w:rPr>
        <w:t>4</w:t>
      </w:r>
      <w:r>
        <w:rPr>
          <w:rFonts w:ascii="宋体"/>
          <w:b/>
          <w:kern w:val="0"/>
          <w:sz w:val="36"/>
          <w:szCs w:val="36"/>
        </w:rPr>
        <w:t>-</w:t>
      </w:r>
      <w:r>
        <w:rPr>
          <w:rFonts w:hint="eastAsia" w:ascii="宋体"/>
          <w:b/>
          <w:kern w:val="0"/>
          <w:sz w:val="36"/>
          <w:szCs w:val="36"/>
          <w:lang w:val="en-US" w:eastAsia="zh-CN"/>
        </w:rPr>
        <w:t>CS104</w:t>
      </w:r>
      <w:r>
        <w:rPr>
          <w:rFonts w:hint="eastAsia" w:ascii="宋体"/>
          <w:b/>
          <w:kern w:val="0"/>
          <w:sz w:val="36"/>
          <w:szCs w:val="36"/>
        </w:rPr>
        <w:t xml:space="preserve">  </w:t>
      </w:r>
      <w:bookmarkEnd w:id="1"/>
    </w:p>
    <w:p w14:paraId="5FF0B60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45D1C11C">
      <w:pPr>
        <w:autoSpaceDE w:val="0"/>
        <w:autoSpaceDN w:val="0"/>
        <w:adjustRightInd w:val="0"/>
        <w:spacing w:line="360" w:lineRule="auto"/>
        <w:ind w:firstLine="1797" w:firstLineChars="642"/>
        <w:jc w:val="left"/>
        <w:rPr>
          <w:rFonts w:ascii="宋体"/>
          <w:kern w:val="0"/>
          <w:sz w:val="28"/>
        </w:rPr>
      </w:pPr>
    </w:p>
    <w:p w14:paraId="1A303A4C">
      <w:pPr>
        <w:pStyle w:val="57"/>
        <w:rPr>
          <w:rFonts w:ascii="宋体"/>
          <w:kern w:val="0"/>
          <w:sz w:val="28"/>
        </w:rPr>
      </w:pPr>
    </w:p>
    <w:p w14:paraId="70BF496C">
      <w:pPr>
        <w:pStyle w:val="57"/>
        <w:rPr>
          <w:rFonts w:ascii="宋体"/>
          <w:kern w:val="0"/>
          <w:sz w:val="28"/>
        </w:rPr>
      </w:pPr>
    </w:p>
    <w:p w14:paraId="2E897E17">
      <w:pPr>
        <w:pStyle w:val="57"/>
        <w:ind w:left="0" w:leftChars="0" w:firstLine="0" w:firstLineChars="0"/>
        <w:jc w:val="center"/>
      </w:pPr>
      <w:bookmarkStart w:id="2" w:name="_Toc16364"/>
      <w:r>
        <w:rPr>
          <w:rFonts w:hint="eastAsia" w:ascii="宋体"/>
          <w:kern w:val="0"/>
          <w:sz w:val="32"/>
          <w:szCs w:val="32"/>
        </w:rPr>
        <w:t>采购项目：</w:t>
      </w:r>
      <w:bookmarkEnd w:id="2"/>
      <w:r>
        <w:rPr>
          <w:rFonts w:hint="eastAsia" w:ascii="宋体"/>
          <w:spacing w:val="-14"/>
          <w:kern w:val="0"/>
          <w:sz w:val="32"/>
          <w:szCs w:val="32"/>
          <w:lang w:eastAsia="zh-CN"/>
        </w:rPr>
        <w:t>三门县中医院门诊楼(中医馆)改造工程</w:t>
      </w:r>
    </w:p>
    <w:p w14:paraId="4D300A15">
      <w:pPr>
        <w:pStyle w:val="57"/>
      </w:pPr>
    </w:p>
    <w:p w14:paraId="268306C8">
      <w:pPr>
        <w:pStyle w:val="57"/>
      </w:pPr>
    </w:p>
    <w:p w14:paraId="4D689B99">
      <w:pPr>
        <w:autoSpaceDE w:val="0"/>
        <w:autoSpaceDN w:val="0"/>
        <w:adjustRightInd w:val="0"/>
        <w:spacing w:line="480" w:lineRule="auto"/>
        <w:ind w:firstLine="960" w:firstLineChars="300"/>
        <w:jc w:val="left"/>
        <w:rPr>
          <w:rFonts w:hint="eastAsia" w:ascii="宋体"/>
          <w:kern w:val="0"/>
          <w:sz w:val="32"/>
          <w:szCs w:val="32"/>
        </w:rPr>
      </w:pPr>
    </w:p>
    <w:p w14:paraId="3005BF65">
      <w:pPr>
        <w:autoSpaceDE w:val="0"/>
        <w:autoSpaceDN w:val="0"/>
        <w:adjustRightInd w:val="0"/>
        <w:spacing w:line="480" w:lineRule="auto"/>
        <w:ind w:firstLine="840" w:firstLineChars="300"/>
        <w:jc w:val="left"/>
        <w:rPr>
          <w:rFonts w:hint="default" w:ascii="宋体" w:eastAsia="宋体"/>
          <w:kern w:val="0"/>
          <w:sz w:val="28"/>
          <w:szCs w:val="28"/>
          <w:lang w:val="en-US" w:eastAsia="zh-CN"/>
        </w:rPr>
      </w:pPr>
      <w:r>
        <w:rPr>
          <w:rFonts w:hint="eastAsia" w:ascii="宋体"/>
          <w:kern w:val="0"/>
          <w:sz w:val="28"/>
          <w:szCs w:val="28"/>
        </w:rPr>
        <w:t>采</w:t>
      </w:r>
      <w:r>
        <w:rPr>
          <w:rFonts w:ascii="宋体"/>
          <w:kern w:val="0"/>
          <w:sz w:val="28"/>
          <w:szCs w:val="28"/>
        </w:rPr>
        <w:t xml:space="preserve"> </w:t>
      </w:r>
      <w:r>
        <w:rPr>
          <w:rFonts w:hint="eastAsia" w:ascii="宋体"/>
          <w:kern w:val="0"/>
          <w:sz w:val="28"/>
          <w:szCs w:val="28"/>
        </w:rPr>
        <w:t>购</w:t>
      </w:r>
      <w:r>
        <w:rPr>
          <w:rFonts w:ascii="宋体"/>
          <w:kern w:val="0"/>
          <w:sz w:val="28"/>
          <w:szCs w:val="28"/>
        </w:rPr>
        <w:t xml:space="preserve"> </w:t>
      </w:r>
      <w:r>
        <w:rPr>
          <w:rFonts w:hint="eastAsia" w:ascii="宋体"/>
          <w:kern w:val="0"/>
          <w:sz w:val="28"/>
          <w:szCs w:val="28"/>
        </w:rPr>
        <w:t>人：</w:t>
      </w:r>
      <w:r>
        <w:rPr>
          <w:rFonts w:hint="eastAsia" w:ascii="宋体"/>
          <w:kern w:val="0"/>
          <w:sz w:val="28"/>
          <w:szCs w:val="28"/>
          <w:lang w:eastAsia="zh-CN"/>
        </w:rPr>
        <w:t>三门县人民医院医疗服务卫生共同体（三门县中医院）</w:t>
      </w:r>
    </w:p>
    <w:p w14:paraId="09C5C792">
      <w:pPr>
        <w:autoSpaceDE w:val="0"/>
        <w:autoSpaceDN w:val="0"/>
        <w:adjustRightInd w:val="0"/>
        <w:spacing w:line="480" w:lineRule="auto"/>
        <w:ind w:firstLine="960" w:firstLineChars="300"/>
        <w:jc w:val="left"/>
        <w:rPr>
          <w:rFonts w:hint="eastAsia" w:ascii="宋体" w:hAnsi="宋体"/>
          <w:sz w:val="32"/>
          <w:szCs w:val="32"/>
        </w:rPr>
      </w:pPr>
    </w:p>
    <w:p w14:paraId="60BFC05E">
      <w:pPr>
        <w:autoSpaceDE w:val="0"/>
        <w:autoSpaceDN w:val="0"/>
        <w:adjustRightInd w:val="0"/>
        <w:spacing w:line="480" w:lineRule="auto"/>
        <w:ind w:firstLine="960" w:firstLineChars="300"/>
        <w:jc w:val="left"/>
        <w:rPr>
          <w:rFonts w:ascii="宋体" w:cs="宋体"/>
          <w:kern w:val="0"/>
          <w:sz w:val="32"/>
          <w:szCs w:val="32"/>
        </w:rPr>
      </w:pPr>
      <w:r>
        <w:rPr>
          <w:rFonts w:hint="eastAsia" w:ascii="宋体" w:hAnsi="宋体"/>
          <w:sz w:val="32"/>
          <w:szCs w:val="32"/>
        </w:rPr>
        <w:t>采购代理人：三门县海川工程技术咨询有限公司</w:t>
      </w:r>
    </w:p>
    <w:p w14:paraId="223EB98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cs="宋体"/>
          <w:kern w:val="0"/>
          <w:sz w:val="32"/>
          <w:szCs w:val="32"/>
        </w:rPr>
      </w:pPr>
    </w:p>
    <w:p w14:paraId="7ECE092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14:paraId="7C5E6BF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hint="eastAsia" w:ascii="宋体" w:hAnsi="宋体" w:cs="宋体"/>
          <w:kern w:val="0"/>
          <w:sz w:val="32"/>
          <w:szCs w:val="32"/>
          <w:lang w:val="en-US" w:eastAsia="zh-CN"/>
        </w:rPr>
        <w:t>4</w:t>
      </w:r>
      <w:r>
        <w:rPr>
          <w:rFonts w:hint="eastAsia" w:ascii="宋体" w:hAnsi="宋体" w:cs="宋体"/>
          <w:kern w:val="0"/>
          <w:sz w:val="32"/>
          <w:szCs w:val="32"/>
        </w:rPr>
        <w:t>年</w:t>
      </w:r>
      <w:r>
        <w:rPr>
          <w:rFonts w:ascii="宋体" w:hAnsi="宋体" w:cs="宋体"/>
          <w:kern w:val="0"/>
          <w:sz w:val="32"/>
          <w:szCs w:val="32"/>
        </w:rPr>
        <w:t xml:space="preserve"> </w:t>
      </w:r>
      <w:r>
        <w:rPr>
          <w:rFonts w:hint="eastAsia" w:ascii="宋体" w:hAnsi="宋体" w:cs="宋体"/>
          <w:kern w:val="0"/>
          <w:sz w:val="32"/>
          <w:szCs w:val="32"/>
          <w:lang w:val="en-US" w:eastAsia="zh-CN"/>
        </w:rPr>
        <w:t xml:space="preserve">9 </w:t>
      </w:r>
      <w:r>
        <w:rPr>
          <w:rFonts w:hint="eastAsia" w:ascii="宋体" w:hAnsi="宋体" w:cs="宋体"/>
          <w:kern w:val="0"/>
          <w:sz w:val="32"/>
          <w:szCs w:val="32"/>
        </w:rPr>
        <w:t>月</w:t>
      </w:r>
      <w:r>
        <w:rPr>
          <w:rFonts w:ascii="宋体" w:hAnsi="宋体" w:cs="宋体"/>
          <w:kern w:val="0"/>
          <w:sz w:val="32"/>
          <w:szCs w:val="32"/>
        </w:rPr>
        <w:t xml:space="preserve"> </w:t>
      </w:r>
    </w:p>
    <w:p w14:paraId="55B5357C">
      <w:pPr>
        <w:spacing w:line="360" w:lineRule="auto"/>
      </w:pPr>
    </w:p>
    <w:p w14:paraId="7F2A9763">
      <w:pPr>
        <w:spacing w:line="360" w:lineRule="auto"/>
      </w:pPr>
    </w:p>
    <w:p w14:paraId="3AEEF8EA">
      <w:pPr>
        <w:spacing w:line="360" w:lineRule="auto"/>
      </w:pPr>
    </w:p>
    <w:p w14:paraId="73CDCB9A">
      <w:pPr>
        <w:pStyle w:val="62"/>
      </w:pPr>
    </w:p>
    <w:sdt>
      <w:sdtPr>
        <w:rPr>
          <w:rFonts w:ascii="宋体" w:hAnsi="宋体" w:eastAsia="宋体" w:cs="Times New Roman"/>
          <w:kern w:val="2"/>
          <w:sz w:val="32"/>
          <w:szCs w:val="32"/>
          <w:lang w:val="en-US" w:eastAsia="zh-CN" w:bidi="ar-SA"/>
        </w:rPr>
        <w:id w:val="147469469"/>
        <w15:color w:val="DBDBDB"/>
        <w:docPartObj>
          <w:docPartGallery w:val="Table of Contents"/>
          <w:docPartUnique/>
        </w:docPartObj>
      </w:sdtPr>
      <w:sdtEndPr>
        <w:rPr>
          <w:rFonts w:ascii="Times New Roman" w:hAnsi="Times New Roman" w:eastAsia="宋体" w:cs="Times New Roman"/>
          <w:kern w:val="2"/>
          <w:sz w:val="21"/>
          <w:szCs w:val="28"/>
          <w:lang w:val="en-US" w:eastAsia="zh-CN" w:bidi="ar-SA"/>
        </w:rPr>
      </w:sdtEndPr>
      <w:sdtContent>
        <w:p w14:paraId="2FF43419">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473F1CD0">
          <w:pPr>
            <w:pStyle w:val="81"/>
            <w:tabs>
              <w:tab w:val="right" w:leader="dot" w:pos="9026"/>
            </w:tabs>
            <w:rPr>
              <w:sz w:val="32"/>
              <w:szCs w:val="32"/>
            </w:rPr>
          </w:pPr>
          <w:r>
            <w:rPr>
              <w:sz w:val="32"/>
              <w:szCs w:val="32"/>
            </w:rPr>
            <w:fldChar w:fldCharType="begin"/>
          </w:r>
          <w:r>
            <w:rPr>
              <w:sz w:val="32"/>
              <w:szCs w:val="32"/>
            </w:rPr>
            <w:instrText xml:space="preserve">TOC \o "1-1" \h \u </w:instrText>
          </w:r>
          <w:r>
            <w:rPr>
              <w:sz w:val="32"/>
              <w:szCs w:val="32"/>
            </w:rPr>
            <w:fldChar w:fldCharType="separate"/>
          </w:r>
        </w:p>
        <w:p w14:paraId="71D19F77">
          <w:pPr>
            <w:pStyle w:val="81"/>
            <w:tabs>
              <w:tab w:val="right" w:leader="dot" w:pos="9026"/>
            </w:tabs>
            <w:spacing w:line="360" w:lineRule="auto"/>
            <w:rPr>
              <w:sz w:val="32"/>
              <w:szCs w:val="32"/>
            </w:rPr>
          </w:pPr>
          <w:r>
            <w:rPr>
              <w:sz w:val="32"/>
              <w:szCs w:val="32"/>
            </w:rPr>
            <w:fldChar w:fldCharType="begin"/>
          </w:r>
          <w:r>
            <w:rPr>
              <w:sz w:val="32"/>
              <w:szCs w:val="32"/>
            </w:rPr>
            <w:instrText xml:space="preserve"> HYPERLINK \l _Toc21643 </w:instrText>
          </w:r>
          <w:r>
            <w:rPr>
              <w:sz w:val="32"/>
              <w:szCs w:val="32"/>
            </w:rPr>
            <w:fldChar w:fldCharType="separate"/>
          </w:r>
          <w:r>
            <w:rPr>
              <w:rFonts w:hint="eastAsia" w:ascii="宋体" w:cs="Times New Roman"/>
              <w:sz w:val="32"/>
              <w:szCs w:val="32"/>
            </w:rPr>
            <w:t xml:space="preserve">第一章 </w:t>
          </w:r>
          <w:r>
            <w:rPr>
              <w:rFonts w:hint="eastAsia" w:ascii="宋体" w:hAnsi="宋体" w:cs="宋体"/>
              <w:sz w:val="32"/>
              <w:szCs w:val="32"/>
            </w:rPr>
            <w:t>磋商公告</w:t>
          </w:r>
          <w:r>
            <w:rPr>
              <w:sz w:val="32"/>
              <w:szCs w:val="32"/>
            </w:rPr>
            <w:tab/>
          </w:r>
          <w:r>
            <w:rPr>
              <w:sz w:val="32"/>
              <w:szCs w:val="32"/>
            </w:rPr>
            <w:fldChar w:fldCharType="begin"/>
          </w:r>
          <w:r>
            <w:rPr>
              <w:sz w:val="32"/>
              <w:szCs w:val="32"/>
            </w:rPr>
            <w:instrText xml:space="preserve"> PAGEREF _Toc21643 \h </w:instrText>
          </w:r>
          <w:r>
            <w:rPr>
              <w:sz w:val="32"/>
              <w:szCs w:val="32"/>
            </w:rPr>
            <w:fldChar w:fldCharType="separate"/>
          </w:r>
          <w:r>
            <w:rPr>
              <w:sz w:val="32"/>
              <w:szCs w:val="32"/>
            </w:rPr>
            <w:t>3</w:t>
          </w:r>
          <w:r>
            <w:rPr>
              <w:sz w:val="32"/>
              <w:szCs w:val="32"/>
            </w:rPr>
            <w:fldChar w:fldCharType="end"/>
          </w:r>
          <w:r>
            <w:rPr>
              <w:sz w:val="32"/>
              <w:szCs w:val="32"/>
            </w:rPr>
            <w:fldChar w:fldCharType="end"/>
          </w:r>
        </w:p>
        <w:p w14:paraId="54CC6871">
          <w:pPr>
            <w:pStyle w:val="81"/>
            <w:tabs>
              <w:tab w:val="right" w:leader="dot" w:pos="9026"/>
            </w:tabs>
            <w:spacing w:line="360" w:lineRule="auto"/>
            <w:rPr>
              <w:sz w:val="32"/>
              <w:szCs w:val="32"/>
            </w:rPr>
          </w:pPr>
          <w:r>
            <w:rPr>
              <w:sz w:val="32"/>
              <w:szCs w:val="32"/>
            </w:rPr>
            <w:fldChar w:fldCharType="begin"/>
          </w:r>
          <w:r>
            <w:rPr>
              <w:sz w:val="32"/>
              <w:szCs w:val="32"/>
            </w:rPr>
            <w:instrText xml:space="preserve"> HYPERLINK \l _Toc1850 </w:instrText>
          </w:r>
          <w:r>
            <w:rPr>
              <w:sz w:val="32"/>
              <w:szCs w:val="32"/>
            </w:rPr>
            <w:fldChar w:fldCharType="separate"/>
          </w:r>
          <w:r>
            <w:rPr>
              <w:rFonts w:hint="eastAsia" w:ascii="宋体" w:cs="Times New Roman"/>
              <w:sz w:val="32"/>
              <w:szCs w:val="32"/>
            </w:rPr>
            <w:t xml:space="preserve">第二章 </w:t>
          </w:r>
          <w:r>
            <w:rPr>
              <w:rFonts w:hint="eastAsia" w:ascii="宋体" w:hAnsi="宋体"/>
              <w:sz w:val="32"/>
              <w:szCs w:val="32"/>
            </w:rPr>
            <w:t>供应商须知</w:t>
          </w:r>
          <w:r>
            <w:rPr>
              <w:sz w:val="32"/>
              <w:szCs w:val="32"/>
            </w:rPr>
            <w:tab/>
          </w:r>
          <w:r>
            <w:rPr>
              <w:sz w:val="32"/>
              <w:szCs w:val="32"/>
            </w:rPr>
            <w:fldChar w:fldCharType="begin"/>
          </w:r>
          <w:r>
            <w:rPr>
              <w:sz w:val="32"/>
              <w:szCs w:val="32"/>
            </w:rPr>
            <w:instrText xml:space="preserve"> PAGEREF _Toc1850 \h </w:instrText>
          </w:r>
          <w:r>
            <w:rPr>
              <w:sz w:val="32"/>
              <w:szCs w:val="32"/>
            </w:rPr>
            <w:fldChar w:fldCharType="separate"/>
          </w:r>
          <w:r>
            <w:rPr>
              <w:sz w:val="32"/>
              <w:szCs w:val="32"/>
            </w:rPr>
            <w:t>7</w:t>
          </w:r>
          <w:r>
            <w:rPr>
              <w:sz w:val="32"/>
              <w:szCs w:val="32"/>
            </w:rPr>
            <w:fldChar w:fldCharType="end"/>
          </w:r>
          <w:r>
            <w:rPr>
              <w:sz w:val="32"/>
              <w:szCs w:val="32"/>
            </w:rPr>
            <w:fldChar w:fldCharType="end"/>
          </w:r>
        </w:p>
        <w:p w14:paraId="66BBB29E">
          <w:pPr>
            <w:pStyle w:val="81"/>
            <w:tabs>
              <w:tab w:val="right" w:leader="dot" w:pos="9026"/>
            </w:tabs>
            <w:spacing w:line="360" w:lineRule="auto"/>
            <w:rPr>
              <w:sz w:val="32"/>
              <w:szCs w:val="32"/>
            </w:rPr>
          </w:pPr>
          <w:r>
            <w:rPr>
              <w:sz w:val="32"/>
              <w:szCs w:val="32"/>
            </w:rPr>
            <w:fldChar w:fldCharType="begin"/>
          </w:r>
          <w:r>
            <w:rPr>
              <w:sz w:val="32"/>
              <w:szCs w:val="32"/>
            </w:rPr>
            <w:instrText xml:space="preserve"> HYPERLINK \l _Toc5668 </w:instrText>
          </w:r>
          <w:r>
            <w:rPr>
              <w:sz w:val="32"/>
              <w:szCs w:val="32"/>
            </w:rPr>
            <w:fldChar w:fldCharType="separate"/>
          </w:r>
          <w:r>
            <w:rPr>
              <w:rFonts w:hint="eastAsia" w:ascii="宋体" w:cs="Times New Roman"/>
              <w:sz w:val="32"/>
              <w:szCs w:val="32"/>
            </w:rPr>
            <w:t xml:space="preserve">第三章 </w:t>
          </w:r>
          <w:r>
            <w:rPr>
              <w:rFonts w:hint="eastAsia" w:ascii="宋体" w:hAnsi="宋体"/>
              <w:sz w:val="32"/>
              <w:szCs w:val="32"/>
            </w:rPr>
            <w:t>项目需求</w:t>
          </w:r>
          <w:r>
            <w:rPr>
              <w:sz w:val="32"/>
              <w:szCs w:val="32"/>
            </w:rPr>
            <w:tab/>
          </w:r>
          <w:r>
            <w:rPr>
              <w:sz w:val="32"/>
              <w:szCs w:val="32"/>
            </w:rPr>
            <w:fldChar w:fldCharType="begin"/>
          </w:r>
          <w:r>
            <w:rPr>
              <w:sz w:val="32"/>
              <w:szCs w:val="32"/>
            </w:rPr>
            <w:instrText xml:space="preserve"> PAGEREF _Toc5668 \h </w:instrText>
          </w:r>
          <w:r>
            <w:rPr>
              <w:sz w:val="32"/>
              <w:szCs w:val="32"/>
            </w:rPr>
            <w:fldChar w:fldCharType="separate"/>
          </w:r>
          <w:r>
            <w:rPr>
              <w:sz w:val="32"/>
              <w:szCs w:val="32"/>
            </w:rPr>
            <w:t>18</w:t>
          </w:r>
          <w:r>
            <w:rPr>
              <w:sz w:val="32"/>
              <w:szCs w:val="32"/>
            </w:rPr>
            <w:fldChar w:fldCharType="end"/>
          </w:r>
          <w:r>
            <w:rPr>
              <w:sz w:val="32"/>
              <w:szCs w:val="32"/>
            </w:rPr>
            <w:fldChar w:fldCharType="end"/>
          </w:r>
        </w:p>
        <w:p w14:paraId="5635B083">
          <w:pPr>
            <w:pStyle w:val="81"/>
            <w:tabs>
              <w:tab w:val="right" w:leader="dot" w:pos="9026"/>
            </w:tabs>
            <w:spacing w:line="360" w:lineRule="auto"/>
            <w:rPr>
              <w:sz w:val="32"/>
              <w:szCs w:val="32"/>
            </w:rPr>
          </w:pPr>
          <w:r>
            <w:rPr>
              <w:sz w:val="32"/>
              <w:szCs w:val="32"/>
            </w:rPr>
            <w:fldChar w:fldCharType="begin"/>
          </w:r>
          <w:r>
            <w:rPr>
              <w:sz w:val="32"/>
              <w:szCs w:val="32"/>
            </w:rPr>
            <w:instrText xml:space="preserve"> HYPERLINK \l _Toc13545 </w:instrText>
          </w:r>
          <w:r>
            <w:rPr>
              <w:sz w:val="32"/>
              <w:szCs w:val="32"/>
            </w:rPr>
            <w:fldChar w:fldCharType="separate"/>
          </w:r>
          <w:r>
            <w:rPr>
              <w:rFonts w:hint="eastAsia" w:ascii="宋体" w:cs="Times New Roman"/>
              <w:sz w:val="32"/>
              <w:szCs w:val="32"/>
            </w:rPr>
            <w:t xml:space="preserve">第四章 </w:t>
          </w:r>
          <w:r>
            <w:rPr>
              <w:rFonts w:hint="eastAsia" w:ascii="宋体" w:hAnsi="宋体"/>
              <w:sz w:val="32"/>
              <w:szCs w:val="32"/>
            </w:rPr>
            <w:t>磋商</w:t>
          </w:r>
          <w:r>
            <w:rPr>
              <w:sz w:val="32"/>
              <w:szCs w:val="32"/>
            </w:rPr>
            <w:tab/>
          </w:r>
          <w:r>
            <w:rPr>
              <w:sz w:val="32"/>
              <w:szCs w:val="32"/>
            </w:rPr>
            <w:fldChar w:fldCharType="begin"/>
          </w:r>
          <w:r>
            <w:rPr>
              <w:sz w:val="32"/>
              <w:szCs w:val="32"/>
            </w:rPr>
            <w:instrText xml:space="preserve"> PAGEREF _Toc13545 \h </w:instrText>
          </w:r>
          <w:r>
            <w:rPr>
              <w:sz w:val="32"/>
              <w:szCs w:val="32"/>
            </w:rPr>
            <w:fldChar w:fldCharType="separate"/>
          </w:r>
          <w:r>
            <w:rPr>
              <w:sz w:val="32"/>
              <w:szCs w:val="32"/>
            </w:rPr>
            <w:t>22</w:t>
          </w:r>
          <w:r>
            <w:rPr>
              <w:sz w:val="32"/>
              <w:szCs w:val="32"/>
            </w:rPr>
            <w:fldChar w:fldCharType="end"/>
          </w:r>
          <w:r>
            <w:rPr>
              <w:sz w:val="32"/>
              <w:szCs w:val="32"/>
            </w:rPr>
            <w:fldChar w:fldCharType="end"/>
          </w:r>
        </w:p>
        <w:p w14:paraId="6ECDACF5">
          <w:pPr>
            <w:pStyle w:val="81"/>
            <w:tabs>
              <w:tab w:val="right" w:leader="dot" w:pos="9026"/>
            </w:tabs>
            <w:spacing w:line="360" w:lineRule="auto"/>
            <w:rPr>
              <w:sz w:val="32"/>
              <w:szCs w:val="32"/>
            </w:rPr>
          </w:pPr>
          <w:r>
            <w:rPr>
              <w:sz w:val="32"/>
              <w:szCs w:val="32"/>
            </w:rPr>
            <w:fldChar w:fldCharType="begin"/>
          </w:r>
          <w:r>
            <w:rPr>
              <w:sz w:val="32"/>
              <w:szCs w:val="32"/>
            </w:rPr>
            <w:instrText xml:space="preserve"> HYPERLINK \l _Toc19788 </w:instrText>
          </w:r>
          <w:r>
            <w:rPr>
              <w:sz w:val="32"/>
              <w:szCs w:val="32"/>
            </w:rPr>
            <w:fldChar w:fldCharType="separate"/>
          </w:r>
          <w:r>
            <w:rPr>
              <w:rFonts w:hint="eastAsia" w:asciiTheme="minorEastAsia" w:hAnsiTheme="minorEastAsia" w:eastAsiaTheme="minorEastAsia"/>
              <w:sz w:val="32"/>
              <w:szCs w:val="32"/>
            </w:rPr>
            <w:t>第五章 拟签订的合同文本</w:t>
          </w:r>
          <w:r>
            <w:rPr>
              <w:sz w:val="32"/>
              <w:szCs w:val="32"/>
            </w:rPr>
            <w:tab/>
          </w:r>
          <w:r>
            <w:rPr>
              <w:sz w:val="32"/>
              <w:szCs w:val="32"/>
            </w:rPr>
            <w:fldChar w:fldCharType="begin"/>
          </w:r>
          <w:r>
            <w:rPr>
              <w:sz w:val="32"/>
              <w:szCs w:val="32"/>
            </w:rPr>
            <w:instrText xml:space="preserve"> PAGEREF _Toc19788 \h </w:instrText>
          </w:r>
          <w:r>
            <w:rPr>
              <w:sz w:val="32"/>
              <w:szCs w:val="32"/>
            </w:rPr>
            <w:fldChar w:fldCharType="separate"/>
          </w:r>
          <w:r>
            <w:rPr>
              <w:sz w:val="32"/>
              <w:szCs w:val="32"/>
            </w:rPr>
            <w:t>29</w:t>
          </w:r>
          <w:r>
            <w:rPr>
              <w:sz w:val="32"/>
              <w:szCs w:val="32"/>
            </w:rPr>
            <w:fldChar w:fldCharType="end"/>
          </w:r>
          <w:r>
            <w:rPr>
              <w:sz w:val="32"/>
              <w:szCs w:val="32"/>
            </w:rPr>
            <w:fldChar w:fldCharType="end"/>
          </w:r>
        </w:p>
        <w:p w14:paraId="4F5B1E03">
          <w:pPr>
            <w:pStyle w:val="81"/>
            <w:tabs>
              <w:tab w:val="right" w:leader="dot" w:pos="9026"/>
            </w:tabs>
            <w:spacing w:line="360" w:lineRule="auto"/>
            <w:rPr>
              <w:sz w:val="32"/>
              <w:szCs w:val="32"/>
            </w:rPr>
          </w:pPr>
          <w:r>
            <w:rPr>
              <w:sz w:val="32"/>
              <w:szCs w:val="32"/>
            </w:rPr>
            <w:fldChar w:fldCharType="begin"/>
          </w:r>
          <w:r>
            <w:rPr>
              <w:sz w:val="32"/>
              <w:szCs w:val="32"/>
            </w:rPr>
            <w:instrText xml:space="preserve"> HYPERLINK \l _Toc17470 </w:instrText>
          </w:r>
          <w:r>
            <w:rPr>
              <w:sz w:val="32"/>
              <w:szCs w:val="32"/>
            </w:rPr>
            <w:fldChar w:fldCharType="separate"/>
          </w:r>
          <w:r>
            <w:rPr>
              <w:rFonts w:hint="eastAsia" w:ascii="宋体" w:hAnsi="宋体"/>
              <w:sz w:val="32"/>
              <w:szCs w:val="32"/>
            </w:rPr>
            <w:t>第六章</w:t>
          </w:r>
          <w:r>
            <w:rPr>
              <w:rFonts w:ascii="宋体" w:hAnsi="宋体"/>
              <w:sz w:val="32"/>
              <w:szCs w:val="32"/>
            </w:rPr>
            <w:t xml:space="preserve"> </w:t>
          </w:r>
          <w:r>
            <w:rPr>
              <w:rFonts w:hint="eastAsia" w:ascii="宋体" w:hAnsi="宋体"/>
              <w:sz w:val="32"/>
              <w:szCs w:val="32"/>
            </w:rPr>
            <w:t>响应文件格式</w:t>
          </w:r>
          <w:r>
            <w:rPr>
              <w:sz w:val="32"/>
              <w:szCs w:val="32"/>
            </w:rPr>
            <w:tab/>
          </w:r>
          <w:r>
            <w:rPr>
              <w:sz w:val="32"/>
              <w:szCs w:val="32"/>
            </w:rPr>
            <w:fldChar w:fldCharType="begin"/>
          </w:r>
          <w:r>
            <w:rPr>
              <w:sz w:val="32"/>
              <w:szCs w:val="32"/>
            </w:rPr>
            <w:instrText xml:space="preserve"> PAGEREF _Toc17470 \h </w:instrText>
          </w:r>
          <w:r>
            <w:rPr>
              <w:sz w:val="32"/>
              <w:szCs w:val="32"/>
            </w:rPr>
            <w:fldChar w:fldCharType="separate"/>
          </w:r>
          <w:r>
            <w:rPr>
              <w:sz w:val="32"/>
              <w:szCs w:val="32"/>
            </w:rPr>
            <w:t>62</w:t>
          </w:r>
          <w:r>
            <w:rPr>
              <w:sz w:val="32"/>
              <w:szCs w:val="32"/>
            </w:rPr>
            <w:fldChar w:fldCharType="end"/>
          </w:r>
          <w:r>
            <w:rPr>
              <w:sz w:val="32"/>
              <w:szCs w:val="32"/>
            </w:rPr>
            <w:fldChar w:fldCharType="end"/>
          </w:r>
        </w:p>
        <w:p w14:paraId="56805599">
          <w:pPr>
            <w:spacing w:line="480" w:lineRule="auto"/>
            <w:rPr>
              <w:sz w:val="28"/>
              <w:szCs w:val="28"/>
            </w:rPr>
          </w:pPr>
          <w:r>
            <w:rPr>
              <w:sz w:val="32"/>
              <w:szCs w:val="32"/>
            </w:rPr>
            <w:fldChar w:fldCharType="end"/>
          </w:r>
        </w:p>
      </w:sdtContent>
    </w:sdt>
    <w:p w14:paraId="62DADB82">
      <w:pPr>
        <w:spacing w:line="360" w:lineRule="auto"/>
      </w:pPr>
    </w:p>
    <w:p w14:paraId="77A508E2">
      <w:pPr>
        <w:spacing w:line="360" w:lineRule="auto"/>
      </w:pPr>
    </w:p>
    <w:p w14:paraId="06ED8034">
      <w:pPr>
        <w:spacing w:line="360" w:lineRule="auto"/>
      </w:pPr>
    </w:p>
    <w:p w14:paraId="2B28AE1C">
      <w:pPr>
        <w:spacing w:line="360" w:lineRule="auto"/>
      </w:pPr>
    </w:p>
    <w:p w14:paraId="15E83F62">
      <w:pPr>
        <w:spacing w:line="360" w:lineRule="auto"/>
      </w:pPr>
    </w:p>
    <w:p w14:paraId="7D7D0C04">
      <w:pPr>
        <w:spacing w:line="360" w:lineRule="auto"/>
      </w:pPr>
    </w:p>
    <w:p w14:paraId="240EB593">
      <w:pPr>
        <w:spacing w:line="360" w:lineRule="auto"/>
      </w:pPr>
    </w:p>
    <w:p w14:paraId="74991EC6">
      <w:pPr>
        <w:spacing w:line="360" w:lineRule="auto"/>
      </w:pPr>
    </w:p>
    <w:p w14:paraId="67EE5939">
      <w:pPr>
        <w:spacing w:line="360" w:lineRule="auto"/>
      </w:pPr>
    </w:p>
    <w:p w14:paraId="68FD2DE2">
      <w:pPr>
        <w:spacing w:line="360" w:lineRule="auto"/>
      </w:pPr>
    </w:p>
    <w:p w14:paraId="1136BA00">
      <w:pPr>
        <w:spacing w:line="360" w:lineRule="auto"/>
      </w:pPr>
    </w:p>
    <w:p w14:paraId="00677B3D">
      <w:pPr>
        <w:spacing w:line="360" w:lineRule="auto"/>
      </w:pPr>
    </w:p>
    <w:p w14:paraId="0281BDAC">
      <w:pPr>
        <w:spacing w:line="360" w:lineRule="auto"/>
      </w:pPr>
    </w:p>
    <w:p w14:paraId="68D79BDF">
      <w:pPr>
        <w:spacing w:line="360" w:lineRule="auto"/>
      </w:pPr>
    </w:p>
    <w:p w14:paraId="57E3019D">
      <w:pPr>
        <w:spacing w:line="360" w:lineRule="auto"/>
      </w:pPr>
    </w:p>
    <w:p w14:paraId="7A762ED7">
      <w:pPr>
        <w:spacing w:line="360" w:lineRule="auto"/>
      </w:pPr>
    </w:p>
    <w:p w14:paraId="3C942D11">
      <w:pPr>
        <w:spacing w:line="360" w:lineRule="auto"/>
      </w:pPr>
    </w:p>
    <w:p w14:paraId="1E19B58B">
      <w:pPr>
        <w:spacing w:line="360" w:lineRule="auto"/>
      </w:pPr>
    </w:p>
    <w:p w14:paraId="7DACF5AA">
      <w:pPr>
        <w:spacing w:line="360" w:lineRule="auto"/>
      </w:pPr>
    </w:p>
    <w:p w14:paraId="046B95F8">
      <w:pPr>
        <w:spacing w:line="360" w:lineRule="auto"/>
      </w:pPr>
    </w:p>
    <w:p w14:paraId="0F641F60">
      <w:pPr>
        <w:rPr>
          <w:rFonts w:ascii="宋体"/>
          <w:b/>
          <w:sz w:val="36"/>
          <w:szCs w:val="36"/>
        </w:rPr>
      </w:pPr>
    </w:p>
    <w:p w14:paraId="7F866DA3">
      <w:pPr>
        <w:pStyle w:val="27"/>
      </w:pPr>
    </w:p>
    <w:p w14:paraId="29289EA5">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cs="宋体"/>
          <w:b/>
          <w:sz w:val="36"/>
          <w:szCs w:val="36"/>
        </w:rPr>
        <w:sectPr>
          <w:headerReference r:id="rId3" w:type="default"/>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bookmarkStart w:id="3" w:name="_Toc35393621"/>
      <w:bookmarkStart w:id="4" w:name="_Toc28359079"/>
      <w:bookmarkStart w:id="5" w:name="_Toc28359002"/>
      <w:bookmarkStart w:id="6" w:name="_Toc35393790"/>
      <w:bookmarkStart w:id="7" w:name="_Hlk24379207"/>
    </w:p>
    <w:p w14:paraId="7C88892F">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cs="宋体"/>
          <w:b/>
          <w:sz w:val="36"/>
          <w:szCs w:val="36"/>
        </w:rPr>
      </w:pPr>
      <w:bookmarkStart w:id="8" w:name="_Toc21643"/>
      <w:r>
        <w:rPr>
          <w:rFonts w:hint="eastAsia" w:ascii="宋体" w:hAnsi="宋体" w:cs="宋体"/>
          <w:b/>
          <w:sz w:val="36"/>
          <w:szCs w:val="36"/>
        </w:rPr>
        <w:t>磋商公告</w:t>
      </w:r>
      <w:bookmarkEnd w:id="8"/>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02F6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359BB938">
            <w:pPr>
              <w:spacing w:line="3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p w14:paraId="03D60CAE">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bCs/>
                <w:i w:val="0"/>
                <w:iCs w:val="0"/>
                <w:color w:val="000000" w:themeColor="text1"/>
                <w:sz w:val="21"/>
                <w:szCs w:val="21"/>
                <w:u w:val="single"/>
                <w:lang w:eastAsia="zh-CN"/>
                <w14:textFill>
                  <w14:solidFill>
                    <w14:schemeClr w14:val="tx1"/>
                  </w14:solidFill>
                </w14:textFill>
              </w:rPr>
              <w:t>三门县中医院门诊楼(中医馆)改造工程</w:t>
            </w:r>
            <w:r>
              <w:rPr>
                <w:rFonts w:hint="eastAsia" w:asciiTheme="minorEastAsia" w:hAnsiTheme="minorEastAsia" w:eastAsiaTheme="minorEastAsia" w:cstheme="minorEastAsia"/>
                <w:b w:val="0"/>
                <w:bCs/>
                <w:sz w:val="21"/>
                <w:szCs w:val="21"/>
              </w:rPr>
              <w:t>的潜在</w:t>
            </w:r>
            <w:r>
              <w:rPr>
                <w:rFonts w:hint="eastAsia" w:asciiTheme="minorEastAsia" w:hAnsiTheme="minorEastAsia" w:eastAsiaTheme="minorEastAsia" w:cstheme="minorEastAsia"/>
                <w:b w:val="0"/>
                <w:bCs/>
                <w:sz w:val="21"/>
                <w:szCs w:val="21"/>
                <w:lang w:val="en-US" w:eastAsia="zh-CN"/>
              </w:rPr>
              <w:t>供应商</w:t>
            </w:r>
            <w:r>
              <w:rPr>
                <w:rFonts w:hint="eastAsia" w:asciiTheme="minorEastAsia" w:hAnsiTheme="minorEastAsia" w:eastAsiaTheme="minorEastAsia" w:cstheme="minorEastAsia"/>
                <w:b w:val="0"/>
                <w:bCs/>
                <w:sz w:val="21"/>
                <w:szCs w:val="21"/>
              </w:rPr>
              <w:t>应在</w:t>
            </w:r>
            <w:r>
              <w:rPr>
                <w:rFonts w:hint="eastAsia" w:asciiTheme="minorEastAsia" w:hAnsiTheme="minorEastAsia" w:eastAsiaTheme="minorEastAsia" w:cstheme="minorEastAsia"/>
                <w:b w:val="0"/>
                <w:bCs/>
                <w:sz w:val="21"/>
                <w:szCs w:val="21"/>
                <w:lang w:val="en-US" w:eastAsia="zh-CN"/>
              </w:rPr>
              <w:t>政采云平台线上获取获取（下载）采购文件，并于2024年09月29日9:00（北京时间）前提交（上传）响应文件。</w:t>
            </w:r>
          </w:p>
        </w:tc>
      </w:tr>
      <w:bookmarkEnd w:id="3"/>
      <w:bookmarkEnd w:id="4"/>
      <w:bookmarkEnd w:id="5"/>
      <w:bookmarkEnd w:id="6"/>
      <w:bookmarkEnd w:id="7"/>
    </w:tbl>
    <w:p w14:paraId="47A13F80">
      <w:pPr>
        <w:pStyle w:val="3"/>
        <w:spacing w:line="360" w:lineRule="auto"/>
        <w:ind w:firstLine="422" w:firstLineChars="200"/>
        <w:rPr>
          <w:rFonts w:hint="eastAsia" w:asciiTheme="minorEastAsia" w:hAnsiTheme="minorEastAsia" w:eastAsiaTheme="minorEastAsia" w:cstheme="minorEastAsia"/>
          <w:bCs/>
          <w:sz w:val="21"/>
          <w:szCs w:val="21"/>
        </w:rPr>
      </w:pPr>
      <w:bookmarkStart w:id="9" w:name="_Toc28359003"/>
      <w:bookmarkStart w:id="10" w:name="_Toc35393622"/>
      <w:bookmarkStart w:id="11" w:name="_Toc28359080"/>
      <w:bookmarkStart w:id="12" w:name="_Toc35393791"/>
      <w:r>
        <w:rPr>
          <w:rFonts w:hint="eastAsia" w:asciiTheme="minorEastAsia" w:hAnsiTheme="minorEastAsia" w:eastAsiaTheme="minorEastAsia" w:cstheme="minorEastAsia"/>
          <w:bCs/>
          <w:sz w:val="21"/>
          <w:szCs w:val="21"/>
        </w:rPr>
        <w:t>一、项目基本情况</w:t>
      </w:r>
    </w:p>
    <w:p w14:paraId="34D83B15">
      <w:pPr>
        <w:widowControl/>
        <w:adjustRightInd w:val="0"/>
        <w:snapToGrid w:val="0"/>
        <w:spacing w:line="360" w:lineRule="auto"/>
        <w:ind w:firstLine="210" w:firstLineChars="100"/>
        <w:jc w:val="left"/>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项目编号：</w:t>
      </w:r>
      <w:r>
        <w:rPr>
          <w:rFonts w:hint="eastAsia" w:asciiTheme="minorEastAsia" w:hAnsiTheme="minorEastAsia" w:eastAsiaTheme="minorEastAsia" w:cstheme="minorEastAsia"/>
          <w:color w:val="auto"/>
          <w:kern w:val="0"/>
          <w:sz w:val="21"/>
          <w:szCs w:val="21"/>
          <w:lang w:eastAsia="zh-CN"/>
        </w:rPr>
        <w:t>三招采-2024-CS</w:t>
      </w:r>
      <w:r>
        <w:rPr>
          <w:rFonts w:hint="eastAsia" w:asciiTheme="minorEastAsia" w:hAnsiTheme="minorEastAsia" w:eastAsiaTheme="minorEastAsia" w:cstheme="minorEastAsia"/>
          <w:color w:val="auto"/>
          <w:kern w:val="0"/>
          <w:sz w:val="21"/>
          <w:szCs w:val="21"/>
          <w:lang w:val="en-US" w:eastAsia="zh-CN"/>
        </w:rPr>
        <w:t>104</w:t>
      </w:r>
    </w:p>
    <w:p w14:paraId="5E8D69E1">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项目名称：</w:t>
      </w:r>
      <w:r>
        <w:rPr>
          <w:rFonts w:hint="eastAsia" w:asciiTheme="minorEastAsia" w:hAnsiTheme="minorEastAsia" w:eastAsiaTheme="minorEastAsia" w:cstheme="minorEastAsia"/>
          <w:color w:val="auto"/>
          <w:kern w:val="0"/>
          <w:sz w:val="21"/>
          <w:szCs w:val="21"/>
          <w:lang w:eastAsia="zh-CN"/>
        </w:rPr>
        <w:t>三门县中医院门诊楼(中医馆)改造工程</w:t>
      </w:r>
    </w:p>
    <w:p w14:paraId="602716A3">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采购方式：竞争性磋商</w:t>
      </w:r>
    </w:p>
    <w:p w14:paraId="41C90E66">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预算审核金额（元</w:t>
      </w:r>
      <w:r>
        <w:rPr>
          <w:rFonts w:hint="eastAsia" w:asciiTheme="minorEastAsia" w:hAnsiTheme="minorEastAsia" w:eastAsiaTheme="minorEastAsia" w:cstheme="minorEastAsia"/>
          <w:color w:val="auto"/>
          <w:kern w:val="0"/>
          <w:sz w:val="21"/>
          <w:szCs w:val="21"/>
          <w:lang w:eastAsia="zh-CN"/>
        </w:rPr>
        <w:t>）：1995930</w:t>
      </w:r>
    </w:p>
    <w:p w14:paraId="31884678">
      <w:pPr>
        <w:widowControl/>
        <w:adjustRightInd w:val="0"/>
        <w:snapToGrid w:val="0"/>
        <w:spacing w:line="360" w:lineRule="auto"/>
        <w:ind w:firstLine="210" w:firstLineChars="100"/>
        <w:jc w:val="left"/>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最高限价（元）：</w:t>
      </w:r>
      <w:r>
        <w:rPr>
          <w:rFonts w:hint="eastAsia" w:asciiTheme="minorEastAsia" w:hAnsiTheme="minorEastAsia" w:eastAsiaTheme="minorEastAsia" w:cstheme="minorEastAsia"/>
          <w:color w:val="auto"/>
          <w:kern w:val="0"/>
          <w:sz w:val="21"/>
          <w:szCs w:val="21"/>
          <w:lang w:val="en-US" w:eastAsia="zh-CN"/>
        </w:rPr>
        <w:t>1756418</w:t>
      </w:r>
    </w:p>
    <w:p w14:paraId="2A8384FC">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采购需求：</w:t>
      </w:r>
    </w:p>
    <w:p w14:paraId="2713EEC5">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数量：不限</w:t>
      </w:r>
    </w:p>
    <w:p w14:paraId="16C958AB">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预算审核金额（元）：1995930</w:t>
      </w:r>
    </w:p>
    <w:p w14:paraId="38188ABE">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单位：</w:t>
      </w:r>
      <w:r>
        <w:rPr>
          <w:rFonts w:hint="eastAsia" w:asciiTheme="minorEastAsia" w:hAnsiTheme="minorEastAsia" w:eastAsiaTheme="minorEastAsia" w:cstheme="minorEastAsia"/>
          <w:color w:val="auto"/>
          <w:kern w:val="0"/>
          <w:sz w:val="21"/>
          <w:szCs w:val="21"/>
          <w:lang w:val="en-US" w:eastAsia="zh-CN"/>
        </w:rPr>
        <w:t>项</w:t>
      </w:r>
    </w:p>
    <w:p w14:paraId="181353A6">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简要规格描述：详见磋商文件 </w:t>
      </w:r>
    </w:p>
    <w:p w14:paraId="1006630E">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备注： </w:t>
      </w:r>
    </w:p>
    <w:p w14:paraId="2B01BDF6">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合同履约期限：标项 1，不超过</w:t>
      </w:r>
      <w:r>
        <w:rPr>
          <w:rFonts w:hint="eastAsia" w:asciiTheme="minorEastAsia" w:hAnsiTheme="minorEastAsia" w:eastAsiaTheme="minorEastAsia" w:cstheme="minorEastAsia"/>
          <w:color w:val="auto"/>
          <w:kern w:val="0"/>
          <w:sz w:val="21"/>
          <w:szCs w:val="21"/>
          <w:lang w:val="en-US" w:eastAsia="zh-CN"/>
        </w:rPr>
        <w:t>70</w:t>
      </w:r>
      <w:r>
        <w:rPr>
          <w:rFonts w:hint="eastAsia" w:asciiTheme="minorEastAsia" w:hAnsiTheme="minorEastAsia" w:eastAsiaTheme="minorEastAsia" w:cstheme="minorEastAsia"/>
          <w:color w:val="auto"/>
          <w:kern w:val="0"/>
          <w:sz w:val="21"/>
          <w:szCs w:val="21"/>
        </w:rPr>
        <w:t>日历天（需在响应文件中明确天数）。</w:t>
      </w:r>
    </w:p>
    <w:p w14:paraId="01A58FE6">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本项目（否）接受联合体投标。</w:t>
      </w:r>
    </w:p>
    <w:p w14:paraId="39B2C62B">
      <w:pPr>
        <w:pStyle w:val="3"/>
        <w:spacing w:line="360" w:lineRule="auto"/>
        <w:ind w:firstLine="422"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二、供应商的资格要求</w:t>
      </w:r>
      <w:bookmarkEnd w:id="9"/>
      <w:bookmarkEnd w:id="10"/>
      <w:bookmarkEnd w:id="11"/>
      <w:bookmarkEnd w:id="12"/>
    </w:p>
    <w:p w14:paraId="73B66042">
      <w:pPr>
        <w:pStyle w:val="25"/>
        <w:spacing w:before="0" w:beforeAutospacing="0" w:after="0" w:afterAutospacing="0" w:line="360" w:lineRule="auto"/>
        <w:ind w:firstLine="420" w:firstLineChars="200"/>
        <w:rPr>
          <w:rFonts w:hint="eastAsia" w:asciiTheme="minorEastAsia" w:hAnsiTheme="minorEastAsia" w:eastAsiaTheme="minorEastAsia" w:cstheme="minorEastAsia"/>
          <w:color w:val="auto"/>
          <w:sz w:val="21"/>
          <w:szCs w:val="21"/>
        </w:rPr>
      </w:pPr>
      <w:bookmarkStart w:id="13" w:name="_Toc35393792"/>
      <w:bookmarkStart w:id="14" w:name="_Toc28359004"/>
      <w:bookmarkStart w:id="15" w:name="_Toc35393623"/>
      <w:bookmarkStart w:id="16" w:name="_Toc28359081"/>
      <w:r>
        <w:rPr>
          <w:rFonts w:hint="eastAsia" w:asciiTheme="minorEastAsia" w:hAnsiTheme="minorEastAsia" w:eastAsiaTheme="minorEastAsia" w:cstheme="minorEastAsia"/>
          <w:color w:val="auto"/>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799DA71">
      <w:pPr>
        <w:pStyle w:val="25"/>
        <w:spacing w:before="0" w:beforeAutospacing="0" w:after="0" w:afterAutospacing="0" w:line="360" w:lineRule="auto"/>
        <w:ind w:firstLine="420" w:firstLineChars="200"/>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2.落实政府采购政策需满足的资格要求：</w:t>
      </w:r>
    </w:p>
    <w:p w14:paraId="4D0BF707">
      <w:pPr>
        <w:pStyle w:val="25"/>
        <w:spacing w:before="0" w:beforeAutospacing="0" w:after="0" w:afterAutospacing="0"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供应商为中小企业/小微企业；参加政府采购活动前三年内，在经营活动中没有重大违法记录；</w:t>
      </w:r>
    </w:p>
    <w:p w14:paraId="4E18C0B1">
      <w:pPr>
        <w:pStyle w:val="25"/>
        <w:spacing w:before="0" w:beforeAutospacing="0" w:after="0" w:afterAutospacing="0" w:line="360" w:lineRule="auto"/>
        <w:ind w:firstLine="420" w:firstLineChars="200"/>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3.本项目的特定资格要求：</w:t>
      </w:r>
    </w:p>
    <w:p w14:paraId="7B0D028C">
      <w:pPr>
        <w:pStyle w:val="25"/>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auto"/>
          <w:sz w:val="21"/>
          <w:szCs w:val="21"/>
        </w:rPr>
        <w:t>投标人具备</w:t>
      </w:r>
      <w:r>
        <w:rPr>
          <w:rFonts w:hint="eastAsia" w:asciiTheme="minorEastAsia" w:hAnsiTheme="minorEastAsia" w:eastAsiaTheme="minorEastAsia" w:cstheme="minorEastAsia"/>
          <w:color w:val="auto"/>
          <w:sz w:val="21"/>
          <w:szCs w:val="21"/>
          <w:lang w:val="en-US" w:eastAsia="zh-CN"/>
        </w:rPr>
        <w:t>建筑</w:t>
      </w:r>
      <w:r>
        <w:rPr>
          <w:rFonts w:hint="eastAsia" w:asciiTheme="minorEastAsia" w:hAnsiTheme="minorEastAsia" w:eastAsiaTheme="minorEastAsia" w:cstheme="minorEastAsia"/>
          <w:color w:val="auto"/>
          <w:sz w:val="21"/>
          <w:szCs w:val="21"/>
          <w:lang w:eastAsia="zh-CN"/>
        </w:rPr>
        <w:t>工程</w:t>
      </w:r>
      <w:r>
        <w:rPr>
          <w:rFonts w:hint="eastAsia" w:asciiTheme="minorEastAsia" w:hAnsiTheme="minorEastAsia" w:eastAsiaTheme="minorEastAsia" w:cstheme="minorEastAsia"/>
          <w:color w:val="auto"/>
          <w:sz w:val="21"/>
          <w:szCs w:val="21"/>
          <w:lang w:val="en-US" w:eastAsia="zh-CN"/>
        </w:rPr>
        <w:t>施工</w:t>
      </w:r>
      <w:r>
        <w:rPr>
          <w:rFonts w:hint="eastAsia" w:asciiTheme="minorEastAsia" w:hAnsiTheme="minorEastAsia" w:eastAsiaTheme="minorEastAsia" w:cstheme="minorEastAsia"/>
          <w:color w:val="auto"/>
          <w:sz w:val="21"/>
          <w:szCs w:val="21"/>
          <w:highlight w:val="none"/>
          <w:lang w:val="en-US" w:eastAsia="zh-CN"/>
        </w:rPr>
        <w:t>总</w:t>
      </w:r>
      <w:r>
        <w:rPr>
          <w:rFonts w:hint="eastAsia" w:asciiTheme="minorEastAsia" w:hAnsiTheme="minorEastAsia" w:eastAsiaTheme="minorEastAsia" w:cstheme="minorEastAsia"/>
          <w:color w:val="auto"/>
          <w:sz w:val="21"/>
          <w:szCs w:val="21"/>
          <w:highlight w:val="none"/>
        </w:rPr>
        <w:t>承包</w:t>
      </w:r>
      <w:r>
        <w:rPr>
          <w:rFonts w:hint="eastAsia" w:asciiTheme="minorEastAsia" w:hAnsiTheme="minorEastAsia" w:eastAsiaTheme="minorEastAsia" w:cstheme="minorEastAsia"/>
          <w:color w:val="auto"/>
          <w:sz w:val="21"/>
          <w:szCs w:val="21"/>
          <w:highlight w:val="none"/>
          <w:lang w:val="en-US" w:eastAsia="zh-CN"/>
        </w:rPr>
        <w:t>叁</w:t>
      </w:r>
      <w:r>
        <w:rPr>
          <w:rFonts w:hint="eastAsia" w:asciiTheme="minorEastAsia" w:hAnsiTheme="minorEastAsia" w:eastAsiaTheme="minorEastAsia" w:cstheme="minorEastAsia"/>
          <w:color w:val="auto"/>
          <w:sz w:val="21"/>
          <w:szCs w:val="21"/>
          <w:highlight w:val="none"/>
          <w:lang w:eastAsia="zh-CN"/>
        </w:rPr>
        <w:t>级及以上</w:t>
      </w:r>
      <w:r>
        <w:rPr>
          <w:rFonts w:hint="eastAsia" w:asciiTheme="minorEastAsia" w:hAnsiTheme="minorEastAsia" w:eastAsiaTheme="minorEastAsia" w:cstheme="minorEastAsia"/>
          <w:color w:val="auto"/>
          <w:sz w:val="21"/>
          <w:szCs w:val="21"/>
          <w:highlight w:val="none"/>
        </w:rPr>
        <w:t>资质</w:t>
      </w:r>
      <w:r>
        <w:rPr>
          <w:rFonts w:hint="eastAsia" w:asciiTheme="minorEastAsia" w:hAnsiTheme="minorEastAsia" w:eastAsiaTheme="minorEastAsia" w:cstheme="minorEastAsia"/>
          <w:color w:val="auto"/>
          <w:sz w:val="21"/>
          <w:szCs w:val="21"/>
          <w:lang w:eastAsia="zh-CN"/>
        </w:rPr>
        <w:t>；</w:t>
      </w:r>
    </w:p>
    <w:p w14:paraId="07862B8E">
      <w:pPr>
        <w:pStyle w:val="25"/>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项目负责人</w:t>
      </w:r>
      <w:r>
        <w:rPr>
          <w:rFonts w:hint="eastAsia" w:asciiTheme="minorEastAsia" w:hAnsiTheme="minorEastAsia" w:eastAsiaTheme="minorEastAsia" w:cstheme="minorEastAsia"/>
          <w:color w:val="000000" w:themeColor="text1"/>
          <w:sz w:val="21"/>
          <w:szCs w:val="21"/>
          <w14:textFill>
            <w14:solidFill>
              <w14:schemeClr w14:val="tx1"/>
            </w14:solidFill>
          </w14:textFill>
        </w:rPr>
        <w:t>要求具有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建筑</w:t>
      </w:r>
      <w:r>
        <w:rPr>
          <w:rFonts w:hint="eastAsia" w:asciiTheme="minorEastAsia" w:hAnsiTheme="minorEastAsia" w:eastAsiaTheme="minorEastAsia" w:cstheme="minorEastAsia"/>
          <w:color w:val="000000" w:themeColor="text1"/>
          <w:sz w:val="21"/>
          <w:szCs w:val="21"/>
          <w14:textFill>
            <w14:solidFill>
              <w14:schemeClr w14:val="tx1"/>
            </w14:solidFill>
          </w14:textFill>
        </w:rPr>
        <w:t>工程专业注册建造师二级及以上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，无在建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工程</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14:paraId="3F135B50">
      <w:pPr>
        <w:pStyle w:val="25"/>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360" w:lineRule="auto"/>
        <w:ind w:firstLine="420" w:firstLineChars="200"/>
        <w:textAlignment w:val="auto"/>
        <w:outlineLvl w:val="3"/>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）具有有效的企业《安全生产许可证》</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14:paraId="6CF44B49">
      <w:pPr>
        <w:pStyle w:val="25"/>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项目负责人的</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《项目负责人建造师注册证书》、《安全生产考核合格证书》；</w:t>
      </w:r>
    </w:p>
    <w:p w14:paraId="682E11D0">
      <w:pPr>
        <w:pStyle w:val="25"/>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浙江省省外的投标人须提供有效的《省外企业进浙承接业务备案表》。</w:t>
      </w:r>
    </w:p>
    <w:p w14:paraId="67FBAC38">
      <w:pPr>
        <w:pStyle w:val="3"/>
        <w:spacing w:line="360" w:lineRule="auto"/>
        <w:ind w:firstLine="422"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三、获取（下载）</w:t>
      </w:r>
      <w:bookmarkEnd w:id="13"/>
      <w:bookmarkEnd w:id="14"/>
      <w:bookmarkEnd w:id="15"/>
      <w:bookmarkEnd w:id="16"/>
      <w:r>
        <w:rPr>
          <w:rFonts w:hint="eastAsia" w:asciiTheme="minorEastAsia" w:hAnsiTheme="minorEastAsia" w:eastAsiaTheme="minorEastAsia" w:cstheme="minorEastAsia"/>
          <w:bCs/>
          <w:sz w:val="21"/>
          <w:szCs w:val="21"/>
        </w:rPr>
        <w:t>磋商文件</w:t>
      </w:r>
    </w:p>
    <w:p w14:paraId="0F8F0E3C">
      <w:pPr>
        <w:tabs>
          <w:tab w:val="left" w:pos="180"/>
          <w:tab w:val="left" w:pos="360"/>
          <w:tab w:val="left" w:pos="540"/>
          <w:tab w:val="left" w:pos="8280"/>
        </w:tabs>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FF0000"/>
          <w:sz w:val="21"/>
          <w:szCs w:val="21"/>
        </w:rPr>
      </w:pPr>
      <w:bookmarkStart w:id="17" w:name="_Toc28359005"/>
      <w:bookmarkStart w:id="18" w:name="_Toc35393624"/>
      <w:bookmarkStart w:id="19" w:name="_Toc35393793"/>
      <w:bookmarkStart w:id="20" w:name="_Toc28359082"/>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color w:val="000000" w:themeColor="text1"/>
          <w:sz w:val="21"/>
          <w:szCs w:val="21"/>
          <w14:textFill>
            <w14:solidFill>
              <w14:schemeClr w14:val="tx1"/>
            </w14:solidFill>
          </w14:textFill>
        </w:rPr>
        <w:t>： /至202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1"/>
          <w:szCs w:val="21"/>
          <w14:textFill>
            <w14:solidFill>
              <w14:schemeClr w14:val="tx1"/>
            </w14:solidFill>
          </w14:textFill>
        </w:rPr>
        <w:t>日，每天上午00:00至12:00，下午12:00至23:59（北京时间，线上获取法定节假日均可，线下获取文件法定节假日除外）</w:t>
      </w:r>
    </w:p>
    <w:p w14:paraId="17511BA7">
      <w:pPr>
        <w:tabs>
          <w:tab w:val="left" w:pos="180"/>
          <w:tab w:val="left" w:pos="360"/>
          <w:tab w:val="left" w:pos="540"/>
          <w:tab w:val="left" w:pos="8280"/>
        </w:tabs>
        <w:autoSpaceDE w:val="0"/>
        <w:autoSpaceDN w:val="0"/>
        <w:adjustRightIn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地点（网址）：供应商在浙江政府采购云平台（https://www.zcygov.cn/）网上报名后下载。</w:t>
      </w:r>
    </w:p>
    <w:p w14:paraId="1619A53F">
      <w:pPr>
        <w:tabs>
          <w:tab w:val="left" w:pos="180"/>
          <w:tab w:val="left" w:pos="360"/>
          <w:tab w:val="left" w:pos="540"/>
          <w:tab w:val="left" w:pos="8280"/>
        </w:tabs>
        <w:autoSpaceDE w:val="0"/>
        <w:autoSpaceDN w:val="0"/>
        <w:adjustRightIn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方式：供应商登录政采云平台https://www.zcygov.cn/在线申请获取采购文件（进入“项目采购”应用，在获取采购文件菜单中选择项目，申请获取采购文件）</w:t>
      </w:r>
    </w:p>
    <w:p w14:paraId="43788809">
      <w:pPr>
        <w:tabs>
          <w:tab w:val="left" w:pos="180"/>
          <w:tab w:val="left" w:pos="360"/>
          <w:tab w:val="left" w:pos="540"/>
          <w:tab w:val="left" w:pos="8280"/>
        </w:tabs>
        <w:autoSpaceDE w:val="0"/>
        <w:autoSpaceDN w:val="0"/>
        <w:adjustRightInd w:val="0"/>
        <w:spacing w:line="360" w:lineRule="auto"/>
        <w:ind w:firstLine="210" w:firstLine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 售价（元）：0 </w:t>
      </w:r>
    </w:p>
    <w:bookmarkEnd w:id="17"/>
    <w:bookmarkEnd w:id="18"/>
    <w:bookmarkEnd w:id="19"/>
    <w:bookmarkEnd w:id="20"/>
    <w:p w14:paraId="4B8C8D5F">
      <w:pPr>
        <w:pStyle w:val="3"/>
        <w:spacing w:line="360" w:lineRule="auto"/>
        <w:ind w:firstLine="422"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四、响应文件提交（上传） </w:t>
      </w:r>
    </w:p>
    <w:p w14:paraId="3287F542">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截止时间：</w:t>
      </w:r>
      <w:r>
        <w:rPr>
          <w:rFonts w:hint="eastAsia" w:asciiTheme="minorEastAsia" w:hAnsiTheme="minorEastAsia" w:eastAsiaTheme="minorEastAsia" w:cstheme="minorEastAsia"/>
          <w:color w:val="auto"/>
          <w:sz w:val="21"/>
          <w:szCs w:val="21"/>
        </w:rPr>
        <w:t>2024年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auto"/>
          <w:sz w:val="21"/>
          <w:szCs w:val="21"/>
          <w:lang w:val="en-US" w:eastAsia="zh-CN"/>
        </w:rPr>
        <w:t>09</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kern w:val="0"/>
          <w:sz w:val="21"/>
          <w:szCs w:val="21"/>
        </w:rPr>
        <w:t>（北京时间）</w:t>
      </w:r>
    </w:p>
    <w:p w14:paraId="0F195A88">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地点（网址）：请登录政采云投标客户端投标 </w:t>
      </w:r>
    </w:p>
    <w:p w14:paraId="28D777C1">
      <w:pPr>
        <w:pStyle w:val="3"/>
        <w:spacing w:line="360" w:lineRule="auto"/>
        <w:ind w:firstLine="422"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五、响应文件开启 </w:t>
      </w:r>
    </w:p>
    <w:p w14:paraId="352229BD">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开启时间：</w:t>
      </w:r>
      <w:r>
        <w:rPr>
          <w:rFonts w:hint="eastAsia" w:asciiTheme="minorEastAsia" w:hAnsiTheme="minorEastAsia" w:eastAsiaTheme="minorEastAsia" w:cstheme="minorEastAsia"/>
          <w:color w:val="auto"/>
          <w:sz w:val="21"/>
          <w:szCs w:val="21"/>
        </w:rPr>
        <w:t>2024年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auto"/>
          <w:sz w:val="21"/>
          <w:szCs w:val="21"/>
          <w:lang w:val="en-US" w:eastAsia="zh-CN"/>
        </w:rPr>
        <w:t>09</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kern w:val="0"/>
          <w:sz w:val="21"/>
          <w:szCs w:val="21"/>
        </w:rPr>
        <w:t>（北京时间）</w:t>
      </w:r>
    </w:p>
    <w:p w14:paraId="259C7EFE">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地点（网址）：浙江省台州市三门县三门县海游街道广场路22号交通大楼四楼开标</w:t>
      </w:r>
      <w:r>
        <w:rPr>
          <w:rFonts w:hint="eastAsia" w:asciiTheme="minorEastAsia" w:hAnsiTheme="minorEastAsia" w:eastAsiaTheme="minorEastAsia" w:cstheme="minorEastAsia"/>
          <w:color w:val="auto"/>
          <w:kern w:val="0"/>
          <w:sz w:val="21"/>
          <w:szCs w:val="21"/>
          <w:highlight w:val="none"/>
          <w:lang w:val="en-US" w:eastAsia="zh-CN"/>
        </w:rPr>
        <w:t>二</w:t>
      </w:r>
      <w:r>
        <w:rPr>
          <w:rFonts w:hint="eastAsia" w:asciiTheme="minorEastAsia" w:hAnsiTheme="minorEastAsia" w:eastAsiaTheme="minorEastAsia" w:cstheme="minorEastAsia"/>
          <w:color w:val="auto"/>
          <w:kern w:val="0"/>
          <w:sz w:val="21"/>
          <w:szCs w:val="21"/>
        </w:rPr>
        <w:t xml:space="preserve">室 </w:t>
      </w:r>
    </w:p>
    <w:p w14:paraId="2B11F885">
      <w:pPr>
        <w:pStyle w:val="57"/>
        <w:spacing w:after="0" w:line="360" w:lineRule="auto"/>
        <w:ind w:left="0" w:leftChars="0" w:firstLine="422" w:firstLineChars="200"/>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六</w:t>
      </w:r>
      <w:r>
        <w:rPr>
          <w:rFonts w:hint="eastAsia" w:asciiTheme="minorEastAsia" w:hAnsiTheme="minorEastAsia" w:eastAsiaTheme="minorEastAsia" w:cstheme="minorEastAsia"/>
          <w:b/>
          <w:bCs/>
          <w:sz w:val="21"/>
          <w:szCs w:val="21"/>
        </w:rPr>
        <w:t>、公告期限</w:t>
      </w:r>
    </w:p>
    <w:p w14:paraId="2902E3CD">
      <w:pPr>
        <w:tabs>
          <w:tab w:val="left" w:pos="180"/>
          <w:tab w:val="left" w:pos="360"/>
          <w:tab w:val="left" w:pos="540"/>
          <w:tab w:val="left" w:pos="8280"/>
        </w:tabs>
        <w:autoSpaceDE w:val="0"/>
        <w:autoSpaceDN w:val="0"/>
        <w:adjustRightIn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w:t>
      </w:r>
      <w:r>
        <w:rPr>
          <w:rFonts w:hint="eastAsia" w:asciiTheme="minorEastAsia" w:hAnsiTheme="minorEastAsia" w:eastAsiaTheme="minorEastAsia" w:cstheme="minorEastAsia"/>
          <w:sz w:val="21"/>
          <w:szCs w:val="21"/>
          <w:lang w:val="en-US" w:eastAsia="zh-CN"/>
        </w:rPr>
        <w:t>5</w:t>
      </w:r>
      <w:bookmarkStart w:id="117" w:name="_GoBack"/>
      <w:bookmarkEnd w:id="117"/>
      <w:r>
        <w:rPr>
          <w:rFonts w:hint="eastAsia" w:asciiTheme="minorEastAsia" w:hAnsiTheme="minorEastAsia" w:eastAsiaTheme="minorEastAsia" w:cstheme="minorEastAsia"/>
          <w:sz w:val="21"/>
          <w:szCs w:val="21"/>
        </w:rPr>
        <w:t>个工作日。</w:t>
      </w:r>
    </w:p>
    <w:p w14:paraId="05E107B4">
      <w:pPr>
        <w:pStyle w:val="57"/>
        <w:spacing w:after="0" w:line="360" w:lineRule="auto"/>
        <w:ind w:left="0" w:leftChars="0" w:firstLine="422" w:firstLineChars="200"/>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七</w:t>
      </w:r>
      <w:r>
        <w:rPr>
          <w:rFonts w:hint="eastAsia" w:asciiTheme="minorEastAsia" w:hAnsiTheme="minorEastAsia" w:eastAsiaTheme="minorEastAsia" w:cstheme="minorEastAsia"/>
          <w:b/>
          <w:bCs/>
          <w:sz w:val="21"/>
          <w:szCs w:val="21"/>
        </w:rPr>
        <w:t>、其他补充事宜</w:t>
      </w:r>
    </w:p>
    <w:p w14:paraId="5DA7AC9F">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9CA017">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E9A236">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1FE4A6">
      <w:pPr>
        <w:widowControl/>
        <w:adjustRightInd w:val="0"/>
        <w:snapToGrid w:val="0"/>
        <w:spacing w:line="360" w:lineRule="auto"/>
        <w:ind w:firstLine="420" w:firstLineChars="200"/>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4.其他事项</w:t>
      </w:r>
    </w:p>
    <w:p w14:paraId="01574599">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6016FA67">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2.供应商对采购过程提出质疑的，应当在各采购程序环节结束之日起7个工作日内提出质疑；</w:t>
      </w:r>
    </w:p>
    <w:p w14:paraId="30F5DA26">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3.供应商对成交结果提出质疑的，应当在成交结果公告期限届满之日起7个工作日内提出质疑。</w:t>
      </w:r>
    </w:p>
    <w:p w14:paraId="2C4D1AE8">
      <w:pPr>
        <w:widowControl/>
        <w:adjustRightInd w:val="0"/>
        <w:snapToGrid w:val="0"/>
        <w:spacing w:line="360" w:lineRule="auto"/>
        <w:ind w:firstLine="420" w:firstLineChars="200"/>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4.在线投标响应（电子投标）相关说明：</w:t>
      </w:r>
    </w:p>
    <w:p w14:paraId="1713BAAC">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（1）本项目通过“政府采购云平台（</w:t>
      </w: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HYPERLINK "http://www.zcygov.cn/" \h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www.zcygov.cn</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实行在线投标响应（电子投标），供应商应先安装“政采云电子交易客户端”，并按照本磋商文件和“政府采购云平台”的要求，通过“政采云电子交易客户端”编制并加密投标响应文件。供应商未按规定加密的投标响应文件，“政府采购云平台”将予以拒收。</w:t>
      </w:r>
    </w:p>
    <w:p w14:paraId="32CC3EB2">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65FFD55B">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HYPERLINK "http://zfcg.czt.zj.gov.cn/bidClientTemplate/2019-05-27/12945.html" \h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CA 驱动和申领流程</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”进行查阅。</w:t>
      </w:r>
    </w:p>
    <w:p w14:paraId="6BDBBCB5">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（4）供应商通过政府采购云平台电子投标工具制作投标响应文件，电子投标工具请供应商自行前往浙江省政府采购网下载并安装。</w:t>
      </w:r>
    </w:p>
    <w:p w14:paraId="1F36165E">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553F9025">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（6）本项目需要供应商同时提供备份投标响应文件。备份投标响应文件发送至代理机构电子邮箱（电子邮箱：69772077@qq.com），逾期发送将被拒收。</w:t>
      </w:r>
    </w:p>
    <w:p w14:paraId="315FAD45">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1CC87244">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（8）本项目所有公告发布网站：“浙江省政府采购网”（http:// www.zjzfcg.gov.cn）和“三门县公共资源交易中心网”（http://www.sanmen.gov.cn/col/col1229610743/index.html）。</w:t>
      </w:r>
    </w:p>
    <w:p w14:paraId="63DE9B57">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注:▲未传输递交电子投标文件的，投标无效。未按规定提供相应的备份投标文件，造成项目开评标活动无法进行下去的，投标无效。</w:t>
      </w:r>
    </w:p>
    <w:p w14:paraId="64208901">
      <w:pPr>
        <w:widowControl/>
        <w:adjustRightInd w:val="0"/>
        <w:snapToGrid w:val="0"/>
        <w:spacing w:line="360" w:lineRule="auto"/>
        <w:ind w:firstLine="420" w:firstLineChars="200"/>
        <w:outlineLvl w:val="1"/>
        <w:rPr>
          <w:rFonts w:hint="eastAsia" w:asciiTheme="minorEastAsia" w:hAnsiTheme="minorEastAsia" w:eastAsiaTheme="minorEastAsia" w:cstheme="minorEastAsia"/>
          <w:kern w:val="0"/>
          <w:sz w:val="21"/>
          <w:szCs w:val="21"/>
        </w:rPr>
      </w:pPr>
      <w:bookmarkStart w:id="21" w:name="_Toc35393796"/>
      <w:bookmarkStart w:id="22" w:name="_Toc28359008"/>
      <w:bookmarkStart w:id="23" w:name="_Toc28359085"/>
      <w:bookmarkStart w:id="24" w:name="_Toc35393627"/>
    </w:p>
    <w:p w14:paraId="21924FA5">
      <w:pPr>
        <w:widowControl/>
        <w:adjustRightInd w:val="0"/>
        <w:snapToGrid w:val="0"/>
        <w:spacing w:line="360" w:lineRule="auto"/>
        <w:ind w:firstLine="420" w:firstLineChars="200"/>
        <w:outlineLvl w:val="1"/>
        <w:rPr>
          <w:rFonts w:hint="eastAsia" w:asciiTheme="minorEastAsia" w:hAnsiTheme="minorEastAsia" w:eastAsiaTheme="minorEastAsia" w:cstheme="minorEastAsia"/>
          <w:kern w:val="0"/>
          <w:sz w:val="21"/>
          <w:szCs w:val="21"/>
        </w:rPr>
      </w:pPr>
    </w:p>
    <w:p w14:paraId="55DDD663">
      <w:pPr>
        <w:widowControl/>
        <w:adjustRightInd w:val="0"/>
        <w:snapToGrid w:val="0"/>
        <w:spacing w:line="360" w:lineRule="auto"/>
        <w:ind w:firstLine="420" w:firstLineChars="200"/>
        <w:outlineLvl w:val="1"/>
        <w:rPr>
          <w:rFonts w:hint="eastAsia" w:asciiTheme="minorEastAsia" w:hAnsiTheme="minorEastAsia" w:eastAsiaTheme="minorEastAsia" w:cstheme="minorEastAsia"/>
          <w:kern w:val="0"/>
          <w:sz w:val="21"/>
          <w:szCs w:val="21"/>
        </w:rPr>
      </w:pPr>
    </w:p>
    <w:p w14:paraId="4216C2FA">
      <w:pPr>
        <w:widowControl/>
        <w:adjustRightInd w:val="0"/>
        <w:snapToGrid w:val="0"/>
        <w:spacing w:line="360" w:lineRule="auto"/>
        <w:ind w:firstLine="420" w:firstLineChars="200"/>
        <w:outlineLvl w:val="1"/>
        <w:rPr>
          <w:rFonts w:hint="eastAsia" w:asciiTheme="minorEastAsia" w:hAnsiTheme="minorEastAsia" w:eastAsiaTheme="minorEastAsia" w:cstheme="minorEastAsia"/>
          <w:kern w:val="0"/>
          <w:sz w:val="21"/>
          <w:szCs w:val="21"/>
        </w:rPr>
      </w:pPr>
    </w:p>
    <w:p w14:paraId="4343255A">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outlineLvl w:val="1"/>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bookmarkEnd w:id="21"/>
      <w:bookmarkEnd w:id="22"/>
      <w:bookmarkEnd w:id="23"/>
      <w:bookmarkEnd w:id="24"/>
      <w:r>
        <w:rPr>
          <w:rFonts w:hint="eastAsia" w:asciiTheme="minorEastAsia" w:hAnsiTheme="minorEastAsia" w:eastAsiaTheme="minorEastAsia" w:cstheme="minorEastAsia"/>
          <w:kern w:val="0"/>
          <w:sz w:val="21"/>
          <w:szCs w:val="21"/>
        </w:rPr>
        <w:t>联系方式</w:t>
      </w:r>
    </w:p>
    <w:p w14:paraId="0F698FA0">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（一）采购人信息</w:t>
      </w:r>
    </w:p>
    <w:p w14:paraId="6EBAA93F">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outlineLvl w:val="3"/>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1.采购人信息</w:t>
      </w:r>
    </w:p>
    <w:p w14:paraId="2D5EB6D4">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名  称：</w:t>
      </w:r>
      <w:r>
        <w:rPr>
          <w:rFonts w:hint="eastAsia" w:asciiTheme="minorEastAsia" w:hAnsiTheme="minorEastAsia" w:eastAsiaTheme="minorEastAsia" w:cstheme="minorEastAsia"/>
          <w:kern w:val="0"/>
          <w:sz w:val="21"/>
          <w:szCs w:val="21"/>
          <w:lang w:eastAsia="zh-CN"/>
        </w:rPr>
        <w:t>三门县人民医院医疗服务卫生共同体（三门县中医院）</w:t>
      </w:r>
    </w:p>
    <w:p w14:paraId="79300443">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  址：</w:t>
      </w:r>
      <w:r>
        <w:rPr>
          <w:rFonts w:hint="eastAsia" w:asciiTheme="minorEastAsia" w:hAnsiTheme="minorEastAsia" w:eastAsiaTheme="minorEastAsia" w:cstheme="minorEastAsia"/>
          <w:kern w:val="0"/>
          <w:sz w:val="21"/>
          <w:szCs w:val="21"/>
          <w:lang w:eastAsia="zh-CN"/>
        </w:rPr>
        <w:t>浙江省台州市三门县海润街道泰和路15号</w:t>
      </w:r>
      <w:r>
        <w:rPr>
          <w:rFonts w:hint="eastAsia" w:asciiTheme="minorEastAsia" w:hAnsiTheme="minorEastAsia" w:eastAsiaTheme="minorEastAsia" w:cstheme="minorEastAsia"/>
          <w:i w:val="0"/>
          <w:iCs w:val="0"/>
          <w:caps w:val="0"/>
          <w:color w:val="000000"/>
          <w:spacing w:val="0"/>
          <w:sz w:val="21"/>
          <w:szCs w:val="21"/>
        </w:rPr>
        <w:t> </w:t>
      </w:r>
    </w:p>
    <w:p w14:paraId="56B8D55A">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kern w:val="0"/>
          <w:sz w:val="21"/>
          <w:szCs w:val="21"/>
        </w:rPr>
        <w:t>项目联系人</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包崇亮</w:t>
      </w:r>
    </w:p>
    <w:p w14:paraId="650BB24D">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项目联系方式</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：13506762025</w:t>
      </w:r>
    </w:p>
    <w:p w14:paraId="0D4EBFCB">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项目质疑联系人：</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包崇亮</w:t>
      </w:r>
    </w:p>
    <w:p w14:paraId="233758DB">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联系电话：</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13506762025</w:t>
      </w:r>
    </w:p>
    <w:p w14:paraId="65B19E4D">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（二）采购组织机构信息</w:t>
      </w:r>
    </w:p>
    <w:p w14:paraId="449F06B8">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kern w:val="0"/>
          <w:sz w:val="21"/>
          <w:szCs w:val="21"/>
        </w:rPr>
      </w:pPr>
      <w:bookmarkStart w:id="25" w:name="_Toc28359010"/>
      <w:bookmarkStart w:id="26" w:name="_Toc28359087"/>
      <w:r>
        <w:rPr>
          <w:rFonts w:hint="eastAsia" w:asciiTheme="minorEastAsia" w:hAnsiTheme="minorEastAsia" w:eastAsiaTheme="minorEastAsia" w:cstheme="minorEastAsia"/>
          <w:kern w:val="0"/>
          <w:sz w:val="21"/>
          <w:szCs w:val="21"/>
        </w:rPr>
        <w:t>名 称：三门县海川工程技术咨询有限公司</w:t>
      </w:r>
    </w:p>
    <w:p w14:paraId="37BFE487">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 址：三门县滨海大道 20 号 4 楼(心湖国际二期)</w:t>
      </w:r>
    </w:p>
    <w:p w14:paraId="1609D899">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项目联系人：</w:t>
      </w:r>
      <w:r>
        <w:rPr>
          <w:rFonts w:hint="eastAsia" w:asciiTheme="minorEastAsia" w:hAnsiTheme="minorEastAsia" w:eastAsiaTheme="minorEastAsia" w:cstheme="minorEastAsia"/>
          <w:kern w:val="0"/>
          <w:sz w:val="21"/>
          <w:szCs w:val="21"/>
          <w:lang w:val="en-US" w:eastAsia="zh-CN"/>
        </w:rPr>
        <w:t>陈丽仪</w:t>
      </w:r>
    </w:p>
    <w:p w14:paraId="224B2EA7">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联系电话：0576-89305502</w:t>
      </w:r>
    </w:p>
    <w:p w14:paraId="2DFE4EC3">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项目质疑联系人：邵珉浩</w:t>
      </w:r>
    </w:p>
    <w:p w14:paraId="53197641">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联系电话：15267621162</w:t>
      </w:r>
    </w:p>
    <w:p w14:paraId="12148AFD">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（三）同级政府采购监督管理部门</w:t>
      </w:r>
    </w:p>
    <w:p w14:paraId="256A0612">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名 称：三门县财政局</w:t>
      </w:r>
    </w:p>
    <w:p w14:paraId="7F1E260D">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 址：三门县海游街道湫水大道1号</w:t>
      </w:r>
    </w:p>
    <w:p w14:paraId="2A11D08E">
      <w:pPr>
        <w:keepNext w:val="0"/>
        <w:keepLines w:val="0"/>
        <w:pageBreakBefore w:val="0"/>
        <w:widowControl/>
        <w:kinsoku/>
        <w:wordWrap/>
        <w:overflowPunct/>
        <w:topLinePunct w:val="0"/>
        <w:autoSpaceDE/>
        <w:autoSpaceDN/>
        <w:bidi w:val="0"/>
        <w:adjustRightInd w:val="0"/>
        <w:snapToGrid w:val="0"/>
        <w:spacing w:line="48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联系电话：0576-83305830 </w:t>
      </w:r>
    </w:p>
    <w:p w14:paraId="3CF889EC">
      <w:pPr>
        <w:widowControl/>
        <w:adjustRightInd w:val="0"/>
        <w:snapToGrid w:val="0"/>
        <w:spacing w:line="360" w:lineRule="auto"/>
        <w:ind w:firstLine="420" w:firstLineChars="200"/>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若对项目采购电子交易系统操作有疑问，可登录政采云（https://www.zcygov.cn/），点击右侧咨询小采，获取采小蜜智能服务管家帮助，或拨打政采云服务热线95763获取热线服务帮助。        </w:t>
      </w:r>
    </w:p>
    <w:p w14:paraId="6ED0DDFF">
      <w:pPr>
        <w:widowControl/>
        <w:adjustRightInd w:val="0"/>
        <w:snapToGrid w:val="0"/>
        <w:spacing w:line="360" w:lineRule="auto"/>
        <w:ind w:firstLine="420" w:firstLineChars="200"/>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CA问题联系电话（人工）：汇信CA 400-888-4636；天谷CA 400-087-8198。</w:t>
      </w:r>
    </w:p>
    <w:p w14:paraId="47B90E18">
      <w:pPr>
        <w:widowControl/>
        <w:adjustRightInd w:val="0"/>
        <w:snapToGrid w:val="0"/>
        <w:spacing w:line="46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p>
    <w:p w14:paraId="7A1B33C8">
      <w:pPr>
        <w:pStyle w:val="57"/>
        <w:rPr>
          <w:rFonts w:hint="eastAsia" w:asciiTheme="minorEastAsia" w:hAnsiTheme="minorEastAsia" w:eastAsiaTheme="minorEastAsia" w:cstheme="minorEastAsia"/>
          <w:sz w:val="21"/>
          <w:szCs w:val="21"/>
        </w:rPr>
      </w:pPr>
    </w:p>
    <w:p w14:paraId="2FEC08B7">
      <w:pPr>
        <w:pStyle w:val="57"/>
        <w:rPr>
          <w:rFonts w:hint="eastAsia" w:asciiTheme="minorEastAsia" w:hAnsiTheme="minorEastAsia" w:eastAsiaTheme="minorEastAsia" w:cstheme="minorEastAsia"/>
          <w:sz w:val="21"/>
          <w:szCs w:val="21"/>
        </w:rPr>
      </w:pPr>
    </w:p>
    <w:bookmarkEnd w:id="25"/>
    <w:bookmarkEnd w:id="26"/>
    <w:p w14:paraId="04850D67">
      <w:pPr>
        <w:numPr>
          <w:ilvl w:val="0"/>
          <w:numId w:val="4"/>
        </w:numPr>
        <w:spacing w:line="360" w:lineRule="auto"/>
        <w:jc w:val="center"/>
        <w:outlineLvl w:val="0"/>
        <w:rPr>
          <w:rFonts w:hint="eastAsia" w:asciiTheme="minorEastAsia" w:hAnsiTheme="minorEastAsia" w:eastAsiaTheme="minorEastAsia" w:cstheme="minorEastAsia"/>
          <w:b/>
          <w:sz w:val="30"/>
          <w:szCs w:val="30"/>
        </w:rPr>
      </w:pPr>
      <w:bookmarkStart w:id="27" w:name="_Toc1850"/>
      <w:r>
        <w:rPr>
          <w:rFonts w:hint="eastAsia" w:asciiTheme="minorEastAsia" w:hAnsiTheme="minorEastAsia" w:eastAsiaTheme="minorEastAsia" w:cstheme="minorEastAsia"/>
          <w:b/>
          <w:sz w:val="30"/>
          <w:szCs w:val="30"/>
        </w:rPr>
        <w:t>供应商须知</w:t>
      </w:r>
      <w:bookmarkEnd w:id="27"/>
    </w:p>
    <w:p w14:paraId="28DA66BB">
      <w:pPr>
        <w:numPr>
          <w:ilvl w:val="0"/>
          <w:numId w:val="5"/>
        </w:numPr>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前附表</w:t>
      </w:r>
    </w:p>
    <w:tbl>
      <w:tblPr>
        <w:tblStyle w:val="29"/>
        <w:tblpPr w:leftFromText="181" w:rightFromText="181" w:bottomFromText="170" w:vertAnchor="text" w:horzAnchor="page" w:tblpXSpec="center" w:tblpY="449"/>
        <w:tblOverlap w:val="never"/>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40"/>
        <w:gridCol w:w="6586"/>
      </w:tblGrid>
      <w:tr w14:paraId="7792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22" w:type="dxa"/>
            <w:tcMar>
              <w:top w:w="57" w:type="dxa"/>
              <w:left w:w="108" w:type="dxa"/>
              <w:bottom w:w="0" w:type="dxa"/>
              <w:right w:w="108" w:type="dxa"/>
            </w:tcMar>
            <w:vAlign w:val="center"/>
          </w:tcPr>
          <w:p w14:paraId="6CCE63B1">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 号</w:t>
            </w:r>
          </w:p>
        </w:tc>
        <w:tc>
          <w:tcPr>
            <w:tcW w:w="1740" w:type="dxa"/>
            <w:tcMar>
              <w:top w:w="57" w:type="dxa"/>
              <w:left w:w="108" w:type="dxa"/>
              <w:bottom w:w="0" w:type="dxa"/>
              <w:right w:w="108" w:type="dxa"/>
            </w:tcMar>
            <w:vAlign w:val="center"/>
          </w:tcPr>
          <w:p w14:paraId="429325D0">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 项</w:t>
            </w:r>
          </w:p>
        </w:tc>
        <w:tc>
          <w:tcPr>
            <w:tcW w:w="6586" w:type="dxa"/>
            <w:tcMar>
              <w:top w:w="57" w:type="dxa"/>
              <w:left w:w="108" w:type="dxa"/>
              <w:bottom w:w="0" w:type="dxa"/>
              <w:right w:w="108" w:type="dxa"/>
            </w:tcMar>
            <w:vAlign w:val="center"/>
          </w:tcPr>
          <w:p w14:paraId="1B7B88C4">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本项目的特别规定</w:t>
            </w:r>
          </w:p>
        </w:tc>
      </w:tr>
      <w:tr w14:paraId="6DB1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Mar>
              <w:top w:w="57" w:type="dxa"/>
              <w:left w:w="108" w:type="dxa"/>
              <w:bottom w:w="0" w:type="dxa"/>
              <w:right w:w="108" w:type="dxa"/>
            </w:tcMar>
            <w:vAlign w:val="center"/>
          </w:tcPr>
          <w:p w14:paraId="7BA42316">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40" w:type="dxa"/>
            <w:tcMar>
              <w:top w:w="57" w:type="dxa"/>
              <w:left w:w="108" w:type="dxa"/>
              <w:bottom w:w="0" w:type="dxa"/>
              <w:right w:w="108" w:type="dxa"/>
            </w:tcMar>
            <w:vAlign w:val="center"/>
          </w:tcPr>
          <w:p w14:paraId="2406D67C">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是否允许联合体</w:t>
            </w:r>
          </w:p>
        </w:tc>
        <w:tc>
          <w:tcPr>
            <w:tcW w:w="6586" w:type="dxa"/>
            <w:tcMar>
              <w:top w:w="57" w:type="dxa"/>
              <w:left w:w="108" w:type="dxa"/>
              <w:bottom w:w="0" w:type="dxa"/>
              <w:right w:w="108" w:type="dxa"/>
            </w:tcMar>
            <w:vAlign w:val="center"/>
          </w:tcPr>
          <w:p w14:paraId="77DC4953">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是/☑  否</w:t>
            </w:r>
          </w:p>
        </w:tc>
      </w:tr>
      <w:tr w14:paraId="169B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Mar>
              <w:top w:w="57" w:type="dxa"/>
              <w:left w:w="108" w:type="dxa"/>
              <w:bottom w:w="0" w:type="dxa"/>
              <w:right w:w="108" w:type="dxa"/>
            </w:tcMar>
            <w:vAlign w:val="center"/>
          </w:tcPr>
          <w:p w14:paraId="1EDA28A0">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40" w:type="dxa"/>
            <w:tcMar>
              <w:top w:w="57" w:type="dxa"/>
              <w:left w:w="108" w:type="dxa"/>
              <w:bottom w:w="0" w:type="dxa"/>
              <w:right w:w="108" w:type="dxa"/>
            </w:tcMar>
            <w:vAlign w:val="center"/>
          </w:tcPr>
          <w:p w14:paraId="16AE76FD">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是否允许分包</w:t>
            </w:r>
          </w:p>
        </w:tc>
        <w:tc>
          <w:tcPr>
            <w:tcW w:w="6586" w:type="dxa"/>
            <w:tcMar>
              <w:top w:w="57" w:type="dxa"/>
              <w:left w:w="108" w:type="dxa"/>
              <w:bottom w:w="0" w:type="dxa"/>
              <w:right w:w="108" w:type="dxa"/>
            </w:tcMar>
            <w:vAlign w:val="center"/>
          </w:tcPr>
          <w:p w14:paraId="0C179022">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□是（但主体部分不得分包，详见招标需求内容）/☑否</w:t>
            </w:r>
          </w:p>
        </w:tc>
      </w:tr>
      <w:tr w14:paraId="2158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Mar>
              <w:top w:w="57" w:type="dxa"/>
              <w:left w:w="108" w:type="dxa"/>
              <w:bottom w:w="0" w:type="dxa"/>
              <w:right w:w="108" w:type="dxa"/>
            </w:tcMar>
            <w:vAlign w:val="center"/>
          </w:tcPr>
          <w:p w14:paraId="13FF4DAA">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40" w:type="dxa"/>
            <w:tcMar>
              <w:top w:w="57" w:type="dxa"/>
              <w:left w:w="108" w:type="dxa"/>
              <w:bottom w:w="0" w:type="dxa"/>
              <w:right w:w="108" w:type="dxa"/>
            </w:tcMar>
            <w:vAlign w:val="center"/>
          </w:tcPr>
          <w:p w14:paraId="542FD23E">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是否包含政府强制采购节能产品</w:t>
            </w:r>
          </w:p>
        </w:tc>
        <w:tc>
          <w:tcPr>
            <w:tcW w:w="6586" w:type="dxa"/>
            <w:tcMar>
              <w:top w:w="57" w:type="dxa"/>
              <w:left w:w="108" w:type="dxa"/>
              <w:bottom w:w="0" w:type="dxa"/>
              <w:right w:w="108" w:type="dxa"/>
            </w:tcMar>
            <w:vAlign w:val="center"/>
          </w:tcPr>
          <w:p w14:paraId="72334FA9">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 /☑否，具体清单见招标需求</w:t>
            </w:r>
          </w:p>
        </w:tc>
      </w:tr>
      <w:tr w14:paraId="501F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Mar>
              <w:top w:w="57" w:type="dxa"/>
              <w:left w:w="108" w:type="dxa"/>
              <w:bottom w:w="0" w:type="dxa"/>
              <w:right w:w="108" w:type="dxa"/>
            </w:tcMar>
            <w:vAlign w:val="center"/>
          </w:tcPr>
          <w:p w14:paraId="7FE83A5F">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40" w:type="dxa"/>
            <w:tcMar>
              <w:top w:w="57" w:type="dxa"/>
              <w:left w:w="108" w:type="dxa"/>
              <w:bottom w:w="0" w:type="dxa"/>
              <w:right w:w="108" w:type="dxa"/>
            </w:tcMar>
            <w:vAlign w:val="center"/>
          </w:tcPr>
          <w:p w14:paraId="6A8ADA09">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答疑会或</w:t>
            </w:r>
          </w:p>
          <w:p w14:paraId="1A44DE34">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现场踏勘</w:t>
            </w:r>
          </w:p>
        </w:tc>
        <w:tc>
          <w:tcPr>
            <w:tcW w:w="6586" w:type="dxa"/>
            <w:tcMar>
              <w:top w:w="57" w:type="dxa"/>
              <w:left w:w="108" w:type="dxa"/>
              <w:bottom w:w="0" w:type="dxa"/>
              <w:right w:w="108" w:type="dxa"/>
            </w:tcMar>
            <w:vAlign w:val="center"/>
          </w:tcPr>
          <w:p w14:paraId="17175708">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自行踏勘，费用自理。</w:t>
            </w:r>
          </w:p>
        </w:tc>
      </w:tr>
      <w:tr w14:paraId="09BA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Mar>
              <w:top w:w="57" w:type="dxa"/>
              <w:left w:w="108" w:type="dxa"/>
              <w:bottom w:w="0" w:type="dxa"/>
              <w:right w:w="108" w:type="dxa"/>
            </w:tcMar>
            <w:vAlign w:val="center"/>
          </w:tcPr>
          <w:p w14:paraId="19A959DF">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40" w:type="dxa"/>
            <w:tcMar>
              <w:top w:w="57" w:type="dxa"/>
              <w:left w:w="108" w:type="dxa"/>
              <w:bottom w:w="0" w:type="dxa"/>
              <w:right w:w="108" w:type="dxa"/>
            </w:tcMar>
            <w:vAlign w:val="center"/>
          </w:tcPr>
          <w:p w14:paraId="30550654">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磋商响应文件</w:t>
            </w:r>
            <w:r>
              <w:rPr>
                <w:rFonts w:hint="eastAsia" w:asciiTheme="minorEastAsia" w:hAnsiTheme="minorEastAsia" w:eastAsiaTheme="minorEastAsia" w:cstheme="minorEastAsia"/>
                <w:sz w:val="21"/>
                <w:szCs w:val="21"/>
              </w:rPr>
              <w:t>的制作和投标</w:t>
            </w:r>
          </w:p>
        </w:tc>
        <w:tc>
          <w:tcPr>
            <w:tcW w:w="6586" w:type="dxa"/>
            <w:tcMar>
              <w:top w:w="57" w:type="dxa"/>
              <w:left w:w="108" w:type="dxa"/>
              <w:bottom w:w="0" w:type="dxa"/>
              <w:right w:w="108" w:type="dxa"/>
            </w:tcMar>
            <w:vAlign w:val="center"/>
          </w:tcPr>
          <w:p w14:paraId="6FAD00A5">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请供应商仔细阅读“政府采购项目电子交易操作指南”。</w:t>
            </w:r>
          </w:p>
          <w:p w14:paraId="433C5A30">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1.响应文件的制作：供应商按照本项目磋商文件和政采云平台的要求，通过“政采云电子交易客户端”编制、加密并递交响应文件（下载网址：</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"http://www.zjzfcg.gov.cn/bidClientTemplate/2019-09-24/12975.html）。"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https://zfcg.czt.zj.gov.cn/download/index.html）。</w:t>
            </w:r>
            <w:r>
              <w:rPr>
                <w:rFonts w:hint="eastAsia" w:asciiTheme="minorEastAsia" w:hAnsiTheme="minorEastAsia" w:eastAsiaTheme="minorEastAsia" w:cstheme="minorEastAsia"/>
                <w:sz w:val="21"/>
                <w:szCs w:val="21"/>
              </w:rPr>
              <w:fldChar w:fldCharType="end"/>
            </w:r>
          </w:p>
          <w:p w14:paraId="10C081B8">
            <w:pPr>
              <w:spacing w:line="30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2.递交响应文件：供应商应当在响应截止时间前（</w:t>
            </w:r>
            <w:r>
              <w:rPr>
                <w:rFonts w:hint="eastAsia" w:asciiTheme="minorEastAsia" w:hAnsiTheme="minorEastAsia" w:eastAsiaTheme="minorEastAsia" w:cstheme="minorEastAsia"/>
                <w:color w:val="000000"/>
                <w:sz w:val="21"/>
                <w:szCs w:val="21"/>
                <w:highlight w:val="none"/>
              </w:rPr>
              <w:t>磋商当天北京时间202</w:t>
            </w:r>
            <w:r>
              <w:rPr>
                <w:rFonts w:hint="eastAsia" w:asciiTheme="minorEastAsia" w:hAnsiTheme="minorEastAsia" w:eastAsia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rPr>
              <w:t>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点00分</w:t>
            </w:r>
            <w:r>
              <w:rPr>
                <w:rFonts w:hint="eastAsia" w:asciiTheme="minorEastAsia" w:hAnsiTheme="minorEastAsia" w:eastAsiaTheme="minorEastAsia" w:cstheme="minorEastAsia"/>
                <w:color w:val="000000"/>
                <w:sz w:val="21"/>
                <w:szCs w:val="21"/>
                <w:highlight w:val="none"/>
              </w:rPr>
              <w:t>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）完成响应文件的递交，逾期上传的响应文件恕不接受。补充或者修改响应文件的，应当先行撤回原文件，补充、修改后重新传输递交。响应截止时间前未完成上传的，视为撤回响应文件。</w:t>
            </w:r>
          </w:p>
          <w:p w14:paraId="2E7A8533">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3.响应文件解密：供应商应在开标当天北京时间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点00分整</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整完成</w:t>
            </w:r>
            <w:r>
              <w:rPr>
                <w:rFonts w:hint="eastAsia" w:asciiTheme="minorEastAsia" w:hAnsiTheme="minorEastAsia" w:eastAsiaTheme="minorEastAsia" w:cstheme="minorEastAsia"/>
                <w:kern w:val="0"/>
                <w:sz w:val="21"/>
                <w:szCs w:val="21"/>
              </w:rPr>
              <w:t>解密</w:t>
            </w:r>
            <w:r>
              <w:rPr>
                <w:rFonts w:hint="eastAsia" w:asciiTheme="minorEastAsia" w:hAnsiTheme="minorEastAsia" w:eastAsiaTheme="minorEastAsia" w:cstheme="minorEastAsia"/>
                <w:sz w:val="21"/>
                <w:szCs w:val="21"/>
              </w:rPr>
              <w:t>。</w:t>
            </w:r>
          </w:p>
        </w:tc>
      </w:tr>
      <w:tr w14:paraId="41EA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2" w:type="dxa"/>
            <w:tcMar>
              <w:top w:w="57" w:type="dxa"/>
              <w:left w:w="108" w:type="dxa"/>
              <w:bottom w:w="0" w:type="dxa"/>
              <w:right w:w="108" w:type="dxa"/>
            </w:tcMar>
            <w:vAlign w:val="center"/>
          </w:tcPr>
          <w:p w14:paraId="2F180654">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40" w:type="dxa"/>
            <w:tcMar>
              <w:top w:w="57" w:type="dxa"/>
              <w:left w:w="108" w:type="dxa"/>
              <w:bottom w:w="0" w:type="dxa"/>
              <w:right w:w="108" w:type="dxa"/>
            </w:tcMar>
            <w:vAlign w:val="center"/>
          </w:tcPr>
          <w:p w14:paraId="1FE28C6A">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备份</w:t>
            </w:r>
            <w:r>
              <w:rPr>
                <w:rFonts w:hint="eastAsia" w:asciiTheme="minorEastAsia" w:hAnsiTheme="minorEastAsia" w:eastAsiaTheme="minorEastAsia" w:cstheme="minorEastAsia"/>
                <w:sz w:val="21"/>
                <w:szCs w:val="21"/>
                <w:lang w:val="en-US" w:eastAsia="zh-CN"/>
              </w:rPr>
              <w:t>磋商响应文件</w:t>
            </w:r>
            <w:r>
              <w:rPr>
                <w:rFonts w:hint="eastAsia" w:asciiTheme="minorEastAsia" w:hAnsiTheme="minorEastAsia" w:eastAsiaTheme="minorEastAsia" w:cstheme="minorEastAsia"/>
                <w:sz w:val="21"/>
                <w:szCs w:val="21"/>
              </w:rPr>
              <w:t>的递交</w:t>
            </w:r>
          </w:p>
        </w:tc>
        <w:tc>
          <w:tcPr>
            <w:tcW w:w="6586" w:type="dxa"/>
            <w:tcMar>
              <w:top w:w="57" w:type="dxa"/>
              <w:left w:w="108" w:type="dxa"/>
              <w:bottom w:w="0" w:type="dxa"/>
              <w:right w:w="108" w:type="dxa"/>
            </w:tcMar>
            <w:vAlign w:val="center"/>
          </w:tcPr>
          <w:p w14:paraId="6815E318">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备份响应文件是通过政采云电子交易客户端制作响应文件产生的备份文件，请供应商自行妥善保管。</w:t>
            </w:r>
          </w:p>
          <w:p w14:paraId="5DB97029">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1.使用前提：在解密截止时间前，供应商自行在线解密操作失败,又未能及时联系技术人员帮助解密，或者供应商寻求技术人员帮助仍无法完成解密。</w:t>
            </w:r>
          </w:p>
          <w:p w14:paraId="201A1CAD">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2.递交截止时间：磋商当天</w:t>
            </w:r>
            <w:r>
              <w:rPr>
                <w:rFonts w:hint="eastAsia" w:asciiTheme="minorEastAsia" w:hAnsiTheme="minorEastAsia" w:eastAsiaTheme="minorEastAsia" w:cstheme="minorEastAsia"/>
                <w:sz w:val="21"/>
                <w:szCs w:val="21"/>
                <w:u w:val="single"/>
                <w:lang w:val="en-US" w:eastAsia="zh-CN"/>
              </w:rPr>
              <w:t>9</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u w:val="single"/>
                <w:lang w:val="en-US" w:eastAsia="zh-CN"/>
              </w:rPr>
              <w:t>0</w:t>
            </w:r>
            <w:r>
              <w:rPr>
                <w:rFonts w:hint="eastAsia" w:asciiTheme="minorEastAsia" w:hAnsiTheme="minorEastAsia" w:eastAsiaTheme="minorEastAsia" w:cstheme="minorEastAsia"/>
                <w:sz w:val="21"/>
                <w:szCs w:val="21"/>
                <w:u w:val="single"/>
              </w:rPr>
              <w:t>0</w:t>
            </w:r>
            <w:r>
              <w:rPr>
                <w:rFonts w:hint="eastAsia" w:asciiTheme="minorEastAsia" w:hAnsiTheme="minorEastAsia" w:eastAsiaTheme="minorEastAsia" w:cstheme="minorEastAsia"/>
                <w:sz w:val="21"/>
                <w:szCs w:val="21"/>
              </w:rPr>
              <w:t>（北京时间）。</w:t>
            </w:r>
          </w:p>
          <w:p w14:paraId="2489C6E5">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3.投递邮箱：</w:t>
            </w:r>
            <w:r>
              <w:rPr>
                <w:rFonts w:hint="eastAsia" w:asciiTheme="minorEastAsia" w:hAnsiTheme="minorEastAsia" w:eastAsiaTheme="minorEastAsia" w:cstheme="minorEastAsia"/>
                <w:kern w:val="0"/>
                <w:sz w:val="21"/>
                <w:szCs w:val="21"/>
              </w:rPr>
              <w:t>供应商须将备份投标文件发送至代理机构电子邮箱（电子邮箱：69772077@qq.com）。</w:t>
            </w:r>
          </w:p>
          <w:p w14:paraId="463A2729">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4.未按上述要求递交备份响应文件或所提供的备份响应文件不符合要求的视同放弃投标，仅提交备份响应文件的，投标无效。</w:t>
            </w:r>
          </w:p>
          <w:p w14:paraId="6E9E66EB">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5.供应商未按时完成解密的，并符合备份响应文件使用前提的，供应商应提供备份响应文件，否则视为放弃投标。</w:t>
            </w:r>
          </w:p>
        </w:tc>
      </w:tr>
      <w:tr w14:paraId="7D71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Mar>
              <w:top w:w="57" w:type="dxa"/>
              <w:left w:w="108" w:type="dxa"/>
              <w:bottom w:w="0" w:type="dxa"/>
              <w:right w:w="108" w:type="dxa"/>
            </w:tcMar>
            <w:vAlign w:val="center"/>
          </w:tcPr>
          <w:p w14:paraId="54B7F2EE">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740" w:type="dxa"/>
            <w:tcMar>
              <w:top w:w="57" w:type="dxa"/>
              <w:left w:w="108" w:type="dxa"/>
              <w:bottom w:w="0" w:type="dxa"/>
              <w:right w:w="108" w:type="dxa"/>
            </w:tcMar>
            <w:vAlign w:val="center"/>
          </w:tcPr>
          <w:p w14:paraId="373BBF63">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不见面磋商</w:t>
            </w:r>
          </w:p>
        </w:tc>
        <w:tc>
          <w:tcPr>
            <w:tcW w:w="6586" w:type="dxa"/>
            <w:tcMar>
              <w:top w:w="57" w:type="dxa"/>
              <w:left w:w="108" w:type="dxa"/>
              <w:bottom w:w="0" w:type="dxa"/>
              <w:right w:w="108" w:type="dxa"/>
            </w:tcMar>
            <w:vAlign w:val="center"/>
          </w:tcPr>
          <w:p w14:paraId="1C6F260A">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采购组织机构按照磋商文件规定的时间通过“政采云平台”组织开标，如</w:t>
            </w:r>
            <w:r>
              <w:rPr>
                <w:rFonts w:hint="eastAsia" w:asciiTheme="minorEastAsia" w:hAnsiTheme="minorEastAsia" w:eastAsiaTheme="minorEastAsia" w:cstheme="minorEastAsia"/>
                <w:bCs/>
                <w:sz w:val="21"/>
                <w:szCs w:val="21"/>
              </w:rPr>
              <w:t>未及时按要求完成线上有关操作（如响应文件解密、递交备份响应文件、报价等），导致响应失败等后果由供应商自行承担。</w:t>
            </w:r>
          </w:p>
        </w:tc>
      </w:tr>
      <w:tr w14:paraId="225F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22" w:type="dxa"/>
            <w:tcMar>
              <w:top w:w="57" w:type="dxa"/>
              <w:left w:w="108" w:type="dxa"/>
              <w:bottom w:w="0" w:type="dxa"/>
              <w:right w:w="108" w:type="dxa"/>
            </w:tcMar>
            <w:vAlign w:val="center"/>
          </w:tcPr>
          <w:p w14:paraId="13784E6E">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740" w:type="dxa"/>
            <w:tcMar>
              <w:top w:w="57" w:type="dxa"/>
              <w:left w:w="108" w:type="dxa"/>
              <w:bottom w:w="0" w:type="dxa"/>
              <w:right w:w="108" w:type="dxa"/>
            </w:tcMar>
            <w:vAlign w:val="center"/>
          </w:tcPr>
          <w:p w14:paraId="461C5966">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w:t>
            </w:r>
          </w:p>
          <w:p w14:paraId="3B8D3896">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注意事项</w:t>
            </w:r>
          </w:p>
        </w:tc>
        <w:tc>
          <w:tcPr>
            <w:tcW w:w="6586" w:type="dxa"/>
            <w:tcMar>
              <w:top w:w="57" w:type="dxa"/>
              <w:left w:w="108" w:type="dxa"/>
              <w:bottom w:w="0" w:type="dxa"/>
              <w:right w:w="108" w:type="dxa"/>
            </w:tcMar>
            <w:vAlign w:val="center"/>
          </w:tcPr>
          <w:p w14:paraId="3795E0E5">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1.本项目实行电子采购，</w:t>
            </w:r>
            <w:r>
              <w:rPr>
                <w:rFonts w:hint="eastAsia" w:asciiTheme="minorEastAsia" w:hAnsiTheme="minorEastAsia" w:eastAsiaTheme="minorEastAsia" w:cstheme="minorEastAsia"/>
                <w:bCs/>
                <w:sz w:val="21"/>
                <w:szCs w:val="21"/>
              </w:rPr>
              <w:t>采用电子响应文件。若供应商参与本项目，自行承担磋商活动一切费用。</w:t>
            </w:r>
          </w:p>
          <w:p w14:paraId="5314F5DE">
            <w:pPr>
              <w:spacing w:line="30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2.磋商前准备：供应商在磋商前确保成为浙江省政府采购网正式注册用户，并完成CA数字证书办理。（办理流程详见“政采云CA签章申领操作流程”）。因未注册入库、未办理CA数字证书等原因造成</w:t>
            </w:r>
            <w:r>
              <w:rPr>
                <w:rFonts w:hint="eastAsia" w:asciiTheme="minorEastAsia" w:hAnsiTheme="minorEastAsia" w:eastAsiaTheme="minorEastAsia" w:cstheme="minorEastAsia"/>
                <w:bCs/>
                <w:sz w:val="21"/>
                <w:szCs w:val="21"/>
              </w:rPr>
              <w:t>无法递交响应文件或递交失败等后果由供应商自行承担。</w:t>
            </w:r>
          </w:p>
        </w:tc>
      </w:tr>
      <w:tr w14:paraId="336D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822" w:type="dxa"/>
            <w:tcMar>
              <w:top w:w="57" w:type="dxa"/>
              <w:left w:w="108" w:type="dxa"/>
              <w:bottom w:w="0" w:type="dxa"/>
              <w:right w:w="108" w:type="dxa"/>
            </w:tcMar>
            <w:vAlign w:val="center"/>
          </w:tcPr>
          <w:p w14:paraId="732D5C35">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740" w:type="dxa"/>
            <w:tcMar>
              <w:top w:w="57" w:type="dxa"/>
              <w:left w:w="108" w:type="dxa"/>
              <w:bottom w:w="0" w:type="dxa"/>
              <w:right w:w="108" w:type="dxa"/>
            </w:tcMar>
            <w:vAlign w:val="center"/>
          </w:tcPr>
          <w:p w14:paraId="4D7A31F3">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信用信息</w:t>
            </w:r>
          </w:p>
          <w:p w14:paraId="4C7D7206">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查询渠道</w:t>
            </w:r>
          </w:p>
        </w:tc>
        <w:tc>
          <w:tcPr>
            <w:tcW w:w="6586" w:type="dxa"/>
            <w:tcMar>
              <w:top w:w="57" w:type="dxa"/>
              <w:left w:w="108" w:type="dxa"/>
              <w:bottom w:w="0" w:type="dxa"/>
              <w:right w:w="108" w:type="dxa"/>
            </w:tcMar>
            <w:vAlign w:val="center"/>
          </w:tcPr>
          <w:p w14:paraId="39B39493">
            <w:pPr>
              <w:spacing w:line="30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1.信用中国（网址：</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"http://www.creditchina.gov.cn"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http://www.creditchina.gov.cn</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w:t>
            </w:r>
          </w:p>
          <w:p w14:paraId="35FF667F">
            <w:pPr>
              <w:spacing w:line="30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2.中国政府采购网（网址：</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"http://www.ccgp.gov.cn)"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http://www.ccgp.gov.cn)</w:t>
            </w:r>
            <w:r>
              <w:rPr>
                <w:rFonts w:hint="eastAsia" w:asciiTheme="minorEastAsia" w:hAnsiTheme="minorEastAsia" w:eastAsiaTheme="minorEastAsia" w:cstheme="minorEastAsia"/>
                <w:color w:val="auto"/>
                <w:sz w:val="21"/>
                <w:szCs w:val="21"/>
              </w:rPr>
              <w:fldChar w:fldCharType="end"/>
            </w:r>
          </w:p>
          <w:p w14:paraId="6B73E34D">
            <w:pPr>
              <w:spacing w:line="30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3.截止时点：</w:t>
            </w:r>
            <w:r>
              <w:rPr>
                <w:rFonts w:hint="eastAsia" w:asciiTheme="minorEastAsia" w:hAnsiTheme="minorEastAsia" w:eastAsiaTheme="minorEastAsia" w:cstheme="minorEastAsia"/>
                <w:b/>
                <w:bCs/>
                <w:color w:val="auto"/>
                <w:sz w:val="21"/>
                <w:szCs w:val="21"/>
              </w:rPr>
              <w:t>投标截止时间前。</w:t>
            </w:r>
          </w:p>
          <w:p w14:paraId="4767D049">
            <w:pPr>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F3C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22" w:type="dxa"/>
            <w:tcMar>
              <w:top w:w="57" w:type="dxa"/>
              <w:left w:w="108" w:type="dxa"/>
              <w:bottom w:w="0" w:type="dxa"/>
              <w:right w:w="108" w:type="dxa"/>
            </w:tcMar>
            <w:vAlign w:val="center"/>
          </w:tcPr>
          <w:p w14:paraId="2E1FCEC0">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10</w:t>
            </w:r>
          </w:p>
        </w:tc>
        <w:tc>
          <w:tcPr>
            <w:tcW w:w="1740" w:type="dxa"/>
            <w:tcMar>
              <w:top w:w="57" w:type="dxa"/>
              <w:left w:w="108" w:type="dxa"/>
              <w:bottom w:w="0" w:type="dxa"/>
              <w:right w:w="108" w:type="dxa"/>
            </w:tcMar>
            <w:vAlign w:val="center"/>
          </w:tcPr>
          <w:p w14:paraId="1712AD35">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中小企业预留</w:t>
            </w:r>
          </w:p>
          <w:p w14:paraId="0FFE7C03">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份额情况</w:t>
            </w:r>
          </w:p>
        </w:tc>
        <w:tc>
          <w:tcPr>
            <w:tcW w:w="6586" w:type="dxa"/>
            <w:tcMar>
              <w:top w:w="57" w:type="dxa"/>
              <w:left w:w="108" w:type="dxa"/>
              <w:bottom w:w="0" w:type="dxa"/>
              <w:right w:w="108" w:type="dxa"/>
            </w:tcMar>
            <w:vAlign w:val="center"/>
          </w:tcPr>
          <w:p w14:paraId="2307737E">
            <w:pPr>
              <w:snapToGrid w:val="0"/>
              <w:spacing w:line="30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根据《政府采购促进中小企业发展管理办法》财库〔2020〕46号文件的规定，本项目(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sym w:font="Wingdings 2" w:char="F052"/>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是 /□否)属于专门面向中小企业采购的项目。</w:t>
            </w:r>
          </w:p>
          <w:p w14:paraId="607B1C20">
            <w:pPr>
              <w:pStyle w:val="13"/>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在政府采购活动中，投标人提供的货物、工程或者服务符合下列情形的，享受《政府采购促进中小企业发展管理办法》【财库（2020）46号】的中小企业扶持政策： </w:t>
            </w:r>
          </w:p>
          <w:p w14:paraId="30F8B422">
            <w:pPr>
              <w:pStyle w:val="13"/>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1.在货物采购项目中，货物由中小企业制造，即货物由中小企业生产且使用该中小企业商号或者注册商标； </w:t>
            </w:r>
          </w:p>
          <w:p w14:paraId="2059C693">
            <w:pPr>
              <w:pStyle w:val="13"/>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2.在工程采购项目中，工程由中小企业承建，即工程施工单位为中小企业； </w:t>
            </w:r>
          </w:p>
          <w:p w14:paraId="5CA3107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小微企业核查渠道：小微企业名录（网址：http://xwqy.gsxt.gov.cn）</w:t>
            </w:r>
          </w:p>
          <w:p w14:paraId="37059378">
            <w:pPr>
              <w:pStyle w:val="13"/>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3.在服务采购项目中，服务由中小企业承接，即提供服务的人员为中小企业依照《中华人民共和国劳动合同法》订立劳动合同的从业人员。 </w:t>
            </w:r>
          </w:p>
          <w:p w14:paraId="421D01CA">
            <w:pPr>
              <w:pStyle w:val="13"/>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在货物采购项目中，供应商提供的货物既有中小企业制 造货物，也有大型企业制造货物的，不享受本办法规定的中 小企业扶持政策。</w:t>
            </w:r>
          </w:p>
          <w:p w14:paraId="11C45282">
            <w:pPr>
              <w:spacing w:line="30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以联合体形式参加政府采购活动，联合体各方均为中小企业的，联合体视同中小企业。其中，联合体各方均为小微企业的，联合体视同小微企业。</w:t>
            </w:r>
          </w:p>
        </w:tc>
      </w:tr>
      <w:tr w14:paraId="12F4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Mar>
              <w:top w:w="57" w:type="dxa"/>
              <w:left w:w="108" w:type="dxa"/>
              <w:bottom w:w="0" w:type="dxa"/>
              <w:right w:w="108" w:type="dxa"/>
            </w:tcMar>
            <w:vAlign w:val="center"/>
          </w:tcPr>
          <w:p w14:paraId="1A2BAC8E">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740" w:type="dxa"/>
            <w:tcMar>
              <w:top w:w="57" w:type="dxa"/>
              <w:left w:w="108" w:type="dxa"/>
              <w:bottom w:w="0" w:type="dxa"/>
              <w:right w:w="108" w:type="dxa"/>
            </w:tcMar>
            <w:vAlign w:val="center"/>
          </w:tcPr>
          <w:p w14:paraId="3C9A82E2">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中小企业优惠措施</w:t>
            </w:r>
          </w:p>
        </w:tc>
        <w:tc>
          <w:tcPr>
            <w:tcW w:w="6586" w:type="dxa"/>
            <w:tcMar>
              <w:top w:w="57" w:type="dxa"/>
              <w:left w:w="108" w:type="dxa"/>
              <w:bottom w:w="0" w:type="dxa"/>
              <w:right w:w="108" w:type="dxa"/>
            </w:tcMar>
            <w:vAlign w:val="center"/>
          </w:tcPr>
          <w:p w14:paraId="35B17773">
            <w:pPr>
              <w:snapToGrid w:val="0"/>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1.项目属性（</w:t>
            </w:r>
            <w:r>
              <w:rPr>
                <w:rFonts w:hint="eastAsia" w:asciiTheme="minorEastAsia" w:hAnsiTheme="minorEastAsia" w:eastAsiaTheme="minorEastAsia" w:cstheme="minorEastAsia"/>
                <w:sz w:val="21"/>
                <w:szCs w:val="21"/>
                <w:lang w:val="en-US" w:eastAsia="zh-CN"/>
              </w:rPr>
              <w:t>工程</w:t>
            </w:r>
            <w:r>
              <w:rPr>
                <w:rFonts w:hint="eastAsia" w:asciiTheme="minorEastAsia" w:hAnsiTheme="minorEastAsia" w:eastAsiaTheme="minorEastAsia" w:cstheme="minorEastAsia"/>
                <w:sz w:val="21"/>
                <w:szCs w:val="21"/>
              </w:rPr>
              <w:t>类）</w:t>
            </w:r>
          </w:p>
          <w:p w14:paraId="55656793">
            <w:pPr>
              <w:snapToGrid w:val="0"/>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2.中小企业划分标准所属行业（具体根据《中小企业划型标准规定》执行）。</w:t>
            </w:r>
          </w:p>
          <w:p w14:paraId="010A48D2">
            <w:pPr>
              <w:snapToGrid w:val="0"/>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采购标的：</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三门县中医院门诊楼(中医馆)改造工程</w:t>
            </w:r>
            <w:r>
              <w:rPr>
                <w:rFonts w:hint="eastAsia" w:asciiTheme="minorEastAsia" w:hAnsiTheme="minorEastAsia" w:eastAsiaTheme="minorEastAsia" w:cstheme="minorEastAsia"/>
                <w:sz w:val="21"/>
                <w:szCs w:val="21"/>
              </w:rPr>
              <w:t>，所属行业：</w:t>
            </w:r>
            <w:r>
              <w:rPr>
                <w:rFonts w:hint="eastAsia" w:asciiTheme="minorEastAsia" w:hAnsiTheme="minorEastAsia" w:eastAsiaTheme="minorEastAsia" w:cstheme="minorEastAsia"/>
                <w:sz w:val="21"/>
                <w:szCs w:val="21"/>
                <w:u w:val="single"/>
                <w:lang w:val="en-US" w:eastAsia="zh-CN"/>
              </w:rPr>
              <w:t>建筑业</w:t>
            </w:r>
            <w:r>
              <w:rPr>
                <w:rFonts w:hint="eastAsia" w:asciiTheme="minorEastAsia" w:hAnsiTheme="minorEastAsia" w:eastAsiaTheme="minorEastAsia" w:cstheme="minorEastAsia"/>
                <w:sz w:val="21"/>
                <w:szCs w:val="21"/>
              </w:rPr>
              <w:t>。</w:t>
            </w:r>
          </w:p>
        </w:tc>
      </w:tr>
      <w:tr w14:paraId="2B0C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22" w:type="dxa"/>
            <w:tcMar>
              <w:top w:w="57" w:type="dxa"/>
              <w:left w:w="108" w:type="dxa"/>
              <w:bottom w:w="0" w:type="dxa"/>
              <w:right w:w="108" w:type="dxa"/>
            </w:tcMar>
            <w:vAlign w:val="center"/>
          </w:tcPr>
          <w:p w14:paraId="2A4A4CBB">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740" w:type="dxa"/>
            <w:tcMar>
              <w:top w:w="57" w:type="dxa"/>
              <w:left w:w="108" w:type="dxa"/>
              <w:bottom w:w="0" w:type="dxa"/>
              <w:right w:w="108" w:type="dxa"/>
            </w:tcMar>
            <w:vAlign w:val="center"/>
          </w:tcPr>
          <w:p w14:paraId="23E41BFA">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质疑渠道</w:t>
            </w:r>
          </w:p>
        </w:tc>
        <w:tc>
          <w:tcPr>
            <w:tcW w:w="6586" w:type="dxa"/>
            <w:tcMar>
              <w:top w:w="57" w:type="dxa"/>
              <w:left w:w="108" w:type="dxa"/>
              <w:bottom w:w="0" w:type="dxa"/>
              <w:right w:w="108" w:type="dxa"/>
            </w:tcMar>
            <w:vAlign w:val="center"/>
          </w:tcPr>
          <w:p w14:paraId="0C383524">
            <w:pPr>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政采云平台网上质疑系统或书面质疑。。</w:t>
            </w:r>
          </w:p>
        </w:tc>
      </w:tr>
      <w:tr w14:paraId="2382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2" w:type="dxa"/>
            <w:tcMar>
              <w:top w:w="57" w:type="dxa"/>
              <w:left w:w="108" w:type="dxa"/>
              <w:bottom w:w="0" w:type="dxa"/>
              <w:right w:w="108" w:type="dxa"/>
            </w:tcMar>
            <w:vAlign w:val="center"/>
          </w:tcPr>
          <w:p w14:paraId="00D5DAB7">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740" w:type="dxa"/>
            <w:tcMar>
              <w:top w:w="57" w:type="dxa"/>
              <w:left w:w="108" w:type="dxa"/>
              <w:bottom w:w="0" w:type="dxa"/>
              <w:right w:w="108" w:type="dxa"/>
            </w:tcMar>
            <w:vAlign w:val="center"/>
          </w:tcPr>
          <w:p w14:paraId="4FC2ADC6">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实质性条款</w:t>
            </w:r>
          </w:p>
        </w:tc>
        <w:tc>
          <w:tcPr>
            <w:tcW w:w="6586" w:type="dxa"/>
            <w:tcMar>
              <w:top w:w="57" w:type="dxa"/>
              <w:left w:w="108" w:type="dxa"/>
              <w:bottom w:w="0" w:type="dxa"/>
              <w:right w:w="108" w:type="dxa"/>
            </w:tcMar>
            <w:vAlign w:val="center"/>
          </w:tcPr>
          <w:p w14:paraId="51FCCB54">
            <w:pPr>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带“</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
                <w:bCs/>
                <w:sz w:val="21"/>
                <w:szCs w:val="21"/>
              </w:rPr>
              <w:t>”的条款是实质性条款，投标文件须作出实质性响应，否则作无效投标处理。</w:t>
            </w:r>
          </w:p>
        </w:tc>
      </w:tr>
      <w:tr w14:paraId="66AD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tcMar>
              <w:top w:w="57" w:type="dxa"/>
              <w:left w:w="108" w:type="dxa"/>
              <w:bottom w:w="0" w:type="dxa"/>
              <w:right w:w="108" w:type="dxa"/>
            </w:tcMar>
            <w:vAlign w:val="center"/>
          </w:tcPr>
          <w:p w14:paraId="69F6DD62">
            <w:pPr>
              <w:spacing w:line="30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w:t>
            </w:r>
          </w:p>
        </w:tc>
        <w:tc>
          <w:tcPr>
            <w:tcW w:w="1740" w:type="dxa"/>
            <w:tcMar>
              <w:top w:w="57" w:type="dxa"/>
              <w:left w:w="108" w:type="dxa"/>
              <w:bottom w:w="0" w:type="dxa"/>
              <w:right w:w="108" w:type="dxa"/>
            </w:tcMar>
            <w:vAlign w:val="center"/>
          </w:tcPr>
          <w:p w14:paraId="64549726">
            <w:pPr>
              <w:autoSpaceDE w:val="0"/>
              <w:autoSpaceDN w:val="0"/>
              <w:adjustRightInd w:val="0"/>
              <w:spacing w:line="300" w:lineRule="auto"/>
              <w:jc w:val="center"/>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书面形式</w:t>
            </w:r>
          </w:p>
        </w:tc>
        <w:tc>
          <w:tcPr>
            <w:tcW w:w="6586" w:type="dxa"/>
            <w:tcMar>
              <w:top w:w="57" w:type="dxa"/>
              <w:left w:w="108" w:type="dxa"/>
              <w:bottom w:w="0" w:type="dxa"/>
              <w:right w:w="108" w:type="dxa"/>
            </w:tcMar>
            <w:vAlign w:val="center"/>
          </w:tcPr>
          <w:p w14:paraId="141C48FD">
            <w:pPr>
              <w:autoSpaceDE w:val="0"/>
              <w:autoSpaceDN w:val="0"/>
              <w:adjustRightInd w:val="0"/>
              <w:spacing w:line="300" w:lineRule="auto"/>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包括电子邮件、信函、传真。</w:t>
            </w:r>
          </w:p>
        </w:tc>
      </w:tr>
      <w:tr w14:paraId="52AE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822" w:type="dxa"/>
            <w:tcMar>
              <w:top w:w="57" w:type="dxa"/>
              <w:left w:w="108" w:type="dxa"/>
              <w:bottom w:w="0" w:type="dxa"/>
              <w:right w:w="108" w:type="dxa"/>
            </w:tcMar>
            <w:vAlign w:val="center"/>
          </w:tcPr>
          <w:p w14:paraId="3173510F">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740" w:type="dxa"/>
            <w:tcMar>
              <w:top w:w="57" w:type="dxa"/>
              <w:left w:w="108" w:type="dxa"/>
              <w:bottom w:w="0" w:type="dxa"/>
              <w:right w:w="108" w:type="dxa"/>
            </w:tcMar>
            <w:vAlign w:val="center"/>
          </w:tcPr>
          <w:p w14:paraId="1F6ABBD5">
            <w:pPr>
              <w:spacing w:line="300" w:lineRule="auto"/>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在线投标响应（电子投标）相关说明</w:t>
            </w:r>
          </w:p>
        </w:tc>
        <w:tc>
          <w:tcPr>
            <w:tcW w:w="6586" w:type="dxa"/>
            <w:tcMar>
              <w:top w:w="57" w:type="dxa"/>
              <w:left w:w="108" w:type="dxa"/>
              <w:bottom w:w="0" w:type="dxa"/>
              <w:right w:w="108" w:type="dxa"/>
            </w:tcMar>
            <w:vAlign w:val="center"/>
          </w:tcPr>
          <w:p w14:paraId="51334651">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①本项目通过“政府采购云平台（</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"http://www.zcygov.cn/"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kern w:val="0"/>
                <w:sz w:val="21"/>
                <w:szCs w:val="21"/>
              </w:rPr>
              <w:t>www.zcygov.cn</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14:paraId="6092FA9E">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42C17223">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"http://zfcg.czt.zj.gov.cn/bidClientTemplate/2019-05-27/12945.html"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kern w:val="0"/>
                <w:sz w:val="21"/>
                <w:szCs w:val="21"/>
              </w:rPr>
              <w:t>CA 驱动和申领流程</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”进行查阅。</w:t>
            </w:r>
          </w:p>
          <w:p w14:paraId="0AC2E5E1">
            <w:pPr>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④供应商通过政府采购云平台电子投标工具制作磋商响应文件，电子投标工具请供应商自行前往浙江省政府采购网下载并安装。</w:t>
            </w:r>
          </w:p>
          <w:p w14:paraId="6B1DE112">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14:paraId="0FF01D4B">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⑥本项目需要供应商同时提供备份磋商响应文件。备份磋商响应文件应当在备份投标文件递交截止时间前发送至代理机构电子邮箱（电子邮箱：69772077@qq.com），逾期发送将被拒收。</w:t>
            </w:r>
          </w:p>
          <w:p w14:paraId="21A2EDBC">
            <w:pPr>
              <w:autoSpaceDE w:val="0"/>
              <w:autoSpaceDN w:val="0"/>
              <w:spacing w:line="360" w:lineRule="auto"/>
              <w:ind w:firstLine="420" w:firstLineChars="20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14:paraId="658F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2" w:type="dxa"/>
            <w:tcMar>
              <w:top w:w="57" w:type="dxa"/>
              <w:left w:w="108" w:type="dxa"/>
              <w:bottom w:w="0" w:type="dxa"/>
              <w:right w:w="108" w:type="dxa"/>
            </w:tcMar>
            <w:vAlign w:val="center"/>
          </w:tcPr>
          <w:p w14:paraId="76551F2E">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740" w:type="dxa"/>
            <w:tcMar>
              <w:top w:w="57" w:type="dxa"/>
              <w:left w:w="108" w:type="dxa"/>
              <w:bottom w:w="0" w:type="dxa"/>
              <w:right w:w="108" w:type="dxa"/>
            </w:tcMar>
            <w:vAlign w:val="center"/>
          </w:tcPr>
          <w:p w14:paraId="1CC0E976">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招标代理费</w:t>
            </w:r>
          </w:p>
        </w:tc>
        <w:tc>
          <w:tcPr>
            <w:tcW w:w="6586" w:type="dxa"/>
            <w:tcMar>
              <w:top w:w="57" w:type="dxa"/>
              <w:left w:w="108" w:type="dxa"/>
              <w:bottom w:w="0" w:type="dxa"/>
              <w:right w:w="108" w:type="dxa"/>
            </w:tcMar>
            <w:vAlign w:val="center"/>
          </w:tcPr>
          <w:p w14:paraId="33902B4D">
            <w:pPr>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本项目招标代理费为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13600</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元。</w:t>
            </w:r>
            <w:r>
              <w:rPr>
                <w:rFonts w:hint="eastAsia" w:asciiTheme="minorEastAsia" w:hAnsiTheme="minorEastAsia" w:eastAsiaTheme="minorEastAsia" w:cstheme="minorEastAsia"/>
                <w:sz w:val="21"/>
                <w:szCs w:val="21"/>
                <w:u w:val="single"/>
              </w:rPr>
              <w:t>由成交供应商支付，在领取中标通知书前付清。</w:t>
            </w:r>
          </w:p>
        </w:tc>
      </w:tr>
      <w:tr w14:paraId="6886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22" w:type="dxa"/>
            <w:tcMar>
              <w:top w:w="57" w:type="dxa"/>
              <w:left w:w="108" w:type="dxa"/>
              <w:bottom w:w="0" w:type="dxa"/>
              <w:right w:w="108" w:type="dxa"/>
            </w:tcMar>
            <w:vAlign w:val="center"/>
          </w:tcPr>
          <w:p w14:paraId="4915356C">
            <w:pPr>
              <w:spacing w:line="30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740" w:type="dxa"/>
            <w:tcMar>
              <w:top w:w="57" w:type="dxa"/>
              <w:left w:w="108" w:type="dxa"/>
              <w:bottom w:w="0" w:type="dxa"/>
              <w:right w:w="108" w:type="dxa"/>
            </w:tcMar>
            <w:vAlign w:val="center"/>
          </w:tcPr>
          <w:p w14:paraId="6DD9CB40">
            <w:pPr>
              <w:autoSpaceDE w:val="0"/>
              <w:autoSpaceDN w:val="0"/>
              <w:adjustRightInd w:val="0"/>
              <w:spacing w:line="30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项目负责人的其他要求</w:t>
            </w:r>
          </w:p>
        </w:tc>
        <w:tc>
          <w:tcPr>
            <w:tcW w:w="6586" w:type="dxa"/>
            <w:tcMar>
              <w:top w:w="57" w:type="dxa"/>
              <w:left w:w="108" w:type="dxa"/>
              <w:bottom w:w="0" w:type="dxa"/>
              <w:right w:w="108" w:type="dxa"/>
            </w:tcMar>
            <w:vAlign w:val="center"/>
          </w:tcPr>
          <w:p w14:paraId="7A8421A0">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项目负责人在本工程投标文件提交截止日前，原以建造师身份承接（包括已办理项目负责人变更手续）的工程项目未通过竣工（交工）验收的（以竣工验收记录或交工验收记录为准），项目负责人不得参加投标。发生下列情形之一的除外：</w:t>
            </w:r>
          </w:p>
          <w:p w14:paraId="765FE86B">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a.原承接的项目与本工程属于同一工程相邻分段发包或分期施工的；</w:t>
            </w:r>
          </w:p>
          <w:p w14:paraId="780BD08B">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b.因非承包方原因致使工程项目停工超过120天（含），经原建设单位同意的；</w:t>
            </w:r>
          </w:p>
          <w:p w14:paraId="590F5FD6">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c.合同约定的工程已完工，承包方向建设单位提交竣工（交工）报告时间已超过120天（含），经原建设单位同意的。</w:t>
            </w:r>
          </w:p>
          <w:p w14:paraId="160291F6">
            <w:pPr>
              <w:pStyle w:val="12"/>
              <w:adjustRightInd w:val="0"/>
              <w:snapToGri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如发生以上情形的，投标人应在投标文件中提交有关书面证明材料（以电子文档形式随资格证明内容上传，招标文件提供证明格式的须按照该格式提交），投标截止日后提供的证明材料视为瞒报、漏报，将不予认可。</w:t>
            </w:r>
          </w:p>
          <w:p w14:paraId="0D13F9B6">
            <w:pPr>
              <w:snapToGri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14:paraId="14AAAC61">
            <w:pPr>
              <w:pStyle w:val="12"/>
              <w:adjustRightInd w:val="0"/>
              <w:snapToGrid w:val="0"/>
              <w:spacing w:line="360" w:lineRule="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 w:val="21"/>
                <w:szCs w:val="21"/>
              </w:rPr>
              <w:t>2、项目负责人不得同时在两个或者两个以上单位受聘或者执业（仅指项目负责人不得同时是其他单位的公务员或者事业单位在编人员，涉及到其他情形的，投标资格不受影响）。</w:t>
            </w:r>
          </w:p>
        </w:tc>
      </w:tr>
      <w:tr w14:paraId="5417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2" w:type="dxa"/>
            <w:tcMar>
              <w:top w:w="57" w:type="dxa"/>
              <w:left w:w="108" w:type="dxa"/>
              <w:bottom w:w="0" w:type="dxa"/>
              <w:right w:w="108" w:type="dxa"/>
            </w:tcMar>
            <w:vAlign w:val="center"/>
          </w:tcPr>
          <w:p w14:paraId="4B8F9774">
            <w:pPr>
              <w:spacing w:line="30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8</w:t>
            </w:r>
          </w:p>
        </w:tc>
        <w:tc>
          <w:tcPr>
            <w:tcW w:w="1740" w:type="dxa"/>
            <w:tcMar>
              <w:top w:w="57" w:type="dxa"/>
              <w:left w:w="108" w:type="dxa"/>
              <w:bottom w:w="0" w:type="dxa"/>
              <w:right w:w="108" w:type="dxa"/>
            </w:tcMar>
            <w:vAlign w:val="center"/>
          </w:tcPr>
          <w:p w14:paraId="648A97A0">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补充条款</w:t>
            </w:r>
          </w:p>
        </w:tc>
        <w:tc>
          <w:tcPr>
            <w:tcW w:w="6586" w:type="dxa"/>
            <w:tcMar>
              <w:top w:w="57" w:type="dxa"/>
              <w:left w:w="108" w:type="dxa"/>
              <w:bottom w:w="0" w:type="dxa"/>
              <w:right w:w="108" w:type="dxa"/>
            </w:tcMar>
            <w:vAlign w:val="center"/>
          </w:tcPr>
          <w:p w14:paraId="0D159D2D">
            <w:pPr>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资格证明文件、商务与技术文件正本1份、副本</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份，报价文件正本1份、副本</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份。（纸质投标文件中标后提供）</w:t>
            </w:r>
          </w:p>
        </w:tc>
      </w:tr>
      <w:tr w14:paraId="0F61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Mar>
              <w:top w:w="57" w:type="dxa"/>
              <w:left w:w="108" w:type="dxa"/>
              <w:bottom w:w="0" w:type="dxa"/>
              <w:right w:w="108" w:type="dxa"/>
            </w:tcMar>
            <w:vAlign w:val="center"/>
          </w:tcPr>
          <w:p w14:paraId="04F9D0D0">
            <w:pPr>
              <w:spacing w:line="30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9</w:t>
            </w:r>
          </w:p>
        </w:tc>
        <w:tc>
          <w:tcPr>
            <w:tcW w:w="1740" w:type="dxa"/>
            <w:tcMar>
              <w:top w:w="57" w:type="dxa"/>
              <w:left w:w="108" w:type="dxa"/>
              <w:bottom w:w="0" w:type="dxa"/>
              <w:right w:w="108" w:type="dxa"/>
            </w:tcMar>
            <w:vAlign w:val="center"/>
          </w:tcPr>
          <w:p w14:paraId="43877379">
            <w:pPr>
              <w:spacing w:line="30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解释权</w:t>
            </w:r>
          </w:p>
        </w:tc>
        <w:tc>
          <w:tcPr>
            <w:tcW w:w="6586" w:type="dxa"/>
            <w:tcMar>
              <w:top w:w="57" w:type="dxa"/>
              <w:left w:w="108" w:type="dxa"/>
              <w:bottom w:w="0" w:type="dxa"/>
              <w:right w:w="108" w:type="dxa"/>
            </w:tcMar>
            <w:vAlign w:val="center"/>
          </w:tcPr>
          <w:p w14:paraId="16AD01F6">
            <w:pPr>
              <w:spacing w:line="30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本磋商文件解释权属于采购人和采购组织机构。</w:t>
            </w:r>
          </w:p>
        </w:tc>
      </w:tr>
    </w:tbl>
    <w:p w14:paraId="7D487616">
      <w:pPr>
        <w:pStyle w:val="55"/>
        <w:adjustRightInd w:val="0"/>
        <w:snapToGrid w:val="0"/>
        <w:spacing w:line="460" w:lineRule="exact"/>
        <w:rPr>
          <w:rFonts w:hint="eastAsia" w:asciiTheme="minorEastAsia" w:hAnsiTheme="minorEastAsia" w:eastAsiaTheme="minorEastAsia" w:cstheme="minorEastAsia"/>
          <w:b/>
          <w:sz w:val="21"/>
          <w:szCs w:val="21"/>
        </w:rPr>
      </w:pPr>
    </w:p>
    <w:p w14:paraId="1317B91E">
      <w:pPr>
        <w:pStyle w:val="56"/>
        <w:rPr>
          <w:rFonts w:hint="eastAsia" w:asciiTheme="minorEastAsia" w:hAnsiTheme="minorEastAsia" w:eastAsiaTheme="minorEastAsia" w:cstheme="minorEastAsia"/>
          <w:b/>
          <w:sz w:val="21"/>
          <w:szCs w:val="21"/>
        </w:rPr>
      </w:pPr>
    </w:p>
    <w:p w14:paraId="0D1575C3">
      <w:pPr>
        <w:rPr>
          <w:rFonts w:hint="eastAsia" w:asciiTheme="minorEastAsia" w:hAnsiTheme="minorEastAsia" w:eastAsiaTheme="minorEastAsia" w:cstheme="minorEastAsia"/>
          <w:b/>
          <w:sz w:val="21"/>
          <w:szCs w:val="21"/>
        </w:rPr>
      </w:pPr>
    </w:p>
    <w:p w14:paraId="747BECA2">
      <w:pPr>
        <w:pStyle w:val="9"/>
        <w:rPr>
          <w:rFonts w:hint="eastAsia" w:asciiTheme="minorEastAsia" w:hAnsiTheme="minorEastAsia" w:eastAsiaTheme="minorEastAsia" w:cstheme="minorEastAsia"/>
          <w:b/>
          <w:sz w:val="21"/>
          <w:szCs w:val="21"/>
        </w:rPr>
      </w:pPr>
    </w:p>
    <w:p w14:paraId="2FB81CBC">
      <w:pPr>
        <w:rPr>
          <w:rFonts w:hint="eastAsia" w:asciiTheme="minorEastAsia" w:hAnsiTheme="minorEastAsia" w:eastAsiaTheme="minorEastAsia" w:cstheme="minorEastAsia"/>
          <w:b/>
          <w:sz w:val="21"/>
          <w:szCs w:val="21"/>
        </w:rPr>
      </w:pPr>
    </w:p>
    <w:p w14:paraId="480989CD">
      <w:pPr>
        <w:pStyle w:val="9"/>
        <w:rPr>
          <w:rFonts w:hint="eastAsia" w:asciiTheme="minorEastAsia" w:hAnsiTheme="minorEastAsia" w:eastAsiaTheme="minorEastAsia" w:cstheme="minorEastAsia"/>
          <w:b/>
          <w:sz w:val="21"/>
          <w:szCs w:val="21"/>
        </w:rPr>
      </w:pPr>
    </w:p>
    <w:p w14:paraId="5DBBF428">
      <w:pPr>
        <w:rPr>
          <w:rFonts w:hint="eastAsia" w:asciiTheme="minorEastAsia" w:hAnsiTheme="minorEastAsia" w:eastAsiaTheme="minorEastAsia" w:cstheme="minorEastAsia"/>
          <w:b/>
          <w:sz w:val="21"/>
          <w:szCs w:val="21"/>
        </w:rPr>
      </w:pPr>
    </w:p>
    <w:p w14:paraId="3DBE66A8">
      <w:pPr>
        <w:pStyle w:val="9"/>
        <w:rPr>
          <w:rFonts w:hint="eastAsia" w:asciiTheme="minorEastAsia" w:hAnsiTheme="minorEastAsia" w:eastAsiaTheme="minorEastAsia" w:cstheme="minorEastAsia"/>
          <w:b/>
          <w:sz w:val="21"/>
          <w:szCs w:val="21"/>
        </w:rPr>
      </w:pPr>
    </w:p>
    <w:p w14:paraId="3C16BEDF">
      <w:pPr>
        <w:rPr>
          <w:rFonts w:hint="eastAsia" w:asciiTheme="minorEastAsia" w:hAnsiTheme="minorEastAsia" w:eastAsiaTheme="minorEastAsia" w:cstheme="minorEastAsia"/>
          <w:b/>
          <w:sz w:val="21"/>
          <w:szCs w:val="21"/>
        </w:rPr>
      </w:pPr>
    </w:p>
    <w:p w14:paraId="67F9696C">
      <w:pPr>
        <w:pStyle w:val="9"/>
        <w:rPr>
          <w:rFonts w:hint="eastAsia" w:asciiTheme="minorEastAsia" w:hAnsiTheme="minorEastAsia" w:eastAsiaTheme="minorEastAsia" w:cstheme="minorEastAsia"/>
          <w:b/>
          <w:sz w:val="21"/>
          <w:szCs w:val="21"/>
        </w:rPr>
      </w:pPr>
    </w:p>
    <w:p w14:paraId="39D0C8DA">
      <w:pPr>
        <w:rPr>
          <w:rFonts w:hint="eastAsia" w:asciiTheme="minorEastAsia" w:hAnsiTheme="minorEastAsia" w:eastAsiaTheme="minorEastAsia" w:cstheme="minorEastAsia"/>
          <w:sz w:val="21"/>
          <w:szCs w:val="21"/>
        </w:rPr>
      </w:pPr>
    </w:p>
    <w:p w14:paraId="151A41E3">
      <w:pPr>
        <w:pStyle w:val="55"/>
        <w:adjustRightInd w:val="0"/>
        <w:snapToGrid w:val="0"/>
        <w:spacing w:line="46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二、说 明</w:t>
      </w:r>
    </w:p>
    <w:p w14:paraId="2889CF00">
      <w:pPr>
        <w:pStyle w:val="56"/>
        <w:numPr>
          <w:ilvl w:val="0"/>
          <w:numId w:val="6"/>
        </w:numPr>
        <w:adjustRightInd w:val="0"/>
        <w:snapToGrid w:val="0"/>
        <w:spacing w:line="460" w:lineRule="exact"/>
        <w:ind w:left="0" w:leftChars="0"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总则</w:t>
      </w:r>
    </w:p>
    <w:p w14:paraId="493910CE">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磋商文件依据《中华人民共和国政府采购法》、《中华人民共和国政府采购法实施条例》（国务院令第658号）和《政府采购竞争性磋商采购方式管理暂行办法》（财库〔2014〕214号）及国家和浙江省有关法律、法规、规章编制。</w:t>
      </w:r>
    </w:p>
    <w:p w14:paraId="73B33A06">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供应商应仔细阅读本项目采购公告及磋商文件的所有内容（包括变更、补充、澄清以及修改等，且均为磋商文件的组成部分），按照磋商文件要求以及格式编制响应文件，并保证其真实性，否则由此引起的一切后果应由磋商供应商承担。</w:t>
      </w:r>
    </w:p>
    <w:p w14:paraId="7DF98A45">
      <w:pPr>
        <w:numPr>
          <w:ilvl w:val="0"/>
          <w:numId w:val="6"/>
        </w:numPr>
        <w:adjustRightInd w:val="0"/>
        <w:snapToGrid w:val="0"/>
        <w:spacing w:line="460" w:lineRule="exact"/>
        <w:ind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适用范围</w:t>
      </w:r>
    </w:p>
    <w:p w14:paraId="758BF9C0">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本磋商文件适用于本次项目的磋商、评审、确定成交供应商、验收、合同履约、付款等行为（法律、法规另有规定的，从其规定）。</w:t>
      </w:r>
    </w:p>
    <w:p w14:paraId="41BF08B1">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本磋商文件仅适用于本次采购公告中所涉及的项目和内容。</w:t>
      </w:r>
    </w:p>
    <w:p w14:paraId="7E3A8F63">
      <w:pPr>
        <w:adjustRightInd w:val="0"/>
        <w:snapToGrid w:val="0"/>
        <w:spacing w:before="156" w:beforeLines="50" w:line="460" w:lineRule="exact"/>
        <w:ind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（三）当事人</w:t>
      </w:r>
    </w:p>
    <w:p w14:paraId="5F51B1FB">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1.采购人：是指依法进行政府采购的国家机关、事业单位和团体组织。</w:t>
      </w:r>
    </w:p>
    <w:p w14:paraId="5A044C6A">
      <w:pPr>
        <w:adjustRightInd w:val="0"/>
        <w:snapToGrid w:val="0"/>
        <w:spacing w:line="460" w:lineRule="exact"/>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2.采购组织机构：是指采购人委托组织磋商的采购代理机构。</w:t>
      </w:r>
    </w:p>
    <w:p w14:paraId="4E54DB4D">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3.供应商：是指向采购人提供货物、工程或者服务的法人、其他组织或者自然人。</w:t>
      </w:r>
    </w:p>
    <w:p w14:paraId="7FA51778">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4.成交供应商：是指经磋商小组评审确定的对磋商文件作出实质性响应，经采购人按照规定在磋商小组推荐的成交候选人中确定的或受采购人委托直接确认的，与采购人签订合同资格的供应商。</w:t>
      </w:r>
    </w:p>
    <w:p w14:paraId="47B2723B">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5.联合体：两个或两个以上法人或者其他组织可以组成一个联合体，以一个供应商的身份共同参与磋商。</w:t>
      </w:r>
    </w:p>
    <w:p w14:paraId="3AAD0DFF">
      <w:pPr>
        <w:adjustRightInd w:val="0"/>
        <w:snapToGrid w:val="0"/>
        <w:spacing w:line="460" w:lineRule="exact"/>
        <w:ind w:firstLine="422" w:firstLineChars="200"/>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（四）以联合体形式磋商的，应符合以下规定：</w:t>
      </w:r>
    </w:p>
    <w:p w14:paraId="40A9B6F6">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1.联合体各方应签订联合体协议书，明确联合体牵头人和各方权利义务，并作为投标文件组成分部分；</w:t>
      </w:r>
    </w:p>
    <w:p w14:paraId="6060C7C8">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2.联合体各方均应当具备</w:t>
      </w:r>
      <w:r>
        <w:rPr>
          <w:rFonts w:hint="eastAsia" w:asciiTheme="minorEastAsia" w:hAnsiTheme="minorEastAsia" w:eastAsiaTheme="minorEastAsia" w:cstheme="minorEastAsia"/>
          <w:sz w:val="21"/>
          <w:szCs w:val="21"/>
          <w:lang w:val="zh-CN"/>
        </w:rPr>
        <w:t>《中华人民共和国政府采购法》</w:t>
      </w:r>
      <w:r>
        <w:rPr>
          <w:rFonts w:hint="eastAsia" w:asciiTheme="minorEastAsia" w:hAnsiTheme="minorEastAsia" w:eastAsiaTheme="minorEastAsia" w:cstheme="minorEastAsia"/>
          <w:sz w:val="21"/>
          <w:szCs w:val="21"/>
        </w:rPr>
        <w:t>第二十二条规定的条件，并在投标文件中提供联合体各方的相关证明材料；</w:t>
      </w:r>
    </w:p>
    <w:p w14:paraId="6235E1E7">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3.联合体成员存在不良信用记录的，视同联合体存在不良信用记录；</w:t>
      </w:r>
    </w:p>
    <w:p w14:paraId="6EF2691B">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4.联合体各方中至少应当有一方符合采购人规定的资格要求。由同一资质条件的供应商组成的联合体，应当按照资质等级较低的供应商确定联合体资质等级；</w:t>
      </w:r>
    </w:p>
    <w:p w14:paraId="339F646A">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5.联合体各方不得再以自己名义单独在同一合同项中投标，也不得组成新的联合体参加同一项目投标；</w:t>
      </w:r>
    </w:p>
    <w:p w14:paraId="56AB191C">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6.联合体各方应当共同与采购人签订采购合同，就合同约定的事项对采购人承担连带责任；</w:t>
      </w:r>
    </w:p>
    <w:p w14:paraId="17A5BE65">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7.磋商时，应以联合体协议中确定的主体方名义磋商，对联合体各方均具有约束力。</w:t>
      </w:r>
    </w:p>
    <w:p w14:paraId="78811FF9">
      <w:pPr>
        <w:adjustRightInd w:val="0"/>
        <w:snapToGrid w:val="0"/>
        <w:spacing w:line="460" w:lineRule="exact"/>
        <w:ind w:firstLine="422" w:firstLineChars="200"/>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（五）语言文字以及度量衡单位</w:t>
      </w:r>
    </w:p>
    <w:p w14:paraId="4FF68C27">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磋商响应文件以及供应商与集中采购机构/采购代理机构名称就有磋商事宜的所有来往函电，均应以中文汉语书写，除签字、盖章、专用名称等特殊情形外。磋商响应资料提供外文证书或者外国语视听资料的，应当附有中文译本，由翻译机构盖章或者翻译人员签名。</w:t>
      </w:r>
    </w:p>
    <w:p w14:paraId="7197A8F9">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2.所有计量均采用中国法定的计量单位。</w:t>
      </w:r>
    </w:p>
    <w:p w14:paraId="67E55609">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3.所有报价一律使用人民币，货币单位：元。</w:t>
      </w:r>
    </w:p>
    <w:p w14:paraId="42A0ACEA">
      <w:pPr>
        <w:adjustRightInd w:val="0"/>
        <w:snapToGrid w:val="0"/>
        <w:spacing w:line="460" w:lineRule="exact"/>
        <w:ind w:firstLine="422" w:firstLineChars="200"/>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（六）现场踏勘</w:t>
      </w:r>
    </w:p>
    <w:p w14:paraId="494D385B">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1.磋商文件规定组织踏勘现场的，采购人按磋商文件规定的时间、地点组织供应商踏勘项目现场。</w:t>
      </w:r>
    </w:p>
    <w:p w14:paraId="4FC43FBD">
      <w:pPr>
        <w:adjustRightInd w:val="0"/>
        <w:snapToGrid w:val="0"/>
        <w:spacing w:line="460" w:lineRule="exact"/>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供应商自行承担踏勘现场发生的责任、风险和自身费用。</w:t>
      </w:r>
    </w:p>
    <w:p w14:paraId="7087FFBD">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3.采购人在踏勘现场中介绍的资料和数据等，不构成对磋商文件的修改或不作为供应商编制投标文件的依据。</w:t>
      </w:r>
    </w:p>
    <w:p w14:paraId="03840D4D">
      <w:pPr>
        <w:pStyle w:val="55"/>
        <w:adjustRightInd w:val="0"/>
        <w:snapToGrid w:val="0"/>
        <w:spacing w:line="460" w:lineRule="exact"/>
        <w:ind w:left="2" w:leftChars="1"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（七）特别说明</w:t>
      </w:r>
    </w:p>
    <w:p w14:paraId="7D90AE5B">
      <w:pPr>
        <w:pStyle w:val="55"/>
        <w:adjustRightInd w:val="0"/>
        <w:snapToGrid w:val="0"/>
        <w:spacing w:line="460" w:lineRule="exact"/>
        <w:ind w:left="2" w:leftChars="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供应商磋商所使用的资格、信誉、荣誉、业绩与企业认证必须为本法人所拥有且所提供的资料都是真实有效的。供应商磋商所使用的采购项目实施人员必须为本法人员工。</w:t>
      </w:r>
    </w:p>
    <w:p w14:paraId="4A1AEFCB">
      <w:pPr>
        <w:pStyle w:val="55"/>
        <w:adjustRightInd w:val="0"/>
        <w:snapToGrid w:val="0"/>
        <w:spacing w:line="460" w:lineRule="exact"/>
        <w:ind w:left="2" w:leftChars="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磋商标的除磋商文件中明确规定要求“提供官网截图或相应检测报告的证明材料”以外，所有技术参数描述均以响应文件为准。供应商对磋商标的技术参数的真实性承担法律责任。项目磋商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14:paraId="7BAE8AE8">
      <w:pPr>
        <w:pStyle w:val="55"/>
        <w:adjustRightInd w:val="0"/>
        <w:snapToGrid w:val="0"/>
        <w:spacing w:line="460" w:lineRule="exact"/>
        <w:ind w:left="2" w:leftChars="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3.本磋商文件中关于电子磋商、响应内容、流程如与政采云系统中最新的内容、操作不一致的，以政采云系统中的要求为准。</w:t>
      </w:r>
    </w:p>
    <w:p w14:paraId="4C4FF8A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60" w:lineRule="exact"/>
        <w:ind w:firstLine="422" w:firstLineChars="200"/>
        <w:outlineLvl w:val="2"/>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三、磋商文件</w:t>
      </w:r>
    </w:p>
    <w:p w14:paraId="2BF9753B">
      <w:pPr>
        <w:pStyle w:val="63"/>
        <w:adjustRightInd w:val="0"/>
        <w:snapToGrid w:val="0"/>
        <w:spacing w:line="460" w:lineRule="exact"/>
        <w:ind w:firstLine="480"/>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（一）磋商文件由磋商文件目录所列内容组成。</w:t>
      </w:r>
    </w:p>
    <w:p w14:paraId="60C38CEE">
      <w:pPr>
        <w:pStyle w:val="63"/>
        <w:adjustRightInd w:val="0"/>
        <w:snapToGrid w:val="0"/>
        <w:spacing w:line="46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（二）供应商在规定的时间内未对磋商文件提出疑问、质疑或要求澄清的，将视其为无异议。</w:t>
      </w:r>
    </w:p>
    <w:p w14:paraId="5F6E5299">
      <w:pPr>
        <w:pStyle w:val="63"/>
        <w:adjustRightInd w:val="0"/>
        <w:snapToGrid w:val="0"/>
        <w:spacing w:line="46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（三）对磋商文件中描述有歧义或前后不一致的地方，评标委员会有权进行评判，但对同一条款的评判应适用于每个供应商。</w:t>
      </w:r>
    </w:p>
    <w:p w14:paraId="42F4F5CA">
      <w:pPr>
        <w:pStyle w:val="63"/>
        <w:adjustRightInd w:val="0"/>
        <w:snapToGrid w:val="0"/>
        <w:spacing w:line="46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采购组织机构对磋商文件进行必要的澄清更正的，澄清或者修改的内容可能影响响应文件编制的，于磋商截止时间的5日前在浙江省政府采购网上以更正公告的形式通知各潜在的供应商；不足5日的，采购组织机构应当顺延提交响应文件的截止时间。</w:t>
      </w:r>
    </w:p>
    <w:p w14:paraId="2343D7AA">
      <w:pPr>
        <w:tabs>
          <w:tab w:val="left" w:pos="1418"/>
        </w:tabs>
        <w:autoSpaceDE w:val="0"/>
        <w:autoSpaceDN w:val="0"/>
        <w:adjustRightInd w:val="0"/>
        <w:snapToGrid w:val="0"/>
        <w:spacing w:line="460" w:lineRule="exact"/>
        <w:ind w:firstLine="422" w:firstLineChars="200"/>
        <w:outlineLvl w:val="2"/>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四、响应文件</w:t>
      </w:r>
    </w:p>
    <w:p w14:paraId="2B194B4B">
      <w:pPr>
        <w:pStyle w:val="53"/>
        <w:adjustRightInd w:val="0"/>
        <w:snapToGrid w:val="0"/>
        <w:spacing w:line="460" w:lineRule="exact"/>
        <w:ind w:firstLine="422" w:firstLineChars="200"/>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（一）响应文件的编制</w:t>
      </w:r>
    </w:p>
    <w:p w14:paraId="208F4708">
      <w:pPr>
        <w:pStyle w:val="8"/>
        <w:spacing w:line="380" w:lineRule="exact"/>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kern w:val="0"/>
          <w:sz w:val="21"/>
          <w:szCs w:val="21"/>
        </w:rPr>
        <w:t>获取磋商文件后，按照采购组织机构的要求提供：磋商响应文件</w:t>
      </w:r>
      <w:r>
        <w:rPr>
          <w:rFonts w:hint="eastAsia" w:asciiTheme="minorEastAsia" w:hAnsiTheme="minorEastAsia" w:eastAsiaTheme="minorEastAsia" w:cstheme="minorEastAsia"/>
          <w:kern w:val="0"/>
          <w:sz w:val="21"/>
          <w:szCs w:val="21"/>
          <w:lang w:val="zh-CN"/>
        </w:rPr>
        <w:t>。【特别提示：如在磋商响应时有要求提供资料原件的，将原件扫描放入</w:t>
      </w:r>
      <w:r>
        <w:rPr>
          <w:rFonts w:hint="eastAsia" w:asciiTheme="minorEastAsia" w:hAnsiTheme="minorEastAsia" w:eastAsiaTheme="minorEastAsia" w:cstheme="minorEastAsia"/>
          <w:kern w:val="0"/>
          <w:sz w:val="21"/>
          <w:szCs w:val="21"/>
        </w:rPr>
        <w:t>磋商响应</w:t>
      </w:r>
      <w:r>
        <w:rPr>
          <w:rFonts w:hint="eastAsia" w:asciiTheme="minorEastAsia" w:hAnsiTheme="minorEastAsia" w:eastAsiaTheme="minorEastAsia" w:cstheme="minorEastAsia"/>
          <w:kern w:val="0"/>
          <w:sz w:val="21"/>
          <w:szCs w:val="21"/>
          <w:lang w:val="zh-CN"/>
        </w:rPr>
        <w:t>文件。】</w:t>
      </w:r>
      <w:r>
        <w:rPr>
          <w:rFonts w:hint="eastAsia" w:asciiTheme="minorEastAsia" w:hAnsiTheme="minorEastAsia" w:eastAsiaTheme="minorEastAsia" w:cstheme="minorEastAsia"/>
          <w:kern w:val="0"/>
          <w:sz w:val="21"/>
          <w:szCs w:val="21"/>
        </w:rPr>
        <w:t>若参与多标项磋商的，则按每个标项分别独立编制磋商响应文件。</w:t>
      </w:r>
    </w:p>
    <w:p w14:paraId="28DA5BDB">
      <w:pPr>
        <w:adjustRightInd w:val="0"/>
        <w:snapToGrid w:val="0"/>
        <w:spacing w:line="460" w:lineRule="exact"/>
        <w:ind w:firstLine="211" w:firstLineChars="1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sz w:val="21"/>
          <w:szCs w:val="21"/>
        </w:rPr>
        <w:t>▲1.资格证明内容的组成：</w:t>
      </w:r>
    </w:p>
    <w:p w14:paraId="664FC0CA">
      <w:pPr>
        <w:widowControl/>
        <w:adjustRightInd w:val="0"/>
        <w:snapToGrid w:val="0"/>
        <w:spacing w:line="460" w:lineRule="exact"/>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（1）磋商声明书（附件1）；</w:t>
      </w:r>
    </w:p>
    <w:p w14:paraId="67AD8561">
      <w:pPr>
        <w:widowControl/>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（2）授权委托书（法定代表人办理投标事宜的，则无需提交)（附件2）；</w:t>
      </w:r>
    </w:p>
    <w:p w14:paraId="4A7A160A">
      <w:pPr>
        <w:widowControl/>
        <w:adjustRightInd w:val="0"/>
        <w:snapToGrid w:val="0"/>
        <w:spacing w:line="460" w:lineRule="exact"/>
        <w:rPr>
          <w:rFonts w:hint="eastAsia" w:asciiTheme="minorEastAsia" w:hAnsiTheme="minorEastAsia" w:eastAsiaTheme="minorEastAsia" w:cstheme="minorEastAsia"/>
          <w:kern w:val="0"/>
          <w:sz w:val="21"/>
          <w:szCs w:val="21"/>
        </w:rPr>
      </w:pPr>
      <w:bookmarkStart w:id="28" w:name="_Toc231"/>
      <w:bookmarkStart w:id="29" w:name="_Toc2392"/>
      <w:r>
        <w:rPr>
          <w:rFonts w:hint="eastAsia" w:asciiTheme="minorEastAsia" w:hAnsiTheme="minorEastAsia" w:eastAsiaTheme="minorEastAsia" w:cstheme="minorEastAsia"/>
          <w:kern w:val="0"/>
          <w:sz w:val="21"/>
          <w:szCs w:val="21"/>
        </w:rPr>
        <w:t>（3）联合体授权委托书及联合体声明、协议（若项目接受联合体参与磋商时需提供）；</w:t>
      </w:r>
    </w:p>
    <w:p w14:paraId="75789A71">
      <w:pPr>
        <w:widowControl/>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法人或者其他组织的营业执照等证明文件，自然人的身份证明；</w:t>
      </w:r>
      <w:bookmarkEnd w:id="28"/>
      <w:bookmarkEnd w:id="29"/>
      <w:r>
        <w:rPr>
          <w:rFonts w:hint="eastAsia" w:asciiTheme="minorEastAsia" w:hAnsiTheme="minorEastAsia" w:eastAsiaTheme="minorEastAsia" w:cstheme="minorEastAsia"/>
          <w:kern w:val="0"/>
          <w:sz w:val="21"/>
          <w:szCs w:val="21"/>
        </w:rPr>
        <w:t>（附件3）</w:t>
      </w:r>
    </w:p>
    <w:p w14:paraId="4332447F">
      <w:pPr>
        <w:widowControl/>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color w:val="auto"/>
          <w:sz w:val="21"/>
          <w:szCs w:val="21"/>
          <w:highlight w:val="none"/>
        </w:rPr>
        <w:t>符合参加政府采购活动应当具备的一般条件的承诺函（</w:t>
      </w:r>
      <w:r>
        <w:rPr>
          <w:rFonts w:hint="eastAsia" w:asciiTheme="minorEastAsia" w:hAnsiTheme="minorEastAsia" w:eastAsiaTheme="minorEastAsia" w:cstheme="minorEastAsia"/>
          <w:color w:val="auto"/>
          <w:kern w:val="0"/>
          <w:sz w:val="21"/>
          <w:szCs w:val="21"/>
          <w:highlight w:val="none"/>
        </w:rPr>
        <w:t>附件</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w:t>
      </w:r>
    </w:p>
    <w:p w14:paraId="250F92C6">
      <w:pPr>
        <w:widowControl/>
        <w:adjustRightInd w:val="0"/>
        <w:snapToGrid w:val="0"/>
        <w:spacing w:line="460" w:lineRule="exact"/>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）中小企业声明函（附件</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w:t>
      </w:r>
    </w:p>
    <w:p w14:paraId="0AD68962">
      <w:pPr>
        <w:pStyle w:val="24"/>
        <w:spacing w:line="380" w:lineRule="exact"/>
        <w:ind w:left="0" w:leftChars="0" w:firstLine="0" w:firstLineChars="0"/>
        <w:rPr>
          <w:rFonts w:hint="eastAsia" w:asciiTheme="minorEastAsia" w:hAnsiTheme="minorEastAsia" w:eastAsiaTheme="minorEastAsia" w:cstheme="minorEastAsia"/>
          <w:bCs/>
          <w:kern w:val="0"/>
          <w:sz w:val="21"/>
          <w:szCs w:val="21"/>
        </w:rPr>
      </w:pPr>
      <w:bookmarkStart w:id="30" w:name="_Toc7116"/>
      <w:bookmarkStart w:id="31" w:name="_Toc20233"/>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bCs/>
          <w:kern w:val="0"/>
          <w:sz w:val="21"/>
          <w:szCs w:val="21"/>
          <w:lang w:val="en-US" w:eastAsia="zh-CN"/>
        </w:rPr>
        <w:t>7</w:t>
      </w:r>
      <w:r>
        <w:rPr>
          <w:rFonts w:hint="eastAsia" w:asciiTheme="minorEastAsia" w:hAnsiTheme="minorEastAsia" w:eastAsiaTheme="minorEastAsia" w:cstheme="minorEastAsia"/>
          <w:bCs/>
          <w:kern w:val="0"/>
          <w:sz w:val="21"/>
          <w:szCs w:val="21"/>
        </w:rPr>
        <w:t>）提供采购公告中符合供应商特定条件的有效资质证书（磋商供应商特定条件中有要求的必须提供），以及需要说明的其他资料。</w:t>
      </w:r>
      <w:bookmarkEnd w:id="30"/>
      <w:bookmarkEnd w:id="31"/>
      <w:r>
        <w:rPr>
          <w:rFonts w:hint="eastAsia" w:asciiTheme="minorEastAsia" w:hAnsiTheme="minorEastAsia" w:eastAsiaTheme="minorEastAsia" w:cstheme="minorEastAsia"/>
          <w:bCs/>
          <w:kern w:val="0"/>
          <w:sz w:val="21"/>
          <w:szCs w:val="21"/>
        </w:rPr>
        <w:t>(附件</w:t>
      </w:r>
      <w:r>
        <w:rPr>
          <w:rFonts w:hint="eastAsia" w:asciiTheme="minorEastAsia" w:hAnsiTheme="minorEastAsia" w:eastAsiaTheme="minorEastAsia" w:cstheme="minorEastAsia"/>
          <w:bCs/>
          <w:kern w:val="0"/>
          <w:sz w:val="21"/>
          <w:szCs w:val="21"/>
          <w:lang w:val="en-US" w:eastAsia="zh-CN"/>
        </w:rPr>
        <w:t>6</w:t>
      </w:r>
      <w:r>
        <w:rPr>
          <w:rFonts w:hint="eastAsia" w:asciiTheme="minorEastAsia" w:hAnsiTheme="minorEastAsia" w:eastAsiaTheme="minorEastAsia" w:cstheme="minorEastAsia"/>
          <w:bCs/>
          <w:kern w:val="0"/>
          <w:sz w:val="21"/>
          <w:szCs w:val="21"/>
        </w:rPr>
        <w:t>)</w:t>
      </w:r>
    </w:p>
    <w:p w14:paraId="524FED3B">
      <w:pPr>
        <w:adjustRightInd w:val="0"/>
        <w:snapToGrid w:val="0"/>
        <w:spacing w:line="460" w:lineRule="exact"/>
        <w:ind w:firstLine="211" w:firstLineChars="100"/>
        <w:outlineLvl w:val="3"/>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2.商务与技术文件的组成：</w:t>
      </w:r>
    </w:p>
    <w:p w14:paraId="744ABF4C">
      <w:pPr>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（1）评分索引目录（附件</w:t>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w:t>
      </w:r>
    </w:p>
    <w:p w14:paraId="51BDDABA">
      <w:pPr>
        <w:adjustRightInd w:val="0"/>
        <w:snapToGrid w:val="0"/>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供应商情况介绍（附件</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w:t>
      </w:r>
    </w:p>
    <w:p w14:paraId="7B477082">
      <w:pPr>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（3）法定代表人诚信投标承诺书；（附件</w:t>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w:t>
      </w:r>
    </w:p>
    <w:p w14:paraId="43601BE3">
      <w:pPr>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（4）供应商类似项目实施情况一览表；(附件1</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w:t>
      </w:r>
    </w:p>
    <w:p w14:paraId="47E6BF99">
      <w:pPr>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（5）项目负责人资格情况表；（附件1</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w:t>
      </w:r>
    </w:p>
    <w:p w14:paraId="1AB06490">
      <w:pPr>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（6）项目实施人员一览表；（附件1</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w:t>
      </w:r>
    </w:p>
    <w:p w14:paraId="22DC3505">
      <w:pPr>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val="en-US" w:eastAsia="zh-CN"/>
        </w:rPr>
        <w:t>施工组织设计</w:t>
      </w:r>
      <w:r>
        <w:rPr>
          <w:rFonts w:hint="eastAsia" w:asciiTheme="minorEastAsia" w:hAnsiTheme="minorEastAsia" w:eastAsiaTheme="minorEastAsia" w:cstheme="minorEastAsia"/>
          <w:kern w:val="0"/>
          <w:sz w:val="21"/>
          <w:szCs w:val="21"/>
        </w:rPr>
        <w:t>；</w:t>
      </w:r>
    </w:p>
    <w:p w14:paraId="5AE1FE6C">
      <w:pPr>
        <w:adjustRightInd w:val="0"/>
        <w:snapToGrid w:val="0"/>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（8）供应商认为需要提供的其他资料（包括可能影响供应商商务与技术标评分的各类证明材料）。</w:t>
      </w:r>
    </w:p>
    <w:p w14:paraId="6A83DA91">
      <w:pPr>
        <w:autoSpaceDE w:val="0"/>
        <w:autoSpaceDN w:val="0"/>
        <w:adjustRightInd w:val="0"/>
        <w:snapToGrid w:val="0"/>
        <w:spacing w:line="460" w:lineRule="exact"/>
        <w:ind w:firstLine="266" w:firstLineChars="126"/>
        <w:outlineLvl w:val="3"/>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3、报价内容的组成</w:t>
      </w:r>
    </w:p>
    <w:p w14:paraId="5DD3582C">
      <w:pPr>
        <w:autoSpaceDE w:val="0"/>
        <w:autoSpaceDN w:val="0"/>
        <w:adjustRightInd w:val="0"/>
        <w:snapToGrid w:val="0"/>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（1）首次报价一览表</w:t>
      </w:r>
      <w:r>
        <w:rPr>
          <w:rFonts w:hint="eastAsia" w:asciiTheme="minorEastAsia" w:hAnsiTheme="minorEastAsia" w:eastAsiaTheme="minorEastAsia" w:cstheme="minorEastAsia"/>
          <w:sz w:val="21"/>
          <w:szCs w:val="21"/>
        </w:rPr>
        <w:t>（附件1</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p>
    <w:p w14:paraId="68C08496">
      <w:pPr>
        <w:autoSpaceDE w:val="0"/>
        <w:autoSpaceDN w:val="0"/>
        <w:adjustRightInd w:val="0"/>
        <w:snapToGrid w:val="0"/>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（2）针对报价供应商认为其他需要说明的。</w:t>
      </w:r>
    </w:p>
    <w:p w14:paraId="21B70297">
      <w:pPr>
        <w:autoSpaceDE w:val="0"/>
        <w:autoSpaceDN w:val="0"/>
        <w:adjustRightInd w:val="0"/>
        <w:snapToGrid w:val="0"/>
        <w:spacing w:line="460" w:lineRule="exact"/>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b/>
          <w:kern w:val="0"/>
          <w:sz w:val="21"/>
          <w:szCs w:val="21"/>
        </w:rPr>
        <w:t>（二）报价</w:t>
      </w:r>
    </w:p>
    <w:p w14:paraId="1AFD3AC3">
      <w:pPr>
        <w:pStyle w:val="53"/>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1.供应商应按照采购需求内容、责任范围以及合同条款进行报价。并按“首次报价一览表”规定的格式报出总价。总价中不得包含磋商文件要求以外的内容，否则，在评审时不予核减。</w:t>
      </w:r>
    </w:p>
    <w:p w14:paraId="54E00D93">
      <w:pPr>
        <w:pStyle w:val="53"/>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磋商总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w:t>
      </w:r>
      <w:r>
        <w:rPr>
          <w:rFonts w:hint="eastAsia" w:asciiTheme="minorEastAsia" w:hAnsiTheme="minorEastAsia" w:eastAsiaTheme="minorEastAsia" w:cstheme="minorEastAsia"/>
          <w:sz w:val="21"/>
          <w:szCs w:val="21"/>
          <w:lang w:val="en-US" w:eastAsia="zh-CN"/>
        </w:rPr>
        <w:t>少</w:t>
      </w:r>
      <w:r>
        <w:rPr>
          <w:rFonts w:hint="eastAsia" w:asciiTheme="minorEastAsia" w:hAnsiTheme="minorEastAsia" w:eastAsiaTheme="minorEastAsia" w:cstheme="minorEastAsia"/>
          <w:sz w:val="21"/>
          <w:szCs w:val="21"/>
        </w:rPr>
        <w:t>的所有工作开支、政策性文件规定及合同包含的所有风险、责任等各项全部费用并承担一切风险责任。如发生不可抗力及突发性事件，中标方要无条件服从采购方指挥，配合采购方一切行动，相关费用包括在投标价内，采购方不再另行支付其它费用。</w:t>
      </w:r>
    </w:p>
    <w:p w14:paraId="6ADF2864">
      <w:pPr>
        <w:pStyle w:val="53"/>
        <w:adjustRightInd w:val="0"/>
        <w:snapToGrid w:val="0"/>
        <w:spacing w:line="460" w:lineRule="exact"/>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3.磋商报价不得为选择性报价和附有条件的报价。</w:t>
      </w:r>
    </w:p>
    <w:p w14:paraId="49B50EDD">
      <w:pPr>
        <w:pStyle w:val="53"/>
        <w:adjustRightInd w:val="0"/>
        <w:snapToGrid w:val="0"/>
        <w:spacing w:line="460" w:lineRule="exact"/>
        <w:ind w:firstLine="422" w:firstLineChars="200"/>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（三）响应文件的有效期</w:t>
      </w:r>
    </w:p>
    <w:p w14:paraId="56D97D6B">
      <w:pPr>
        <w:pStyle w:val="53"/>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1.投标文件有效期为磋商截止日起90天。</w:t>
      </w:r>
    </w:p>
    <w:p w14:paraId="08690DBE">
      <w:pPr>
        <w:pStyle w:val="53"/>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2.在特殊情况下，采购人可与供应商协商延长响应文件的有效期。</w:t>
      </w:r>
    </w:p>
    <w:p w14:paraId="63CDE53F">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3.成交供应商的响应文件自磋商之日起至合同履行完毕均应保持有效。</w:t>
      </w:r>
    </w:p>
    <w:p w14:paraId="49BB85DF">
      <w:pPr>
        <w:adjustRightInd w:val="0"/>
        <w:snapToGrid w:val="0"/>
        <w:spacing w:line="460" w:lineRule="exact"/>
        <w:ind w:firstLine="422" w:firstLineChars="200"/>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（四）响应文件的签署</w:t>
      </w:r>
    </w:p>
    <w:p w14:paraId="365913B4">
      <w:pPr>
        <w:pStyle w:val="53"/>
        <w:adjustRightInd w:val="0"/>
        <w:snapToGrid w:val="0"/>
        <w:spacing w:line="460" w:lineRule="exact"/>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1.响应文件需由法定代表人或经其正式授权的代表签字或盖章（本项目如允许联合体且</w:t>
      </w: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bCs/>
          <w:kern w:val="0"/>
          <w:sz w:val="21"/>
          <w:szCs w:val="21"/>
        </w:rPr>
        <w:t>是联合体的，联合体牵头单位应盖章，并签署联合体牵头单位法定代表人或经其正式授权的代表的全名）。授权代表须出具书面授权证明，其《法定代表人授权书》应附在响应文件中。</w:t>
      </w:r>
    </w:p>
    <w:p w14:paraId="07100EC7">
      <w:pPr>
        <w:pStyle w:val="53"/>
        <w:adjustRightInd w:val="0"/>
        <w:snapToGrid w:val="0"/>
        <w:spacing w:line="460" w:lineRule="exact"/>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2.响应文件中所有的插字、涂改和增删，必须由法定代表人或经其正式授权的代表在旁边签字或盖章才有效。</w:t>
      </w:r>
    </w:p>
    <w:p w14:paraId="1047D002">
      <w:pPr>
        <w:pStyle w:val="53"/>
        <w:adjustRightInd w:val="0"/>
        <w:snapToGrid w:val="0"/>
        <w:spacing w:line="460" w:lineRule="exact"/>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响应文件中要求加盖公章处，可使用有效安全的电子签章替代。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14:paraId="3E25DCEC">
      <w:pPr>
        <w:autoSpaceDE w:val="0"/>
        <w:autoSpaceDN w:val="0"/>
        <w:adjustRightInd w:val="0"/>
        <w:snapToGrid w:val="0"/>
        <w:spacing w:line="460" w:lineRule="exact"/>
        <w:ind w:firstLine="422" w:firstLineChars="200"/>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（五）响应文件的递交要求</w:t>
      </w:r>
    </w:p>
    <w:p w14:paraId="2837908B">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按照前附表要求提交，</w:t>
      </w:r>
      <w:r>
        <w:rPr>
          <w:rFonts w:hint="eastAsia" w:asciiTheme="minorEastAsia" w:hAnsiTheme="minorEastAsia" w:eastAsiaTheme="minorEastAsia" w:cstheme="minorEastAsia"/>
          <w:kern w:val="0"/>
          <w:sz w:val="21"/>
          <w:szCs w:val="21"/>
        </w:rPr>
        <w:t>如采购组织机构延长截止时间和磋商时间，采购组织机构和</w:t>
      </w: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kern w:val="0"/>
          <w:sz w:val="21"/>
          <w:szCs w:val="21"/>
        </w:rPr>
        <w:t>的权利和义务将受到新的截止时间和磋商时间的约束。</w:t>
      </w:r>
    </w:p>
    <w:p w14:paraId="12DF083F">
      <w:pPr>
        <w:tabs>
          <w:tab w:val="left" w:pos="1418"/>
        </w:tabs>
        <w:autoSpaceDE w:val="0"/>
        <w:autoSpaceDN w:val="0"/>
        <w:adjustRightInd w:val="0"/>
        <w:snapToGrid w:val="0"/>
        <w:spacing w:line="460" w:lineRule="exact"/>
        <w:ind w:firstLine="422" w:firstLineChars="200"/>
        <w:outlineLvl w:val="2"/>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五、磋商程序</w:t>
      </w:r>
    </w:p>
    <w:p w14:paraId="47AC1C00">
      <w:pPr>
        <w:tabs>
          <w:tab w:val="left" w:pos="1418"/>
        </w:tabs>
        <w:autoSpaceDE w:val="0"/>
        <w:autoSpaceDN w:val="0"/>
        <w:adjustRightInd w:val="0"/>
        <w:snapToGrid w:val="0"/>
        <w:spacing w:line="460" w:lineRule="exact"/>
        <w:ind w:firstLine="420" w:firstLineChars="200"/>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1、开启开标场地的录音录像采集设备，并确保其正常运行。</w:t>
      </w:r>
    </w:p>
    <w:p w14:paraId="079387BE">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2、对提交了电子备份磋商文件的磋商供应商，代理机构工作人员应做好磋商响应文件签收记录并通过发送网络形式及时告知供应商。</w:t>
      </w:r>
    </w:p>
    <w:p w14:paraId="2CF113DE">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3、主持人宣布开标，介绍开标现场的人员情况，宣读递交磋商响应文件的供应商名单、开标纪律、应当回避的情形等注意事项。</w:t>
      </w:r>
    </w:p>
    <w:p w14:paraId="743D3855">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11F5FC91">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6D269477">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6、磋商小组所有成员集中与单一供应商分别进行磋商，并给予所有参加磋商的供应商平等的磋商机会。</w:t>
      </w:r>
    </w:p>
    <w:p w14:paraId="1FC58EA3">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14:paraId="69946B18">
      <w:pPr>
        <w:tabs>
          <w:tab w:val="left" w:pos="1418"/>
        </w:tabs>
        <w:autoSpaceDE w:val="0"/>
        <w:autoSpaceDN w:val="0"/>
        <w:adjustRightInd w:val="0"/>
        <w:snapToGrid w:val="0"/>
        <w:spacing w:line="46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8、磋商文件能够详细列明采购标的的技术、服务要求的，磋商结束后，磋商小组将要求所有实质性响应的供应商在规定时间内提交最终报价，最终报价是供应商响应文件的有效组成部分。</w:t>
      </w:r>
    </w:p>
    <w:p w14:paraId="0F92DF6E">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9、经磋商确定最终采购需求和提交最终报价的供应商后，由磋商小组采用综合评分法对提交最终报价的供应商的响应文件和最终报价进行综合评分。</w:t>
      </w:r>
    </w:p>
    <w:p w14:paraId="7C4A0B5E">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10、磋商小组根据综合评分情况，按照评审得分由高到低顺序确定预成交供应商，编写评审报告。</w:t>
      </w:r>
    </w:p>
    <w:p w14:paraId="69E28C9B">
      <w:pPr>
        <w:tabs>
          <w:tab w:val="left" w:pos="1418"/>
        </w:tabs>
        <w:autoSpaceDE w:val="0"/>
        <w:autoSpaceDN w:val="0"/>
        <w:adjustRightInd w:val="0"/>
        <w:snapToGrid w:val="0"/>
        <w:spacing w:line="460" w:lineRule="exact"/>
        <w:ind w:firstLine="420" w:firstLineChars="200"/>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11、采购组织机构对磋商小组专家成员进行评价。</w:t>
      </w:r>
    </w:p>
    <w:p w14:paraId="749A5F35">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12、主持人到磋商采购会现场宣布磋商结果（含技术得分、最终报价、报价得分及总得分），磋商采购会议结束。</w:t>
      </w:r>
    </w:p>
    <w:p w14:paraId="12C1840B">
      <w:pPr>
        <w:pStyle w:val="60"/>
        <w:adjustRightInd w:val="0"/>
        <w:snapToGrid w:val="0"/>
        <w:spacing w:before="0" w:beforeAutospacing="0" w:after="0" w:afterAutospacing="0" w:line="460" w:lineRule="exact"/>
        <w:ind w:firstLine="422" w:firstLineChars="200"/>
        <w:jc w:val="both"/>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六、磋商异议</w:t>
      </w:r>
    </w:p>
    <w:p w14:paraId="0FE16F9C">
      <w:pPr>
        <w:pStyle w:val="8"/>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供应商代表对磋商过程和磋商记录有疑义，以及认为采购人、采购组织机构相关工作人员有需要回避的情形的，应当场提出询问或者回避申请，磋商会议结束后不再接受相关询问、质疑或者回避申请。</w:t>
      </w:r>
    </w:p>
    <w:p w14:paraId="355E625E">
      <w:pPr>
        <w:pStyle w:val="60"/>
        <w:adjustRightInd w:val="0"/>
        <w:snapToGrid w:val="0"/>
        <w:spacing w:before="0" w:beforeAutospacing="0" w:after="0" w:afterAutospacing="0" w:line="460" w:lineRule="exact"/>
        <w:ind w:firstLine="422" w:firstLineChars="200"/>
        <w:jc w:val="both"/>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七、磋商结果确定</w:t>
      </w:r>
    </w:p>
    <w:p w14:paraId="08E43FAC">
      <w:pPr>
        <w:pStyle w:val="25"/>
        <w:spacing w:before="0" w:beforeAutospacing="0" w:after="0" w:afterAutospacing="0" w:line="380" w:lineRule="exact"/>
        <w:ind w:firstLine="420" w:firstLineChars="20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5E05DFC0">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（二）发布成交结果公告。采购组织机构自成交供应商确定之日起2个工作日内，在浙江省政府采购网和三门县公共资源交易网上公告成交结果，成交结果公告期为 1 个工作日。</w:t>
      </w:r>
    </w:p>
    <w:p w14:paraId="176ED09C">
      <w:pPr>
        <w:pStyle w:val="10"/>
        <w:spacing w:line="38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（三）发放成交通知书。采购组织机构在发布成交结果公告的同时，通过政采云平台向成交供应商发放成交通知书。</w:t>
      </w:r>
    </w:p>
    <w:p w14:paraId="4FA41926">
      <w:pPr>
        <w:adjustRightInd w:val="0"/>
        <w:snapToGrid w:val="0"/>
        <w:spacing w:line="460" w:lineRule="exact"/>
        <w:ind w:firstLine="422" w:firstLineChars="200"/>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sz w:val="21"/>
          <w:szCs w:val="21"/>
        </w:rPr>
        <w:t>八、</w:t>
      </w:r>
      <w:r>
        <w:rPr>
          <w:rFonts w:hint="eastAsia" w:asciiTheme="minorEastAsia" w:hAnsiTheme="minorEastAsia" w:eastAsiaTheme="minorEastAsia" w:cstheme="minorEastAsia"/>
          <w:b/>
          <w:kern w:val="0"/>
          <w:sz w:val="21"/>
          <w:szCs w:val="21"/>
        </w:rPr>
        <w:t>合同签订及公告</w:t>
      </w:r>
    </w:p>
    <w:p w14:paraId="13D54EA8">
      <w:pPr>
        <w:adjustRightInd w:val="0"/>
        <w:snapToGrid w:val="0"/>
        <w:spacing w:line="460" w:lineRule="exact"/>
        <w:ind w:firstLine="422" w:firstLineChars="200"/>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sz w:val="21"/>
          <w:szCs w:val="21"/>
        </w:rPr>
        <w:t>（一）签订合同</w:t>
      </w:r>
    </w:p>
    <w:p w14:paraId="1AD185F7">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7FF7C68A">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2.采购人不得向成交供应商提出任何不合理的要求作为签订合同的条件。</w:t>
      </w:r>
    </w:p>
    <w:p w14:paraId="57F6800E">
      <w:pPr>
        <w:spacing w:line="380" w:lineRule="exact"/>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3.成交供应商无故拖延、拒签合同的,将取消成交资格。</w:t>
      </w:r>
    </w:p>
    <w:p w14:paraId="0C8549A7">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55A3F5F3">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5.询问或者质疑事项可能影响成交结果的，采购人应当暂停签订合同，已经签订合同的，应当中止履行合同。</w:t>
      </w:r>
    </w:p>
    <w:p w14:paraId="4BE0816B">
      <w:pPr>
        <w:pStyle w:val="60"/>
        <w:adjustRightInd w:val="0"/>
        <w:snapToGrid w:val="0"/>
        <w:spacing w:before="0" w:beforeAutospacing="0" w:after="0" w:afterAutospacing="0" w:line="460" w:lineRule="exact"/>
        <w:ind w:firstLine="422" w:firstLineChars="200"/>
        <w:jc w:val="both"/>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（二）合同公告及备案</w:t>
      </w:r>
    </w:p>
    <w:p w14:paraId="1B11BFF8">
      <w:pPr>
        <w:pStyle w:val="60"/>
        <w:adjustRightInd w:val="0"/>
        <w:snapToGrid w:val="0"/>
        <w:spacing w:before="0" w:beforeAutospacing="0" w:after="0" w:afterAutospacing="0" w:line="46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1.采购人应当自政府采购合同签订之日起2个工作日内，在省级以上财政部门指定的政府采购信息发布媒体及相关网站上公告。</w:t>
      </w:r>
    </w:p>
    <w:p w14:paraId="1811B798">
      <w:pPr>
        <w:pStyle w:val="60"/>
        <w:adjustRightInd w:val="0"/>
        <w:snapToGrid w:val="0"/>
        <w:spacing w:before="0" w:beforeAutospacing="0" w:after="0" w:afterAutospacing="0" w:line="46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2.采购人应当自政府采购合同签订之日起7个工作日内，将合同通过政采云平台提交至同级人民政府财政部门备案存档</w:t>
      </w:r>
    </w:p>
    <w:p w14:paraId="7D46C137">
      <w:pPr>
        <w:pStyle w:val="10"/>
        <w:adjustRightInd w:val="0"/>
        <w:snapToGrid w:val="0"/>
        <w:spacing w:line="460" w:lineRule="exact"/>
        <w:ind w:firstLine="422" w:firstLineChars="200"/>
        <w:jc w:val="both"/>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九、询问、质疑与投诉</w:t>
      </w:r>
    </w:p>
    <w:p w14:paraId="7CAEAABE">
      <w:pPr>
        <w:pStyle w:val="10"/>
        <w:adjustRightInd w:val="0"/>
        <w:snapToGrid w:val="0"/>
        <w:spacing w:line="460" w:lineRule="exact"/>
        <w:ind w:firstLine="422" w:firstLineChars="200"/>
        <w:jc w:val="both"/>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（一）询问</w:t>
      </w:r>
    </w:p>
    <w:p w14:paraId="5689AB74">
      <w:pPr>
        <w:pStyle w:val="10"/>
        <w:adjustRightInd w:val="0"/>
        <w:snapToGrid w:val="0"/>
        <w:spacing w:line="46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供应商对政府采购活动事项（磋商文件、采购过程和成交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14:paraId="1DDA0AEF">
      <w:pPr>
        <w:pStyle w:val="10"/>
        <w:adjustRightInd w:val="0"/>
        <w:snapToGrid w:val="0"/>
        <w:spacing w:line="460" w:lineRule="exact"/>
        <w:ind w:firstLine="422" w:firstLineChars="200"/>
        <w:jc w:val="both"/>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（二）质疑</w:t>
      </w:r>
    </w:p>
    <w:p w14:paraId="750956C5">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63EA1EE6">
      <w:pPr>
        <w:pStyle w:val="10"/>
        <w:spacing w:line="38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2.供应商对采购过程提出质疑的，应当在各采购程序环节结束之日起7个工作日内提出质疑；</w:t>
      </w:r>
    </w:p>
    <w:p w14:paraId="081B1711">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3.供应商对成交结果提出质疑的，应当在成交结果公告期限届满之日起7个工作日内提出质疑。</w:t>
      </w:r>
    </w:p>
    <w:p w14:paraId="6A0B456B">
      <w:pPr>
        <w:pStyle w:val="10"/>
        <w:spacing w:line="38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4.采购人或采购组织机构在收到磋商供应商的书面质疑后7个工作日内作出答复，并以书面形式通知质疑磋商供应商和其他有关磋商供应商，但答复内容不涉及商业秘密。</w:t>
      </w:r>
    </w:p>
    <w:p w14:paraId="340B3330">
      <w:pPr>
        <w:pStyle w:val="10"/>
        <w:spacing w:line="38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556D15E">
      <w:pPr>
        <w:pStyle w:val="10"/>
        <w:adjustRightInd w:val="0"/>
        <w:snapToGrid w:val="0"/>
        <w:spacing w:line="420" w:lineRule="exact"/>
        <w:ind w:firstLine="422" w:firstLineChars="200"/>
        <w:jc w:val="both"/>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（三）投诉</w:t>
      </w:r>
    </w:p>
    <w:p w14:paraId="614FE341">
      <w:pPr>
        <w:pStyle w:val="10"/>
        <w:adjustRightInd w:val="0"/>
        <w:snapToGrid w:val="0"/>
        <w:spacing w:line="42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磋商供应商对采购人或采购组织机构的质疑答复不满意或在规定时间内未得到答复的，可以在答复期满后15个工作日内，向同级政府采购监督管理机构投诉。</w:t>
      </w:r>
    </w:p>
    <w:p w14:paraId="1D3918EF">
      <w:pPr>
        <w:pStyle w:val="10"/>
        <w:adjustRightInd w:val="0"/>
        <w:snapToGrid w:val="0"/>
        <w:spacing w:line="460" w:lineRule="exact"/>
        <w:ind w:firstLine="422" w:firstLineChars="200"/>
        <w:jc w:val="both"/>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十、政府采购支持中小企业信用融资相关事项的通知</w:t>
      </w:r>
    </w:p>
    <w:p w14:paraId="01C664E3">
      <w:pPr>
        <w:pStyle w:val="10"/>
        <w:adjustRightInd w:val="0"/>
        <w:snapToGrid w:val="0"/>
        <w:spacing w:line="42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54C5CEAF">
      <w:pPr>
        <w:adjustRightInd w:val="0"/>
        <w:snapToGrid w:val="0"/>
        <w:spacing w:line="420" w:lineRule="exact"/>
        <w:ind w:firstLine="632" w:firstLineChars="300"/>
        <w:jc w:val="center"/>
        <w:outlineLvl w:val="0"/>
        <w:rPr>
          <w:rFonts w:hint="eastAsia" w:asciiTheme="minorEastAsia" w:hAnsiTheme="minorEastAsia" w:eastAsiaTheme="minorEastAsia" w:cstheme="minorEastAsia"/>
          <w:bCs/>
          <w:sz w:val="21"/>
          <w:szCs w:val="21"/>
        </w:rPr>
      </w:pPr>
      <w:bookmarkStart w:id="32" w:name="_Toc31924"/>
      <w:r>
        <w:rPr>
          <w:rFonts w:hint="eastAsia" w:asciiTheme="minorEastAsia" w:hAnsiTheme="minorEastAsia" w:eastAsiaTheme="minorEastAsia" w:cstheme="minorEastAsia"/>
          <w:b/>
          <w:sz w:val="21"/>
          <w:szCs w:val="21"/>
        </w:rPr>
        <w:t>政府采购支持中小企业信用融资相关事项的通知</w:t>
      </w:r>
      <w:bookmarkEnd w:id="32"/>
    </w:p>
    <w:p w14:paraId="3656ECBE">
      <w:pPr>
        <w:adjustRightInd w:val="0"/>
        <w:snapToGrid w:val="0"/>
        <w:spacing w:line="420" w:lineRule="exact"/>
        <w:ind w:firstLine="420" w:firstLineChars="20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Cs/>
          <w:sz w:val="21"/>
          <w:szCs w:val="21"/>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92ABE59">
      <w:pPr>
        <w:widowControl/>
        <w:spacing w:line="360" w:lineRule="auto"/>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政采贷联系方式</w:t>
      </w:r>
    </w:p>
    <w:tbl>
      <w:tblPr>
        <w:tblStyle w:val="29"/>
        <w:tblW w:w="8655" w:type="dxa"/>
        <w:tblInd w:w="0" w:type="dxa"/>
        <w:tblLayout w:type="fixed"/>
        <w:tblCellMar>
          <w:top w:w="15" w:type="dxa"/>
          <w:left w:w="15" w:type="dxa"/>
          <w:bottom w:w="15" w:type="dxa"/>
          <w:right w:w="15" w:type="dxa"/>
        </w:tblCellMar>
      </w:tblPr>
      <w:tblGrid>
        <w:gridCol w:w="793"/>
        <w:gridCol w:w="1380"/>
        <w:gridCol w:w="2237"/>
        <w:gridCol w:w="1842"/>
        <w:gridCol w:w="2403"/>
      </w:tblGrid>
      <w:tr w14:paraId="66EEAA8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D2AF0AF">
            <w:pPr>
              <w:widowControl/>
              <w:spacing w:line="360" w:lineRule="auto"/>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0BBD982">
            <w:pPr>
              <w:widowControl/>
              <w:spacing w:line="360" w:lineRule="auto"/>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22EA5A5C">
            <w:pPr>
              <w:widowControl/>
              <w:spacing w:line="360" w:lineRule="auto"/>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2057910">
            <w:pPr>
              <w:widowControl/>
              <w:spacing w:line="360" w:lineRule="auto"/>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6DAE0775">
            <w:pPr>
              <w:widowControl/>
              <w:spacing w:line="360" w:lineRule="auto"/>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 xml:space="preserve">   联系电话</w:t>
            </w:r>
          </w:p>
        </w:tc>
      </w:tr>
      <w:tr w14:paraId="5DC9E90E">
        <w:tblPrEx>
          <w:tblCellMar>
            <w:top w:w="15" w:type="dxa"/>
            <w:left w:w="15" w:type="dxa"/>
            <w:bottom w:w="15" w:type="dxa"/>
            <w:right w:w="15" w:type="dxa"/>
          </w:tblCellMar>
        </w:tblPrEx>
        <w:trPr>
          <w:trHeight w:val="590"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20E629A">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4428A5A1">
            <w:pPr>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98DF89D">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AA3CEAD">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21C2257D">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13958532211</w:t>
            </w:r>
          </w:p>
        </w:tc>
      </w:tr>
    </w:tbl>
    <w:p w14:paraId="026F57F1">
      <w:pPr>
        <w:widowControl/>
        <w:spacing w:line="360" w:lineRule="auto"/>
        <w:jc w:val="center"/>
        <w:textAlignment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政采保联系方式</w:t>
      </w:r>
    </w:p>
    <w:tbl>
      <w:tblPr>
        <w:tblStyle w:val="2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4859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78C55D50">
            <w:pPr>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阳光财产保险股份有限公司三门支公司</w:t>
            </w:r>
          </w:p>
        </w:tc>
        <w:tc>
          <w:tcPr>
            <w:tcW w:w="3341" w:type="dxa"/>
            <w:vAlign w:val="center"/>
          </w:tcPr>
          <w:p w14:paraId="200EE71D">
            <w:pPr>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合同（质量）履约按履约保证金年费率1%（1.5%），每单保函最低保险费为500元(300元)。</w:t>
            </w:r>
          </w:p>
        </w:tc>
        <w:tc>
          <w:tcPr>
            <w:tcW w:w="1134" w:type="dxa"/>
            <w:vAlign w:val="center"/>
          </w:tcPr>
          <w:p w14:paraId="4F07F84C">
            <w:pPr>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李来萍</w:t>
            </w:r>
          </w:p>
        </w:tc>
        <w:tc>
          <w:tcPr>
            <w:tcW w:w="1977" w:type="dxa"/>
            <w:vAlign w:val="center"/>
          </w:tcPr>
          <w:p w14:paraId="4D9309A3">
            <w:pPr>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13958525199</w:t>
            </w:r>
          </w:p>
        </w:tc>
      </w:tr>
    </w:tbl>
    <w:p w14:paraId="1ACA18DD">
      <w:pPr>
        <w:tabs>
          <w:tab w:val="left" w:pos="2875"/>
          <w:tab w:val="center" w:pos="5156"/>
        </w:tabs>
        <w:spacing w:line="360" w:lineRule="auto"/>
        <w:jc w:val="left"/>
        <w:rPr>
          <w:rFonts w:hint="eastAsia" w:asciiTheme="minorEastAsia" w:hAnsiTheme="minorEastAsia" w:eastAsiaTheme="minorEastAsia" w:cstheme="minorEastAsia"/>
          <w:b/>
          <w:sz w:val="21"/>
          <w:szCs w:val="21"/>
        </w:rPr>
      </w:pPr>
    </w:p>
    <w:p w14:paraId="31567903">
      <w:pPr>
        <w:tabs>
          <w:tab w:val="left" w:pos="2875"/>
          <w:tab w:val="center" w:pos="5156"/>
        </w:tabs>
        <w:spacing w:line="360" w:lineRule="auto"/>
        <w:jc w:val="left"/>
        <w:rPr>
          <w:rFonts w:ascii="宋体"/>
          <w:b/>
          <w:sz w:val="36"/>
          <w:szCs w:val="36"/>
        </w:rPr>
      </w:pPr>
    </w:p>
    <w:p w14:paraId="38F6EC60">
      <w:pPr>
        <w:tabs>
          <w:tab w:val="left" w:pos="2875"/>
          <w:tab w:val="center" w:pos="5156"/>
        </w:tabs>
        <w:spacing w:line="360" w:lineRule="auto"/>
        <w:jc w:val="left"/>
        <w:rPr>
          <w:rFonts w:ascii="宋体"/>
          <w:b/>
          <w:sz w:val="36"/>
          <w:szCs w:val="36"/>
        </w:rPr>
      </w:pPr>
    </w:p>
    <w:p w14:paraId="228F2D1F">
      <w:pPr>
        <w:pStyle w:val="34"/>
        <w:rPr>
          <w:rFonts w:ascii="宋体"/>
          <w:b/>
          <w:sz w:val="36"/>
          <w:szCs w:val="36"/>
        </w:rPr>
      </w:pPr>
    </w:p>
    <w:p w14:paraId="5CBEC244">
      <w:pPr>
        <w:pStyle w:val="34"/>
        <w:rPr>
          <w:rFonts w:ascii="宋体"/>
          <w:b/>
          <w:sz w:val="36"/>
          <w:szCs w:val="36"/>
        </w:rPr>
      </w:pPr>
    </w:p>
    <w:p w14:paraId="725BBFA9">
      <w:pPr>
        <w:pStyle w:val="34"/>
        <w:rPr>
          <w:rFonts w:ascii="宋体"/>
          <w:b/>
          <w:sz w:val="36"/>
          <w:szCs w:val="36"/>
        </w:rPr>
      </w:pPr>
    </w:p>
    <w:p w14:paraId="255111DD">
      <w:pPr>
        <w:numPr>
          <w:ilvl w:val="0"/>
          <w:numId w:val="4"/>
        </w:numPr>
        <w:spacing w:line="360" w:lineRule="auto"/>
        <w:jc w:val="center"/>
        <w:outlineLvl w:val="0"/>
        <w:rPr>
          <w:rFonts w:ascii="宋体"/>
          <w:b/>
          <w:sz w:val="36"/>
          <w:szCs w:val="36"/>
        </w:rPr>
      </w:pPr>
      <w:bookmarkStart w:id="33" w:name="_Toc5668"/>
      <w:r>
        <w:rPr>
          <w:rFonts w:hint="eastAsia" w:ascii="宋体" w:hAnsi="宋体"/>
          <w:b/>
          <w:sz w:val="36"/>
          <w:szCs w:val="36"/>
        </w:rPr>
        <w:t>项目需求</w:t>
      </w:r>
      <w:bookmarkEnd w:id="33"/>
    </w:p>
    <w:p w14:paraId="03D59985">
      <w:pPr>
        <w:tabs>
          <w:tab w:val="left" w:pos="8280"/>
        </w:tabs>
        <w:autoSpaceDE w:val="0"/>
        <w:autoSpaceDN w:val="0"/>
        <w:adjustRightInd w:val="0"/>
        <w:spacing w:line="480" w:lineRule="exact"/>
        <w:ind w:right="25"/>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一、项目一览表</w:t>
      </w:r>
    </w:p>
    <w:p w14:paraId="1B8E753C">
      <w:pPr>
        <w:tabs>
          <w:tab w:val="left" w:pos="8280"/>
        </w:tabs>
        <w:autoSpaceDE w:val="0"/>
        <w:autoSpaceDN w:val="0"/>
        <w:adjustRightInd w:val="0"/>
        <w:spacing w:line="480" w:lineRule="exact"/>
        <w:ind w:right="25"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本次磋商共</w:t>
      </w:r>
      <w:r>
        <w:rPr>
          <w:rFonts w:hint="eastAsia" w:asciiTheme="minorEastAsia" w:hAnsiTheme="minorEastAsia" w:eastAsiaTheme="minorEastAsia" w:cstheme="minorEastAsia"/>
          <w:sz w:val="21"/>
          <w:szCs w:val="21"/>
          <w:u w:val="single"/>
        </w:rPr>
        <w:t xml:space="preserve"> 1 </w:t>
      </w:r>
      <w:r>
        <w:rPr>
          <w:rFonts w:hint="eastAsia" w:asciiTheme="minorEastAsia" w:hAnsiTheme="minorEastAsia" w:eastAsiaTheme="minorEastAsia" w:cstheme="minorEastAsia"/>
          <w:sz w:val="21"/>
          <w:szCs w:val="21"/>
        </w:rPr>
        <w:t>个标项，具体内容如下表：</w:t>
      </w:r>
    </w:p>
    <w:tbl>
      <w:tblPr>
        <w:tblStyle w:val="29"/>
        <w:tblW w:w="9557"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229"/>
        <w:gridCol w:w="1778"/>
        <w:gridCol w:w="804"/>
        <w:gridCol w:w="825"/>
        <w:gridCol w:w="1371"/>
        <w:gridCol w:w="1500"/>
      </w:tblGrid>
      <w:tr w14:paraId="72A6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0" w:type="dxa"/>
            <w:vAlign w:val="center"/>
          </w:tcPr>
          <w:p w14:paraId="2C499010">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标项号</w:t>
            </w:r>
          </w:p>
        </w:tc>
        <w:tc>
          <w:tcPr>
            <w:tcW w:w="2229" w:type="dxa"/>
            <w:vAlign w:val="center"/>
          </w:tcPr>
          <w:p w14:paraId="09760CDA">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w:t>
            </w:r>
          </w:p>
        </w:tc>
        <w:tc>
          <w:tcPr>
            <w:tcW w:w="1778" w:type="dxa"/>
            <w:vAlign w:val="center"/>
          </w:tcPr>
          <w:p w14:paraId="1FE906C4">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简要技术要求</w:t>
            </w:r>
          </w:p>
        </w:tc>
        <w:tc>
          <w:tcPr>
            <w:tcW w:w="804" w:type="dxa"/>
            <w:vAlign w:val="center"/>
          </w:tcPr>
          <w:p w14:paraId="6C1D7746">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825" w:type="dxa"/>
            <w:vAlign w:val="center"/>
          </w:tcPr>
          <w:p w14:paraId="519AAC08">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w:t>
            </w:r>
          </w:p>
        </w:tc>
        <w:tc>
          <w:tcPr>
            <w:tcW w:w="1371" w:type="dxa"/>
            <w:vAlign w:val="center"/>
          </w:tcPr>
          <w:p w14:paraId="0CE23649">
            <w:pPr>
              <w:tabs>
                <w:tab w:val="left" w:pos="8280"/>
              </w:tabs>
              <w:autoSpaceDE w:val="0"/>
              <w:autoSpaceDN w:val="0"/>
              <w:adjustRightInd w:val="0"/>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预算价（元）</w:t>
            </w:r>
          </w:p>
        </w:tc>
        <w:tc>
          <w:tcPr>
            <w:tcW w:w="1500" w:type="dxa"/>
            <w:vAlign w:val="center"/>
          </w:tcPr>
          <w:p w14:paraId="1D60B6F7">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最高限价（元）</w:t>
            </w:r>
          </w:p>
        </w:tc>
      </w:tr>
      <w:tr w14:paraId="5B91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4F535EA3">
            <w:pPr>
              <w:pStyle w:val="13"/>
              <w:widowControl/>
              <w:spacing w:line="24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2229" w:type="dxa"/>
            <w:vAlign w:val="center"/>
          </w:tcPr>
          <w:p w14:paraId="7D4F4F09">
            <w:pPr>
              <w:pStyle w:val="13"/>
              <w:widowControl/>
              <w:spacing w:line="240" w:lineRule="auto"/>
              <w:ind w:firstLine="0" w:firstLineChars="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三门县中医院门诊楼(中医馆)改造工程</w:t>
            </w:r>
          </w:p>
        </w:tc>
        <w:tc>
          <w:tcPr>
            <w:tcW w:w="1778" w:type="dxa"/>
            <w:vAlign w:val="center"/>
          </w:tcPr>
          <w:p w14:paraId="2CFF2D47">
            <w:pPr>
              <w:pStyle w:val="13"/>
              <w:widowControl/>
              <w:spacing w:line="24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详见技术需求</w:t>
            </w:r>
          </w:p>
        </w:tc>
        <w:tc>
          <w:tcPr>
            <w:tcW w:w="804" w:type="dxa"/>
            <w:vAlign w:val="center"/>
          </w:tcPr>
          <w:p w14:paraId="24B50274">
            <w:pPr>
              <w:pStyle w:val="13"/>
              <w:widowControl/>
              <w:spacing w:line="24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5" w:type="dxa"/>
            <w:vAlign w:val="center"/>
          </w:tcPr>
          <w:p w14:paraId="4BC767ED">
            <w:pPr>
              <w:pStyle w:val="13"/>
              <w:widowControl/>
              <w:spacing w:line="24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w:t>
            </w:r>
          </w:p>
        </w:tc>
        <w:tc>
          <w:tcPr>
            <w:tcW w:w="1371" w:type="dxa"/>
            <w:vAlign w:val="center"/>
          </w:tcPr>
          <w:p w14:paraId="28E83CB1">
            <w:pPr>
              <w:pStyle w:val="13"/>
              <w:widowControl/>
              <w:spacing w:line="240" w:lineRule="auto"/>
              <w:ind w:firstLine="0" w:firstLineChars="0"/>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1995930</w:t>
            </w:r>
          </w:p>
        </w:tc>
        <w:tc>
          <w:tcPr>
            <w:tcW w:w="1500" w:type="dxa"/>
            <w:vAlign w:val="center"/>
          </w:tcPr>
          <w:p w14:paraId="2D6EC0EE">
            <w:pPr>
              <w:pStyle w:val="13"/>
              <w:widowControl/>
              <w:spacing w:line="240" w:lineRule="auto"/>
              <w:ind w:firstLine="0" w:firstLineChars="0"/>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1756418</w:t>
            </w:r>
          </w:p>
        </w:tc>
      </w:tr>
    </w:tbl>
    <w:p w14:paraId="734E81FE">
      <w:pPr>
        <w:tabs>
          <w:tab w:val="left" w:pos="8280"/>
        </w:tabs>
        <w:autoSpaceDE w:val="0"/>
        <w:autoSpaceDN w:val="0"/>
        <w:adjustRightInd w:val="0"/>
        <w:spacing w:line="360" w:lineRule="auto"/>
        <w:ind w:right="25"/>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二、技术需求</w:t>
      </w:r>
    </w:p>
    <w:p w14:paraId="70E1A196">
      <w:pPr>
        <w:widowControl/>
        <w:spacing w:line="360" w:lineRule="auto"/>
        <w:ind w:firstLine="211" w:firstLineChars="100"/>
        <w:outlineLvl w:val="2"/>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（一）工程概况：</w:t>
      </w:r>
    </w:p>
    <w:p w14:paraId="3DC501B2">
      <w:pPr>
        <w:widowControl/>
        <w:spacing w:line="360" w:lineRule="auto"/>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1、工程名称：</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三门县中医院门诊楼(中医馆)改造工程</w:t>
      </w:r>
    </w:p>
    <w:p w14:paraId="31F8E2F4">
      <w:pPr>
        <w:widowControl/>
        <w:spacing w:line="360" w:lineRule="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2、工程地点：</w:t>
      </w:r>
      <w:r>
        <w:rPr>
          <w:rFonts w:hint="eastAsia" w:asciiTheme="minorEastAsia" w:hAnsiTheme="minorEastAsia" w:eastAsiaTheme="minorEastAsia" w:cstheme="minorEastAsia"/>
          <w:kern w:val="0"/>
          <w:sz w:val="21"/>
          <w:szCs w:val="21"/>
          <w:lang w:eastAsia="zh-CN"/>
        </w:rPr>
        <w:t>浙江省台州市三门县</w:t>
      </w:r>
      <w:r>
        <w:rPr>
          <w:rFonts w:hint="eastAsia" w:asciiTheme="minorEastAsia" w:hAnsiTheme="minorEastAsia" w:eastAsiaTheme="minorEastAsia" w:cstheme="minorEastAsia"/>
          <w:kern w:val="0"/>
          <w:sz w:val="21"/>
          <w:szCs w:val="21"/>
          <w:lang w:val="en-US" w:eastAsia="zh-CN"/>
        </w:rPr>
        <w:t>人民路171</w:t>
      </w:r>
      <w:r>
        <w:rPr>
          <w:rFonts w:hint="eastAsia" w:asciiTheme="minorEastAsia" w:hAnsiTheme="minorEastAsia" w:eastAsiaTheme="minorEastAsia" w:cstheme="minorEastAsia"/>
          <w:kern w:val="0"/>
          <w:sz w:val="21"/>
          <w:szCs w:val="21"/>
          <w:lang w:eastAsia="zh-CN"/>
        </w:rPr>
        <w:t>号</w:t>
      </w:r>
    </w:p>
    <w:p w14:paraId="57CCFA42">
      <w:pPr>
        <w:widowControl/>
        <w:spacing w:line="360" w:lineRule="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3、工程主要包括：</w:t>
      </w:r>
      <w:r>
        <w:rPr>
          <w:rFonts w:hAnsi="宋体" w:cs="宋体"/>
          <w:color w:val="auto"/>
          <w:kern w:val="0"/>
        </w:rPr>
        <w:t>提供的</w:t>
      </w:r>
      <w:r>
        <w:rPr>
          <w:rFonts w:hint="eastAsia" w:hAnsi="宋体" w:cs="宋体"/>
          <w:color w:val="auto"/>
          <w:kern w:val="0"/>
        </w:rPr>
        <w:t>施工图纸范围内及</w:t>
      </w:r>
      <w:r>
        <w:rPr>
          <w:rFonts w:hint="eastAsia" w:ascii="宋体" w:hAnsi="宋体" w:cs="宋体"/>
          <w:color w:val="auto"/>
          <w:szCs w:val="21"/>
        </w:rPr>
        <w:t>预算审核书</w:t>
      </w:r>
      <w:r>
        <w:rPr>
          <w:rFonts w:hint="eastAsia" w:hAnsi="宋体" w:cs="宋体"/>
          <w:color w:val="auto"/>
          <w:kern w:val="0"/>
        </w:rPr>
        <w:t>中所包含的</w:t>
      </w:r>
      <w:r>
        <w:rPr>
          <w:rFonts w:hint="eastAsia" w:hAnsi="宋体" w:cs="宋体"/>
          <w:color w:val="auto"/>
          <w:kern w:val="0"/>
          <w:lang w:val="en-US" w:eastAsia="zh-CN"/>
        </w:rPr>
        <w:t>土建、装饰、安装</w:t>
      </w:r>
      <w:r>
        <w:rPr>
          <w:rFonts w:hAnsi="宋体" w:cs="宋体"/>
          <w:color w:val="auto"/>
          <w:kern w:val="0"/>
        </w:rPr>
        <w:t>等</w:t>
      </w:r>
      <w:r>
        <w:rPr>
          <w:rFonts w:hint="eastAsia" w:hAnsi="宋体" w:cs="宋体"/>
          <w:color w:val="auto"/>
          <w:kern w:val="0"/>
        </w:rPr>
        <w:t>，具体详见施工图纸</w:t>
      </w:r>
      <w:r>
        <w:rPr>
          <w:rFonts w:hAnsi="宋体" w:cs="宋体"/>
          <w:color w:val="auto"/>
          <w:kern w:val="0"/>
        </w:rPr>
        <w:t>及预算审核书</w:t>
      </w:r>
      <w:r>
        <w:rPr>
          <w:rFonts w:hint="eastAsia" w:hAnsi="宋体" w:cs="宋体"/>
          <w:color w:val="auto"/>
          <w:kern w:val="0"/>
        </w:rPr>
        <w:t>。</w:t>
      </w:r>
    </w:p>
    <w:p w14:paraId="11556924">
      <w:pPr>
        <w:widowControl/>
        <w:spacing w:line="360" w:lineRule="auto"/>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4、承包方式：包工包料。</w:t>
      </w:r>
    </w:p>
    <w:p w14:paraId="230D6DF3">
      <w:pPr>
        <w:widowControl/>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5、工期：不超过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70日历天</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文件中必须明确工期天数）。</w:t>
      </w:r>
    </w:p>
    <w:p w14:paraId="5983992F">
      <w:pPr>
        <w:widowControl/>
        <w:spacing w:line="360" w:lineRule="auto"/>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6、质量标准：合格。</w:t>
      </w:r>
      <w:bookmarkStart w:id="34" w:name="_Toc283976561"/>
      <w:bookmarkStart w:id="35" w:name="_Toc283886271"/>
      <w:bookmarkStart w:id="36" w:name="_Toc282596326"/>
    </w:p>
    <w:bookmarkEnd w:id="34"/>
    <w:bookmarkEnd w:id="35"/>
    <w:bookmarkEnd w:id="36"/>
    <w:p w14:paraId="6BC2F2DD">
      <w:pPr>
        <w:pStyle w:val="13"/>
        <w:widowControl/>
        <w:spacing w:line="360" w:lineRule="auto"/>
        <w:ind w:firstLine="0" w:firstLineChars="0"/>
        <w:jc w:val="left"/>
        <w:outlineLvl w:val="2"/>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FF0000"/>
          <w:sz w:val="21"/>
          <w:szCs w:val="21"/>
          <w:highlight w:val="none"/>
        </w:rPr>
        <w:t xml:space="preserve"> </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（二）定额依据：</w:t>
      </w:r>
    </w:p>
    <w:p w14:paraId="2AF3B65E">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.《浙江省建设工程计价规则》（2018版）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《建设工程工程量清单计价规范》（GB 50500－2013），《房屋建筑与装饰工程工程量计算规范》（GB 50854－2013）、《通用安装工程工程量计算规范》（GB 50856－2013）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《浙江省房屋建筑与装饰工程预算定额》（2018版）、《浙江省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安装工程</w:t>
      </w:r>
      <w:r>
        <w:rPr>
          <w:rFonts w:hint="eastAsia" w:asciiTheme="minorEastAsia" w:hAnsiTheme="minorEastAsia" w:eastAsiaTheme="minorEastAsia" w:cstheme="minorEastAsia"/>
          <w:color w:val="000000" w:themeColor="text1"/>
          <w:sz w:val="21"/>
          <w:szCs w:val="21"/>
          <w14:textFill>
            <w14:solidFill>
              <w14:schemeClr w14:val="tx1"/>
            </w14:solidFill>
          </w14:textFill>
        </w:rPr>
        <w:t>预算定额》（2018版）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宋体" w:hAnsi="宋体"/>
          <w:szCs w:val="21"/>
        </w:rPr>
        <w:t>《浙江省建设工程施工费用定额》</w:t>
      </w:r>
      <w:r>
        <w:rPr>
          <w:rFonts w:ascii="宋体" w:hAnsi="宋体"/>
          <w:szCs w:val="21"/>
        </w:rPr>
        <w:t>(2018</w:t>
      </w:r>
      <w:r>
        <w:rPr>
          <w:rFonts w:hint="eastAsia" w:ascii="宋体" w:hAnsi="宋体"/>
          <w:szCs w:val="21"/>
        </w:rPr>
        <w:t>版</w:t>
      </w:r>
      <w:r>
        <w:rPr>
          <w:rFonts w:ascii="宋体" w:hAnsi="宋体"/>
          <w:szCs w:val="21"/>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以及相关补充文件与综合解释</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14:paraId="36DB39A6">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2.《台州造价》、《浙江造价信息》，材料采用《台州造价》2024/7期三门地区价格以及市场价；</w:t>
      </w:r>
    </w:p>
    <w:p w14:paraId="156116BC">
      <w:pPr>
        <w:tabs>
          <w:tab w:val="left" w:pos="3060"/>
          <w:tab w:val="left" w:pos="9180"/>
          <w:tab w:val="left" w:pos="9360"/>
        </w:tabs>
        <w:spacing w:line="360" w:lineRule="auto"/>
        <w:ind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3.浙建站定（2016）23号文件、浙建站信（2016）25号文件、浙建站定（2016）35号文件、浙建站定[2016]54号、浙建建发[2019]92号文件；</w:t>
      </w:r>
    </w:p>
    <w:p w14:paraId="10EB54A0">
      <w:pPr>
        <w:tabs>
          <w:tab w:val="left" w:pos="3060"/>
          <w:tab w:val="left" w:pos="9180"/>
          <w:tab w:val="left" w:pos="9360"/>
        </w:tabs>
        <w:spacing w:line="360" w:lineRule="auto"/>
        <w:ind w:firstLine="420" w:firstLineChars="200"/>
        <w:outlineLvl w:val="3"/>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相关法律、法规以及规范、文件等。</w:t>
      </w:r>
    </w:p>
    <w:p w14:paraId="1E470CAB">
      <w:pPr>
        <w:pStyle w:val="13"/>
        <w:widowControl/>
        <w:spacing w:line="360" w:lineRule="auto"/>
        <w:ind w:firstLine="211" w:firstLineChars="100"/>
        <w:jc w:val="left"/>
        <w:outlineLvl w:val="2"/>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(三）</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工程量清单详见预算审核书</w:t>
      </w:r>
    </w:p>
    <w:p w14:paraId="5A1236D2">
      <w:pPr>
        <w:pStyle w:val="13"/>
        <w:widowControl/>
        <w:spacing w:line="360" w:lineRule="auto"/>
        <w:ind w:left="0" w:leftChars="0" w:firstLine="211" w:firstLineChars="100"/>
        <w:jc w:val="left"/>
        <w:outlineLvl w:val="2"/>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有关事项说明</w:t>
      </w:r>
    </w:p>
    <w:p w14:paraId="5E41AE13">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1、土方按照三类土考虑，土方外运暂定10km；</w:t>
      </w:r>
    </w:p>
    <w:p w14:paraId="0949FE35">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2、混凝土按照商品砼，运距按照9km考虑；</w:t>
      </w:r>
    </w:p>
    <w:p w14:paraId="6DE4F1FF">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3、垃圾外运暂定10km；</w:t>
      </w:r>
    </w:p>
    <w:p w14:paraId="5216769C">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、缺少钢结构结构立面图，钢柱柱顶标高</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暂按</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3.970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m考虑计算，结算按实调整</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p>
    <w:p w14:paraId="10CF7BFF">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、挤塑聚苯板保温层详见建筑节能专篇，没有找到节能做法，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本预算暂按50厚计算，结算按实调整；</w:t>
      </w:r>
    </w:p>
    <w:p w14:paraId="2CC07E7F">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、建筑部分翻檐没有做法，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暂参照幕墙节点，结算按实调整；</w:t>
      </w:r>
    </w:p>
    <w:p w14:paraId="01F61E0C">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、化粪池破坏新建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座，暂按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砖砌化粪池考虑计算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室外排水管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价格暂估；</w:t>
      </w:r>
    </w:p>
    <w:p w14:paraId="1DEE6128">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、四层中间走廊的铝合金隔断地弹簧门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与设计沟通后不考虑计算；</w:t>
      </w:r>
    </w:p>
    <w:p w14:paraId="3586F7E2">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、地面、墙面、天棚修补暂按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面积考虑计算，其中墙面工程一二层全部是竹木纤维板，三四层全部是涂料，墙面暂按一二层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墙面破损修补，三四层所有墙面涂料面铲除重刷计算；</w:t>
      </w:r>
    </w:p>
    <w:p w14:paraId="0C2A9603">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、装修新拆除门洞顶部工字钢过梁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150</w:t>
      </w:r>
      <w:bookmarkStart w:id="37" w:name="OLE_LINK2"/>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与设计沟</w:t>
      </w:r>
      <w:bookmarkEnd w:id="37"/>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通更改为100*100*2.0厚镀锌方管；</w:t>
      </w:r>
    </w:p>
    <w:p w14:paraId="595AE0F8">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、环氧树脂地坪漆做法，水泥基自流平砂浆厚度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与设计沟</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是5厚；</w:t>
      </w:r>
    </w:p>
    <w:p w14:paraId="0B949ADF">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、天棚没有画检修孔，数量</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暂定，结算按实调整；</w:t>
      </w:r>
    </w:p>
    <w:p w14:paraId="569E6F25">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、抽血血压室窗口玻璃窗设计节点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详图中显示需要专业厂家设计，请提供深化图纸，暂定不锈钢窗套，固定钢化玻璃安装；</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与设计沟通</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钢管龙骨横向与纵向为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间距为</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400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mm</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，顶部角钢横梁和斜撑间距是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为</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500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mm，结算按实调整；</w:t>
      </w:r>
    </w:p>
    <w:p w14:paraId="0B6F4164">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、呼气室服务台立架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与设计沟通</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横向间距为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500mm</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，纵向间距是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400mm</w:t>
      </w:r>
      <w:bookmarkStart w:id="38" w:name="OLE_LINK3"/>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，结算按实调整</w:t>
      </w:r>
      <w:bookmarkEnd w:id="38"/>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p w14:paraId="209AE342">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15、外立面改造做法空鼓部分铲除暂按20%外立面面积考虑计算，该部分先用20厚1：3水泥砂浆抹灰补平后再统一按外立面做法施工，结算按时调整；</w:t>
      </w:r>
    </w:p>
    <w:p w14:paraId="411E7DEE">
      <w:pPr>
        <w:tabs>
          <w:tab w:val="left" w:pos="3060"/>
          <w:tab w:val="left" w:pos="9180"/>
          <w:tab w:val="left" w:pos="9360"/>
        </w:tabs>
        <w:spacing w:line="360" w:lineRule="auto"/>
        <w:ind w:firstLine="420" w:firstLineChars="200"/>
        <w:rPr>
          <w:rFonts w:hint="eastAsia" w:ascii="宋体" w:hAnsi="宋体"/>
          <w:kern w:val="28"/>
          <w:sz w:val="24"/>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16、化粪池周边新旧管交接暂按2000元/项，发药窗口服务台暂按800元/m，幕墙铝合金龙骨及基层、隐框玻璃幕墙面层暂按1000元/m2，开水箱移动位置重新安装暂按800元/项，抽血血压室柜台暂按800元/m，拆除原有围栏和花坛及清理垃圾暂按2000元/项，拆除原有破坏化粪池及清理垃圾暂按3000元/项，拆除台面、卫生间洁具、洗手池等并清理垃圾暂按2000元/项，服务台暂按1200元/m，洗手池换位及相关配套暂按1000元/项，空调外机罩暂按150元/m2，美缝暂按15元/m2，轻钢结构门斗[含基础、结构、建筑、屋顶、装饰及安装]暂按100000/项，铝板雨棚暂按950元/m2，空调外机移机暂按8000元/项，以上单价均为除税价</w:t>
      </w:r>
      <w:r>
        <w:rPr>
          <w:rFonts w:hint="eastAsia" w:ascii="宋体" w:hAnsi="宋体"/>
          <w:kern w:val="28"/>
          <w:sz w:val="24"/>
        </w:rPr>
        <w:t>；</w:t>
      </w:r>
    </w:p>
    <w:p w14:paraId="1AED3139">
      <w:pPr>
        <w:pStyle w:val="13"/>
        <w:widowControl/>
        <w:spacing w:line="360" w:lineRule="auto"/>
        <w:ind w:left="0" w:leftChars="0" w:firstLine="211" w:firstLineChars="100"/>
        <w:jc w:val="left"/>
        <w:outlineLvl w:val="2"/>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材料质量</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要求</w:t>
      </w:r>
    </w:p>
    <w:p w14:paraId="2A21E3BD">
      <w:pPr>
        <w:tabs>
          <w:tab w:val="left" w:pos="3060"/>
          <w:tab w:val="left" w:pos="9180"/>
          <w:tab w:val="left" w:pos="9360"/>
        </w:tabs>
        <w:spacing w:line="360" w:lineRule="auto"/>
        <w:ind w:firstLine="422" w:firstLineChars="200"/>
        <w:outlineLvl w:val="3"/>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1、材料选择</w:t>
      </w:r>
    </w:p>
    <w:p w14:paraId="3279C766">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1.1本章节附件为“主要设备材料备选品牌一览表”，投标人在投标时必须按采购文件表中所列的备选品牌之一进行报价。</w:t>
      </w:r>
    </w:p>
    <w:p w14:paraId="448F88E8">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本采购文件涉及的其他主要材料和零星材料，各投标人须根据设计施工图的要求及意图按中高档的用材标准进行选材并报价，所有建筑材料要求采用在行业内有一定知名度的品牌，并符合有关规定要求，严禁选择不合设计要求的低档材料进行投标报价及组织施工实施。</w:t>
      </w:r>
    </w:p>
    <w:p w14:paraId="4F0C17E4">
      <w:pPr>
        <w:tabs>
          <w:tab w:val="left" w:pos="3060"/>
          <w:tab w:val="left" w:pos="9180"/>
          <w:tab w:val="left" w:pos="9360"/>
        </w:tabs>
        <w:spacing w:line="360" w:lineRule="auto"/>
        <w:ind w:firstLine="422" w:firstLineChars="200"/>
        <w:outlineLvl w:val="3"/>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bookmarkStart w:id="39" w:name="_Toc66769198"/>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2、材料的质量保证</w:t>
      </w:r>
      <w:bookmarkEnd w:id="39"/>
    </w:p>
    <w:p w14:paraId="3002A71E">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2.1在免费保修期内，承包人对有缺陷的部位必须无偿地给予修理与更换，并承担一切由此引起的对发包人或第三者的直接损失，除非该缺陷是由于人为破坏或合同规定的不可抗因素造成的损坏。</w:t>
      </w:r>
    </w:p>
    <w:p w14:paraId="1FE4DCEB">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2.2承包人必须对所承包的工程的质量负全部责任，其责任不因其他材料生产商提供的保证书而减轻或更改。</w:t>
      </w:r>
    </w:p>
    <w:p w14:paraId="0A27595C">
      <w:pPr>
        <w:tabs>
          <w:tab w:val="left" w:pos="3060"/>
          <w:tab w:val="left" w:pos="9180"/>
          <w:tab w:val="left" w:pos="9360"/>
        </w:tabs>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2.3材料检验结果证明其有害物质含量指标超标的产品不得在工程上使用。</w:t>
      </w:r>
    </w:p>
    <w:p w14:paraId="637D3CE1">
      <w:pPr>
        <w:spacing w:line="360" w:lineRule="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三、商务需求</w:t>
      </w:r>
    </w:p>
    <w:p w14:paraId="45015B9A">
      <w:pPr>
        <w:pStyle w:val="9"/>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auto"/>
          <w:sz w:val="21"/>
          <w:szCs w:val="21"/>
          <w:lang w:val="en-US" w:eastAsia="zh-CN"/>
        </w:rPr>
        <w:t>付款条件：</w:t>
      </w:r>
      <w:r>
        <w:rPr>
          <w:rFonts w:hint="eastAsia" w:asciiTheme="minorEastAsia" w:hAnsiTheme="minorEastAsia" w:eastAsiaTheme="minorEastAsia" w:cstheme="minorEastAsia"/>
          <w:color w:val="auto"/>
          <w:sz w:val="21"/>
          <w:szCs w:val="21"/>
        </w:rPr>
        <w:t>合同签订后，人员设备进场支付合同价的40%作为预付款，工程完工后支付至合同价85%的工程价款（含预付款）。工程结算经审定后(工程结算款以三门县财政局审定为依据) ，付至该工程结算审定价的100%。发包人支付最后工程结算付款前，承包人向发包人提供质量保证金保函（金额为工程结算价的1.5%）。质量保修期终止后，质量保证金保函自动失效。</w:t>
      </w:r>
    </w:p>
    <w:p w14:paraId="119E3F88">
      <w:pPr>
        <w:pStyle w:val="9"/>
        <w:widowControl/>
        <w:tabs>
          <w:tab w:val="left" w:pos="0"/>
          <w:tab w:val="left" w:pos="1260"/>
          <w:tab w:val="left" w:pos="1365"/>
        </w:tabs>
        <w:spacing w:line="360" w:lineRule="auto"/>
        <w:ind w:left="0" w:leftChars="0"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、发包人向承包人支付的一切费用，承包人不得移作他用。发包人和监理工程师有权对此进行监督，如承包人抽走用于本工程的资金，且影响了工程的实施，按承包人违约处理。</w:t>
      </w:r>
    </w:p>
    <w:p w14:paraId="405002BC">
      <w:pPr>
        <w:spacing w:line="400" w:lineRule="exact"/>
        <w:rPr>
          <w:rFonts w:hint="eastAsia"/>
          <w:color w:val="000000" w:themeColor="text1"/>
          <w:highlight w:val="none"/>
          <w14:textFill>
            <w14:solidFill>
              <w14:schemeClr w14:val="tx1"/>
            </w14:solidFill>
          </w14:textFill>
        </w:rPr>
      </w:pPr>
    </w:p>
    <w:p w14:paraId="26EB87EF">
      <w:pPr>
        <w:spacing w:line="400" w:lineRule="exact"/>
        <w:rPr>
          <w:rFonts w:hint="eastAsia"/>
          <w:color w:val="000000" w:themeColor="text1"/>
          <w:highlight w:val="none"/>
          <w14:textFill>
            <w14:solidFill>
              <w14:schemeClr w14:val="tx1"/>
            </w14:solidFill>
          </w14:textFill>
        </w:rPr>
      </w:pPr>
    </w:p>
    <w:p w14:paraId="637745EF">
      <w:pPr>
        <w:spacing w:line="400" w:lineRule="exact"/>
        <w:rPr>
          <w:rFonts w:hint="eastAsia"/>
          <w:color w:val="000000" w:themeColor="text1"/>
          <w:highlight w:val="none"/>
          <w14:textFill>
            <w14:solidFill>
              <w14:schemeClr w14:val="tx1"/>
            </w14:solidFill>
          </w14:textFill>
        </w:rPr>
      </w:pPr>
    </w:p>
    <w:p w14:paraId="78240092">
      <w:pPr>
        <w:spacing w:line="400" w:lineRule="exact"/>
        <w:rPr>
          <w:rFonts w:hint="eastAsia"/>
          <w:color w:val="000000" w:themeColor="text1"/>
          <w:highlight w:val="none"/>
          <w14:textFill>
            <w14:solidFill>
              <w14:schemeClr w14:val="tx1"/>
            </w14:solidFill>
          </w14:textFill>
        </w:rPr>
      </w:pPr>
    </w:p>
    <w:p w14:paraId="59636F97">
      <w:pPr>
        <w:spacing w:line="400" w:lineRule="exact"/>
        <w:rPr>
          <w:rFonts w:hint="eastAsia"/>
          <w:color w:val="000000" w:themeColor="text1"/>
          <w:highlight w:val="none"/>
          <w14:textFill>
            <w14:solidFill>
              <w14:schemeClr w14:val="tx1"/>
            </w14:solidFill>
          </w14:textFill>
        </w:rPr>
      </w:pPr>
    </w:p>
    <w:p w14:paraId="325C7FA9">
      <w:pPr>
        <w:spacing w:line="400" w:lineRule="exact"/>
        <w:rPr>
          <w:rFonts w:hint="eastAsia"/>
          <w:color w:val="000000" w:themeColor="text1"/>
          <w:highlight w:val="none"/>
          <w14:textFill>
            <w14:solidFill>
              <w14:schemeClr w14:val="tx1"/>
            </w14:solidFill>
          </w14:textFill>
        </w:rPr>
      </w:pPr>
    </w:p>
    <w:p w14:paraId="5EC64B42">
      <w:pPr>
        <w:spacing w:line="400" w:lineRule="exact"/>
        <w:rPr>
          <w:rFonts w:hint="eastAsia"/>
          <w:color w:val="000000" w:themeColor="text1"/>
          <w:highlight w:val="none"/>
          <w14:textFill>
            <w14:solidFill>
              <w14:schemeClr w14:val="tx1"/>
            </w14:solidFill>
          </w14:textFill>
        </w:rPr>
      </w:pPr>
    </w:p>
    <w:p w14:paraId="588045D2">
      <w:pPr>
        <w:spacing w:line="400" w:lineRule="exact"/>
        <w:rPr>
          <w:rFonts w:hint="eastAsia"/>
          <w:color w:val="000000" w:themeColor="text1"/>
          <w:highlight w:val="none"/>
          <w14:textFill>
            <w14:solidFill>
              <w14:schemeClr w14:val="tx1"/>
            </w14:solidFill>
          </w14:textFill>
        </w:rPr>
      </w:pPr>
    </w:p>
    <w:p w14:paraId="25F19B1B">
      <w:pPr>
        <w:spacing w:line="400" w:lineRule="exact"/>
        <w:rPr>
          <w:rFonts w:hint="eastAsia"/>
          <w:color w:val="000000" w:themeColor="text1"/>
          <w:highlight w:val="none"/>
          <w14:textFill>
            <w14:solidFill>
              <w14:schemeClr w14:val="tx1"/>
            </w14:solidFill>
          </w14:textFill>
        </w:rPr>
      </w:pPr>
    </w:p>
    <w:p w14:paraId="044109E3">
      <w:pPr>
        <w:spacing w:line="400" w:lineRule="exact"/>
        <w:rPr>
          <w:rFonts w:hint="eastAsia"/>
          <w:color w:val="000000" w:themeColor="text1"/>
          <w:highlight w:val="none"/>
          <w14:textFill>
            <w14:solidFill>
              <w14:schemeClr w14:val="tx1"/>
            </w14:solidFill>
          </w14:textFill>
        </w:rPr>
      </w:pPr>
    </w:p>
    <w:p w14:paraId="0687289F">
      <w:pPr>
        <w:pStyle w:val="9"/>
        <w:rPr>
          <w:rFonts w:hint="eastAsia"/>
          <w:color w:val="000000" w:themeColor="text1"/>
          <w:highlight w:val="none"/>
          <w14:textFill>
            <w14:solidFill>
              <w14:schemeClr w14:val="tx1"/>
            </w14:solidFill>
          </w14:textFill>
        </w:rPr>
      </w:pPr>
    </w:p>
    <w:p w14:paraId="16686188">
      <w:pPr>
        <w:rPr>
          <w:rFonts w:hint="eastAsia"/>
          <w:color w:val="000000" w:themeColor="text1"/>
          <w:highlight w:val="none"/>
          <w14:textFill>
            <w14:solidFill>
              <w14:schemeClr w14:val="tx1"/>
            </w14:solidFill>
          </w14:textFill>
        </w:rPr>
      </w:pPr>
    </w:p>
    <w:p w14:paraId="52C4FF98">
      <w:pPr>
        <w:pStyle w:val="9"/>
        <w:rPr>
          <w:rFonts w:hint="eastAsia"/>
          <w:color w:val="000000" w:themeColor="text1"/>
          <w:highlight w:val="none"/>
          <w14:textFill>
            <w14:solidFill>
              <w14:schemeClr w14:val="tx1"/>
            </w14:solidFill>
          </w14:textFill>
        </w:rPr>
      </w:pPr>
    </w:p>
    <w:p w14:paraId="12B90A07">
      <w:pPr>
        <w:rPr>
          <w:rFonts w:hint="eastAsia"/>
        </w:rPr>
      </w:pPr>
    </w:p>
    <w:p w14:paraId="7E0B8EA7">
      <w:pPr>
        <w:spacing w:line="400" w:lineRule="exact"/>
        <w:rPr>
          <w:rFonts w:hint="eastAsia"/>
          <w:color w:val="000000" w:themeColor="text1"/>
          <w:highlight w:val="none"/>
          <w14:textFill>
            <w14:solidFill>
              <w14:schemeClr w14:val="tx1"/>
            </w14:solidFill>
          </w14:textFill>
        </w:rPr>
      </w:pPr>
    </w:p>
    <w:p w14:paraId="5B8F7D30">
      <w:pPr>
        <w:spacing w:line="400" w:lineRule="exact"/>
        <w:rPr>
          <w:rFonts w:hint="eastAsia"/>
          <w:color w:val="000000" w:themeColor="text1"/>
          <w:highlight w:val="none"/>
          <w14:textFill>
            <w14:solidFill>
              <w14:schemeClr w14:val="tx1"/>
            </w14:solidFill>
          </w14:textFill>
        </w:rPr>
      </w:pPr>
    </w:p>
    <w:p w14:paraId="081EBFDD">
      <w:pPr>
        <w:spacing w:line="400" w:lineRule="exact"/>
        <w:rPr>
          <w:rFonts w:hint="eastAsia"/>
          <w:color w:val="000000" w:themeColor="text1"/>
          <w:highlight w:val="none"/>
          <w14:textFill>
            <w14:solidFill>
              <w14:schemeClr w14:val="tx1"/>
            </w14:solidFill>
          </w14:textFill>
        </w:rPr>
      </w:pPr>
    </w:p>
    <w:p w14:paraId="5741E713">
      <w:pPr>
        <w:spacing w:line="400" w:lineRule="exact"/>
        <w:rPr>
          <w:rFonts w:hint="eastAsia"/>
          <w:color w:val="000000" w:themeColor="text1"/>
          <w:highlight w:val="none"/>
          <w14:textFill>
            <w14:solidFill>
              <w14:schemeClr w14:val="tx1"/>
            </w14:solidFill>
          </w14:textFill>
        </w:rPr>
      </w:pPr>
    </w:p>
    <w:p w14:paraId="2267685D">
      <w:pPr>
        <w:spacing w:line="400" w:lineRule="exact"/>
        <w:rPr>
          <w:rFonts w:hint="eastAsia"/>
          <w:color w:val="000000" w:themeColor="text1"/>
          <w:highlight w:val="none"/>
          <w14:textFill>
            <w14:solidFill>
              <w14:schemeClr w14:val="tx1"/>
            </w14:solidFill>
          </w14:textFill>
        </w:rPr>
      </w:pPr>
    </w:p>
    <w:p w14:paraId="7FE64F92">
      <w:pPr>
        <w:spacing w:line="400" w:lineRule="exact"/>
        <w:rPr>
          <w:rFonts w:hint="eastAsia"/>
          <w:color w:val="000000" w:themeColor="text1"/>
          <w:highlight w:val="none"/>
          <w14:textFill>
            <w14:solidFill>
              <w14:schemeClr w14:val="tx1"/>
            </w14:solidFill>
          </w14:textFill>
        </w:rPr>
      </w:pPr>
    </w:p>
    <w:p w14:paraId="2C16F40D">
      <w:pPr>
        <w:spacing w:line="400" w:lineRule="exact"/>
        <w:rPr>
          <w:rFonts w:hint="eastAsia"/>
          <w:color w:val="000000" w:themeColor="text1"/>
          <w:highlight w:val="none"/>
          <w14:textFill>
            <w14:solidFill>
              <w14:schemeClr w14:val="tx1"/>
            </w14:solidFill>
          </w14:textFill>
        </w:rPr>
      </w:pPr>
    </w:p>
    <w:p w14:paraId="2CD16EA8">
      <w:pPr>
        <w:spacing w:line="400" w:lineRule="exact"/>
        <w:rPr>
          <w:rFonts w:hint="eastAsia"/>
          <w:color w:val="000000" w:themeColor="text1"/>
          <w:highlight w:val="none"/>
          <w14:textFill>
            <w14:solidFill>
              <w14:schemeClr w14:val="tx1"/>
            </w14:solidFill>
          </w14:textFill>
        </w:rPr>
      </w:pPr>
    </w:p>
    <w:p w14:paraId="7A062E00">
      <w:pPr>
        <w:spacing w:line="400" w:lineRule="exact"/>
        <w:rPr>
          <w:rFonts w:hint="eastAsia"/>
          <w:color w:val="000000" w:themeColor="text1"/>
          <w:highlight w:val="none"/>
          <w14:textFill>
            <w14:solidFill>
              <w14:schemeClr w14:val="tx1"/>
            </w14:solidFill>
          </w14:textFill>
        </w:rPr>
      </w:pPr>
    </w:p>
    <w:p w14:paraId="4342191F">
      <w:pPr>
        <w:spacing w:line="400" w:lineRule="exact"/>
        <w:rPr>
          <w:rFonts w:hint="eastAsia"/>
          <w:color w:val="000000" w:themeColor="text1"/>
          <w:highlight w:val="none"/>
          <w14:textFill>
            <w14:solidFill>
              <w14:schemeClr w14:val="tx1"/>
            </w14:solidFill>
          </w14:textFill>
        </w:rPr>
      </w:pPr>
    </w:p>
    <w:p w14:paraId="3D41167F">
      <w:pPr>
        <w:spacing w:line="400" w:lineRule="exact"/>
        <w:rPr>
          <w:rFonts w:hint="eastAsia"/>
          <w:color w:val="000000" w:themeColor="text1"/>
          <w:highlight w:val="none"/>
          <w14:textFill>
            <w14:solidFill>
              <w14:schemeClr w14:val="tx1"/>
            </w14:solidFill>
          </w14:textFill>
        </w:rPr>
      </w:pPr>
    </w:p>
    <w:p w14:paraId="4EE94564">
      <w:pPr>
        <w:spacing w:line="400" w:lineRule="exact"/>
        <w:rPr>
          <w:rFonts w:hint="eastAsia"/>
          <w:color w:val="000000" w:themeColor="text1"/>
          <w:highlight w:val="none"/>
          <w14:textFill>
            <w14:solidFill>
              <w14:schemeClr w14:val="tx1"/>
            </w14:solidFill>
          </w14:textFill>
        </w:rPr>
      </w:pPr>
    </w:p>
    <w:p w14:paraId="1C10D5D0">
      <w:pPr>
        <w:spacing w:line="400" w:lineRule="exact"/>
        <w:rPr>
          <w:rFonts w:hint="eastAsia"/>
          <w:color w:val="000000" w:themeColor="text1"/>
          <w:highlight w:val="none"/>
          <w14:textFill>
            <w14:solidFill>
              <w14:schemeClr w14:val="tx1"/>
            </w14:solidFill>
          </w14:textFill>
        </w:rPr>
      </w:pPr>
    </w:p>
    <w:p w14:paraId="6AD17568">
      <w:pPr>
        <w:spacing w:line="4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附件：主要设备材料备选品牌一览表</w:t>
      </w:r>
    </w:p>
    <w:tbl>
      <w:tblPr>
        <w:tblStyle w:val="29"/>
        <w:tblW w:w="9100" w:type="dxa"/>
        <w:tblInd w:w="-318" w:type="dxa"/>
        <w:tblLayout w:type="fixed"/>
        <w:tblCellMar>
          <w:top w:w="0" w:type="dxa"/>
          <w:left w:w="108" w:type="dxa"/>
          <w:bottom w:w="0" w:type="dxa"/>
          <w:right w:w="108" w:type="dxa"/>
        </w:tblCellMar>
      </w:tblPr>
      <w:tblGrid>
        <w:gridCol w:w="701"/>
        <w:gridCol w:w="2778"/>
        <w:gridCol w:w="3793"/>
        <w:gridCol w:w="1596"/>
        <w:gridCol w:w="232"/>
      </w:tblGrid>
      <w:tr w14:paraId="5653FCBC">
        <w:tblPrEx>
          <w:tblCellMar>
            <w:top w:w="0" w:type="dxa"/>
            <w:left w:w="108" w:type="dxa"/>
            <w:bottom w:w="0" w:type="dxa"/>
            <w:right w:w="108" w:type="dxa"/>
          </w:tblCellMar>
        </w:tblPrEx>
        <w:trPr>
          <w:trHeight w:val="618" w:hRule="atLeast"/>
        </w:trPr>
        <w:tc>
          <w:tcPr>
            <w:tcW w:w="9100" w:type="dxa"/>
            <w:gridSpan w:val="5"/>
            <w:tcBorders>
              <w:top w:val="nil"/>
              <w:left w:val="nil"/>
              <w:bottom w:val="nil"/>
              <w:right w:val="nil"/>
            </w:tcBorders>
            <w:noWrap w:val="0"/>
            <w:vAlign w:val="center"/>
          </w:tcPr>
          <w:p w14:paraId="5C1DBC06">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主材设备材料备选品牌一览表</w:t>
            </w:r>
          </w:p>
        </w:tc>
      </w:tr>
      <w:tr w14:paraId="46249BE2">
        <w:tblPrEx>
          <w:tblCellMar>
            <w:top w:w="0" w:type="dxa"/>
            <w:left w:w="108" w:type="dxa"/>
            <w:bottom w:w="0" w:type="dxa"/>
            <w:right w:w="108" w:type="dxa"/>
          </w:tblCellMar>
        </w:tblPrEx>
        <w:trPr>
          <w:gridAfter w:val="1"/>
          <w:wAfter w:w="232" w:type="dxa"/>
          <w:trHeight w:val="681"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6E022024">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778" w:type="dxa"/>
            <w:tcBorders>
              <w:top w:val="single" w:color="auto" w:sz="4" w:space="0"/>
              <w:left w:val="nil"/>
              <w:bottom w:val="single" w:color="auto" w:sz="4" w:space="0"/>
              <w:right w:val="single" w:color="auto" w:sz="4" w:space="0"/>
            </w:tcBorders>
            <w:noWrap w:val="0"/>
            <w:vAlign w:val="center"/>
          </w:tcPr>
          <w:p w14:paraId="769FC69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材料名称</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611F0B1A">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推荐品牌</w:t>
            </w:r>
          </w:p>
        </w:tc>
        <w:tc>
          <w:tcPr>
            <w:tcW w:w="1596" w:type="dxa"/>
            <w:tcBorders>
              <w:top w:val="single" w:color="auto" w:sz="4" w:space="0"/>
              <w:left w:val="nil"/>
              <w:bottom w:val="single" w:color="auto" w:sz="4" w:space="0"/>
              <w:right w:val="single" w:color="auto" w:sz="4" w:space="0"/>
            </w:tcBorders>
            <w:noWrap w:val="0"/>
            <w:vAlign w:val="center"/>
          </w:tcPr>
          <w:p w14:paraId="5C889E17">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14:paraId="5CE378DA">
        <w:tblPrEx>
          <w:tblCellMar>
            <w:top w:w="0" w:type="dxa"/>
            <w:left w:w="108" w:type="dxa"/>
            <w:bottom w:w="0" w:type="dxa"/>
            <w:right w:w="108" w:type="dxa"/>
          </w:tblCellMar>
        </w:tblPrEx>
        <w:trPr>
          <w:gridAfter w:val="1"/>
          <w:wAfter w:w="232" w:type="dxa"/>
          <w:trHeight w:val="454" w:hRule="atLeast"/>
        </w:trPr>
        <w:tc>
          <w:tcPr>
            <w:tcW w:w="701" w:type="dxa"/>
            <w:tcBorders>
              <w:top w:val="nil"/>
              <w:left w:val="single" w:color="auto" w:sz="4" w:space="0"/>
              <w:bottom w:val="single" w:color="auto" w:sz="4" w:space="0"/>
              <w:right w:val="single" w:color="auto" w:sz="4" w:space="0"/>
            </w:tcBorders>
            <w:noWrap w:val="0"/>
            <w:vAlign w:val="center"/>
          </w:tcPr>
          <w:p w14:paraId="272457C1">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778" w:type="dxa"/>
            <w:tcBorders>
              <w:top w:val="nil"/>
              <w:left w:val="nil"/>
              <w:bottom w:val="single" w:color="auto" w:sz="4" w:space="0"/>
              <w:right w:val="single" w:color="auto" w:sz="4" w:space="0"/>
            </w:tcBorders>
            <w:noWrap w:val="0"/>
            <w:vAlign w:val="center"/>
          </w:tcPr>
          <w:p w14:paraId="5DCC80ED">
            <w:pPr>
              <w:keepNext w:val="0"/>
              <w:keepLines w:val="0"/>
              <w:widowControl/>
              <w:suppressLineNumbers w:val="0"/>
              <w:jc w:val="center"/>
              <w:textAlignment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瓷砖、地砖</w:t>
            </w:r>
          </w:p>
        </w:tc>
        <w:tc>
          <w:tcPr>
            <w:tcW w:w="3793" w:type="dxa"/>
            <w:tcBorders>
              <w:top w:val="nil"/>
              <w:left w:val="single" w:color="auto" w:sz="4" w:space="0"/>
              <w:bottom w:val="single" w:color="auto" w:sz="4" w:space="0"/>
              <w:right w:val="single" w:color="auto" w:sz="4" w:space="0"/>
            </w:tcBorders>
            <w:noWrap w:val="0"/>
            <w:vAlign w:val="center"/>
          </w:tcPr>
          <w:p w14:paraId="1479A869">
            <w:pPr>
              <w:keepNext w:val="0"/>
              <w:keepLines w:val="0"/>
              <w:widowControl/>
              <w:suppressLineNumbers w:val="0"/>
              <w:jc w:val="center"/>
              <w:textAlignment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新中源、蒙娜丽莎、简一</w:t>
            </w:r>
          </w:p>
        </w:tc>
        <w:tc>
          <w:tcPr>
            <w:tcW w:w="1596" w:type="dxa"/>
            <w:tcBorders>
              <w:top w:val="nil"/>
              <w:left w:val="nil"/>
              <w:bottom w:val="single" w:color="auto" w:sz="4" w:space="0"/>
              <w:right w:val="single" w:color="auto" w:sz="4" w:space="0"/>
            </w:tcBorders>
            <w:noWrap w:val="0"/>
            <w:vAlign w:val="center"/>
          </w:tcPr>
          <w:p w14:paraId="72DA5C64">
            <w:pPr>
              <w:keepNext w:val="0"/>
              <w:keepLines w:val="0"/>
              <w:widowControl/>
              <w:suppressLineNumbers w:val="0"/>
              <w:jc w:val="center"/>
              <w:textAlignment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6DED0072">
        <w:tblPrEx>
          <w:tblCellMar>
            <w:top w:w="0" w:type="dxa"/>
            <w:left w:w="108" w:type="dxa"/>
            <w:bottom w:w="0" w:type="dxa"/>
            <w:right w:w="108" w:type="dxa"/>
          </w:tblCellMar>
        </w:tblPrEx>
        <w:trPr>
          <w:gridAfter w:val="1"/>
          <w:wAfter w:w="232" w:type="dxa"/>
          <w:trHeight w:val="454" w:hRule="atLeast"/>
        </w:trPr>
        <w:tc>
          <w:tcPr>
            <w:tcW w:w="701" w:type="dxa"/>
            <w:tcBorders>
              <w:top w:val="nil"/>
              <w:left w:val="single" w:color="auto" w:sz="4" w:space="0"/>
              <w:bottom w:val="single" w:color="auto" w:sz="4" w:space="0"/>
              <w:right w:val="single" w:color="auto" w:sz="4" w:space="0"/>
            </w:tcBorders>
            <w:noWrap w:val="0"/>
            <w:vAlign w:val="center"/>
          </w:tcPr>
          <w:p w14:paraId="041805FC">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778" w:type="dxa"/>
            <w:tcBorders>
              <w:top w:val="nil"/>
              <w:left w:val="nil"/>
              <w:bottom w:val="single" w:color="auto" w:sz="4" w:space="0"/>
              <w:right w:val="single" w:color="auto" w:sz="4" w:space="0"/>
            </w:tcBorders>
            <w:noWrap w:val="0"/>
            <w:vAlign w:val="center"/>
          </w:tcPr>
          <w:p w14:paraId="3666B1A6">
            <w:pPr>
              <w:keepNext w:val="0"/>
              <w:keepLines w:val="0"/>
              <w:widowControl/>
              <w:suppressLineNumbers w:val="0"/>
              <w:jc w:val="center"/>
              <w:textAlignment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塑胶地板</w:t>
            </w:r>
          </w:p>
        </w:tc>
        <w:tc>
          <w:tcPr>
            <w:tcW w:w="3793" w:type="dxa"/>
            <w:tcBorders>
              <w:top w:val="nil"/>
              <w:left w:val="single" w:color="auto" w:sz="4" w:space="0"/>
              <w:bottom w:val="single" w:color="auto" w:sz="4" w:space="0"/>
              <w:right w:val="single" w:color="auto" w:sz="4" w:space="0"/>
            </w:tcBorders>
            <w:noWrap w:val="0"/>
            <w:vAlign w:val="center"/>
          </w:tcPr>
          <w:p w14:paraId="07BDA8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阿姆斯壮加强保健龙系列、雅卓 &amp;ltE9</w:t>
            </w:r>
          </w:p>
          <w:p w14:paraId="27292B5A">
            <w:pPr>
              <w:keepNext w:val="0"/>
              <w:keepLines w:val="0"/>
              <w:widowControl/>
              <w:suppressLineNumbers w:val="0"/>
              <w:jc w:val="center"/>
              <w:textAlignment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Walkway20系列、丽杰韵系列</w:t>
            </w:r>
          </w:p>
        </w:tc>
        <w:tc>
          <w:tcPr>
            <w:tcW w:w="1596" w:type="dxa"/>
            <w:tcBorders>
              <w:top w:val="nil"/>
              <w:left w:val="nil"/>
              <w:bottom w:val="single" w:color="auto" w:sz="4" w:space="0"/>
              <w:right w:val="single" w:color="auto" w:sz="4" w:space="0"/>
            </w:tcBorders>
            <w:noWrap w:val="0"/>
            <w:vAlign w:val="center"/>
          </w:tcPr>
          <w:p w14:paraId="19A8BA95">
            <w:pPr>
              <w:keepNext w:val="0"/>
              <w:keepLines w:val="0"/>
              <w:widowControl/>
              <w:suppressLineNumbers w:val="0"/>
              <w:jc w:val="center"/>
              <w:textAlignment w:val="center"/>
              <w:rPr>
                <w:rFonts w:hint="default"/>
                <w:color w:val="000000" w:themeColor="text1"/>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或相当于</w:t>
            </w:r>
          </w:p>
        </w:tc>
      </w:tr>
      <w:tr w14:paraId="5A7017E5">
        <w:tblPrEx>
          <w:tblCellMar>
            <w:top w:w="0" w:type="dxa"/>
            <w:left w:w="108" w:type="dxa"/>
            <w:bottom w:w="0" w:type="dxa"/>
            <w:right w:w="108" w:type="dxa"/>
          </w:tblCellMar>
        </w:tblPrEx>
        <w:trPr>
          <w:gridAfter w:val="1"/>
          <w:wAfter w:w="232" w:type="dxa"/>
          <w:trHeight w:val="454" w:hRule="atLeast"/>
        </w:trPr>
        <w:tc>
          <w:tcPr>
            <w:tcW w:w="701" w:type="dxa"/>
            <w:tcBorders>
              <w:top w:val="nil"/>
              <w:left w:val="single" w:color="auto" w:sz="4" w:space="0"/>
              <w:bottom w:val="single" w:color="auto" w:sz="4" w:space="0"/>
              <w:right w:val="single" w:color="auto" w:sz="4" w:space="0"/>
            </w:tcBorders>
            <w:noWrap w:val="0"/>
            <w:vAlign w:val="center"/>
          </w:tcPr>
          <w:p w14:paraId="6C2A8A6B">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778" w:type="dxa"/>
            <w:tcBorders>
              <w:top w:val="nil"/>
              <w:left w:val="nil"/>
              <w:bottom w:val="single" w:color="auto" w:sz="4" w:space="0"/>
              <w:right w:val="single" w:color="auto" w:sz="4" w:space="0"/>
            </w:tcBorders>
            <w:noWrap w:val="0"/>
            <w:vAlign w:val="center"/>
          </w:tcPr>
          <w:p w14:paraId="3D0F1C5A">
            <w:pPr>
              <w:keepNext w:val="0"/>
              <w:keepLines w:val="0"/>
              <w:widowControl/>
              <w:suppressLineNumbers w:val="0"/>
              <w:jc w:val="center"/>
              <w:textAlignment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铝合金扣板</w:t>
            </w:r>
          </w:p>
        </w:tc>
        <w:tc>
          <w:tcPr>
            <w:tcW w:w="3793" w:type="dxa"/>
            <w:tcBorders>
              <w:top w:val="nil"/>
              <w:left w:val="single" w:color="auto" w:sz="4" w:space="0"/>
              <w:bottom w:val="single" w:color="auto" w:sz="4" w:space="0"/>
              <w:right w:val="single" w:color="auto" w:sz="4" w:space="0"/>
            </w:tcBorders>
            <w:noWrap w:val="0"/>
            <w:vAlign w:val="center"/>
          </w:tcPr>
          <w:p w14:paraId="70170160">
            <w:pPr>
              <w:keepNext w:val="0"/>
              <w:keepLines w:val="0"/>
              <w:widowControl/>
              <w:suppressLineNumbers w:val="0"/>
              <w:jc w:val="center"/>
              <w:textAlignment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科耐特、奥华、法狮龙</w:t>
            </w:r>
          </w:p>
        </w:tc>
        <w:tc>
          <w:tcPr>
            <w:tcW w:w="1596" w:type="dxa"/>
            <w:tcBorders>
              <w:top w:val="nil"/>
              <w:left w:val="nil"/>
              <w:bottom w:val="single" w:color="auto" w:sz="4" w:space="0"/>
              <w:right w:val="single" w:color="auto" w:sz="4" w:space="0"/>
            </w:tcBorders>
            <w:noWrap w:val="0"/>
            <w:vAlign w:val="center"/>
          </w:tcPr>
          <w:p w14:paraId="4C99364D">
            <w:pPr>
              <w:keepNext w:val="0"/>
              <w:keepLines w:val="0"/>
              <w:widowControl/>
              <w:suppressLineNumbers w:val="0"/>
              <w:jc w:val="center"/>
              <w:textAlignment w:val="center"/>
              <w:rPr>
                <w:rFonts w:hint="default"/>
                <w:color w:val="000000" w:themeColor="text1"/>
                <w:highlight w:val="none"/>
                <w14:textFill>
                  <w14:solidFill>
                    <w14:schemeClr w14:val="tx1"/>
                  </w14:solidFill>
                </w14:textFill>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1D5DCEF7">
        <w:tblPrEx>
          <w:tblCellMar>
            <w:top w:w="0" w:type="dxa"/>
            <w:left w:w="108" w:type="dxa"/>
            <w:bottom w:w="0" w:type="dxa"/>
            <w:right w:w="108" w:type="dxa"/>
          </w:tblCellMar>
        </w:tblPrEx>
        <w:trPr>
          <w:gridAfter w:val="1"/>
          <w:wAfter w:w="232" w:type="dxa"/>
          <w:trHeight w:val="454" w:hRule="atLeast"/>
        </w:trPr>
        <w:tc>
          <w:tcPr>
            <w:tcW w:w="701" w:type="dxa"/>
            <w:tcBorders>
              <w:top w:val="nil"/>
              <w:left w:val="single" w:color="auto" w:sz="4" w:space="0"/>
              <w:bottom w:val="single" w:color="auto" w:sz="4" w:space="0"/>
              <w:right w:val="single" w:color="auto" w:sz="4" w:space="0"/>
            </w:tcBorders>
            <w:noWrap w:val="0"/>
            <w:vAlign w:val="center"/>
          </w:tcPr>
          <w:p w14:paraId="21D43247">
            <w:pPr>
              <w:keepNext w:val="0"/>
              <w:keepLines w:val="0"/>
              <w:widowControl/>
              <w:suppressLineNumbers w:val="0"/>
              <w:spacing w:before="0" w:beforeAutospacing="0" w:after="0" w:afterAutospacing="0"/>
              <w:ind w:left="0" w:right="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2778" w:type="dxa"/>
            <w:tcBorders>
              <w:top w:val="nil"/>
              <w:left w:val="nil"/>
              <w:bottom w:val="single" w:color="auto" w:sz="4" w:space="0"/>
              <w:right w:val="single" w:color="auto" w:sz="4" w:space="0"/>
            </w:tcBorders>
            <w:noWrap w:val="0"/>
            <w:vAlign w:val="center"/>
          </w:tcPr>
          <w:p w14:paraId="6D8E8B08">
            <w:pPr>
              <w:keepNext w:val="0"/>
              <w:keepLines w:val="0"/>
              <w:widowControl/>
              <w:suppressLineNumbers w:val="0"/>
              <w:jc w:val="center"/>
              <w:textAlignment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涂料(液态陶瓷涂料)</w:t>
            </w:r>
          </w:p>
        </w:tc>
        <w:tc>
          <w:tcPr>
            <w:tcW w:w="3793" w:type="dxa"/>
            <w:tcBorders>
              <w:top w:val="nil"/>
              <w:left w:val="single" w:color="auto" w:sz="4" w:space="0"/>
              <w:bottom w:val="single" w:color="auto" w:sz="4" w:space="0"/>
              <w:right w:val="single" w:color="auto" w:sz="4" w:space="0"/>
            </w:tcBorders>
            <w:noWrap w:val="0"/>
            <w:vAlign w:val="center"/>
          </w:tcPr>
          <w:p w14:paraId="6FE3BB09">
            <w:pPr>
              <w:keepNext w:val="0"/>
              <w:keepLines w:val="0"/>
              <w:widowControl/>
              <w:suppressLineNumbers w:val="0"/>
              <w:jc w:val="center"/>
              <w:textAlignment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多乐士、立邦漆、华润</w:t>
            </w:r>
          </w:p>
        </w:tc>
        <w:tc>
          <w:tcPr>
            <w:tcW w:w="1596" w:type="dxa"/>
            <w:tcBorders>
              <w:top w:val="nil"/>
              <w:left w:val="nil"/>
              <w:bottom w:val="single" w:color="auto" w:sz="4" w:space="0"/>
              <w:right w:val="single" w:color="auto" w:sz="4" w:space="0"/>
            </w:tcBorders>
            <w:noWrap w:val="0"/>
            <w:vAlign w:val="center"/>
          </w:tcPr>
          <w:p w14:paraId="0715B2D3">
            <w:pPr>
              <w:keepNext w:val="0"/>
              <w:keepLines w:val="0"/>
              <w:widowControl/>
              <w:suppressLineNumbers w:val="0"/>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17C83E0C">
        <w:tblPrEx>
          <w:tblCellMar>
            <w:top w:w="0" w:type="dxa"/>
            <w:left w:w="108" w:type="dxa"/>
            <w:bottom w:w="0" w:type="dxa"/>
            <w:right w:w="108" w:type="dxa"/>
          </w:tblCellMar>
        </w:tblPrEx>
        <w:trPr>
          <w:gridAfter w:val="1"/>
          <w:wAfter w:w="232" w:type="dxa"/>
          <w:trHeight w:val="454" w:hRule="atLeast"/>
        </w:trPr>
        <w:tc>
          <w:tcPr>
            <w:tcW w:w="701" w:type="dxa"/>
            <w:tcBorders>
              <w:top w:val="nil"/>
              <w:left w:val="single" w:color="auto" w:sz="4" w:space="0"/>
              <w:bottom w:val="single" w:color="auto" w:sz="4" w:space="0"/>
              <w:right w:val="single" w:color="auto" w:sz="4" w:space="0"/>
            </w:tcBorders>
            <w:noWrap w:val="0"/>
            <w:vAlign w:val="center"/>
          </w:tcPr>
          <w:p w14:paraId="4B9635E0">
            <w:pPr>
              <w:keepNext w:val="0"/>
              <w:keepLines w:val="0"/>
              <w:widowControl/>
              <w:suppressLineNumbers w:val="0"/>
              <w:spacing w:before="0" w:beforeAutospacing="0" w:after="0" w:afterAutospacing="0"/>
              <w:ind w:left="0" w:right="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2778" w:type="dxa"/>
            <w:tcBorders>
              <w:top w:val="nil"/>
              <w:left w:val="nil"/>
              <w:bottom w:val="single" w:color="auto" w:sz="4" w:space="0"/>
              <w:right w:val="single" w:color="auto" w:sz="4" w:space="0"/>
            </w:tcBorders>
            <w:noWrap w:val="0"/>
            <w:vAlign w:val="center"/>
          </w:tcPr>
          <w:p w14:paraId="7A075BB6">
            <w:pPr>
              <w:keepNext w:val="0"/>
              <w:keepLines w:val="0"/>
              <w:widowControl/>
              <w:suppressLineNumbers w:val="0"/>
              <w:jc w:val="center"/>
              <w:textAlignment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无机涂料</w:t>
            </w:r>
          </w:p>
        </w:tc>
        <w:tc>
          <w:tcPr>
            <w:tcW w:w="3793" w:type="dxa"/>
            <w:tcBorders>
              <w:top w:val="nil"/>
              <w:left w:val="single" w:color="auto" w:sz="4" w:space="0"/>
              <w:bottom w:val="single" w:color="auto" w:sz="4" w:space="0"/>
              <w:right w:val="single" w:color="auto" w:sz="4" w:space="0"/>
            </w:tcBorders>
            <w:noWrap w:val="0"/>
            <w:vAlign w:val="center"/>
          </w:tcPr>
          <w:p w14:paraId="716640F5">
            <w:pPr>
              <w:keepNext w:val="0"/>
              <w:keepLines w:val="0"/>
              <w:widowControl/>
              <w:suppressLineNumbers w:val="0"/>
              <w:jc w:val="center"/>
              <w:textAlignment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银圭、詹德士、旭邦</w:t>
            </w:r>
          </w:p>
        </w:tc>
        <w:tc>
          <w:tcPr>
            <w:tcW w:w="1596" w:type="dxa"/>
            <w:tcBorders>
              <w:top w:val="nil"/>
              <w:left w:val="nil"/>
              <w:bottom w:val="single" w:color="auto" w:sz="4" w:space="0"/>
              <w:right w:val="single" w:color="auto" w:sz="4" w:space="0"/>
            </w:tcBorders>
            <w:noWrap w:val="0"/>
            <w:vAlign w:val="center"/>
          </w:tcPr>
          <w:p w14:paraId="5DC095D6">
            <w:pPr>
              <w:keepNext w:val="0"/>
              <w:keepLines w:val="0"/>
              <w:widowControl/>
              <w:suppressLineNumbers w:val="0"/>
              <w:jc w:val="center"/>
              <w:textAlignment w:val="center"/>
              <w:rPr>
                <w:rFonts w:hint="default"/>
                <w:color w:val="000000" w:themeColor="text1"/>
                <w:highlight w:val="none"/>
                <w14:textFill>
                  <w14:solidFill>
                    <w14:schemeClr w14:val="tx1"/>
                  </w14:solidFill>
                </w14:textFill>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05F45782">
        <w:tblPrEx>
          <w:tblCellMar>
            <w:top w:w="0" w:type="dxa"/>
            <w:left w:w="108" w:type="dxa"/>
            <w:bottom w:w="0" w:type="dxa"/>
            <w:right w:w="108" w:type="dxa"/>
          </w:tblCellMar>
        </w:tblPrEx>
        <w:trPr>
          <w:gridAfter w:val="1"/>
          <w:wAfter w:w="232" w:type="dxa"/>
          <w:trHeight w:val="454" w:hRule="atLeast"/>
        </w:trPr>
        <w:tc>
          <w:tcPr>
            <w:tcW w:w="701" w:type="dxa"/>
            <w:tcBorders>
              <w:top w:val="nil"/>
              <w:left w:val="single" w:color="auto" w:sz="4" w:space="0"/>
              <w:bottom w:val="single" w:color="auto" w:sz="4" w:space="0"/>
              <w:right w:val="single" w:color="auto" w:sz="4" w:space="0"/>
            </w:tcBorders>
            <w:noWrap w:val="0"/>
            <w:vAlign w:val="center"/>
          </w:tcPr>
          <w:p w14:paraId="10FE683C">
            <w:pPr>
              <w:keepNext w:val="0"/>
              <w:keepLines w:val="0"/>
              <w:widowControl/>
              <w:suppressLineNumbers w:val="0"/>
              <w:spacing w:before="0" w:beforeAutospacing="0" w:after="0" w:afterAutospacing="0"/>
              <w:ind w:left="0" w:right="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2778" w:type="dxa"/>
            <w:tcBorders>
              <w:top w:val="nil"/>
              <w:left w:val="nil"/>
              <w:bottom w:val="single" w:color="auto" w:sz="4" w:space="0"/>
              <w:right w:val="single" w:color="auto" w:sz="4" w:space="0"/>
            </w:tcBorders>
            <w:noWrap w:val="0"/>
            <w:vAlign w:val="center"/>
          </w:tcPr>
          <w:p w14:paraId="41E8336C">
            <w:pPr>
              <w:keepNext w:val="0"/>
              <w:keepLines w:val="0"/>
              <w:widowControl/>
              <w:suppressLineNumbers w:val="0"/>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防水涂料</w:t>
            </w:r>
          </w:p>
        </w:tc>
        <w:tc>
          <w:tcPr>
            <w:tcW w:w="3793" w:type="dxa"/>
            <w:tcBorders>
              <w:top w:val="nil"/>
              <w:left w:val="single" w:color="auto" w:sz="4" w:space="0"/>
              <w:bottom w:val="single" w:color="auto" w:sz="4" w:space="0"/>
              <w:right w:val="single" w:color="auto" w:sz="4" w:space="0"/>
            </w:tcBorders>
            <w:noWrap w:val="0"/>
            <w:vAlign w:val="center"/>
          </w:tcPr>
          <w:p w14:paraId="22DD9738">
            <w:pPr>
              <w:keepNext w:val="0"/>
              <w:keepLines w:val="0"/>
              <w:widowControl/>
              <w:suppressLineNumbers w:val="0"/>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东方雨虹、杭州绿都、翱鹏、深圳卓宝</w:t>
            </w:r>
          </w:p>
        </w:tc>
        <w:tc>
          <w:tcPr>
            <w:tcW w:w="1596" w:type="dxa"/>
            <w:tcBorders>
              <w:top w:val="nil"/>
              <w:left w:val="nil"/>
              <w:bottom w:val="single" w:color="auto" w:sz="4" w:space="0"/>
              <w:right w:val="single" w:color="auto" w:sz="4" w:space="0"/>
            </w:tcBorders>
            <w:noWrap w:val="0"/>
            <w:vAlign w:val="center"/>
          </w:tcPr>
          <w:p w14:paraId="437497E0">
            <w:pPr>
              <w:keepNext w:val="0"/>
              <w:keepLines w:val="0"/>
              <w:widowControl/>
              <w:suppressLineNumbers w:val="0"/>
              <w:jc w:val="center"/>
              <w:textAlignment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479DAB09">
        <w:tblPrEx>
          <w:tblCellMar>
            <w:top w:w="0" w:type="dxa"/>
            <w:left w:w="108" w:type="dxa"/>
            <w:bottom w:w="0" w:type="dxa"/>
            <w:right w:w="108" w:type="dxa"/>
          </w:tblCellMar>
        </w:tblPrEx>
        <w:trPr>
          <w:gridAfter w:val="1"/>
          <w:wAfter w:w="232" w:type="dxa"/>
          <w:trHeight w:val="454" w:hRule="atLeast"/>
        </w:trPr>
        <w:tc>
          <w:tcPr>
            <w:tcW w:w="701" w:type="dxa"/>
            <w:tcBorders>
              <w:top w:val="nil"/>
              <w:left w:val="single" w:color="auto" w:sz="4" w:space="0"/>
              <w:bottom w:val="single" w:color="auto" w:sz="4" w:space="0"/>
              <w:right w:val="single" w:color="auto" w:sz="4" w:space="0"/>
            </w:tcBorders>
            <w:noWrap w:val="0"/>
            <w:vAlign w:val="center"/>
          </w:tcPr>
          <w:p w14:paraId="55B69B7A">
            <w:pPr>
              <w:keepNext w:val="0"/>
              <w:keepLines w:val="0"/>
              <w:widowControl/>
              <w:suppressLineNumbers w:val="0"/>
              <w:spacing w:before="0" w:beforeAutospacing="0" w:after="0" w:afterAutospacing="0"/>
              <w:ind w:left="0" w:right="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2778" w:type="dxa"/>
            <w:tcBorders>
              <w:top w:val="nil"/>
              <w:left w:val="nil"/>
              <w:bottom w:val="single" w:color="auto" w:sz="4" w:space="0"/>
              <w:right w:val="single" w:color="auto" w:sz="4" w:space="0"/>
            </w:tcBorders>
            <w:noWrap w:val="0"/>
            <w:vAlign w:val="center"/>
          </w:tcPr>
          <w:p w14:paraId="5EAD0A2F">
            <w:pPr>
              <w:keepNext w:val="0"/>
              <w:keepLines w:val="0"/>
              <w:widowControl/>
              <w:suppressLineNumbers w:val="0"/>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防水卷材</w:t>
            </w:r>
          </w:p>
        </w:tc>
        <w:tc>
          <w:tcPr>
            <w:tcW w:w="3793" w:type="dxa"/>
            <w:tcBorders>
              <w:top w:val="nil"/>
              <w:left w:val="single" w:color="auto" w:sz="4" w:space="0"/>
              <w:bottom w:val="single" w:color="auto" w:sz="4" w:space="0"/>
              <w:right w:val="single" w:color="auto" w:sz="4" w:space="0"/>
            </w:tcBorders>
            <w:noWrap w:val="0"/>
            <w:vAlign w:val="center"/>
          </w:tcPr>
          <w:p w14:paraId="01373D5F">
            <w:pPr>
              <w:keepNext w:val="0"/>
              <w:keepLines w:val="0"/>
              <w:widowControl/>
              <w:suppressLineNumbers w:val="0"/>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东方雨虹、翱鹏、深圳卓宝</w:t>
            </w:r>
          </w:p>
        </w:tc>
        <w:tc>
          <w:tcPr>
            <w:tcW w:w="1596" w:type="dxa"/>
            <w:tcBorders>
              <w:top w:val="nil"/>
              <w:left w:val="nil"/>
              <w:bottom w:val="single" w:color="auto" w:sz="4" w:space="0"/>
              <w:right w:val="single" w:color="auto" w:sz="4" w:space="0"/>
            </w:tcBorders>
            <w:noWrap w:val="0"/>
            <w:vAlign w:val="center"/>
          </w:tcPr>
          <w:p w14:paraId="349D1299">
            <w:pPr>
              <w:keepNext w:val="0"/>
              <w:keepLines w:val="0"/>
              <w:widowControl/>
              <w:suppressLineNumbers w:val="0"/>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2F6EE179">
        <w:tblPrEx>
          <w:tblCellMar>
            <w:top w:w="0" w:type="dxa"/>
            <w:left w:w="108" w:type="dxa"/>
            <w:bottom w:w="0" w:type="dxa"/>
            <w:right w:w="108" w:type="dxa"/>
          </w:tblCellMar>
        </w:tblPrEx>
        <w:trPr>
          <w:gridAfter w:val="1"/>
          <w:wAfter w:w="232" w:type="dxa"/>
          <w:trHeight w:val="454" w:hRule="atLeast"/>
        </w:trPr>
        <w:tc>
          <w:tcPr>
            <w:tcW w:w="701" w:type="dxa"/>
            <w:tcBorders>
              <w:top w:val="nil"/>
              <w:left w:val="single" w:color="auto" w:sz="4" w:space="0"/>
              <w:bottom w:val="single" w:color="auto" w:sz="4" w:space="0"/>
              <w:right w:val="single" w:color="auto" w:sz="4" w:space="0"/>
            </w:tcBorders>
            <w:noWrap w:val="0"/>
            <w:vAlign w:val="center"/>
          </w:tcPr>
          <w:p w14:paraId="4504B4FD">
            <w:pPr>
              <w:keepNext w:val="0"/>
              <w:keepLines w:val="0"/>
              <w:widowControl/>
              <w:suppressLineNumbers w:val="0"/>
              <w:spacing w:before="0" w:beforeAutospacing="0" w:after="0" w:afterAutospacing="0"/>
              <w:ind w:left="0" w:right="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2778" w:type="dxa"/>
            <w:tcBorders>
              <w:top w:val="nil"/>
              <w:left w:val="nil"/>
              <w:bottom w:val="single" w:color="auto" w:sz="4" w:space="0"/>
              <w:right w:val="single" w:color="auto" w:sz="4" w:space="0"/>
            </w:tcBorders>
            <w:noWrap w:val="0"/>
            <w:vAlign w:val="center"/>
          </w:tcPr>
          <w:p w14:paraId="27362DB5">
            <w:pPr>
              <w:keepNext w:val="0"/>
              <w:keepLines w:val="0"/>
              <w:widowControl/>
              <w:suppressLineNumbers w:val="0"/>
              <w:jc w:val="center"/>
              <w:textAlignment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管线</w:t>
            </w:r>
          </w:p>
        </w:tc>
        <w:tc>
          <w:tcPr>
            <w:tcW w:w="3793" w:type="dxa"/>
            <w:tcBorders>
              <w:top w:val="nil"/>
              <w:left w:val="single" w:color="auto" w:sz="4" w:space="0"/>
              <w:bottom w:val="single" w:color="auto" w:sz="4" w:space="0"/>
              <w:right w:val="single" w:color="auto" w:sz="4" w:space="0"/>
            </w:tcBorders>
            <w:noWrap w:val="0"/>
            <w:vAlign w:val="center"/>
          </w:tcPr>
          <w:p w14:paraId="55FD639B">
            <w:pPr>
              <w:keepNext w:val="0"/>
              <w:keepLines w:val="0"/>
              <w:widowControl/>
              <w:suppressLineNumbers w:val="0"/>
              <w:jc w:val="center"/>
              <w:textAlignment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永通 中策、亘古、开开</w:t>
            </w:r>
          </w:p>
        </w:tc>
        <w:tc>
          <w:tcPr>
            <w:tcW w:w="1596" w:type="dxa"/>
            <w:tcBorders>
              <w:top w:val="nil"/>
              <w:left w:val="nil"/>
              <w:bottom w:val="single" w:color="auto" w:sz="4" w:space="0"/>
              <w:right w:val="single" w:color="auto" w:sz="4" w:space="0"/>
            </w:tcBorders>
            <w:noWrap w:val="0"/>
            <w:vAlign w:val="center"/>
          </w:tcPr>
          <w:p w14:paraId="53328BD2">
            <w:pPr>
              <w:keepNext w:val="0"/>
              <w:keepLines w:val="0"/>
              <w:widowControl/>
              <w:suppressLineNumbers w:val="0"/>
              <w:jc w:val="center"/>
              <w:textAlignment w:val="center"/>
              <w:rPr>
                <w:rFonts w:hint="default"/>
                <w:color w:val="000000" w:themeColor="text1"/>
                <w:highlight w:val="none"/>
                <w14:textFill>
                  <w14:solidFill>
                    <w14:schemeClr w14:val="tx1"/>
                  </w14:solidFill>
                </w14:textFill>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021085FE">
        <w:tblPrEx>
          <w:tblCellMar>
            <w:top w:w="0" w:type="dxa"/>
            <w:left w:w="108" w:type="dxa"/>
            <w:bottom w:w="0" w:type="dxa"/>
            <w:right w:w="108" w:type="dxa"/>
          </w:tblCellMar>
        </w:tblPrEx>
        <w:trPr>
          <w:gridAfter w:val="1"/>
          <w:wAfter w:w="232" w:type="dxa"/>
          <w:trHeight w:val="4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75C5DAA0">
            <w:pPr>
              <w:keepNext w:val="0"/>
              <w:keepLines w:val="0"/>
              <w:widowControl/>
              <w:suppressLineNumbers w:val="0"/>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2778" w:type="dxa"/>
            <w:tcBorders>
              <w:top w:val="single" w:color="auto" w:sz="4" w:space="0"/>
              <w:left w:val="single" w:color="auto" w:sz="4" w:space="0"/>
              <w:bottom w:val="single" w:color="auto" w:sz="4" w:space="0"/>
              <w:right w:val="single" w:color="auto" w:sz="4" w:space="0"/>
            </w:tcBorders>
            <w:noWrap w:val="0"/>
            <w:vAlign w:val="center"/>
          </w:tcPr>
          <w:p w14:paraId="075FB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管材</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7B402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浙江伟星、浙江中财、金德管业</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CEF46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168F908D">
        <w:tblPrEx>
          <w:tblCellMar>
            <w:top w:w="0" w:type="dxa"/>
            <w:left w:w="108" w:type="dxa"/>
            <w:bottom w:w="0" w:type="dxa"/>
            <w:right w:w="108" w:type="dxa"/>
          </w:tblCellMar>
        </w:tblPrEx>
        <w:trPr>
          <w:gridAfter w:val="1"/>
          <w:wAfter w:w="232" w:type="dxa"/>
          <w:trHeight w:val="4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21D11E9F">
            <w:pPr>
              <w:keepNext w:val="0"/>
              <w:keepLines w:val="0"/>
              <w:widowControl/>
              <w:suppressLineNumbers w:val="0"/>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778" w:type="dxa"/>
            <w:tcBorders>
              <w:top w:val="single" w:color="auto" w:sz="4" w:space="0"/>
              <w:left w:val="single" w:color="auto" w:sz="4" w:space="0"/>
              <w:bottom w:val="single" w:color="auto" w:sz="4" w:space="0"/>
              <w:right w:val="single" w:color="auto" w:sz="4" w:space="0"/>
            </w:tcBorders>
            <w:noWrap w:val="0"/>
            <w:vAlign w:val="center"/>
          </w:tcPr>
          <w:p w14:paraId="512A6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照明灯具</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76E962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阳光、欧普、雷士</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05920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077A2576">
        <w:tblPrEx>
          <w:tblCellMar>
            <w:top w:w="0" w:type="dxa"/>
            <w:left w:w="108" w:type="dxa"/>
            <w:bottom w:w="0" w:type="dxa"/>
            <w:right w:w="108" w:type="dxa"/>
          </w:tblCellMar>
        </w:tblPrEx>
        <w:trPr>
          <w:gridAfter w:val="1"/>
          <w:wAfter w:w="232" w:type="dxa"/>
          <w:trHeight w:val="4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57252A27">
            <w:pPr>
              <w:keepNext w:val="0"/>
              <w:keepLines w:val="0"/>
              <w:widowControl/>
              <w:suppressLineNumbers w:val="0"/>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2778" w:type="dxa"/>
            <w:tcBorders>
              <w:top w:val="single" w:color="auto" w:sz="4" w:space="0"/>
              <w:left w:val="single" w:color="auto" w:sz="4" w:space="0"/>
              <w:bottom w:val="single" w:color="auto" w:sz="4" w:space="0"/>
              <w:right w:val="single" w:color="auto" w:sz="4" w:space="0"/>
            </w:tcBorders>
            <w:noWrap w:val="0"/>
            <w:vAlign w:val="center"/>
          </w:tcPr>
          <w:p w14:paraId="31E236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卫生洁具</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5C09F9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箭牌、法恩莎、恒洁</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BDF6D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7C78497C">
        <w:tblPrEx>
          <w:tblCellMar>
            <w:top w:w="0" w:type="dxa"/>
            <w:left w:w="108" w:type="dxa"/>
            <w:bottom w:w="0" w:type="dxa"/>
            <w:right w:w="108" w:type="dxa"/>
          </w:tblCellMar>
        </w:tblPrEx>
        <w:trPr>
          <w:gridAfter w:val="1"/>
          <w:wAfter w:w="232" w:type="dxa"/>
          <w:trHeight w:val="4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6F3BF4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12</w:t>
            </w:r>
          </w:p>
        </w:tc>
        <w:tc>
          <w:tcPr>
            <w:tcW w:w="2778" w:type="dxa"/>
            <w:tcBorders>
              <w:top w:val="single" w:color="auto" w:sz="4" w:space="0"/>
              <w:left w:val="single" w:color="auto" w:sz="4" w:space="0"/>
              <w:bottom w:val="single" w:color="auto" w:sz="4" w:space="0"/>
              <w:right w:val="single" w:color="auto" w:sz="4" w:space="0"/>
            </w:tcBorders>
            <w:noWrap w:val="0"/>
            <w:vAlign w:val="center"/>
          </w:tcPr>
          <w:p w14:paraId="285241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水龙头</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646363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箭牌、法恩莎</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恒洁</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2D809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3BF761F9">
        <w:tblPrEx>
          <w:tblCellMar>
            <w:top w:w="0" w:type="dxa"/>
            <w:left w:w="108" w:type="dxa"/>
            <w:bottom w:w="0" w:type="dxa"/>
            <w:right w:w="108" w:type="dxa"/>
          </w:tblCellMar>
        </w:tblPrEx>
        <w:trPr>
          <w:gridAfter w:val="1"/>
          <w:wAfter w:w="232" w:type="dxa"/>
          <w:trHeight w:val="4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40B4FB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13</w:t>
            </w:r>
          </w:p>
        </w:tc>
        <w:tc>
          <w:tcPr>
            <w:tcW w:w="2778" w:type="dxa"/>
            <w:tcBorders>
              <w:top w:val="single" w:color="auto" w:sz="4" w:space="0"/>
              <w:left w:val="single" w:color="auto" w:sz="4" w:space="0"/>
              <w:bottom w:val="single" w:color="auto" w:sz="4" w:space="0"/>
              <w:right w:val="single" w:color="auto" w:sz="4" w:space="0"/>
            </w:tcBorders>
            <w:noWrap w:val="0"/>
            <w:vAlign w:val="center"/>
          </w:tcPr>
          <w:p w14:paraId="35909D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坐便器</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79C7A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箭牌、法恩莎</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恒洁</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47593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639FF501">
        <w:tblPrEx>
          <w:tblCellMar>
            <w:top w:w="0" w:type="dxa"/>
            <w:left w:w="108" w:type="dxa"/>
            <w:bottom w:w="0" w:type="dxa"/>
            <w:right w:w="108" w:type="dxa"/>
          </w:tblCellMar>
        </w:tblPrEx>
        <w:trPr>
          <w:gridAfter w:val="1"/>
          <w:wAfter w:w="232" w:type="dxa"/>
          <w:trHeight w:val="4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6AD65CFA">
            <w:pPr>
              <w:keepNext w:val="0"/>
              <w:keepLines w:val="0"/>
              <w:widowControl/>
              <w:suppressLineNumbers w:val="0"/>
              <w:jc w:val="center"/>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14</w:t>
            </w:r>
          </w:p>
        </w:tc>
        <w:tc>
          <w:tcPr>
            <w:tcW w:w="2778" w:type="dxa"/>
            <w:tcBorders>
              <w:top w:val="single" w:color="auto" w:sz="4" w:space="0"/>
              <w:left w:val="single" w:color="auto" w:sz="4" w:space="0"/>
              <w:bottom w:val="single" w:color="auto" w:sz="4" w:space="0"/>
              <w:right w:val="single" w:color="auto" w:sz="4" w:space="0"/>
            </w:tcBorders>
            <w:noWrap w:val="0"/>
            <w:vAlign w:val="center"/>
          </w:tcPr>
          <w:p w14:paraId="218C9F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铝合金及型材</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26E8BA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凤铝、兴发、新河</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EBAE0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5BF259B2">
        <w:tblPrEx>
          <w:tblCellMar>
            <w:top w:w="0" w:type="dxa"/>
            <w:left w:w="108" w:type="dxa"/>
            <w:bottom w:w="0" w:type="dxa"/>
            <w:right w:w="108" w:type="dxa"/>
          </w:tblCellMar>
        </w:tblPrEx>
        <w:trPr>
          <w:gridAfter w:val="1"/>
          <w:wAfter w:w="232" w:type="dxa"/>
          <w:trHeight w:val="4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403D5065">
            <w:pPr>
              <w:keepNext w:val="0"/>
              <w:keepLines w:val="0"/>
              <w:widowControl/>
              <w:suppressLineNumbers w:val="0"/>
              <w:jc w:val="center"/>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15</w:t>
            </w:r>
          </w:p>
        </w:tc>
        <w:tc>
          <w:tcPr>
            <w:tcW w:w="2778" w:type="dxa"/>
            <w:tcBorders>
              <w:top w:val="single" w:color="auto" w:sz="4" w:space="0"/>
              <w:left w:val="single" w:color="auto" w:sz="4" w:space="0"/>
              <w:bottom w:val="single" w:color="auto" w:sz="4" w:space="0"/>
              <w:right w:val="single" w:color="auto" w:sz="4" w:space="0"/>
            </w:tcBorders>
            <w:noWrap w:val="0"/>
            <w:vAlign w:val="center"/>
          </w:tcPr>
          <w:p w14:paraId="1EADE0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水泥</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22830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尖崟峰、三狮、海螺</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F3658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7CCD4EA1">
        <w:tblPrEx>
          <w:tblCellMar>
            <w:top w:w="0" w:type="dxa"/>
            <w:left w:w="108" w:type="dxa"/>
            <w:bottom w:w="0" w:type="dxa"/>
            <w:right w:w="108" w:type="dxa"/>
          </w:tblCellMar>
        </w:tblPrEx>
        <w:trPr>
          <w:gridAfter w:val="1"/>
          <w:wAfter w:w="232" w:type="dxa"/>
          <w:trHeight w:val="4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5D6C90C1">
            <w:pPr>
              <w:keepNext w:val="0"/>
              <w:keepLines w:val="0"/>
              <w:widowControl/>
              <w:suppressLineNumbers w:val="0"/>
              <w:jc w:val="center"/>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16</w:t>
            </w:r>
          </w:p>
        </w:tc>
        <w:tc>
          <w:tcPr>
            <w:tcW w:w="2778" w:type="dxa"/>
            <w:tcBorders>
              <w:top w:val="single" w:color="auto" w:sz="4" w:space="0"/>
              <w:left w:val="single" w:color="auto" w:sz="4" w:space="0"/>
              <w:bottom w:val="single" w:color="auto" w:sz="4" w:space="0"/>
              <w:right w:val="single" w:color="auto" w:sz="4" w:space="0"/>
            </w:tcBorders>
            <w:noWrap w:val="0"/>
            <w:vAlign w:val="center"/>
          </w:tcPr>
          <w:p w14:paraId="77A97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配电箱主要开关元气件</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1DE42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常开、正泰、德力西</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0F3D8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63664C74">
        <w:tblPrEx>
          <w:tblCellMar>
            <w:top w:w="0" w:type="dxa"/>
            <w:left w:w="108" w:type="dxa"/>
            <w:bottom w:w="0" w:type="dxa"/>
            <w:right w:w="108" w:type="dxa"/>
          </w:tblCellMar>
        </w:tblPrEx>
        <w:trPr>
          <w:gridAfter w:val="1"/>
          <w:wAfter w:w="232" w:type="dxa"/>
          <w:trHeight w:val="4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0A88B562">
            <w:pPr>
              <w:keepNext w:val="0"/>
              <w:keepLines w:val="0"/>
              <w:widowControl/>
              <w:suppressLineNumbers w:val="0"/>
              <w:jc w:val="center"/>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17</w:t>
            </w:r>
          </w:p>
        </w:tc>
        <w:tc>
          <w:tcPr>
            <w:tcW w:w="2778" w:type="dxa"/>
            <w:tcBorders>
              <w:top w:val="single" w:color="auto" w:sz="4" w:space="0"/>
              <w:left w:val="single" w:color="auto" w:sz="4" w:space="0"/>
              <w:bottom w:val="single" w:color="auto" w:sz="4" w:space="0"/>
              <w:right w:val="single" w:color="auto" w:sz="4" w:space="0"/>
            </w:tcBorders>
            <w:noWrap w:val="0"/>
            <w:vAlign w:val="center"/>
          </w:tcPr>
          <w:p w14:paraId="1A209B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厚医疗抗菌板</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094EF9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优珏、森旺、奥特</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7B525F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31BC961B">
        <w:tblPrEx>
          <w:tblCellMar>
            <w:top w:w="0" w:type="dxa"/>
            <w:left w:w="108" w:type="dxa"/>
            <w:bottom w:w="0" w:type="dxa"/>
            <w:right w:w="108" w:type="dxa"/>
          </w:tblCellMar>
        </w:tblPrEx>
        <w:trPr>
          <w:gridAfter w:val="1"/>
          <w:wAfter w:w="232" w:type="dxa"/>
          <w:trHeight w:val="4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7CBBE51C">
            <w:pPr>
              <w:keepNext w:val="0"/>
              <w:keepLines w:val="0"/>
              <w:widowControl/>
              <w:suppressLineNumbers w:val="0"/>
              <w:jc w:val="center"/>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18</w:t>
            </w:r>
          </w:p>
        </w:tc>
        <w:tc>
          <w:tcPr>
            <w:tcW w:w="2778" w:type="dxa"/>
            <w:tcBorders>
              <w:top w:val="single" w:color="auto" w:sz="4" w:space="0"/>
              <w:left w:val="single" w:color="auto" w:sz="4" w:space="0"/>
              <w:bottom w:val="single" w:color="auto" w:sz="4" w:space="0"/>
              <w:right w:val="single" w:color="auto" w:sz="4" w:space="0"/>
            </w:tcBorders>
            <w:noWrap w:val="0"/>
            <w:vAlign w:val="center"/>
          </w:tcPr>
          <w:p w14:paraId="25F206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树脂门</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51924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海螺、航天康达、台亚格丽斯</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B4BCA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01383D9F">
        <w:tblPrEx>
          <w:tblCellMar>
            <w:top w:w="0" w:type="dxa"/>
            <w:left w:w="108" w:type="dxa"/>
            <w:bottom w:w="0" w:type="dxa"/>
            <w:right w:w="108" w:type="dxa"/>
          </w:tblCellMar>
        </w:tblPrEx>
        <w:trPr>
          <w:gridAfter w:val="1"/>
          <w:wAfter w:w="232" w:type="dxa"/>
          <w:trHeight w:val="4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28444848">
            <w:pPr>
              <w:keepNext w:val="0"/>
              <w:keepLines w:val="0"/>
              <w:widowControl/>
              <w:suppressLineNumbers w:val="0"/>
              <w:jc w:val="center"/>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19</w:t>
            </w:r>
          </w:p>
        </w:tc>
        <w:tc>
          <w:tcPr>
            <w:tcW w:w="2778" w:type="dxa"/>
            <w:tcBorders>
              <w:top w:val="single" w:color="auto" w:sz="4" w:space="0"/>
              <w:left w:val="single" w:color="auto" w:sz="4" w:space="0"/>
              <w:bottom w:val="single" w:color="auto" w:sz="4" w:space="0"/>
              <w:right w:val="single" w:color="auto" w:sz="4" w:space="0"/>
            </w:tcBorders>
            <w:noWrap w:val="0"/>
            <w:vAlign w:val="center"/>
          </w:tcPr>
          <w:p w14:paraId="2F4F6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界面剂、自流平、粘结剂</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5378D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汉高、优成、亚地斯 ARDEX</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CB90C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r w14:paraId="4EE8327B">
        <w:tblPrEx>
          <w:tblCellMar>
            <w:top w:w="0" w:type="dxa"/>
            <w:left w:w="108" w:type="dxa"/>
            <w:bottom w:w="0" w:type="dxa"/>
            <w:right w:w="108" w:type="dxa"/>
          </w:tblCellMar>
        </w:tblPrEx>
        <w:trPr>
          <w:gridAfter w:val="1"/>
          <w:wAfter w:w="232" w:type="dxa"/>
          <w:trHeight w:val="4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034EB6F1">
            <w:pPr>
              <w:keepNext w:val="0"/>
              <w:keepLines w:val="0"/>
              <w:widowControl/>
              <w:suppressLineNumbers w:val="0"/>
              <w:jc w:val="center"/>
              <w:textAlignment w:val="center"/>
              <w:rPr>
                <w:rFonts w:hint="default"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20</w:t>
            </w:r>
          </w:p>
        </w:tc>
        <w:tc>
          <w:tcPr>
            <w:tcW w:w="2778" w:type="dxa"/>
            <w:tcBorders>
              <w:top w:val="single" w:color="auto" w:sz="4" w:space="0"/>
              <w:left w:val="single" w:color="auto" w:sz="4" w:space="0"/>
              <w:bottom w:val="single" w:color="auto" w:sz="4" w:space="0"/>
              <w:right w:val="single" w:color="auto" w:sz="4" w:space="0"/>
            </w:tcBorders>
            <w:noWrap w:val="0"/>
            <w:vAlign w:val="center"/>
          </w:tcPr>
          <w:p w14:paraId="08DE8F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排风扇</w:t>
            </w:r>
          </w:p>
        </w:tc>
        <w:tc>
          <w:tcPr>
            <w:tcW w:w="3793" w:type="dxa"/>
            <w:tcBorders>
              <w:top w:val="single" w:color="auto" w:sz="4" w:space="0"/>
              <w:left w:val="single" w:color="auto" w:sz="4" w:space="0"/>
              <w:bottom w:val="single" w:color="auto" w:sz="4" w:space="0"/>
              <w:right w:val="single" w:color="auto" w:sz="4" w:space="0"/>
            </w:tcBorders>
            <w:noWrap w:val="0"/>
            <w:vAlign w:val="center"/>
          </w:tcPr>
          <w:p w14:paraId="12DD6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广东美的、杭州鸿雁、深圳艾美特</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3EBB2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优于</w:t>
            </w:r>
            <w:r>
              <w:rPr>
                <w:rFonts w:hint="eastAsia" w:ascii="宋体" w:hAnsi="宋体" w:eastAsia="宋体" w:cs="宋体"/>
                <w:i w:val="0"/>
                <w:iCs w:val="0"/>
                <w:color w:val="000000"/>
                <w:kern w:val="0"/>
                <w:sz w:val="20"/>
                <w:szCs w:val="20"/>
                <w:u w:val="none"/>
                <w:lang w:val="en-US" w:eastAsia="zh-CN" w:bidi="ar"/>
              </w:rPr>
              <w:t>或相当于</w:t>
            </w:r>
          </w:p>
        </w:tc>
      </w:tr>
    </w:tbl>
    <w:p w14:paraId="1325EBA5">
      <w:pPr>
        <w:rPr>
          <w:rFonts w:hint="eastAsia"/>
          <w:b/>
          <w:color w:val="000000" w:themeColor="text1"/>
          <w:highlight w:val="none"/>
          <w14:textFill>
            <w14:solidFill>
              <w14:schemeClr w14:val="tx1"/>
            </w14:solidFill>
          </w14:textFill>
        </w:rPr>
      </w:pPr>
    </w:p>
    <w:p w14:paraId="6FB3B2B9">
      <w:pPr>
        <w:widowControl/>
        <w:spacing w:before="120" w:beforeLines="50" w:line="360" w:lineRule="auto"/>
        <w:jc w:val="left"/>
        <w:rPr>
          <w:rFonts w:ascii="等线" w:hAnsi="宋体" w:eastAsia="等线" w:cs="宋体"/>
          <w:color w:val="000000"/>
          <w:kern w:val="0"/>
          <w:szCs w:val="21"/>
        </w:rPr>
      </w:pPr>
      <w:r>
        <w:rPr>
          <w:rFonts w:hint="eastAsia"/>
          <w:b/>
          <w:color w:val="000000" w:themeColor="text1"/>
          <w:highlight w:val="none"/>
          <w14:textFill>
            <w14:solidFill>
              <w14:schemeClr w14:val="tx1"/>
            </w14:solidFill>
          </w14:textFill>
        </w:rPr>
        <w:t>注：</w:t>
      </w:r>
      <w:r>
        <w:rPr>
          <w:rFonts w:hint="eastAsia" w:ascii="等线" w:hAnsi="宋体" w:eastAsia="等线" w:cs="宋体"/>
          <w:color w:val="000000"/>
          <w:kern w:val="0"/>
          <w:szCs w:val="21"/>
        </w:rPr>
        <w:t>1、</w:t>
      </w:r>
      <w:r>
        <w:rPr>
          <w:rFonts w:ascii="宋体" w:hAnsi="宋体"/>
          <w:color w:val="000000"/>
          <w:szCs w:val="21"/>
          <w:lang w:val="zh-CN"/>
        </w:rPr>
        <w:t>除采购文件推荐品牌外，其他能满足本项目技术需求且性能与所明确推荐品牌</w:t>
      </w:r>
      <w:r>
        <w:rPr>
          <w:rFonts w:hint="eastAsia" w:ascii="宋体" w:hAnsi="宋体"/>
          <w:color w:val="000000"/>
          <w:szCs w:val="21"/>
          <w:lang w:val="zh-CN"/>
        </w:rPr>
        <w:t>相当或</w:t>
      </w:r>
      <w:r>
        <w:rPr>
          <w:rFonts w:ascii="宋体" w:hAnsi="宋体"/>
          <w:color w:val="000000"/>
          <w:szCs w:val="21"/>
          <w:lang w:val="zh-CN"/>
        </w:rPr>
        <w:t>优于的产品</w:t>
      </w:r>
      <w:r>
        <w:rPr>
          <w:rFonts w:hint="eastAsia" w:ascii="宋体" w:hAnsi="宋体"/>
          <w:color w:val="000000"/>
          <w:szCs w:val="21"/>
          <w:lang w:val="zh-CN"/>
        </w:rPr>
        <w:t>均可</w:t>
      </w:r>
      <w:r>
        <w:rPr>
          <w:rFonts w:ascii="宋体" w:hAnsi="宋体"/>
          <w:color w:val="000000"/>
          <w:szCs w:val="21"/>
          <w:lang w:val="zh-CN"/>
        </w:rPr>
        <w:t>参加</w:t>
      </w:r>
      <w:r>
        <w:rPr>
          <w:rFonts w:hint="eastAsia" w:ascii="宋体" w:hAnsi="宋体"/>
          <w:color w:val="000000"/>
          <w:szCs w:val="21"/>
          <w:lang w:val="zh-CN"/>
        </w:rPr>
        <w:t>。</w:t>
      </w:r>
    </w:p>
    <w:p w14:paraId="5360EFDF">
      <w:pPr>
        <w:widowControl/>
        <w:spacing w:before="120" w:beforeLines="50" w:line="360" w:lineRule="auto"/>
        <w:jc w:val="left"/>
        <w:rPr>
          <w:rFonts w:hint="eastAsia"/>
          <w:b w:val="0"/>
          <w:bCs/>
          <w:color w:val="000000" w:themeColor="text1"/>
          <w:highlight w:val="none"/>
          <w:lang w:eastAsia="zh-CN"/>
          <w14:textFill>
            <w14:solidFill>
              <w14:schemeClr w14:val="tx1"/>
            </w14:solidFill>
          </w14:textFill>
        </w:rPr>
        <w:sectPr>
          <w:pgSz w:w="11906" w:h="16838"/>
          <w:pgMar w:top="1417" w:right="1417" w:bottom="1417" w:left="1531" w:header="851" w:footer="992" w:gutter="0"/>
          <w:pgBorders>
            <w:top w:val="none" w:sz="0" w:space="0"/>
            <w:left w:val="none" w:sz="0" w:space="0"/>
            <w:bottom w:val="none" w:sz="0" w:space="0"/>
            <w:right w:val="none" w:sz="0" w:space="0"/>
          </w:pgBorders>
          <w:cols w:space="720" w:num="1"/>
          <w:docGrid w:linePitch="312" w:charSpace="0"/>
        </w:sectPr>
      </w:pPr>
      <w:r>
        <w:rPr>
          <w:rFonts w:hint="eastAsia"/>
          <w:b w:val="0"/>
          <w:bCs/>
          <w:color w:val="000000" w:themeColor="text1"/>
          <w:highlight w:val="none"/>
          <w14:textFill>
            <w14:solidFill>
              <w14:schemeClr w14:val="tx1"/>
            </w14:solidFill>
          </w14:textFill>
        </w:rPr>
        <w:t>2、以上主要材料的备选品牌或厂家确定施工前须经招标人同意，同时提供样品，经招标人同意后方可采购使用。</w:t>
      </w:r>
    </w:p>
    <w:p w14:paraId="7DEE62B1">
      <w:pPr>
        <w:numPr>
          <w:ilvl w:val="0"/>
          <w:numId w:val="4"/>
        </w:numPr>
        <w:spacing w:line="360" w:lineRule="auto"/>
        <w:jc w:val="center"/>
        <w:outlineLvl w:val="0"/>
        <w:rPr>
          <w:rFonts w:ascii="宋体"/>
          <w:b/>
          <w:sz w:val="36"/>
          <w:szCs w:val="36"/>
        </w:rPr>
      </w:pPr>
      <w:bookmarkStart w:id="40" w:name="_Toc13545"/>
      <w:r>
        <w:rPr>
          <w:rFonts w:hint="eastAsia" w:ascii="宋体" w:hAnsi="宋体"/>
          <w:b/>
          <w:sz w:val="36"/>
          <w:szCs w:val="36"/>
        </w:rPr>
        <w:t>磋商</w:t>
      </w:r>
      <w:bookmarkEnd w:id="40"/>
    </w:p>
    <w:p w14:paraId="32D55961">
      <w:pPr>
        <w:pStyle w:val="57"/>
        <w:spacing w:after="0" w:line="360" w:lineRule="auto"/>
        <w:ind w:left="0" w:leftChars="0"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一、磋商原则</w:t>
      </w:r>
    </w:p>
    <w:p w14:paraId="3718D911">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4150B643">
      <w:pPr>
        <w:pStyle w:val="57"/>
        <w:spacing w:after="0" w:line="360" w:lineRule="auto"/>
        <w:ind w:left="0" w:leftChars="0"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二、评审方法</w:t>
      </w:r>
    </w:p>
    <w:p w14:paraId="6DDB703B">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综合评分法,是指响应文件满足磋商文件全部实质性要求且按评审因素的量化指标评审得分最高的供应商为成交候选供应商的评审方法。</w:t>
      </w:r>
    </w:p>
    <w:p w14:paraId="17856B16">
      <w:pPr>
        <w:pStyle w:val="57"/>
        <w:spacing w:after="0" w:line="360" w:lineRule="auto"/>
        <w:ind w:left="0" w:leftChars="0"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三、磋商小组</w:t>
      </w:r>
    </w:p>
    <w:p w14:paraId="201F932A">
      <w:pPr>
        <w:pStyle w:val="8"/>
        <w:spacing w:line="360" w:lineRule="auto"/>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（一）磋商小组由采购人代表和评审专家组成。</w:t>
      </w:r>
    </w:p>
    <w:p w14:paraId="09D127DC">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（二）磋商小组成员与参与磋商的供应商有下列情形之一的，应当回避：</w:t>
      </w:r>
    </w:p>
    <w:p w14:paraId="605EF12F">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1.参加采购活动前3年内与供应商存在劳动关系；</w:t>
      </w:r>
    </w:p>
    <w:p w14:paraId="4B3F2F19">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2.参加采购活动前3年内担任供应商的董事、监事；</w:t>
      </w:r>
    </w:p>
    <w:p w14:paraId="60F00C63">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3.参加采购活动前3年内是供应商的控股股东或者实际控制人；</w:t>
      </w:r>
    </w:p>
    <w:p w14:paraId="0B602512">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4.与供应商的法定代表人或者负责人有夫妻、直系血亲、三代以内旁系血亲或者近姻亲关系；</w:t>
      </w:r>
    </w:p>
    <w:p w14:paraId="338929B3">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5.与供应商有其他可能影响政府采购活动公平、公正进行的关系；</w:t>
      </w:r>
    </w:p>
    <w:p w14:paraId="61DA6895">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6.法律法规规定的其他情形。</w:t>
      </w:r>
    </w:p>
    <w:p w14:paraId="712BCE13">
      <w:pPr>
        <w:pStyle w:val="8"/>
        <w:spacing w:line="360" w:lineRule="auto"/>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（三）磋商小组负责具体评审事务，并独立履行下列职责：</w:t>
      </w:r>
    </w:p>
    <w:p w14:paraId="3FEF9190">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1.审查、评价响应文件是否符合磋商文件的商务、技术等实质性要求；</w:t>
      </w:r>
    </w:p>
    <w:p w14:paraId="2D477834">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2.要求供应商对响应文件有关事项作出澄清或者说明；</w:t>
      </w:r>
    </w:p>
    <w:p w14:paraId="391FAA79">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3.对响应文件进行比较和评价；</w:t>
      </w:r>
    </w:p>
    <w:p w14:paraId="217E37D0">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4.确定成交候选人名单，以及根据采购人委托直接确定成交供应商；</w:t>
      </w:r>
    </w:p>
    <w:p w14:paraId="2C74B1A3">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5.向采购人、采购组织机构或者有关部门报告评审中发现的违法行为；</w:t>
      </w:r>
    </w:p>
    <w:p w14:paraId="13327746">
      <w:pPr>
        <w:pStyle w:val="8"/>
        <w:spacing w:line="360" w:lineRule="auto"/>
        <w:ind w:firstLine="420" w:firstLineChars="200"/>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6.法律法规规定的其他职责。</w:t>
      </w:r>
    </w:p>
    <w:p w14:paraId="3DF8556E">
      <w:pPr>
        <w:pStyle w:val="57"/>
        <w:spacing w:after="0" w:line="360" w:lineRule="auto"/>
        <w:ind w:left="0" w:leftChars="0"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四、磋商要求</w:t>
      </w:r>
    </w:p>
    <w:p w14:paraId="0BF3D776">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（一）采购人、采购代理机构不得对磋商小组中的评审专家作倾向性、误导性的解释或者说明。</w:t>
      </w:r>
    </w:p>
    <w:p w14:paraId="289C5FBD">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（二）磋商小组所有成员应当集中与单一供应商分别进行磋商，并给予所有参加磋商的供应商平等的磋商机会。</w:t>
      </w:r>
    </w:p>
    <w:p w14:paraId="4BB57E67">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（三）在磋商过程中，磋商小组可以根据磋商文件和磋商情况实质性变动采购需求中的技术、服务要求以及合同草案条款，但不得变动磋商文件中的其他内容。实质性变动的内容，须经采购人代表确认。</w:t>
      </w:r>
    </w:p>
    <w:p w14:paraId="26AAAFB7">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（四）对磋商文件作出的实质性变动是磋商文件的有效组成部分，磋商小组应当及时以书面形式同时通知所有参加磋商的供应商。</w:t>
      </w:r>
    </w:p>
    <w:p w14:paraId="536F349B">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（五）供应商应当按照磋商文件的变动情况和磋商小组的要求重新提交响应文件，并由其法定代表人或授权代表签字或者加盖公章。</w:t>
      </w:r>
    </w:p>
    <w:p w14:paraId="6189CB11">
      <w:pPr>
        <w:pStyle w:val="8"/>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（六）已提交响应文件的供应商，在提交最后报价之前，可以根据磋商情况退出磋商。</w:t>
      </w:r>
    </w:p>
    <w:p w14:paraId="2EAFD04C">
      <w:pPr>
        <w:pStyle w:val="57"/>
        <w:spacing w:after="0" w:line="360" w:lineRule="auto"/>
        <w:ind w:left="0" w:leftChars="0"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五、无效响应情形</w:t>
      </w:r>
    </w:p>
    <w:p w14:paraId="2ACE0202">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不具备磋商文件中规定的资格要求的；</w:t>
      </w:r>
      <w:r>
        <w:rPr>
          <w:rFonts w:hint="eastAsia" w:asciiTheme="minorEastAsia" w:hAnsiTheme="minorEastAsia" w:eastAsiaTheme="minorEastAsia" w:cstheme="minorEastAsia"/>
          <w:sz w:val="21"/>
          <w:szCs w:val="21"/>
        </w:rPr>
        <w:tab/>
      </w:r>
    </w:p>
    <w:p w14:paraId="3D313D4D">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响应文件含有采购人不能接受的附加条件的；</w:t>
      </w:r>
    </w:p>
    <w:p w14:paraId="49F02D6B">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磋商小组认为供应商的报价明显低于其他通过符合性审查供应商的报价，有可能影响货物质量或者不能诚信履约的，供应商在限定的时间内不能证明其报价合理性的，磋商小组应当将其作为无效响应处理；</w:t>
      </w:r>
    </w:p>
    <w:p w14:paraId="10A37B5D">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报价超过磋商文件中规定的预算审核金额/最高限价； </w:t>
      </w:r>
    </w:p>
    <w:p w14:paraId="075004D6">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响应参数未如实填写，完全复制粘贴磋商需求参数的；</w:t>
      </w:r>
    </w:p>
    <w:p w14:paraId="4214E0B9">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响应文件存在虚假材料的； </w:t>
      </w:r>
    </w:p>
    <w:p w14:paraId="19B28604">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不同供应商的响应文件由同一单位或者个人编制；</w:t>
      </w:r>
    </w:p>
    <w:p w14:paraId="65D45CC5">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不同供应商委托同一单位或者个人办理磋商事宜；</w:t>
      </w:r>
    </w:p>
    <w:p w14:paraId="1EA1361B">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不同供应商的响应文件载明的项目管理成员或者联系人员为同一人；</w:t>
      </w:r>
    </w:p>
    <w:p w14:paraId="0A60FD91">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不同供应商的响应文件异常一致或者磋商报价呈规律性差异；</w:t>
      </w:r>
    </w:p>
    <w:p w14:paraId="15129890">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不同供应商的响应文件相互混装；</w:t>
      </w:r>
    </w:p>
    <w:p w14:paraId="3A7EB868">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实质性要求（磋商文件中打“▲”内容）不响应的；</w:t>
      </w:r>
    </w:p>
    <w:p w14:paraId="608406BE">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商务条款不响应；</w:t>
      </w:r>
    </w:p>
    <w:p w14:paraId="6EC6DA0D">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响应文件有效期不足的；</w:t>
      </w:r>
    </w:p>
    <w:p w14:paraId="126915EF">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逾期或未按要求提交响应文件的；</w:t>
      </w:r>
    </w:p>
    <w:p w14:paraId="666673B9">
      <w:pPr>
        <w:pStyle w:val="25"/>
        <w:numPr>
          <w:ilvl w:val="0"/>
          <w:numId w:val="7"/>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其他不符合法律、法规相关规定的。</w:t>
      </w:r>
    </w:p>
    <w:p w14:paraId="73E0A9F8">
      <w:pPr>
        <w:pStyle w:val="57"/>
        <w:spacing w:after="0" w:line="360" w:lineRule="auto"/>
        <w:ind w:left="0" w:leftChars="0"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六、终止磋商情形</w:t>
      </w:r>
    </w:p>
    <w:p w14:paraId="2455C8C0">
      <w:pPr>
        <w:spacing w:line="360" w:lineRule="auto"/>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（一）出现影响采购公正的违法、违规行为的；</w:t>
      </w:r>
    </w:p>
    <w:p w14:paraId="593CFAEA">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（二）磋商小组发现磋商文件存在歧义、重大缺陷导致评审工作无法进行，或者磋商文件内容违反国家有关强制性规定的；</w:t>
      </w:r>
    </w:p>
    <w:p w14:paraId="7F8EE926">
      <w:pPr>
        <w:spacing w:line="360" w:lineRule="auto"/>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（三）因重大变故，采购任务取消的；</w:t>
      </w:r>
    </w:p>
    <w:p w14:paraId="5329C6E0">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（四）在采购过程中符合磋商要求的供应商或者提交最后报价的供应商不足3家的（市场竞争不充分的科研项目，以及需要扶持的科技成果转化项目，提交最后报价的供应商可以为2家）；</w:t>
      </w:r>
    </w:p>
    <w:p w14:paraId="14C0219A">
      <w:pPr>
        <w:spacing w:line="360" w:lineRule="auto"/>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（五）法律、法规和磋商文件规定的其他导致评审结果无效的。</w:t>
      </w:r>
    </w:p>
    <w:p w14:paraId="7FD751BD">
      <w:pPr>
        <w:pStyle w:val="57"/>
        <w:spacing w:after="0" w:line="360" w:lineRule="auto"/>
        <w:ind w:left="0" w:leftChars="0"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七、磋商过程的监控</w:t>
      </w:r>
    </w:p>
    <w:p w14:paraId="0FFF66B5">
      <w:pPr>
        <w:pStyle w:val="25"/>
        <w:spacing w:before="0" w:beforeAutospacing="0" w:after="0" w:afterAutospacing="0" w:line="360" w:lineRule="auto"/>
        <w:ind w:firstLine="420" w:firstLineChars="20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本项目磋商过程实行全程录音、录像监控，政府采购监管部门视情进行现场监督，供应商在磋商过程中所进行的试图影响磋商结果的不公正活动，可能导致其磋商响应被拒绝。</w:t>
      </w:r>
    </w:p>
    <w:p w14:paraId="1B4D99AC">
      <w:pPr>
        <w:pStyle w:val="57"/>
        <w:spacing w:after="0" w:line="360" w:lineRule="auto"/>
        <w:ind w:left="0" w:leftChars="0"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八、政府采购政策落实</w:t>
      </w:r>
    </w:p>
    <w:p w14:paraId="767C1110">
      <w:pPr>
        <w:autoSpaceDE w:val="0"/>
        <w:autoSpaceDN w:val="0"/>
        <w:adjustRightInd w:val="0"/>
        <w:spacing w:line="360" w:lineRule="auto"/>
        <w:ind w:firstLine="422" w:firstLineChars="200"/>
        <w:outlineLvl w:val="2"/>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rPr>
        <w:t>（一）</w:t>
      </w:r>
      <w:r>
        <w:rPr>
          <w:rFonts w:hint="eastAsia" w:asciiTheme="minorEastAsia" w:hAnsiTheme="minorEastAsia" w:eastAsiaTheme="minorEastAsia" w:cstheme="minorEastAsia"/>
          <w:b/>
          <w:bCs/>
          <w:sz w:val="21"/>
          <w:szCs w:val="21"/>
          <w:lang w:val="zh-CN"/>
        </w:rPr>
        <w:t>政府采购政策：</w:t>
      </w:r>
    </w:p>
    <w:p w14:paraId="46E06122">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本项目为专门面</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sz w:val="21"/>
          <w:szCs w:val="21"/>
          <w:lang w:val="zh-CN"/>
        </w:rPr>
        <w:t>中小企业。</w:t>
      </w:r>
    </w:p>
    <w:p w14:paraId="635C1590">
      <w:pPr>
        <w:pStyle w:val="55"/>
        <w:snapToGrid w:val="0"/>
        <w:spacing w:line="360" w:lineRule="auto"/>
        <w:ind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rPr>
        <w:t>九、评标程序</w:t>
      </w:r>
    </w:p>
    <w:p w14:paraId="6DB85301">
      <w:pPr>
        <w:snapToGrid w:val="0"/>
        <w:spacing w:line="360" w:lineRule="auto"/>
        <w:ind w:firstLine="422" w:firstLineChars="200"/>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（一）资格性审查</w:t>
      </w:r>
    </w:p>
    <w:p w14:paraId="5B0936AC">
      <w:pPr>
        <w:pStyle w:val="10"/>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响应文件解密后，采购人或采购组织机构依法对供应商的资格进行审查，对审查发现无效的进行必要的询问，在政采云平台公布无效响应的供应商名单、响应无效的原因。</w:t>
      </w:r>
    </w:p>
    <w:tbl>
      <w:tblPr>
        <w:tblStyle w:val="29"/>
        <w:tblpPr w:bottomFromText="170" w:vertAnchor="text" w:tblpXSpec="center" w:tblpY="1"/>
        <w:tblOverlap w:val="never"/>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18"/>
        <w:gridCol w:w="7230"/>
      </w:tblGrid>
      <w:tr w14:paraId="16C4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18" w:type="dxa"/>
            <w:tcMar>
              <w:top w:w="57" w:type="dxa"/>
              <w:left w:w="108" w:type="dxa"/>
              <w:bottom w:w="0" w:type="dxa"/>
              <w:right w:w="108" w:type="dxa"/>
            </w:tcMar>
            <w:vAlign w:val="center"/>
          </w:tcPr>
          <w:p w14:paraId="70DCCC11">
            <w:pPr>
              <w:pStyle w:val="80"/>
              <w:spacing w:before="1" w:line="300" w:lineRule="exact"/>
              <w:ind w:right="14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具有独立承担民事责任的能力</w:t>
            </w:r>
          </w:p>
        </w:tc>
        <w:tc>
          <w:tcPr>
            <w:tcW w:w="7230" w:type="dxa"/>
            <w:tcMar>
              <w:top w:w="57" w:type="dxa"/>
              <w:left w:w="108" w:type="dxa"/>
              <w:bottom w:w="0" w:type="dxa"/>
              <w:right w:w="108" w:type="dxa"/>
            </w:tcMar>
            <w:vAlign w:val="center"/>
          </w:tcPr>
          <w:p w14:paraId="56574CEE">
            <w:pPr>
              <w:pStyle w:val="80"/>
              <w:spacing w:line="300" w:lineRule="exact"/>
              <w:ind w:right="63"/>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在中华人民共和国境内注册的法人或其他组织或自然人，磋商时提交有效的营业执照（或事业法人登记证或身份证等相关证明）扫描件。</w:t>
            </w:r>
          </w:p>
        </w:tc>
      </w:tr>
      <w:tr w14:paraId="72AD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318" w:type="dxa"/>
            <w:tcMar>
              <w:top w:w="57" w:type="dxa"/>
              <w:left w:w="108" w:type="dxa"/>
              <w:bottom w:w="0" w:type="dxa"/>
              <w:right w:w="108" w:type="dxa"/>
            </w:tcMar>
            <w:vAlign w:val="center"/>
          </w:tcPr>
          <w:p w14:paraId="76546612">
            <w:pPr>
              <w:pStyle w:val="80"/>
              <w:spacing w:before="1" w:line="300" w:lineRule="exact"/>
              <w:ind w:right="14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有依法缴纳税收和社会保障资金的良好记录</w:t>
            </w:r>
          </w:p>
        </w:tc>
        <w:tc>
          <w:tcPr>
            <w:tcW w:w="7230" w:type="dxa"/>
            <w:tcMar>
              <w:top w:w="57" w:type="dxa"/>
              <w:left w:w="108" w:type="dxa"/>
              <w:bottom w:w="0" w:type="dxa"/>
              <w:right w:w="108" w:type="dxa"/>
            </w:tcMar>
            <w:vAlign w:val="center"/>
          </w:tcPr>
          <w:p w14:paraId="00A814B4">
            <w:pPr>
              <w:pStyle w:val="80"/>
              <w:spacing w:line="300" w:lineRule="exact"/>
              <w:ind w:left="64" w:right="6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符合参加政府采购活动应当具备的一般条件的承诺函</w:t>
            </w:r>
          </w:p>
        </w:tc>
      </w:tr>
      <w:tr w14:paraId="6D40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318" w:type="dxa"/>
            <w:tcMar>
              <w:top w:w="57" w:type="dxa"/>
              <w:left w:w="108" w:type="dxa"/>
              <w:bottom w:w="0" w:type="dxa"/>
              <w:right w:w="108" w:type="dxa"/>
            </w:tcMar>
            <w:vAlign w:val="center"/>
          </w:tcPr>
          <w:p w14:paraId="3FEBB140">
            <w:pPr>
              <w:pStyle w:val="80"/>
              <w:spacing w:before="1" w:line="300" w:lineRule="exact"/>
              <w:ind w:right="14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具有良好的商业信誉和健全的财务会计制度</w:t>
            </w:r>
          </w:p>
        </w:tc>
        <w:tc>
          <w:tcPr>
            <w:tcW w:w="7230" w:type="dxa"/>
            <w:tcMar>
              <w:top w:w="57" w:type="dxa"/>
              <w:left w:w="108" w:type="dxa"/>
              <w:bottom w:w="0" w:type="dxa"/>
              <w:right w:w="108" w:type="dxa"/>
            </w:tcMar>
            <w:vAlign w:val="center"/>
          </w:tcPr>
          <w:p w14:paraId="5BDBC2DD">
            <w:pPr>
              <w:pStyle w:val="80"/>
              <w:spacing w:before="117"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符合参加政府采购活动应当具备的一般条件的承诺函</w:t>
            </w:r>
          </w:p>
        </w:tc>
      </w:tr>
      <w:tr w14:paraId="70CA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318" w:type="dxa"/>
            <w:tcMar>
              <w:top w:w="57" w:type="dxa"/>
              <w:left w:w="108" w:type="dxa"/>
              <w:bottom w:w="0" w:type="dxa"/>
              <w:right w:w="108" w:type="dxa"/>
            </w:tcMar>
            <w:vAlign w:val="center"/>
          </w:tcPr>
          <w:p w14:paraId="708E7234">
            <w:pPr>
              <w:pStyle w:val="80"/>
              <w:spacing w:line="300" w:lineRule="exact"/>
              <w:ind w:right="14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履行合同所必需的设备和专业技术能力</w:t>
            </w:r>
          </w:p>
        </w:tc>
        <w:tc>
          <w:tcPr>
            <w:tcW w:w="7230" w:type="dxa"/>
            <w:tcMar>
              <w:top w:w="57" w:type="dxa"/>
              <w:left w:w="108" w:type="dxa"/>
              <w:bottom w:w="0" w:type="dxa"/>
              <w:right w:w="108" w:type="dxa"/>
            </w:tcMar>
            <w:vAlign w:val="center"/>
          </w:tcPr>
          <w:p w14:paraId="484001FA">
            <w:pPr>
              <w:pStyle w:val="80"/>
              <w:spacing w:line="300" w:lineRule="exact"/>
              <w:ind w:right="14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符合参加政府采购活动应当具备的一般条件的承诺函</w:t>
            </w:r>
          </w:p>
        </w:tc>
      </w:tr>
      <w:tr w14:paraId="6E39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2318" w:type="dxa"/>
            <w:tcMar>
              <w:top w:w="57" w:type="dxa"/>
              <w:left w:w="108" w:type="dxa"/>
              <w:bottom w:w="0" w:type="dxa"/>
              <w:right w:w="108" w:type="dxa"/>
            </w:tcMar>
            <w:vAlign w:val="center"/>
          </w:tcPr>
          <w:p w14:paraId="5FB545A7">
            <w:pPr>
              <w:pStyle w:val="80"/>
              <w:spacing w:line="300" w:lineRule="exact"/>
              <w:ind w:right="14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参加采购活动前</w:t>
            </w:r>
            <w:r>
              <w:rPr>
                <w:rFonts w:hint="eastAsia" w:asciiTheme="minorEastAsia" w:hAnsiTheme="minorEastAsia" w:eastAsiaTheme="minorEastAsia" w:cstheme="minorEastAsia"/>
                <w:w w:val="110"/>
                <w:sz w:val="21"/>
                <w:szCs w:val="21"/>
              </w:rPr>
              <w:t>3</w:t>
            </w:r>
            <w:r>
              <w:rPr>
                <w:rFonts w:hint="eastAsia" w:asciiTheme="minorEastAsia" w:hAnsiTheme="minorEastAsia" w:eastAsiaTheme="minorEastAsia" w:cstheme="minorEastAsia"/>
                <w:sz w:val="21"/>
                <w:szCs w:val="21"/>
              </w:rPr>
              <w:t>年内，在经营活动中没有重大违法记录</w:t>
            </w:r>
          </w:p>
        </w:tc>
        <w:tc>
          <w:tcPr>
            <w:tcW w:w="7230" w:type="dxa"/>
            <w:tcMar>
              <w:top w:w="57" w:type="dxa"/>
              <w:left w:w="108" w:type="dxa"/>
              <w:bottom w:w="0" w:type="dxa"/>
              <w:right w:w="108" w:type="dxa"/>
            </w:tcMar>
            <w:vAlign w:val="center"/>
          </w:tcPr>
          <w:p w14:paraId="234E8A2E">
            <w:pPr>
              <w:pStyle w:val="80"/>
              <w:spacing w:before="48" w:line="300" w:lineRule="exact"/>
              <w:ind w:left="64" w:right="63"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7687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2318" w:type="dxa"/>
            <w:tcMar>
              <w:top w:w="57" w:type="dxa"/>
              <w:left w:w="108" w:type="dxa"/>
              <w:bottom w:w="0" w:type="dxa"/>
              <w:right w:w="108" w:type="dxa"/>
            </w:tcMar>
            <w:vAlign w:val="center"/>
          </w:tcPr>
          <w:p w14:paraId="4BFC72A3">
            <w:pPr>
              <w:pStyle w:val="80"/>
              <w:spacing w:line="300" w:lineRule="exact"/>
              <w:ind w:right="14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供应商必须符合法律、行政法规规定的其他条件</w:t>
            </w:r>
          </w:p>
        </w:tc>
        <w:tc>
          <w:tcPr>
            <w:tcW w:w="7230" w:type="dxa"/>
            <w:tcMar>
              <w:top w:w="57" w:type="dxa"/>
              <w:left w:w="108" w:type="dxa"/>
              <w:bottom w:w="0" w:type="dxa"/>
              <w:right w:w="108" w:type="dxa"/>
            </w:tcMar>
            <w:vAlign w:val="center"/>
          </w:tcPr>
          <w:p w14:paraId="1C74EF44">
            <w:pPr>
              <w:pStyle w:val="80"/>
              <w:spacing w:before="48" w:line="300" w:lineRule="exact"/>
              <w:ind w:right="62" w:firstLine="420" w:firstLineChars="200"/>
              <w:jc w:val="lef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z w:val="21"/>
                <w:szCs w:val="21"/>
              </w:rPr>
              <w:t>1.单位负责人为同一人或者存在直接控股、管理关系的不同供应商，不得参加同一合同项下的政府采购活动</w:t>
            </w:r>
            <w:r>
              <w:rPr>
                <w:rFonts w:hint="eastAsia" w:asciiTheme="minorEastAsia" w:hAnsiTheme="minorEastAsia" w:eastAsiaTheme="minorEastAsia" w:cstheme="minorEastAsia"/>
                <w:spacing w:val="-3"/>
                <w:sz w:val="21"/>
                <w:szCs w:val="21"/>
              </w:rPr>
              <w:t>。</w:t>
            </w:r>
          </w:p>
          <w:p w14:paraId="0AA94B46">
            <w:pPr>
              <w:pStyle w:val="80"/>
              <w:spacing w:before="48" w:line="300" w:lineRule="exact"/>
              <w:ind w:right="62" w:firstLine="408"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2.为本项目提供整体设计、规范编制或者项目管理、监理、检测等服务的供应商</w:t>
            </w:r>
            <w:r>
              <w:rPr>
                <w:rFonts w:hint="eastAsia" w:asciiTheme="minorEastAsia" w:hAnsiTheme="minorEastAsia" w:eastAsiaTheme="minorEastAsia" w:cstheme="minorEastAsia"/>
                <w:spacing w:val="1"/>
                <w:sz w:val="21"/>
                <w:szCs w:val="21"/>
              </w:rPr>
              <w:t>，不得再参与本项目磋商。</w:t>
            </w:r>
          </w:p>
          <w:p w14:paraId="09D69756">
            <w:pPr>
              <w:pStyle w:val="80"/>
              <w:spacing w:before="48" w:line="300" w:lineRule="exact"/>
              <w:ind w:right="62" w:firstLine="424"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w:t>
            </w:r>
            <w:r>
              <w:rPr>
                <w:rFonts w:hint="eastAsia" w:asciiTheme="minorEastAsia" w:hAnsiTheme="minorEastAsia" w:eastAsiaTheme="minorEastAsia" w:cstheme="minorEastAsia"/>
                <w:sz w:val="21"/>
                <w:szCs w:val="21"/>
              </w:rPr>
              <w:t>相关承诺要求内容。</w:t>
            </w:r>
          </w:p>
        </w:tc>
      </w:tr>
      <w:tr w14:paraId="0FC2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2318" w:type="dxa"/>
            <w:tcMar>
              <w:top w:w="57" w:type="dxa"/>
              <w:left w:w="108" w:type="dxa"/>
              <w:bottom w:w="0" w:type="dxa"/>
              <w:right w:w="108" w:type="dxa"/>
            </w:tcMar>
            <w:vAlign w:val="center"/>
          </w:tcPr>
          <w:p w14:paraId="30EF1286">
            <w:pPr>
              <w:pStyle w:val="80"/>
              <w:spacing w:before="48" w:line="300" w:lineRule="exact"/>
              <w:ind w:right="6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联合体参与磋商</w:t>
            </w:r>
          </w:p>
        </w:tc>
        <w:tc>
          <w:tcPr>
            <w:tcW w:w="7230" w:type="dxa"/>
            <w:tcMar>
              <w:top w:w="57" w:type="dxa"/>
              <w:left w:w="108" w:type="dxa"/>
              <w:bottom w:w="0" w:type="dxa"/>
              <w:right w:w="108" w:type="dxa"/>
            </w:tcMar>
            <w:vAlign w:val="center"/>
          </w:tcPr>
          <w:p w14:paraId="2A18D03D">
            <w:pPr>
              <w:pStyle w:val="80"/>
              <w:spacing w:before="48" w:line="300" w:lineRule="exact"/>
              <w:ind w:right="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本项目不接受联合体参与磋商。</w:t>
            </w:r>
          </w:p>
        </w:tc>
      </w:tr>
      <w:tr w14:paraId="7CF2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2318" w:type="dxa"/>
            <w:tcMar>
              <w:top w:w="57" w:type="dxa"/>
              <w:left w:w="108" w:type="dxa"/>
              <w:bottom w:w="0" w:type="dxa"/>
              <w:right w:w="108" w:type="dxa"/>
            </w:tcMar>
            <w:vAlign w:val="center"/>
          </w:tcPr>
          <w:p w14:paraId="3B802076">
            <w:pPr>
              <w:pStyle w:val="80"/>
              <w:spacing w:line="300" w:lineRule="exact"/>
              <w:ind w:right="14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w:t>
            </w:r>
          </w:p>
        </w:tc>
        <w:tc>
          <w:tcPr>
            <w:tcW w:w="7230" w:type="dxa"/>
            <w:tcMar>
              <w:top w:w="57" w:type="dxa"/>
              <w:left w:w="108" w:type="dxa"/>
              <w:bottom w:w="0" w:type="dxa"/>
              <w:right w:w="108" w:type="dxa"/>
            </w:tcMar>
            <w:vAlign w:val="center"/>
          </w:tcPr>
          <w:p w14:paraId="09FA556B">
            <w:pPr>
              <w:pStyle w:val="80"/>
              <w:spacing w:before="48" w:line="300" w:lineRule="exact"/>
              <w:ind w:right="6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按磋商公告要求提供</w:t>
            </w:r>
          </w:p>
        </w:tc>
      </w:tr>
      <w:tr w14:paraId="6B94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318" w:type="dxa"/>
            <w:tcMar>
              <w:top w:w="57" w:type="dxa"/>
              <w:left w:w="108" w:type="dxa"/>
              <w:bottom w:w="0" w:type="dxa"/>
              <w:right w:w="108" w:type="dxa"/>
            </w:tcMar>
            <w:vAlign w:val="center"/>
          </w:tcPr>
          <w:p w14:paraId="2A85F00E">
            <w:pPr>
              <w:pStyle w:val="80"/>
              <w:spacing w:before="48"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落实政府采购政策需满足的资格要求</w:t>
            </w:r>
          </w:p>
        </w:tc>
        <w:tc>
          <w:tcPr>
            <w:tcW w:w="7230" w:type="dxa"/>
            <w:tcMar>
              <w:top w:w="57" w:type="dxa"/>
              <w:left w:w="108" w:type="dxa"/>
              <w:bottom w:w="0" w:type="dxa"/>
              <w:right w:w="108" w:type="dxa"/>
            </w:tcMar>
            <w:vAlign w:val="center"/>
          </w:tcPr>
          <w:p w14:paraId="0804AB31">
            <w:pPr>
              <w:pStyle w:val="80"/>
              <w:spacing w:before="48"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本项目为专门面对中小企业项目。提供中小企业声明函。</w:t>
            </w:r>
          </w:p>
        </w:tc>
      </w:tr>
    </w:tbl>
    <w:p w14:paraId="72E26DEC">
      <w:pPr>
        <w:pStyle w:val="10"/>
        <w:spacing w:line="360" w:lineRule="auto"/>
        <w:ind w:firstLine="422" w:firstLineChars="200"/>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（二）符合性审查</w:t>
      </w:r>
    </w:p>
    <w:p w14:paraId="4E1589A5">
      <w:pPr>
        <w:pStyle w:val="1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磋商小组应当对符合资格的供应商的响应文件进行符合性审查，以确定其是否满足磋商文件的实质性要求，对审查发现无效的进行必要的询问，对无效响应的供应商名单及响应无效原因的公布方式同上。</w:t>
      </w:r>
    </w:p>
    <w:tbl>
      <w:tblPr>
        <w:tblStyle w:val="29"/>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1D91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565657EF">
            <w:pPr>
              <w:pStyle w:val="80"/>
              <w:spacing w:line="300" w:lineRule="auto"/>
              <w:ind w:right="3" w:hanging="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w:t>
            </w:r>
          </w:p>
        </w:tc>
        <w:tc>
          <w:tcPr>
            <w:tcW w:w="7183" w:type="dxa"/>
            <w:tcMar>
              <w:top w:w="57" w:type="dxa"/>
              <w:left w:w="108" w:type="dxa"/>
              <w:bottom w:w="0" w:type="dxa"/>
              <w:right w:w="108" w:type="dxa"/>
            </w:tcMar>
            <w:vAlign w:val="center"/>
          </w:tcPr>
          <w:p w14:paraId="7FE26A69">
            <w:pPr>
              <w:pStyle w:val="10"/>
              <w:spacing w:line="300" w:lineRule="auto"/>
              <w:ind w:right="-17" w:rightChars="-8"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响应文件完整且编排有序，投标内容基本完整，无重大错漏，并按要求签署、盖章。</w:t>
            </w:r>
          </w:p>
        </w:tc>
      </w:tr>
      <w:tr w14:paraId="7806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0EEF97E5">
            <w:pPr>
              <w:pStyle w:val="80"/>
              <w:spacing w:line="300" w:lineRule="auto"/>
              <w:ind w:right="3" w:hanging="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法定代表人/负责人授权委托书</w:t>
            </w:r>
          </w:p>
        </w:tc>
        <w:tc>
          <w:tcPr>
            <w:tcW w:w="7183" w:type="dxa"/>
            <w:tcMar>
              <w:top w:w="57" w:type="dxa"/>
              <w:left w:w="108" w:type="dxa"/>
              <w:bottom w:w="0" w:type="dxa"/>
              <w:right w:w="108" w:type="dxa"/>
            </w:tcMar>
            <w:vAlign w:val="center"/>
          </w:tcPr>
          <w:p w14:paraId="241BEF4C">
            <w:pPr>
              <w:pStyle w:val="10"/>
              <w:spacing w:line="300" w:lineRule="auto"/>
              <w:ind w:left="15" w:leftChars="7" w:right="-17" w:rightChars="-8" w:firstLine="403" w:firstLineChars="19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法定代表人/负责人授权委托书，按对应格式文件签署、盖章。</w:t>
            </w:r>
          </w:p>
        </w:tc>
      </w:tr>
      <w:tr w14:paraId="7002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02B2CEAB">
            <w:pPr>
              <w:pStyle w:val="80"/>
              <w:spacing w:line="300" w:lineRule="auto"/>
              <w:ind w:right="3" w:hanging="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“▲”实质性条款</w:t>
            </w:r>
          </w:p>
        </w:tc>
        <w:tc>
          <w:tcPr>
            <w:tcW w:w="7183" w:type="dxa"/>
            <w:tcMar>
              <w:top w:w="57" w:type="dxa"/>
              <w:left w:w="108" w:type="dxa"/>
              <w:bottom w:w="0" w:type="dxa"/>
              <w:right w:w="108" w:type="dxa"/>
            </w:tcMar>
            <w:vAlign w:val="center"/>
          </w:tcPr>
          <w:p w14:paraId="77353F78">
            <w:pPr>
              <w:pStyle w:val="10"/>
              <w:spacing w:line="300" w:lineRule="auto"/>
              <w:ind w:left="15" w:leftChars="7" w:right="-17" w:rightChars="-8" w:firstLine="403" w:firstLineChars="19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“▲”实质性条款必须满足磋商文件要求。</w:t>
            </w:r>
          </w:p>
        </w:tc>
      </w:tr>
      <w:tr w14:paraId="61A9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553D257A">
            <w:pPr>
              <w:pStyle w:val="80"/>
              <w:spacing w:line="300" w:lineRule="auto"/>
              <w:ind w:right="3" w:hanging="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附加条件</w:t>
            </w:r>
          </w:p>
        </w:tc>
        <w:tc>
          <w:tcPr>
            <w:tcW w:w="7183" w:type="dxa"/>
            <w:tcMar>
              <w:top w:w="57" w:type="dxa"/>
              <w:left w:w="108" w:type="dxa"/>
              <w:bottom w:w="0" w:type="dxa"/>
              <w:right w:w="108" w:type="dxa"/>
            </w:tcMar>
            <w:vAlign w:val="center"/>
          </w:tcPr>
          <w:p w14:paraId="4294A8C0">
            <w:pPr>
              <w:pStyle w:val="10"/>
              <w:spacing w:line="300" w:lineRule="auto"/>
              <w:ind w:left="15" w:leftChars="7" w:right="-17" w:rightChars="-8" w:firstLine="403" w:firstLineChars="19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投标文件未含有采购人不可接受的附加条件。</w:t>
            </w:r>
          </w:p>
        </w:tc>
      </w:tr>
    </w:tbl>
    <w:p w14:paraId="32F2CA89">
      <w:pPr>
        <w:pStyle w:val="60"/>
        <w:spacing w:before="0" w:beforeAutospacing="0" w:after="0" w:afterAutospacing="0" w:line="360" w:lineRule="auto"/>
        <w:ind w:firstLine="422" w:firstLineChars="200"/>
        <w:jc w:val="both"/>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（三）商务技术及价格评审</w:t>
      </w:r>
    </w:p>
    <w:p w14:paraId="6DC6E88A">
      <w:pPr>
        <w:autoSpaceDE w:val="0"/>
        <w:autoSpaceDN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1 </w:t>
      </w:r>
      <w:r>
        <w:rPr>
          <w:rFonts w:hint="eastAsia" w:asciiTheme="minorEastAsia" w:hAnsiTheme="minorEastAsia" w:eastAsiaTheme="minorEastAsia" w:cstheme="minorEastAsia"/>
          <w:kern w:val="0"/>
          <w:sz w:val="21"/>
          <w:szCs w:val="21"/>
        </w:rPr>
        <w:t>标项项目评审方法为综合评分法，总计100分，</w:t>
      </w:r>
      <w:r>
        <w:rPr>
          <w:rFonts w:hint="eastAsia" w:asciiTheme="minorEastAsia" w:hAnsiTheme="minorEastAsia" w:eastAsiaTheme="minorEastAsia" w:cstheme="minorEastAsia"/>
          <w:b/>
          <w:bCs/>
          <w:kern w:val="0"/>
          <w:sz w:val="21"/>
          <w:szCs w:val="21"/>
          <w:highlight w:val="none"/>
        </w:rPr>
        <w:t>磋商报价</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分</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分、磋商商务技术分</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70</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审</w:t>
      </w:r>
      <w:r>
        <w:rPr>
          <w:rFonts w:hint="eastAsia" w:asciiTheme="minorEastAsia" w:hAnsiTheme="minorEastAsia" w:eastAsiaTheme="minorEastAsia" w:cstheme="minorEastAsia"/>
          <w:kern w:val="0"/>
          <w:sz w:val="21"/>
          <w:szCs w:val="21"/>
        </w:rPr>
        <w:t>按以下标准及要求进行：</w:t>
      </w:r>
    </w:p>
    <w:p w14:paraId="309ACC04">
      <w:pPr>
        <w:pStyle w:val="55"/>
        <w:numPr>
          <w:ilvl w:val="0"/>
          <w:numId w:val="8"/>
        </w:numPr>
        <w:snapToGrid w:val="0"/>
        <w:spacing w:line="360" w:lineRule="auto"/>
        <w:ind w:firstLine="422" w:firstLineChars="200"/>
        <w:outlineLvl w:val="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商务技术</w:t>
      </w:r>
      <w:r>
        <w:rPr>
          <w:rFonts w:hint="eastAsia" w:asciiTheme="minorEastAsia" w:hAnsiTheme="minorEastAsia" w:eastAsiaTheme="minorEastAsia" w:cstheme="minorEastAsia"/>
          <w:b/>
          <w:bCs/>
          <w:color w:val="auto"/>
          <w:kern w:val="0"/>
          <w:sz w:val="21"/>
          <w:szCs w:val="21"/>
          <w:lang w:val="en-US" w:eastAsia="zh-CN"/>
        </w:rPr>
        <w:t>评分标准</w:t>
      </w:r>
      <w:r>
        <w:rPr>
          <w:rFonts w:hint="eastAsia" w:asciiTheme="minorEastAsia" w:hAnsiTheme="minorEastAsia" w:eastAsiaTheme="minorEastAsia" w:cstheme="minorEastAsia"/>
          <w:b/>
          <w:bCs/>
          <w:color w:val="auto"/>
          <w:sz w:val="21"/>
          <w:szCs w:val="21"/>
          <w:u w:val="none"/>
        </w:rPr>
        <w:t>（小数点后保留2小数</w:t>
      </w:r>
      <w:r>
        <w:rPr>
          <w:rFonts w:hint="eastAsia" w:asciiTheme="minorEastAsia" w:hAnsiTheme="minorEastAsia" w:eastAsiaTheme="minorEastAsia" w:cstheme="minorEastAsia"/>
          <w:b/>
          <w:bCs/>
          <w:color w:val="auto"/>
          <w:sz w:val="21"/>
          <w:szCs w:val="21"/>
          <w:u w:val="none"/>
          <w:lang w:eastAsia="zh-CN"/>
        </w:rPr>
        <w:t>）</w:t>
      </w:r>
    </w:p>
    <w:tbl>
      <w:tblPr>
        <w:tblStyle w:val="29"/>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654"/>
        <w:gridCol w:w="728"/>
        <w:gridCol w:w="7029"/>
        <w:gridCol w:w="735"/>
      </w:tblGrid>
      <w:tr w14:paraId="01AE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dxa"/>
            <w:vAlign w:val="center"/>
          </w:tcPr>
          <w:p w14:paraId="3D3F1374">
            <w:pPr>
              <w:spacing w:line="288" w:lineRule="auto"/>
              <w:jc w:val="center"/>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sz w:val="21"/>
                <w:szCs w:val="21"/>
              </w:rPr>
              <w:t>序号</w:t>
            </w:r>
          </w:p>
        </w:tc>
        <w:tc>
          <w:tcPr>
            <w:tcW w:w="1382" w:type="dxa"/>
            <w:gridSpan w:val="2"/>
            <w:tcBorders>
              <w:right w:val="single" w:color="auto" w:sz="4" w:space="0"/>
            </w:tcBorders>
            <w:vAlign w:val="center"/>
          </w:tcPr>
          <w:p w14:paraId="614656DC">
            <w:pPr>
              <w:spacing w:line="288" w:lineRule="auto"/>
              <w:jc w:val="center"/>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sz w:val="21"/>
                <w:szCs w:val="21"/>
              </w:rPr>
              <w:t>评审内容</w:t>
            </w:r>
          </w:p>
        </w:tc>
        <w:tc>
          <w:tcPr>
            <w:tcW w:w="7029" w:type="dxa"/>
            <w:tcBorders>
              <w:right w:val="single" w:color="auto" w:sz="4" w:space="0"/>
            </w:tcBorders>
            <w:vAlign w:val="center"/>
          </w:tcPr>
          <w:p w14:paraId="47F1A642">
            <w:pPr>
              <w:spacing w:line="288" w:lineRule="auto"/>
              <w:jc w:val="center"/>
              <w:rPr>
                <w:rFonts w:hint="eastAsia" w:asciiTheme="minorEastAsia" w:hAnsiTheme="minorEastAsia" w:eastAsiaTheme="minorEastAsia" w:cstheme="minorEastAsia"/>
                <w:b/>
                <w:color w:val="auto"/>
                <w:sz w:val="21"/>
                <w:szCs w:val="21"/>
                <w:lang w:val="zh-CN" w:eastAsia="zh-CN"/>
              </w:rPr>
            </w:pPr>
            <w:r>
              <w:rPr>
                <w:rFonts w:hint="eastAsia" w:asciiTheme="minorEastAsia" w:hAnsiTheme="minorEastAsia" w:eastAsiaTheme="minorEastAsia" w:cstheme="minorEastAsia"/>
                <w:b/>
                <w:sz w:val="21"/>
                <w:szCs w:val="21"/>
              </w:rPr>
              <w:t>评分细则</w:t>
            </w:r>
          </w:p>
        </w:tc>
        <w:tc>
          <w:tcPr>
            <w:tcW w:w="735" w:type="dxa"/>
            <w:tcBorders>
              <w:left w:val="single" w:color="auto" w:sz="4" w:space="0"/>
            </w:tcBorders>
            <w:vAlign w:val="center"/>
          </w:tcPr>
          <w:p w14:paraId="473A2570">
            <w:pPr>
              <w:spacing w:line="288" w:lineRule="auto"/>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sz w:val="21"/>
                <w:szCs w:val="21"/>
              </w:rPr>
              <w:t>分值</w:t>
            </w:r>
          </w:p>
        </w:tc>
      </w:tr>
      <w:tr w14:paraId="0472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20" w:type="dxa"/>
            <w:vAlign w:val="center"/>
          </w:tcPr>
          <w:p w14:paraId="48888DE6">
            <w:pPr>
              <w:spacing w:line="288" w:lineRule="auto"/>
              <w:jc w:val="center"/>
              <w:rPr>
                <w:rFonts w:hint="eastAsia" w:asciiTheme="minorEastAsia" w:hAnsiTheme="minorEastAsia" w:eastAsiaTheme="minorEastAsia" w:cstheme="minorEastAsia"/>
                <w:color w:val="FF0000"/>
                <w:sz w:val="21"/>
                <w:szCs w:val="21"/>
                <w:lang w:val="zh-CN" w:eastAsia="zh-CN"/>
              </w:rPr>
            </w:pPr>
            <w:r>
              <w:rPr>
                <w:rFonts w:hint="eastAsia" w:asciiTheme="minorEastAsia" w:hAnsiTheme="minorEastAsia" w:eastAsiaTheme="minorEastAsia" w:cstheme="minorEastAsia"/>
                <w:bCs/>
                <w:sz w:val="21"/>
                <w:szCs w:val="21"/>
              </w:rPr>
              <w:t>1</w:t>
            </w:r>
          </w:p>
        </w:tc>
        <w:tc>
          <w:tcPr>
            <w:tcW w:w="1382" w:type="dxa"/>
            <w:gridSpan w:val="2"/>
            <w:tcBorders>
              <w:right w:val="single" w:color="auto" w:sz="4" w:space="0"/>
            </w:tcBorders>
            <w:vAlign w:val="center"/>
          </w:tcPr>
          <w:p w14:paraId="1D4E74E5">
            <w:pPr>
              <w:spacing w:line="288"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企业类似业绩</w:t>
            </w:r>
          </w:p>
        </w:tc>
        <w:tc>
          <w:tcPr>
            <w:tcW w:w="7029" w:type="dxa"/>
            <w:tcBorders>
              <w:right w:val="single" w:color="auto" w:sz="4" w:space="0"/>
            </w:tcBorders>
            <w:vAlign w:val="center"/>
          </w:tcPr>
          <w:p w14:paraId="0D1807F2">
            <w:pPr>
              <w:pStyle w:val="25"/>
              <w:widowControl w:val="0"/>
              <w:spacing w:before="0" w:beforeAutospacing="0" w:after="0" w:afterAutospacing="0" w:line="30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年1月1日（含）以来（以合同签订时间为准）具有类似项目（</w:t>
            </w:r>
            <w:r>
              <w:rPr>
                <w:rFonts w:hint="eastAsia" w:asciiTheme="minorEastAsia" w:hAnsiTheme="minorEastAsia" w:eastAsiaTheme="minorEastAsia" w:cstheme="minorEastAsia"/>
                <w:b/>
                <w:bCs/>
                <w:sz w:val="21"/>
                <w:szCs w:val="21"/>
                <w:lang w:val="en-US" w:eastAsia="zh-CN"/>
              </w:rPr>
              <w:t>房屋改造</w:t>
            </w:r>
            <w:r>
              <w:rPr>
                <w:rFonts w:hint="eastAsia" w:asciiTheme="minorEastAsia" w:hAnsiTheme="minorEastAsia" w:eastAsiaTheme="minorEastAsia" w:cstheme="minorEastAsia"/>
                <w:b/>
                <w:bCs/>
                <w:sz w:val="21"/>
                <w:szCs w:val="21"/>
              </w:rPr>
              <w:t>工程）</w:t>
            </w:r>
            <w:r>
              <w:rPr>
                <w:rFonts w:hint="eastAsia" w:asciiTheme="minorEastAsia" w:hAnsiTheme="minorEastAsia" w:eastAsiaTheme="minorEastAsia" w:cstheme="minorEastAsia"/>
                <w:sz w:val="21"/>
                <w:szCs w:val="21"/>
              </w:rPr>
              <w:t>业绩的每个得1分，最多得2分。</w:t>
            </w:r>
          </w:p>
          <w:p w14:paraId="5CDEA25C">
            <w:pPr>
              <w:pStyle w:val="25"/>
              <w:widowControl w:val="0"/>
              <w:spacing w:before="0" w:beforeAutospacing="0" w:after="0" w:afterAutospacing="0" w:line="300" w:lineRule="exact"/>
              <w:jc w:val="both"/>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bCs/>
                <w:sz w:val="21"/>
                <w:szCs w:val="21"/>
              </w:rPr>
              <w:t>（提供合同和完工验收证明扫描件并加盖电子公章，否则不得分）</w:t>
            </w:r>
          </w:p>
        </w:tc>
        <w:tc>
          <w:tcPr>
            <w:tcW w:w="735" w:type="dxa"/>
            <w:tcBorders>
              <w:left w:val="single" w:color="auto" w:sz="4" w:space="0"/>
            </w:tcBorders>
            <w:vAlign w:val="center"/>
          </w:tcPr>
          <w:p w14:paraId="775E3696">
            <w:pPr>
              <w:spacing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sz w:val="21"/>
                <w:szCs w:val="21"/>
              </w:rPr>
              <w:t>2分</w:t>
            </w:r>
          </w:p>
        </w:tc>
      </w:tr>
      <w:tr w14:paraId="41F1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20" w:type="dxa"/>
            <w:vMerge w:val="restart"/>
            <w:tcBorders>
              <w:top w:val="single" w:color="auto" w:sz="4" w:space="0"/>
            </w:tcBorders>
            <w:vAlign w:val="center"/>
          </w:tcPr>
          <w:p w14:paraId="19887A26">
            <w:pPr>
              <w:spacing w:line="288" w:lineRule="auto"/>
              <w:jc w:val="center"/>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bCs/>
                <w:sz w:val="21"/>
                <w:szCs w:val="21"/>
              </w:rPr>
              <w:t>2</w:t>
            </w:r>
          </w:p>
        </w:tc>
        <w:tc>
          <w:tcPr>
            <w:tcW w:w="1382" w:type="dxa"/>
            <w:gridSpan w:val="2"/>
            <w:vMerge w:val="restart"/>
            <w:tcBorders>
              <w:top w:val="single" w:color="auto" w:sz="4" w:space="0"/>
            </w:tcBorders>
            <w:vAlign w:val="center"/>
          </w:tcPr>
          <w:p w14:paraId="215B0D1A">
            <w:pPr>
              <w:pStyle w:val="115"/>
              <w:spacing w:line="288"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项目组成员</w:t>
            </w:r>
          </w:p>
        </w:tc>
        <w:tc>
          <w:tcPr>
            <w:tcW w:w="7029" w:type="dxa"/>
            <w:tcBorders>
              <w:top w:val="single" w:color="auto" w:sz="4" w:space="0"/>
            </w:tcBorders>
            <w:vAlign w:val="center"/>
          </w:tcPr>
          <w:p w14:paraId="2C349A29">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FF0000"/>
                <w:sz w:val="21"/>
                <w:szCs w:val="21"/>
                <w:lang w:val="zh-CN" w:eastAsia="zh-CN"/>
              </w:rPr>
            </w:pPr>
            <w:r>
              <w:rPr>
                <w:rFonts w:hint="eastAsia" w:asciiTheme="minorEastAsia" w:hAnsiTheme="minorEastAsia" w:eastAsiaTheme="minorEastAsia" w:cstheme="minorEastAsia"/>
                <w:sz w:val="21"/>
                <w:szCs w:val="21"/>
              </w:rPr>
              <w:t>拟派项目负责人具备建筑工程专业中级及以上职称的得2分。（提供证书扫描件加盖公章，且须提供上述人员由社保部门出具的开标时间前连续三个月在本单位社保缴纳证明）</w:t>
            </w:r>
          </w:p>
        </w:tc>
        <w:tc>
          <w:tcPr>
            <w:tcW w:w="735" w:type="dxa"/>
            <w:vAlign w:val="center"/>
          </w:tcPr>
          <w:p w14:paraId="0154E0D2">
            <w:pPr>
              <w:pStyle w:val="115"/>
              <w:spacing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sz w:val="21"/>
                <w:szCs w:val="21"/>
              </w:rPr>
              <w:t>2分</w:t>
            </w:r>
          </w:p>
        </w:tc>
      </w:tr>
      <w:tr w14:paraId="0349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0" w:type="dxa"/>
            <w:vMerge w:val="continue"/>
            <w:vAlign w:val="center"/>
          </w:tcPr>
          <w:p w14:paraId="684445A8">
            <w:pPr>
              <w:widowControl/>
              <w:jc w:val="left"/>
              <w:rPr>
                <w:rFonts w:hint="eastAsia" w:asciiTheme="minorEastAsia" w:hAnsiTheme="minorEastAsia" w:eastAsiaTheme="minorEastAsia" w:cstheme="minorEastAsia"/>
                <w:color w:val="FF0000"/>
                <w:sz w:val="21"/>
                <w:szCs w:val="21"/>
                <w:lang w:eastAsia="zh-CN"/>
              </w:rPr>
            </w:pPr>
          </w:p>
        </w:tc>
        <w:tc>
          <w:tcPr>
            <w:tcW w:w="1382" w:type="dxa"/>
            <w:gridSpan w:val="2"/>
            <w:vMerge w:val="continue"/>
            <w:vAlign w:val="center"/>
          </w:tcPr>
          <w:p w14:paraId="67D192B9">
            <w:pPr>
              <w:widowControl/>
              <w:jc w:val="left"/>
              <w:rPr>
                <w:rFonts w:hint="eastAsia" w:asciiTheme="minorEastAsia" w:hAnsiTheme="minorEastAsia" w:eastAsiaTheme="minorEastAsia" w:cstheme="minorEastAsia"/>
                <w:color w:val="FF0000"/>
                <w:sz w:val="21"/>
                <w:szCs w:val="21"/>
              </w:rPr>
            </w:pPr>
          </w:p>
        </w:tc>
        <w:tc>
          <w:tcPr>
            <w:tcW w:w="7029" w:type="dxa"/>
            <w:vAlign w:val="center"/>
          </w:tcPr>
          <w:p w14:paraId="2B419043">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sz w:val="21"/>
                <w:szCs w:val="21"/>
              </w:rPr>
              <w:t>拟派项目技术负责人具备建筑相关专业中级及以上职称的，得2分。（提供证书扫描件加盖公章，且须提供上述人员由社保部门出具的开标时间前连续三个月在本单位社保缴纳证明）</w:t>
            </w:r>
          </w:p>
        </w:tc>
        <w:tc>
          <w:tcPr>
            <w:tcW w:w="735" w:type="dxa"/>
            <w:vAlign w:val="center"/>
          </w:tcPr>
          <w:p w14:paraId="4E078610">
            <w:pPr>
              <w:pStyle w:val="115"/>
              <w:spacing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sz w:val="21"/>
                <w:szCs w:val="21"/>
              </w:rPr>
              <w:t>2分</w:t>
            </w:r>
          </w:p>
        </w:tc>
      </w:tr>
      <w:tr w14:paraId="434D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0" w:type="dxa"/>
            <w:vMerge w:val="continue"/>
            <w:vAlign w:val="center"/>
          </w:tcPr>
          <w:p w14:paraId="1079447E">
            <w:pPr>
              <w:widowControl/>
              <w:jc w:val="left"/>
              <w:rPr>
                <w:rFonts w:hint="eastAsia" w:asciiTheme="minorEastAsia" w:hAnsiTheme="minorEastAsia" w:eastAsiaTheme="minorEastAsia" w:cstheme="minorEastAsia"/>
                <w:color w:val="FF0000"/>
                <w:sz w:val="21"/>
                <w:szCs w:val="21"/>
                <w:lang w:val="en-US" w:eastAsia="zh-CN"/>
              </w:rPr>
            </w:pPr>
          </w:p>
        </w:tc>
        <w:tc>
          <w:tcPr>
            <w:tcW w:w="1382" w:type="dxa"/>
            <w:gridSpan w:val="2"/>
            <w:vMerge w:val="continue"/>
            <w:vAlign w:val="center"/>
          </w:tcPr>
          <w:p w14:paraId="6C459BB3">
            <w:pPr>
              <w:widowControl/>
              <w:jc w:val="left"/>
              <w:rPr>
                <w:rFonts w:hint="eastAsia" w:asciiTheme="minorEastAsia" w:hAnsiTheme="minorEastAsia" w:eastAsiaTheme="minorEastAsia" w:cstheme="minorEastAsia"/>
                <w:color w:val="FF0000"/>
                <w:sz w:val="21"/>
                <w:szCs w:val="21"/>
                <w:lang w:val="en-US" w:eastAsia="zh-CN"/>
              </w:rPr>
            </w:pPr>
          </w:p>
        </w:tc>
        <w:tc>
          <w:tcPr>
            <w:tcW w:w="7029" w:type="dxa"/>
            <w:vAlign w:val="center"/>
          </w:tcPr>
          <w:p w14:paraId="6EA62014">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拟派项目组人员中具备建筑专业的质检员、安全员、施工员，每提供一个上述人员得1分（人员不得重复得分），本项最高得3分。（提供证书扫描件加盖公章，且须提供上述人员由社保部门出具的开标时间前连续三个月在本单位社保缴纳证明）</w:t>
            </w:r>
          </w:p>
        </w:tc>
        <w:tc>
          <w:tcPr>
            <w:tcW w:w="735" w:type="dxa"/>
            <w:vAlign w:val="center"/>
          </w:tcPr>
          <w:p w14:paraId="42D837C8">
            <w:pPr>
              <w:pStyle w:val="115"/>
              <w:spacing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sz w:val="21"/>
                <w:szCs w:val="21"/>
              </w:rPr>
              <w:t>3分</w:t>
            </w:r>
          </w:p>
        </w:tc>
      </w:tr>
      <w:tr w14:paraId="1B96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0" w:type="dxa"/>
            <w:vAlign w:val="center"/>
          </w:tcPr>
          <w:p w14:paraId="7C22BF62">
            <w:pPr>
              <w:pStyle w:val="25"/>
              <w:widowControl w:val="0"/>
              <w:spacing w:before="0" w:beforeAutospacing="0" w:after="0" w:afterAutospacing="0"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sz w:val="21"/>
                <w:szCs w:val="21"/>
              </w:rPr>
              <w:t>3</w:t>
            </w:r>
          </w:p>
        </w:tc>
        <w:tc>
          <w:tcPr>
            <w:tcW w:w="654" w:type="dxa"/>
            <w:vMerge w:val="restart"/>
            <w:vAlign w:val="center"/>
          </w:tcPr>
          <w:p w14:paraId="61639647">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p>
          <w:p w14:paraId="5EDF351F">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p>
          <w:p w14:paraId="50BD0974">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p>
          <w:p w14:paraId="5F72845F">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p>
          <w:p w14:paraId="42DC4167">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p>
          <w:p w14:paraId="253FBDB3">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p>
          <w:p w14:paraId="60ADCFE5">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p>
          <w:p w14:paraId="19F8B018">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p>
          <w:p w14:paraId="0D0F9A4C">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p>
          <w:p w14:paraId="56E0BC3F">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p>
          <w:p w14:paraId="73068988">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p>
          <w:p w14:paraId="312A3BCB">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施工组织设计</w:t>
            </w:r>
          </w:p>
        </w:tc>
        <w:tc>
          <w:tcPr>
            <w:tcW w:w="728" w:type="dxa"/>
            <w:vAlign w:val="center"/>
          </w:tcPr>
          <w:p w14:paraId="736986C4">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总体方案</w:t>
            </w:r>
          </w:p>
        </w:tc>
        <w:tc>
          <w:tcPr>
            <w:tcW w:w="7029" w:type="dxa"/>
            <w:vAlign w:val="center"/>
          </w:tcPr>
          <w:p w14:paraId="09020002">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总体施工方案的针对性、全面性、合理性、先进性（结合本项目的实际情况详细描述），根据项目实际，分析是否科学合理、可行。</w:t>
            </w:r>
          </w:p>
          <w:p w14:paraId="725FF938">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方案详实、内容完整、全面科学合理可行性强的得9.1-13.0分；</w:t>
            </w:r>
          </w:p>
          <w:p w14:paraId="661886A1">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方案合理、内容常规、合理性、可行性一般的得4.1-9分；</w:t>
            </w:r>
          </w:p>
          <w:p w14:paraId="0D67B8E9">
            <w:pPr>
              <w:pStyle w:val="25"/>
              <w:widowControl w:val="0"/>
              <w:spacing w:before="0" w:beforeAutospacing="0" w:after="0" w:afterAutospacing="0" w:line="30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方案粗糙、内容缺漏、合理性、可行性差的得0-4.0分。</w:t>
            </w:r>
          </w:p>
        </w:tc>
        <w:tc>
          <w:tcPr>
            <w:tcW w:w="735" w:type="dxa"/>
            <w:vAlign w:val="center"/>
          </w:tcPr>
          <w:p w14:paraId="4D21526F">
            <w:pPr>
              <w:pStyle w:val="115"/>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13分</w:t>
            </w:r>
          </w:p>
        </w:tc>
      </w:tr>
      <w:tr w14:paraId="15EB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0" w:type="dxa"/>
            <w:vAlign w:val="center"/>
          </w:tcPr>
          <w:p w14:paraId="121C2E77">
            <w:pPr>
              <w:spacing w:line="288" w:lineRule="auto"/>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Cs/>
                <w:sz w:val="21"/>
                <w:szCs w:val="21"/>
              </w:rPr>
              <w:t>4</w:t>
            </w:r>
          </w:p>
        </w:tc>
        <w:tc>
          <w:tcPr>
            <w:tcW w:w="654" w:type="dxa"/>
            <w:vMerge w:val="continue"/>
            <w:vAlign w:val="center"/>
          </w:tcPr>
          <w:p w14:paraId="3A97F496">
            <w:pPr>
              <w:widowControl/>
              <w:jc w:val="left"/>
              <w:rPr>
                <w:rFonts w:hint="eastAsia" w:asciiTheme="minorEastAsia" w:hAnsiTheme="minorEastAsia" w:eastAsiaTheme="minorEastAsia" w:cstheme="minorEastAsia"/>
                <w:color w:val="FF0000"/>
                <w:sz w:val="21"/>
                <w:szCs w:val="21"/>
                <w:lang w:val="en-US" w:eastAsia="zh-CN"/>
              </w:rPr>
            </w:pPr>
          </w:p>
        </w:tc>
        <w:tc>
          <w:tcPr>
            <w:tcW w:w="728" w:type="dxa"/>
            <w:vAlign w:val="center"/>
          </w:tcPr>
          <w:p w14:paraId="226CCB94">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工程质量</w:t>
            </w:r>
          </w:p>
        </w:tc>
        <w:tc>
          <w:tcPr>
            <w:tcW w:w="7029" w:type="dxa"/>
            <w:vAlign w:val="center"/>
          </w:tcPr>
          <w:p w14:paraId="45728D62">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施工质量目标明确，质量控制措施科学、合理，且有技术支撑的得2.7-4.0分；</w:t>
            </w:r>
          </w:p>
          <w:p w14:paraId="0276BEAC">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施工质量目标欠明确、质量控制措施常规、技术支撑不强的得1.3-2.6分；</w:t>
            </w:r>
          </w:p>
          <w:p w14:paraId="13FEA422">
            <w:pPr>
              <w:pStyle w:val="25"/>
              <w:widowControl w:val="0"/>
              <w:spacing w:before="0" w:beforeAutospacing="0" w:after="0" w:afterAutospacing="0" w:line="288" w:lineRule="auto"/>
              <w:jc w:val="both"/>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施工质量目标不明确、质量控制措施缺漏、无技术支撑的得0-1.2分。</w:t>
            </w:r>
          </w:p>
        </w:tc>
        <w:tc>
          <w:tcPr>
            <w:tcW w:w="735" w:type="dxa"/>
            <w:vAlign w:val="center"/>
          </w:tcPr>
          <w:p w14:paraId="735CA60C">
            <w:pPr>
              <w:pStyle w:val="25"/>
              <w:widowControl w:val="0"/>
              <w:spacing w:before="0" w:beforeAutospacing="0" w:after="0" w:afterAutospacing="0"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kern w:val="2"/>
                <w:sz w:val="21"/>
                <w:szCs w:val="21"/>
              </w:rPr>
              <w:t>4</w:t>
            </w:r>
            <w:r>
              <w:rPr>
                <w:rFonts w:hint="eastAsia" w:asciiTheme="minorEastAsia" w:hAnsiTheme="minorEastAsia" w:eastAsiaTheme="minorEastAsia" w:cstheme="minorEastAsia"/>
                <w:sz w:val="21"/>
                <w:szCs w:val="21"/>
              </w:rPr>
              <w:t>分</w:t>
            </w:r>
          </w:p>
        </w:tc>
      </w:tr>
      <w:tr w14:paraId="496A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0" w:type="dxa"/>
            <w:vMerge w:val="restart"/>
            <w:vAlign w:val="center"/>
          </w:tcPr>
          <w:p w14:paraId="48A8E9CB">
            <w:pPr>
              <w:spacing w:line="288" w:lineRule="auto"/>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Cs/>
                <w:sz w:val="21"/>
                <w:szCs w:val="21"/>
              </w:rPr>
              <w:t>5</w:t>
            </w:r>
          </w:p>
        </w:tc>
        <w:tc>
          <w:tcPr>
            <w:tcW w:w="654" w:type="dxa"/>
            <w:vMerge w:val="continue"/>
            <w:vAlign w:val="center"/>
          </w:tcPr>
          <w:p w14:paraId="3F6BED7F">
            <w:pPr>
              <w:widowControl/>
              <w:jc w:val="left"/>
              <w:rPr>
                <w:rFonts w:hint="eastAsia" w:asciiTheme="minorEastAsia" w:hAnsiTheme="minorEastAsia" w:eastAsiaTheme="minorEastAsia" w:cstheme="minorEastAsia"/>
                <w:color w:val="FF0000"/>
                <w:sz w:val="21"/>
                <w:szCs w:val="21"/>
                <w:lang w:val="en-US" w:eastAsia="zh-CN"/>
              </w:rPr>
            </w:pPr>
          </w:p>
        </w:tc>
        <w:tc>
          <w:tcPr>
            <w:tcW w:w="728" w:type="dxa"/>
            <w:vMerge w:val="restart"/>
            <w:vAlign w:val="center"/>
          </w:tcPr>
          <w:p w14:paraId="4E778645">
            <w:pPr>
              <w:pStyle w:val="23"/>
              <w:spacing w:before="0" w:beforeAutospacing="0" w:after="0" w:line="288" w:lineRule="auto"/>
              <w:ind w:left="0"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施工进度</w:t>
            </w:r>
          </w:p>
        </w:tc>
        <w:tc>
          <w:tcPr>
            <w:tcW w:w="7029" w:type="dxa"/>
            <w:vAlign w:val="center"/>
          </w:tcPr>
          <w:p w14:paraId="762B2499">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根据投标人提供的施工进度计划管理制度及施工进度计划进行打分。</w:t>
            </w:r>
          </w:p>
          <w:p w14:paraId="4988C332">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施工进度计划管理制度详细、进度计划详细并且清晰合理的得2.7-4.0分；</w:t>
            </w:r>
          </w:p>
          <w:p w14:paraId="7D885EAF">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施工进度计划管理制度常规、进度计划安排一般的得1.3-2.6分；</w:t>
            </w:r>
          </w:p>
          <w:p w14:paraId="7A28468E">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000000"/>
                <w:sz w:val="21"/>
                <w:szCs w:val="21"/>
              </w:rPr>
              <w:t>施工进度计划管理制度缺漏、进度计划安排不合理的得0-1.2分。</w:t>
            </w:r>
          </w:p>
        </w:tc>
        <w:tc>
          <w:tcPr>
            <w:tcW w:w="735" w:type="dxa"/>
            <w:vAlign w:val="center"/>
          </w:tcPr>
          <w:p w14:paraId="06075F9D">
            <w:pPr>
              <w:pStyle w:val="25"/>
              <w:widowControl w:val="0"/>
              <w:spacing w:before="0" w:beforeAutospacing="0" w:after="0" w:afterAutospacing="0"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kern w:val="2"/>
                <w:sz w:val="21"/>
                <w:szCs w:val="21"/>
              </w:rPr>
              <w:t>4分</w:t>
            </w:r>
          </w:p>
        </w:tc>
      </w:tr>
      <w:tr w14:paraId="0B3E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0" w:type="dxa"/>
            <w:vMerge w:val="continue"/>
            <w:vAlign w:val="center"/>
          </w:tcPr>
          <w:p w14:paraId="22E471E5">
            <w:pPr>
              <w:widowControl/>
              <w:jc w:val="left"/>
              <w:rPr>
                <w:rFonts w:hint="eastAsia" w:asciiTheme="minorEastAsia" w:hAnsiTheme="minorEastAsia" w:eastAsiaTheme="minorEastAsia" w:cstheme="minorEastAsia"/>
                <w:color w:val="FF0000"/>
                <w:sz w:val="21"/>
                <w:szCs w:val="21"/>
                <w:lang w:val="en-US" w:eastAsia="zh-CN"/>
              </w:rPr>
            </w:pPr>
          </w:p>
        </w:tc>
        <w:tc>
          <w:tcPr>
            <w:tcW w:w="654" w:type="dxa"/>
            <w:vMerge w:val="continue"/>
            <w:vAlign w:val="center"/>
          </w:tcPr>
          <w:p w14:paraId="143A9C08">
            <w:pPr>
              <w:widowControl/>
              <w:jc w:val="left"/>
              <w:rPr>
                <w:rFonts w:hint="eastAsia" w:asciiTheme="minorEastAsia" w:hAnsiTheme="minorEastAsia" w:eastAsiaTheme="minorEastAsia" w:cstheme="minorEastAsia"/>
                <w:color w:val="FF0000"/>
                <w:sz w:val="21"/>
                <w:szCs w:val="21"/>
              </w:rPr>
            </w:pPr>
          </w:p>
        </w:tc>
        <w:tc>
          <w:tcPr>
            <w:tcW w:w="728" w:type="dxa"/>
            <w:vMerge w:val="continue"/>
            <w:vAlign w:val="center"/>
          </w:tcPr>
          <w:p w14:paraId="6AE5A9CB">
            <w:pPr>
              <w:widowControl/>
              <w:jc w:val="left"/>
              <w:rPr>
                <w:rFonts w:hint="eastAsia" w:asciiTheme="minorEastAsia" w:hAnsiTheme="minorEastAsia" w:eastAsiaTheme="minorEastAsia" w:cstheme="minorEastAsia"/>
                <w:sz w:val="21"/>
                <w:szCs w:val="21"/>
              </w:rPr>
            </w:pPr>
          </w:p>
        </w:tc>
        <w:tc>
          <w:tcPr>
            <w:tcW w:w="7029" w:type="dxa"/>
            <w:vAlign w:val="center"/>
          </w:tcPr>
          <w:p w14:paraId="1EB97341">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施工工期、总进度计划及保证措施安排详实，各主要施工工序有详细周密的劳动力安排计划的得3.4-5.0分；</w:t>
            </w:r>
          </w:p>
          <w:p w14:paraId="1CEF929A">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施工工期、总进度计划及保证措施、各主要施工工序的劳动力安排计划合理的得1.7-3.3分；</w:t>
            </w:r>
          </w:p>
          <w:p w14:paraId="18CFBA6B">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000000"/>
                <w:sz w:val="21"/>
                <w:szCs w:val="21"/>
              </w:rPr>
              <w:t>施工工期、总进度计划及保证措施、各主要施工工序的劳动力安排计划粗糙的得0-1.6分。</w:t>
            </w:r>
          </w:p>
        </w:tc>
        <w:tc>
          <w:tcPr>
            <w:tcW w:w="735" w:type="dxa"/>
            <w:vAlign w:val="center"/>
          </w:tcPr>
          <w:p w14:paraId="5AA5395F">
            <w:pPr>
              <w:pStyle w:val="25"/>
              <w:widowControl w:val="0"/>
              <w:spacing w:before="0" w:beforeAutospacing="0" w:after="0" w:afterAutospacing="0"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kern w:val="2"/>
                <w:sz w:val="21"/>
                <w:szCs w:val="21"/>
              </w:rPr>
              <w:t>5分</w:t>
            </w:r>
          </w:p>
        </w:tc>
      </w:tr>
      <w:tr w14:paraId="3F06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0" w:type="dxa"/>
            <w:vAlign w:val="center"/>
          </w:tcPr>
          <w:p w14:paraId="6BB1FCE1">
            <w:pPr>
              <w:spacing w:line="288" w:lineRule="auto"/>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Cs/>
                <w:sz w:val="21"/>
                <w:szCs w:val="21"/>
              </w:rPr>
              <w:t>6</w:t>
            </w:r>
          </w:p>
        </w:tc>
        <w:tc>
          <w:tcPr>
            <w:tcW w:w="654" w:type="dxa"/>
            <w:vMerge w:val="continue"/>
            <w:vAlign w:val="center"/>
          </w:tcPr>
          <w:p w14:paraId="4A19923B">
            <w:pPr>
              <w:widowControl/>
              <w:jc w:val="left"/>
              <w:rPr>
                <w:rFonts w:hint="eastAsia" w:asciiTheme="minorEastAsia" w:hAnsiTheme="minorEastAsia" w:eastAsiaTheme="minorEastAsia" w:cstheme="minorEastAsia"/>
                <w:color w:val="FF0000"/>
                <w:sz w:val="21"/>
                <w:szCs w:val="21"/>
              </w:rPr>
            </w:pPr>
          </w:p>
        </w:tc>
        <w:tc>
          <w:tcPr>
            <w:tcW w:w="728" w:type="dxa"/>
            <w:vAlign w:val="center"/>
          </w:tcPr>
          <w:p w14:paraId="6F8B3ABE">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安全文明施工</w:t>
            </w:r>
          </w:p>
        </w:tc>
        <w:tc>
          <w:tcPr>
            <w:tcW w:w="7029" w:type="dxa"/>
            <w:vAlign w:val="center"/>
          </w:tcPr>
          <w:p w14:paraId="1B0907F6">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对施工场地周边围挡、现场人员管理</w:t>
            </w:r>
            <w:r>
              <w:rPr>
                <w:rFonts w:hint="eastAsia" w:asciiTheme="minorEastAsia" w:hAnsiTheme="minorEastAsia" w:eastAsiaTheme="minorEastAsia" w:cstheme="minorEastAsia"/>
                <w:color w:val="000000"/>
                <w:sz w:val="21"/>
                <w:szCs w:val="21"/>
                <w:lang w:eastAsia="zh-CN"/>
              </w:rPr>
              <w:t>措施</w:t>
            </w:r>
            <w:r>
              <w:rPr>
                <w:rFonts w:hint="eastAsia" w:asciiTheme="minorEastAsia" w:hAnsiTheme="minorEastAsia" w:eastAsiaTheme="minorEastAsia" w:cstheme="minorEastAsia"/>
                <w:color w:val="000000"/>
                <w:sz w:val="21"/>
                <w:szCs w:val="21"/>
              </w:rPr>
              <w:t>、现场降噪降尘措施科学详实、垃圾清运及时、施工现场管理针对性强的得6.1-9.0分；</w:t>
            </w:r>
          </w:p>
          <w:p w14:paraId="7FA84630">
            <w:pPr>
              <w:pStyle w:val="25"/>
              <w:widowControl w:val="0"/>
              <w:spacing w:before="0" w:beforeAutospacing="0" w:after="0" w:afterAutospacing="0" w:line="300" w:lineRule="exact"/>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对施工场地周边围挡、现场人员管理</w:t>
            </w:r>
            <w:r>
              <w:rPr>
                <w:rFonts w:hint="eastAsia" w:asciiTheme="minorEastAsia" w:hAnsiTheme="minorEastAsia" w:eastAsiaTheme="minorEastAsia" w:cstheme="minorEastAsia"/>
                <w:color w:val="000000"/>
                <w:sz w:val="21"/>
                <w:szCs w:val="21"/>
                <w:lang w:eastAsia="zh-CN"/>
              </w:rPr>
              <w:t>措施</w:t>
            </w:r>
            <w:r>
              <w:rPr>
                <w:rFonts w:hint="eastAsia" w:asciiTheme="minorEastAsia" w:hAnsiTheme="minorEastAsia" w:eastAsiaTheme="minorEastAsia" w:cstheme="minorEastAsia"/>
                <w:color w:val="000000"/>
                <w:sz w:val="21"/>
                <w:szCs w:val="21"/>
              </w:rPr>
              <w:t>、现场降噪降尘措施合理、垃圾清运不及时、施工现场管理针对性合理的得3.1-6.0分；</w:t>
            </w:r>
          </w:p>
          <w:p w14:paraId="4C10AC8D">
            <w:pPr>
              <w:pStyle w:val="25"/>
              <w:widowControl w:val="0"/>
              <w:spacing w:before="0" w:beforeAutospacing="0" w:after="0" w:afterAutospacing="0" w:line="288" w:lineRule="auto"/>
              <w:jc w:val="both"/>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000000"/>
                <w:sz w:val="21"/>
                <w:szCs w:val="21"/>
              </w:rPr>
              <w:t>对施工场地周边围挡、现场人员管理</w:t>
            </w:r>
            <w:r>
              <w:rPr>
                <w:rFonts w:hint="eastAsia" w:asciiTheme="minorEastAsia" w:hAnsiTheme="minorEastAsia" w:eastAsiaTheme="minorEastAsia" w:cstheme="minorEastAsia"/>
                <w:color w:val="000000"/>
                <w:sz w:val="21"/>
                <w:szCs w:val="21"/>
                <w:lang w:eastAsia="zh-CN"/>
              </w:rPr>
              <w:t>措施</w:t>
            </w:r>
            <w:r>
              <w:rPr>
                <w:rFonts w:hint="eastAsia" w:asciiTheme="minorEastAsia" w:hAnsiTheme="minorEastAsia" w:eastAsiaTheme="minorEastAsia" w:cstheme="minorEastAsia"/>
                <w:color w:val="000000"/>
                <w:sz w:val="21"/>
                <w:szCs w:val="21"/>
              </w:rPr>
              <w:t>、现场降噪降尘措施内容粗糙、垃圾清运</w:t>
            </w:r>
            <w:r>
              <w:rPr>
                <w:rFonts w:hint="eastAsia" w:asciiTheme="minorEastAsia" w:hAnsiTheme="minorEastAsia" w:eastAsiaTheme="minorEastAsia" w:cstheme="minorEastAsia"/>
                <w:color w:val="000000"/>
                <w:sz w:val="21"/>
                <w:szCs w:val="21"/>
                <w:lang w:eastAsia="zh-CN"/>
              </w:rPr>
              <w:t>不</w:t>
            </w:r>
            <w:r>
              <w:rPr>
                <w:rFonts w:hint="eastAsia" w:asciiTheme="minorEastAsia" w:hAnsiTheme="minorEastAsia" w:eastAsiaTheme="minorEastAsia" w:cstheme="minorEastAsia"/>
                <w:color w:val="000000"/>
                <w:sz w:val="21"/>
                <w:szCs w:val="21"/>
              </w:rPr>
              <w:t>及时、施工现场管理针对性粗糙的得0-3.0分。</w:t>
            </w:r>
          </w:p>
        </w:tc>
        <w:tc>
          <w:tcPr>
            <w:tcW w:w="735" w:type="dxa"/>
            <w:vAlign w:val="center"/>
          </w:tcPr>
          <w:p w14:paraId="6BC3C2E6">
            <w:pPr>
              <w:pStyle w:val="25"/>
              <w:widowControl w:val="0"/>
              <w:spacing w:before="0" w:beforeAutospacing="0" w:after="0" w:afterAutospacing="0"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kern w:val="2"/>
                <w:sz w:val="21"/>
                <w:szCs w:val="21"/>
              </w:rPr>
              <w:t>9</w:t>
            </w:r>
            <w:r>
              <w:rPr>
                <w:rFonts w:hint="eastAsia" w:asciiTheme="minorEastAsia" w:hAnsiTheme="minorEastAsia" w:eastAsiaTheme="minorEastAsia" w:cstheme="minorEastAsia"/>
                <w:sz w:val="21"/>
                <w:szCs w:val="21"/>
              </w:rPr>
              <w:t>分</w:t>
            </w:r>
          </w:p>
        </w:tc>
      </w:tr>
      <w:tr w14:paraId="586D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0" w:type="dxa"/>
            <w:vAlign w:val="center"/>
          </w:tcPr>
          <w:p w14:paraId="59521909">
            <w:pPr>
              <w:spacing w:line="288" w:lineRule="auto"/>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Cs/>
                <w:sz w:val="21"/>
                <w:szCs w:val="21"/>
              </w:rPr>
              <w:t>7</w:t>
            </w:r>
          </w:p>
        </w:tc>
        <w:tc>
          <w:tcPr>
            <w:tcW w:w="654" w:type="dxa"/>
            <w:vMerge w:val="continue"/>
            <w:vAlign w:val="center"/>
          </w:tcPr>
          <w:p w14:paraId="2965CBAC">
            <w:pPr>
              <w:widowControl/>
              <w:jc w:val="left"/>
              <w:rPr>
                <w:rFonts w:hint="eastAsia" w:asciiTheme="minorEastAsia" w:hAnsiTheme="minorEastAsia" w:eastAsiaTheme="minorEastAsia" w:cstheme="minorEastAsia"/>
                <w:color w:val="FF0000"/>
                <w:sz w:val="21"/>
                <w:szCs w:val="21"/>
              </w:rPr>
            </w:pPr>
          </w:p>
        </w:tc>
        <w:tc>
          <w:tcPr>
            <w:tcW w:w="728" w:type="dxa"/>
            <w:vAlign w:val="center"/>
          </w:tcPr>
          <w:p w14:paraId="172B9653">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人员配置</w:t>
            </w:r>
          </w:p>
        </w:tc>
        <w:tc>
          <w:tcPr>
            <w:tcW w:w="7029" w:type="dxa"/>
            <w:vAlign w:val="center"/>
          </w:tcPr>
          <w:p w14:paraId="46CF7E03">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拟投入本工程的管理人员及各专业工种劳动力配置的组织架构完善、质量、安全、文明施工的相关人员配置和施工强度科学匹配得3.1-4分；</w:t>
            </w:r>
          </w:p>
          <w:p w14:paraId="1FC92F6E">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拟投入本工程的管理人员及各专业工种劳动力配置的组织架构完善、质量、安全、文明施工的相关人员配置和施工强度合理匹配得1.6-3.0分；</w:t>
            </w:r>
          </w:p>
          <w:p w14:paraId="7882A5E3">
            <w:pPr>
              <w:pStyle w:val="25"/>
              <w:widowControl w:val="0"/>
              <w:spacing w:before="0" w:beforeAutospacing="0" w:after="0" w:afterAutospacing="0" w:line="288" w:lineRule="auto"/>
              <w:jc w:val="both"/>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拟投入本工程的管理人员及各专业工种劳动力配置的组织架构完善、质量、安全、文明施工的相关人员配置和施工强度匹配欠妥得0-1.5分。</w:t>
            </w:r>
          </w:p>
        </w:tc>
        <w:tc>
          <w:tcPr>
            <w:tcW w:w="735" w:type="dxa"/>
            <w:vAlign w:val="center"/>
          </w:tcPr>
          <w:p w14:paraId="052F6478">
            <w:pPr>
              <w:pStyle w:val="25"/>
              <w:widowControl w:val="0"/>
              <w:spacing w:before="0" w:beforeAutospacing="0" w:after="0" w:afterAutospacing="0"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kern w:val="2"/>
                <w:sz w:val="21"/>
                <w:szCs w:val="21"/>
              </w:rPr>
              <w:t>4分</w:t>
            </w:r>
          </w:p>
        </w:tc>
      </w:tr>
      <w:tr w14:paraId="30E8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0" w:type="dxa"/>
            <w:vAlign w:val="center"/>
          </w:tcPr>
          <w:p w14:paraId="28327465">
            <w:pPr>
              <w:spacing w:line="288" w:lineRule="auto"/>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Cs/>
                <w:sz w:val="21"/>
                <w:szCs w:val="21"/>
              </w:rPr>
              <w:t>8</w:t>
            </w:r>
          </w:p>
        </w:tc>
        <w:tc>
          <w:tcPr>
            <w:tcW w:w="654" w:type="dxa"/>
            <w:vMerge w:val="continue"/>
            <w:vAlign w:val="center"/>
          </w:tcPr>
          <w:p w14:paraId="6D0FC78C">
            <w:pPr>
              <w:widowControl/>
              <w:jc w:val="left"/>
              <w:rPr>
                <w:rFonts w:hint="eastAsia" w:asciiTheme="minorEastAsia" w:hAnsiTheme="minorEastAsia" w:eastAsiaTheme="minorEastAsia" w:cstheme="minorEastAsia"/>
                <w:color w:val="FF0000"/>
                <w:sz w:val="21"/>
                <w:szCs w:val="21"/>
              </w:rPr>
            </w:pPr>
          </w:p>
        </w:tc>
        <w:tc>
          <w:tcPr>
            <w:tcW w:w="728" w:type="dxa"/>
            <w:vAlign w:val="center"/>
          </w:tcPr>
          <w:p w14:paraId="1C7CB37E">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材料计划</w:t>
            </w:r>
          </w:p>
        </w:tc>
        <w:tc>
          <w:tcPr>
            <w:tcW w:w="7029" w:type="dxa"/>
            <w:vAlign w:val="center"/>
          </w:tcPr>
          <w:p w14:paraId="0FAA7BC8">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材料设备进场计划及施工计划情况：具有详细的材料设备进场计划且计划周密，材料数量充足、质量控制到位，时间安排合理，完全满足施工需要的得2.7-4.0分；</w:t>
            </w:r>
          </w:p>
          <w:p w14:paraId="70E2CCF0">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材料设备进场计划及施工计划情况：具有较完整的材料设备进场计划，材料数量、质量控制，时间安排较合理，基本满足施工需要的得1.3-2.6分；</w:t>
            </w:r>
          </w:p>
          <w:p w14:paraId="0B58E2CE">
            <w:pPr>
              <w:pStyle w:val="25"/>
              <w:widowControl w:val="0"/>
              <w:spacing w:before="0" w:beforeAutospacing="0" w:after="0" w:afterAutospacing="0" w:line="288" w:lineRule="auto"/>
              <w:jc w:val="both"/>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材料设备进场计划及施工</w:t>
            </w:r>
            <w:r>
              <w:rPr>
                <w:rFonts w:hint="eastAsia" w:asciiTheme="minorEastAsia" w:hAnsiTheme="minorEastAsia" w:eastAsiaTheme="minorEastAsia" w:cstheme="minorEastAsia"/>
                <w:color w:val="000000"/>
                <w:sz w:val="21"/>
                <w:szCs w:val="21"/>
              </w:rPr>
              <w:t>计划情况：材料设备进场计划欠缺，材料数量、质量控制，时间安排不合理，无法满足施工需要的得0-1.2分。</w:t>
            </w:r>
          </w:p>
        </w:tc>
        <w:tc>
          <w:tcPr>
            <w:tcW w:w="735" w:type="dxa"/>
            <w:vAlign w:val="center"/>
          </w:tcPr>
          <w:p w14:paraId="31A6E0F7">
            <w:pPr>
              <w:pStyle w:val="25"/>
              <w:widowControl w:val="0"/>
              <w:spacing w:before="0" w:beforeAutospacing="0" w:after="0" w:afterAutospacing="0"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kern w:val="2"/>
                <w:sz w:val="21"/>
                <w:szCs w:val="21"/>
              </w:rPr>
              <w:t>4分</w:t>
            </w:r>
          </w:p>
        </w:tc>
      </w:tr>
      <w:tr w14:paraId="7ED5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0" w:type="dxa"/>
            <w:vAlign w:val="center"/>
          </w:tcPr>
          <w:p w14:paraId="25239C82">
            <w:pPr>
              <w:spacing w:line="288" w:lineRule="auto"/>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Cs/>
                <w:sz w:val="21"/>
                <w:szCs w:val="21"/>
              </w:rPr>
              <w:t>9</w:t>
            </w:r>
          </w:p>
        </w:tc>
        <w:tc>
          <w:tcPr>
            <w:tcW w:w="654" w:type="dxa"/>
            <w:vMerge w:val="continue"/>
            <w:vAlign w:val="center"/>
          </w:tcPr>
          <w:p w14:paraId="1545651E">
            <w:pPr>
              <w:widowControl/>
              <w:jc w:val="left"/>
              <w:rPr>
                <w:rFonts w:hint="eastAsia" w:asciiTheme="minorEastAsia" w:hAnsiTheme="minorEastAsia" w:eastAsiaTheme="minorEastAsia" w:cstheme="minorEastAsia"/>
                <w:color w:val="FF0000"/>
                <w:sz w:val="21"/>
                <w:szCs w:val="21"/>
              </w:rPr>
            </w:pPr>
          </w:p>
        </w:tc>
        <w:tc>
          <w:tcPr>
            <w:tcW w:w="728" w:type="dxa"/>
            <w:vAlign w:val="center"/>
          </w:tcPr>
          <w:p w14:paraId="7CCD09AA">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设备配置</w:t>
            </w:r>
          </w:p>
        </w:tc>
        <w:tc>
          <w:tcPr>
            <w:tcW w:w="7029" w:type="dxa"/>
            <w:vAlign w:val="center"/>
          </w:tcPr>
          <w:p w14:paraId="0E000387">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施工设备及检验仪器的投入完全满足工程质量进度要求的得2.6-4.0分；</w:t>
            </w:r>
          </w:p>
          <w:p w14:paraId="5DF47683">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施工设备及检验仪器的投入基本满足工程质量进度要求的得1.3-2.6分；</w:t>
            </w:r>
          </w:p>
          <w:p w14:paraId="11C897EF">
            <w:pPr>
              <w:pStyle w:val="25"/>
              <w:widowControl w:val="0"/>
              <w:spacing w:before="0" w:beforeAutospacing="0" w:after="0" w:afterAutospacing="0" w:line="288" w:lineRule="auto"/>
              <w:jc w:val="both"/>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施工设备及检验仪器的投入不满足工程质量进度要求的得0-1.2分。</w:t>
            </w:r>
          </w:p>
        </w:tc>
        <w:tc>
          <w:tcPr>
            <w:tcW w:w="735" w:type="dxa"/>
            <w:vAlign w:val="center"/>
          </w:tcPr>
          <w:p w14:paraId="5F58C820">
            <w:pPr>
              <w:pStyle w:val="25"/>
              <w:widowControl w:val="0"/>
              <w:spacing w:before="0" w:beforeAutospacing="0" w:after="0" w:afterAutospacing="0"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kern w:val="2"/>
                <w:sz w:val="21"/>
                <w:szCs w:val="21"/>
              </w:rPr>
              <w:t>4分</w:t>
            </w:r>
          </w:p>
        </w:tc>
      </w:tr>
      <w:tr w14:paraId="09D3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0" w:type="dxa"/>
            <w:vAlign w:val="center"/>
          </w:tcPr>
          <w:p w14:paraId="2B19E202">
            <w:pPr>
              <w:spacing w:line="288" w:lineRule="auto"/>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Cs/>
                <w:sz w:val="21"/>
                <w:szCs w:val="21"/>
              </w:rPr>
              <w:t>10</w:t>
            </w:r>
          </w:p>
        </w:tc>
        <w:tc>
          <w:tcPr>
            <w:tcW w:w="654" w:type="dxa"/>
            <w:vMerge w:val="continue"/>
            <w:vAlign w:val="center"/>
          </w:tcPr>
          <w:p w14:paraId="3660AAE8">
            <w:pPr>
              <w:widowControl/>
              <w:jc w:val="left"/>
              <w:rPr>
                <w:rFonts w:hint="eastAsia" w:asciiTheme="minorEastAsia" w:hAnsiTheme="minorEastAsia" w:eastAsiaTheme="minorEastAsia" w:cstheme="minorEastAsia"/>
                <w:color w:val="FF0000"/>
                <w:sz w:val="21"/>
                <w:szCs w:val="21"/>
              </w:rPr>
            </w:pPr>
          </w:p>
        </w:tc>
        <w:tc>
          <w:tcPr>
            <w:tcW w:w="728" w:type="dxa"/>
            <w:vAlign w:val="center"/>
          </w:tcPr>
          <w:p w14:paraId="6D995A44">
            <w:pPr>
              <w:pStyle w:val="25"/>
              <w:widowControl w:val="0"/>
              <w:spacing w:before="0" w:beforeAutospacing="0" w:after="0" w:afterAutospacing="0" w:line="28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缺陷责任期</w:t>
            </w:r>
          </w:p>
        </w:tc>
        <w:tc>
          <w:tcPr>
            <w:tcW w:w="7029" w:type="dxa"/>
            <w:vAlign w:val="center"/>
          </w:tcPr>
          <w:p w14:paraId="4298AEF7">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根据投标人缺陷责任期内提供的响应时间、到场时间和问题解决时长短，响应及时的得3.4-5.0分；</w:t>
            </w:r>
          </w:p>
          <w:p w14:paraId="65C7382F">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根据投标人缺陷责任期内提供的响应时间、到场时间和问题解决时长较长的得1.7-3.3分；</w:t>
            </w:r>
          </w:p>
          <w:p w14:paraId="4A95BC21">
            <w:pPr>
              <w:pStyle w:val="25"/>
              <w:widowControl w:val="0"/>
              <w:spacing w:before="0" w:beforeAutospacing="0" w:after="0" w:afterAutospacing="0" w:line="288" w:lineRule="auto"/>
              <w:jc w:val="both"/>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根据投标人缺陷责任期内提供的响应时间、到场时间和问题解决时长长，无法及时响应的得0-1.6分。</w:t>
            </w:r>
          </w:p>
        </w:tc>
        <w:tc>
          <w:tcPr>
            <w:tcW w:w="735" w:type="dxa"/>
            <w:vAlign w:val="center"/>
          </w:tcPr>
          <w:p w14:paraId="042EDAAE">
            <w:pPr>
              <w:pStyle w:val="25"/>
              <w:widowControl w:val="0"/>
              <w:spacing w:before="0" w:beforeAutospacing="0" w:after="0" w:afterAutospacing="0" w:line="288" w:lineRule="auto"/>
              <w:jc w:val="center"/>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kern w:val="2"/>
                <w:sz w:val="21"/>
                <w:szCs w:val="21"/>
              </w:rPr>
              <w:t>5分</w:t>
            </w:r>
          </w:p>
        </w:tc>
      </w:tr>
      <w:tr w14:paraId="6997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0" w:type="dxa"/>
            <w:vAlign w:val="center"/>
          </w:tcPr>
          <w:p w14:paraId="0E4AFE5D">
            <w:pPr>
              <w:spacing w:line="288" w:lineRule="auto"/>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11</w:t>
            </w:r>
          </w:p>
        </w:tc>
        <w:tc>
          <w:tcPr>
            <w:tcW w:w="654" w:type="dxa"/>
            <w:vMerge w:val="continue"/>
            <w:vAlign w:val="center"/>
          </w:tcPr>
          <w:p w14:paraId="2C3E3570">
            <w:pPr>
              <w:widowControl/>
              <w:jc w:val="left"/>
              <w:rPr>
                <w:rFonts w:hint="eastAsia" w:asciiTheme="minorEastAsia" w:hAnsiTheme="minorEastAsia" w:eastAsiaTheme="minorEastAsia" w:cstheme="minorEastAsia"/>
                <w:kern w:val="0"/>
                <w:sz w:val="21"/>
                <w:szCs w:val="21"/>
                <w:lang w:val="en-US" w:eastAsia="zh-CN" w:bidi="ar-SA"/>
              </w:rPr>
            </w:pPr>
          </w:p>
        </w:tc>
        <w:tc>
          <w:tcPr>
            <w:tcW w:w="728" w:type="dxa"/>
            <w:vAlign w:val="center"/>
          </w:tcPr>
          <w:p w14:paraId="76721A2F">
            <w:pPr>
              <w:pStyle w:val="25"/>
              <w:widowControl w:val="0"/>
              <w:spacing w:before="0" w:beforeAutospacing="0" w:after="0" w:afterAutospacing="0" w:line="288" w:lineRule="auto"/>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sz w:val="21"/>
                <w:szCs w:val="21"/>
              </w:rPr>
              <w:t>应急预案</w:t>
            </w:r>
          </w:p>
        </w:tc>
        <w:tc>
          <w:tcPr>
            <w:tcW w:w="7029" w:type="dxa"/>
            <w:vAlign w:val="center"/>
          </w:tcPr>
          <w:p w14:paraId="2CB3EDC8">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提供的应急预案完善、合理，承诺紧急的响应时间短，响应及时的得2.7-4.0分；</w:t>
            </w:r>
          </w:p>
          <w:p w14:paraId="4EBE4ABE">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提供应急预案较完善、较合理，承诺紧急的响应时间较长的得1.3-2.6分；</w:t>
            </w:r>
          </w:p>
          <w:p w14:paraId="43C75D69">
            <w:pPr>
              <w:pStyle w:val="25"/>
              <w:widowControl w:val="0"/>
              <w:spacing w:before="0" w:beforeAutospacing="0" w:after="0" w:afterAutospacing="0" w:line="288" w:lineRule="auto"/>
              <w:jc w:val="both"/>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sz w:val="21"/>
                <w:szCs w:val="21"/>
              </w:rPr>
              <w:t>提供应急预案欠缺、不合理，承诺紧急的响应时间长，无法及时响应的得0-1.2分。</w:t>
            </w:r>
          </w:p>
        </w:tc>
        <w:tc>
          <w:tcPr>
            <w:tcW w:w="735" w:type="dxa"/>
            <w:vAlign w:val="center"/>
          </w:tcPr>
          <w:p w14:paraId="76C205A3">
            <w:pPr>
              <w:pStyle w:val="25"/>
              <w:widowControl w:val="0"/>
              <w:spacing w:before="0" w:beforeAutospacing="0" w:after="0" w:afterAutospacing="0" w:line="288"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rPr>
              <w:t>4分</w:t>
            </w:r>
          </w:p>
        </w:tc>
      </w:tr>
      <w:tr w14:paraId="1533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0" w:type="dxa"/>
            <w:vAlign w:val="center"/>
          </w:tcPr>
          <w:p w14:paraId="2256870C">
            <w:pPr>
              <w:spacing w:line="288" w:lineRule="auto"/>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12</w:t>
            </w:r>
          </w:p>
        </w:tc>
        <w:tc>
          <w:tcPr>
            <w:tcW w:w="654" w:type="dxa"/>
            <w:vMerge w:val="continue"/>
            <w:vAlign w:val="center"/>
          </w:tcPr>
          <w:p w14:paraId="391AD39D">
            <w:pPr>
              <w:widowControl/>
              <w:jc w:val="left"/>
              <w:rPr>
                <w:rFonts w:hint="eastAsia" w:asciiTheme="minorEastAsia" w:hAnsiTheme="minorEastAsia" w:eastAsiaTheme="minorEastAsia" w:cstheme="minorEastAsia"/>
                <w:color w:val="FF0000"/>
                <w:sz w:val="21"/>
                <w:szCs w:val="21"/>
              </w:rPr>
            </w:pPr>
          </w:p>
        </w:tc>
        <w:tc>
          <w:tcPr>
            <w:tcW w:w="728" w:type="dxa"/>
            <w:vAlign w:val="center"/>
          </w:tcPr>
          <w:p w14:paraId="20BB4E56">
            <w:pPr>
              <w:pStyle w:val="25"/>
              <w:widowControl w:val="0"/>
              <w:spacing w:before="0" w:beforeAutospacing="0" w:after="0" w:afterAutospacing="0" w:line="288" w:lineRule="auto"/>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sz w:val="21"/>
                <w:szCs w:val="21"/>
              </w:rPr>
              <w:t>合理化建议</w:t>
            </w:r>
          </w:p>
        </w:tc>
        <w:tc>
          <w:tcPr>
            <w:tcW w:w="7029" w:type="dxa"/>
            <w:vAlign w:val="center"/>
          </w:tcPr>
          <w:p w14:paraId="31BAAEBD">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根据项目实际踏勘情况，对项目实施过程的重点、难点、提出具体建议及改进措施完善、科学、合理的得3.4-5.0分；</w:t>
            </w:r>
          </w:p>
          <w:p w14:paraId="187DEA7B">
            <w:pPr>
              <w:pStyle w:val="25"/>
              <w:widowControl w:val="0"/>
              <w:spacing w:before="0" w:beforeAutospacing="0" w:after="0" w:afterAutospacing="0" w:line="288"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根据项目实际踏勘情况，对项目实施过程的重点、难点、提出的建议及改进措施较完善，基本符合实际的得1.7-3.3分；</w:t>
            </w:r>
          </w:p>
          <w:p w14:paraId="319B79FA">
            <w:pPr>
              <w:pStyle w:val="25"/>
              <w:widowControl w:val="0"/>
              <w:spacing w:before="0" w:beforeAutospacing="0" w:after="0" w:afterAutospacing="0" w:line="288" w:lineRule="auto"/>
              <w:jc w:val="both"/>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sz w:val="21"/>
                <w:szCs w:val="21"/>
              </w:rPr>
              <w:t>根据项目实际踏勘情况，对项目实施过程的重点、难点、提出的建议及改进措施欠缺、不合理、不符合实际的得0-1.6分。</w:t>
            </w:r>
          </w:p>
        </w:tc>
        <w:tc>
          <w:tcPr>
            <w:tcW w:w="735" w:type="dxa"/>
            <w:vAlign w:val="center"/>
          </w:tcPr>
          <w:p w14:paraId="3AE1287C">
            <w:pPr>
              <w:pStyle w:val="25"/>
              <w:widowControl w:val="0"/>
              <w:spacing w:before="0" w:beforeAutospacing="0" w:after="0" w:afterAutospacing="0" w:line="288"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rPr>
              <w:t>5分</w:t>
            </w:r>
          </w:p>
        </w:tc>
      </w:tr>
    </w:tbl>
    <w:p w14:paraId="0DE617B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注：①合同、证书及其他相关证明材料，将原件扫描上传至响应文件，并加盖公章。</w:t>
      </w:r>
    </w:p>
    <w:p w14:paraId="236A18BB">
      <w:pPr>
        <w:pStyle w:val="9"/>
        <w:spacing w:line="360" w:lineRule="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instrText xml:space="preserve"> = 2 \* GB3 </w:instrTex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②</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施工组织设计的内容总页数不得超过</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页。</w:t>
      </w:r>
    </w:p>
    <w:p w14:paraId="70C9C8EA">
      <w:pPr>
        <w:pStyle w:val="24"/>
        <w:ind w:left="0" w:leftChars="0"/>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2.最后报价</w:t>
      </w:r>
      <w:r>
        <w:rPr>
          <w:rStyle w:val="33"/>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总价报价</w:t>
      </w:r>
      <w:r>
        <w:rPr>
          <w:rStyle w:val="33"/>
          <w:rFonts w:hint="eastAsia" w:asciiTheme="minorEastAsia" w:hAnsiTheme="minorEastAsia" w:eastAsiaTheme="minorEastAsia" w:cstheme="minorEastAsia"/>
          <w:sz w:val="21"/>
          <w:szCs w:val="21"/>
        </w:rPr>
        <w:t>）</w:t>
      </w:r>
    </w:p>
    <w:p w14:paraId="34D685F9">
      <w:pPr>
        <w:spacing w:line="360" w:lineRule="auto"/>
        <w:ind w:firstLine="417" w:firstLineChars="19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
          <w:bCs/>
          <w:sz w:val="21"/>
          <w:szCs w:val="21"/>
        </w:rPr>
        <w:t>磋商文件能够详细列明采购标的的技术、服务要求的，磋商结束后，磋商分二轮或多轮（本项目分二轮报价，即首次报价和最终报价）进行，首次报价在磋商响应文件中体现；最终报价在磋商结束后由所有参加磋商的竞标人在规定的时间内线上进行报价（时限为30分钟），最终报价必须由</w:t>
      </w:r>
      <w:r>
        <w:rPr>
          <w:rFonts w:hint="eastAsia" w:asciiTheme="minorEastAsia" w:hAnsiTheme="minorEastAsia" w:eastAsiaTheme="minorEastAsia" w:cstheme="minorEastAsia"/>
          <w:b/>
          <w:bCs/>
          <w:sz w:val="21"/>
          <w:szCs w:val="21"/>
          <w:lang w:val="zh-CN"/>
        </w:rPr>
        <w:t>供应商</w:t>
      </w:r>
      <w:r>
        <w:rPr>
          <w:rFonts w:hint="eastAsia" w:asciiTheme="minorEastAsia" w:hAnsiTheme="minorEastAsia" w:eastAsiaTheme="minorEastAsia" w:cstheme="minorEastAsia"/>
          <w:b/>
          <w:bCs/>
          <w:sz w:val="21"/>
          <w:szCs w:val="21"/>
          <w:lang w:val="en-US" w:eastAsia="zh-CN"/>
        </w:rPr>
        <w:t>的</w:t>
      </w:r>
      <w:r>
        <w:rPr>
          <w:rFonts w:hint="eastAsia" w:asciiTheme="minorEastAsia" w:hAnsiTheme="minorEastAsia" w:eastAsiaTheme="minorEastAsia" w:cstheme="minorEastAsia"/>
          <w:b/>
          <w:bCs/>
          <w:sz w:val="21"/>
          <w:szCs w:val="21"/>
        </w:rPr>
        <w:t>法定代表人签章，作为磋商响应文件的补充。如该</w:t>
      </w:r>
      <w:r>
        <w:rPr>
          <w:rFonts w:hint="eastAsia" w:asciiTheme="minorEastAsia" w:hAnsiTheme="minorEastAsia" w:eastAsiaTheme="minorEastAsia" w:cstheme="minorEastAsia"/>
          <w:b/>
          <w:bCs/>
          <w:sz w:val="21"/>
          <w:szCs w:val="21"/>
          <w:lang w:val="zh-CN"/>
        </w:rPr>
        <w:t>供应商</w:t>
      </w:r>
      <w:r>
        <w:rPr>
          <w:rFonts w:hint="eastAsia" w:asciiTheme="minorEastAsia" w:hAnsiTheme="minorEastAsia" w:eastAsiaTheme="minorEastAsia" w:cstheme="minorEastAsia"/>
          <w:b/>
          <w:bCs/>
          <w:sz w:val="21"/>
          <w:szCs w:val="21"/>
        </w:rPr>
        <w:t>成为成交供应商，则该</w:t>
      </w:r>
      <w:r>
        <w:rPr>
          <w:rFonts w:hint="eastAsia" w:asciiTheme="minorEastAsia" w:hAnsiTheme="minorEastAsia" w:eastAsiaTheme="minorEastAsia" w:cstheme="minorEastAsia"/>
          <w:b/>
          <w:bCs/>
          <w:sz w:val="21"/>
          <w:szCs w:val="21"/>
          <w:lang w:val="zh-CN"/>
        </w:rPr>
        <w:t>供应商</w:t>
      </w:r>
      <w:r>
        <w:rPr>
          <w:rFonts w:hint="eastAsia" w:asciiTheme="minorEastAsia" w:hAnsiTheme="minorEastAsia" w:eastAsiaTheme="minorEastAsia" w:cstheme="minorEastAsia"/>
          <w:b/>
          <w:bCs/>
          <w:sz w:val="21"/>
          <w:szCs w:val="21"/>
        </w:rPr>
        <w:t>的磋商响应文件（含所有补充资料）将作为合同的组成部分。（投标供应商首次报价和最终报价均不得超过最高限价）</w:t>
      </w:r>
    </w:p>
    <w:p w14:paraId="5D1C6896">
      <w:pPr>
        <w:widowControl/>
        <w:autoSpaceDE w:val="0"/>
        <w:autoSpaceDN w:val="0"/>
        <w:adjustRightInd w:val="0"/>
        <w:spacing w:line="360" w:lineRule="auto"/>
        <w:ind w:right="85" w:firstLine="420" w:firstLineChars="20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综合评分法中的价格分统一</w:t>
      </w:r>
      <w:r>
        <w:rPr>
          <w:rFonts w:hint="eastAsia" w:asciiTheme="minorEastAsia" w:hAnsiTheme="minorEastAsia" w:eastAsiaTheme="minorEastAsia" w:cstheme="minorEastAsia"/>
          <w:sz w:val="21"/>
          <w:szCs w:val="21"/>
          <w:lang w:val="zh-CN"/>
        </w:rPr>
        <w:t>采用低价优先法计算，即满足磋商文件要求且最后报价最低的供应商的价格作为磋商基准价，其报价得满分。其他供应商的价格分统一按照下列公式计算：</w:t>
      </w:r>
    </w:p>
    <w:p w14:paraId="2CAB2E06">
      <w:pPr>
        <w:widowControl/>
        <w:autoSpaceDE w:val="0"/>
        <w:autoSpaceDN w:val="0"/>
        <w:adjustRightInd w:val="0"/>
        <w:spacing w:line="360" w:lineRule="auto"/>
        <w:ind w:right="85"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highlight w:val="none"/>
          <w:u w:val="single"/>
        </w:rPr>
        <w:t>磋商报价得分=(</w:t>
      </w:r>
      <w:r>
        <w:rPr>
          <w:rFonts w:hint="eastAsia" w:asciiTheme="minorEastAsia" w:hAnsiTheme="minorEastAsia" w:eastAsiaTheme="minorEastAsia" w:cstheme="minorEastAsia"/>
          <w:sz w:val="21"/>
          <w:szCs w:val="21"/>
          <w:highlight w:val="none"/>
          <w:u w:val="single"/>
          <w:lang w:val="zh-CN"/>
        </w:rPr>
        <w:t>磋商基准价</w:t>
      </w:r>
      <w:r>
        <w:rPr>
          <w:rFonts w:hint="eastAsia" w:asciiTheme="minorEastAsia" w:hAnsiTheme="minorEastAsia" w:eastAsiaTheme="minorEastAsia" w:cstheme="minorEastAsia"/>
          <w:sz w:val="21"/>
          <w:szCs w:val="21"/>
          <w:highlight w:val="none"/>
          <w:u w:val="single"/>
        </w:rPr>
        <w:t>／最后磋商报价)×</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u w:val="single"/>
        </w:rPr>
        <w:t>0%×100 。</w:t>
      </w:r>
      <w:r>
        <w:rPr>
          <w:rFonts w:hint="eastAsia" w:asciiTheme="minorEastAsia" w:hAnsiTheme="minorEastAsia" w:eastAsiaTheme="minorEastAsia" w:cstheme="minorEastAsia"/>
          <w:sz w:val="21"/>
          <w:szCs w:val="21"/>
          <w:u w:val="single"/>
        </w:rPr>
        <w:t>（小数点后保留2小数）</w:t>
      </w:r>
    </w:p>
    <w:p w14:paraId="1A56E301">
      <w:pPr>
        <w:widowControl/>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b/>
          <w:bCs/>
          <w:sz w:val="21"/>
          <w:szCs w:val="21"/>
          <w:lang w:val="zh-CN"/>
        </w:rPr>
        <w:t>对于投标报价明显低于成本价，且</w:t>
      </w:r>
      <w:r>
        <w:rPr>
          <w:rFonts w:hint="eastAsia" w:asciiTheme="minorEastAsia" w:hAnsiTheme="minorEastAsia" w:eastAsiaTheme="minorEastAsia" w:cstheme="minorEastAsia"/>
          <w:b/>
          <w:bCs/>
          <w:sz w:val="21"/>
          <w:szCs w:val="21"/>
        </w:rPr>
        <w:t>投标人不能合理说明原因并提供证明材料的</w:t>
      </w:r>
      <w:r>
        <w:rPr>
          <w:rFonts w:hint="eastAsia" w:asciiTheme="minorEastAsia" w:hAnsiTheme="minorEastAsia" w:eastAsiaTheme="minorEastAsia" w:cstheme="minorEastAsia"/>
          <w:b/>
          <w:bCs/>
          <w:sz w:val="21"/>
          <w:szCs w:val="21"/>
          <w:lang w:val="zh-CN"/>
        </w:rPr>
        <w:t>，</w:t>
      </w:r>
      <w:r>
        <w:rPr>
          <w:rFonts w:hint="eastAsia" w:asciiTheme="minorEastAsia" w:hAnsiTheme="minorEastAsia" w:eastAsiaTheme="minorEastAsia" w:cstheme="minorEastAsia"/>
          <w:b/>
          <w:bCs/>
          <w:sz w:val="21"/>
          <w:szCs w:val="21"/>
        </w:rPr>
        <w:t>评标</w:t>
      </w:r>
      <w:r>
        <w:rPr>
          <w:rFonts w:hint="eastAsia" w:asciiTheme="minorEastAsia" w:hAnsiTheme="minorEastAsia" w:eastAsiaTheme="minorEastAsia" w:cstheme="minorEastAsia"/>
          <w:b/>
          <w:bCs/>
          <w:sz w:val="21"/>
          <w:szCs w:val="21"/>
          <w:lang w:val="zh-CN"/>
        </w:rPr>
        <w:t>小组认为其有可能影响商品质量和不能诚信履约的</w:t>
      </w:r>
      <w:r>
        <w:rPr>
          <w:rFonts w:hint="eastAsia" w:asciiTheme="minorEastAsia" w:hAnsiTheme="minorEastAsia" w:eastAsiaTheme="minorEastAsia" w:cstheme="minorEastAsia"/>
          <w:b/>
          <w:bCs/>
          <w:sz w:val="21"/>
          <w:szCs w:val="21"/>
        </w:rPr>
        <w:t>作</w:t>
      </w:r>
      <w:r>
        <w:rPr>
          <w:rFonts w:hint="eastAsia" w:asciiTheme="minorEastAsia" w:hAnsiTheme="minorEastAsia" w:eastAsiaTheme="minorEastAsia" w:cstheme="minorEastAsia"/>
          <w:b/>
          <w:bCs/>
          <w:sz w:val="21"/>
          <w:szCs w:val="21"/>
          <w:lang w:val="zh-CN"/>
        </w:rPr>
        <w:t>无效标处理。</w:t>
      </w:r>
      <w:r>
        <w:rPr>
          <w:rFonts w:hint="eastAsia" w:asciiTheme="minorEastAsia" w:hAnsiTheme="minorEastAsia" w:eastAsiaTheme="minorEastAsia" w:cstheme="minorEastAsia"/>
          <w:b/>
          <w:bCs/>
          <w:sz w:val="21"/>
          <w:szCs w:val="21"/>
        </w:rPr>
        <w:t>同时采购人或采购代理机构将该情况报同级财政部门，并视情将其列入不良供应商名单。</w:t>
      </w:r>
    </w:p>
    <w:p w14:paraId="203283CE">
      <w:pPr>
        <w:pStyle w:val="62"/>
        <w:numPr>
          <w:ilvl w:val="0"/>
          <w:numId w:val="9"/>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7FAE0894">
      <w:pPr>
        <w:pStyle w:val="15"/>
        <w:snapToGrid w:val="0"/>
        <w:spacing w:line="360" w:lineRule="auto"/>
        <w:ind w:firstLine="422" w:firstLineChars="200"/>
        <w:outlineLvl w:val="3"/>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3.评审要求</w:t>
      </w:r>
    </w:p>
    <w:p w14:paraId="645F6608">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(1)磋商小组应当按照磋商文件中规定的评审方法和标准，对符合性审查合格的响应文件的商务部分和技术部分进行综合比较与评价，其中</w:t>
      </w:r>
      <w:r>
        <w:rPr>
          <w:rFonts w:hint="eastAsia" w:asciiTheme="minorEastAsia" w:hAnsiTheme="minorEastAsia" w:eastAsiaTheme="minorEastAsia" w:cstheme="minorEastAsia"/>
          <w:sz w:val="21"/>
          <w:szCs w:val="21"/>
          <w:lang w:val="zh-CN"/>
        </w:rPr>
        <w:t>客观</w:t>
      </w:r>
      <w:r>
        <w:rPr>
          <w:rFonts w:hint="eastAsia" w:asciiTheme="minorEastAsia" w:hAnsiTheme="minorEastAsia" w:eastAsiaTheme="minorEastAsia" w:cstheme="minorEastAsia"/>
          <w:sz w:val="21"/>
          <w:szCs w:val="21"/>
        </w:rPr>
        <w:t>评分项的分值</w:t>
      </w:r>
      <w:r>
        <w:rPr>
          <w:rFonts w:hint="eastAsia" w:asciiTheme="minorEastAsia" w:hAnsiTheme="minorEastAsia" w:eastAsiaTheme="minorEastAsia" w:cstheme="minorEastAsia"/>
          <w:sz w:val="21"/>
          <w:szCs w:val="21"/>
          <w:lang w:val="zh-CN"/>
        </w:rPr>
        <w:t>应当一致。</w:t>
      </w:r>
    </w:p>
    <w:p w14:paraId="6B015488">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（2）对于磋商响应文件中含义不明确、同类问题表述不一致或者有明显文字和计算错误的内容，磋商小组应当要求供应商作出必要的澄清、说明或者补正。</w:t>
      </w:r>
    </w:p>
    <w:p w14:paraId="6D7AD26F">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（3）供应商的澄清（说明或者补正）采用书面形式，并加盖公章或者由法定代表人或授权代表签字，且不得超出磋商响应文件的范围或者改变磋商响应文件的实质性内容。</w:t>
      </w:r>
    </w:p>
    <w:p w14:paraId="4ACC5EE6">
      <w:pPr>
        <w:spacing w:line="360" w:lineRule="auto"/>
        <w:ind w:firstLine="422" w:firstLineChars="200"/>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（四）结果汇总及排序</w:t>
      </w:r>
    </w:p>
    <w:p w14:paraId="60D6DC1A">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经磋商确定最终采购需求和提交最后报价的供应商后，由磋商小组采用综合评分法对提交最后报价的供应商的响应文件和最后报价进行综合比较与评价。根据综合评分情况，按评审得分由高到低顺序推荐</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名以上成交候选供应商。</w:t>
      </w:r>
      <w:r>
        <w:rPr>
          <w:rFonts w:hint="eastAsia" w:asciiTheme="minorEastAsia" w:hAnsiTheme="minorEastAsia" w:eastAsiaTheme="minorEastAsia" w:cstheme="minorEastAsia"/>
          <w:b/>
          <w:bCs/>
          <w:sz w:val="21"/>
          <w:szCs w:val="21"/>
        </w:rPr>
        <w:t>评审得分相同的，按照最后报价由低到高的顺序推荐。</w:t>
      </w:r>
      <w:r>
        <w:rPr>
          <w:rFonts w:hint="eastAsia" w:asciiTheme="minorEastAsia" w:hAnsiTheme="minorEastAsia" w:eastAsiaTheme="minorEastAsia" w:cstheme="minorEastAsia"/>
          <w:sz w:val="21"/>
          <w:szCs w:val="21"/>
        </w:rPr>
        <w:t>评审得分且最后磋商报价相同的，按照技术指标优劣顺序推荐。</w:t>
      </w:r>
    </w:p>
    <w:p w14:paraId="18A92245">
      <w:pPr>
        <w:spacing w:line="360" w:lineRule="auto"/>
        <w:ind w:firstLine="422" w:firstLineChars="200"/>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（五）编写评审报告</w:t>
      </w:r>
    </w:p>
    <w:p w14:paraId="552F1654">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磋商小组根据全体评审人员签字的原始记录和得分情况编写评审报告。</w:t>
      </w:r>
    </w:p>
    <w:p w14:paraId="31CFDAD5">
      <w:pPr>
        <w:spacing w:line="360" w:lineRule="auto"/>
        <w:ind w:firstLine="1476" w:firstLineChars="700"/>
        <w:rPr>
          <w:rFonts w:hint="eastAsia" w:asciiTheme="minorEastAsia" w:hAnsiTheme="minorEastAsia" w:eastAsiaTheme="minorEastAsia" w:cstheme="minorEastAsia"/>
          <w:b/>
          <w:sz w:val="21"/>
          <w:szCs w:val="21"/>
        </w:rPr>
      </w:pPr>
    </w:p>
    <w:p w14:paraId="37DB42CF">
      <w:pPr>
        <w:spacing w:line="360" w:lineRule="auto"/>
        <w:ind w:firstLine="2530" w:firstLineChars="700"/>
        <w:rPr>
          <w:rFonts w:ascii="宋体"/>
          <w:b/>
          <w:sz w:val="36"/>
          <w:szCs w:val="36"/>
        </w:rPr>
      </w:pPr>
    </w:p>
    <w:p w14:paraId="6ED1F011">
      <w:pPr>
        <w:spacing w:line="360" w:lineRule="auto"/>
        <w:ind w:firstLine="2530" w:firstLineChars="700"/>
        <w:rPr>
          <w:rFonts w:ascii="宋体"/>
          <w:b/>
          <w:sz w:val="36"/>
          <w:szCs w:val="36"/>
        </w:rPr>
      </w:pPr>
    </w:p>
    <w:p w14:paraId="7227897B">
      <w:pPr>
        <w:spacing w:line="360" w:lineRule="auto"/>
        <w:ind w:firstLine="2530" w:firstLineChars="700"/>
        <w:rPr>
          <w:rFonts w:ascii="宋体"/>
          <w:b/>
          <w:sz w:val="36"/>
          <w:szCs w:val="36"/>
        </w:rPr>
      </w:pPr>
    </w:p>
    <w:p w14:paraId="47635A16">
      <w:pPr>
        <w:spacing w:line="360" w:lineRule="auto"/>
        <w:ind w:firstLine="2530" w:firstLineChars="700"/>
        <w:rPr>
          <w:rFonts w:ascii="宋体"/>
          <w:b/>
          <w:sz w:val="36"/>
          <w:szCs w:val="36"/>
        </w:rPr>
      </w:pPr>
    </w:p>
    <w:p w14:paraId="75E2C2C5">
      <w:pPr>
        <w:spacing w:line="360" w:lineRule="auto"/>
        <w:ind w:firstLine="2530" w:firstLineChars="700"/>
        <w:rPr>
          <w:rFonts w:ascii="宋体"/>
          <w:b/>
          <w:sz w:val="36"/>
          <w:szCs w:val="36"/>
        </w:rPr>
      </w:pPr>
    </w:p>
    <w:p w14:paraId="1A4BC54D">
      <w:pPr>
        <w:widowControl/>
        <w:spacing w:after="0" w:line="240" w:lineRule="auto"/>
        <w:jc w:val="center"/>
        <w:outlineLvl w:val="9"/>
        <w:rPr>
          <w:rFonts w:hint="eastAsia" w:asciiTheme="minorEastAsia" w:hAnsiTheme="minorEastAsia" w:eastAsiaTheme="minorEastAsia"/>
          <w:b/>
          <w:color w:val="FF0000"/>
          <w:sz w:val="36"/>
          <w:szCs w:val="36"/>
        </w:rPr>
      </w:pPr>
    </w:p>
    <w:p w14:paraId="5A16A60C">
      <w:pPr>
        <w:pStyle w:val="12"/>
        <w:rPr>
          <w:rFonts w:hint="eastAsia" w:asciiTheme="minorEastAsia" w:hAnsiTheme="minorEastAsia" w:eastAsiaTheme="minorEastAsia"/>
          <w:b/>
          <w:color w:val="FF0000"/>
          <w:sz w:val="36"/>
          <w:szCs w:val="36"/>
        </w:rPr>
      </w:pPr>
    </w:p>
    <w:p w14:paraId="7E46DD90">
      <w:pPr>
        <w:pStyle w:val="22"/>
        <w:rPr>
          <w:rFonts w:hint="eastAsia" w:asciiTheme="minorEastAsia" w:hAnsiTheme="minorEastAsia" w:eastAsiaTheme="minorEastAsia"/>
          <w:b/>
          <w:color w:val="FF0000"/>
          <w:sz w:val="36"/>
          <w:szCs w:val="36"/>
        </w:rPr>
      </w:pPr>
    </w:p>
    <w:p w14:paraId="6DCA7A13">
      <w:pPr>
        <w:rPr>
          <w:rFonts w:hint="eastAsia" w:asciiTheme="minorEastAsia" w:hAnsiTheme="minorEastAsia" w:eastAsiaTheme="minorEastAsia"/>
          <w:b/>
          <w:color w:val="FF0000"/>
          <w:sz w:val="36"/>
          <w:szCs w:val="36"/>
        </w:rPr>
      </w:pPr>
    </w:p>
    <w:p w14:paraId="07381DCE">
      <w:pPr>
        <w:pStyle w:val="9"/>
        <w:rPr>
          <w:rFonts w:hint="eastAsia" w:asciiTheme="minorEastAsia" w:hAnsiTheme="minorEastAsia" w:eastAsiaTheme="minorEastAsia"/>
          <w:b/>
          <w:color w:val="FF0000"/>
          <w:sz w:val="36"/>
          <w:szCs w:val="36"/>
        </w:rPr>
      </w:pPr>
    </w:p>
    <w:p w14:paraId="1C945CBE">
      <w:pPr>
        <w:pStyle w:val="8"/>
        <w:rPr>
          <w:rFonts w:hint="eastAsia" w:asciiTheme="minorEastAsia" w:hAnsiTheme="minorEastAsia" w:eastAsiaTheme="minorEastAsia"/>
          <w:b/>
          <w:color w:val="FF0000"/>
          <w:sz w:val="36"/>
          <w:szCs w:val="36"/>
        </w:rPr>
      </w:pPr>
    </w:p>
    <w:p w14:paraId="41820F2F">
      <w:pPr>
        <w:pStyle w:val="9"/>
        <w:rPr>
          <w:rFonts w:hint="eastAsia"/>
        </w:rPr>
      </w:pPr>
    </w:p>
    <w:p w14:paraId="52F26AD9">
      <w:pPr>
        <w:widowControl/>
        <w:spacing w:after="0" w:line="240" w:lineRule="auto"/>
        <w:jc w:val="center"/>
        <w:outlineLvl w:val="0"/>
        <w:rPr>
          <w:rFonts w:hint="eastAsia" w:asciiTheme="majorEastAsia" w:hAnsiTheme="majorEastAsia" w:eastAsiaTheme="majorEastAsia" w:cstheme="majorEastAsia"/>
          <w:b/>
          <w:color w:val="000000" w:themeColor="text1"/>
          <w:sz w:val="36"/>
          <w:szCs w:val="36"/>
          <w14:textFill>
            <w14:solidFill>
              <w14:schemeClr w14:val="tx1"/>
            </w14:solidFill>
          </w14:textFill>
        </w:rPr>
      </w:pPr>
      <w:bookmarkStart w:id="41" w:name="_Toc19788"/>
      <w:r>
        <w:rPr>
          <w:rFonts w:hint="eastAsia" w:asciiTheme="majorEastAsia" w:hAnsiTheme="majorEastAsia" w:eastAsiaTheme="majorEastAsia" w:cstheme="majorEastAsia"/>
          <w:b/>
          <w:color w:val="000000" w:themeColor="text1"/>
          <w:sz w:val="36"/>
          <w:szCs w:val="36"/>
          <w14:textFill>
            <w14:solidFill>
              <w14:schemeClr w14:val="tx1"/>
            </w14:solidFill>
          </w14:textFill>
        </w:rPr>
        <w:t>第五章 拟签订的合同文本</w:t>
      </w:r>
      <w:bookmarkEnd w:id="41"/>
    </w:p>
    <w:p w14:paraId="1B46D291">
      <w:pPr>
        <w:spacing w:line="360" w:lineRule="auto"/>
        <w:ind w:firstLine="420" w:firstLineChars="200"/>
        <w:rPr>
          <w:rFonts w:hint="eastAsia" w:ascii="宋体" w:hAnsi="宋体" w:cs="宋体"/>
        </w:rPr>
      </w:pPr>
      <w:r>
        <w:rPr>
          <w:rFonts w:hint="eastAsia" w:ascii="宋体" w:hAnsi="宋体" w:cs="宋体"/>
        </w:rPr>
        <w:t>合同文本采用《建设工程施工合同（示范文本）》（GF-20</w:t>
      </w:r>
      <w:r>
        <w:rPr>
          <w:rFonts w:hint="eastAsia" w:ascii="宋体" w:hAnsi="宋体" w:cs="宋体"/>
          <w:lang w:val="en-US" w:eastAsia="zh-CN"/>
        </w:rPr>
        <w:t>17</w:t>
      </w:r>
      <w:r>
        <w:rPr>
          <w:rFonts w:hint="eastAsia" w:ascii="宋体" w:hAnsi="宋体" w:cs="宋体"/>
        </w:rPr>
        <w:t>-02</w:t>
      </w:r>
      <w:r>
        <w:rPr>
          <w:rFonts w:hint="eastAsia" w:ascii="宋体" w:hAnsi="宋体" w:cs="宋体"/>
          <w:lang w:val="en-US" w:eastAsia="zh-CN"/>
        </w:rPr>
        <w:t>01</w:t>
      </w:r>
      <w:r>
        <w:rPr>
          <w:rFonts w:hint="eastAsia" w:ascii="宋体" w:hAnsi="宋体" w:cs="宋体"/>
        </w:rPr>
        <w:t>）。</w:t>
      </w:r>
    </w:p>
    <w:p w14:paraId="0A89EB9C">
      <w:pPr>
        <w:spacing w:line="360" w:lineRule="auto"/>
        <w:ind w:firstLine="420" w:firstLineChars="200"/>
        <w:rPr>
          <w:rFonts w:hint="eastAsia" w:ascii="宋体" w:hAnsi="宋体" w:cs="宋体"/>
        </w:rPr>
      </w:pPr>
      <w:r>
        <w:rPr>
          <w:rFonts w:hint="eastAsia" w:ascii="宋体" w:hAnsi="宋体" w:cs="宋体"/>
        </w:rPr>
        <w:t>合同通用条款采用《建设工程施工合同（示范文本）》的通用条款（GF-20</w:t>
      </w:r>
      <w:r>
        <w:rPr>
          <w:rFonts w:hint="eastAsia" w:ascii="宋体" w:hAnsi="宋体" w:cs="宋体"/>
          <w:lang w:val="en-US" w:eastAsia="zh-CN"/>
        </w:rPr>
        <w:t>17</w:t>
      </w:r>
      <w:r>
        <w:rPr>
          <w:rFonts w:hint="eastAsia" w:ascii="宋体" w:hAnsi="宋体" w:cs="宋体"/>
        </w:rPr>
        <w:t>-02</w:t>
      </w:r>
      <w:r>
        <w:rPr>
          <w:rFonts w:hint="eastAsia" w:ascii="宋体" w:hAnsi="宋体" w:cs="宋体"/>
          <w:lang w:val="en-US" w:eastAsia="zh-CN"/>
        </w:rPr>
        <w:t>01</w:t>
      </w:r>
      <w:r>
        <w:rPr>
          <w:rFonts w:hint="eastAsia" w:ascii="宋体" w:hAnsi="宋体" w:cs="宋体"/>
        </w:rPr>
        <w:t>）。</w:t>
      </w:r>
    </w:p>
    <w:p w14:paraId="08D8417C">
      <w:pPr>
        <w:spacing w:line="360" w:lineRule="auto"/>
        <w:ind w:firstLine="420" w:firstLineChars="200"/>
        <w:rPr>
          <w:rFonts w:ascii="宋体"/>
          <w:sz w:val="24"/>
        </w:rPr>
      </w:pPr>
      <w:r>
        <w:rPr>
          <w:rFonts w:hint="eastAsia" w:ascii="宋体" w:hAnsi="宋体" w:cs="宋体"/>
        </w:rPr>
        <w:t>合同专用条款中的主要条款将由招标人(发包人)与中标人(承包人)根据招、投标文件签订。</w:t>
      </w:r>
    </w:p>
    <w:p w14:paraId="0B26A21E">
      <w:pPr>
        <w:autoSpaceDE w:val="0"/>
        <w:autoSpaceDN w:val="0"/>
        <w:adjustRightInd w:val="0"/>
        <w:spacing w:line="360" w:lineRule="auto"/>
        <w:rPr>
          <w:rFonts w:ascii="宋体"/>
          <w:b/>
          <w:kern w:val="0"/>
          <w:sz w:val="30"/>
        </w:rPr>
      </w:pPr>
    </w:p>
    <w:p w14:paraId="6A426E5C">
      <w:pPr>
        <w:spacing w:line="360" w:lineRule="auto"/>
        <w:rPr>
          <w:rFonts w:ascii="宋体"/>
          <w:sz w:val="24"/>
        </w:rPr>
      </w:pPr>
    </w:p>
    <w:p w14:paraId="4788D6C0">
      <w:pPr>
        <w:pStyle w:val="13"/>
        <w:ind w:firstLine="480"/>
        <w:rPr>
          <w:rFonts w:ascii="宋体"/>
        </w:rPr>
      </w:pPr>
    </w:p>
    <w:p w14:paraId="4D0139A3">
      <w:pPr>
        <w:rPr>
          <w:rFonts w:ascii="宋体"/>
          <w:sz w:val="24"/>
        </w:rPr>
      </w:pPr>
    </w:p>
    <w:p w14:paraId="5623F890">
      <w:pPr>
        <w:pStyle w:val="34"/>
        <w:rPr>
          <w:rFonts w:ascii="宋体"/>
          <w:sz w:val="24"/>
        </w:rPr>
      </w:pPr>
    </w:p>
    <w:p w14:paraId="71166975">
      <w:pPr>
        <w:pStyle w:val="34"/>
        <w:rPr>
          <w:rFonts w:ascii="宋体"/>
          <w:sz w:val="24"/>
        </w:rPr>
      </w:pPr>
    </w:p>
    <w:p w14:paraId="5564F2E4">
      <w:pPr>
        <w:pStyle w:val="34"/>
        <w:rPr>
          <w:rFonts w:ascii="宋体"/>
          <w:sz w:val="24"/>
        </w:rPr>
      </w:pPr>
    </w:p>
    <w:p w14:paraId="50D7012C">
      <w:pPr>
        <w:pStyle w:val="34"/>
        <w:rPr>
          <w:rFonts w:ascii="宋体"/>
          <w:sz w:val="24"/>
        </w:rPr>
      </w:pPr>
    </w:p>
    <w:p w14:paraId="5FCB2847">
      <w:pPr>
        <w:pStyle w:val="34"/>
        <w:rPr>
          <w:rFonts w:ascii="宋体"/>
          <w:sz w:val="24"/>
        </w:rPr>
      </w:pPr>
    </w:p>
    <w:p w14:paraId="79DB8751">
      <w:pPr>
        <w:pStyle w:val="34"/>
        <w:rPr>
          <w:rFonts w:ascii="宋体"/>
          <w:sz w:val="24"/>
        </w:rPr>
      </w:pPr>
    </w:p>
    <w:p w14:paraId="6D9C3EE4">
      <w:pPr>
        <w:pStyle w:val="34"/>
        <w:rPr>
          <w:rFonts w:ascii="宋体"/>
          <w:sz w:val="24"/>
        </w:rPr>
      </w:pPr>
    </w:p>
    <w:p w14:paraId="3008B58B">
      <w:pPr>
        <w:pStyle w:val="34"/>
        <w:rPr>
          <w:rFonts w:ascii="宋体"/>
          <w:sz w:val="24"/>
        </w:rPr>
      </w:pPr>
    </w:p>
    <w:p w14:paraId="44E73B4F">
      <w:pPr>
        <w:pStyle w:val="34"/>
        <w:rPr>
          <w:rFonts w:ascii="宋体"/>
          <w:sz w:val="24"/>
        </w:rPr>
      </w:pPr>
    </w:p>
    <w:p w14:paraId="70E88081">
      <w:pPr>
        <w:pStyle w:val="34"/>
      </w:pPr>
    </w:p>
    <w:p w14:paraId="3DB8D57F">
      <w:pPr>
        <w:spacing w:line="360" w:lineRule="auto"/>
        <w:ind w:firstLine="2530" w:firstLineChars="700"/>
        <w:rPr>
          <w:rFonts w:hint="eastAsia" w:ascii="宋体" w:hAnsi="宋体"/>
          <w:b/>
          <w:sz w:val="36"/>
          <w:szCs w:val="36"/>
        </w:rPr>
      </w:pPr>
    </w:p>
    <w:p w14:paraId="158E2507">
      <w:pPr>
        <w:spacing w:line="360" w:lineRule="auto"/>
        <w:ind w:firstLine="2530" w:firstLineChars="700"/>
        <w:rPr>
          <w:rFonts w:hint="eastAsia" w:ascii="宋体" w:hAnsi="宋体"/>
          <w:b/>
          <w:sz w:val="36"/>
          <w:szCs w:val="36"/>
        </w:rPr>
      </w:pPr>
    </w:p>
    <w:p w14:paraId="4EE1A925">
      <w:pPr>
        <w:spacing w:line="360" w:lineRule="auto"/>
        <w:ind w:firstLine="2530" w:firstLineChars="700"/>
        <w:rPr>
          <w:rFonts w:hint="eastAsia" w:ascii="宋体" w:hAnsi="宋体"/>
          <w:b/>
          <w:sz w:val="36"/>
          <w:szCs w:val="36"/>
        </w:rPr>
      </w:pPr>
    </w:p>
    <w:p w14:paraId="03D5D469">
      <w:pPr>
        <w:spacing w:line="360" w:lineRule="auto"/>
        <w:ind w:firstLine="2530" w:firstLineChars="700"/>
        <w:rPr>
          <w:rFonts w:hint="eastAsia" w:ascii="宋体" w:hAnsi="宋体"/>
          <w:b/>
          <w:sz w:val="36"/>
          <w:szCs w:val="36"/>
        </w:rPr>
      </w:pPr>
    </w:p>
    <w:p w14:paraId="24056343">
      <w:pPr>
        <w:spacing w:line="360" w:lineRule="auto"/>
        <w:ind w:firstLine="2530" w:firstLineChars="700"/>
        <w:rPr>
          <w:rFonts w:hint="eastAsia" w:ascii="宋体" w:hAnsi="宋体"/>
          <w:b/>
          <w:sz w:val="36"/>
          <w:szCs w:val="36"/>
        </w:rPr>
      </w:pPr>
    </w:p>
    <w:p w14:paraId="7AB487FA">
      <w:pPr>
        <w:spacing w:line="360" w:lineRule="auto"/>
        <w:ind w:firstLine="2530" w:firstLineChars="700"/>
        <w:rPr>
          <w:rFonts w:hint="eastAsia" w:ascii="宋体" w:hAnsi="宋体"/>
          <w:b/>
          <w:sz w:val="36"/>
          <w:szCs w:val="36"/>
        </w:rPr>
      </w:pPr>
    </w:p>
    <w:p w14:paraId="26A2529A">
      <w:pPr>
        <w:spacing w:line="360" w:lineRule="auto"/>
        <w:ind w:firstLine="2530" w:firstLineChars="700"/>
        <w:rPr>
          <w:rFonts w:hint="eastAsia" w:ascii="宋体" w:hAnsi="宋体"/>
          <w:b/>
          <w:sz w:val="36"/>
          <w:szCs w:val="36"/>
        </w:rPr>
      </w:pPr>
    </w:p>
    <w:p w14:paraId="423985FA">
      <w:pPr>
        <w:spacing w:line="360" w:lineRule="auto"/>
        <w:ind w:firstLine="2530" w:firstLineChars="700"/>
        <w:rPr>
          <w:rFonts w:hint="eastAsia" w:ascii="宋体" w:hAnsi="宋体"/>
          <w:b/>
          <w:sz w:val="36"/>
          <w:szCs w:val="36"/>
        </w:rPr>
      </w:pPr>
    </w:p>
    <w:p w14:paraId="0F2235EE">
      <w:pPr>
        <w:spacing w:line="360" w:lineRule="auto"/>
        <w:ind w:firstLine="2530" w:firstLineChars="700"/>
        <w:rPr>
          <w:rFonts w:hint="eastAsia" w:ascii="宋体" w:hAnsi="宋体"/>
          <w:b/>
          <w:sz w:val="36"/>
          <w:szCs w:val="36"/>
        </w:rPr>
      </w:pPr>
    </w:p>
    <w:p w14:paraId="4E196C93">
      <w:pPr>
        <w:spacing w:line="360" w:lineRule="auto"/>
        <w:ind w:firstLine="2530" w:firstLineChars="700"/>
        <w:rPr>
          <w:rFonts w:hint="eastAsia" w:ascii="宋体" w:hAnsi="宋体"/>
          <w:b/>
          <w:sz w:val="36"/>
          <w:szCs w:val="36"/>
        </w:rPr>
      </w:pPr>
    </w:p>
    <w:p w14:paraId="395C68AE">
      <w:pPr>
        <w:pStyle w:val="12"/>
        <w:rPr>
          <w:rFonts w:hint="eastAsia" w:eastAsia="宋体"/>
          <w:lang w:eastAsia="zh-CN"/>
        </w:rPr>
      </w:pPr>
    </w:p>
    <w:p w14:paraId="7D8A9F26">
      <w:pPr>
        <w:pStyle w:val="114"/>
        <w:numPr>
          <w:ilvl w:val="0"/>
          <w:numId w:val="0"/>
        </w:numPr>
        <w:spacing w:line="360" w:lineRule="auto"/>
        <w:ind w:firstLine="2249" w:firstLineChars="700"/>
        <w:jc w:val="both"/>
        <w:rPr>
          <w:rFonts w:eastAsia="仿宋_GB2312"/>
          <w:color w:val="FF0000"/>
          <w:sz w:val="24"/>
          <w:u w:val="single"/>
        </w:rPr>
      </w:pPr>
      <w:bookmarkStart w:id="42" w:name="_Toc7924"/>
      <w:bookmarkStart w:id="43" w:name="_Toc4644"/>
      <w:bookmarkStart w:id="44" w:name="_Toc394573945"/>
      <w:r>
        <w:rPr>
          <w:rFonts w:cs="Times New Roman"/>
          <w:color w:val="auto"/>
          <w:sz w:val="32"/>
          <w:szCs w:val="32"/>
        </w:rPr>
        <w:t>第一部分　　合同协议书</w:t>
      </w:r>
      <w:bookmarkEnd w:id="42"/>
      <w:bookmarkEnd w:id="43"/>
      <w:bookmarkEnd w:id="44"/>
    </w:p>
    <w:p w14:paraId="52DE24A7">
      <w:pPr>
        <w:spacing w:line="360" w:lineRule="auto"/>
        <w:ind w:firstLine="422" w:firstLineChars="200"/>
        <w:rPr>
          <w:rFonts w:hint="default"/>
          <w:lang w:val="en-US" w:eastAsia="zh-CN"/>
        </w:rPr>
      </w:pPr>
      <w:r>
        <w:rPr>
          <w:rFonts w:eastAsia="黑体"/>
          <w:b/>
          <w:szCs w:val="21"/>
        </w:rPr>
        <w:t>发包人（全称）：</w:t>
      </w:r>
      <w:r>
        <w:rPr>
          <w:rFonts w:hint="eastAsia" w:eastAsia="黑体" w:cs="Times New Roman"/>
          <w:b/>
          <w:szCs w:val="21"/>
          <w:u w:val="single"/>
          <w:lang w:val="en-US" w:eastAsia="zh-CN"/>
        </w:rPr>
        <w:t>三门县人民医院医疗服务卫生共同体（三门县中医院）</w:t>
      </w:r>
    </w:p>
    <w:p w14:paraId="5362AD9D">
      <w:pPr>
        <w:spacing w:line="360" w:lineRule="auto"/>
        <w:ind w:firstLine="422" w:firstLineChars="200"/>
        <w:rPr>
          <w:rFonts w:hint="eastAsia" w:ascii="宋体" w:hAnsi="宋体" w:eastAsia="宋体" w:cs="宋体"/>
          <w:b/>
          <w:color w:val="auto"/>
          <w:sz w:val="21"/>
          <w:szCs w:val="21"/>
          <w:u w:val="none"/>
        </w:rPr>
      </w:pPr>
      <w:r>
        <w:rPr>
          <w:rFonts w:eastAsia="黑体"/>
          <w:b/>
          <w:szCs w:val="21"/>
        </w:rPr>
        <w:t>承包人（全称）：</w:t>
      </w:r>
      <w:r>
        <w:rPr>
          <w:rFonts w:eastAsia="黑体"/>
          <w:b/>
          <w:szCs w:val="21"/>
          <w:u w:val="single"/>
        </w:rPr>
        <w:t xml:space="preserve"> </w:t>
      </w:r>
      <w:r>
        <w:rPr>
          <w:rFonts w:hint="eastAsia" w:eastAsia="黑体"/>
          <w:b/>
          <w:szCs w:val="21"/>
          <w:u w:val="single"/>
          <w:lang w:val="en-US" w:eastAsia="zh-CN"/>
        </w:rPr>
        <w:t xml:space="preserve">                               </w:t>
      </w:r>
      <w:r>
        <w:rPr>
          <w:rFonts w:eastAsia="黑体"/>
          <w:b/>
          <w:szCs w:val="21"/>
          <w:u w:val="single"/>
        </w:rPr>
        <w:t xml:space="preserve">     </w:t>
      </w:r>
      <w:r>
        <w:rPr>
          <w:rFonts w:hint="eastAsia" w:ascii="宋体" w:hAnsi="宋体" w:eastAsia="宋体" w:cs="宋体"/>
          <w:b/>
          <w:color w:val="auto"/>
          <w:sz w:val="21"/>
          <w:szCs w:val="21"/>
          <w:u w:val="none"/>
        </w:rPr>
        <w:t xml:space="preserve">                                </w:t>
      </w:r>
    </w:p>
    <w:p w14:paraId="1BD05B0A">
      <w:pPr>
        <w:spacing w:line="460" w:lineRule="exact"/>
        <w:ind w:firstLine="420" w:firstLineChars="200"/>
        <w:rPr>
          <w:rFonts w:hint="eastAsia" w:ascii="宋体" w:hAnsi="宋体" w:eastAsia="宋体" w:cs="宋体"/>
          <w:color w:val="auto"/>
          <w:sz w:val="21"/>
          <w:szCs w:val="21"/>
        </w:rPr>
      </w:pPr>
      <w:bookmarkStart w:id="45" w:name="_Toc351203481"/>
      <w:r>
        <w:rPr>
          <w:rFonts w:hint="eastAsia" w:ascii="宋体" w:hAnsi="宋体" w:eastAsia="宋体" w:cs="宋体"/>
          <w:color w:val="auto"/>
          <w:sz w:val="21"/>
          <w:szCs w:val="21"/>
        </w:rPr>
        <w:t>根据《中华人民共和国</w:t>
      </w:r>
      <w:r>
        <w:rPr>
          <w:rFonts w:hint="eastAsia" w:ascii="宋体" w:hAnsi="宋体" w:eastAsia="宋体" w:cs="宋体"/>
          <w:color w:val="auto"/>
          <w:sz w:val="21"/>
          <w:szCs w:val="21"/>
          <w:lang w:eastAsia="zh-CN"/>
        </w:rPr>
        <w:t>民法典</w:t>
      </w:r>
      <w:r>
        <w:rPr>
          <w:rFonts w:hint="eastAsia" w:ascii="宋体" w:hAnsi="宋体" w:eastAsia="宋体" w:cs="宋体"/>
          <w:color w:val="auto"/>
          <w:sz w:val="21"/>
          <w:szCs w:val="21"/>
        </w:rPr>
        <w:t>》、《中华人民共和国建筑法》及有关法律规定，遵循平等、自愿、公平和诚实信用的原则，双方就</w:t>
      </w:r>
      <w:r>
        <w:rPr>
          <w:rFonts w:hint="eastAsia" w:ascii="宋体" w:hAnsi="宋体" w:eastAsia="宋体" w:cs="宋体"/>
          <w:bCs/>
          <w:color w:val="auto"/>
          <w:sz w:val="21"/>
          <w:szCs w:val="21"/>
          <w:u w:val="single"/>
          <w:lang w:eastAsia="zh-CN"/>
        </w:rPr>
        <w:t xml:space="preserve"> </w:t>
      </w:r>
      <w:r>
        <w:rPr>
          <w:rFonts w:hint="eastAsia" w:ascii="宋体" w:hAnsi="宋体" w:cs="宋体"/>
          <w:bCs/>
          <w:color w:val="auto"/>
          <w:sz w:val="21"/>
          <w:szCs w:val="21"/>
          <w:u w:val="single"/>
          <w:lang w:eastAsia="zh-CN"/>
        </w:rPr>
        <w:t>三门县中医院门诊楼(中医馆)改造工程</w:t>
      </w:r>
      <w:r>
        <w:rPr>
          <w:rFonts w:hint="eastAsia" w:ascii="宋体" w:hAnsi="宋体" w:eastAsia="宋体" w:cs="宋体"/>
          <w:color w:val="auto"/>
          <w:sz w:val="21"/>
          <w:szCs w:val="21"/>
        </w:rPr>
        <w:t>施工及有关事项协商一致，共同达成如下协议：</w:t>
      </w:r>
    </w:p>
    <w:p w14:paraId="7C9E2777">
      <w:pPr>
        <w:spacing w:line="460" w:lineRule="exact"/>
        <w:ind w:firstLine="422" w:firstLineChars="200"/>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一、工程概况</w:t>
      </w:r>
      <w:bookmarkEnd w:id="45"/>
    </w:p>
    <w:p w14:paraId="1298FDB9">
      <w:pPr>
        <w:spacing w:line="460" w:lineRule="exact"/>
        <w:ind w:firstLine="420" w:firstLineChars="200"/>
        <w:rPr>
          <w:rFonts w:hint="eastAsia" w:ascii="宋体" w:hAnsi="宋体" w:eastAsia="宋体" w:cs="宋体"/>
          <w:bCs/>
          <w:sz w:val="21"/>
          <w:szCs w:val="21"/>
          <w:u w:val="single"/>
        </w:rPr>
      </w:pPr>
      <w:bookmarkStart w:id="46" w:name="_Toc351203482"/>
      <w:r>
        <w:rPr>
          <w:rFonts w:hint="eastAsia" w:ascii="宋体" w:hAnsi="宋体" w:eastAsia="宋体" w:cs="宋体"/>
          <w:bCs/>
          <w:sz w:val="21"/>
          <w:szCs w:val="21"/>
        </w:rPr>
        <w:t>1．工程名称：</w:t>
      </w:r>
      <w:r>
        <w:rPr>
          <w:rFonts w:hint="eastAsia" w:ascii="宋体" w:hAnsi="宋体" w:cs="宋体"/>
          <w:bCs/>
          <w:sz w:val="21"/>
          <w:szCs w:val="21"/>
          <w:u w:val="single"/>
          <w:lang w:eastAsia="zh-CN"/>
        </w:rPr>
        <w:t>三门县中医院门诊楼(中医馆)改造工程</w:t>
      </w:r>
      <w:r>
        <w:rPr>
          <w:rFonts w:hint="eastAsia" w:ascii="宋体" w:hAnsi="宋体" w:eastAsia="宋体" w:cs="宋体"/>
          <w:bCs/>
          <w:sz w:val="21"/>
          <w:szCs w:val="21"/>
        </w:rPr>
        <w:t>。</w:t>
      </w:r>
    </w:p>
    <w:p w14:paraId="634F80DB">
      <w:pPr>
        <w:spacing w:line="4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sz w:val="21"/>
          <w:szCs w:val="21"/>
        </w:rPr>
        <w:t>2．工程地</w:t>
      </w:r>
      <w:r>
        <w:rPr>
          <w:rFonts w:hint="eastAsia" w:ascii="宋体" w:hAnsi="宋体" w:eastAsia="宋体" w:cs="宋体"/>
          <w:bCs/>
          <w:color w:val="000000"/>
          <w:sz w:val="21"/>
          <w:szCs w:val="21"/>
        </w:rPr>
        <w:t>点：</w:t>
      </w:r>
      <w:r>
        <w:rPr>
          <w:rFonts w:hint="eastAsia" w:ascii="宋体" w:hAnsi="宋体" w:cs="宋体"/>
          <w:bCs/>
          <w:color w:val="000000" w:themeColor="text1"/>
          <w:sz w:val="21"/>
          <w:szCs w:val="21"/>
          <w:u w:val="single"/>
          <w:lang w:eastAsia="zh-CN"/>
          <w14:textFill>
            <w14:solidFill>
              <w14:schemeClr w14:val="tx1"/>
            </w14:solidFill>
          </w14:textFill>
        </w:rPr>
        <w:t>三门县</w:t>
      </w:r>
      <w:r>
        <w:rPr>
          <w:rFonts w:hint="eastAsia" w:ascii="宋体" w:hAnsi="宋体" w:cs="宋体"/>
          <w:bCs/>
          <w:color w:val="000000" w:themeColor="text1"/>
          <w:sz w:val="21"/>
          <w:szCs w:val="21"/>
          <w:u w:val="single"/>
          <w:lang w:val="en-US" w:eastAsia="zh-CN"/>
          <w14:textFill>
            <w14:solidFill>
              <w14:schemeClr w14:val="tx1"/>
            </w14:solidFill>
          </w14:textFill>
        </w:rPr>
        <w:t>海游街道人民路171号</w:t>
      </w:r>
      <w:r>
        <w:rPr>
          <w:rFonts w:hint="eastAsia" w:ascii="宋体" w:hAnsi="宋体" w:eastAsia="宋体" w:cs="宋体"/>
          <w:bCs/>
          <w:color w:val="000000" w:themeColor="text1"/>
          <w:sz w:val="21"/>
          <w:szCs w:val="21"/>
          <w:u w:val="single"/>
          <w:lang w:eastAsia="zh-CN"/>
          <w14:textFill>
            <w14:solidFill>
              <w14:schemeClr w14:val="tx1"/>
            </w14:solidFill>
          </w14:textFill>
        </w:rPr>
        <w:t>。</w:t>
      </w:r>
    </w:p>
    <w:p w14:paraId="7EB7F81D">
      <w:pPr>
        <w:spacing w:line="46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3．工程立项批准文号：</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p>
    <w:p w14:paraId="1CD3DB27">
      <w:pPr>
        <w:spacing w:line="460" w:lineRule="exact"/>
        <w:ind w:firstLine="420" w:firstLineChars="200"/>
        <w:rPr>
          <w:rFonts w:hint="eastAsia" w:ascii="宋体" w:hAnsi="宋体" w:eastAsia="宋体" w:cs="宋体"/>
          <w:bCs/>
          <w:color w:val="FF0000"/>
          <w:sz w:val="21"/>
          <w:szCs w:val="21"/>
        </w:rPr>
      </w:pPr>
      <w:r>
        <w:rPr>
          <w:rFonts w:hint="eastAsia" w:ascii="宋体" w:hAnsi="宋体" w:eastAsia="宋体" w:cs="宋体"/>
          <w:bCs/>
          <w:color w:val="000000"/>
          <w:sz w:val="21"/>
          <w:szCs w:val="21"/>
        </w:rPr>
        <w:t>4．资金来源：</w:t>
      </w:r>
      <w:r>
        <w:rPr>
          <w:rFonts w:hint="eastAsia" w:ascii="宋体" w:hAnsi="宋体" w:eastAsia="宋体" w:cs="宋体"/>
          <w:bCs/>
          <w:color w:val="000000"/>
          <w:sz w:val="21"/>
          <w:szCs w:val="21"/>
          <w:u w:val="single"/>
          <w:lang w:eastAsia="zh-CN"/>
        </w:rPr>
        <w:t>财政拨款</w:t>
      </w:r>
      <w:r>
        <w:rPr>
          <w:rFonts w:hint="eastAsia" w:ascii="宋体" w:hAnsi="宋体" w:cs="宋体"/>
          <w:bCs/>
          <w:color w:val="000000"/>
          <w:sz w:val="21"/>
          <w:szCs w:val="21"/>
          <w:u w:val="single"/>
          <w:lang w:val="en-US" w:eastAsia="zh-CN"/>
        </w:rPr>
        <w:t xml:space="preserve"> </w:t>
      </w:r>
      <w:r>
        <w:rPr>
          <w:rFonts w:hint="eastAsia" w:ascii="宋体" w:hAnsi="宋体" w:eastAsia="宋体" w:cs="宋体"/>
          <w:bCs/>
          <w:color w:val="000000"/>
          <w:sz w:val="21"/>
          <w:szCs w:val="21"/>
        </w:rPr>
        <w:t>。</w:t>
      </w:r>
    </w:p>
    <w:p w14:paraId="06307E4C">
      <w:pPr>
        <w:spacing w:line="460" w:lineRule="exact"/>
        <w:ind w:firstLine="420" w:firstLineChars="200"/>
        <w:rPr>
          <w:rFonts w:hint="eastAsia" w:ascii="宋体" w:hAnsi="宋体" w:eastAsia="宋体" w:cs="宋体"/>
          <w:bCs/>
          <w:color w:val="000000"/>
          <w:sz w:val="21"/>
          <w:szCs w:val="21"/>
          <w:u w:val="single"/>
          <w:lang w:eastAsia="zh-CN"/>
        </w:rPr>
      </w:pPr>
      <w:r>
        <w:rPr>
          <w:rFonts w:hint="eastAsia" w:ascii="宋体" w:hAnsi="宋体" w:eastAsia="宋体" w:cs="宋体"/>
          <w:bCs/>
          <w:sz w:val="21"/>
          <w:szCs w:val="21"/>
        </w:rPr>
        <w:t>5．工程内容：</w:t>
      </w:r>
      <w:r>
        <w:rPr>
          <w:rFonts w:hint="eastAsia" w:ascii="宋体" w:hAnsi="宋体" w:cs="宋体"/>
          <w:bCs/>
          <w:sz w:val="21"/>
          <w:szCs w:val="21"/>
          <w:u w:val="single"/>
          <w:lang w:eastAsia="zh-CN"/>
        </w:rPr>
        <w:t>三门县中医院门诊楼(中医馆)改造</w:t>
      </w:r>
      <w:r>
        <w:rPr>
          <w:rFonts w:hint="eastAsia" w:ascii="宋体" w:hAnsi="宋体" w:cs="宋体"/>
          <w:bCs/>
          <w:color w:val="000000"/>
          <w:szCs w:val="21"/>
          <w:u w:val="single"/>
        </w:rPr>
        <w:t>。</w:t>
      </w:r>
    </w:p>
    <w:p w14:paraId="15B836E2">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群体工程应附《承包人承揽工程项目一览表》（附件1）。</w:t>
      </w:r>
    </w:p>
    <w:p w14:paraId="2E14D901">
      <w:pPr>
        <w:numPr>
          <w:ilvl w:val="0"/>
          <w:numId w:val="10"/>
        </w:numPr>
        <w:spacing w:line="460" w:lineRule="exact"/>
        <w:ind w:firstLine="420" w:firstLineChars="200"/>
        <w:outlineLvl w:val="3"/>
        <w:rPr>
          <w:rFonts w:hint="eastAsia" w:ascii="宋体" w:hAnsi="宋体" w:eastAsia="宋体" w:cs="宋体"/>
          <w:bCs/>
          <w:sz w:val="21"/>
          <w:szCs w:val="21"/>
        </w:rPr>
      </w:pPr>
      <w:r>
        <w:rPr>
          <w:rFonts w:hint="eastAsia" w:ascii="宋体" w:hAnsi="宋体" w:eastAsia="宋体" w:cs="宋体"/>
          <w:bCs/>
          <w:sz w:val="21"/>
          <w:szCs w:val="21"/>
        </w:rPr>
        <w:t>工程承包范围：</w:t>
      </w:r>
    </w:p>
    <w:p w14:paraId="27B559C6">
      <w:pPr>
        <w:spacing w:line="460" w:lineRule="exact"/>
        <w:ind w:firstLine="420" w:firstLineChars="200"/>
        <w:outlineLvl w:val="4"/>
        <w:rPr>
          <w:rFonts w:hint="default" w:ascii="宋体" w:hAnsi="宋体" w:eastAsia="宋体" w:cs="宋体"/>
          <w:sz w:val="21"/>
          <w:szCs w:val="21"/>
          <w:lang w:val="en-US"/>
        </w:rPr>
      </w:pPr>
      <w:r>
        <w:rPr>
          <w:rFonts w:hint="eastAsia" w:ascii="宋体" w:hAnsi="宋体" w:eastAsia="宋体" w:cs="宋体"/>
          <w:sz w:val="21"/>
          <w:szCs w:val="21"/>
        </w:rPr>
        <w:t>（1）发包人提供的</w:t>
      </w:r>
      <w:r>
        <w:rPr>
          <w:rFonts w:hint="eastAsia" w:ascii="宋体" w:hAnsi="宋体" w:eastAsia="宋体" w:cs="宋体"/>
          <w:sz w:val="21"/>
          <w:szCs w:val="21"/>
          <w:u w:val="single"/>
        </w:rPr>
        <w:t>施工图纸</w:t>
      </w:r>
      <w:r>
        <w:rPr>
          <w:rFonts w:hint="eastAsia" w:ascii="宋体" w:hAnsi="宋体" w:eastAsia="宋体" w:cs="宋体"/>
          <w:sz w:val="21"/>
          <w:szCs w:val="21"/>
          <w:u w:val="single"/>
          <w:lang w:eastAsia="zh-CN"/>
        </w:rPr>
        <w:t>及预算审核书</w:t>
      </w:r>
      <w:r>
        <w:rPr>
          <w:rFonts w:hint="eastAsia" w:ascii="宋体" w:hAnsi="宋体" w:eastAsia="宋体" w:cs="宋体"/>
          <w:sz w:val="21"/>
          <w:szCs w:val="21"/>
          <w:u w:val="single"/>
        </w:rPr>
        <w:t>所包含的</w:t>
      </w:r>
      <w:r>
        <w:rPr>
          <w:rFonts w:hint="eastAsia" w:ascii="宋体" w:hAnsi="宋体" w:eastAsia="宋体" w:cs="宋体"/>
          <w:sz w:val="21"/>
          <w:szCs w:val="21"/>
          <w:u w:val="single"/>
          <w:lang w:eastAsia="zh-CN"/>
        </w:rPr>
        <w:t>所有</w:t>
      </w:r>
      <w:r>
        <w:rPr>
          <w:rFonts w:hint="eastAsia" w:ascii="宋体" w:hAnsi="宋体" w:cs="宋体"/>
          <w:sz w:val="21"/>
          <w:szCs w:val="21"/>
          <w:u w:val="single"/>
          <w:lang w:val="en-US" w:eastAsia="zh-CN"/>
        </w:rPr>
        <w:t>工作内容。</w:t>
      </w:r>
    </w:p>
    <w:p w14:paraId="23EBCF6A">
      <w:pPr>
        <w:spacing w:line="460" w:lineRule="exact"/>
        <w:ind w:firstLine="422" w:firstLineChars="200"/>
        <w:outlineLvl w:val="2"/>
        <w:rPr>
          <w:rFonts w:hint="eastAsia" w:ascii="宋体" w:hAnsi="宋体" w:eastAsia="宋体" w:cs="宋体"/>
          <w:b/>
          <w:sz w:val="21"/>
          <w:szCs w:val="21"/>
        </w:rPr>
      </w:pPr>
      <w:r>
        <w:rPr>
          <w:rFonts w:hint="eastAsia" w:ascii="宋体" w:hAnsi="宋体" w:eastAsia="宋体" w:cs="宋体"/>
          <w:b/>
          <w:sz w:val="21"/>
          <w:szCs w:val="21"/>
        </w:rPr>
        <w:t>二、合同工期</w:t>
      </w:r>
      <w:bookmarkEnd w:id="46"/>
    </w:p>
    <w:p w14:paraId="03C888EE">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计划开工日期：</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3B4468E">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计划竣工日期：</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592E3E18">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工期总日历天数：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天。工期总日历天数与根据前述计划开竣工日期计算的工期天数不一致的，以工期总日历天数为准。</w:t>
      </w:r>
    </w:p>
    <w:p w14:paraId="2D3C2FFA">
      <w:pPr>
        <w:spacing w:line="460" w:lineRule="exact"/>
        <w:ind w:firstLine="420" w:firstLineChars="200"/>
        <w:outlineLvl w:val="2"/>
        <w:rPr>
          <w:rFonts w:hint="eastAsia" w:ascii="宋体" w:hAnsi="宋体" w:eastAsia="宋体" w:cs="宋体"/>
          <w:bCs/>
          <w:sz w:val="21"/>
          <w:szCs w:val="21"/>
        </w:rPr>
      </w:pPr>
      <w:r>
        <w:rPr>
          <w:rFonts w:hint="eastAsia" w:ascii="宋体" w:hAnsi="宋体" w:eastAsia="宋体" w:cs="宋体"/>
          <w:bCs/>
          <w:sz w:val="21"/>
          <w:szCs w:val="21"/>
        </w:rPr>
        <w:t xml:space="preserve"> </w:t>
      </w:r>
      <w:bookmarkStart w:id="47" w:name="_Toc351203483"/>
      <w:r>
        <w:rPr>
          <w:rFonts w:hint="eastAsia" w:ascii="宋体" w:hAnsi="宋体" w:eastAsia="宋体" w:cs="宋体"/>
          <w:b/>
          <w:sz w:val="21"/>
          <w:szCs w:val="21"/>
        </w:rPr>
        <w:t>三、质量标准</w:t>
      </w:r>
      <w:bookmarkEnd w:id="47"/>
    </w:p>
    <w:p w14:paraId="188E761C">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工程质量符合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合格</w:t>
      </w:r>
      <w:r>
        <w:rPr>
          <w:rFonts w:hint="eastAsia" w:ascii="宋体" w:hAnsi="宋体" w:eastAsia="宋体" w:cs="宋体"/>
          <w:sz w:val="21"/>
          <w:szCs w:val="21"/>
          <w:u w:val="single"/>
        </w:rPr>
        <w:t xml:space="preserve"> </w:t>
      </w:r>
      <w:r>
        <w:rPr>
          <w:rFonts w:hint="eastAsia" w:ascii="宋体" w:hAnsi="宋体" w:eastAsia="宋体" w:cs="宋体"/>
          <w:sz w:val="21"/>
          <w:szCs w:val="21"/>
        </w:rPr>
        <w:t>标准 。</w:t>
      </w:r>
    </w:p>
    <w:p w14:paraId="66EA08C5">
      <w:pPr>
        <w:spacing w:line="460" w:lineRule="exact"/>
        <w:ind w:firstLine="420" w:firstLineChars="200"/>
        <w:outlineLvl w:val="2"/>
        <w:rPr>
          <w:rFonts w:hint="eastAsia" w:ascii="宋体" w:hAnsi="宋体" w:eastAsia="宋体" w:cs="宋体"/>
          <w:bCs/>
          <w:sz w:val="21"/>
          <w:szCs w:val="21"/>
        </w:rPr>
      </w:pPr>
      <w:r>
        <w:rPr>
          <w:rFonts w:hint="eastAsia" w:ascii="宋体" w:hAnsi="宋体" w:eastAsia="宋体" w:cs="宋体"/>
          <w:bCs/>
          <w:sz w:val="21"/>
          <w:szCs w:val="21"/>
        </w:rPr>
        <w:t xml:space="preserve"> </w:t>
      </w:r>
      <w:bookmarkStart w:id="48" w:name="_Toc351203484"/>
      <w:r>
        <w:rPr>
          <w:rFonts w:hint="eastAsia" w:ascii="宋体" w:hAnsi="宋体" w:eastAsia="宋体" w:cs="宋体"/>
          <w:b/>
          <w:sz w:val="21"/>
          <w:szCs w:val="21"/>
        </w:rPr>
        <w:t>四、签约合同价与合同价格形式</w:t>
      </w:r>
      <w:bookmarkEnd w:id="48"/>
      <w:r>
        <w:rPr>
          <w:rFonts w:hint="eastAsia" w:ascii="宋体" w:hAnsi="宋体" w:eastAsia="宋体" w:cs="宋体"/>
          <w:b/>
          <w:sz w:val="21"/>
          <w:szCs w:val="21"/>
        </w:rPr>
        <w:tab/>
      </w:r>
    </w:p>
    <w:p w14:paraId="1858A8FA">
      <w:pPr>
        <w:spacing w:line="4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1．签约合同价为：</w:t>
      </w:r>
    </w:p>
    <w:p w14:paraId="079666BD">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w:t>
      </w:r>
    </w:p>
    <w:p w14:paraId="56E61DF8">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其中：</w:t>
      </w:r>
    </w:p>
    <w:p w14:paraId="5B1FC1DE">
      <w:pPr>
        <w:spacing w:line="4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（1）安全文明施工费：</w:t>
      </w:r>
    </w:p>
    <w:p w14:paraId="27EF471B">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22625402">
      <w:pPr>
        <w:spacing w:line="4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（2）材料和工程设备暂估价金额：</w:t>
      </w:r>
    </w:p>
    <w:p w14:paraId="5AE265BD">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034633B2">
      <w:pPr>
        <w:spacing w:line="4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（3）专业工程暂估价金额：</w:t>
      </w:r>
    </w:p>
    <w:p w14:paraId="30CC850E">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4421B1CD">
      <w:pPr>
        <w:spacing w:line="4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（4）暂列金额：</w:t>
      </w:r>
    </w:p>
    <w:p w14:paraId="7504BB81">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6940D81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210" w:firstLineChars="100"/>
        <w:textAlignment w:val="auto"/>
        <w:outlineLvl w:val="3"/>
        <w:rPr>
          <w:rFonts w:hint="eastAsia"/>
          <w:szCs w:val="21"/>
          <w:u w:val="single"/>
        </w:rPr>
      </w:pPr>
      <w:bookmarkStart w:id="49" w:name="_Toc351203485"/>
      <w:r>
        <w:rPr>
          <w:rFonts w:hint="eastAsia"/>
          <w:szCs w:val="21"/>
          <w:lang w:val="en-US" w:eastAsia="zh-CN"/>
        </w:rPr>
        <w:t xml:space="preserve">2. </w:t>
      </w:r>
      <w:r>
        <w:rPr>
          <w:szCs w:val="21"/>
        </w:rPr>
        <w:t>合同价格形式：</w:t>
      </w:r>
      <w:r>
        <w:rPr>
          <w:szCs w:val="21"/>
          <w:u w:val="single"/>
        </w:rPr>
        <w:t xml:space="preserve"> </w:t>
      </w:r>
      <w:r>
        <w:rPr>
          <w:rFonts w:hint="eastAsia"/>
          <w:szCs w:val="21"/>
          <w:u w:val="single"/>
        </w:rPr>
        <w:t>单价合同。</w:t>
      </w:r>
    </w:p>
    <w:p w14:paraId="29FDEE6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3．发包人向承包人支付工程价款及其他应当支付的款项均须汇入承包人合同协议书中的银行账户</w:t>
      </w:r>
      <w:r>
        <w:rPr>
          <w:rFonts w:hint="eastAsia"/>
          <w:szCs w:val="21"/>
        </w:rPr>
        <w:t>，并开具增值税专用发票</w:t>
      </w:r>
      <w:r>
        <w:rPr>
          <w:rFonts w:hint="eastAsia" w:ascii="宋体" w:hAnsi="宋体" w:eastAsia="宋体" w:cs="宋体"/>
          <w:sz w:val="21"/>
          <w:szCs w:val="21"/>
        </w:rPr>
        <w:t>。</w:t>
      </w:r>
    </w:p>
    <w:p w14:paraId="497CAA1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承包人完成本合同项下应税行为的计税方式按以下第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rPr>
        <w:t xml:space="preserve">  </w:t>
      </w:r>
      <w:r>
        <w:rPr>
          <w:rFonts w:hint="eastAsia" w:ascii="宋体" w:hAnsi="宋体" w:eastAsia="宋体" w:cs="宋体"/>
          <w:sz w:val="21"/>
          <w:szCs w:val="21"/>
        </w:rPr>
        <w:t>种方法，并与工程计价时采用的计税方法一致。</w:t>
      </w:r>
    </w:p>
    <w:p w14:paraId="746481E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（1）一般计税方法。</w:t>
      </w:r>
    </w:p>
    <w:p w14:paraId="771B11E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（2）简易计税方法。</w:t>
      </w:r>
    </w:p>
    <w:p w14:paraId="09090A48">
      <w:pPr>
        <w:spacing w:line="460" w:lineRule="exact"/>
        <w:ind w:firstLine="422" w:firstLineChars="200"/>
        <w:outlineLvl w:val="2"/>
        <w:rPr>
          <w:rFonts w:hint="eastAsia" w:ascii="宋体" w:hAnsi="宋体" w:eastAsia="宋体" w:cs="宋体"/>
          <w:b/>
          <w:sz w:val="21"/>
          <w:szCs w:val="21"/>
        </w:rPr>
      </w:pPr>
      <w:r>
        <w:rPr>
          <w:rFonts w:hint="eastAsia" w:ascii="宋体" w:hAnsi="宋体" w:eastAsia="宋体" w:cs="宋体"/>
          <w:b/>
          <w:sz w:val="21"/>
          <w:szCs w:val="21"/>
        </w:rPr>
        <w:t>五、</w:t>
      </w:r>
      <w:bookmarkEnd w:id="49"/>
      <w:r>
        <w:rPr>
          <w:rFonts w:hint="eastAsia" w:ascii="宋体" w:hAnsi="宋体" w:eastAsia="宋体" w:cs="宋体"/>
          <w:b/>
          <w:sz w:val="21"/>
          <w:szCs w:val="21"/>
        </w:rPr>
        <w:t>项目经理</w:t>
      </w:r>
    </w:p>
    <w:p w14:paraId="1AB96076">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承包人项目经理：</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42A0DC2">
      <w:pPr>
        <w:spacing w:line="460" w:lineRule="exact"/>
        <w:ind w:firstLine="420" w:firstLineChars="200"/>
        <w:outlineLvl w:val="2"/>
        <w:rPr>
          <w:rFonts w:hint="eastAsia" w:ascii="宋体" w:hAnsi="宋体" w:eastAsia="宋体" w:cs="宋体"/>
          <w:bCs/>
          <w:sz w:val="21"/>
          <w:szCs w:val="21"/>
        </w:rPr>
      </w:pPr>
      <w:r>
        <w:rPr>
          <w:rFonts w:hint="eastAsia" w:ascii="宋体" w:hAnsi="宋体" w:eastAsia="宋体" w:cs="宋体"/>
          <w:bCs/>
          <w:sz w:val="21"/>
          <w:szCs w:val="21"/>
        </w:rPr>
        <w:t xml:space="preserve"> </w:t>
      </w:r>
      <w:bookmarkStart w:id="50" w:name="_Toc351203486"/>
      <w:r>
        <w:rPr>
          <w:rFonts w:hint="eastAsia" w:ascii="宋体" w:hAnsi="宋体" w:eastAsia="宋体" w:cs="宋体"/>
          <w:b/>
          <w:sz w:val="21"/>
          <w:szCs w:val="21"/>
        </w:rPr>
        <w:t>六、合同文件构成</w:t>
      </w:r>
      <w:bookmarkEnd w:id="50"/>
    </w:p>
    <w:p w14:paraId="6DC94C00">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本协议书与下列文件一起构成合同文件：</w:t>
      </w:r>
    </w:p>
    <w:p w14:paraId="0D82A852">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（1）中标通知书（如果有）；</w:t>
      </w:r>
    </w:p>
    <w:p w14:paraId="66A13BA0">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（2）投标函及其附录（如果有）；</w:t>
      </w:r>
    </w:p>
    <w:p w14:paraId="06F3BA07">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（3）专用合同条款及其附件；</w:t>
      </w:r>
    </w:p>
    <w:p w14:paraId="210077B1">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（4）通用合同条款；</w:t>
      </w:r>
    </w:p>
    <w:p w14:paraId="71E53AAD">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（5）技术标准和要求；</w:t>
      </w:r>
    </w:p>
    <w:p w14:paraId="2514A2EC">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（6）图纸；</w:t>
      </w:r>
    </w:p>
    <w:p w14:paraId="655F77B0">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（7）已标价工程量清单或预算审核书；</w:t>
      </w:r>
    </w:p>
    <w:p w14:paraId="307C1AEE">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（8）其他合同文件。</w:t>
      </w:r>
    </w:p>
    <w:p w14:paraId="02DA4F51">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在合同订立及履行过程中形成的与合同有关的文件均构成合同文件组成部分。</w:t>
      </w:r>
    </w:p>
    <w:p w14:paraId="66A52E8A">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上述各项合同文件包括合同当事人就该项合同文件所作出的补充和修改，属于同一类内容的文件，应以最新签署的为准。专用合同条款及其附件须经合同当事人签字或盖章。</w:t>
      </w:r>
    </w:p>
    <w:p w14:paraId="17FE4864">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除专用合同条款另有约定外，组成本合同的文件及优先解释顺序与本合同第二部分《通用条款》第1.5款赋予的规定一致。</w:t>
      </w:r>
    </w:p>
    <w:p w14:paraId="07C22EB9">
      <w:pPr>
        <w:spacing w:line="460" w:lineRule="exact"/>
        <w:ind w:firstLine="422" w:firstLineChars="200"/>
        <w:outlineLvl w:val="2"/>
        <w:rPr>
          <w:rFonts w:hint="eastAsia" w:ascii="宋体" w:hAnsi="宋体" w:eastAsia="宋体" w:cs="宋体"/>
          <w:b/>
          <w:sz w:val="21"/>
          <w:szCs w:val="21"/>
        </w:rPr>
      </w:pPr>
      <w:r>
        <w:rPr>
          <w:rFonts w:hint="eastAsia" w:ascii="宋体" w:hAnsi="宋体" w:eastAsia="宋体" w:cs="宋体"/>
          <w:b/>
          <w:sz w:val="21"/>
          <w:szCs w:val="21"/>
        </w:rPr>
        <w:t xml:space="preserve"> </w:t>
      </w:r>
      <w:bookmarkStart w:id="51" w:name="_Toc351203487"/>
      <w:r>
        <w:rPr>
          <w:rFonts w:hint="eastAsia" w:ascii="宋体" w:hAnsi="宋体" w:eastAsia="宋体" w:cs="宋体"/>
          <w:b/>
          <w:sz w:val="21"/>
          <w:szCs w:val="21"/>
        </w:rPr>
        <w:t>七、创优目标</w:t>
      </w:r>
    </w:p>
    <w:p w14:paraId="0A416CE8">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工程质量创</w:t>
      </w:r>
      <w:r>
        <w:rPr>
          <w:rFonts w:hint="eastAsia" w:ascii="宋体" w:hAnsi="宋体" w:eastAsia="宋体" w:cs="宋体"/>
          <w:bCs/>
          <w:sz w:val="21"/>
          <w:szCs w:val="21"/>
          <w:u w:val="single"/>
          <w:lang w:val="en-US" w:eastAsia="zh-CN"/>
        </w:rPr>
        <w:t>/</w:t>
      </w:r>
      <w:r>
        <w:rPr>
          <w:rFonts w:hint="eastAsia" w:ascii="宋体" w:hAnsi="宋体" w:eastAsia="宋体" w:cs="宋体"/>
          <w:bCs/>
          <w:sz w:val="21"/>
          <w:szCs w:val="21"/>
        </w:rPr>
        <w:t>优质工程。</w:t>
      </w:r>
    </w:p>
    <w:p w14:paraId="42038988">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Cs/>
          <w:sz w:val="21"/>
          <w:szCs w:val="21"/>
        </w:rPr>
        <w:t>安全文明施工创</w:t>
      </w:r>
      <w:r>
        <w:rPr>
          <w:rFonts w:hint="eastAsia" w:ascii="宋体" w:hAnsi="宋体" w:eastAsia="宋体" w:cs="宋体"/>
          <w:bCs/>
          <w:sz w:val="21"/>
          <w:szCs w:val="21"/>
          <w:u w:val="single"/>
          <w:lang w:val="en-US" w:eastAsia="zh-CN"/>
        </w:rPr>
        <w:t>/</w:t>
      </w:r>
      <w:r>
        <w:rPr>
          <w:rFonts w:hint="eastAsia" w:ascii="宋体" w:hAnsi="宋体" w:eastAsia="宋体" w:cs="宋体"/>
          <w:bCs/>
          <w:sz w:val="21"/>
          <w:szCs w:val="21"/>
        </w:rPr>
        <w:t>安全文明标准化工地。</w:t>
      </w:r>
    </w:p>
    <w:p w14:paraId="732B3D70">
      <w:pPr>
        <w:spacing w:line="460" w:lineRule="exact"/>
        <w:ind w:firstLine="422" w:firstLineChars="200"/>
        <w:outlineLvl w:val="2"/>
        <w:rPr>
          <w:rFonts w:hint="eastAsia" w:ascii="宋体" w:hAnsi="宋体" w:eastAsia="宋体" w:cs="宋体"/>
          <w:b/>
          <w:bCs/>
          <w:sz w:val="21"/>
          <w:szCs w:val="21"/>
        </w:rPr>
      </w:pPr>
      <w:r>
        <w:rPr>
          <w:rFonts w:hint="eastAsia" w:ascii="宋体" w:hAnsi="宋体" w:eastAsia="宋体" w:cs="宋体"/>
          <w:b/>
          <w:sz w:val="21"/>
          <w:szCs w:val="21"/>
          <w:lang w:eastAsia="zh-CN"/>
        </w:rPr>
        <w:t>八</w:t>
      </w:r>
      <w:r>
        <w:rPr>
          <w:rFonts w:hint="eastAsia" w:ascii="宋体" w:hAnsi="宋体" w:eastAsia="宋体" w:cs="宋体"/>
          <w:b/>
          <w:sz w:val="21"/>
          <w:szCs w:val="21"/>
        </w:rPr>
        <w:t>、承诺</w:t>
      </w:r>
      <w:bookmarkEnd w:id="51"/>
    </w:p>
    <w:p w14:paraId="0C20E0DA">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1．发包人承诺按照法律规定履行项目审批手续、筹集工程建设资金并按照合同约定的期限和方式支付合同价款。</w:t>
      </w:r>
    </w:p>
    <w:p w14:paraId="1D565FF3">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2．承包人承诺按照法律规定及合同约定组织完成工程施工，确保工程质量和安全，不进行转包及违法分包，并在缺陷责任期及保修期内承担相应的工程维修责任。</w:t>
      </w:r>
    </w:p>
    <w:p w14:paraId="426B5CAE">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3．承包人承诺不拖欠工人工资，因拖欠工资造成的一切后果，均由承包人承担，发包人有权将应拔付的工程款，先代付工人工资。</w:t>
      </w:r>
    </w:p>
    <w:p w14:paraId="71FC953B">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4．发包人和承包人通过招投标形式签订合同的，双方理解并承诺不再就同一工程另行签订与合同实质性内容相背离的协议。</w:t>
      </w:r>
    </w:p>
    <w:p w14:paraId="25170DDE">
      <w:pPr>
        <w:spacing w:line="460" w:lineRule="exact"/>
        <w:ind w:firstLine="422" w:firstLineChars="200"/>
        <w:outlineLvl w:val="2"/>
        <w:rPr>
          <w:rFonts w:hint="eastAsia" w:ascii="宋体" w:hAnsi="宋体" w:eastAsia="宋体" w:cs="宋体"/>
          <w:bCs/>
          <w:sz w:val="21"/>
          <w:szCs w:val="21"/>
        </w:rPr>
      </w:pPr>
      <w:bookmarkStart w:id="52" w:name="_Toc351203488"/>
      <w:r>
        <w:rPr>
          <w:rFonts w:hint="eastAsia" w:ascii="宋体" w:hAnsi="宋体" w:eastAsia="宋体" w:cs="宋体"/>
          <w:b/>
          <w:sz w:val="21"/>
          <w:szCs w:val="21"/>
        </w:rPr>
        <w:t xml:space="preserve"> </w:t>
      </w:r>
      <w:r>
        <w:rPr>
          <w:rFonts w:hint="eastAsia" w:ascii="宋体" w:hAnsi="宋体" w:eastAsia="宋体" w:cs="宋体"/>
          <w:b/>
          <w:sz w:val="21"/>
          <w:szCs w:val="21"/>
          <w:lang w:eastAsia="zh-CN"/>
        </w:rPr>
        <w:t>九</w:t>
      </w:r>
      <w:r>
        <w:rPr>
          <w:rFonts w:hint="eastAsia" w:ascii="宋体" w:hAnsi="宋体" w:eastAsia="宋体" w:cs="宋体"/>
          <w:b/>
          <w:sz w:val="21"/>
          <w:szCs w:val="21"/>
        </w:rPr>
        <w:t>、词语含义</w:t>
      </w:r>
      <w:bookmarkEnd w:id="52"/>
    </w:p>
    <w:p w14:paraId="4AEE9F91">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本协议书中词语含义与第二部分通用合同条款中赋予的含义相同。</w:t>
      </w:r>
    </w:p>
    <w:p w14:paraId="0D6F0A1B">
      <w:pPr>
        <w:spacing w:line="460" w:lineRule="exact"/>
        <w:ind w:firstLine="420" w:firstLineChars="200"/>
        <w:outlineLvl w:val="2"/>
        <w:rPr>
          <w:rFonts w:hint="eastAsia" w:ascii="宋体" w:hAnsi="宋体" w:eastAsia="宋体" w:cs="宋体"/>
          <w:bCs/>
          <w:sz w:val="21"/>
          <w:szCs w:val="21"/>
        </w:rPr>
      </w:pPr>
      <w:r>
        <w:rPr>
          <w:rFonts w:hint="eastAsia" w:ascii="宋体" w:hAnsi="宋体" w:eastAsia="宋体" w:cs="宋体"/>
          <w:bCs/>
          <w:sz w:val="21"/>
          <w:szCs w:val="21"/>
        </w:rPr>
        <w:t xml:space="preserve"> </w:t>
      </w:r>
      <w:bookmarkStart w:id="53" w:name="_Toc351203489"/>
      <w:r>
        <w:rPr>
          <w:rFonts w:hint="eastAsia" w:ascii="宋体" w:hAnsi="宋体" w:eastAsia="宋体" w:cs="宋体"/>
          <w:b/>
          <w:sz w:val="21"/>
          <w:szCs w:val="21"/>
          <w:lang w:eastAsia="zh-CN"/>
        </w:rPr>
        <w:t>十</w:t>
      </w:r>
      <w:r>
        <w:rPr>
          <w:rFonts w:hint="eastAsia" w:ascii="宋体" w:hAnsi="宋体" w:eastAsia="宋体" w:cs="宋体"/>
          <w:b/>
          <w:sz w:val="21"/>
          <w:szCs w:val="21"/>
        </w:rPr>
        <w:t>、签订时间</w:t>
      </w:r>
      <w:bookmarkEnd w:id="53"/>
    </w:p>
    <w:p w14:paraId="0C12D63A">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本合同于</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日签订。</w:t>
      </w:r>
    </w:p>
    <w:p w14:paraId="5E2D8FA0">
      <w:pPr>
        <w:spacing w:line="460" w:lineRule="exact"/>
        <w:ind w:firstLine="420" w:firstLineChars="200"/>
        <w:outlineLvl w:val="2"/>
        <w:rPr>
          <w:rFonts w:hint="eastAsia" w:ascii="宋体" w:hAnsi="宋体" w:eastAsia="宋体" w:cs="宋体"/>
          <w:bCs/>
          <w:sz w:val="21"/>
          <w:szCs w:val="21"/>
        </w:rPr>
      </w:pPr>
      <w:r>
        <w:rPr>
          <w:rFonts w:hint="eastAsia" w:ascii="宋体" w:hAnsi="宋体" w:eastAsia="宋体" w:cs="宋体"/>
          <w:bCs/>
          <w:sz w:val="21"/>
          <w:szCs w:val="21"/>
        </w:rPr>
        <w:t xml:space="preserve"> </w:t>
      </w:r>
      <w:bookmarkStart w:id="54" w:name="_Toc351203490"/>
      <w:r>
        <w:rPr>
          <w:rFonts w:hint="eastAsia" w:ascii="宋体" w:hAnsi="宋体" w:eastAsia="宋体" w:cs="宋体"/>
          <w:b/>
          <w:sz w:val="21"/>
          <w:szCs w:val="21"/>
        </w:rPr>
        <w:t>十</w:t>
      </w:r>
      <w:r>
        <w:rPr>
          <w:rFonts w:hint="eastAsia" w:ascii="宋体" w:hAnsi="宋体" w:eastAsia="宋体" w:cs="宋体"/>
          <w:b/>
          <w:sz w:val="21"/>
          <w:szCs w:val="21"/>
          <w:lang w:eastAsia="zh-CN"/>
        </w:rPr>
        <w:t>一</w:t>
      </w:r>
      <w:r>
        <w:rPr>
          <w:rFonts w:hint="eastAsia" w:ascii="宋体" w:hAnsi="宋体" w:eastAsia="宋体" w:cs="宋体"/>
          <w:b/>
          <w:sz w:val="21"/>
          <w:szCs w:val="21"/>
        </w:rPr>
        <w:t>、签订地点</w:t>
      </w:r>
      <w:bookmarkEnd w:id="54"/>
    </w:p>
    <w:p w14:paraId="5E8F2BC8">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本合同在</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签订。</w:t>
      </w:r>
    </w:p>
    <w:p w14:paraId="3B4CBDBC">
      <w:pPr>
        <w:spacing w:line="460" w:lineRule="exact"/>
        <w:ind w:firstLine="420" w:firstLineChars="200"/>
        <w:outlineLvl w:val="2"/>
        <w:rPr>
          <w:rFonts w:hint="eastAsia" w:ascii="宋体" w:hAnsi="宋体" w:eastAsia="宋体" w:cs="宋体"/>
          <w:bCs/>
          <w:sz w:val="21"/>
          <w:szCs w:val="21"/>
        </w:rPr>
      </w:pPr>
      <w:r>
        <w:rPr>
          <w:rFonts w:hint="eastAsia" w:ascii="宋体" w:hAnsi="宋体" w:eastAsia="宋体" w:cs="宋体"/>
          <w:bCs/>
          <w:sz w:val="21"/>
          <w:szCs w:val="21"/>
        </w:rPr>
        <w:t xml:space="preserve"> </w:t>
      </w:r>
      <w:bookmarkStart w:id="55" w:name="_Toc351203491"/>
      <w:r>
        <w:rPr>
          <w:rFonts w:hint="eastAsia" w:ascii="宋体" w:hAnsi="宋体" w:eastAsia="宋体" w:cs="宋体"/>
          <w:b/>
          <w:sz w:val="21"/>
          <w:szCs w:val="21"/>
        </w:rPr>
        <w:t>十</w:t>
      </w:r>
      <w:r>
        <w:rPr>
          <w:rFonts w:hint="eastAsia" w:ascii="宋体" w:hAnsi="宋体" w:eastAsia="宋体" w:cs="宋体"/>
          <w:b/>
          <w:sz w:val="21"/>
          <w:szCs w:val="21"/>
          <w:lang w:eastAsia="zh-CN"/>
        </w:rPr>
        <w:t>二</w:t>
      </w:r>
      <w:r>
        <w:rPr>
          <w:rFonts w:hint="eastAsia" w:ascii="宋体" w:hAnsi="宋体" w:eastAsia="宋体" w:cs="宋体"/>
          <w:b/>
          <w:sz w:val="21"/>
          <w:szCs w:val="21"/>
        </w:rPr>
        <w:t>、补充协议</w:t>
      </w:r>
      <w:bookmarkEnd w:id="55"/>
    </w:p>
    <w:p w14:paraId="7E86E37E">
      <w:pPr>
        <w:spacing w:line="460" w:lineRule="exact"/>
        <w:ind w:firstLine="420" w:firstLineChars="200"/>
        <w:rPr>
          <w:rFonts w:hint="eastAsia" w:ascii="宋体" w:hAnsi="宋体" w:eastAsia="宋体" w:cs="宋体"/>
          <w:b/>
          <w:bCs/>
          <w:sz w:val="21"/>
          <w:szCs w:val="21"/>
        </w:rPr>
      </w:pPr>
      <w:r>
        <w:rPr>
          <w:rFonts w:hint="eastAsia" w:ascii="宋体" w:hAnsi="宋体" w:eastAsia="宋体" w:cs="宋体"/>
          <w:bCs/>
          <w:sz w:val="21"/>
          <w:szCs w:val="21"/>
        </w:rPr>
        <w:t>合同未尽事宜，合同当事人另行签订补充协议，补充协议是合同的组成部分。</w:t>
      </w:r>
    </w:p>
    <w:p w14:paraId="4F66DF80">
      <w:pPr>
        <w:spacing w:line="460" w:lineRule="exact"/>
        <w:ind w:firstLine="420" w:firstLineChars="200"/>
        <w:outlineLvl w:val="2"/>
        <w:rPr>
          <w:rFonts w:hint="eastAsia" w:ascii="宋体" w:hAnsi="宋体" w:eastAsia="宋体" w:cs="宋体"/>
          <w:bCs/>
          <w:sz w:val="21"/>
          <w:szCs w:val="21"/>
        </w:rPr>
      </w:pPr>
      <w:r>
        <w:rPr>
          <w:rFonts w:hint="eastAsia" w:ascii="宋体" w:hAnsi="宋体" w:eastAsia="宋体" w:cs="宋体"/>
          <w:bCs/>
          <w:sz w:val="21"/>
          <w:szCs w:val="21"/>
        </w:rPr>
        <w:t xml:space="preserve"> </w:t>
      </w:r>
      <w:bookmarkStart w:id="56" w:name="_Toc351203492"/>
      <w:r>
        <w:rPr>
          <w:rFonts w:hint="eastAsia" w:ascii="宋体" w:hAnsi="宋体" w:eastAsia="宋体" w:cs="宋体"/>
          <w:b/>
          <w:sz w:val="21"/>
          <w:szCs w:val="21"/>
        </w:rPr>
        <w:t>十</w:t>
      </w:r>
      <w:r>
        <w:rPr>
          <w:rFonts w:hint="eastAsia" w:ascii="宋体" w:hAnsi="宋体" w:eastAsia="宋体" w:cs="宋体"/>
          <w:b/>
          <w:sz w:val="21"/>
          <w:szCs w:val="21"/>
          <w:lang w:eastAsia="zh-CN"/>
        </w:rPr>
        <w:t>三</w:t>
      </w:r>
      <w:r>
        <w:rPr>
          <w:rFonts w:hint="eastAsia" w:ascii="宋体" w:hAnsi="宋体" w:eastAsia="宋体" w:cs="宋体"/>
          <w:b/>
          <w:sz w:val="21"/>
          <w:szCs w:val="21"/>
        </w:rPr>
        <w:t>、合同生效</w:t>
      </w:r>
      <w:bookmarkEnd w:id="56"/>
    </w:p>
    <w:p w14:paraId="64C4EE46">
      <w:pPr>
        <w:spacing w:line="4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本合同自</w:t>
      </w:r>
      <w:r>
        <w:rPr>
          <w:rFonts w:hint="eastAsia" w:ascii="宋体" w:hAnsi="宋体" w:eastAsia="宋体" w:cs="宋体"/>
          <w:bCs/>
          <w:sz w:val="21"/>
          <w:szCs w:val="21"/>
          <w:u w:val="single"/>
        </w:rPr>
        <w:t>双方法定代表人或委托代理人签字，并加盖公章后</w:t>
      </w:r>
      <w:r>
        <w:rPr>
          <w:rFonts w:hint="eastAsia" w:ascii="宋体" w:hAnsi="宋体" w:eastAsia="宋体" w:cs="宋体"/>
          <w:bCs/>
          <w:sz w:val="21"/>
          <w:szCs w:val="21"/>
        </w:rPr>
        <w:t>生效。</w:t>
      </w:r>
    </w:p>
    <w:p w14:paraId="1A6EF45E">
      <w:pPr>
        <w:spacing w:line="460" w:lineRule="exact"/>
        <w:ind w:firstLine="420" w:firstLineChars="200"/>
        <w:outlineLvl w:val="2"/>
        <w:rPr>
          <w:rFonts w:hint="eastAsia" w:ascii="宋体" w:hAnsi="宋体" w:eastAsia="宋体" w:cs="宋体"/>
          <w:bCs/>
          <w:sz w:val="21"/>
          <w:szCs w:val="21"/>
        </w:rPr>
      </w:pPr>
      <w:r>
        <w:rPr>
          <w:rFonts w:hint="eastAsia" w:ascii="宋体" w:hAnsi="宋体" w:eastAsia="宋体" w:cs="宋体"/>
          <w:bCs/>
          <w:sz w:val="21"/>
          <w:szCs w:val="21"/>
        </w:rPr>
        <w:t xml:space="preserve"> </w:t>
      </w:r>
      <w:bookmarkStart w:id="57" w:name="_Toc351203493"/>
      <w:r>
        <w:rPr>
          <w:rFonts w:hint="eastAsia" w:ascii="宋体" w:hAnsi="宋体" w:eastAsia="宋体" w:cs="宋体"/>
          <w:b/>
          <w:sz w:val="21"/>
          <w:szCs w:val="21"/>
        </w:rPr>
        <w:t>十</w:t>
      </w:r>
      <w:r>
        <w:rPr>
          <w:rFonts w:hint="eastAsia" w:ascii="宋体" w:hAnsi="宋体" w:eastAsia="宋体" w:cs="宋体"/>
          <w:b/>
          <w:sz w:val="21"/>
          <w:szCs w:val="21"/>
          <w:lang w:eastAsia="zh-CN"/>
        </w:rPr>
        <w:t>四</w:t>
      </w:r>
      <w:r>
        <w:rPr>
          <w:rFonts w:hint="eastAsia" w:ascii="宋体" w:hAnsi="宋体" w:eastAsia="宋体" w:cs="宋体"/>
          <w:b/>
          <w:sz w:val="21"/>
          <w:szCs w:val="21"/>
        </w:rPr>
        <w:t>、合同份数</w:t>
      </w:r>
      <w:bookmarkEnd w:id="57"/>
    </w:p>
    <w:p w14:paraId="3EF54048">
      <w:pPr>
        <w:spacing w:line="46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本合同一</w:t>
      </w:r>
      <w:r>
        <w:rPr>
          <w:rFonts w:hint="eastAsia" w:ascii="宋体" w:hAnsi="宋体" w:eastAsia="宋体" w:cs="宋体"/>
          <w:bCs/>
          <w:sz w:val="21"/>
          <w:szCs w:val="21"/>
          <w:highlight w:val="none"/>
        </w:rPr>
        <w:t>式</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陆</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份，均具有同等法律效力，发包人执</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eastAsia="zh-CN"/>
        </w:rPr>
        <w:t>贰</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份，承包人执</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eastAsia="zh-CN"/>
        </w:rPr>
        <w:t>贰</w:t>
      </w:r>
      <w:r>
        <w:rPr>
          <w:rFonts w:hint="eastAsia" w:ascii="宋体" w:hAnsi="宋体" w:eastAsia="宋体" w:cs="宋体"/>
          <w:bCs/>
          <w:sz w:val="21"/>
          <w:szCs w:val="21"/>
          <w:highlight w:val="none"/>
        </w:rPr>
        <w:t>份，合同备案机构执</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贰</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w:t>
      </w:r>
    </w:p>
    <w:p w14:paraId="1B36E6B0">
      <w:pPr>
        <w:spacing w:line="460" w:lineRule="exact"/>
        <w:rPr>
          <w:szCs w:val="21"/>
        </w:rPr>
      </w:pPr>
    </w:p>
    <w:p w14:paraId="6DAB8923">
      <w:pPr>
        <w:spacing w:line="460" w:lineRule="exact"/>
        <w:rPr>
          <w:szCs w:val="21"/>
        </w:rPr>
      </w:pPr>
    </w:p>
    <w:p w14:paraId="441E05B3">
      <w:pPr>
        <w:spacing w:line="460" w:lineRule="exact"/>
        <w:rPr>
          <w:szCs w:val="21"/>
        </w:rPr>
      </w:pPr>
    </w:p>
    <w:p w14:paraId="4061E11D">
      <w:pPr>
        <w:spacing w:line="460" w:lineRule="exact"/>
        <w:rPr>
          <w:szCs w:val="21"/>
        </w:rPr>
      </w:pPr>
    </w:p>
    <w:p w14:paraId="0675ED18">
      <w:pPr>
        <w:spacing w:line="460" w:lineRule="exact"/>
        <w:rPr>
          <w:szCs w:val="21"/>
        </w:rPr>
      </w:pPr>
    </w:p>
    <w:p w14:paraId="34787CC2">
      <w:pPr>
        <w:spacing w:line="460" w:lineRule="exact"/>
        <w:rPr>
          <w:szCs w:val="21"/>
        </w:rPr>
      </w:pPr>
    </w:p>
    <w:p w14:paraId="404D4454">
      <w:pPr>
        <w:spacing w:line="460" w:lineRule="exact"/>
        <w:rPr>
          <w:szCs w:val="21"/>
        </w:rPr>
      </w:pPr>
    </w:p>
    <w:p w14:paraId="4B1DD562">
      <w:pPr>
        <w:spacing w:line="460" w:lineRule="exact"/>
        <w:rPr>
          <w:szCs w:val="21"/>
        </w:rPr>
      </w:pPr>
    </w:p>
    <w:p w14:paraId="4154864B">
      <w:pPr>
        <w:spacing w:line="460" w:lineRule="exact"/>
        <w:rPr>
          <w:szCs w:val="21"/>
          <w:u w:val="single"/>
        </w:rPr>
      </w:pPr>
      <w:r>
        <w:rPr>
          <w:szCs w:val="21"/>
        </w:rPr>
        <w:t xml:space="preserve">发包人：  (公章)    </w:t>
      </w:r>
      <w:r>
        <w:rPr>
          <w:rFonts w:hint="eastAsia"/>
          <w:szCs w:val="21"/>
          <w:lang w:val="en-US" w:eastAsia="zh-CN"/>
        </w:rPr>
        <w:t xml:space="preserve"> </w:t>
      </w:r>
      <w:r>
        <w:rPr>
          <w:szCs w:val="21"/>
        </w:rPr>
        <w:t xml:space="preserve">    </w:t>
      </w:r>
      <w:r>
        <w:rPr>
          <w:rFonts w:hint="eastAsia" w:ascii="Times New Roman" w:hAnsi="Times New Roman" w:eastAsia="宋体" w:cs="Times New Roman"/>
          <w:szCs w:val="21"/>
          <w:lang w:val="en-US" w:eastAsia="zh-CN"/>
        </w:rPr>
        <w:t xml:space="preserve"> </w:t>
      </w:r>
      <w:r>
        <w:rPr>
          <w:szCs w:val="21"/>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承</w:t>
      </w:r>
      <w:r>
        <w:rPr>
          <w:szCs w:val="21"/>
        </w:rPr>
        <w:t xml:space="preserve">包人：  (公章)                                </w:t>
      </w:r>
    </w:p>
    <w:p w14:paraId="4D1FDC61">
      <w:pPr>
        <w:spacing w:line="460" w:lineRule="exact"/>
        <w:ind w:left="1680" w:hanging="1680" w:hangingChars="800"/>
        <w:rPr>
          <w:szCs w:val="21"/>
        </w:rPr>
      </w:pPr>
      <w:r>
        <w:rPr>
          <w:szCs w:val="21"/>
        </w:rPr>
        <w:t xml:space="preserve">法定代表人或其委托代理人：  </w:t>
      </w:r>
      <w:r>
        <w:rPr>
          <w:rFonts w:hint="eastAsia"/>
          <w:szCs w:val="21"/>
          <w:lang w:val="en-US" w:eastAsia="zh-CN"/>
        </w:rPr>
        <w:t xml:space="preserve">                    </w:t>
      </w:r>
      <w:r>
        <w:rPr>
          <w:szCs w:val="21"/>
        </w:rPr>
        <w:t>法定代表人或其委托代理人：</w:t>
      </w:r>
    </w:p>
    <w:p w14:paraId="09E4970F">
      <w:pPr>
        <w:spacing w:line="460" w:lineRule="exact"/>
        <w:ind w:firstLine="1890" w:firstLineChars="900"/>
        <w:rPr>
          <w:szCs w:val="21"/>
        </w:rPr>
      </w:pPr>
      <w:r>
        <w:rPr>
          <w:szCs w:val="21"/>
        </w:rPr>
        <w:t xml:space="preserve">（签字）       </w:t>
      </w:r>
      <w:r>
        <w:rPr>
          <w:rFonts w:hint="eastAsia"/>
          <w:szCs w:val="21"/>
          <w:lang w:val="en-US" w:eastAsia="zh-CN"/>
        </w:rPr>
        <w:t xml:space="preserve">                        </w:t>
      </w:r>
      <w:r>
        <w:rPr>
          <w:szCs w:val="21"/>
        </w:rPr>
        <w:t>（签字）</w:t>
      </w:r>
    </w:p>
    <w:p w14:paraId="46D32995">
      <w:pPr>
        <w:tabs>
          <w:tab w:val="left" w:pos="4410"/>
        </w:tabs>
        <w:spacing w:line="360" w:lineRule="auto"/>
        <w:rPr>
          <w:szCs w:val="21"/>
        </w:rPr>
      </w:pPr>
      <w:r>
        <w:rPr>
          <w:rFonts w:hint="eastAsia"/>
          <w:szCs w:val="21"/>
        </w:rPr>
        <w:t>统一社会信用代码</w:t>
      </w:r>
      <w:r>
        <w:rPr>
          <w:szCs w:val="21"/>
        </w:rPr>
        <w:t>：</w:t>
      </w:r>
      <w:r>
        <w:rPr>
          <w:rFonts w:hint="eastAsia"/>
          <w:bCs/>
          <w:szCs w:val="21"/>
          <w:u w:val="single"/>
          <w:lang w:val="en-US" w:eastAsia="zh-CN"/>
        </w:rPr>
        <w:t xml:space="preserve">                      </w:t>
      </w:r>
      <w:r>
        <w:rPr>
          <w:szCs w:val="21"/>
        </w:rPr>
        <w:t xml:space="preserve"> </w:t>
      </w:r>
      <w:r>
        <w:rPr>
          <w:rFonts w:hint="eastAsia"/>
          <w:szCs w:val="21"/>
          <w:lang w:val="en-US" w:eastAsia="zh-CN"/>
        </w:rPr>
        <w:t xml:space="preserve">  </w:t>
      </w:r>
      <w:r>
        <w:rPr>
          <w:rFonts w:hint="eastAsia"/>
          <w:szCs w:val="21"/>
        </w:rPr>
        <w:t>统一社会信用代码：</w:t>
      </w:r>
      <w:r>
        <w:rPr>
          <w:bCs/>
          <w:szCs w:val="21"/>
          <w:u w:val="single"/>
        </w:rPr>
        <w:t xml:space="preserve"> </w:t>
      </w:r>
      <w:r>
        <w:rPr>
          <w:rFonts w:hint="eastAsia"/>
          <w:szCs w:val="21"/>
          <w:u w:val="single"/>
          <w:lang w:val="en-US" w:eastAsia="zh-CN"/>
        </w:rPr>
        <w:t xml:space="preserve">                       </w:t>
      </w:r>
      <w:r>
        <w:rPr>
          <w:szCs w:val="21"/>
        </w:rPr>
        <w:t xml:space="preserve"> </w:t>
      </w:r>
    </w:p>
    <w:p w14:paraId="3EE7F1E6">
      <w:pPr>
        <w:spacing w:line="360" w:lineRule="auto"/>
        <w:rPr>
          <w:szCs w:val="21"/>
        </w:rPr>
      </w:pPr>
      <w:r>
        <w:rPr>
          <w:szCs w:val="21"/>
        </w:rPr>
        <w:t>地  址：</w:t>
      </w:r>
      <w:r>
        <w:rPr>
          <w:rFonts w:hint="eastAsia"/>
          <w:szCs w:val="21"/>
          <w:lang w:val="en-US" w:eastAsia="zh-CN"/>
        </w:rPr>
        <w:t xml:space="preserve"> </w:t>
      </w:r>
      <w:r>
        <w:rPr>
          <w:rFonts w:hint="eastAsia"/>
          <w:bCs/>
          <w:szCs w:val="21"/>
          <w:u w:val="single"/>
          <w:lang w:val="en-US" w:eastAsia="zh-CN"/>
        </w:rPr>
        <w:t xml:space="preserve"> </w:t>
      </w:r>
      <w:r>
        <w:rPr>
          <w:rFonts w:hint="eastAsia"/>
          <w:sz w:val="21"/>
          <w:szCs w:val="21"/>
          <w:u w:val="single"/>
          <w:lang w:val="en-US" w:eastAsia="zh-CN"/>
        </w:rPr>
        <w:t xml:space="preserve">                            </w:t>
      </w:r>
      <w:r>
        <w:rPr>
          <w:rFonts w:hint="eastAsia"/>
          <w:bCs/>
          <w:szCs w:val="21"/>
          <w:u w:val="single"/>
          <w:lang w:val="en-US" w:eastAsia="zh-CN"/>
        </w:rPr>
        <w:t xml:space="preserve">  </w:t>
      </w:r>
      <w:r>
        <w:rPr>
          <w:rFonts w:hint="eastAsia"/>
          <w:bCs/>
          <w:szCs w:val="21"/>
          <w:u w:val="none"/>
          <w:lang w:val="en-US" w:eastAsia="zh-CN"/>
        </w:rPr>
        <w:t xml:space="preserve">   </w:t>
      </w:r>
      <w:r>
        <w:rPr>
          <w:szCs w:val="21"/>
        </w:rPr>
        <w:t>地  址：</w:t>
      </w:r>
      <w:r>
        <w:rPr>
          <w:bCs/>
          <w:szCs w:val="21"/>
          <w:u w:val="single"/>
        </w:rPr>
        <w:t xml:space="preserve"> </w:t>
      </w:r>
      <w:r>
        <w:rPr>
          <w:rFonts w:hint="eastAsia"/>
          <w:bCs/>
          <w:szCs w:val="21"/>
          <w:u w:val="single"/>
          <w:lang w:val="en-US" w:eastAsia="zh-CN"/>
        </w:rPr>
        <w:t xml:space="preserve">                                 </w:t>
      </w:r>
    </w:p>
    <w:p w14:paraId="5185783D">
      <w:pPr>
        <w:spacing w:line="360" w:lineRule="auto"/>
        <w:rPr>
          <w:rFonts w:hint="eastAsia"/>
          <w:bCs/>
          <w:szCs w:val="21"/>
          <w:u w:val="single"/>
          <w:lang w:val="en-US" w:eastAsia="zh-CN"/>
        </w:rPr>
      </w:pPr>
      <w:r>
        <w:rPr>
          <w:szCs w:val="21"/>
        </w:rPr>
        <w:t>邮政编码：</w:t>
      </w:r>
      <w:r>
        <w:rPr>
          <w:bCs/>
          <w:szCs w:val="21"/>
          <w:u w:val="single"/>
        </w:rPr>
        <w:t xml:space="preserve">      </w:t>
      </w:r>
      <w:r>
        <w:rPr>
          <w:rFonts w:hint="eastAsia"/>
          <w:bCs/>
          <w:szCs w:val="21"/>
          <w:u w:val="single"/>
          <w:lang w:val="en-US" w:eastAsia="zh-CN"/>
        </w:rPr>
        <w:t xml:space="preserve">                        </w:t>
      </w:r>
      <w:r>
        <w:rPr>
          <w:rFonts w:hint="eastAsia"/>
          <w:szCs w:val="21"/>
          <w:lang w:val="en-US" w:eastAsia="zh-CN"/>
        </w:rPr>
        <w:t xml:space="preserve">   </w:t>
      </w:r>
      <w:r>
        <w:rPr>
          <w:szCs w:val="21"/>
        </w:rPr>
        <w:t>邮政编码：</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lang w:val="en-US" w:eastAsia="zh-CN"/>
        </w:rPr>
        <w:t xml:space="preserve">                          </w:t>
      </w:r>
    </w:p>
    <w:p w14:paraId="5923465C">
      <w:pPr>
        <w:spacing w:line="360" w:lineRule="auto"/>
        <w:rPr>
          <w:rFonts w:hint="eastAsia"/>
          <w:bCs/>
          <w:szCs w:val="21"/>
          <w:u w:val="single"/>
        </w:rPr>
      </w:pPr>
      <w:r>
        <w:rPr>
          <w:szCs w:val="21"/>
        </w:rPr>
        <w:t>法定代表人：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szCs w:val="21"/>
        </w:rPr>
        <w:t xml:space="preserve"> </w:t>
      </w:r>
      <w:r>
        <w:rPr>
          <w:rFonts w:hint="eastAsia"/>
          <w:szCs w:val="21"/>
          <w:lang w:val="en-US" w:eastAsia="zh-CN"/>
        </w:rPr>
        <w:t xml:space="preserve">  </w:t>
      </w:r>
      <w:r>
        <w:rPr>
          <w:szCs w:val="21"/>
        </w:rPr>
        <w:t>法定代表人：</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p>
    <w:p w14:paraId="0C676399">
      <w:pPr>
        <w:spacing w:line="360" w:lineRule="auto"/>
        <w:rPr>
          <w:rFonts w:hint="default" w:eastAsia="宋体"/>
          <w:szCs w:val="21"/>
          <w:u w:val="single"/>
          <w:lang w:val="en-US" w:eastAsia="zh-CN"/>
        </w:rPr>
      </w:pPr>
      <w:r>
        <w:rPr>
          <w:szCs w:val="21"/>
        </w:rPr>
        <w:t>委托代理人：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szCs w:val="21"/>
          <w:lang w:val="en-US" w:eastAsia="zh-CN"/>
        </w:rPr>
        <w:t xml:space="preserve">   </w:t>
      </w:r>
      <w:r>
        <w:rPr>
          <w:szCs w:val="21"/>
        </w:rPr>
        <w:t>委托代理人：</w:t>
      </w:r>
      <w:r>
        <w:rPr>
          <w:bCs/>
          <w:szCs w:val="21"/>
          <w:u w:val="single"/>
        </w:rPr>
        <w:t xml:space="preserve"> </w:t>
      </w:r>
      <w:r>
        <w:rPr>
          <w:rFonts w:hint="eastAsia"/>
          <w:bCs/>
          <w:szCs w:val="21"/>
          <w:u w:val="single"/>
          <w:lang w:val="en-US" w:eastAsia="zh-CN"/>
        </w:rPr>
        <w:t xml:space="preserve">                             </w:t>
      </w:r>
    </w:p>
    <w:p w14:paraId="66258717">
      <w:pPr>
        <w:spacing w:line="360" w:lineRule="auto"/>
        <w:rPr>
          <w:bCs/>
          <w:szCs w:val="21"/>
          <w:u w:val="single"/>
        </w:rPr>
      </w:pPr>
      <w:r>
        <w:rPr>
          <w:szCs w:val="21"/>
        </w:rPr>
        <w:t>电  话：</w:t>
      </w:r>
      <w:r>
        <w:rPr>
          <w:bCs/>
          <w:szCs w:val="21"/>
          <w:u w:val="single"/>
        </w:rPr>
        <w:t xml:space="preserve">  </w:t>
      </w:r>
      <w:r>
        <w:rPr>
          <w:rFonts w:hint="eastAsia"/>
          <w:sz w:val="21"/>
          <w:szCs w:val="21"/>
          <w:u w:val="single"/>
          <w:lang w:val="en-US" w:eastAsia="zh-CN"/>
        </w:rPr>
        <w:t xml:space="preserve">                            </w:t>
      </w:r>
      <w:r>
        <w:rPr>
          <w:sz w:val="21"/>
          <w:szCs w:val="21"/>
          <w:u w:val="single"/>
        </w:rPr>
        <w:t></w:t>
      </w:r>
      <w:r>
        <w:rPr>
          <w:szCs w:val="21"/>
        </w:rPr>
        <w:t xml:space="preserve"> </w:t>
      </w:r>
      <w:r>
        <w:rPr>
          <w:rFonts w:hint="eastAsia"/>
          <w:szCs w:val="21"/>
          <w:lang w:val="en-US" w:eastAsia="zh-CN"/>
        </w:rPr>
        <w:t xml:space="preserve">  </w:t>
      </w:r>
      <w:r>
        <w:rPr>
          <w:szCs w:val="21"/>
        </w:rPr>
        <w:t>电  话：</w:t>
      </w:r>
      <w:r>
        <w:rPr>
          <w:bCs/>
          <w:szCs w:val="21"/>
          <w:u w:val="single"/>
        </w:rPr>
        <w:t xml:space="preserve">  </w:t>
      </w:r>
      <w:r>
        <w:rPr>
          <w:rFonts w:hint="eastAsia"/>
          <w:bCs/>
          <w:szCs w:val="21"/>
          <w:u w:val="single"/>
          <w:lang w:val="en-US" w:eastAsia="zh-CN"/>
        </w:rPr>
        <w:t xml:space="preserve">                              </w:t>
      </w:r>
      <w:r>
        <w:rPr>
          <w:bCs/>
          <w:szCs w:val="21"/>
          <w:u w:val="single"/>
        </w:rPr>
        <w:t xml:space="preserve">  </w:t>
      </w:r>
    </w:p>
    <w:p w14:paraId="3A519134">
      <w:pPr>
        <w:spacing w:line="360" w:lineRule="auto"/>
        <w:rPr>
          <w:rFonts w:hint="default" w:eastAsia="宋体"/>
          <w:bCs/>
          <w:szCs w:val="21"/>
          <w:u w:val="single"/>
          <w:lang w:val="en-US" w:eastAsia="zh-CN"/>
        </w:rPr>
      </w:pP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szCs w:val="21"/>
          <w:lang w:val="en-US" w:eastAsia="zh-CN"/>
        </w:rPr>
        <w:t xml:space="preserve">   </w:t>
      </w: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lang w:val="en-US" w:eastAsia="zh-CN"/>
        </w:rPr>
        <w:t xml:space="preserve">                     </w:t>
      </w:r>
    </w:p>
    <w:p w14:paraId="611EE51E">
      <w:pPr>
        <w:spacing w:line="360" w:lineRule="auto"/>
        <w:rPr>
          <w:rFonts w:hint="default"/>
          <w:bCs/>
          <w:szCs w:val="21"/>
          <w:u w:val="single"/>
          <w:lang w:val="en-US"/>
        </w:rPr>
      </w:pPr>
      <w:r>
        <w:rPr>
          <w:szCs w:val="21"/>
        </w:rPr>
        <w:t>电子信箱：</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none"/>
          <w:lang w:val="en-US" w:eastAsia="zh-CN"/>
        </w:rPr>
        <w:t xml:space="preserve">   </w:t>
      </w:r>
      <w:r>
        <w:rPr>
          <w:szCs w:val="21"/>
        </w:rPr>
        <w:t>开户银行：</w:t>
      </w:r>
      <w:r>
        <w:rPr>
          <w:rFonts w:hint="eastAsia"/>
          <w:bCs/>
          <w:szCs w:val="21"/>
          <w:u w:val="single"/>
          <w:lang w:val="en-US" w:eastAsia="zh-CN"/>
        </w:rPr>
        <w:t xml:space="preserve">                                </w:t>
      </w:r>
    </w:p>
    <w:p w14:paraId="5E09FA27">
      <w:pPr>
        <w:spacing w:line="360" w:lineRule="auto"/>
        <w:ind w:left="1470" w:hanging="1470" w:hangingChars="700"/>
        <w:rPr>
          <w:rFonts w:hint="eastAsia" w:eastAsia="宋体"/>
          <w:lang w:val="en-US" w:eastAsia="zh-CN"/>
        </w:rPr>
      </w:pPr>
      <w:r>
        <w:rPr>
          <w:szCs w:val="21"/>
        </w:rPr>
        <w:t>账  号：</w:t>
      </w:r>
      <w:r>
        <w:rPr>
          <w:bCs/>
          <w:szCs w:val="21"/>
          <w:u w:val="single"/>
        </w:rPr>
        <w:t xml:space="preserve"> </w:t>
      </w:r>
      <w:r>
        <w:rPr>
          <w:rFonts w:hint="eastAsia"/>
          <w:sz w:val="21"/>
          <w:szCs w:val="21"/>
          <w:u w:val="single"/>
          <w:lang w:val="en-US" w:eastAsia="zh-CN"/>
        </w:rPr>
        <w:t xml:space="preserve">                              </w:t>
      </w:r>
      <w:r>
        <w:rPr>
          <w:rFonts w:hint="eastAsia"/>
          <w:bCs/>
          <w:szCs w:val="21"/>
          <w:u w:val="single"/>
          <w:lang w:val="en-US" w:eastAsia="zh-CN"/>
        </w:rPr>
        <w:t xml:space="preserve"> </w:t>
      </w:r>
      <w:r>
        <w:rPr>
          <w:rFonts w:hint="eastAsia"/>
          <w:bCs/>
          <w:szCs w:val="21"/>
          <w:u w:val="none"/>
          <w:lang w:val="en-US" w:eastAsia="zh-CN"/>
        </w:rPr>
        <w:t xml:space="preserve"> </w:t>
      </w:r>
      <w:r>
        <w:rPr>
          <w:rFonts w:hint="eastAsia"/>
          <w:szCs w:val="21"/>
          <w:lang w:val="en-US" w:eastAsia="zh-CN"/>
        </w:rPr>
        <w:t xml:space="preserve">  </w:t>
      </w:r>
      <w:r>
        <w:rPr>
          <w:szCs w:val="21"/>
        </w:rPr>
        <w:t>账  号：</w:t>
      </w:r>
      <w:r>
        <w:rPr>
          <w:rFonts w:hint="eastAsia"/>
          <w:szCs w:val="21"/>
          <w:u w:val="single"/>
          <w:lang w:val="en-US" w:eastAsia="zh-CN"/>
        </w:rPr>
        <w:t xml:space="preserve">                                  </w:t>
      </w:r>
      <w:r>
        <w:rPr>
          <w:rFonts w:hint="eastAsia"/>
          <w:sz w:val="21"/>
          <w:szCs w:val="21"/>
          <w:lang w:val="en-US" w:eastAsia="zh-CN"/>
        </w:rPr>
        <w:t xml:space="preserve"> </w:t>
      </w:r>
    </w:p>
    <w:p w14:paraId="6F785018">
      <w:pPr>
        <w:spacing w:line="360" w:lineRule="auto"/>
        <w:rPr>
          <w:rFonts w:hint="default" w:ascii="宋体" w:hAnsi="宋体" w:eastAsia="宋体" w:cs="宋体"/>
          <w:sz w:val="21"/>
          <w:szCs w:val="21"/>
          <w:lang w:val="en-US" w:eastAsia="zh-CN"/>
        </w:rPr>
      </w:pPr>
      <w:r>
        <w:rPr>
          <w:szCs w:val="21"/>
        </w:rPr>
        <w:t>税  号：</w:t>
      </w:r>
      <w:r>
        <w:rPr>
          <w:szCs w:val="21"/>
          <w:u w:val="single"/>
        </w:rPr>
        <w:t xml:space="preserve"> </w:t>
      </w:r>
      <w:r>
        <w:rPr>
          <w:rFonts w:hint="eastAsia"/>
          <w:szCs w:val="21"/>
          <w:u w:val="single"/>
          <w:lang w:val="en-US" w:eastAsia="zh-CN"/>
        </w:rPr>
        <w:t xml:space="preserve">              </w:t>
      </w:r>
      <w:r>
        <w:rPr>
          <w:rFonts w:hint="eastAsia"/>
          <w:bCs/>
          <w:szCs w:val="21"/>
          <w:u w:val="single"/>
          <w:lang w:val="en-US" w:eastAsia="zh-CN"/>
        </w:rPr>
        <w:t xml:space="preserve">                 </w:t>
      </w:r>
      <w:r>
        <w:rPr>
          <w:szCs w:val="21"/>
        </w:rPr>
        <w:t xml:space="preserve"> </w:t>
      </w:r>
      <w:r>
        <w:rPr>
          <w:rFonts w:hint="eastAsia"/>
          <w:szCs w:val="21"/>
          <w:lang w:val="en-US" w:eastAsia="zh-CN"/>
        </w:rPr>
        <w:t xml:space="preserve">  </w:t>
      </w:r>
      <w:r>
        <w:rPr>
          <w:szCs w:val="21"/>
        </w:rPr>
        <w:t>税  号：</w:t>
      </w:r>
      <w:r>
        <w:rPr>
          <w:rFonts w:hint="eastAsia"/>
          <w:u w:val="single"/>
          <w:lang w:val="en-US" w:eastAsia="zh-CN"/>
        </w:rPr>
        <w:t xml:space="preserve">                                    </w:t>
      </w:r>
    </w:p>
    <w:p w14:paraId="317E36A9">
      <w:pPr>
        <w:spacing w:line="46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p>
    <w:p w14:paraId="200288DA">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14:paraId="7810F362">
      <w:pPr>
        <w:pStyle w:val="114"/>
        <w:numPr>
          <w:ilvl w:val="0"/>
          <w:numId w:val="0"/>
        </w:numPr>
        <w:ind w:left="2369" w:leftChars="0"/>
        <w:jc w:val="both"/>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b/>
          <w:bCs w:val="0"/>
          <w:kern w:val="44"/>
          <w:sz w:val="28"/>
          <w:szCs w:val="28"/>
        </w:rPr>
        <w:t>第</w:t>
      </w:r>
      <w:r>
        <w:rPr>
          <w:rFonts w:hint="eastAsia" w:ascii="宋体" w:hAnsi="宋体" w:eastAsia="宋体" w:cs="宋体"/>
          <w:b/>
          <w:bCs w:val="0"/>
          <w:kern w:val="44"/>
          <w:sz w:val="28"/>
          <w:szCs w:val="28"/>
          <w:lang w:eastAsia="zh-CN"/>
        </w:rPr>
        <w:t>二</w:t>
      </w:r>
      <w:r>
        <w:rPr>
          <w:rFonts w:hint="eastAsia" w:ascii="宋体" w:hAnsi="宋体" w:eastAsia="宋体" w:cs="宋体"/>
          <w:b/>
          <w:bCs w:val="0"/>
          <w:kern w:val="44"/>
          <w:sz w:val="28"/>
          <w:szCs w:val="28"/>
        </w:rPr>
        <w:t>部分　</w:t>
      </w:r>
      <w:r>
        <w:rPr>
          <w:rFonts w:hint="eastAsia" w:ascii="宋体" w:hAnsi="宋体" w:eastAsia="宋体" w:cs="宋体"/>
          <w:b/>
          <w:bCs w:val="0"/>
          <w:kern w:val="44"/>
          <w:sz w:val="28"/>
          <w:szCs w:val="28"/>
          <w:lang w:val="en-US" w:eastAsia="zh-CN" w:bidi="ar-SA"/>
        </w:rPr>
        <w:t xml:space="preserve"> 通用合同条款（略）</w:t>
      </w:r>
    </w:p>
    <w:p w14:paraId="545702E5">
      <w:pPr>
        <w:pStyle w:val="114"/>
        <w:numPr>
          <w:ilvl w:val="0"/>
          <w:numId w:val="0"/>
        </w:numPr>
        <w:ind w:left="839" w:leftChars="0"/>
        <w:jc w:val="both"/>
        <w:rPr>
          <w:rFonts w:hint="eastAsia"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60A420C3">
      <w:pPr>
        <w:pStyle w:val="15"/>
        <w:spacing w:line="440" w:lineRule="exact"/>
        <w:jc w:val="center"/>
        <w:outlineLvl w:val="1"/>
        <w:rPr>
          <w:rFonts w:hint="eastAsia" w:ascii="宋体" w:hAnsi="宋体" w:eastAsia="宋体" w:cs="宋体"/>
          <w:b/>
          <w:bCs w:val="0"/>
          <w:kern w:val="44"/>
          <w:sz w:val="28"/>
          <w:szCs w:val="28"/>
        </w:rPr>
      </w:pPr>
      <w:r>
        <w:rPr>
          <w:rFonts w:hint="eastAsia" w:ascii="宋体" w:hAnsi="宋体" w:eastAsia="宋体" w:cs="宋体"/>
          <w:b/>
          <w:bCs w:val="0"/>
          <w:kern w:val="44"/>
          <w:sz w:val="28"/>
          <w:szCs w:val="28"/>
        </w:rPr>
        <w:t>第三部分　　专用合同条款</w:t>
      </w:r>
    </w:p>
    <w:p w14:paraId="59C93FE6">
      <w:pPr>
        <w:pStyle w:val="6"/>
        <w:numPr>
          <w:ilvl w:val="3"/>
          <w:numId w:val="0"/>
        </w:numPr>
        <w:spacing w:before="0" w:after="0" w:line="360" w:lineRule="exact"/>
        <w:ind w:leftChars="200"/>
        <w:outlineLvl w:val="2"/>
        <w:rPr>
          <w:rFonts w:hint="eastAsia" w:ascii="宋体" w:hAnsi="宋体" w:eastAsia="宋体" w:cs="宋体"/>
          <w:sz w:val="21"/>
          <w:szCs w:val="21"/>
        </w:rPr>
      </w:pPr>
      <w:r>
        <w:rPr>
          <w:rFonts w:hint="eastAsia" w:ascii="宋体" w:hAnsi="宋体" w:eastAsia="宋体" w:cs="宋体"/>
          <w:sz w:val="21"/>
          <w:szCs w:val="21"/>
        </w:rPr>
        <w:t>1. 一般约定</w:t>
      </w:r>
    </w:p>
    <w:p w14:paraId="0429B62E">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1.1 词语定义</w:t>
      </w:r>
    </w:p>
    <w:p w14:paraId="49CBA3AC">
      <w:pPr>
        <w:spacing w:line="360" w:lineRule="exact"/>
        <w:ind w:firstLine="420" w:firstLineChars="200"/>
        <w:outlineLvl w:val="4"/>
        <w:rPr>
          <w:rFonts w:hint="eastAsia" w:ascii="宋体" w:hAnsi="宋体" w:eastAsia="宋体" w:cs="宋体"/>
          <w:kern w:val="0"/>
          <w:sz w:val="21"/>
          <w:szCs w:val="21"/>
        </w:rPr>
      </w:pPr>
      <w:r>
        <w:rPr>
          <w:rFonts w:hint="eastAsia" w:ascii="宋体" w:hAnsi="宋体" w:eastAsia="宋体" w:cs="宋体"/>
          <w:kern w:val="0"/>
          <w:sz w:val="21"/>
          <w:szCs w:val="21"/>
        </w:rPr>
        <w:t>1.1.1合同</w:t>
      </w:r>
    </w:p>
    <w:p w14:paraId="159AFD94">
      <w:pPr>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1.1.1.10其他合同文件包括：</w:t>
      </w:r>
      <w:r>
        <w:rPr>
          <w:rFonts w:hint="eastAsia" w:ascii="宋体" w:hAnsi="宋体" w:eastAsia="宋体"/>
          <w:color w:val="auto"/>
          <w:sz w:val="21"/>
          <w:szCs w:val="21"/>
          <w:u w:val="single"/>
        </w:rPr>
        <w:t>工程招标文件、</w:t>
      </w:r>
      <w:r>
        <w:rPr>
          <w:rFonts w:hint="eastAsia" w:ascii="宋体" w:hAnsi="宋体" w:eastAsia="宋体"/>
          <w:color w:val="auto"/>
          <w:sz w:val="21"/>
          <w:szCs w:val="21"/>
          <w:u w:val="single"/>
          <w:lang w:eastAsia="zh-CN"/>
        </w:rPr>
        <w:t>《</w:t>
      </w:r>
      <w:r>
        <w:rPr>
          <w:rFonts w:hint="eastAsia" w:ascii="宋体" w:hAnsi="宋体" w:eastAsia="宋体"/>
          <w:color w:val="auto"/>
          <w:sz w:val="21"/>
          <w:szCs w:val="21"/>
          <w:u w:val="single"/>
        </w:rPr>
        <w:t>三门县政府投资项目变更管理办法（试行</w:t>
      </w:r>
      <w:r>
        <w:rPr>
          <w:rFonts w:hint="eastAsia" w:ascii="宋体" w:hAnsi="宋体" w:eastAsia="宋体"/>
          <w:color w:val="auto"/>
          <w:sz w:val="21"/>
          <w:szCs w:val="21"/>
          <w:u w:val="single"/>
          <w:lang w:eastAsia="zh-CN"/>
        </w:rPr>
        <w:t>）</w:t>
      </w:r>
      <w:r>
        <w:rPr>
          <w:rFonts w:hint="eastAsia" w:ascii="宋体" w:hAnsi="宋体" w:eastAsia="宋体"/>
          <w:color w:val="auto"/>
          <w:sz w:val="21"/>
          <w:szCs w:val="21"/>
          <w:u w:val="single"/>
          <w:lang w:val="en-US" w:eastAsia="zh-CN"/>
        </w:rPr>
        <w:t>的通知》</w:t>
      </w:r>
      <w:r>
        <w:rPr>
          <w:rFonts w:hint="eastAsia" w:ascii="宋体" w:hAnsi="宋体" w:eastAsia="宋体"/>
          <w:color w:val="auto"/>
          <w:sz w:val="21"/>
          <w:szCs w:val="21"/>
          <w:u w:val="single"/>
          <w:lang w:eastAsia="zh-CN"/>
        </w:rPr>
        <w:t>（三政办规〔2023〕4 号）</w:t>
      </w:r>
      <w:r>
        <w:rPr>
          <w:rFonts w:hint="eastAsia" w:ascii="宋体" w:hAnsi="宋体" w:eastAsia="宋体"/>
          <w:color w:val="auto"/>
          <w:sz w:val="21"/>
          <w:szCs w:val="21"/>
          <w:u w:val="single"/>
        </w:rPr>
        <w:t>、《关于进一步规范政府投资项目变更有关事项的通知》(</w:t>
      </w:r>
      <w:r>
        <w:rPr>
          <w:rFonts w:hint="eastAsia" w:ascii="宋体" w:hAnsi="宋体" w:eastAsia="宋体" w:cs="宋体"/>
          <w:kern w:val="0"/>
          <w:sz w:val="21"/>
          <w:szCs w:val="21"/>
          <w:u w:val="single"/>
        </w:rPr>
        <w:t>三政办发〔2020〕1号</w:t>
      </w:r>
      <w:r>
        <w:rPr>
          <w:rFonts w:hint="eastAsia" w:ascii="宋体" w:hAnsi="宋体" w:eastAsia="宋体"/>
          <w:color w:val="auto"/>
          <w:sz w:val="21"/>
          <w:szCs w:val="21"/>
          <w:u w:val="single"/>
        </w:rPr>
        <w:t>)</w:t>
      </w:r>
      <w:r>
        <w:rPr>
          <w:rFonts w:hint="eastAsia" w:ascii="宋体" w:hAnsi="宋体" w:eastAsia="宋体"/>
          <w:color w:val="auto"/>
          <w:sz w:val="21"/>
          <w:szCs w:val="21"/>
          <w:u w:val="single"/>
          <w:lang w:eastAsia="zh-CN"/>
        </w:rPr>
        <w:t>、</w:t>
      </w:r>
      <w:r>
        <w:rPr>
          <w:rFonts w:hint="eastAsia" w:ascii="宋体" w:hAnsi="宋体" w:eastAsia="宋体"/>
          <w:color w:val="auto"/>
          <w:sz w:val="21"/>
          <w:szCs w:val="21"/>
          <w:u w:val="single"/>
        </w:rPr>
        <w:t>除投标函及其附录和已标价工程量清单外的其它投标文件、经批准的施工组织设计、专项施工方案。</w:t>
      </w:r>
    </w:p>
    <w:p w14:paraId="59A4062B">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1.1.2 合同当事人及其他相关方</w:t>
      </w:r>
    </w:p>
    <w:p w14:paraId="74364C5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1.1.2.4监理人：</w:t>
      </w:r>
    </w:p>
    <w:p w14:paraId="094A3B3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40CB8E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1D951F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B1CF0A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8D85CC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337D73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1.1.2.5 设计人：</w:t>
      </w:r>
    </w:p>
    <w:p w14:paraId="6EE49B2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59BB14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bCs/>
          <w:sz w:val="21"/>
          <w:szCs w:val="21"/>
          <w:u w:val="single"/>
        </w:rPr>
        <w:t xml:space="preserve">                                                              </w:t>
      </w:r>
      <w:r>
        <w:rPr>
          <w:rFonts w:hint="eastAsia" w:ascii="宋体" w:hAnsi="宋体" w:eastAsia="宋体" w:cs="宋体"/>
          <w:sz w:val="21"/>
          <w:szCs w:val="21"/>
        </w:rPr>
        <w:t>；</w:t>
      </w:r>
    </w:p>
    <w:p w14:paraId="6EFCF34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0638BB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1C917D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0B1CED2">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1.1.3 工程和设备</w:t>
      </w:r>
    </w:p>
    <w:p w14:paraId="6179179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1.1.3.7 作为施工现场组成部分的其他场所包括：</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F7C1870">
      <w:pPr>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1.1.3.9 永久占地包括：</w:t>
      </w:r>
      <w:r>
        <w:rPr>
          <w:rFonts w:hint="eastAsia" w:ascii="宋体" w:hAnsi="宋体" w:eastAsia="宋体" w:cs="宋体"/>
          <w:sz w:val="21"/>
          <w:szCs w:val="21"/>
          <w:u w:val="single"/>
        </w:rPr>
        <w:t xml:space="preserve">                               /       </w:t>
      </w:r>
      <w:r>
        <w:rPr>
          <w:rFonts w:hint="eastAsia" w:ascii="宋体" w:hAnsi="宋体" w:eastAsia="宋体" w:cs="宋体"/>
          <w:kern w:val="0"/>
          <w:sz w:val="21"/>
          <w:szCs w:val="21"/>
        </w:rPr>
        <w:t>。</w:t>
      </w:r>
    </w:p>
    <w:p w14:paraId="1A71C8F3">
      <w:pPr>
        <w:spacing w:line="36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1.1.3.10 临时占地包括：</w:t>
      </w:r>
      <w:r>
        <w:rPr>
          <w:rFonts w:hint="eastAsia" w:ascii="宋体" w:hAnsi="宋体" w:eastAsia="宋体" w:cs="宋体"/>
          <w:sz w:val="21"/>
          <w:szCs w:val="21"/>
          <w:u w:val="single"/>
        </w:rPr>
        <w:t xml:space="preserve">                           /       </w:t>
      </w:r>
      <w:r>
        <w:rPr>
          <w:rFonts w:hint="eastAsia" w:ascii="宋体" w:hAnsi="宋体" w:eastAsia="宋体" w:cs="宋体"/>
          <w:kern w:val="0"/>
          <w:sz w:val="21"/>
          <w:szCs w:val="21"/>
        </w:rPr>
        <w:t>。</w:t>
      </w:r>
    </w:p>
    <w:p w14:paraId="6B0C61ED">
      <w:pPr>
        <w:spacing w:line="360" w:lineRule="exact"/>
        <w:ind w:firstLine="420" w:firstLineChars="200"/>
        <w:outlineLvl w:val="3"/>
        <w:rPr>
          <w:rFonts w:hint="eastAsia" w:ascii="宋体" w:hAnsi="宋体" w:eastAsia="宋体" w:cs="宋体"/>
          <w:color w:val="000000"/>
          <w:sz w:val="21"/>
          <w:szCs w:val="21"/>
        </w:rPr>
      </w:pPr>
      <w:r>
        <w:rPr>
          <w:rFonts w:hint="eastAsia" w:ascii="宋体" w:hAnsi="宋体" w:eastAsia="宋体" w:cs="宋体"/>
          <w:sz w:val="21"/>
          <w:szCs w:val="21"/>
        </w:rPr>
        <w:t xml:space="preserve">1.3法律 </w:t>
      </w:r>
    </w:p>
    <w:p w14:paraId="0922C373">
      <w:pPr>
        <w:tabs>
          <w:tab w:val="left" w:pos="3060"/>
          <w:tab w:val="left" w:pos="9180"/>
          <w:tab w:val="left" w:pos="9360"/>
        </w:tabs>
        <w:spacing w:line="360" w:lineRule="auto"/>
        <w:ind w:firstLine="420" w:firstLineChars="200"/>
        <w:rPr>
          <w:rFonts w:hint="eastAsia" w:eastAsia="宋体"/>
          <w:color w:val="000000" w:themeColor="text1"/>
          <w:sz w:val="24"/>
          <w:lang w:eastAsia="zh-CN"/>
          <w14:textFill>
            <w14:solidFill>
              <w14:schemeClr w14:val="tx1"/>
            </w14:solidFill>
          </w14:textFill>
        </w:rPr>
      </w:pPr>
      <w:r>
        <w:rPr>
          <w:rFonts w:hint="eastAsia" w:ascii="宋体" w:hAnsi="宋体" w:eastAsia="宋体" w:cs="宋体"/>
          <w:color w:val="000000"/>
          <w:sz w:val="21"/>
          <w:szCs w:val="21"/>
        </w:rPr>
        <w:t>适用于合同的其他规范性</w:t>
      </w:r>
      <w:r>
        <w:rPr>
          <w:rFonts w:hint="eastAsia" w:ascii="宋体" w:hAnsi="宋体" w:eastAsia="宋体" w:cs="宋体"/>
          <w:color w:val="auto"/>
          <w:sz w:val="21"/>
          <w:szCs w:val="21"/>
        </w:rPr>
        <w:t>文件：</w:t>
      </w:r>
      <w:r>
        <w:rPr>
          <w:rFonts w:hint="eastAsia" w:ascii="宋体" w:hAnsi="宋体" w:eastAsia="宋体" w:cs="宋体"/>
          <w:color w:val="000000"/>
          <w:sz w:val="21"/>
          <w:szCs w:val="21"/>
          <w:u w:val="single"/>
        </w:rPr>
        <w:t>《浙江省建设工程计价规则》（2018版）</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rPr>
        <w:t>《建设工程工程量清单计价规范》（GB 50500－2013），《房屋建筑与装饰工程工程量计算规范》（GB 50854－2013）、《通用安装工程工程量计算规范》（GB 50856－2013）</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rPr>
        <w:t>《浙江省房屋建筑与装饰工程预算定额》（2018版）、《浙江省</w:t>
      </w:r>
      <w:r>
        <w:rPr>
          <w:rFonts w:hint="eastAsia" w:ascii="宋体" w:hAnsi="宋体" w:eastAsia="宋体" w:cs="宋体"/>
          <w:color w:val="000000"/>
          <w:sz w:val="21"/>
          <w:szCs w:val="21"/>
          <w:u w:val="single"/>
          <w:lang w:val="en-US" w:eastAsia="zh-CN"/>
        </w:rPr>
        <w:t>安装工程</w:t>
      </w:r>
      <w:r>
        <w:rPr>
          <w:rFonts w:hint="eastAsia" w:ascii="宋体" w:hAnsi="宋体" w:eastAsia="宋体" w:cs="宋体"/>
          <w:color w:val="000000"/>
          <w:sz w:val="21"/>
          <w:szCs w:val="21"/>
          <w:u w:val="single"/>
        </w:rPr>
        <w:t>预算定额》（2018版）</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rPr>
        <w:t>《浙江省建设工程施工费用定额》(2018版)</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lang w:val="en-US" w:eastAsia="zh-CN"/>
        </w:rPr>
        <w:t>《台州造价》202</w:t>
      </w:r>
      <w:r>
        <w:rPr>
          <w:rFonts w:hint="eastAsia" w:ascii="宋体" w:hAnsi="宋体" w:cs="宋体"/>
          <w:color w:val="000000"/>
          <w:sz w:val="21"/>
          <w:szCs w:val="21"/>
          <w:u w:val="single"/>
          <w:lang w:val="en-US" w:eastAsia="zh-CN"/>
        </w:rPr>
        <w:t>4</w:t>
      </w:r>
      <w:r>
        <w:rPr>
          <w:rFonts w:hint="eastAsia" w:ascii="宋体" w:hAnsi="宋体" w:eastAsia="宋体" w:cs="宋体"/>
          <w:color w:val="000000"/>
          <w:sz w:val="21"/>
          <w:szCs w:val="21"/>
          <w:u w:val="single"/>
          <w:lang w:val="en-US" w:eastAsia="zh-CN"/>
        </w:rPr>
        <w:t>/</w:t>
      </w:r>
      <w:r>
        <w:rPr>
          <w:rFonts w:hint="eastAsia" w:ascii="宋体" w:hAnsi="宋体" w:cs="宋体"/>
          <w:color w:val="000000"/>
          <w:sz w:val="21"/>
          <w:szCs w:val="21"/>
          <w:u w:val="single"/>
          <w:lang w:val="en-US" w:eastAsia="zh-CN"/>
        </w:rPr>
        <w:t>7</w:t>
      </w:r>
      <w:r>
        <w:rPr>
          <w:rFonts w:hint="eastAsia" w:ascii="宋体" w:hAnsi="宋体" w:eastAsia="宋体" w:cs="宋体"/>
          <w:color w:val="000000"/>
          <w:sz w:val="21"/>
          <w:szCs w:val="21"/>
          <w:u w:val="single"/>
          <w:lang w:val="en-US" w:eastAsia="zh-CN"/>
        </w:rPr>
        <w:t>期</w:t>
      </w:r>
      <w:r>
        <w:rPr>
          <w:rFonts w:hint="eastAsia" w:ascii="宋体" w:hAnsi="宋体" w:eastAsia="宋体" w:cs="宋体"/>
          <w:color w:val="000000"/>
          <w:sz w:val="21"/>
          <w:szCs w:val="21"/>
          <w:u w:val="single"/>
        </w:rPr>
        <w:t>以及工程所在地现行的有关工程造价方面规定。</w:t>
      </w:r>
    </w:p>
    <w:p w14:paraId="3D379BEF">
      <w:pPr>
        <w:spacing w:line="360" w:lineRule="exact"/>
        <w:ind w:firstLine="422" w:firstLineChars="200"/>
        <w:outlineLvl w:val="3"/>
        <w:rPr>
          <w:rFonts w:hint="eastAsia" w:ascii="宋体" w:hAnsi="宋体" w:eastAsia="宋体" w:cs="宋体"/>
          <w:b/>
          <w:color w:val="000000"/>
          <w:sz w:val="21"/>
          <w:szCs w:val="21"/>
        </w:rPr>
      </w:pPr>
      <w:r>
        <w:rPr>
          <w:rFonts w:hint="eastAsia" w:ascii="宋体" w:hAnsi="宋体" w:eastAsia="宋体" w:cs="宋体"/>
          <w:b/>
          <w:color w:val="000000"/>
          <w:sz w:val="21"/>
          <w:szCs w:val="21"/>
        </w:rPr>
        <w:t>1.4 标准和规范</w:t>
      </w:r>
    </w:p>
    <w:p w14:paraId="4D75C064">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1.4.1适用于工程的标准规范包括：</w:t>
      </w:r>
      <w:r>
        <w:rPr>
          <w:rFonts w:hint="eastAsia" w:ascii="宋体" w:hAnsi="宋体" w:eastAsia="宋体" w:cs="宋体"/>
          <w:color w:val="000000"/>
          <w:sz w:val="21"/>
          <w:szCs w:val="21"/>
          <w:u w:val="single"/>
        </w:rPr>
        <w:t>按现行的国家、省、市施工验收规</w:t>
      </w:r>
      <w:r>
        <w:rPr>
          <w:rFonts w:hint="eastAsia" w:ascii="宋体" w:hAnsi="宋体" w:eastAsia="宋体" w:cs="宋体"/>
          <w:sz w:val="21"/>
          <w:szCs w:val="21"/>
          <w:u w:val="single"/>
        </w:rPr>
        <w:t>范、质量评定标准及有关规定。合同工期内的标准、规范，招标文件中的技术要求等</w:t>
      </w:r>
      <w:r>
        <w:rPr>
          <w:rFonts w:hint="eastAsia" w:ascii="宋体" w:hAnsi="宋体" w:eastAsia="宋体" w:cs="宋体"/>
          <w:sz w:val="21"/>
          <w:szCs w:val="21"/>
        </w:rPr>
        <w:t>。</w:t>
      </w:r>
    </w:p>
    <w:p w14:paraId="46B664A9">
      <w:pPr>
        <w:spacing w:line="360" w:lineRule="auto"/>
        <w:rPr>
          <w:rFonts w:hint="eastAsia" w:ascii="宋体" w:hAnsi="宋体" w:eastAsia="宋体" w:cs="宋体"/>
          <w:sz w:val="21"/>
          <w:szCs w:val="21"/>
          <w:u w:val="single"/>
        </w:rPr>
      </w:pPr>
      <w:r>
        <w:rPr>
          <w:rFonts w:hint="eastAsia" w:ascii="宋体" w:hAnsi="宋体" w:eastAsia="宋体" w:cs="宋体"/>
          <w:sz w:val="21"/>
          <w:szCs w:val="21"/>
        </w:rPr>
        <w:t>1.4.2 发包人提供国外标准、规范的名称：</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F5F24E9">
      <w:pPr>
        <w:spacing w:line="360" w:lineRule="auto"/>
        <w:rPr>
          <w:rFonts w:hint="eastAsia" w:ascii="宋体" w:hAnsi="宋体" w:eastAsia="宋体" w:cs="宋体"/>
          <w:sz w:val="21"/>
          <w:szCs w:val="21"/>
        </w:rPr>
      </w:pPr>
      <w:r>
        <w:rPr>
          <w:rFonts w:hint="eastAsia" w:ascii="宋体" w:hAnsi="宋体" w:eastAsia="宋体" w:cs="宋体"/>
          <w:sz w:val="21"/>
          <w:szCs w:val="21"/>
        </w:rPr>
        <w:t>发包人提供国外标准、规范的份数：</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8F80B1A">
      <w:pPr>
        <w:spacing w:line="360" w:lineRule="auto"/>
        <w:rPr>
          <w:rFonts w:hint="eastAsia" w:ascii="宋体" w:hAnsi="宋体" w:eastAsia="宋体" w:cs="宋体"/>
          <w:sz w:val="21"/>
          <w:szCs w:val="21"/>
        </w:rPr>
      </w:pPr>
      <w:r>
        <w:rPr>
          <w:rFonts w:hint="eastAsia" w:ascii="宋体" w:hAnsi="宋体" w:eastAsia="宋体" w:cs="宋体"/>
          <w:sz w:val="21"/>
          <w:szCs w:val="21"/>
        </w:rPr>
        <w:t>发包人提供国外标准、规范的名称：</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6564E81">
      <w:pPr>
        <w:spacing w:line="360" w:lineRule="auto"/>
        <w:rPr>
          <w:rFonts w:hint="eastAsia" w:ascii="宋体" w:hAnsi="宋体" w:eastAsia="宋体" w:cs="宋体"/>
          <w:sz w:val="21"/>
          <w:szCs w:val="21"/>
        </w:rPr>
      </w:pPr>
      <w:r>
        <w:rPr>
          <w:rFonts w:hint="eastAsia" w:ascii="宋体" w:hAnsi="宋体" w:eastAsia="宋体" w:cs="宋体"/>
          <w:sz w:val="21"/>
          <w:szCs w:val="21"/>
        </w:rPr>
        <w:t>1.4.3发包人对工程的技术标准和功能要求的特殊要求：</w:t>
      </w:r>
      <w:r>
        <w:rPr>
          <w:rFonts w:hint="eastAsia" w:ascii="宋体" w:hAnsi="宋体" w:eastAsia="宋体" w:cs="宋体"/>
          <w:sz w:val="21"/>
          <w:szCs w:val="21"/>
          <w:u w:val="single"/>
        </w:rPr>
        <w:t>符合所在地建设主管部门合格标准</w:t>
      </w:r>
      <w:r>
        <w:rPr>
          <w:rFonts w:hint="eastAsia" w:ascii="宋体" w:hAnsi="宋体" w:eastAsia="宋体" w:cs="宋体"/>
          <w:sz w:val="21"/>
          <w:szCs w:val="21"/>
        </w:rPr>
        <w:t>。</w:t>
      </w:r>
      <w:r>
        <w:rPr>
          <w:rFonts w:hint="eastAsia" w:ascii="宋体" w:hAnsi="宋体" w:eastAsia="宋体" w:cs="宋体"/>
          <w:sz w:val="21"/>
          <w:szCs w:val="21"/>
          <w:u w:val="single"/>
        </w:rPr>
        <w:t>（国家没有相应标准、规范且不使用国外标准、规范时，按发包人和承包人商定的方案施工）</w:t>
      </w:r>
      <w:r>
        <w:rPr>
          <w:rFonts w:hint="eastAsia" w:ascii="宋体" w:hAnsi="宋体" w:eastAsia="宋体" w:cs="宋体"/>
          <w:sz w:val="21"/>
          <w:szCs w:val="21"/>
        </w:rPr>
        <w:t>。</w:t>
      </w:r>
    </w:p>
    <w:p w14:paraId="3408A913">
      <w:pPr>
        <w:spacing w:line="360" w:lineRule="exact"/>
        <w:ind w:firstLine="422" w:firstLineChars="200"/>
        <w:outlineLvl w:val="3"/>
        <w:rPr>
          <w:rFonts w:hint="eastAsia" w:ascii="宋体" w:hAnsi="宋体" w:eastAsia="宋体" w:cs="宋体"/>
          <w:b/>
          <w:sz w:val="21"/>
          <w:szCs w:val="21"/>
        </w:rPr>
      </w:pPr>
      <w:r>
        <w:rPr>
          <w:rFonts w:hint="eastAsia" w:ascii="宋体" w:hAnsi="宋体" w:eastAsia="宋体" w:cs="宋体"/>
          <w:b/>
          <w:sz w:val="21"/>
          <w:szCs w:val="21"/>
        </w:rPr>
        <w:t>1.5 合同文件的优先顺序</w:t>
      </w:r>
    </w:p>
    <w:p w14:paraId="402ED21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合同文件组成及优先顺序为：</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0DEEA350">
      <w:pPr>
        <w:spacing w:line="360" w:lineRule="exact"/>
        <w:ind w:firstLine="422" w:firstLineChars="200"/>
        <w:outlineLvl w:val="3"/>
        <w:rPr>
          <w:rFonts w:hint="eastAsia" w:ascii="宋体" w:hAnsi="宋体" w:eastAsia="宋体" w:cs="宋体"/>
          <w:b/>
          <w:sz w:val="21"/>
          <w:szCs w:val="21"/>
        </w:rPr>
      </w:pPr>
      <w:r>
        <w:rPr>
          <w:rFonts w:hint="eastAsia" w:ascii="宋体" w:hAnsi="宋体" w:eastAsia="宋体" w:cs="宋体"/>
          <w:b/>
          <w:sz w:val="21"/>
          <w:szCs w:val="21"/>
        </w:rPr>
        <w:t>1.6 图纸和承包人文件</w:t>
      </w:r>
      <w:r>
        <w:rPr>
          <w:rFonts w:hint="eastAsia" w:ascii="宋体" w:hAnsi="宋体" w:eastAsia="宋体" w:cs="宋体"/>
          <w:b/>
          <w:sz w:val="21"/>
          <w:szCs w:val="21"/>
        </w:rPr>
        <w:tab/>
      </w:r>
    </w:p>
    <w:p w14:paraId="1A5096DD">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1.6.1 图纸的提供</w:t>
      </w:r>
    </w:p>
    <w:p w14:paraId="3B07EA8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发包人向承包人提供图纸的期限：</w:t>
      </w:r>
      <w:r>
        <w:rPr>
          <w:rFonts w:hint="eastAsia" w:ascii="宋体" w:hAnsi="宋体" w:eastAsia="宋体" w:cs="宋体"/>
          <w:sz w:val="21"/>
          <w:szCs w:val="21"/>
          <w:u w:val="single"/>
        </w:rPr>
        <w:t>开工日期前14天前</w:t>
      </w:r>
      <w:r>
        <w:rPr>
          <w:rFonts w:hint="eastAsia" w:ascii="宋体" w:hAnsi="宋体" w:eastAsia="宋体" w:cs="宋体"/>
          <w:sz w:val="21"/>
          <w:szCs w:val="21"/>
        </w:rPr>
        <w:t>；</w:t>
      </w:r>
    </w:p>
    <w:p w14:paraId="72F578CD">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发包人向承包人提供图纸的数量：</w:t>
      </w:r>
      <w:r>
        <w:rPr>
          <w:rFonts w:hint="eastAsia" w:ascii="宋体" w:hAnsi="宋体" w:eastAsia="宋体" w:cs="宋体"/>
          <w:sz w:val="21"/>
          <w:szCs w:val="21"/>
          <w:u w:val="single"/>
        </w:rPr>
        <w:t>纸质施工图〔 3 〕套并附目录清单及与其一致的电子版施工图；</w:t>
      </w:r>
    </w:p>
    <w:p w14:paraId="5E24568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发包人向承包人提供图纸的内容：</w:t>
      </w:r>
      <w:r>
        <w:rPr>
          <w:rFonts w:hint="eastAsia" w:ascii="宋体" w:hAnsi="宋体" w:eastAsia="宋体" w:cs="宋体"/>
          <w:sz w:val="21"/>
          <w:szCs w:val="21"/>
          <w:u w:val="single"/>
        </w:rPr>
        <w:t>（须载明施工图纸名称、工程号、版本、出图日期、目录、已有的变更联系单编号等）</w:t>
      </w:r>
      <w:r>
        <w:rPr>
          <w:rFonts w:hint="eastAsia" w:ascii="宋体" w:hAnsi="宋体" w:eastAsia="宋体" w:cs="宋体"/>
          <w:sz w:val="21"/>
          <w:szCs w:val="21"/>
        </w:rPr>
        <w:t>。</w:t>
      </w:r>
    </w:p>
    <w:p w14:paraId="55C8884F">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1.6.4 承包人文件</w:t>
      </w:r>
    </w:p>
    <w:p w14:paraId="4D235F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需要由承包人提供的文件，包括：</w:t>
      </w:r>
      <w:r>
        <w:rPr>
          <w:rFonts w:hint="eastAsia" w:ascii="宋体" w:hAnsi="宋体" w:eastAsia="宋体" w:cs="宋体"/>
          <w:sz w:val="21"/>
          <w:szCs w:val="21"/>
          <w:u w:val="single"/>
        </w:rPr>
        <w:t>施工组织设计、专项施工方案、工程总进度计划、工程月进度计划表等</w:t>
      </w:r>
      <w:r>
        <w:rPr>
          <w:rFonts w:hint="eastAsia" w:ascii="宋体" w:hAnsi="宋体" w:eastAsia="宋体" w:cs="宋体"/>
          <w:sz w:val="21"/>
          <w:szCs w:val="21"/>
        </w:rPr>
        <w:t>；</w:t>
      </w:r>
      <w:r>
        <w:rPr>
          <w:rFonts w:hint="eastAsia" w:ascii="宋体" w:hAnsi="宋体" w:eastAsia="宋体" w:cs="宋体"/>
          <w:sz w:val="21"/>
          <w:szCs w:val="21"/>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eastAsia="宋体" w:cs="宋体"/>
          <w:sz w:val="21"/>
          <w:szCs w:val="21"/>
        </w:rPr>
        <w:t>；</w:t>
      </w:r>
    </w:p>
    <w:p w14:paraId="2DEE61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承包人提供的文件的期限为：</w:t>
      </w:r>
      <w:r>
        <w:rPr>
          <w:rFonts w:hint="eastAsia" w:ascii="宋体" w:hAnsi="宋体" w:eastAsia="宋体" w:cs="宋体"/>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eastAsia="宋体" w:cs="宋体"/>
          <w:sz w:val="21"/>
          <w:szCs w:val="21"/>
        </w:rPr>
        <w:t>；</w:t>
      </w:r>
    </w:p>
    <w:p w14:paraId="47EF3FC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承包人提供的文件的数量为：</w:t>
      </w:r>
      <w:r>
        <w:rPr>
          <w:rFonts w:hint="eastAsia" w:ascii="宋体" w:hAnsi="宋体" w:eastAsia="宋体" w:cs="宋体"/>
          <w:sz w:val="21"/>
          <w:szCs w:val="21"/>
          <w:u w:val="single"/>
        </w:rPr>
        <w:t>按发包人要求</w:t>
      </w:r>
      <w:r>
        <w:rPr>
          <w:rFonts w:hint="eastAsia" w:ascii="宋体" w:hAnsi="宋体" w:eastAsia="宋体" w:cs="宋体"/>
          <w:sz w:val="21"/>
          <w:szCs w:val="21"/>
        </w:rPr>
        <w:t>；</w:t>
      </w:r>
    </w:p>
    <w:p w14:paraId="79862D3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承包人提供的文件的形式为：</w:t>
      </w:r>
      <w:r>
        <w:rPr>
          <w:rFonts w:hint="eastAsia" w:ascii="宋体" w:hAnsi="宋体" w:eastAsia="宋体" w:cs="宋体"/>
          <w:sz w:val="21"/>
          <w:szCs w:val="21"/>
          <w:u w:val="single"/>
        </w:rPr>
        <w:t>纸质及电子版本</w:t>
      </w:r>
      <w:r>
        <w:rPr>
          <w:rFonts w:hint="eastAsia" w:ascii="宋体" w:hAnsi="宋体" w:eastAsia="宋体" w:cs="宋体"/>
          <w:sz w:val="21"/>
          <w:szCs w:val="21"/>
        </w:rPr>
        <w:t>；</w:t>
      </w:r>
    </w:p>
    <w:p w14:paraId="6A1B634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发包人审批承包人文件的期限：</w:t>
      </w:r>
      <w:r>
        <w:rPr>
          <w:rFonts w:hint="eastAsia" w:ascii="宋体" w:hAnsi="宋体" w:eastAsia="宋体" w:cs="宋体"/>
          <w:sz w:val="21"/>
          <w:szCs w:val="21"/>
          <w:u w:val="single"/>
        </w:rPr>
        <w:t xml:space="preserve">收到相应文件后7天内 </w:t>
      </w:r>
      <w:r>
        <w:rPr>
          <w:rFonts w:hint="eastAsia" w:ascii="宋体" w:hAnsi="宋体" w:eastAsia="宋体" w:cs="宋体"/>
          <w:sz w:val="21"/>
          <w:szCs w:val="21"/>
        </w:rPr>
        <w:t>。</w:t>
      </w:r>
    </w:p>
    <w:p w14:paraId="183693E0">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1.6.5 现场图纸准备</w:t>
      </w:r>
    </w:p>
    <w:p w14:paraId="297228B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关于现场图纸准备的约定：</w:t>
      </w:r>
      <w:r>
        <w:rPr>
          <w:rFonts w:hint="eastAsia" w:ascii="宋体" w:hAnsi="宋体" w:eastAsia="宋体" w:cs="宋体"/>
          <w:sz w:val="21"/>
          <w:szCs w:val="21"/>
          <w:u w:val="single"/>
        </w:rPr>
        <w:t>由监理人在现场保管一套完整施工图，供发包人、监理人及有关人员进行工程检查等活动时使用</w:t>
      </w:r>
      <w:r>
        <w:rPr>
          <w:rFonts w:hint="eastAsia" w:ascii="宋体" w:hAnsi="宋体" w:eastAsia="宋体" w:cs="宋体"/>
          <w:sz w:val="21"/>
          <w:szCs w:val="21"/>
        </w:rPr>
        <w:t>。</w:t>
      </w:r>
    </w:p>
    <w:p w14:paraId="055BA93E">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1.7 联络</w:t>
      </w:r>
    </w:p>
    <w:p w14:paraId="30C7101E">
      <w:pPr>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1.7.1发包人和承包人应当在</w:t>
      </w:r>
      <w:r>
        <w:rPr>
          <w:rFonts w:hint="eastAsia" w:ascii="宋体" w:hAnsi="宋体" w:eastAsia="宋体" w:cs="宋体"/>
          <w:kern w:val="0"/>
          <w:sz w:val="21"/>
          <w:szCs w:val="21"/>
          <w:u w:val="single"/>
        </w:rPr>
        <w:t xml:space="preserve">7  </w:t>
      </w:r>
      <w:r>
        <w:rPr>
          <w:rFonts w:hint="eastAsia" w:ascii="宋体" w:hAnsi="宋体" w:eastAsia="宋体" w:cs="宋体"/>
          <w:kern w:val="0"/>
          <w:sz w:val="21"/>
          <w:szCs w:val="21"/>
        </w:rPr>
        <w:t>天内将与合同有关的通知、批准、证明、证书、指示、指令、要求、请求、同意、意见、确定和决定等书面函件送达对方当事人。</w:t>
      </w:r>
    </w:p>
    <w:p w14:paraId="433C6E98">
      <w:pPr>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1.7.2 发包人接收文件的地点：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3F8A55FB">
      <w:pPr>
        <w:keepNext w:val="0"/>
        <w:keepLines w:val="0"/>
        <w:pageBreakBefore w:val="0"/>
        <w:widowControl w:val="0"/>
        <w:kinsoku/>
        <w:wordWrap/>
        <w:overflowPunct/>
        <w:topLinePunct w:val="0"/>
        <w:autoSpaceDE/>
        <w:autoSpaceDN/>
        <w:bidi w:val="0"/>
        <w:adjustRightInd/>
        <w:snapToGrid/>
        <w:spacing w:line="400" w:lineRule="exact"/>
        <w:ind w:left="370" w:leftChars="176"/>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发包人接收文件的电子</w:t>
      </w:r>
      <w:r>
        <w:rPr>
          <w:rFonts w:hint="eastAsia" w:ascii="宋体" w:hAnsi="宋体" w:eastAsia="宋体" w:cs="宋体"/>
          <w:sz w:val="21"/>
          <w:szCs w:val="21"/>
        </w:rPr>
        <w:t>信箱</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506457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发包人指定的接收人为：</w:t>
      </w:r>
      <w:r>
        <w:rPr>
          <w:rFonts w:hint="eastAsia" w:ascii="宋体" w:hAnsi="宋体" w:eastAsia="宋体" w:cs="宋体"/>
          <w:sz w:val="21"/>
          <w:szCs w:val="21"/>
          <w:u w:val="single"/>
        </w:rPr>
        <w:t xml:space="preserve">     （</w:t>
      </w:r>
      <w:r>
        <w:rPr>
          <w:rFonts w:hint="eastAsia" w:ascii="宋体" w:hAnsi="宋体" w:eastAsia="宋体" w:cs="宋体"/>
          <w:kern w:val="0"/>
          <w:sz w:val="21"/>
          <w:szCs w:val="21"/>
          <w:u w:val="single"/>
        </w:rPr>
        <w:t>注：</w:t>
      </w:r>
      <w:r>
        <w:rPr>
          <w:rFonts w:hint="eastAsia" w:ascii="宋体" w:hAnsi="宋体" w:eastAsia="宋体" w:cs="宋体"/>
          <w:sz w:val="21"/>
          <w:szCs w:val="21"/>
          <w:u w:val="single"/>
        </w:rPr>
        <w:t xml:space="preserve">2人以上及联系电话）     </w:t>
      </w:r>
      <w:r>
        <w:rPr>
          <w:rFonts w:hint="eastAsia" w:ascii="宋体" w:hAnsi="宋体" w:eastAsia="宋体" w:cs="宋体"/>
          <w:kern w:val="0"/>
          <w:sz w:val="21"/>
          <w:szCs w:val="21"/>
        </w:rPr>
        <w:t>。</w:t>
      </w:r>
    </w:p>
    <w:p w14:paraId="142BB2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承包人接收文件的地点：</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048732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承包人接收文件的电子</w:t>
      </w:r>
      <w:r>
        <w:rPr>
          <w:rFonts w:hint="eastAsia" w:ascii="宋体" w:hAnsi="宋体" w:eastAsia="宋体" w:cs="宋体"/>
          <w:sz w:val="21"/>
          <w:szCs w:val="21"/>
        </w:rPr>
        <w:t>信箱</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192CAC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承包人指定的接收人为：</w:t>
      </w:r>
      <w:r>
        <w:rPr>
          <w:rFonts w:hint="eastAsia" w:ascii="宋体" w:hAnsi="宋体" w:eastAsia="宋体" w:cs="宋体"/>
          <w:sz w:val="21"/>
          <w:szCs w:val="21"/>
          <w:u w:val="single"/>
        </w:rPr>
        <w:t xml:space="preserve">     （</w:t>
      </w:r>
      <w:r>
        <w:rPr>
          <w:rFonts w:hint="eastAsia" w:ascii="宋体" w:hAnsi="宋体" w:eastAsia="宋体" w:cs="宋体"/>
          <w:kern w:val="0"/>
          <w:sz w:val="21"/>
          <w:szCs w:val="21"/>
          <w:u w:val="single"/>
        </w:rPr>
        <w:t>注：</w:t>
      </w:r>
      <w:r>
        <w:rPr>
          <w:rFonts w:hint="eastAsia" w:ascii="宋体" w:hAnsi="宋体" w:eastAsia="宋体" w:cs="宋体"/>
          <w:sz w:val="21"/>
          <w:szCs w:val="21"/>
          <w:u w:val="single"/>
        </w:rPr>
        <w:t xml:space="preserve">2人以上及联系电话）     </w:t>
      </w:r>
      <w:r>
        <w:rPr>
          <w:rFonts w:hint="eastAsia" w:ascii="宋体" w:hAnsi="宋体" w:eastAsia="宋体" w:cs="宋体"/>
          <w:kern w:val="0"/>
          <w:sz w:val="21"/>
          <w:szCs w:val="21"/>
        </w:rPr>
        <w:t>。</w:t>
      </w:r>
    </w:p>
    <w:p w14:paraId="6E76D2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监理人接收文件的地点：</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066194A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监理人接收文件的电子</w:t>
      </w:r>
      <w:r>
        <w:rPr>
          <w:rFonts w:hint="eastAsia" w:ascii="宋体" w:hAnsi="宋体" w:eastAsia="宋体" w:cs="宋体"/>
          <w:sz w:val="21"/>
          <w:szCs w:val="21"/>
        </w:rPr>
        <w:t>信箱</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35D0A0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监理人指定的接收人为：</w:t>
      </w:r>
      <w:r>
        <w:rPr>
          <w:rFonts w:hint="eastAsia" w:ascii="宋体" w:hAnsi="宋体" w:eastAsia="宋体" w:cs="宋体"/>
          <w:sz w:val="21"/>
          <w:szCs w:val="21"/>
          <w:u w:val="single"/>
        </w:rPr>
        <w:t xml:space="preserve">     （</w:t>
      </w:r>
      <w:r>
        <w:rPr>
          <w:rFonts w:hint="eastAsia" w:ascii="宋体" w:hAnsi="宋体" w:eastAsia="宋体" w:cs="宋体"/>
          <w:kern w:val="0"/>
          <w:sz w:val="21"/>
          <w:szCs w:val="21"/>
          <w:u w:val="single"/>
        </w:rPr>
        <w:t>注：</w:t>
      </w:r>
      <w:r>
        <w:rPr>
          <w:rFonts w:hint="eastAsia" w:ascii="宋体" w:hAnsi="宋体" w:eastAsia="宋体" w:cs="宋体"/>
          <w:sz w:val="21"/>
          <w:szCs w:val="21"/>
          <w:u w:val="single"/>
        </w:rPr>
        <w:t xml:space="preserve">2人以上及联系电话）     </w:t>
      </w:r>
      <w:r>
        <w:rPr>
          <w:rFonts w:hint="eastAsia" w:ascii="宋体" w:hAnsi="宋体" w:eastAsia="宋体" w:cs="宋体"/>
          <w:kern w:val="0"/>
          <w:sz w:val="21"/>
          <w:szCs w:val="21"/>
        </w:rPr>
        <w:t>。</w:t>
      </w:r>
    </w:p>
    <w:p w14:paraId="66A2EA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发包人、承包人、监理人的文件接收地址、接收人（含联系电话）发生变动的，应提前3天通知各方。</w:t>
      </w:r>
    </w:p>
    <w:p w14:paraId="7432A0BA">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1.10 交通运输</w:t>
      </w:r>
    </w:p>
    <w:p w14:paraId="288C9D81">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1.10.1 出入现场的权利</w:t>
      </w:r>
    </w:p>
    <w:p w14:paraId="3C0CAC4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rPr>
        <w:t>按合同通用条款</w:t>
      </w:r>
      <w:r>
        <w:rPr>
          <w:rFonts w:hint="eastAsia" w:ascii="宋体" w:hAnsi="宋体" w:eastAsia="宋体" w:cs="宋体"/>
          <w:kern w:val="0"/>
          <w:sz w:val="21"/>
          <w:szCs w:val="21"/>
          <w:u w:val="single"/>
          <w:lang w:val="en-US" w:eastAsia="zh-CN"/>
        </w:rPr>
        <w:t>,</w:t>
      </w:r>
      <w:r>
        <w:rPr>
          <w:rFonts w:hint="eastAsia" w:ascii="宋体" w:hAnsi="宋体" w:eastAsia="宋体" w:cs="宋体"/>
          <w:kern w:val="0"/>
          <w:sz w:val="21"/>
          <w:szCs w:val="21"/>
          <w:u w:val="single"/>
        </w:rPr>
        <w:t xml:space="preserve">可视工程实际双方再补充约定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D5C00CB">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1.10.3 场内交通</w:t>
      </w:r>
    </w:p>
    <w:p w14:paraId="26D6FC24">
      <w:pPr>
        <w:spacing w:line="36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关于场外交通和场内交通的边界的约定：</w:t>
      </w:r>
      <w:r>
        <w:rPr>
          <w:color w:val="auto"/>
          <w:szCs w:val="21"/>
          <w:u w:val="single"/>
        </w:rPr>
        <w:t>以现场</w:t>
      </w:r>
      <w:r>
        <w:rPr>
          <w:rFonts w:hint="eastAsia"/>
          <w:color w:val="auto"/>
          <w:szCs w:val="21"/>
          <w:u w:val="single"/>
        </w:rPr>
        <w:t>红线</w:t>
      </w:r>
      <w:r>
        <w:rPr>
          <w:color w:val="auto"/>
          <w:szCs w:val="21"/>
          <w:u w:val="single"/>
        </w:rPr>
        <w:t>为界</w:t>
      </w:r>
      <w:r>
        <w:rPr>
          <w:rFonts w:hint="eastAsia"/>
          <w:color w:val="auto"/>
          <w:szCs w:val="21"/>
          <w:u w:val="single"/>
        </w:rPr>
        <w:t>，承包人应按照发包人划定的施工作业区范围施工，超出施工作业区范围的政策处理费用由承包人负责</w:t>
      </w:r>
      <w:r>
        <w:rPr>
          <w:rFonts w:hint="eastAsia" w:ascii="宋体" w:hAnsi="宋体" w:eastAsia="宋体" w:cs="宋体"/>
          <w:kern w:val="0"/>
          <w:sz w:val="21"/>
          <w:szCs w:val="21"/>
          <w:highlight w:val="none"/>
        </w:rPr>
        <w:t>。</w:t>
      </w:r>
    </w:p>
    <w:p w14:paraId="38D5B20D">
      <w:pPr>
        <w:spacing w:line="360" w:lineRule="exact"/>
        <w:ind w:firstLine="420" w:firstLineChars="20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关于发包人向承包人免费提供满足工程施工需要的场内道路和交通设施的约定：</w:t>
      </w:r>
      <w:r>
        <w:rPr>
          <w:rFonts w:hint="eastAsia" w:ascii="宋体" w:hAnsi="宋体" w:cs="宋体"/>
          <w:kern w:val="0"/>
          <w:szCs w:val="21"/>
          <w:highlight w:val="none"/>
          <w:u w:val="single"/>
        </w:rPr>
        <w:t>发包人提供的场内交通条件为现状，承包人自行组织现场踏勘</w:t>
      </w:r>
      <w:r>
        <w:rPr>
          <w:rFonts w:hint="eastAsia" w:ascii="宋体" w:hAnsi="宋体" w:cs="宋体"/>
          <w:kern w:val="0"/>
          <w:szCs w:val="21"/>
          <w:highlight w:val="none"/>
          <w:u w:val="single"/>
          <w:lang w:eastAsia="zh-CN"/>
        </w:rPr>
        <w:t>。</w:t>
      </w:r>
    </w:p>
    <w:p w14:paraId="1BFAB988">
      <w:pPr>
        <w:spacing w:line="360" w:lineRule="exact"/>
        <w:ind w:firstLine="420" w:firstLineChars="200"/>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1.10.4超大件和超重件的运输</w:t>
      </w:r>
    </w:p>
    <w:p w14:paraId="71DA2555">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运输超大件或超重件所需的道路和桥梁临时加固改造费用和其他有关费用由</w:t>
      </w:r>
      <w:r>
        <w:rPr>
          <w:rFonts w:hint="eastAsia" w:ascii="宋体" w:hAnsi="宋体" w:eastAsia="宋体" w:cs="宋体"/>
          <w:sz w:val="21"/>
          <w:szCs w:val="21"/>
          <w:highlight w:val="none"/>
          <w:u w:val="single"/>
        </w:rPr>
        <w:t>承包人在报价中综合考虑，并承担相应费用</w:t>
      </w:r>
      <w:r>
        <w:rPr>
          <w:rFonts w:hint="eastAsia" w:ascii="宋体" w:hAnsi="宋体" w:eastAsia="宋体" w:cs="宋体"/>
          <w:sz w:val="21"/>
          <w:szCs w:val="21"/>
          <w:highlight w:val="none"/>
        </w:rPr>
        <w:t>。</w:t>
      </w:r>
    </w:p>
    <w:p w14:paraId="4AB847B5">
      <w:pPr>
        <w:spacing w:line="360" w:lineRule="exact"/>
        <w:ind w:firstLine="420" w:firstLineChars="200"/>
        <w:outlineLvl w:val="3"/>
        <w:rPr>
          <w:rFonts w:hint="eastAsia" w:ascii="宋体" w:hAnsi="宋体" w:eastAsia="宋体" w:cs="宋体"/>
          <w:sz w:val="21"/>
          <w:szCs w:val="21"/>
          <w:highlight w:val="none"/>
        </w:rPr>
      </w:pPr>
      <w:r>
        <w:rPr>
          <w:rFonts w:hint="eastAsia" w:ascii="宋体" w:hAnsi="宋体" w:eastAsia="宋体" w:cs="宋体"/>
          <w:sz w:val="21"/>
          <w:szCs w:val="21"/>
          <w:highlight w:val="none"/>
        </w:rPr>
        <w:t>1.11 知识产权</w:t>
      </w:r>
    </w:p>
    <w:p w14:paraId="5DC2CC6B">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highlight w:val="none"/>
          <w:u w:val="single"/>
        </w:rPr>
        <w:t xml:space="preserve">按合同通用条款  </w:t>
      </w:r>
      <w:r>
        <w:rPr>
          <w:rFonts w:hint="eastAsia" w:ascii="宋体" w:hAnsi="宋体" w:eastAsia="宋体" w:cs="宋体"/>
          <w:sz w:val="21"/>
          <w:szCs w:val="21"/>
          <w:highlight w:val="none"/>
        </w:rPr>
        <w:t>。</w:t>
      </w:r>
    </w:p>
    <w:p w14:paraId="46945B76">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关于发包人提供的上述文件的使用限制的要求：</w:t>
      </w:r>
      <w:r>
        <w:rPr>
          <w:rFonts w:hint="eastAsia" w:ascii="宋体" w:hAnsi="宋体" w:eastAsia="宋体" w:cs="宋体"/>
          <w:sz w:val="21"/>
          <w:szCs w:val="21"/>
          <w:highlight w:val="none"/>
          <w:u w:val="single"/>
        </w:rPr>
        <w:t xml:space="preserve"> 按合同通用条款</w:t>
      </w:r>
      <w:r>
        <w:rPr>
          <w:rFonts w:hint="eastAsia" w:ascii="宋体" w:hAnsi="宋体" w:eastAsia="宋体" w:cs="宋体"/>
          <w:sz w:val="21"/>
          <w:szCs w:val="21"/>
          <w:highlight w:val="none"/>
        </w:rPr>
        <w:t>。</w:t>
      </w:r>
    </w:p>
    <w:p w14:paraId="6E35F880">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1.11.2 关于承包人为实施工程所编制文件的著作权的归属：</w:t>
      </w:r>
      <w:r>
        <w:rPr>
          <w:rFonts w:hint="eastAsia" w:ascii="宋体" w:hAnsi="宋体" w:eastAsia="宋体" w:cs="宋体"/>
          <w:sz w:val="21"/>
          <w:szCs w:val="21"/>
          <w:highlight w:val="none"/>
          <w:u w:val="single"/>
        </w:rPr>
        <w:t xml:space="preserve"> 发包人</w:t>
      </w:r>
      <w:r>
        <w:rPr>
          <w:rFonts w:hint="eastAsia" w:ascii="宋体" w:hAnsi="宋体" w:eastAsia="宋体" w:cs="宋体"/>
          <w:sz w:val="21"/>
          <w:szCs w:val="21"/>
          <w:highlight w:val="none"/>
        </w:rPr>
        <w:t>。</w:t>
      </w:r>
    </w:p>
    <w:p w14:paraId="25870283">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关于承包人提供的上述文件的使用限制的要求：</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608D5B30">
      <w:pPr>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1.11.4 承包人在施工过程中所采用的专利、专有技术、技术秘密的使用费的承担方式：</w:t>
      </w:r>
      <w:r>
        <w:rPr>
          <w:rFonts w:hint="eastAsia" w:ascii="宋体" w:hAnsi="宋体" w:eastAsia="宋体" w:cs="宋体"/>
          <w:sz w:val="21"/>
          <w:szCs w:val="21"/>
          <w:highlight w:val="none"/>
          <w:u w:val="single"/>
        </w:rPr>
        <w:t>包含在</w:t>
      </w:r>
      <w:r>
        <w:rPr>
          <w:rFonts w:hint="eastAsia" w:ascii="宋体" w:hAnsi="宋体" w:eastAsia="宋体" w:cs="宋体"/>
          <w:color w:val="000000"/>
          <w:sz w:val="21"/>
          <w:szCs w:val="21"/>
          <w:highlight w:val="none"/>
          <w:u w:val="single"/>
        </w:rPr>
        <w:t>签约合同价内</w:t>
      </w:r>
      <w:r>
        <w:rPr>
          <w:rFonts w:hint="eastAsia" w:ascii="宋体" w:hAnsi="宋体" w:eastAsia="宋体" w:cs="宋体"/>
          <w:color w:val="000000"/>
          <w:sz w:val="21"/>
          <w:szCs w:val="21"/>
          <w:highlight w:val="none"/>
        </w:rPr>
        <w:t>。</w:t>
      </w:r>
    </w:p>
    <w:p w14:paraId="1B9E344C">
      <w:pPr>
        <w:spacing w:line="360" w:lineRule="exact"/>
        <w:ind w:firstLine="422" w:firstLineChars="200"/>
        <w:outlineLvl w:val="3"/>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1.13工程量清单错误的修正</w:t>
      </w:r>
    </w:p>
    <w:p w14:paraId="6D6A879C">
      <w:pPr>
        <w:spacing w:line="360" w:lineRule="auto"/>
        <w:ind w:firstLine="420" w:firstLineChars="200"/>
        <w:rPr>
          <w:szCs w:val="21"/>
        </w:rPr>
      </w:pPr>
      <w:r>
        <w:rPr>
          <w:rFonts w:ascii="宋体" w:hAnsi="宋体" w:eastAsia="宋体" w:cs="宋体"/>
          <w:sz w:val="21"/>
          <w:szCs w:val="21"/>
        </w:rPr>
        <w:t>出现工程量清单错误时，是否调整合同价格：</w:t>
      </w:r>
      <w:r>
        <w:rPr>
          <w:rFonts w:hint="eastAsia" w:ascii="宋体" w:hAnsi="宋体" w:eastAsia="宋体" w:cs="宋体"/>
          <w:sz w:val="21"/>
          <w:szCs w:val="21"/>
          <w:u w:val="single"/>
          <w:lang w:val="en-US" w:eastAsia="zh-CN"/>
        </w:rPr>
        <w:t>工程量清单特征描述不</w:t>
      </w:r>
      <w:r>
        <w:rPr>
          <w:rFonts w:hint="default" w:ascii="宋体" w:hAnsi="宋体" w:eastAsia="宋体" w:cs="宋体"/>
          <w:sz w:val="21"/>
          <w:szCs w:val="21"/>
          <w:u w:val="single"/>
          <w:lang w:val="en-US" w:eastAsia="zh-CN"/>
        </w:rPr>
        <w:t>符引起造价变化的子目及工程量清单漏项子目按专用条款 10.4.1（2）（3）（4）条约定调整合同价格 。</w:t>
      </w:r>
    </w:p>
    <w:p w14:paraId="3266D43C">
      <w:pPr>
        <w:spacing w:line="360" w:lineRule="auto"/>
        <w:ind w:firstLine="420" w:firstLineChars="200"/>
        <w:rPr>
          <w:rFonts w:ascii="宋体" w:hAnsi="宋体" w:eastAsia="宋体" w:cs="宋体"/>
          <w:sz w:val="21"/>
          <w:szCs w:val="21"/>
          <w:u w:val="single"/>
        </w:rPr>
      </w:pPr>
      <w:r>
        <w:rPr>
          <w:rFonts w:ascii="宋体" w:hAnsi="宋体" w:eastAsia="宋体" w:cs="宋体"/>
          <w:sz w:val="21"/>
          <w:szCs w:val="21"/>
        </w:rPr>
        <w:t>允许调整合同价格的工程量偏差范围：</w:t>
      </w:r>
      <w:r>
        <w:rPr>
          <w:rFonts w:hint="eastAsia" w:ascii="宋体" w:hAnsi="宋体" w:eastAsia="宋体" w:cs="宋体"/>
          <w:sz w:val="21"/>
          <w:szCs w:val="21"/>
          <w:u w:val="single"/>
          <w:lang w:val="en-US" w:eastAsia="zh-CN"/>
        </w:rPr>
        <w:t>因招标工程量清单中的工程量</w:t>
      </w:r>
      <w:r>
        <w:rPr>
          <w:rFonts w:hint="default" w:ascii="宋体" w:hAnsi="宋体" w:eastAsia="宋体" w:cs="宋体"/>
          <w:sz w:val="21"/>
          <w:szCs w:val="21"/>
          <w:u w:val="single"/>
          <w:lang w:val="en-US" w:eastAsia="zh-CN"/>
        </w:rPr>
        <w:t>计算偏差或工程变更等引起的工程量变化不调整综合单价；但如综合单价异常（综合单价异常是指：投标综合单价与按</w:t>
      </w:r>
      <w:r>
        <w:rPr>
          <w:rFonts w:hint="eastAsia" w:ascii="宋体" w:hAnsi="宋体" w:eastAsia="宋体"/>
          <w:color w:val="000000"/>
          <w:sz w:val="21"/>
          <w:szCs w:val="21"/>
          <w:u w:val="single"/>
          <w:lang w:val="en-US" w:eastAsia="zh-CN"/>
        </w:rPr>
        <w:t>招标控制价编制依据</w:t>
      </w:r>
      <w:r>
        <w:rPr>
          <w:rFonts w:hint="default" w:ascii="宋体" w:hAnsi="宋体" w:eastAsia="宋体" w:cs="宋体"/>
          <w:sz w:val="21"/>
          <w:szCs w:val="21"/>
          <w:u w:val="single"/>
          <w:lang w:val="en-US" w:eastAsia="zh-CN"/>
        </w:rPr>
        <w:t>计算的综合单价偏差±30%以上），工程量增加，调整综合单价的工程量偏差范围及综合单价确定方法按专用条款10.4.1（1）（2）（3）（4）条约定，工程量减少按投标综合单价计算，不调整综合单价。</w:t>
      </w:r>
    </w:p>
    <w:p w14:paraId="11CCEC1D">
      <w:pPr>
        <w:pStyle w:val="6"/>
        <w:numPr>
          <w:ilvl w:val="3"/>
          <w:numId w:val="0"/>
        </w:numPr>
        <w:spacing w:before="0" w:after="0" w:line="360" w:lineRule="exact"/>
        <w:ind w:leftChars="200"/>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2. 发包人</w:t>
      </w:r>
    </w:p>
    <w:p w14:paraId="618E2D18">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2.2 发包人代表</w:t>
      </w:r>
    </w:p>
    <w:p w14:paraId="4A0CB5E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发包人代表：</w:t>
      </w:r>
    </w:p>
    <w:p w14:paraId="07410F3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    </w:t>
      </w:r>
      <w:r>
        <w:rPr>
          <w:rFonts w:hint="eastAsia" w:ascii="宋体" w:hAnsi="宋体" w:eastAsia="宋体" w:cs="宋体"/>
          <w:sz w:val="21"/>
          <w:szCs w:val="21"/>
        </w:rPr>
        <w:t>；身份证号：</w:t>
      </w:r>
      <w:r>
        <w:rPr>
          <w:rFonts w:hint="eastAsia" w:ascii="宋体" w:hAnsi="宋体" w:eastAsia="宋体" w:cs="宋体"/>
          <w:sz w:val="21"/>
          <w:szCs w:val="21"/>
          <w:u w:val="single"/>
        </w:rPr>
        <w:t>       </w:t>
      </w:r>
      <w:r>
        <w:rPr>
          <w:rFonts w:hint="eastAsia" w:ascii="宋体" w:hAnsi="宋体" w:eastAsia="宋体" w:cs="宋体"/>
          <w:sz w:val="21"/>
          <w:szCs w:val="21"/>
        </w:rPr>
        <w:t>；</w:t>
      </w:r>
    </w:p>
    <w:p w14:paraId="7061CB3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   </w:t>
      </w:r>
      <w:r>
        <w:rPr>
          <w:rFonts w:hint="eastAsia" w:ascii="宋体" w:hAnsi="宋体" w:eastAsia="宋体" w:cs="宋体"/>
          <w:sz w:val="21"/>
          <w:szCs w:val="21"/>
        </w:rPr>
        <w:t>；联系电话：</w:t>
      </w:r>
      <w:r>
        <w:rPr>
          <w:rFonts w:hint="eastAsia" w:ascii="宋体" w:hAnsi="宋体" w:eastAsia="宋体" w:cs="宋体"/>
          <w:sz w:val="21"/>
          <w:szCs w:val="21"/>
          <w:u w:val="single"/>
        </w:rPr>
        <w:t>       </w:t>
      </w:r>
      <w:r>
        <w:rPr>
          <w:rFonts w:hint="eastAsia" w:ascii="宋体" w:hAnsi="宋体" w:eastAsia="宋体" w:cs="宋体"/>
          <w:sz w:val="21"/>
          <w:szCs w:val="21"/>
        </w:rPr>
        <w:t>；</w:t>
      </w:r>
    </w:p>
    <w:p w14:paraId="6DD8F84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   </w:t>
      </w: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14:paraId="639F9106">
      <w:pPr>
        <w:spacing w:line="36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发包人对发包人代表的授权范围如下：</w:t>
      </w:r>
      <w:r>
        <w:rPr>
          <w:rFonts w:hint="eastAsia" w:ascii="宋体" w:hAnsi="宋体" w:eastAsia="宋体" w:cs="宋体"/>
          <w:sz w:val="21"/>
          <w:szCs w:val="21"/>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w:t>
      </w:r>
      <w:r>
        <w:rPr>
          <w:rFonts w:hint="eastAsia" w:ascii="宋体" w:hAnsi="宋体" w:eastAsia="宋体" w:cs="宋体"/>
          <w:sz w:val="21"/>
          <w:szCs w:val="21"/>
        </w:rPr>
        <w:t>。</w:t>
      </w:r>
    </w:p>
    <w:p w14:paraId="0F9286FC">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2.4 施工现场、施工条件和基础资料的提供</w:t>
      </w:r>
    </w:p>
    <w:p w14:paraId="6BA4A48A">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2.4.1 提供施工现场</w:t>
      </w:r>
    </w:p>
    <w:p w14:paraId="19D41DC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关于发包人移交施工现场的期限要求：</w:t>
      </w:r>
      <w:r>
        <w:rPr>
          <w:rFonts w:hint="eastAsia" w:ascii="宋体" w:hAnsi="宋体" w:eastAsia="宋体" w:cs="宋体"/>
          <w:sz w:val="21"/>
          <w:szCs w:val="21"/>
          <w:u w:val="single"/>
        </w:rPr>
        <w:t>开工日期</w:t>
      </w:r>
      <w:r>
        <w:rPr>
          <w:rFonts w:hint="eastAsia" w:ascii="宋体" w:hAnsi="宋体" w:eastAsia="宋体" w:cs="宋体"/>
          <w:sz w:val="21"/>
          <w:szCs w:val="21"/>
          <w:u w:val="single"/>
          <w:lang w:val="en-US" w:eastAsia="zh-CN"/>
        </w:rPr>
        <w:t>7</w:t>
      </w:r>
      <w:r>
        <w:rPr>
          <w:rFonts w:hint="eastAsia" w:ascii="宋体" w:hAnsi="宋体" w:eastAsia="宋体" w:cs="宋体"/>
          <w:sz w:val="21"/>
          <w:szCs w:val="21"/>
          <w:u w:val="single"/>
        </w:rPr>
        <w:t xml:space="preserve">天前  </w:t>
      </w:r>
      <w:r>
        <w:rPr>
          <w:rFonts w:hint="eastAsia" w:ascii="宋体" w:hAnsi="宋体" w:eastAsia="宋体" w:cs="宋体"/>
          <w:sz w:val="21"/>
          <w:szCs w:val="21"/>
        </w:rPr>
        <w:t>。</w:t>
      </w:r>
    </w:p>
    <w:p w14:paraId="3C20D881">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2.4.2 提供施工条件</w:t>
      </w:r>
    </w:p>
    <w:p w14:paraId="529DF70B">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关于发包人应负责提供施工所需要的条件，包括：</w:t>
      </w:r>
      <w:r>
        <w:rPr>
          <w:rFonts w:ascii="宋体" w:hAnsi="宋体" w:eastAsia="宋体" w:cs="宋体"/>
          <w:sz w:val="21"/>
          <w:szCs w:val="21"/>
          <w:u w:val="single"/>
          <w:lang w:val="en-US" w:eastAsia="zh-CN"/>
        </w:rPr>
        <w:t>施工现场用电由发包人协助承包人落实，涉</w:t>
      </w:r>
      <w:r>
        <w:rPr>
          <w:rFonts w:hint="default" w:ascii="宋体" w:hAnsi="宋体" w:eastAsia="宋体" w:cs="宋体"/>
          <w:sz w:val="21"/>
          <w:szCs w:val="21"/>
          <w:u w:val="single"/>
          <w:lang w:val="en-US" w:eastAsia="zh-CN"/>
        </w:rPr>
        <w:t>及场地有关的接线及施工期间的维护工作由承包人负责，施工临时电费用由承包人承担，且相关人员应持证上岗</w:t>
      </w:r>
      <w:r>
        <w:rPr>
          <w:rFonts w:hint="eastAsia" w:ascii="宋体" w:hAnsi="宋体" w:eastAsia="宋体" w:cs="宋体"/>
          <w:sz w:val="21"/>
          <w:szCs w:val="21"/>
        </w:rPr>
        <w:t>。</w:t>
      </w:r>
    </w:p>
    <w:p w14:paraId="4C32C97E">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2.5 资金来源证明及支付担保</w:t>
      </w:r>
    </w:p>
    <w:p w14:paraId="2B07120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发包人提供资金来源证明的期限要求：</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AC6221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发包人是否提供支付担保：</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3A5EE8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发包人提供支付担保的形式：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0A6DB8D">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2.6 支付合同价款</w:t>
      </w:r>
    </w:p>
    <w:p w14:paraId="3BA2911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发包人应按合同约定向承包人及时支付合同价款。</w:t>
      </w:r>
    </w:p>
    <w:p w14:paraId="486C1B0E">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2.7 组织竣工验收</w:t>
      </w:r>
    </w:p>
    <w:p w14:paraId="02FF131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发包人应按合同约定及时组织竣工验收。</w:t>
      </w:r>
    </w:p>
    <w:p w14:paraId="30E8F79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承包人完成合同范围内工程内容，发包人应根据施工图纸、现行施工验收规范和质量验收标准及时组织工程质量验收。</w:t>
      </w:r>
    </w:p>
    <w:p w14:paraId="4FC9CEA4">
      <w:pPr>
        <w:pStyle w:val="6"/>
        <w:numPr>
          <w:ilvl w:val="3"/>
          <w:numId w:val="0"/>
        </w:numPr>
        <w:spacing w:before="0" w:after="0" w:line="360" w:lineRule="exact"/>
        <w:ind w:leftChars="200"/>
        <w:outlineLvl w:val="2"/>
        <w:rPr>
          <w:rFonts w:hint="eastAsia" w:ascii="宋体" w:hAnsi="宋体" w:eastAsia="宋体" w:cs="宋体"/>
          <w:sz w:val="21"/>
          <w:szCs w:val="21"/>
        </w:rPr>
      </w:pPr>
      <w:r>
        <w:rPr>
          <w:rFonts w:hint="eastAsia" w:ascii="宋体" w:hAnsi="宋体" w:eastAsia="宋体" w:cs="宋体"/>
          <w:sz w:val="21"/>
          <w:szCs w:val="21"/>
        </w:rPr>
        <w:t>3. 承包人</w:t>
      </w:r>
    </w:p>
    <w:p w14:paraId="507BA4A1">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3.1 承包人的一般义务</w:t>
      </w:r>
    </w:p>
    <w:p w14:paraId="4E284A2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（9）承包人提交的竣工资料的内容：</w:t>
      </w:r>
      <w:r>
        <w:rPr>
          <w:rFonts w:hint="eastAsia" w:ascii="宋体" w:hAnsi="宋体" w:eastAsia="宋体" w:cs="宋体"/>
          <w:sz w:val="21"/>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sz w:val="21"/>
          <w:szCs w:val="21"/>
        </w:rPr>
        <w:t>。</w:t>
      </w:r>
    </w:p>
    <w:p w14:paraId="4C71AC6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承包人需要提交的竣工资料套数：</w:t>
      </w:r>
      <w:r>
        <w:rPr>
          <w:rFonts w:hint="eastAsia" w:ascii="宋体" w:hAnsi="宋体" w:eastAsia="宋体" w:cs="宋体"/>
          <w:sz w:val="21"/>
          <w:szCs w:val="21"/>
          <w:u w:val="single"/>
        </w:rPr>
        <w:t xml:space="preserve">     两套   </w:t>
      </w:r>
      <w:r>
        <w:rPr>
          <w:rFonts w:hint="eastAsia" w:ascii="宋体" w:hAnsi="宋体" w:eastAsia="宋体" w:cs="宋体"/>
          <w:sz w:val="21"/>
          <w:szCs w:val="21"/>
        </w:rPr>
        <w:t>。</w:t>
      </w:r>
    </w:p>
    <w:p w14:paraId="545E91A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承包人提交的竣工资料的费用承担：</w:t>
      </w:r>
      <w:r>
        <w:rPr>
          <w:rFonts w:hint="eastAsia" w:ascii="宋体" w:hAnsi="宋体" w:eastAsia="宋体" w:cs="宋体"/>
          <w:sz w:val="21"/>
          <w:szCs w:val="21"/>
          <w:u w:val="single"/>
        </w:rPr>
        <w:t xml:space="preserve">由承包人承担  </w:t>
      </w:r>
      <w:r>
        <w:rPr>
          <w:rFonts w:hint="eastAsia" w:ascii="宋体" w:hAnsi="宋体" w:eastAsia="宋体" w:cs="宋体"/>
          <w:sz w:val="21"/>
          <w:szCs w:val="21"/>
        </w:rPr>
        <w:t>。</w:t>
      </w:r>
    </w:p>
    <w:p w14:paraId="3BE2CC5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承包人提交的竣工资料移交时间：</w:t>
      </w:r>
      <w:r>
        <w:rPr>
          <w:rFonts w:hint="eastAsia" w:ascii="宋体" w:hAnsi="宋体" w:eastAsia="宋体" w:cs="宋体"/>
          <w:sz w:val="21"/>
          <w:szCs w:val="21"/>
          <w:u w:val="single"/>
        </w:rPr>
        <w:t>工程竣工验收合格后7天内</w:t>
      </w:r>
      <w:r>
        <w:rPr>
          <w:rFonts w:hint="eastAsia" w:ascii="宋体" w:hAnsi="宋体" w:eastAsia="宋体" w:cs="宋体"/>
          <w:sz w:val="21"/>
          <w:szCs w:val="21"/>
        </w:rPr>
        <w:t>。</w:t>
      </w:r>
    </w:p>
    <w:p w14:paraId="7235732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承包人提交的竣工资料形式要求：</w:t>
      </w:r>
      <w:r>
        <w:rPr>
          <w:rFonts w:hint="eastAsia" w:ascii="宋体" w:hAnsi="宋体" w:eastAsia="宋体" w:cs="宋体"/>
          <w:sz w:val="21"/>
          <w:szCs w:val="21"/>
          <w:u w:val="single"/>
        </w:rPr>
        <w:t xml:space="preserve">   纸质及相关电子数据  </w:t>
      </w:r>
      <w:r>
        <w:rPr>
          <w:rFonts w:hint="eastAsia" w:ascii="宋体" w:hAnsi="宋体" w:eastAsia="宋体" w:cs="宋体"/>
          <w:sz w:val="21"/>
          <w:szCs w:val="21"/>
        </w:rPr>
        <w:t>。</w:t>
      </w:r>
    </w:p>
    <w:p w14:paraId="121CE1DB">
      <w:pPr>
        <w:spacing w:line="360" w:lineRule="exact"/>
        <w:ind w:firstLine="420" w:firstLineChars="200"/>
        <w:outlineLvl w:val="4"/>
        <w:rPr>
          <w:rFonts w:hint="eastAsia" w:ascii="宋体" w:hAnsi="宋体" w:eastAsia="宋体" w:cs="宋体"/>
          <w:sz w:val="21"/>
          <w:szCs w:val="21"/>
          <w:u w:val="single"/>
        </w:rPr>
      </w:pPr>
      <w:r>
        <w:rPr>
          <w:rFonts w:hint="eastAsia" w:ascii="宋体" w:hAnsi="宋体" w:eastAsia="宋体" w:cs="宋体"/>
          <w:sz w:val="21"/>
          <w:szCs w:val="21"/>
        </w:rPr>
        <w:t>（10）承包人应履行的其他义务：</w:t>
      </w:r>
    </w:p>
    <w:p w14:paraId="2F72F8E5">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a.向发包人、监理人提供施工现场办公室各1间免费使用。 </w:t>
      </w:r>
    </w:p>
    <w:p w14:paraId="71D4E00F">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b.在施工中必须严格按照规范操作，并针对邻近建筑物实际情况，采取相应防护措施，对不按规范要求施工或未采取防护措施的，造成的损失由承包人承担。</w:t>
      </w:r>
    </w:p>
    <w:p w14:paraId="1A040154">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c.本项目施工安全由承包人负总责。</w:t>
      </w:r>
    </w:p>
    <w:p w14:paraId="299017D4">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d.按当地有关部门要求，由承包人办理的有关施工场地交通、环卫和施工噪音</w:t>
      </w:r>
      <w:r>
        <w:rPr>
          <w:rFonts w:hint="eastAsia" w:ascii="宋体" w:hAnsi="宋体" w:eastAsia="宋体" w:cs="宋体"/>
          <w:sz w:val="21"/>
          <w:szCs w:val="21"/>
          <w:u w:val="single"/>
          <w:lang w:eastAsia="zh-CN"/>
        </w:rPr>
        <w:t>排放</w:t>
      </w:r>
      <w:r>
        <w:rPr>
          <w:rFonts w:hint="eastAsia" w:ascii="宋体" w:hAnsi="宋体" w:eastAsia="宋体" w:cs="宋体"/>
          <w:sz w:val="21"/>
          <w:szCs w:val="21"/>
          <w:u w:val="single"/>
        </w:rPr>
        <w:t>等手续。</w:t>
      </w:r>
    </w:p>
    <w:p w14:paraId="4916F619">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e、其他：</w:t>
      </w:r>
    </w:p>
    <w:p w14:paraId="6854E503">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①承包人必须遵守浙江省、台州市等地方</w:t>
      </w:r>
      <w:r>
        <w:rPr>
          <w:rFonts w:hint="eastAsia" w:ascii="宋体" w:hAnsi="宋体" w:cs="宋体"/>
          <w:sz w:val="21"/>
          <w:szCs w:val="21"/>
          <w:u w:val="single"/>
          <w:lang w:val="en-US" w:eastAsia="zh-CN"/>
        </w:rPr>
        <w:t>性</w:t>
      </w:r>
      <w:r>
        <w:rPr>
          <w:rFonts w:hint="eastAsia" w:ascii="宋体" w:hAnsi="宋体" w:eastAsia="宋体" w:cs="宋体"/>
          <w:sz w:val="21"/>
          <w:szCs w:val="21"/>
          <w:u w:val="single"/>
        </w:rPr>
        <w:t>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p>
    <w:p w14:paraId="5DC3B626">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②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5606728E">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③对发包人的现场监督工作予以充分的配合与协助。承包人服从发包人、监理公司的管理，做好交叉施工事宜及其他与本工程施工相关的工作。</w:t>
      </w:r>
    </w:p>
    <w:p w14:paraId="1D232943">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④承包人承担施工期间的水、电费用，承包人必须每月按水、电部门的计价标准，按所需缴纳金额及时足额向水、电部门缴纳，若承包人不按时缴纳，则发包人有权采取相应措施。</w:t>
      </w:r>
    </w:p>
    <w:p w14:paraId="7D06145E">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⑤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6EEEF1">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⑥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279D2CF1">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⑦施工现场的标语、条幅和围挡图案、廉政文化宣传等制作，在悬挂和喷涂前应征得发包人同意，如发包人提出修改意见，承包人应无条件修改，直到符合要求为止，合同价款不予调整。</w:t>
      </w:r>
    </w:p>
    <w:p w14:paraId="336DFC4F">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⑧承包人进场后需对场地标高进行测量，测量过程应通知监理人及发包人代表到场，并提供测量成果，此结果在得到监理人及发包人代表确认后做为土方工程计量的依据。</w:t>
      </w:r>
    </w:p>
    <w:p w14:paraId="0F874AA0">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⑨承包人在合同履行过程中，应严格遵守和执行发包人制定的各项管理制度和规定，严格执行发包人关于工程设计变更、签证等方面的审批程序及制度。</w:t>
      </w:r>
    </w:p>
    <w:p w14:paraId="4FDB3451">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u w:val="single"/>
        </w:rPr>
        <w:t>⑩由承包人的质量安全职能部门每月对本工程施工现场的质量、安全文明、进度等进行全面督查，并将督</w:t>
      </w:r>
      <w:r>
        <w:rPr>
          <w:rFonts w:hint="eastAsia" w:ascii="宋体" w:hAnsi="宋体" w:eastAsia="宋体" w:cs="宋体"/>
          <w:sz w:val="21"/>
          <w:szCs w:val="21"/>
          <w:highlight w:val="none"/>
          <w:u w:val="single"/>
        </w:rPr>
        <w:t>查结果向发包人汇报。</w:t>
      </w:r>
    </w:p>
    <w:p w14:paraId="67FFB512">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⑪已竣工工程未</w:t>
      </w:r>
      <w:r>
        <w:rPr>
          <w:rFonts w:hint="eastAsia" w:ascii="宋体" w:hAnsi="宋体" w:eastAsia="宋体" w:cs="宋体"/>
          <w:sz w:val="21"/>
          <w:szCs w:val="21"/>
          <w:highlight w:val="none"/>
          <w:u w:val="single"/>
          <w:lang w:eastAsia="zh-CN"/>
        </w:rPr>
        <w:t>验收合格</w:t>
      </w:r>
      <w:r>
        <w:rPr>
          <w:rFonts w:hint="eastAsia" w:ascii="宋体" w:hAnsi="宋体" w:eastAsia="宋体" w:cs="宋体"/>
          <w:sz w:val="21"/>
          <w:szCs w:val="21"/>
          <w:highlight w:val="none"/>
          <w:u w:val="single"/>
        </w:rPr>
        <w:t>之前，承包人按协议条款约定负责已完工程的保护工作，保护期间发生损坏，责任方自费予以修复至符合验收条件。</w:t>
      </w:r>
    </w:p>
    <w:p w14:paraId="690E8245">
      <w:pPr>
        <w:spacing w:line="360" w:lineRule="exact"/>
        <w:ind w:firstLine="420" w:firstLineChars="20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u w:val="none"/>
        </w:rPr>
        <w:t xml:space="preserve">（11）承包人诚实信用的承诺： </w:t>
      </w:r>
      <w:r>
        <w:rPr>
          <w:rFonts w:hint="eastAsia" w:ascii="宋体" w:hAnsi="宋体" w:eastAsia="宋体" w:cs="宋体"/>
          <w:sz w:val="21"/>
          <w:szCs w:val="21"/>
          <w:highlight w:val="none"/>
          <w:u w:val="single"/>
          <w:lang w:eastAsia="zh-CN"/>
        </w:rPr>
        <w:t>承包人向发包人承诺按照本合同约定及现场发包人和监理工程师的指令进行施工。竣工后，保修期内承担工程质量保修责任，并履行本合同约定的全部义务 。</w:t>
      </w:r>
    </w:p>
    <w:p w14:paraId="72FE20DC">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（12）承包人使用新技术、工法、工艺的承诺：</w:t>
      </w:r>
      <w:r>
        <w:rPr>
          <w:rFonts w:hint="eastAsia" w:ascii="宋体" w:hAnsi="宋体" w:eastAsia="宋体" w:cs="宋体"/>
          <w:sz w:val="21"/>
          <w:szCs w:val="21"/>
          <w:u w:val="single"/>
        </w:rPr>
        <w:t xml:space="preserve">                     /              。</w:t>
      </w:r>
    </w:p>
    <w:p w14:paraId="5C5CF66E">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3.2 项目经理</w:t>
      </w:r>
    </w:p>
    <w:p w14:paraId="6C32DEE4">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kern w:val="0"/>
          <w:sz w:val="21"/>
          <w:szCs w:val="21"/>
        </w:rPr>
        <w:t xml:space="preserve">3.2.1 </w:t>
      </w:r>
      <w:r>
        <w:rPr>
          <w:rFonts w:hint="eastAsia" w:ascii="宋体" w:hAnsi="宋体" w:eastAsia="宋体" w:cs="宋体"/>
          <w:sz w:val="21"/>
          <w:szCs w:val="21"/>
        </w:rPr>
        <w:t>项目经理：</w:t>
      </w:r>
    </w:p>
    <w:p w14:paraId="293510A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 </w:t>
      </w:r>
      <w:r>
        <w:rPr>
          <w:rFonts w:hint="eastAsia" w:ascii="宋体" w:hAnsi="宋体" w:eastAsia="宋体" w:cs="宋体"/>
          <w:sz w:val="21"/>
          <w:szCs w:val="21"/>
        </w:rPr>
        <w:t>；</w:t>
      </w:r>
    </w:p>
    <w:p w14:paraId="1BF042C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建造师执业资格等级：</w:t>
      </w:r>
      <w:r>
        <w:rPr>
          <w:rFonts w:hint="eastAsia" w:ascii="宋体" w:hAnsi="宋体" w:eastAsia="宋体" w:cs="宋体"/>
          <w:sz w:val="21"/>
          <w:szCs w:val="21"/>
          <w:u w:val="single"/>
        </w:rPr>
        <w:t>   </w:t>
      </w:r>
      <w:r>
        <w:rPr>
          <w:rFonts w:hint="eastAsia" w:ascii="宋体" w:hAnsi="宋体" w:eastAsia="宋体" w:cs="宋体"/>
          <w:sz w:val="21"/>
          <w:szCs w:val="21"/>
        </w:rPr>
        <w:t>；建造师注册证书号：</w:t>
      </w:r>
      <w:r>
        <w:rPr>
          <w:rFonts w:hint="eastAsia" w:ascii="宋体" w:hAnsi="宋体" w:eastAsia="宋体" w:cs="宋体"/>
          <w:sz w:val="21"/>
          <w:szCs w:val="21"/>
          <w:u w:val="single"/>
        </w:rPr>
        <w:t>    </w:t>
      </w:r>
      <w:r>
        <w:rPr>
          <w:rFonts w:hint="eastAsia" w:ascii="宋体" w:hAnsi="宋体" w:eastAsia="宋体" w:cs="宋体"/>
          <w:sz w:val="21"/>
          <w:szCs w:val="21"/>
        </w:rPr>
        <w:t>；</w:t>
      </w:r>
    </w:p>
    <w:p w14:paraId="41EDB7B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sz w:val="21"/>
          <w:szCs w:val="21"/>
          <w:u w:val="single"/>
        </w:rPr>
        <w:t> </w:t>
      </w:r>
      <w:r>
        <w:rPr>
          <w:rFonts w:hint="eastAsia" w:ascii="宋体" w:hAnsi="宋体" w:eastAsia="宋体" w:cs="宋体"/>
          <w:sz w:val="21"/>
          <w:szCs w:val="21"/>
        </w:rPr>
        <w:t>；安全生产考核合格证书号：</w:t>
      </w:r>
      <w:r>
        <w:rPr>
          <w:rFonts w:hint="eastAsia" w:ascii="宋体" w:hAnsi="宋体" w:eastAsia="宋体" w:cs="宋体"/>
          <w:sz w:val="21"/>
          <w:szCs w:val="21"/>
          <w:u w:val="single"/>
        </w:rPr>
        <w:t>   </w:t>
      </w:r>
      <w:r>
        <w:rPr>
          <w:rFonts w:hint="eastAsia" w:ascii="宋体" w:hAnsi="宋体" w:eastAsia="宋体" w:cs="宋体"/>
          <w:sz w:val="21"/>
          <w:szCs w:val="21"/>
        </w:rPr>
        <w:t>；</w:t>
      </w:r>
    </w:p>
    <w:p w14:paraId="732C383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w:t>
      </w:r>
      <w:r>
        <w:rPr>
          <w:rFonts w:hint="eastAsia" w:ascii="宋体" w:hAnsi="宋体" w:eastAsia="宋体" w:cs="宋体"/>
          <w:sz w:val="21"/>
          <w:szCs w:val="21"/>
        </w:rPr>
        <w:t>；电子信箱：</w:t>
      </w:r>
      <w:r>
        <w:rPr>
          <w:rFonts w:hint="eastAsia" w:ascii="宋体" w:hAnsi="宋体" w:eastAsia="宋体" w:cs="宋体"/>
          <w:sz w:val="21"/>
          <w:szCs w:val="21"/>
          <w:u w:val="single"/>
        </w:rPr>
        <w:t>       </w:t>
      </w:r>
      <w:r>
        <w:rPr>
          <w:rFonts w:hint="eastAsia" w:ascii="宋体" w:hAnsi="宋体" w:eastAsia="宋体" w:cs="宋体"/>
          <w:sz w:val="21"/>
          <w:szCs w:val="21"/>
        </w:rPr>
        <w:t>；</w:t>
      </w:r>
    </w:p>
    <w:p w14:paraId="25BECAC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 </w:t>
      </w:r>
      <w:r>
        <w:rPr>
          <w:rFonts w:hint="eastAsia" w:ascii="宋体" w:hAnsi="宋体" w:eastAsia="宋体" w:cs="宋体"/>
          <w:sz w:val="21"/>
          <w:szCs w:val="21"/>
        </w:rPr>
        <w:t>；</w:t>
      </w:r>
    </w:p>
    <w:p w14:paraId="3B3A62F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承包人对项目经理的授权范围如下：</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71FAA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关于项目经理每月在施工现场的时间要求：</w:t>
      </w:r>
      <w:r>
        <w:rPr>
          <w:rFonts w:hint="eastAsia" w:ascii="宋体" w:hAnsi="宋体" w:eastAsia="宋体" w:cs="宋体"/>
          <w:kern w:val="0"/>
          <w:sz w:val="21"/>
          <w:szCs w:val="21"/>
          <w:u w:val="single"/>
        </w:rPr>
        <w:t>月到岗须不少于24天；月到岗达不到约定天数，按相关行业主管部发布的规定处理。遇有工程检查、验收或参观等活动时，无特殊原因不得离开施工现场。</w:t>
      </w:r>
    </w:p>
    <w:p w14:paraId="66F7666C">
      <w:pPr>
        <w:spacing w:line="36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承包人未提交劳动合同，以及没有为项目经理缴纳社会保险证明的违约责任：</w:t>
      </w:r>
      <w:r>
        <w:rPr>
          <w:rFonts w:hint="eastAsia" w:ascii="宋体" w:hAnsi="宋体" w:eastAsia="宋体"/>
          <w:color w:val="000000"/>
          <w:sz w:val="21"/>
          <w:szCs w:val="21"/>
          <w:u w:val="single"/>
        </w:rPr>
        <w:t>发包人有权要求更换项目经理，由此增加的费用和（或）延误的工期由承包人承担，并承担违约责任</w:t>
      </w:r>
      <w:r>
        <w:rPr>
          <w:rFonts w:hint="eastAsia" w:ascii="宋体" w:hAnsi="宋体" w:eastAsia="宋体" w:cs="宋体"/>
          <w:sz w:val="21"/>
          <w:szCs w:val="21"/>
          <w:highlight w:val="none"/>
        </w:rPr>
        <w:t>。</w:t>
      </w:r>
    </w:p>
    <w:p w14:paraId="4F362688">
      <w:pPr>
        <w:spacing w:line="360" w:lineRule="exact"/>
        <w:ind w:firstLine="420" w:firstLineChars="200"/>
        <w:rPr>
          <w:color w:val="auto"/>
          <w:kern w:val="0"/>
          <w:szCs w:val="21"/>
          <w:highlight w:val="none"/>
          <w:u w:val="single"/>
        </w:rPr>
      </w:pPr>
      <w:r>
        <w:rPr>
          <w:rFonts w:hint="eastAsia" w:ascii="宋体" w:hAnsi="宋体" w:eastAsia="宋体" w:cs="宋体"/>
          <w:kern w:val="0"/>
          <w:sz w:val="21"/>
          <w:szCs w:val="21"/>
          <w:highlight w:val="none"/>
        </w:rPr>
        <w:t>项目经理未经批准，擅自离开施工现场的违约责任：</w:t>
      </w:r>
      <w:r>
        <w:rPr>
          <w:rFonts w:hint="eastAsia"/>
          <w:color w:val="auto"/>
          <w:highlight w:val="none"/>
          <w:u w:val="single" w:color="000000"/>
        </w:rPr>
        <w:t>月</w:t>
      </w:r>
      <w:r>
        <w:rPr>
          <w:rFonts w:hint="eastAsia"/>
          <w:color w:val="auto"/>
          <w:spacing w:val="-3"/>
          <w:highlight w:val="none"/>
          <w:u w:val="single" w:color="000000"/>
        </w:rPr>
        <w:t>到</w:t>
      </w:r>
      <w:r>
        <w:rPr>
          <w:rFonts w:hint="eastAsia"/>
          <w:color w:val="auto"/>
          <w:highlight w:val="none"/>
          <w:u w:val="single" w:color="000000"/>
        </w:rPr>
        <w:t>岗率</w:t>
      </w:r>
      <w:r>
        <w:rPr>
          <w:rFonts w:hint="eastAsia"/>
          <w:color w:val="auto"/>
          <w:spacing w:val="-3"/>
          <w:highlight w:val="none"/>
          <w:u w:val="single" w:color="000000"/>
        </w:rPr>
        <w:t>须不少于24天，不足天数，</w:t>
      </w:r>
      <w:r>
        <w:rPr>
          <w:color w:val="auto"/>
          <w:kern w:val="0"/>
          <w:szCs w:val="21"/>
          <w:highlight w:val="none"/>
          <w:u w:val="single"/>
        </w:rPr>
        <w:t>每天扣除</w:t>
      </w:r>
      <w:r>
        <w:rPr>
          <w:rFonts w:hint="eastAsia"/>
          <w:color w:val="auto"/>
          <w:kern w:val="0"/>
          <w:szCs w:val="21"/>
          <w:highlight w:val="none"/>
          <w:u w:val="single"/>
          <w:lang w:eastAsia="zh-CN"/>
        </w:rPr>
        <w:t>合同价</w:t>
      </w:r>
      <w:r>
        <w:rPr>
          <w:color w:val="auto"/>
          <w:kern w:val="0"/>
          <w:szCs w:val="21"/>
          <w:highlight w:val="none"/>
          <w:u w:val="single"/>
        </w:rPr>
        <w:t>金额的</w:t>
      </w:r>
      <w:r>
        <w:rPr>
          <w:rFonts w:hint="eastAsia"/>
          <w:color w:val="auto"/>
          <w:kern w:val="0"/>
          <w:szCs w:val="21"/>
          <w:highlight w:val="none"/>
          <w:u w:val="single"/>
          <w:lang w:val="en-US" w:eastAsia="zh-CN"/>
        </w:rPr>
        <w:t>0.1%</w:t>
      </w:r>
      <w:r>
        <w:rPr>
          <w:color w:val="auto"/>
          <w:kern w:val="0"/>
          <w:szCs w:val="21"/>
          <w:highlight w:val="none"/>
          <w:u w:val="single"/>
        </w:rPr>
        <w:t>，每月结算，在当期工程款支付时扣除；连续三个月达不到要求且项目经理不能到岗的，发包人有权终止合同，同时由承包人赔偿发包人由此造成的损失。另遇有工程检查、验收或参观等活动时，无特殊原因不得离开施工现场。</w:t>
      </w:r>
    </w:p>
    <w:p w14:paraId="315A656A">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3.2.3 承包人擅自更换项目经理的违约责任：</w:t>
      </w:r>
      <w:r>
        <w:rPr>
          <w:rFonts w:hint="eastAsia" w:ascii="宋体" w:hAnsi="宋体" w:eastAsia="宋体" w:cs="宋体"/>
          <w:sz w:val="21"/>
          <w:szCs w:val="21"/>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w:t>
      </w:r>
      <w:r>
        <w:rPr>
          <w:rFonts w:hint="eastAsia" w:ascii="宋体" w:hAnsi="宋体" w:cs="宋体"/>
          <w:sz w:val="21"/>
          <w:szCs w:val="21"/>
          <w:highlight w:val="none"/>
          <w:u w:val="single"/>
          <w:lang w:eastAsia="zh-CN"/>
        </w:rPr>
        <w:t>合同</w:t>
      </w:r>
      <w:r>
        <w:rPr>
          <w:rFonts w:hint="eastAsia" w:ascii="宋体" w:hAnsi="宋体" w:eastAsia="宋体" w:cs="宋体"/>
          <w:sz w:val="21"/>
          <w:szCs w:val="21"/>
          <w:highlight w:val="none"/>
          <w:u w:val="single"/>
        </w:rPr>
        <w:t>金额的</w:t>
      </w:r>
      <w:r>
        <w:rPr>
          <w:rFonts w:hint="eastAsia"/>
          <w:color w:val="auto"/>
          <w:kern w:val="0"/>
          <w:szCs w:val="21"/>
          <w:highlight w:val="none"/>
          <w:u w:val="single"/>
          <w:lang w:val="en-US" w:eastAsia="zh-CN"/>
        </w:rPr>
        <w:t>0.5%</w:t>
      </w:r>
      <w:r>
        <w:rPr>
          <w:rFonts w:hint="eastAsia" w:ascii="宋体" w:hAnsi="宋体" w:eastAsia="宋体" w:cs="宋体"/>
          <w:sz w:val="21"/>
          <w:szCs w:val="21"/>
          <w:highlight w:val="none"/>
          <w:u w:val="single"/>
        </w:rPr>
        <w:t>；及至发包人可通知承包人全部解除合同，并赔偿发包人损失。</w:t>
      </w:r>
    </w:p>
    <w:p w14:paraId="404EDCAE">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3.2.4 承包人无正当理由拒绝更换项目经理的违约责任：</w:t>
      </w:r>
      <w:r>
        <w:rPr>
          <w:rFonts w:hint="eastAsia" w:ascii="宋体" w:hAnsi="宋体" w:eastAsia="宋体" w:cs="宋体"/>
          <w:sz w:val="21"/>
          <w:szCs w:val="21"/>
          <w:highlight w:val="none"/>
          <w:u w:val="single"/>
        </w:rPr>
        <w:t>发包人可通知承包人全部解除合同，同时赔偿发包人损失。</w:t>
      </w:r>
    </w:p>
    <w:p w14:paraId="71F8A58D">
      <w:pPr>
        <w:spacing w:line="360" w:lineRule="exact"/>
        <w:ind w:firstLine="420" w:firstLineChars="200"/>
        <w:outlineLvl w:val="3"/>
        <w:rPr>
          <w:rFonts w:hint="eastAsia" w:ascii="宋体" w:hAnsi="宋体" w:eastAsia="宋体" w:cs="宋体"/>
          <w:sz w:val="21"/>
          <w:szCs w:val="21"/>
          <w:highlight w:val="none"/>
        </w:rPr>
      </w:pPr>
      <w:r>
        <w:rPr>
          <w:rFonts w:hint="eastAsia" w:ascii="宋体" w:hAnsi="宋体" w:eastAsia="宋体" w:cs="宋体"/>
          <w:sz w:val="21"/>
          <w:szCs w:val="21"/>
          <w:highlight w:val="none"/>
        </w:rPr>
        <w:t>3.3 承包人人员</w:t>
      </w:r>
    </w:p>
    <w:p w14:paraId="45BD00ED">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3.3.1 承包人提交项目管理机构及施工现场管理人员安排报告的期限：</w:t>
      </w:r>
      <w:r>
        <w:rPr>
          <w:rFonts w:hint="eastAsia" w:ascii="宋体" w:hAnsi="宋体" w:eastAsia="宋体" w:cs="宋体"/>
          <w:sz w:val="21"/>
          <w:szCs w:val="21"/>
          <w:highlight w:val="none"/>
          <w:u w:val="single"/>
        </w:rPr>
        <w:t xml:space="preserve"> 接到开工通知（或确定开工日期）后7天内 </w:t>
      </w:r>
      <w:r>
        <w:rPr>
          <w:rFonts w:hint="eastAsia" w:ascii="宋体" w:hAnsi="宋体" w:eastAsia="宋体" w:cs="宋体"/>
          <w:sz w:val="21"/>
          <w:szCs w:val="21"/>
          <w:highlight w:val="none"/>
        </w:rPr>
        <w:t>。</w:t>
      </w:r>
    </w:p>
    <w:p w14:paraId="2C0FFD55">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3.3.3 承包人无正当理由拒绝撤换主要施工管理人员的违约责任：</w:t>
      </w:r>
      <w:r>
        <w:rPr>
          <w:rFonts w:hint="eastAsia" w:ascii="宋体" w:hAnsi="宋体" w:eastAsia="宋体" w:cs="宋体"/>
          <w:sz w:val="21"/>
          <w:szCs w:val="21"/>
          <w:highlight w:val="none"/>
          <w:u w:val="single"/>
        </w:rPr>
        <w:t>发包人可通知承包人全部解除合同，同时赔偿发包人损失。</w:t>
      </w:r>
    </w:p>
    <w:p w14:paraId="73DDAF38">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3.3.4 承包人主要施工管理人员离开施工现场的批准要求：</w:t>
      </w:r>
      <w:r>
        <w:rPr>
          <w:rFonts w:hint="eastAsia" w:ascii="宋体" w:hAnsi="宋体" w:eastAsia="宋体" w:cs="宋体"/>
          <w:sz w:val="21"/>
          <w:szCs w:val="21"/>
          <w:highlight w:val="none"/>
          <w:u w:val="single"/>
        </w:rPr>
        <w:t>按通用条款执行；另遇有工程检查、验收或参观等活动时，无特殊原因不得请假</w:t>
      </w:r>
      <w:r>
        <w:rPr>
          <w:rFonts w:hint="eastAsia" w:ascii="宋体" w:hAnsi="宋体" w:eastAsia="宋体" w:cs="宋体"/>
          <w:sz w:val="21"/>
          <w:szCs w:val="21"/>
          <w:highlight w:val="none"/>
        </w:rPr>
        <w:t>。</w:t>
      </w:r>
    </w:p>
    <w:p w14:paraId="55C48F87">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3.3.5承包人擅自更换主要施工管理人员的违约责任：</w:t>
      </w:r>
      <w:r>
        <w:rPr>
          <w:rFonts w:hint="eastAsia" w:ascii="宋体" w:hAnsi="宋体" w:eastAsia="宋体" w:cs="宋体"/>
          <w:sz w:val="21"/>
          <w:szCs w:val="21"/>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w:t>
      </w:r>
      <w:r>
        <w:rPr>
          <w:rFonts w:hint="eastAsia" w:ascii="宋体" w:hAnsi="宋体" w:cs="宋体"/>
          <w:sz w:val="21"/>
          <w:szCs w:val="21"/>
          <w:highlight w:val="none"/>
          <w:u w:val="single"/>
          <w:lang w:eastAsia="zh-CN"/>
        </w:rPr>
        <w:t>合同价</w:t>
      </w:r>
      <w:r>
        <w:rPr>
          <w:rFonts w:hint="eastAsia" w:ascii="宋体" w:hAnsi="宋体" w:eastAsia="宋体" w:cs="宋体"/>
          <w:sz w:val="21"/>
          <w:szCs w:val="21"/>
          <w:highlight w:val="none"/>
          <w:u w:val="single"/>
        </w:rPr>
        <w:t>的</w:t>
      </w:r>
      <w:r>
        <w:rPr>
          <w:rFonts w:hint="eastAsia"/>
          <w:color w:val="auto"/>
          <w:kern w:val="0"/>
          <w:szCs w:val="21"/>
          <w:highlight w:val="none"/>
          <w:u w:val="single"/>
          <w:lang w:val="en-US" w:eastAsia="zh-CN"/>
        </w:rPr>
        <w:t>0.3%</w:t>
      </w:r>
      <w:r>
        <w:rPr>
          <w:rFonts w:hint="eastAsia" w:ascii="宋体" w:hAnsi="宋体" w:eastAsia="宋体" w:cs="宋体"/>
          <w:sz w:val="21"/>
          <w:szCs w:val="21"/>
          <w:highlight w:val="none"/>
          <w:u w:val="single"/>
        </w:rPr>
        <w:t>；其他关键岗位人员每更换一人次扣除</w:t>
      </w:r>
      <w:r>
        <w:rPr>
          <w:rFonts w:hint="eastAsia" w:ascii="宋体" w:hAnsi="宋体" w:cs="宋体"/>
          <w:sz w:val="21"/>
          <w:szCs w:val="21"/>
          <w:highlight w:val="none"/>
          <w:u w:val="single"/>
          <w:lang w:eastAsia="zh-CN"/>
        </w:rPr>
        <w:t>合同价</w:t>
      </w:r>
      <w:r>
        <w:rPr>
          <w:rFonts w:hint="eastAsia" w:ascii="宋体" w:hAnsi="宋体" w:eastAsia="宋体" w:cs="宋体"/>
          <w:sz w:val="21"/>
          <w:szCs w:val="21"/>
          <w:highlight w:val="none"/>
          <w:u w:val="single"/>
        </w:rPr>
        <w:t>的</w:t>
      </w:r>
      <w:r>
        <w:rPr>
          <w:rFonts w:hint="eastAsia"/>
          <w:color w:val="auto"/>
          <w:kern w:val="0"/>
          <w:szCs w:val="21"/>
          <w:highlight w:val="none"/>
          <w:u w:val="single"/>
          <w:lang w:val="en-US" w:eastAsia="zh-CN"/>
        </w:rPr>
        <w:t>0.2%</w:t>
      </w:r>
      <w:r>
        <w:rPr>
          <w:rFonts w:hint="eastAsia" w:ascii="宋体" w:hAnsi="宋体" w:eastAsia="宋体" w:cs="宋体"/>
          <w:sz w:val="21"/>
          <w:szCs w:val="21"/>
          <w:highlight w:val="none"/>
          <w:u w:val="single"/>
        </w:rPr>
        <w:t>。</w:t>
      </w:r>
    </w:p>
    <w:p w14:paraId="0C5EB41B">
      <w:pPr>
        <w:spacing w:line="360" w:lineRule="exact"/>
        <w:ind w:firstLine="420" w:firstLineChars="200"/>
        <w:rPr>
          <w:rFonts w:hint="eastAsia" w:ascii="Calibri" w:hAnsi="Calibri" w:eastAsia="宋体" w:cs="Times New Roman"/>
          <w:color w:val="auto"/>
          <w:kern w:val="0"/>
          <w:szCs w:val="21"/>
          <w:highlight w:val="none"/>
          <w:u w:val="single"/>
          <w:lang w:val="en-US" w:eastAsia="zh-CN"/>
        </w:rPr>
      </w:pPr>
      <w:r>
        <w:rPr>
          <w:rFonts w:hint="eastAsia" w:ascii="宋体" w:hAnsi="宋体" w:eastAsia="宋体" w:cs="宋体"/>
          <w:sz w:val="21"/>
          <w:szCs w:val="21"/>
          <w:highlight w:val="none"/>
        </w:rPr>
        <w:t>承包人主要施工管理人员擅自离开施工现场的违约责任：</w:t>
      </w:r>
      <w:r>
        <w:rPr>
          <w:rFonts w:hint="eastAsia" w:ascii="Calibri" w:hAnsi="Calibri" w:eastAsia="宋体" w:cs="Times New Roman"/>
          <w:color w:val="auto"/>
          <w:kern w:val="0"/>
          <w:szCs w:val="21"/>
          <w:highlight w:val="none"/>
          <w:u w:val="single"/>
          <w:lang w:val="en-US" w:eastAsia="zh-CN"/>
        </w:rPr>
        <w:t>按《台州市建设工程施工现场关键岗位人员管理办法的通知》（台建〔2018〕110号）文件规定,关键岗位人员到岗达不到 24 天的，</w:t>
      </w:r>
      <w:r>
        <w:rPr>
          <w:rFonts w:hint="eastAsia" w:ascii="Calibri" w:hAnsi="Calibri" w:eastAsia="宋体" w:cs="Times New Roman"/>
          <w:color w:val="auto"/>
          <w:kern w:val="0"/>
          <w:szCs w:val="21"/>
          <w:highlight w:val="none"/>
          <w:u w:val="single"/>
        </w:rPr>
        <w:t>不足天数每人次每天扣除</w:t>
      </w:r>
      <w:r>
        <w:rPr>
          <w:rFonts w:hint="eastAsia" w:ascii="Calibri" w:hAnsi="Calibri" w:cs="Times New Roman"/>
          <w:color w:val="auto"/>
          <w:kern w:val="0"/>
          <w:szCs w:val="21"/>
          <w:highlight w:val="none"/>
          <w:u w:val="single"/>
          <w:lang w:eastAsia="zh-CN"/>
        </w:rPr>
        <w:t>合同价</w:t>
      </w:r>
      <w:r>
        <w:rPr>
          <w:rFonts w:hint="eastAsia" w:ascii="Calibri" w:hAnsi="Calibri" w:eastAsia="宋体" w:cs="Times New Roman"/>
          <w:color w:val="auto"/>
          <w:kern w:val="0"/>
          <w:szCs w:val="21"/>
          <w:highlight w:val="none"/>
          <w:u w:val="single"/>
        </w:rPr>
        <w:t>的</w:t>
      </w:r>
      <w:r>
        <w:rPr>
          <w:rFonts w:hint="eastAsia"/>
          <w:color w:val="auto"/>
          <w:kern w:val="0"/>
          <w:szCs w:val="21"/>
          <w:highlight w:val="none"/>
          <w:u w:val="single"/>
          <w:lang w:val="en-US" w:eastAsia="zh-CN"/>
        </w:rPr>
        <w:t>0.05%</w:t>
      </w:r>
      <w:r>
        <w:rPr>
          <w:rFonts w:hint="eastAsia" w:ascii="Calibri" w:hAnsi="Calibri" w:eastAsia="宋体" w:cs="Times New Roman"/>
          <w:color w:val="auto"/>
          <w:kern w:val="0"/>
          <w:szCs w:val="21"/>
          <w:highlight w:val="none"/>
          <w:u w:val="single"/>
        </w:rPr>
        <w:t>，每月结算，在当期工程款支付时扣除</w:t>
      </w:r>
      <w:r>
        <w:rPr>
          <w:rFonts w:hint="eastAsia" w:ascii="Calibri" w:hAnsi="Calibri" w:eastAsia="宋体" w:cs="Times New Roman"/>
          <w:color w:val="auto"/>
          <w:kern w:val="0"/>
          <w:szCs w:val="21"/>
          <w:highlight w:val="none"/>
          <w:u w:val="single"/>
          <w:lang w:val="en-US" w:eastAsia="zh-CN"/>
        </w:rPr>
        <w:t>,某关键岗位人员连续三个月到岗率达不到要求且不能到岗的，一次性扣除</w:t>
      </w:r>
      <w:r>
        <w:rPr>
          <w:rFonts w:hint="eastAsia" w:ascii="Calibri" w:hAnsi="Calibri" w:cs="Times New Roman"/>
          <w:color w:val="auto"/>
          <w:kern w:val="0"/>
          <w:szCs w:val="21"/>
          <w:highlight w:val="none"/>
          <w:u w:val="single"/>
          <w:lang w:val="en-US" w:eastAsia="zh-CN"/>
        </w:rPr>
        <w:t>合同价</w:t>
      </w:r>
      <w:r>
        <w:rPr>
          <w:rFonts w:hint="eastAsia" w:ascii="Calibri" w:hAnsi="Calibri" w:eastAsia="宋体" w:cs="Times New Roman"/>
          <w:color w:val="auto"/>
          <w:kern w:val="0"/>
          <w:szCs w:val="21"/>
          <w:highlight w:val="none"/>
          <w:u w:val="single"/>
          <w:lang w:val="en-US" w:eastAsia="zh-CN"/>
        </w:rPr>
        <w:t>的</w:t>
      </w:r>
      <w:r>
        <w:rPr>
          <w:rFonts w:hint="eastAsia"/>
          <w:color w:val="auto"/>
          <w:kern w:val="0"/>
          <w:szCs w:val="21"/>
          <w:highlight w:val="none"/>
          <w:u w:val="single"/>
          <w:lang w:val="en-US" w:eastAsia="zh-CN"/>
        </w:rPr>
        <w:t>0.5%</w:t>
      </w:r>
      <w:r>
        <w:rPr>
          <w:rFonts w:hint="eastAsia" w:ascii="Calibri" w:hAnsi="Calibri" w:eastAsia="宋体" w:cs="Times New Roman"/>
          <w:color w:val="auto"/>
          <w:kern w:val="0"/>
          <w:szCs w:val="21"/>
          <w:highlight w:val="none"/>
          <w:u w:val="single"/>
          <w:lang w:val="en-US" w:eastAsia="zh-CN"/>
        </w:rPr>
        <w:t>（含前三个月 已扣除的），且发包人有权要求承包人更换该关键岗位人员。</w:t>
      </w:r>
    </w:p>
    <w:p w14:paraId="44C1EFFB">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3.5 分包</w:t>
      </w:r>
    </w:p>
    <w:p w14:paraId="684A032D">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3.5.1 分包的一般约定</w:t>
      </w:r>
    </w:p>
    <w:p w14:paraId="09296A8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禁止分包的工程包括：</w:t>
      </w:r>
      <w:r>
        <w:rPr>
          <w:rFonts w:hint="eastAsia" w:ascii="宋体" w:hAnsi="宋体" w:eastAsia="宋体" w:cs="宋体"/>
          <w:sz w:val="21"/>
          <w:szCs w:val="21"/>
          <w:u w:val="single"/>
        </w:rPr>
        <w:t xml:space="preserve">   工程主体结构、关键性工作      </w:t>
      </w:r>
      <w:r>
        <w:rPr>
          <w:rFonts w:hint="eastAsia" w:ascii="宋体" w:hAnsi="宋体" w:eastAsia="宋体" w:cs="宋体"/>
          <w:sz w:val="21"/>
          <w:szCs w:val="21"/>
        </w:rPr>
        <w:t>。</w:t>
      </w:r>
    </w:p>
    <w:p w14:paraId="5A7F98D3">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主体结构、关键性工作的范围：</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70151E2">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 xml:space="preserve">    3.5.2分包的确定</w:t>
      </w:r>
    </w:p>
    <w:p w14:paraId="15819549">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允许分包的专业工程包括：</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B59C9C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其他关于分包的约定：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8683AAC">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3.5.4 分包合同价款</w:t>
      </w:r>
    </w:p>
    <w:p w14:paraId="273EBCD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关于分包合同价款支付的约定：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875298C">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3.6 工程照管与成品、半成品保护</w:t>
      </w:r>
    </w:p>
    <w:p w14:paraId="0CE68208">
      <w:pPr>
        <w:spacing w:line="36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承包人负责照管工程及工程相关的材料、工程设备的起始时间：</w:t>
      </w:r>
      <w:r>
        <w:rPr>
          <w:rFonts w:hint="eastAsia" w:ascii="宋体" w:hAnsi="宋体" w:eastAsia="宋体" w:cs="宋体"/>
          <w:kern w:val="0"/>
          <w:sz w:val="21"/>
          <w:szCs w:val="21"/>
          <w:u w:val="single"/>
        </w:rPr>
        <w:t>按合同通用条款执行</w:t>
      </w:r>
      <w:r>
        <w:rPr>
          <w:rFonts w:hint="eastAsia" w:ascii="宋体" w:hAnsi="宋体" w:eastAsia="宋体" w:cs="宋体"/>
          <w:kern w:val="0"/>
          <w:sz w:val="21"/>
          <w:szCs w:val="21"/>
        </w:rPr>
        <w:t>。</w:t>
      </w:r>
    </w:p>
    <w:p w14:paraId="3772F06B">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3.7 履约担保</w:t>
      </w:r>
    </w:p>
    <w:p w14:paraId="16502DAA">
      <w:pPr>
        <w:spacing w:line="380" w:lineRule="exact"/>
        <w:ind w:firstLine="420" w:firstLineChars="200"/>
        <w:rPr>
          <w:rFonts w:hint="eastAsia"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w:t>
      </w:r>
      <w:r>
        <w:rPr>
          <w:rFonts w:hint="eastAsia" w:ascii="宋体" w:hAnsi="宋体" w:cs="宋体"/>
          <w:szCs w:val="21"/>
          <w:u w:val="single"/>
          <w:lang w:eastAsia="zh-CN"/>
        </w:rPr>
        <w:t>否</w:t>
      </w:r>
      <w:r>
        <w:rPr>
          <w:rFonts w:hint="eastAsia" w:ascii="宋体" w:hAnsi="宋体" w:cs="宋体"/>
          <w:szCs w:val="21"/>
          <w:u w:val="single"/>
        </w:rPr>
        <w:t xml:space="preserve">   </w:t>
      </w:r>
      <w:r>
        <w:rPr>
          <w:rFonts w:hint="eastAsia" w:ascii="宋体" w:hAnsi="宋体" w:cs="宋体"/>
          <w:szCs w:val="21"/>
        </w:rPr>
        <w:t>。</w:t>
      </w:r>
    </w:p>
    <w:p w14:paraId="748E9CD3">
      <w:pPr>
        <w:spacing w:line="380" w:lineRule="exact"/>
        <w:ind w:firstLine="420" w:firstLineChars="200"/>
        <w:rPr>
          <w:rFonts w:hint="eastAsia" w:ascii="宋体" w:hAnsi="宋体" w:eastAsia="宋体" w:cs="宋体"/>
          <w:b/>
          <w:bCs/>
          <w:szCs w:val="21"/>
          <w:u w:val="single"/>
          <w:lang w:eastAsia="zh-CN"/>
        </w:rPr>
      </w:pPr>
      <w:r>
        <w:rPr>
          <w:rFonts w:hint="eastAsia" w:ascii="宋体" w:hAnsi="宋体" w:cs="宋体"/>
          <w:szCs w:val="21"/>
        </w:rPr>
        <w:t>承包人提供履约担保的形式、金额及期限的：</w:t>
      </w:r>
      <w:r>
        <w:rPr>
          <w:rFonts w:hint="eastAsia" w:ascii="宋体" w:hAnsi="宋体" w:cs="宋体"/>
          <w:b/>
          <w:bCs/>
          <w:szCs w:val="21"/>
          <w:u w:val="single"/>
          <w:lang w:val="en-US" w:eastAsia="zh-CN"/>
        </w:rPr>
        <w:t>/</w:t>
      </w:r>
    </w:p>
    <w:p w14:paraId="165D4D52">
      <w:pPr>
        <w:pStyle w:val="6"/>
        <w:pageBreakBefore w:val="0"/>
        <w:widowControl w:val="0"/>
        <w:numPr>
          <w:ilvl w:val="3"/>
          <w:numId w:val="0"/>
        </w:numPr>
        <w:kinsoku/>
        <w:wordWrap/>
        <w:overflowPunct/>
        <w:topLinePunct w:val="0"/>
        <w:autoSpaceDE/>
        <w:autoSpaceDN/>
        <w:bidi w:val="0"/>
        <w:adjustRightInd/>
        <w:snapToGrid/>
        <w:spacing w:before="0" w:after="0" w:line="400" w:lineRule="exact"/>
        <w:ind w:leftChars="200"/>
        <w:textAlignment w:val="auto"/>
        <w:outlineLvl w:val="2"/>
        <w:rPr>
          <w:rFonts w:hint="eastAsia" w:ascii="宋体" w:hAnsi="宋体" w:eastAsia="宋体" w:cs="宋体"/>
          <w:sz w:val="21"/>
          <w:szCs w:val="21"/>
        </w:rPr>
      </w:pPr>
      <w:r>
        <w:rPr>
          <w:rFonts w:hint="eastAsia" w:ascii="宋体" w:hAnsi="宋体" w:eastAsia="宋体" w:cs="宋体"/>
          <w:sz w:val="21"/>
          <w:szCs w:val="21"/>
        </w:rPr>
        <w:t>4. 监理人</w:t>
      </w:r>
    </w:p>
    <w:p w14:paraId="16BD10EB">
      <w:pPr>
        <w:autoSpaceDE w:val="0"/>
        <w:autoSpaceDN w:val="0"/>
        <w:adjustRightInd w:val="0"/>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4.1监理人的一般规定</w:t>
      </w:r>
    </w:p>
    <w:p w14:paraId="7C7A4AE0">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关于监理人的监理内容：</w:t>
      </w:r>
      <w:r>
        <w:rPr>
          <w:rFonts w:hint="eastAsia" w:ascii="宋体" w:hAnsi="宋体" w:eastAsia="宋体" w:cs="宋体"/>
          <w:sz w:val="21"/>
          <w:szCs w:val="21"/>
          <w:u w:val="single"/>
        </w:rPr>
        <w:t xml:space="preserve"> 按本工程监理合同约定内容</w:t>
      </w:r>
      <w:r>
        <w:rPr>
          <w:rFonts w:hint="eastAsia" w:ascii="宋体" w:hAnsi="宋体" w:eastAsia="宋体" w:cs="宋体"/>
          <w:sz w:val="21"/>
          <w:szCs w:val="21"/>
        </w:rPr>
        <w:t>。</w:t>
      </w:r>
    </w:p>
    <w:p w14:paraId="2E7C309D">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关于监理人的监理权限：〔</w:t>
      </w:r>
      <w:r>
        <w:rPr>
          <w:rFonts w:hint="eastAsia" w:ascii="宋体" w:hAnsi="宋体" w:eastAsia="宋体" w:cs="宋体"/>
          <w:sz w:val="21"/>
          <w:szCs w:val="21"/>
          <w:u w:val="single"/>
        </w:rPr>
        <w:t>按本工程监理合同约定内容，涉及工程变更（含设计变更等参建各方变更）均需报发包人审批后生效</w:t>
      </w:r>
      <w:r>
        <w:rPr>
          <w:rFonts w:hint="eastAsia" w:ascii="宋体" w:hAnsi="宋体" w:eastAsia="宋体" w:cs="宋体"/>
          <w:sz w:val="21"/>
          <w:szCs w:val="21"/>
        </w:rPr>
        <w:t>〕。</w:t>
      </w:r>
    </w:p>
    <w:p w14:paraId="37FD5A9C">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关于监理人在施工现场的办公场所、生活场所的提供和费用承担的约定：</w:t>
      </w:r>
      <w:r>
        <w:rPr>
          <w:rFonts w:hint="eastAsia" w:ascii="宋体" w:hAnsi="宋体" w:eastAsia="宋体" w:cs="宋体"/>
          <w:sz w:val="21"/>
          <w:szCs w:val="21"/>
          <w:u w:val="single"/>
        </w:rPr>
        <w:t xml:space="preserve"> 由承包人免费提供办公室1间使用。</w:t>
      </w:r>
    </w:p>
    <w:p w14:paraId="24399B6F">
      <w:pPr>
        <w:autoSpaceDE w:val="0"/>
        <w:autoSpaceDN w:val="0"/>
        <w:adjustRightInd w:val="0"/>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4.2 监理人员</w:t>
      </w:r>
    </w:p>
    <w:p w14:paraId="012A54B9">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总监理工程师：</w:t>
      </w:r>
    </w:p>
    <w:p w14:paraId="15E62DB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 </w:t>
      </w:r>
      <w:r>
        <w:rPr>
          <w:rFonts w:hint="eastAsia" w:ascii="宋体" w:hAnsi="宋体" w:eastAsia="宋体" w:cs="宋体"/>
          <w:sz w:val="21"/>
          <w:szCs w:val="21"/>
        </w:rPr>
        <w:t>；职    务：</w:t>
      </w:r>
      <w:r>
        <w:rPr>
          <w:rFonts w:hint="eastAsia" w:ascii="宋体" w:hAnsi="宋体" w:eastAsia="宋体" w:cs="宋体"/>
          <w:sz w:val="21"/>
          <w:szCs w:val="21"/>
          <w:u w:val="single"/>
        </w:rPr>
        <w:t>   </w:t>
      </w:r>
      <w:r>
        <w:rPr>
          <w:rFonts w:hint="eastAsia" w:ascii="宋体" w:hAnsi="宋体" w:eastAsia="宋体" w:cs="宋体"/>
          <w:sz w:val="21"/>
          <w:szCs w:val="21"/>
        </w:rPr>
        <w:t>；</w:t>
      </w:r>
    </w:p>
    <w:p w14:paraId="2AD5794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监理工程师执业资格证书号：</w:t>
      </w:r>
      <w:r>
        <w:rPr>
          <w:rFonts w:hint="eastAsia" w:ascii="宋体" w:hAnsi="宋体" w:eastAsia="宋体" w:cs="宋体"/>
          <w:sz w:val="21"/>
          <w:szCs w:val="21"/>
          <w:u w:val="single"/>
        </w:rPr>
        <w:t> </w:t>
      </w:r>
      <w:r>
        <w:rPr>
          <w:rFonts w:hint="eastAsia" w:ascii="宋体" w:hAnsi="宋体" w:eastAsia="宋体" w:cs="宋体"/>
          <w:sz w:val="21"/>
          <w:szCs w:val="21"/>
        </w:rPr>
        <w:t>；联系电话：</w:t>
      </w:r>
      <w:r>
        <w:rPr>
          <w:rFonts w:hint="eastAsia" w:ascii="宋体" w:hAnsi="宋体" w:eastAsia="宋体" w:cs="宋体"/>
          <w:sz w:val="21"/>
          <w:szCs w:val="21"/>
          <w:u w:val="single"/>
        </w:rPr>
        <w:t>   </w:t>
      </w:r>
      <w:r>
        <w:rPr>
          <w:rFonts w:hint="eastAsia" w:ascii="宋体" w:hAnsi="宋体" w:eastAsia="宋体" w:cs="宋体"/>
          <w:sz w:val="21"/>
          <w:szCs w:val="21"/>
        </w:rPr>
        <w:t>；</w:t>
      </w:r>
    </w:p>
    <w:p w14:paraId="1E6F257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 </w:t>
      </w: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14:paraId="17E643B1">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关于监理人的其他约定：</w:t>
      </w:r>
    </w:p>
    <w:p w14:paraId="5DCC7F5C">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（1）监理人授权超出合同约定，承包人有权提出异议，如监理人对于承包人合理的异议不予接受，则承包人可要求发包人就该事项作出处理决定；</w:t>
      </w:r>
    </w:p>
    <w:p w14:paraId="53CB28A8">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（2）对于监理人更换其委派的监理人员的，监理人在征得发包人同意后应当提前48小时书面通知承包人；</w:t>
      </w:r>
    </w:p>
    <w:p w14:paraId="6B8E3A3C">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（3）监理人对其监理人员的任何授权，承包人均应当要求监理人提供书面的授权，否则，承包人有权拒绝接受监理人员的指示。</w:t>
      </w:r>
    </w:p>
    <w:p w14:paraId="3216B3D3">
      <w:pPr>
        <w:autoSpaceDE w:val="0"/>
        <w:autoSpaceDN w:val="0"/>
        <w:adjustRightInd w:val="0"/>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4.4 商定或确定</w:t>
      </w:r>
    </w:p>
    <w:p w14:paraId="67B1FEBD">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在发包人和承包人不能通过协商达成一致意见时，发包人授权监理人对以下事项进行确定：</w:t>
      </w:r>
    </w:p>
    <w:p w14:paraId="0FDEC926">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8E5BE6E">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597AA40">
      <w:pPr>
        <w:autoSpaceDE w:val="0"/>
        <w:autoSpaceDN w:val="0"/>
        <w:adjustRightInd w:val="0"/>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BF1BA92">
      <w:pPr>
        <w:pStyle w:val="6"/>
        <w:numPr>
          <w:ilvl w:val="3"/>
          <w:numId w:val="0"/>
        </w:numPr>
        <w:spacing w:before="0" w:after="0" w:line="360" w:lineRule="exact"/>
        <w:ind w:leftChars="200"/>
        <w:outlineLvl w:val="2"/>
        <w:rPr>
          <w:rFonts w:hint="eastAsia" w:ascii="宋体" w:hAnsi="宋体" w:eastAsia="宋体" w:cs="宋体"/>
          <w:sz w:val="21"/>
          <w:szCs w:val="21"/>
        </w:rPr>
      </w:pPr>
      <w:r>
        <w:rPr>
          <w:rFonts w:hint="eastAsia" w:ascii="宋体" w:hAnsi="宋体" w:eastAsia="宋体" w:cs="宋体"/>
          <w:sz w:val="21"/>
          <w:szCs w:val="21"/>
        </w:rPr>
        <w:t>5. 工程质量</w:t>
      </w:r>
    </w:p>
    <w:p w14:paraId="250E989A">
      <w:pPr>
        <w:spacing w:line="360" w:lineRule="exact"/>
        <w:ind w:firstLine="420" w:firstLineChars="200"/>
        <w:jc w:val="left"/>
        <w:outlineLvl w:val="3"/>
        <w:rPr>
          <w:rFonts w:hint="eastAsia" w:ascii="宋体" w:hAnsi="宋体" w:eastAsia="宋体" w:cs="宋体"/>
          <w:sz w:val="21"/>
          <w:szCs w:val="21"/>
        </w:rPr>
      </w:pPr>
      <w:r>
        <w:rPr>
          <w:rFonts w:hint="eastAsia" w:ascii="宋体" w:hAnsi="宋体" w:eastAsia="宋体" w:cs="宋体"/>
          <w:sz w:val="21"/>
          <w:szCs w:val="21"/>
        </w:rPr>
        <w:t>5.1 质量要求</w:t>
      </w:r>
    </w:p>
    <w:p w14:paraId="1E6E539D">
      <w:pPr>
        <w:spacing w:line="360" w:lineRule="exact"/>
        <w:ind w:firstLine="420" w:firstLineChars="200"/>
        <w:jc w:val="left"/>
        <w:rPr>
          <w:color w:val="auto"/>
          <w:szCs w:val="21"/>
        </w:rPr>
      </w:pPr>
      <w:r>
        <w:rPr>
          <w:rFonts w:hint="eastAsia" w:ascii="宋体" w:hAnsi="宋体" w:eastAsia="宋体" w:cs="宋体"/>
          <w:sz w:val="21"/>
          <w:szCs w:val="21"/>
        </w:rPr>
        <w:t>5.1.1 特殊质量标准和要求：</w:t>
      </w:r>
      <w:r>
        <w:rPr>
          <w:color w:val="auto"/>
          <w:szCs w:val="21"/>
          <w:u w:val="single"/>
        </w:rPr>
        <w:t xml:space="preserve">          </w:t>
      </w:r>
      <w:r>
        <w:rPr>
          <w:rFonts w:hint="eastAsia"/>
          <w:color w:val="auto"/>
          <w:szCs w:val="21"/>
          <w:u w:val="single"/>
        </w:rPr>
        <w:t xml:space="preserve">    /                         </w:t>
      </w:r>
      <w:r>
        <w:rPr>
          <w:color w:val="auto"/>
          <w:szCs w:val="21"/>
          <w:u w:val="single"/>
        </w:rPr>
        <w:t xml:space="preserve">  </w:t>
      </w:r>
      <w:r>
        <w:rPr>
          <w:color w:val="auto"/>
          <w:szCs w:val="21"/>
        </w:rPr>
        <w:t>。</w:t>
      </w:r>
    </w:p>
    <w:p w14:paraId="30A31ED4">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关于工程奖项的约定：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E72156D">
      <w:pPr>
        <w:spacing w:line="360" w:lineRule="exact"/>
        <w:ind w:firstLine="420" w:firstLineChars="200"/>
        <w:jc w:val="left"/>
        <w:outlineLvl w:val="3"/>
        <w:rPr>
          <w:rFonts w:hint="eastAsia" w:ascii="宋体" w:hAnsi="宋体" w:eastAsia="宋体" w:cs="宋体"/>
          <w:sz w:val="21"/>
          <w:szCs w:val="21"/>
        </w:rPr>
      </w:pPr>
      <w:r>
        <w:rPr>
          <w:rFonts w:hint="eastAsia" w:ascii="宋体" w:hAnsi="宋体" w:eastAsia="宋体" w:cs="宋体"/>
          <w:sz w:val="21"/>
          <w:szCs w:val="21"/>
        </w:rPr>
        <w:t>5.3 隐蔽工程检查</w:t>
      </w:r>
    </w:p>
    <w:p w14:paraId="18349CD0">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sz w:val="21"/>
          <w:szCs w:val="21"/>
          <w:u w:val="single"/>
        </w:rPr>
        <w:t xml:space="preserve"> 按合同通用条款执行。</w:t>
      </w:r>
    </w:p>
    <w:p w14:paraId="41C62A5A">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14:paraId="7C7987B2">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小时，由此导致工期延误的，工期予以顺延。</w:t>
      </w:r>
    </w:p>
    <w:p w14:paraId="32DDDD27">
      <w:pPr>
        <w:spacing w:line="360" w:lineRule="exact"/>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重要节点的隐蔽工程验收过程、验收部位除办理纸质验收记录，承包人还应保留验收部位、验收过程、验收人员相片、影像等资料。</w:t>
      </w:r>
    </w:p>
    <w:p w14:paraId="6FCE86F6">
      <w:pPr>
        <w:pStyle w:val="6"/>
        <w:numPr>
          <w:ilvl w:val="3"/>
          <w:numId w:val="0"/>
        </w:numPr>
        <w:spacing w:before="0" w:after="0" w:line="360" w:lineRule="exact"/>
        <w:ind w:leftChars="200"/>
        <w:outlineLvl w:val="2"/>
        <w:rPr>
          <w:rFonts w:hint="eastAsia" w:ascii="宋体" w:hAnsi="宋体" w:eastAsia="宋体" w:cs="宋体"/>
          <w:b w:val="0"/>
          <w:sz w:val="21"/>
          <w:szCs w:val="21"/>
        </w:rPr>
      </w:pPr>
      <w:r>
        <w:rPr>
          <w:rFonts w:hint="eastAsia" w:ascii="宋体" w:hAnsi="宋体" w:eastAsia="宋体" w:cs="宋体"/>
          <w:sz w:val="21"/>
          <w:szCs w:val="21"/>
        </w:rPr>
        <w:t>6. 安全文明施工与环境保护</w:t>
      </w:r>
    </w:p>
    <w:p w14:paraId="4F08C89D">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6.1安全文明施工</w:t>
      </w:r>
    </w:p>
    <w:p w14:paraId="65DED92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6.1.1 项目安全生产的达标目标及相应事项的约定：</w:t>
      </w:r>
      <w:r>
        <w:rPr>
          <w:rFonts w:hint="eastAsia" w:ascii="宋体" w:hAnsi="宋体" w:eastAsia="宋体" w:cs="宋体"/>
          <w:b/>
          <w:bCs/>
          <w:sz w:val="21"/>
          <w:szCs w:val="21"/>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w:t>
      </w:r>
    </w:p>
    <w:p w14:paraId="5194E07E">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6.1.4 关于治安保卫的特别约定：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6299B34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关于编制施工场地治安管理计划的约定：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4911553A">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6.1.5 文明施工</w:t>
      </w:r>
    </w:p>
    <w:p w14:paraId="01EA90B9">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rPr>
        <w:t>按省、市发有关文明施工管理规定执行</w:t>
      </w:r>
      <w:r>
        <w:rPr>
          <w:rFonts w:hint="eastAsia" w:ascii="宋体" w:hAnsi="宋体" w:eastAsia="宋体" w:cs="宋体"/>
          <w:sz w:val="21"/>
          <w:szCs w:val="21"/>
        </w:rPr>
        <w:t>。</w:t>
      </w:r>
    </w:p>
    <w:p w14:paraId="2B9EB916">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6.1.6 关于安全文明施工费支付比例和支付期限的约定：</w:t>
      </w:r>
      <w:r>
        <w:rPr>
          <w:rFonts w:hint="eastAsia" w:ascii="宋体" w:hAnsi="宋体" w:eastAsia="宋体" w:cs="宋体"/>
          <w:sz w:val="21"/>
          <w:szCs w:val="21"/>
          <w:u w:val="single"/>
        </w:rPr>
        <w:t>安全文明施工费预付费用包含在工程预付款内，与工程预付款一并支付，支付比例为安全文明施工费(不含创标化工地增加费) 总额的(50) % (注：合同工期在一年以内的，预付费用不得低于该费用总额的 50%；合同工期在一年以上的(含一年) 项目，预付费用不得低于该费用总额的 30%)，其余部分与进度款同期支付。安全文明施工费承包人应专款专用，在财务账目中应单独列项备查，不得挪作他用。</w:t>
      </w:r>
    </w:p>
    <w:p w14:paraId="24BA796D">
      <w:pPr>
        <w:spacing w:line="360" w:lineRule="auto"/>
        <w:ind w:firstLine="420" w:firstLineChars="200"/>
        <w:rPr>
          <w:rFonts w:ascii="宋体" w:hAnsi="宋体" w:eastAsia="宋体" w:cs="宋体"/>
          <w:sz w:val="21"/>
          <w:szCs w:val="21"/>
          <w:u w:val="single"/>
        </w:rPr>
      </w:pPr>
      <w:r>
        <w:rPr>
          <w:rFonts w:ascii="宋体" w:hAnsi="宋体" w:eastAsia="宋体" w:cs="宋体"/>
          <w:sz w:val="21"/>
          <w:szCs w:val="21"/>
          <w:u w:val="single"/>
        </w:rPr>
        <w:t>安全文明施工费包含在签约合同价内。承包人经发包人同意采取合同以外的安全措施所产生的费用，由发、承包人协商处理；未经发包人同意，发包人可不承担由此增加费用；</w:t>
      </w:r>
    </w:p>
    <w:p w14:paraId="69C45531">
      <w:pPr>
        <w:spacing w:line="360" w:lineRule="exact"/>
        <w:ind w:firstLine="420" w:firstLineChars="200"/>
        <w:outlineLvl w:val="2"/>
        <w:rPr>
          <w:rFonts w:hint="eastAsia" w:ascii="宋体" w:hAnsi="宋体" w:eastAsia="宋体" w:cs="宋体"/>
          <w:sz w:val="21"/>
          <w:szCs w:val="21"/>
        </w:rPr>
      </w:pPr>
      <w:r>
        <w:rPr>
          <w:rFonts w:hint="eastAsia" w:ascii="宋体" w:hAnsi="宋体" w:eastAsia="宋体" w:cs="宋体"/>
          <w:sz w:val="21"/>
          <w:szCs w:val="21"/>
        </w:rPr>
        <w:t>7. 工期和进度</w:t>
      </w:r>
    </w:p>
    <w:p w14:paraId="212F8179">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7.1 施工组织设计</w:t>
      </w:r>
    </w:p>
    <w:p w14:paraId="772ED976">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7.1.1 合同当事人约定的施工组织设计应包括的其他内容：</w:t>
      </w:r>
      <w:r>
        <w:rPr>
          <w:rFonts w:hint="eastAsia" w:ascii="宋体" w:hAnsi="宋体" w:eastAsia="宋体" w:cs="宋体"/>
          <w:sz w:val="21"/>
          <w:szCs w:val="21"/>
          <w:u w:val="single"/>
        </w:rPr>
        <w:t xml:space="preserve"> 对特殊工艺施工、危险性较大分部分项工程施工应按规定办理审批手续和按当地建设行政主管部门要求组织专家论证。</w:t>
      </w:r>
    </w:p>
    <w:p w14:paraId="2E1E54C2">
      <w:pPr>
        <w:spacing w:line="360" w:lineRule="exact"/>
        <w:ind w:firstLine="420" w:firstLineChars="200"/>
        <w:rPr>
          <w:rFonts w:hint="eastAsia" w:ascii="宋体" w:hAnsi="宋体" w:eastAsia="宋体" w:cs="宋体"/>
          <w:sz w:val="21"/>
          <w:szCs w:val="21"/>
          <w:u w:val="single"/>
          <w:lang w:val="en-US" w:eastAsia="zh-CN"/>
        </w:rPr>
      </w:pPr>
      <w:r>
        <w:rPr>
          <w:rFonts w:hint="eastAsia" w:ascii="宋体" w:hAnsi="宋体" w:eastAsia="宋体" w:cs="宋体"/>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725704B0">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7.1.2 施工组织设计的提交和修改</w:t>
      </w:r>
    </w:p>
    <w:p w14:paraId="3A831C0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承包人提交详细施工组织设计的期限的约定：</w:t>
      </w:r>
      <w:r>
        <w:rPr>
          <w:rFonts w:hint="eastAsia" w:ascii="宋体" w:hAnsi="宋体" w:eastAsia="宋体" w:cs="宋体"/>
          <w:sz w:val="21"/>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s="宋体"/>
          <w:sz w:val="21"/>
          <w:szCs w:val="21"/>
        </w:rPr>
        <w:t>；</w:t>
      </w:r>
    </w:p>
    <w:p w14:paraId="6CD2487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发包人和监理人在收到详细的施工组织设计后确认或提出修改意见的期限：</w:t>
      </w:r>
      <w:r>
        <w:rPr>
          <w:rFonts w:hint="eastAsia" w:ascii="宋体" w:hAnsi="宋体" w:eastAsia="宋体" w:cs="宋体"/>
          <w:sz w:val="21"/>
          <w:szCs w:val="21"/>
          <w:u w:val="single"/>
        </w:rPr>
        <w:t>收到相应文件后7天内</w:t>
      </w:r>
      <w:r>
        <w:rPr>
          <w:rFonts w:hint="eastAsia" w:ascii="宋体" w:hAnsi="宋体" w:eastAsia="宋体" w:cs="宋体"/>
          <w:sz w:val="21"/>
          <w:szCs w:val="21"/>
        </w:rPr>
        <w:t>。</w:t>
      </w:r>
    </w:p>
    <w:p w14:paraId="25863036">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7.2 施工进度计划</w:t>
      </w:r>
    </w:p>
    <w:p w14:paraId="4CC21746">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7.2.2 施工进度计划的修订</w:t>
      </w:r>
    </w:p>
    <w:p w14:paraId="00A2BEB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发包人和监理人在收到修订的施工进度计划后确认或提出修改意见的期限：</w:t>
      </w:r>
      <w:r>
        <w:rPr>
          <w:rFonts w:hint="eastAsia" w:ascii="宋体" w:hAnsi="宋体" w:eastAsia="宋体" w:cs="宋体"/>
          <w:sz w:val="21"/>
          <w:szCs w:val="21"/>
          <w:u w:val="single"/>
        </w:rPr>
        <w:t xml:space="preserve"> 收到相应文件后7天内 </w:t>
      </w:r>
      <w:r>
        <w:rPr>
          <w:rFonts w:hint="eastAsia" w:ascii="宋体" w:hAnsi="宋体" w:eastAsia="宋体" w:cs="宋体"/>
          <w:sz w:val="21"/>
          <w:szCs w:val="21"/>
        </w:rPr>
        <w:t>。</w:t>
      </w:r>
    </w:p>
    <w:p w14:paraId="78D3A88F">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7.3 开工</w:t>
      </w:r>
    </w:p>
    <w:p w14:paraId="6FE6D06D">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7.3.1 开工准备</w:t>
      </w:r>
    </w:p>
    <w:p w14:paraId="3112AB00">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关于承包人提交工程开工报审表的期限：</w:t>
      </w:r>
      <w:r>
        <w:rPr>
          <w:rFonts w:hint="eastAsia" w:ascii="宋体" w:hAnsi="宋体" w:eastAsia="宋体" w:cs="宋体"/>
          <w:sz w:val="21"/>
          <w:szCs w:val="21"/>
          <w:u w:val="single"/>
        </w:rPr>
        <w:t xml:space="preserve">接到开工通知（或确定开工日期）后7天内 </w:t>
      </w:r>
      <w:r>
        <w:rPr>
          <w:rFonts w:hint="eastAsia" w:ascii="宋体" w:hAnsi="宋体" w:eastAsia="宋体" w:cs="宋体"/>
          <w:sz w:val="21"/>
          <w:szCs w:val="21"/>
        </w:rPr>
        <w:t>。</w:t>
      </w:r>
    </w:p>
    <w:p w14:paraId="7EC7637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关于发包人应完成的其他开工准备工作及期限：</w:t>
      </w:r>
      <w:r>
        <w:rPr>
          <w:rFonts w:hint="eastAsia" w:ascii="宋体" w:hAnsi="宋体" w:eastAsia="宋体" w:cs="宋体"/>
          <w:sz w:val="21"/>
          <w:szCs w:val="21"/>
          <w:u w:val="single"/>
        </w:rPr>
        <w:t>开工前7天</w:t>
      </w:r>
      <w:r>
        <w:rPr>
          <w:rFonts w:hint="eastAsia" w:ascii="宋体" w:hAnsi="宋体" w:eastAsia="宋体" w:cs="宋体"/>
          <w:sz w:val="21"/>
          <w:szCs w:val="21"/>
        </w:rPr>
        <w:t>。</w:t>
      </w:r>
    </w:p>
    <w:p w14:paraId="58E1231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关于承包人应完成的其他开工准备工作及期限：</w:t>
      </w:r>
      <w:r>
        <w:rPr>
          <w:rFonts w:hint="eastAsia" w:ascii="宋体" w:hAnsi="宋体" w:eastAsia="宋体" w:cs="宋体"/>
          <w:sz w:val="21"/>
          <w:szCs w:val="21"/>
          <w:u w:val="single"/>
        </w:rPr>
        <w:t>开工前。</w:t>
      </w:r>
    </w:p>
    <w:p w14:paraId="0D4220C8">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7.3.2开工通知</w:t>
      </w:r>
    </w:p>
    <w:p w14:paraId="0361941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发包人（或监理人）在计划开工日期前7天向承包人发出开工通知，工期自开工通知中载明的开工日期起算。</w:t>
      </w:r>
    </w:p>
    <w:p w14:paraId="227557BA">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p w14:paraId="063172A6">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7.4 测量放线</w:t>
      </w:r>
    </w:p>
    <w:p w14:paraId="4375EB1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rPr>
        <w:t xml:space="preserve"> 按合同通用条款执行 </w:t>
      </w:r>
      <w:r>
        <w:rPr>
          <w:rFonts w:hint="eastAsia" w:ascii="宋体" w:hAnsi="宋体" w:eastAsia="宋体" w:cs="宋体"/>
          <w:sz w:val="21"/>
          <w:szCs w:val="21"/>
        </w:rPr>
        <w:t>。</w:t>
      </w:r>
    </w:p>
    <w:p w14:paraId="44C1C6E7">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7.5 工期延误</w:t>
      </w:r>
    </w:p>
    <w:p w14:paraId="713265C8">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7.5.1 因发包人原因导致工期延误</w:t>
      </w:r>
    </w:p>
    <w:p w14:paraId="190B53B6">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rPr>
        <w:t>①重大设计变更；②因政策处理不完善导致无法施工</w:t>
      </w:r>
      <w:r>
        <w:rPr>
          <w:rFonts w:hint="eastAsia" w:ascii="宋体" w:hAnsi="宋体" w:eastAsia="宋体" w:cs="宋体"/>
          <w:sz w:val="21"/>
          <w:szCs w:val="21"/>
        </w:rPr>
        <w:t>。</w:t>
      </w:r>
    </w:p>
    <w:p w14:paraId="7EDC4E9C">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7.5.2 因承包人原因导致工期延误</w:t>
      </w:r>
    </w:p>
    <w:p w14:paraId="2EBC05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因承包人原因造成工期延误，逾期竣工违约金的计算方法为</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每天人民币500元</w:t>
      </w:r>
      <w:r>
        <w:rPr>
          <w:rFonts w:hint="eastAsia" w:ascii="宋体" w:hAnsi="宋体" w:eastAsia="宋体" w:cs="宋体"/>
          <w:color w:val="000000" w:themeColor="text1"/>
          <w:sz w:val="21"/>
          <w:szCs w:val="21"/>
          <w14:textFill>
            <w14:solidFill>
              <w14:schemeClr w14:val="tx1"/>
            </w14:solidFill>
          </w14:textFill>
        </w:rPr>
        <w:t>。</w:t>
      </w:r>
    </w:p>
    <w:p w14:paraId="06C7DE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因承包人原因造成工期延误，逾期竣工违约金的上限</w:t>
      </w:r>
      <w:r>
        <w:rPr>
          <w:rFonts w:hint="eastAsia" w:ascii="宋体" w:hAnsi="宋体" w:cs="宋体"/>
          <w:sz w:val="21"/>
          <w:szCs w:val="21"/>
          <w:u w:val="single"/>
          <w:lang w:eastAsia="zh-CN"/>
        </w:rPr>
        <w:t>合同价的</w:t>
      </w:r>
      <w:r>
        <w:rPr>
          <w:rFonts w:hint="eastAsia" w:ascii="宋体" w:hAnsi="宋体" w:cs="宋体"/>
          <w:sz w:val="21"/>
          <w:szCs w:val="21"/>
          <w:u w:val="single"/>
          <w:lang w:val="en-US" w:eastAsia="zh-CN"/>
        </w:rPr>
        <w:t>2%，</w:t>
      </w:r>
      <w:r>
        <w:rPr>
          <w:rFonts w:hint="eastAsia" w:ascii="宋体" w:hAnsi="宋体" w:eastAsia="宋体" w:cs="宋体"/>
          <w:sz w:val="21"/>
          <w:szCs w:val="21"/>
          <w:u w:val="single"/>
        </w:rPr>
        <w:t>对发包人造成损失超过违约金的，除承担违约金外同时赔偿发包人损失。</w:t>
      </w:r>
    </w:p>
    <w:p w14:paraId="7ED7846A">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7.6 不利物质条件</w:t>
      </w:r>
    </w:p>
    <w:p w14:paraId="2C45D98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不利物质条件的其他情形和有关约定：</w:t>
      </w:r>
    </w:p>
    <w:p w14:paraId="56A6D94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每天连续停水、停电超过8小时以上。</w:t>
      </w:r>
    </w:p>
    <w:p w14:paraId="2F40F27D">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因政府行政命令（因承包人原因的除外）。</w:t>
      </w:r>
    </w:p>
    <w:p w14:paraId="11B5B5D8">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w:t>
      </w:r>
      <w:r>
        <w:rPr>
          <w:rFonts w:hint="eastAsia" w:ascii="宋体" w:hAnsi="宋体" w:eastAsia="宋体" w:cs="宋体"/>
          <w:sz w:val="21"/>
          <w:szCs w:val="21"/>
          <w:u w:val="single"/>
        </w:rPr>
        <w:t>非因双方原因而无法控制的爆炸、火灾等事件。</w:t>
      </w:r>
    </w:p>
    <w:p w14:paraId="792C39A8">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（4）</w:t>
      </w:r>
      <w:r>
        <w:rPr>
          <w:rFonts w:hint="eastAsia" w:ascii="宋体" w:hAnsi="宋体" w:eastAsia="宋体" w:cs="宋体"/>
          <w:sz w:val="21"/>
          <w:szCs w:val="21"/>
          <w:u w:val="single"/>
        </w:rPr>
        <w:t>施工场地周围地下管线保护，地下障碍物和污染物排除，邻近建筑物、构筑物的保护要求。</w:t>
      </w:r>
    </w:p>
    <w:p w14:paraId="7EFB1E32">
      <w:pPr>
        <w:spacing w:line="360" w:lineRule="exact"/>
        <w:ind w:firstLine="420" w:firstLineChars="200"/>
        <w:outlineLvl w:val="4"/>
        <w:rPr>
          <w:rFonts w:hint="eastAsia" w:ascii="宋体" w:hAnsi="宋体" w:eastAsia="宋体" w:cs="宋体"/>
          <w:sz w:val="21"/>
          <w:szCs w:val="21"/>
          <w:u w:val="single"/>
        </w:rPr>
      </w:pPr>
      <w:r>
        <w:rPr>
          <w:rFonts w:hint="eastAsia" w:ascii="宋体" w:hAnsi="宋体" w:eastAsia="宋体" w:cs="宋体"/>
          <w:sz w:val="21"/>
          <w:szCs w:val="21"/>
          <w:u w:val="single"/>
        </w:rPr>
        <w:t>（5）地质勘探资料未涉及的地下管道、暗沟、岩层等。</w:t>
      </w:r>
    </w:p>
    <w:p w14:paraId="0572CCB2">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承包人为克服不利物质条件，所采取合理措施而增加的费用和延误的工期由发包人承担；承包人虽然采取了合理的措施，但不利物质发生后，仍导致了工程现场损失，则参照通用合同条款17.3条处理。</w:t>
      </w:r>
    </w:p>
    <w:p w14:paraId="6FA3A7BF">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7.7异常恶劣的气候条件</w:t>
      </w:r>
    </w:p>
    <w:p w14:paraId="1725ECD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发包人和承包人同意以下情形视为异常恶劣的气候条件：</w:t>
      </w:r>
    </w:p>
    <w:p w14:paraId="73587270">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w:t>
      </w:r>
      <w:r>
        <w:rPr>
          <w:rFonts w:hint="eastAsia" w:ascii="宋体" w:hAnsi="宋体" w:eastAsia="宋体" w:cs="宋体"/>
          <w:sz w:val="21"/>
          <w:szCs w:val="21"/>
          <w:u w:val="single"/>
        </w:rPr>
        <w:t>10级</w:t>
      </w:r>
      <w:r>
        <w:rPr>
          <w:rFonts w:hint="eastAsia" w:ascii="宋体" w:hAnsi="宋体" w:cs="宋体"/>
          <w:sz w:val="21"/>
          <w:szCs w:val="21"/>
          <w:u w:val="single"/>
          <w:lang w:eastAsia="zh-CN"/>
        </w:rPr>
        <w:t>以上</w:t>
      </w:r>
      <w:r>
        <w:rPr>
          <w:rFonts w:hint="eastAsia" w:ascii="宋体" w:hAnsi="宋体" w:eastAsia="宋体" w:cs="宋体"/>
          <w:sz w:val="21"/>
          <w:szCs w:val="21"/>
          <w:u w:val="single"/>
        </w:rPr>
        <w:t>（含10级）持续24小时的大风（台风）；</w:t>
      </w:r>
    </w:p>
    <w:p w14:paraId="73BC63A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24小时内持续降雨且降水量为200mm以上 </w:t>
      </w:r>
      <w:r>
        <w:rPr>
          <w:rFonts w:hint="eastAsia" w:ascii="宋体" w:hAnsi="宋体" w:eastAsia="宋体" w:cs="宋体"/>
          <w:sz w:val="21"/>
          <w:szCs w:val="21"/>
        </w:rPr>
        <w:t>；</w:t>
      </w:r>
    </w:p>
    <w:p w14:paraId="0D1AC04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 xml:space="preserve">40摄氏度及以上且持续2天以上的高温天气 </w:t>
      </w:r>
      <w:r>
        <w:rPr>
          <w:rFonts w:hint="eastAsia" w:ascii="宋体" w:hAnsi="宋体" w:eastAsia="宋体" w:cs="宋体"/>
          <w:sz w:val="21"/>
          <w:szCs w:val="21"/>
        </w:rPr>
        <w:t>。</w:t>
      </w:r>
    </w:p>
    <w:p w14:paraId="1C50A81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31577754">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7.9 提前竣工的奖励</w:t>
      </w:r>
    </w:p>
    <w:p w14:paraId="4AF549D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7.9.2提前竣工的奖励：</w:t>
      </w:r>
      <w:r>
        <w:rPr>
          <w:rFonts w:hint="eastAsia" w:ascii="宋体" w:hAnsi="宋体" w:eastAsia="宋体" w:cs="宋体"/>
          <w:sz w:val="21"/>
          <w:szCs w:val="21"/>
          <w:u w:val="single"/>
        </w:rPr>
        <w:t xml:space="preserve"> </w:t>
      </w:r>
      <w:r>
        <w:rPr>
          <w:rFonts w:hint="eastAsia" w:ascii="宋体" w:hAnsi="宋体" w:eastAsia="宋体" w:cs="宋体"/>
          <w:color w:val="000000" w:themeColor="text1"/>
          <w:sz w:val="21"/>
          <w:szCs w:val="21"/>
          <w:u w:val="single"/>
          <w14:textFill>
            <w14:solidFill>
              <w14:schemeClr w14:val="tx1"/>
            </w14:solidFill>
          </w14:textFill>
        </w:rPr>
        <w:t>每天人民币500元</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297D8A8">
      <w:pPr>
        <w:pStyle w:val="6"/>
        <w:numPr>
          <w:ilvl w:val="3"/>
          <w:numId w:val="0"/>
        </w:numPr>
        <w:spacing w:before="0" w:after="0" w:line="360" w:lineRule="exact"/>
        <w:ind w:leftChars="200"/>
        <w:outlineLvl w:val="2"/>
        <w:rPr>
          <w:rFonts w:hint="eastAsia" w:ascii="宋体" w:hAnsi="宋体" w:eastAsia="宋体" w:cs="宋体"/>
          <w:sz w:val="21"/>
          <w:szCs w:val="21"/>
        </w:rPr>
      </w:pPr>
      <w:r>
        <w:rPr>
          <w:rFonts w:hint="eastAsia" w:ascii="宋体" w:hAnsi="宋体" w:eastAsia="宋体" w:cs="宋体"/>
          <w:sz w:val="21"/>
          <w:szCs w:val="21"/>
        </w:rPr>
        <w:t>8. 材料与设备</w:t>
      </w:r>
    </w:p>
    <w:p w14:paraId="75D485E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outlineLvl w:val="3"/>
        <w:rPr>
          <w:rFonts w:hint="eastAsia" w:ascii="宋体" w:hAnsi="宋体" w:eastAsia="宋体" w:cs="宋体"/>
          <w:sz w:val="21"/>
          <w:szCs w:val="21"/>
        </w:rPr>
      </w:pPr>
      <w:r>
        <w:rPr>
          <w:rFonts w:hint="eastAsia" w:ascii="宋体" w:hAnsi="宋体" w:eastAsia="宋体" w:cs="宋体"/>
          <w:sz w:val="21"/>
          <w:szCs w:val="21"/>
        </w:rPr>
        <w:t>8.1 发包人供应材料与工程设备</w:t>
      </w:r>
    </w:p>
    <w:p w14:paraId="5D790FC9">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本工程中</w:t>
      </w:r>
      <w:r>
        <w:rPr>
          <w:rFonts w:hint="eastAsia" w:ascii="宋体" w:hAnsi="宋体" w:eastAsia="宋体" w:cs="宋体"/>
          <w:sz w:val="21"/>
          <w:szCs w:val="21"/>
          <w:u w:val="single"/>
        </w:rPr>
        <w:t xml:space="preserve">       /       </w:t>
      </w:r>
      <w:r>
        <w:rPr>
          <w:rFonts w:hint="eastAsia" w:ascii="宋体" w:hAnsi="宋体" w:eastAsia="宋体" w:cs="宋体"/>
          <w:sz w:val="21"/>
          <w:szCs w:val="21"/>
        </w:rPr>
        <w:t>材料由发包人提供</w:t>
      </w:r>
      <w:r>
        <w:rPr>
          <w:rFonts w:hint="eastAsia" w:ascii="宋体" w:hAnsi="宋体" w:eastAsia="宋体" w:cs="宋体"/>
          <w:sz w:val="21"/>
          <w:szCs w:val="21"/>
          <w:lang w:eastAsia="zh-CN"/>
        </w:rPr>
        <w:t>，</w:t>
      </w:r>
      <w:r>
        <w:rPr>
          <w:rFonts w:hint="eastAsia" w:ascii="宋体" w:hAnsi="宋体" w:eastAsia="宋体" w:cs="宋体"/>
          <w:sz w:val="21"/>
          <w:szCs w:val="21"/>
        </w:rPr>
        <w:t>详见附件2：发包人供应材料设备一览表。</w:t>
      </w:r>
    </w:p>
    <w:p w14:paraId="662100C0">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发包人提供的</w:t>
      </w:r>
      <w:r>
        <w:rPr>
          <w:rFonts w:hint="eastAsia" w:ascii="宋体" w:hAnsi="宋体" w:eastAsia="宋体" w:cs="宋体"/>
          <w:sz w:val="21"/>
          <w:szCs w:val="21"/>
          <w:u w:val="single"/>
        </w:rPr>
        <w:t xml:space="preserve">      /      </w:t>
      </w:r>
      <w:r>
        <w:rPr>
          <w:rFonts w:hint="eastAsia" w:ascii="宋体" w:hAnsi="宋体" w:eastAsia="宋体" w:cs="宋体"/>
          <w:sz w:val="21"/>
          <w:szCs w:val="21"/>
        </w:rPr>
        <w:t>材料费用（除税价款）在每期应付工程款（或竣工结算）的税前工程造价中扣回。（适用一般计税方法）</w:t>
      </w:r>
    </w:p>
    <w:p w14:paraId="24D18AFE">
      <w:pPr>
        <w:autoSpaceDE w:val="0"/>
        <w:autoSpaceDN w:val="0"/>
        <w:adjustRightInd w:val="0"/>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8.2 承包人采购材料与工程设备</w:t>
      </w:r>
    </w:p>
    <w:p w14:paraId="425E22E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材料品牌、规格和使用要求：按招标文件（相应）技术标准和要求执行。凡是招标文件注明规格、型号或品牌、产地的材料，承包人必须按照招标文件要求采购和施工；如需调整，必须经得发包人认可，否则由此引起的后果由承包人承担。</w:t>
      </w:r>
    </w:p>
    <w:p w14:paraId="42240875">
      <w:pPr>
        <w:keepNext w:val="0"/>
        <w:keepLines w:val="0"/>
        <w:pageBreakBefore w:val="0"/>
        <w:widowControl w:val="0"/>
        <w:kinsoku/>
        <w:wordWrap/>
        <w:overflowPunct/>
        <w:topLinePunct w:val="0"/>
        <w:bidi w:val="0"/>
        <w:snapToGrid/>
        <w:spacing w:line="360" w:lineRule="exact"/>
        <w:ind w:firstLine="420" w:firstLineChars="200"/>
        <w:textAlignment w:val="auto"/>
        <w:rPr>
          <w:rFonts w:ascii="仿宋_GB2312" w:hAnsi="宋体"/>
          <w:szCs w:val="21"/>
          <w:u w:val="single"/>
        </w:rPr>
      </w:pPr>
      <w:r>
        <w:rPr>
          <w:rFonts w:hint="eastAsia" w:ascii="宋体" w:hAnsi="宋体" w:eastAsia="宋体"/>
          <w:color w:val="000000"/>
          <w:sz w:val="21"/>
          <w:szCs w:val="21"/>
          <w:u w:val="single"/>
        </w:rPr>
        <w:t>（2）本工程已确定承包价的建筑材料均由承包人自行询价、采购、运输和保管。</w:t>
      </w:r>
    </w:p>
    <w:p w14:paraId="40BA0F94">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（3）本工程要求使用材料要求：商品砼。</w:t>
      </w:r>
    </w:p>
    <w:p w14:paraId="3BD846F0">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（4）所有材料必须有相关合格证明资料，符合施工图纸和规范要求，且品牌、产地需报监理人及发包人备案后方可进场。</w:t>
      </w:r>
    </w:p>
    <w:p w14:paraId="5465508E">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3E8DBE5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015B27F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（7）根据工程需要，发包人有权对承包人投标时确认的品牌进行更换，更换后的材料价格由发包人签证进行结算。</w:t>
      </w:r>
    </w:p>
    <w:p w14:paraId="7BDA99CB">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（8）合同中原暂定价材料或由工程变更产生的无价材料由承包人采购时，应由发包人签证确定价格后采购，发包人在收到承包人价格确定申请后，7日内审批完毕。</w:t>
      </w:r>
    </w:p>
    <w:p w14:paraId="2741859E">
      <w:pPr>
        <w:autoSpaceDE w:val="0"/>
        <w:autoSpaceDN w:val="0"/>
        <w:adjustRightInd w:val="0"/>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8.4材料与工程设备的保管与使用</w:t>
      </w:r>
    </w:p>
    <w:p w14:paraId="27C253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8.4.1发包人供应的材料设备的保管费用的承担：</w:t>
      </w:r>
    </w:p>
    <w:p w14:paraId="52711BC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olor w:val="000000"/>
          <w:sz w:val="21"/>
          <w:szCs w:val="21"/>
          <w:u w:val="single"/>
        </w:rPr>
      </w:pPr>
      <w:r>
        <w:rPr>
          <w:rFonts w:hint="eastAsia" w:ascii="宋体" w:hAnsi="宋体" w:eastAsia="宋体"/>
          <w:color w:val="000000"/>
          <w:sz w:val="21"/>
          <w:szCs w:val="21"/>
          <w:u w:val="single"/>
        </w:rPr>
        <w:t>（1）发包人支付承包人保管费（或称总承包服务费），以提供材料金额（含进项税）为基数，乘以费率</w:t>
      </w:r>
      <w:r>
        <w:rPr>
          <w:rFonts w:hint="eastAsia" w:ascii="宋体" w:hAnsi="宋体" w:eastAsia="宋体"/>
          <w:color w:val="000000" w:themeColor="text1"/>
          <w:sz w:val="21"/>
          <w:szCs w:val="21"/>
          <w:u w:val="single"/>
          <w14:textFill>
            <w14:solidFill>
              <w14:schemeClr w14:val="tx1"/>
            </w14:solidFill>
          </w14:textFill>
        </w:rPr>
        <w:t>（</w:t>
      </w:r>
      <w:r>
        <w:rPr>
          <w:rFonts w:hint="eastAsia" w:ascii="宋体" w:hAnsi="宋体" w:eastAsia="宋体"/>
          <w:color w:val="000000" w:themeColor="text1"/>
          <w:sz w:val="21"/>
          <w:szCs w:val="21"/>
          <w:u w:val="single"/>
          <w:lang w:val="en-US" w:eastAsia="zh-CN"/>
          <w14:textFill>
            <w14:solidFill>
              <w14:schemeClr w14:val="tx1"/>
            </w14:solidFill>
          </w14:textFill>
        </w:rPr>
        <w:t xml:space="preserve">  /  </w:t>
      </w:r>
      <w:r>
        <w:rPr>
          <w:rFonts w:hint="eastAsia" w:ascii="宋体" w:hAnsi="宋体" w:eastAsia="宋体"/>
          <w:color w:val="000000" w:themeColor="text1"/>
          <w:sz w:val="21"/>
          <w:szCs w:val="21"/>
          <w:u w:val="single"/>
          <w14:textFill>
            <w14:solidFill>
              <w14:schemeClr w14:val="tx1"/>
            </w14:solidFill>
          </w14:textFill>
        </w:rPr>
        <w:t>）%</w:t>
      </w:r>
      <w:r>
        <w:rPr>
          <w:rFonts w:hint="eastAsia" w:ascii="宋体" w:hAnsi="宋体" w:eastAsia="宋体"/>
          <w:color w:val="000000"/>
          <w:sz w:val="21"/>
          <w:szCs w:val="21"/>
          <w:u w:val="single"/>
        </w:rPr>
        <w:t>计算。</w:t>
      </w:r>
    </w:p>
    <w:p w14:paraId="7343813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olor w:val="000000"/>
          <w:sz w:val="21"/>
          <w:szCs w:val="21"/>
          <w:u w:val="single"/>
        </w:rPr>
      </w:pPr>
      <w:r>
        <w:rPr>
          <w:rFonts w:hint="eastAsia" w:ascii="宋体" w:hAnsi="宋体" w:eastAsia="宋体"/>
          <w:color w:val="000000"/>
          <w:sz w:val="21"/>
          <w:szCs w:val="21"/>
          <w:u w:val="single"/>
        </w:rPr>
        <w:t>（2）发包人支付承包人保管费（或称总承包服务费），以提供设备金额（含进项税）为基数，乘以费率（  /   ）%计算。</w:t>
      </w:r>
    </w:p>
    <w:p w14:paraId="6F2261D7">
      <w:pPr>
        <w:autoSpaceDE w:val="0"/>
        <w:autoSpaceDN w:val="0"/>
        <w:adjustRightInd w:val="0"/>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8.6 样品</w:t>
      </w:r>
    </w:p>
    <w:p w14:paraId="47A552BA">
      <w:pPr>
        <w:autoSpaceDE w:val="0"/>
        <w:autoSpaceDN w:val="0"/>
        <w:adjustRightInd w:val="0"/>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8.6.1 样品的报送与封存</w:t>
      </w:r>
    </w:p>
    <w:p w14:paraId="23738FE7">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需要承包人报送样品的材料或工程设备，样品的种类、名称、规格、数量要求：</w:t>
      </w:r>
      <w:r>
        <w:rPr>
          <w:rFonts w:hint="eastAsia" w:ascii="宋体" w:hAnsi="宋体" w:eastAsia="宋体" w:cs="宋体"/>
          <w:sz w:val="21"/>
          <w:szCs w:val="21"/>
          <w:u w:val="single"/>
        </w:rPr>
        <w:t>按发包人要求提供</w:t>
      </w:r>
      <w:r>
        <w:rPr>
          <w:rFonts w:hint="eastAsia" w:ascii="宋体" w:hAnsi="宋体" w:eastAsia="宋体" w:cs="宋体"/>
          <w:sz w:val="21"/>
          <w:szCs w:val="21"/>
        </w:rPr>
        <w:t>。</w:t>
      </w:r>
    </w:p>
    <w:p w14:paraId="10145E28">
      <w:pPr>
        <w:autoSpaceDE w:val="0"/>
        <w:autoSpaceDN w:val="0"/>
        <w:adjustRightInd w:val="0"/>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8.8 施工设备和临时设施</w:t>
      </w:r>
    </w:p>
    <w:p w14:paraId="5A653095">
      <w:pPr>
        <w:autoSpaceDE w:val="0"/>
        <w:autoSpaceDN w:val="0"/>
        <w:adjustRightInd w:val="0"/>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8.8.1 承包人提供的施工设备和临时设施</w:t>
      </w:r>
    </w:p>
    <w:p w14:paraId="2A1A6B3A">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关于修建临时设施费用承担的约定：</w:t>
      </w:r>
      <w:r>
        <w:rPr>
          <w:rFonts w:hint="eastAsia" w:ascii="宋体" w:hAnsi="宋体" w:eastAsia="宋体" w:cs="宋体"/>
          <w:sz w:val="21"/>
          <w:szCs w:val="21"/>
          <w:u w:val="single"/>
        </w:rPr>
        <w:t xml:space="preserve"> 由承包人承担  </w:t>
      </w:r>
      <w:r>
        <w:rPr>
          <w:rFonts w:hint="eastAsia" w:ascii="宋体" w:hAnsi="宋体" w:eastAsia="宋体" w:cs="宋体"/>
          <w:sz w:val="21"/>
          <w:szCs w:val="21"/>
        </w:rPr>
        <w:t>。</w:t>
      </w:r>
    </w:p>
    <w:p w14:paraId="550BF712">
      <w:pPr>
        <w:pStyle w:val="6"/>
        <w:numPr>
          <w:ilvl w:val="3"/>
          <w:numId w:val="0"/>
        </w:numPr>
        <w:spacing w:before="0" w:after="0" w:line="360" w:lineRule="exact"/>
        <w:ind w:leftChars="200"/>
        <w:outlineLvl w:val="2"/>
        <w:rPr>
          <w:rFonts w:hint="eastAsia" w:ascii="宋体" w:hAnsi="宋体" w:eastAsia="宋体" w:cs="宋体"/>
          <w:sz w:val="21"/>
          <w:szCs w:val="21"/>
        </w:rPr>
      </w:pPr>
      <w:r>
        <w:rPr>
          <w:rFonts w:hint="eastAsia" w:ascii="宋体" w:hAnsi="宋体" w:eastAsia="宋体" w:cs="宋体"/>
          <w:sz w:val="21"/>
          <w:szCs w:val="21"/>
        </w:rPr>
        <w:t>9. 试验与检验</w:t>
      </w:r>
    </w:p>
    <w:p w14:paraId="69305EC3">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9.1试验设备与试验人员</w:t>
      </w:r>
    </w:p>
    <w:p w14:paraId="21B107E2">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9.1.2 试验设备</w:t>
      </w:r>
    </w:p>
    <w:p w14:paraId="4896226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施工现场需要配置的试验场所：</w:t>
      </w:r>
      <w:r>
        <w:rPr>
          <w:rFonts w:hint="eastAsia" w:ascii="宋体" w:hAnsi="宋体" w:eastAsia="宋体" w:cs="宋体"/>
          <w:sz w:val="21"/>
          <w:szCs w:val="21"/>
          <w:u w:val="single"/>
        </w:rPr>
        <w:t xml:space="preserve">   按规范及（当地）建设行政主管部门要求配置    </w:t>
      </w:r>
      <w:r>
        <w:rPr>
          <w:rFonts w:hint="eastAsia" w:ascii="宋体" w:hAnsi="宋体" w:eastAsia="宋体" w:cs="宋体"/>
          <w:sz w:val="21"/>
          <w:szCs w:val="21"/>
        </w:rPr>
        <w:t>。</w:t>
      </w:r>
    </w:p>
    <w:p w14:paraId="6944E34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 xml:space="preserve">   按规范及（当地）建设行政主管部门要求配置    </w:t>
      </w:r>
      <w:r>
        <w:rPr>
          <w:rFonts w:hint="eastAsia" w:ascii="宋体" w:hAnsi="宋体" w:eastAsia="宋体" w:cs="宋体"/>
          <w:sz w:val="21"/>
          <w:szCs w:val="21"/>
        </w:rPr>
        <w:t>。</w:t>
      </w:r>
    </w:p>
    <w:p w14:paraId="43C4ACB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 xml:space="preserve">   按规范及（当地）建设行政主管部门要求配置  </w:t>
      </w:r>
      <w:r>
        <w:rPr>
          <w:rFonts w:hint="eastAsia" w:ascii="宋体" w:hAnsi="宋体" w:eastAsia="宋体" w:cs="宋体"/>
          <w:sz w:val="21"/>
          <w:szCs w:val="21"/>
        </w:rPr>
        <w:t>。</w:t>
      </w:r>
    </w:p>
    <w:p w14:paraId="3C73A4B7">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9.3 材料、工程设备和工程的试验和检验</w:t>
      </w:r>
    </w:p>
    <w:p w14:paraId="6041D2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9.3.4材料、设备和工程的试验和检验的费用：</w:t>
      </w:r>
      <w:r>
        <w:rPr>
          <w:rFonts w:hint="eastAsia" w:ascii="宋体" w:hAnsi="宋体" w:eastAsia="宋体" w:cs="宋体"/>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34F0A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5D9547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47259C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8CE3521">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9.4 现场工艺试验</w:t>
      </w:r>
    </w:p>
    <w:p w14:paraId="69C8FD8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AA99F69">
      <w:pPr>
        <w:pStyle w:val="6"/>
        <w:numPr>
          <w:ilvl w:val="3"/>
          <w:numId w:val="0"/>
        </w:numPr>
        <w:spacing w:before="0" w:after="0" w:line="360" w:lineRule="exact"/>
        <w:ind w:leftChars="200"/>
        <w:outlineLvl w:val="2"/>
        <w:rPr>
          <w:rFonts w:hint="eastAsia" w:ascii="宋体" w:hAnsi="宋体" w:eastAsia="宋体" w:cs="宋体"/>
          <w:sz w:val="21"/>
          <w:szCs w:val="21"/>
        </w:rPr>
      </w:pPr>
      <w:r>
        <w:rPr>
          <w:rFonts w:hint="eastAsia" w:ascii="宋体" w:hAnsi="宋体" w:eastAsia="宋体" w:cs="宋体"/>
          <w:sz w:val="21"/>
          <w:szCs w:val="21"/>
        </w:rPr>
        <w:t>10. 变更</w:t>
      </w:r>
    </w:p>
    <w:p w14:paraId="7270195E">
      <w:pPr>
        <w:autoSpaceDE w:val="0"/>
        <w:autoSpaceDN w:val="0"/>
        <w:adjustRightInd w:val="0"/>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10.1变更的范围</w:t>
      </w:r>
    </w:p>
    <w:p w14:paraId="3F602102">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关于变更的范围的约定：</w:t>
      </w:r>
      <w:r>
        <w:rPr>
          <w:rFonts w:hint="eastAsia" w:ascii="宋体" w:hAnsi="宋体" w:eastAsia="宋体" w:cs="宋体"/>
          <w:sz w:val="21"/>
          <w:szCs w:val="21"/>
          <w:u w:val="single"/>
        </w:rPr>
        <w:t>按合同通用条款。工程变更引起工程量的减少或增加，承包人不得因此拒绝施工。</w:t>
      </w:r>
    </w:p>
    <w:p w14:paraId="33DCEE61">
      <w:pPr>
        <w:autoSpaceDE w:val="0"/>
        <w:autoSpaceDN w:val="0"/>
        <w:adjustRightInd w:val="0"/>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10.4 变更估价</w:t>
      </w:r>
    </w:p>
    <w:p w14:paraId="0E793321">
      <w:pPr>
        <w:autoSpaceDE w:val="0"/>
        <w:autoSpaceDN w:val="0"/>
        <w:adjustRightInd w:val="0"/>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10.4.1 变更估价原则</w:t>
      </w:r>
    </w:p>
    <w:p w14:paraId="4ABBF408">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 xml:space="preserve">关于变更估价的约定: </w:t>
      </w:r>
    </w:p>
    <w:p w14:paraId="42A5E62A">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46E29B4C">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综合单价异常是指：投标综合单价与按专用合同条款21.2条中计价依据计算的综合单价偏差±30%以上。</w:t>
      </w:r>
    </w:p>
    <w:p w14:paraId="4D9B07D2">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（2）变更后项目与投标人已标价工程量清单中没有适用的综合单价，但有类似的工程项目综合单价，承包人可参照类似工程项目综合单价计算，并报发包人确定。</w:t>
      </w:r>
    </w:p>
    <w:p w14:paraId="1419D45D">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a、</w:t>
      </w:r>
      <w:r>
        <w:rPr>
          <w:rFonts w:hint="eastAsia" w:ascii="宋体" w:hAnsi="宋体" w:eastAsia="宋体" w:cs="宋体"/>
          <w:sz w:val="21"/>
          <w:szCs w:val="21"/>
          <w:highlight w:val="none"/>
          <w:u w:val="single"/>
        </w:rPr>
        <w:t>某种材料（或半成品及成品）等级、标准变化的，清单组合子目不变，仅调整不同的材料市场价格之差；</w:t>
      </w:r>
    </w:p>
    <w:p w14:paraId="2BB0F2EC">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b、</w:t>
      </w:r>
      <w:r>
        <w:rPr>
          <w:rFonts w:hint="eastAsia" w:ascii="宋体" w:hAnsi="宋体" w:eastAsia="宋体" w:cs="宋体"/>
          <w:sz w:val="21"/>
          <w:szCs w:val="21"/>
          <w:highlight w:val="none"/>
          <w:u w:val="single"/>
        </w:rPr>
        <w:t>清单项目组合内容中某一个（或多个）定额子目发生变化，不影响其他特征及工程内容价格的，仅调整发生变化的定额子目价格。</w:t>
      </w:r>
    </w:p>
    <w:p w14:paraId="30771AA2">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c、</w:t>
      </w:r>
      <w:r>
        <w:rPr>
          <w:rFonts w:hint="eastAsia" w:ascii="宋体" w:hAnsi="宋体" w:eastAsia="宋体" w:cs="宋体"/>
          <w:sz w:val="21"/>
          <w:szCs w:val="21"/>
          <w:highlight w:val="none"/>
          <w:u w:val="single"/>
        </w:rPr>
        <w:t>如该类似工程项目的综合单价异常，则不宜参照，按专用条款10.4.1（3）（4）款重新计算综合单价。</w:t>
      </w:r>
    </w:p>
    <w:p w14:paraId="7027C2BF">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14:paraId="428F17BD">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（4）如按以上编制依据缺项的内容，承包人应通过市场调查等手段提出单价，并报发包人确定后执行。</w:t>
      </w:r>
    </w:p>
    <w:p w14:paraId="6A497AD4">
      <w:pPr>
        <w:spacing w:line="360" w:lineRule="exact"/>
        <w:ind w:firstLine="420" w:firstLineChars="20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（5）清单项目组合内容项目特征描述中，局部工程内容对应的工程数量变化，可仅调整计算变化部分的差价。</w:t>
      </w:r>
    </w:p>
    <w:p w14:paraId="711B1570">
      <w:pPr>
        <w:autoSpaceDE w:val="0"/>
        <w:autoSpaceDN w:val="0"/>
        <w:adjustRightInd w:val="0"/>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10.4.2 变更估价程序</w:t>
      </w:r>
    </w:p>
    <w:p w14:paraId="56E43C00">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73AE22B7">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49632CBF">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6F64C7CF">
      <w:pPr>
        <w:autoSpaceDE w:val="0"/>
        <w:autoSpaceDN w:val="0"/>
        <w:adjustRightInd w:val="0"/>
        <w:spacing w:line="360" w:lineRule="exact"/>
        <w:ind w:firstLine="422" w:firstLineChars="200"/>
        <w:rPr>
          <w:rFonts w:hint="eastAsia" w:ascii="宋体" w:hAnsi="宋体" w:eastAsia="宋体" w:cs="宋体"/>
          <w:b/>
          <w:sz w:val="21"/>
          <w:szCs w:val="21"/>
          <w:u w:val="single"/>
        </w:rPr>
      </w:pPr>
      <w:r>
        <w:rPr>
          <w:rFonts w:hint="eastAsia" w:ascii="宋体" w:hAnsi="宋体" w:eastAsia="宋体" w:cs="宋体"/>
          <w:b/>
          <w:sz w:val="21"/>
          <w:szCs w:val="21"/>
          <w:u w:val="single"/>
        </w:rPr>
        <w:t>工程中凡涉及工程项目变更管理均严格按三门县人民政府</w:t>
      </w:r>
      <w:r>
        <w:rPr>
          <w:rFonts w:hint="eastAsia" w:ascii="宋体" w:hAnsi="宋体" w:cs="宋体"/>
          <w:b/>
          <w:sz w:val="21"/>
          <w:szCs w:val="21"/>
          <w:u w:val="single"/>
          <w:lang w:eastAsia="zh-CN"/>
        </w:rPr>
        <w:t>办公室</w:t>
      </w:r>
      <w:r>
        <w:rPr>
          <w:rFonts w:hint="eastAsia" w:ascii="宋体" w:hAnsi="宋体" w:eastAsia="宋体" w:cs="宋体"/>
          <w:b/>
          <w:sz w:val="21"/>
          <w:szCs w:val="21"/>
          <w:u w:val="single"/>
        </w:rPr>
        <w:t>文件</w:t>
      </w:r>
      <w:r>
        <w:rPr>
          <w:b/>
          <w:szCs w:val="21"/>
          <w:u w:val="single"/>
        </w:rPr>
        <w:t>三政</w:t>
      </w:r>
      <w:r>
        <w:rPr>
          <w:rFonts w:hint="eastAsia"/>
          <w:b/>
          <w:szCs w:val="21"/>
          <w:u w:val="single"/>
        </w:rPr>
        <w:t>办</w:t>
      </w:r>
      <w:r>
        <w:rPr>
          <w:b/>
          <w:szCs w:val="21"/>
          <w:u w:val="single"/>
        </w:rPr>
        <w:t>规〔2023〕4号</w:t>
      </w:r>
      <w:r>
        <w:rPr>
          <w:rFonts w:hint="eastAsia" w:ascii="宋体" w:hAnsi="宋体" w:eastAsia="宋体" w:cs="宋体"/>
          <w:b/>
          <w:sz w:val="21"/>
          <w:szCs w:val="21"/>
          <w:u w:val="single"/>
        </w:rPr>
        <w:t>执行，具体详见三门县政府性投资项目工程变更操作手册。</w:t>
      </w:r>
    </w:p>
    <w:p w14:paraId="58E0AA4F">
      <w:pPr>
        <w:autoSpaceDE w:val="0"/>
        <w:autoSpaceDN w:val="0"/>
        <w:adjustRightInd w:val="0"/>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10.5承包人的合理化建议</w:t>
      </w:r>
    </w:p>
    <w:p w14:paraId="2F725CD7">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sz w:val="21"/>
          <w:szCs w:val="21"/>
          <w:u w:val="single"/>
        </w:rPr>
        <w:t xml:space="preserve"> 按通用条款执行  </w:t>
      </w:r>
      <w:r>
        <w:rPr>
          <w:rFonts w:hint="eastAsia" w:ascii="宋体" w:hAnsi="宋体" w:eastAsia="宋体" w:cs="宋体"/>
          <w:sz w:val="21"/>
          <w:szCs w:val="21"/>
        </w:rPr>
        <w:t>。</w:t>
      </w:r>
    </w:p>
    <w:p w14:paraId="0965A2F6">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sz w:val="21"/>
          <w:szCs w:val="21"/>
          <w:u w:val="single"/>
        </w:rPr>
        <w:t xml:space="preserve">按通用条款执行   </w:t>
      </w:r>
      <w:r>
        <w:rPr>
          <w:rFonts w:hint="eastAsia" w:ascii="宋体" w:hAnsi="宋体" w:eastAsia="宋体" w:cs="宋体"/>
          <w:sz w:val="21"/>
          <w:szCs w:val="21"/>
        </w:rPr>
        <w:t>。</w:t>
      </w:r>
    </w:p>
    <w:p w14:paraId="6816864C">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承包人提出的合理化建议降低了合同价格或者提高了工程经济效益的奖励的方法和金额为：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04A9237">
      <w:pPr>
        <w:autoSpaceDE w:val="0"/>
        <w:autoSpaceDN w:val="0"/>
        <w:adjustRightInd w:val="0"/>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10.7 暂估价</w:t>
      </w:r>
    </w:p>
    <w:p w14:paraId="1ACA599E">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暂估价材料和工程设备的明细详见附件11：《暂估价一览表》。</w:t>
      </w:r>
    </w:p>
    <w:p w14:paraId="15D305E1">
      <w:pPr>
        <w:autoSpaceDE w:val="0"/>
        <w:autoSpaceDN w:val="0"/>
        <w:adjustRightInd w:val="0"/>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10.7.1 依法必须招标的暂估价项目</w:t>
      </w:r>
    </w:p>
    <w:p w14:paraId="753BF0E0">
      <w:pPr>
        <w:autoSpaceDE w:val="0"/>
        <w:autoSpaceDN w:val="0"/>
        <w:adjustRightInd w:val="0"/>
        <w:spacing w:line="360" w:lineRule="exact"/>
        <w:ind w:firstLine="420" w:firstLineChars="200"/>
        <w:rPr>
          <w:rFonts w:hint="eastAsia" w:ascii="宋体" w:hAnsi="宋体" w:eastAsia="宋体" w:cs="宋体"/>
          <w:sz w:val="21"/>
          <w:szCs w:val="21"/>
          <w:highlight w:val="yellow"/>
          <w:u w:val="single"/>
          <w:lang w:eastAsia="zh-CN"/>
        </w:rPr>
      </w:pPr>
      <w:r>
        <w:rPr>
          <w:rFonts w:hint="eastAsia" w:ascii="宋体" w:hAnsi="宋体" w:cs="宋体"/>
          <w:szCs w:val="21"/>
          <w:highlight w:val="none"/>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r>
        <w:rPr>
          <w:rFonts w:hint="eastAsia" w:ascii="宋体" w:hAnsi="宋体" w:cs="宋体"/>
          <w:szCs w:val="21"/>
          <w:highlight w:val="none"/>
          <w:u w:val="single"/>
          <w:lang w:eastAsia="zh-CN"/>
        </w:rPr>
        <w:t>。</w:t>
      </w:r>
    </w:p>
    <w:p w14:paraId="1CA2071A">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10.7.2 不属于依法必须招标的暂估价项目：</w:t>
      </w:r>
      <w:r>
        <w:rPr>
          <w:rFonts w:hint="eastAsia" w:ascii="宋体" w:hAnsi="宋体" w:eastAsia="宋体" w:cs="宋体"/>
          <w:sz w:val="21"/>
          <w:szCs w:val="21"/>
          <w:u w:val="single"/>
        </w:rPr>
        <w:t>按合同通用条款。</w:t>
      </w:r>
    </w:p>
    <w:p w14:paraId="415FE0A7">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第3种方式：承包人直接实施的暂估价项目</w:t>
      </w:r>
    </w:p>
    <w:p w14:paraId="6345F9F7">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承包人直接实施的暂估价项目的约定：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63648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4"/>
        <w:rPr>
          <w:rFonts w:hint="eastAsia" w:ascii="宋体" w:hAnsi="宋体" w:eastAsia="宋体" w:cs="宋体"/>
          <w:sz w:val="21"/>
          <w:szCs w:val="21"/>
        </w:rPr>
      </w:pPr>
      <w:r>
        <w:rPr>
          <w:rFonts w:hint="eastAsia" w:ascii="宋体" w:hAnsi="宋体" w:eastAsia="宋体" w:cs="宋体"/>
          <w:sz w:val="21"/>
          <w:szCs w:val="21"/>
        </w:rPr>
        <w:t>10.7.4专业发包工程管理费</w:t>
      </w:r>
    </w:p>
    <w:p w14:paraId="503B19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发包人另行发包的专业工程，向承包人支付专业发包工程管理费（或称总承包服务费），以另行发包的专业工程税前金额（指不含销项税）为基数，乘以费率</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%计算。</w:t>
      </w:r>
    </w:p>
    <w:p w14:paraId="4ABD74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需总承包人配合的具体事项：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8681F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发包人另行发包的专业工程：</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AE4EBD8">
      <w:pPr>
        <w:autoSpaceDE w:val="0"/>
        <w:autoSpaceDN w:val="0"/>
        <w:adjustRightInd w:val="0"/>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10.8 暂列金额</w:t>
      </w:r>
    </w:p>
    <w:p w14:paraId="7E131E2C">
      <w:pPr>
        <w:autoSpaceDE w:val="0"/>
        <w:autoSpaceDN w:val="0"/>
        <w:adjustRightIn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合同当事人关于暂列金额使用的约定：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63D543C">
      <w:pPr>
        <w:autoSpaceDE w:val="0"/>
        <w:autoSpaceDN w:val="0"/>
        <w:adjustRightInd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创标化工地增加费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4A4B435">
      <w:pPr>
        <w:autoSpaceDE w:val="0"/>
        <w:autoSpaceDN w:val="0"/>
        <w:adjustRightInd w:val="0"/>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创优质工程增加费</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60A2A1D1">
      <w:pPr>
        <w:pStyle w:val="6"/>
        <w:numPr>
          <w:ilvl w:val="3"/>
          <w:numId w:val="0"/>
        </w:numPr>
        <w:spacing w:before="0" w:after="0" w:line="360" w:lineRule="exact"/>
        <w:ind w:leftChars="200"/>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11. 价格调整</w:t>
      </w:r>
    </w:p>
    <w:p w14:paraId="43FA3D6B">
      <w:pPr>
        <w:spacing w:line="360" w:lineRule="exact"/>
        <w:ind w:firstLine="420" w:firstLineChars="200"/>
        <w:outlineLvl w:val="3"/>
        <w:rPr>
          <w:rFonts w:hint="eastAsia" w:ascii="宋体" w:hAnsi="宋体" w:eastAsia="宋体" w:cs="宋体"/>
          <w:color w:val="000000"/>
          <w:sz w:val="21"/>
          <w:szCs w:val="21"/>
        </w:rPr>
      </w:pPr>
      <w:r>
        <w:rPr>
          <w:rFonts w:hint="eastAsia" w:ascii="宋体" w:hAnsi="宋体" w:eastAsia="宋体" w:cs="宋体"/>
          <w:color w:val="000000"/>
          <w:sz w:val="21"/>
          <w:szCs w:val="21"/>
        </w:rPr>
        <w:t>11.1 市场价格波动引起的调整</w:t>
      </w:r>
    </w:p>
    <w:p w14:paraId="6CAA75D1">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市场价格波动是否调整合同价格的约定</w:t>
      </w:r>
      <w:r>
        <w:rPr>
          <w:rFonts w:hint="eastAsia" w:ascii="宋体" w:hAnsi="宋体" w:eastAsia="宋体" w:cs="宋体"/>
          <w:sz w:val="21"/>
          <w:szCs w:val="21"/>
          <w:u w:val="single"/>
        </w:rPr>
        <w:t>：</w:t>
      </w:r>
      <w:r>
        <w:rPr>
          <w:rFonts w:hint="eastAsia" w:ascii="宋体" w:hAnsi="宋体" w:eastAsia="宋体" w:cs="宋体"/>
          <w:sz w:val="21"/>
          <w:szCs w:val="21"/>
          <w:highlight w:val="none"/>
          <w:u w:val="single"/>
        </w:rPr>
        <w:t>分部分项及技术措施项目综合单价中的〔具体调整的人工(包括机械费中机上人工) 、材料(</w:t>
      </w:r>
      <w:r>
        <w:rPr>
          <w:rFonts w:hint="eastAsia" w:ascii="宋体" w:hAnsi="宋体" w:cs="宋体"/>
          <w:sz w:val="21"/>
          <w:szCs w:val="21"/>
          <w:highlight w:val="none"/>
          <w:u w:val="single"/>
          <w:lang w:val="en-US" w:eastAsia="zh-CN"/>
        </w:rPr>
        <w:t>钢材</w:t>
      </w:r>
      <w:r>
        <w:rPr>
          <w:rFonts w:hint="eastAsia" w:ascii="宋体" w:hAnsi="宋体" w:eastAsia="宋体" w:cs="宋体"/>
          <w:sz w:val="21"/>
          <w:szCs w:val="21"/>
          <w:highlight w:val="none"/>
          <w:u w:val="single"/>
        </w:rPr>
        <w:t>、水泥、商品砼、砂、石子) 市场价格波动调整价格，再按投标含量调整综合单价；其余材料及机械费(除机上人工) 市场价格波动不调整。人工(含机上人工) 调整的差价部分不作为企业管理费、利润及施工组织措施费、规费的取费基数，仅另计取税金。调整时间均为在合同工期范围内。</w:t>
      </w:r>
    </w:p>
    <w:p w14:paraId="12A8DF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因市场价格波动调整合同价格，采用以下第</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种方式对合同价格进行调整：</w:t>
      </w:r>
    </w:p>
    <w:p w14:paraId="1606D4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4"/>
        <w:rPr>
          <w:rFonts w:hint="eastAsia" w:ascii="宋体" w:hAnsi="宋体" w:eastAsia="宋体" w:cs="宋体"/>
          <w:sz w:val="21"/>
          <w:szCs w:val="21"/>
        </w:rPr>
      </w:pPr>
      <w:r>
        <w:rPr>
          <w:rFonts w:hint="eastAsia" w:ascii="宋体" w:hAnsi="宋体" w:eastAsia="宋体" w:cs="宋体"/>
          <w:sz w:val="21"/>
          <w:szCs w:val="21"/>
        </w:rPr>
        <w:t>第1种方式：采用价格指数进行价格调整。</w:t>
      </w:r>
    </w:p>
    <w:p w14:paraId="736DDD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关于各可调因子、定值和变值权重，以及基本价格指数及其来源的约定：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C021C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4"/>
        <w:rPr>
          <w:rFonts w:hint="eastAsia" w:ascii="宋体" w:hAnsi="宋体" w:eastAsia="宋体" w:cs="宋体"/>
          <w:sz w:val="21"/>
          <w:szCs w:val="21"/>
        </w:rPr>
      </w:pPr>
      <w:r>
        <w:rPr>
          <w:rFonts w:hint="eastAsia" w:ascii="宋体" w:hAnsi="宋体" w:eastAsia="宋体" w:cs="宋体"/>
          <w:sz w:val="21"/>
          <w:szCs w:val="21"/>
        </w:rPr>
        <w:t>第2种方式：采用造价信息进行价格调整。</w:t>
      </w:r>
    </w:p>
    <w:p w14:paraId="1F77CF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（1）关于基准价格的约定：</w:t>
      </w:r>
      <w:r>
        <w:rPr>
          <w:rFonts w:ascii="宋体" w:hAnsi="宋体" w:eastAsia="宋体"/>
          <w:sz w:val="21"/>
          <w:szCs w:val="21"/>
          <w:u w:val="single"/>
        </w:rPr>
        <w:t>A1=</w:t>
      </w:r>
      <w:r>
        <w:rPr>
          <w:rFonts w:hint="eastAsia" w:ascii="宋体" w:hAnsi="宋体" w:eastAsia="宋体"/>
          <w:sz w:val="21"/>
          <w:szCs w:val="21"/>
          <w:u w:val="single"/>
        </w:rPr>
        <w:t>编制预算审核书时所采用《台州造价》</w:t>
      </w:r>
      <w:r>
        <w:rPr>
          <w:rFonts w:hint="eastAsia" w:ascii="宋体" w:hAnsi="宋体" w:eastAsia="宋体"/>
          <w:sz w:val="21"/>
          <w:szCs w:val="21"/>
          <w:u w:val="single"/>
          <w:lang w:eastAsia="zh-CN"/>
        </w:rPr>
        <w:t>（正刊）</w:t>
      </w:r>
      <w:r>
        <w:rPr>
          <w:rFonts w:ascii="宋体" w:hAnsi="宋体" w:eastAsia="宋体"/>
          <w:sz w:val="21"/>
          <w:szCs w:val="21"/>
          <w:u w:val="single"/>
        </w:rPr>
        <w:t>（</w:t>
      </w:r>
      <w:r>
        <w:rPr>
          <w:rFonts w:hint="eastAsia" w:ascii="宋体" w:hAnsi="宋体" w:eastAsia="宋体"/>
          <w:sz w:val="21"/>
          <w:szCs w:val="21"/>
          <w:u w:val="single"/>
        </w:rPr>
        <w:t>202</w:t>
      </w:r>
      <w:r>
        <w:rPr>
          <w:rFonts w:hint="eastAsia" w:ascii="宋体" w:hAnsi="宋体" w:eastAsia="宋体"/>
          <w:sz w:val="21"/>
          <w:szCs w:val="21"/>
          <w:u w:val="single"/>
          <w:lang w:val="en-US" w:eastAsia="zh-CN"/>
        </w:rPr>
        <w:t>4</w:t>
      </w:r>
      <w:r>
        <w:rPr>
          <w:rFonts w:hint="eastAsia" w:ascii="宋体" w:hAnsi="宋体" w:eastAsia="宋体"/>
          <w:sz w:val="21"/>
          <w:szCs w:val="21"/>
          <w:u w:val="single"/>
        </w:rPr>
        <w:t>年</w:t>
      </w:r>
      <w:r>
        <w:rPr>
          <w:rFonts w:hint="eastAsia" w:ascii="宋体" w:hAnsi="宋体" w:eastAsia="宋体"/>
          <w:sz w:val="21"/>
          <w:szCs w:val="21"/>
          <w:u w:val="single"/>
          <w:lang w:val="en-US" w:eastAsia="zh-CN"/>
        </w:rPr>
        <w:t>7</w:t>
      </w:r>
      <w:r>
        <w:rPr>
          <w:rFonts w:hint="eastAsia" w:ascii="宋体" w:hAnsi="宋体" w:eastAsia="宋体"/>
          <w:sz w:val="21"/>
          <w:szCs w:val="21"/>
          <w:u w:val="single"/>
        </w:rPr>
        <w:t>月份</w:t>
      </w:r>
      <w:r>
        <w:rPr>
          <w:rFonts w:ascii="宋体" w:hAnsi="宋体" w:eastAsia="宋体"/>
          <w:sz w:val="21"/>
          <w:szCs w:val="21"/>
          <w:u w:val="single"/>
        </w:rPr>
        <w:t>）对应人工、材料</w:t>
      </w:r>
      <w:r>
        <w:rPr>
          <w:rFonts w:hint="eastAsia" w:ascii="宋体" w:hAnsi="宋体" w:eastAsia="宋体"/>
          <w:sz w:val="21"/>
          <w:szCs w:val="21"/>
          <w:u w:val="single"/>
        </w:rPr>
        <w:t>价格</w:t>
      </w:r>
      <w:r>
        <w:rPr>
          <w:rFonts w:hint="eastAsia" w:ascii="宋体" w:hAnsi="宋体" w:eastAsia="宋体" w:cs="宋体"/>
          <w:sz w:val="21"/>
          <w:szCs w:val="21"/>
        </w:rPr>
        <w:t>。</w:t>
      </w:r>
    </w:p>
    <w:p w14:paraId="265846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（2）市场价格约定：</w:t>
      </w:r>
      <w:r>
        <w:rPr>
          <w:rFonts w:ascii="宋体" w:hAnsi="宋体" w:eastAsia="宋体"/>
          <w:sz w:val="21"/>
          <w:szCs w:val="21"/>
          <w:u w:val="single"/>
        </w:rPr>
        <w:t>A2＝</w:t>
      </w:r>
      <w:r>
        <w:rPr>
          <w:rFonts w:hint="eastAsia" w:ascii="宋体" w:hAnsi="宋体" w:eastAsia="宋体"/>
          <w:sz w:val="21"/>
          <w:szCs w:val="21"/>
          <w:u w:val="single"/>
        </w:rPr>
        <w:t>施工期</w:t>
      </w:r>
      <w:r>
        <w:rPr>
          <w:rFonts w:hint="eastAsia" w:ascii="宋体" w:hAnsi="宋体" w:eastAsia="宋体"/>
          <w:sz w:val="21"/>
          <w:szCs w:val="21"/>
          <w:u w:val="single"/>
          <w:lang w:eastAsia="zh-CN"/>
        </w:rPr>
        <w:t>（合同工期）前</w:t>
      </w:r>
      <w:r>
        <w:rPr>
          <w:rFonts w:hint="eastAsia" w:ascii="宋体" w:hAnsi="宋体" w:eastAsia="宋体"/>
          <w:color w:val="auto"/>
          <w:sz w:val="21"/>
          <w:szCs w:val="21"/>
          <w:u w:val="single"/>
          <w:lang w:val="en-US" w:eastAsia="zh-CN"/>
        </w:rPr>
        <w:t>80%</w:t>
      </w:r>
      <w:r>
        <w:rPr>
          <w:rFonts w:hint="eastAsia" w:ascii="宋体" w:hAnsi="宋体" w:eastAsia="宋体"/>
          <w:sz w:val="21"/>
          <w:szCs w:val="21"/>
          <w:u w:val="single"/>
          <w:lang w:val="en-US" w:eastAsia="zh-CN"/>
        </w:rPr>
        <w:t>（遇有小数即进位取整）月份</w:t>
      </w:r>
      <w:r>
        <w:rPr>
          <w:rFonts w:hint="eastAsia" w:ascii="宋体" w:hAnsi="宋体" w:eastAsia="宋体"/>
          <w:sz w:val="21"/>
          <w:szCs w:val="21"/>
          <w:u w:val="single"/>
        </w:rPr>
        <w:t>《台州造价》</w:t>
      </w:r>
      <w:r>
        <w:rPr>
          <w:rFonts w:hint="eastAsia" w:ascii="宋体" w:hAnsi="宋体" w:eastAsia="宋体"/>
          <w:sz w:val="21"/>
          <w:szCs w:val="21"/>
          <w:u w:val="single"/>
          <w:lang w:eastAsia="zh-CN"/>
        </w:rPr>
        <w:t>（正刊）</w:t>
      </w:r>
      <w:r>
        <w:rPr>
          <w:rFonts w:hint="eastAsia" w:ascii="宋体" w:hAnsi="宋体" w:eastAsia="宋体"/>
          <w:sz w:val="21"/>
          <w:szCs w:val="21"/>
          <w:u w:val="single"/>
        </w:rPr>
        <w:t>所</w:t>
      </w:r>
      <w:r>
        <w:rPr>
          <w:rFonts w:ascii="宋体" w:hAnsi="宋体" w:eastAsia="宋体"/>
          <w:sz w:val="21"/>
          <w:szCs w:val="21"/>
          <w:u w:val="single"/>
        </w:rPr>
        <w:t>对应</w:t>
      </w:r>
      <w:r>
        <w:rPr>
          <w:rFonts w:hint="eastAsia" w:ascii="宋体" w:hAnsi="宋体" w:eastAsia="宋体"/>
          <w:sz w:val="21"/>
          <w:szCs w:val="21"/>
          <w:u w:val="single"/>
          <w:lang w:eastAsia="zh-CN"/>
        </w:rPr>
        <w:t>的</w:t>
      </w:r>
      <w:r>
        <w:rPr>
          <w:rFonts w:ascii="宋体" w:hAnsi="宋体" w:eastAsia="宋体"/>
          <w:sz w:val="21"/>
          <w:szCs w:val="21"/>
          <w:u w:val="single"/>
        </w:rPr>
        <w:t>人工、材料信息价</w:t>
      </w:r>
      <w:r>
        <w:rPr>
          <w:rFonts w:hint="eastAsia" w:ascii="宋体" w:hAnsi="宋体" w:eastAsia="宋体"/>
          <w:sz w:val="21"/>
          <w:szCs w:val="21"/>
          <w:u w:val="single"/>
        </w:rPr>
        <w:t>算术</w:t>
      </w:r>
      <w:r>
        <w:rPr>
          <w:rFonts w:ascii="宋体" w:hAnsi="宋体" w:eastAsia="宋体"/>
          <w:sz w:val="21"/>
          <w:szCs w:val="21"/>
          <w:u w:val="single"/>
        </w:rPr>
        <w:t>平均价</w:t>
      </w:r>
      <w:r>
        <w:rPr>
          <w:rFonts w:hint="eastAsia" w:ascii="宋体" w:hAnsi="宋体" w:eastAsia="宋体" w:cs="宋体"/>
          <w:sz w:val="21"/>
          <w:szCs w:val="21"/>
          <w:u w:val="single"/>
        </w:rPr>
        <w:t>。</w:t>
      </w:r>
    </w:p>
    <w:p w14:paraId="41490C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（3）调整方法</w:t>
      </w:r>
    </w:p>
    <w:p w14:paraId="1DED32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a.当A2＞A1时，该材料（人工）结算单价按超出的金额调增，即该材料（人工）结算单价=承包人的投标单价+（A2－A1）；</w:t>
      </w:r>
    </w:p>
    <w:p w14:paraId="453794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b.当A2＜A1时，该材料（人工）结算单价按低于的金额调减，即该材料（人工）结算单价=承包人的投标单价－（A1－A2）；</w:t>
      </w:r>
    </w:p>
    <w:p w14:paraId="77ADC1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c.当A2＝A1时，该材料（人工）结算单价不作调整。</w:t>
      </w:r>
    </w:p>
    <w:p w14:paraId="634F2B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第3种方式：其他价格调整方式：</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5F731FF3">
      <w:pPr>
        <w:pageBreakBefore w:val="0"/>
        <w:widowControl w:val="0"/>
        <w:kinsoku/>
        <w:wordWrap/>
        <w:overflowPunct/>
        <w:topLinePunct w:val="0"/>
        <w:bidi w:val="0"/>
        <w:snapToGrid/>
        <w:spacing w:line="43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11.2  法律变化引起的调整 ：</w:t>
      </w:r>
      <w:r>
        <w:rPr>
          <w:rFonts w:hint="eastAsia" w:ascii="宋体" w:hAnsi="宋体" w:eastAsia="宋体" w:cs="宋体"/>
          <w:sz w:val="21"/>
          <w:szCs w:val="21"/>
          <w:u w:val="single"/>
        </w:rPr>
        <w:t xml:space="preserve">基准日期以后变化由发包人承担，但由承包人原因导致工期延误时的法律变化引起合同价增加的由承包人承担，合同价下降的由发包人受益。 </w:t>
      </w:r>
    </w:p>
    <w:p w14:paraId="16249D98">
      <w:pPr>
        <w:pStyle w:val="6"/>
        <w:pageBreakBefore w:val="0"/>
        <w:widowControl w:val="0"/>
        <w:numPr>
          <w:ilvl w:val="3"/>
          <w:numId w:val="0"/>
        </w:numPr>
        <w:kinsoku/>
        <w:wordWrap/>
        <w:overflowPunct/>
        <w:topLinePunct w:val="0"/>
        <w:bidi w:val="0"/>
        <w:snapToGrid/>
        <w:spacing w:before="0" w:after="0" w:line="430" w:lineRule="exact"/>
        <w:ind w:leftChars="200"/>
        <w:textAlignment w:val="auto"/>
        <w:outlineLvl w:val="2"/>
        <w:rPr>
          <w:rFonts w:hint="eastAsia" w:ascii="宋体" w:hAnsi="宋体" w:eastAsia="宋体" w:cs="宋体"/>
          <w:sz w:val="21"/>
          <w:szCs w:val="21"/>
        </w:rPr>
      </w:pPr>
      <w:r>
        <w:rPr>
          <w:rFonts w:hint="eastAsia" w:ascii="宋体" w:hAnsi="宋体" w:eastAsia="宋体" w:cs="宋体"/>
          <w:sz w:val="21"/>
          <w:szCs w:val="21"/>
        </w:rPr>
        <w:t>12. 合同价格、计量与支付</w:t>
      </w:r>
    </w:p>
    <w:p w14:paraId="5669CE19">
      <w:pPr>
        <w:spacing w:line="360" w:lineRule="exact"/>
        <w:ind w:firstLine="420" w:firstLineChars="200"/>
        <w:outlineLvl w:val="3"/>
        <w:rPr>
          <w:szCs w:val="21"/>
        </w:rPr>
      </w:pPr>
      <w:bookmarkStart w:id="58" w:name="_Toc292559411"/>
      <w:bookmarkStart w:id="59" w:name="_Toc292559916"/>
      <w:bookmarkStart w:id="60" w:name="_Toc267251461"/>
      <w:bookmarkStart w:id="61" w:name="_Toc297048392"/>
      <w:bookmarkStart w:id="62" w:name="_Toc297120506"/>
      <w:bookmarkStart w:id="63" w:name="_Toc296891034"/>
      <w:bookmarkStart w:id="64" w:name="_Toc296347205"/>
      <w:bookmarkStart w:id="65" w:name="_Toc296346707"/>
      <w:bookmarkStart w:id="66" w:name="_Toc296944545"/>
      <w:bookmarkStart w:id="67" w:name="_Toc296503206"/>
      <w:bookmarkStart w:id="68" w:name="_Toc296891246"/>
      <w:bookmarkStart w:id="69" w:name="_Toc304295580"/>
      <w:bookmarkStart w:id="70" w:name="_Toc297216212"/>
      <w:bookmarkStart w:id="71" w:name="_Toc303539160"/>
      <w:bookmarkStart w:id="72" w:name="_Toc312678041"/>
      <w:bookmarkStart w:id="73" w:name="_Toc300935003"/>
      <w:bookmarkStart w:id="74" w:name="_Toc297123553"/>
      <w:r>
        <w:rPr>
          <w:szCs w:val="21"/>
        </w:rPr>
        <w:t>12.1 合</w:t>
      </w:r>
      <w:bookmarkEnd w:id="58"/>
      <w:bookmarkEnd w:id="59"/>
      <w:bookmarkEnd w:id="60"/>
      <w:r>
        <w:rPr>
          <w:szCs w:val="21"/>
        </w:rPr>
        <w:t>同价</w:t>
      </w:r>
      <w:bookmarkEnd w:id="61"/>
      <w:bookmarkEnd w:id="62"/>
      <w:bookmarkEnd w:id="63"/>
      <w:bookmarkEnd w:id="64"/>
      <w:bookmarkEnd w:id="65"/>
      <w:bookmarkEnd w:id="66"/>
      <w:bookmarkEnd w:id="67"/>
      <w:bookmarkEnd w:id="68"/>
      <w:r>
        <w:rPr>
          <w:szCs w:val="21"/>
        </w:rPr>
        <w:t>格形式</w:t>
      </w:r>
    </w:p>
    <w:p w14:paraId="126C3586">
      <w:pPr>
        <w:spacing w:line="360" w:lineRule="exact"/>
        <w:ind w:firstLine="420" w:firstLineChars="200"/>
        <w:rPr>
          <w:szCs w:val="21"/>
        </w:rPr>
      </w:pPr>
      <w:r>
        <w:rPr>
          <w:szCs w:val="21"/>
        </w:rPr>
        <w:t>本合同价款采用第</w:t>
      </w:r>
      <w:r>
        <w:rPr>
          <w:szCs w:val="21"/>
          <w:u w:val="single"/>
        </w:rPr>
        <w:t xml:space="preserve">  1  </w:t>
      </w:r>
      <w:r>
        <w:rPr>
          <w:szCs w:val="21"/>
        </w:rPr>
        <w:t>种方式</w:t>
      </w:r>
      <w:r>
        <w:rPr>
          <w:szCs w:val="21"/>
          <w:u w:val="single"/>
        </w:rPr>
        <w:t xml:space="preserve">  单价合同   </w:t>
      </w:r>
      <w:r>
        <w:rPr>
          <w:szCs w:val="21"/>
        </w:rPr>
        <w:t>确定。</w:t>
      </w:r>
    </w:p>
    <w:bookmarkEnd w:id="69"/>
    <w:bookmarkEnd w:id="70"/>
    <w:bookmarkEnd w:id="71"/>
    <w:bookmarkEnd w:id="72"/>
    <w:bookmarkEnd w:id="73"/>
    <w:bookmarkEnd w:id="74"/>
    <w:p w14:paraId="2D2E4CE6">
      <w:pPr>
        <w:spacing w:line="360" w:lineRule="exact"/>
        <w:ind w:firstLine="420" w:firstLineChars="200"/>
        <w:outlineLvl w:val="2"/>
        <w:rPr>
          <w:szCs w:val="21"/>
        </w:rPr>
      </w:pPr>
      <w:r>
        <w:rPr>
          <w:szCs w:val="21"/>
        </w:rPr>
        <w:t>1．单价合同。</w:t>
      </w:r>
    </w:p>
    <w:p w14:paraId="480948A8">
      <w:pPr>
        <w:spacing w:line="360" w:lineRule="exact"/>
        <w:ind w:firstLine="420" w:firstLineChars="200"/>
        <w:rPr>
          <w:szCs w:val="21"/>
        </w:rPr>
      </w:pPr>
      <w:r>
        <w:rPr>
          <w:szCs w:val="21"/>
        </w:rPr>
        <w:t>综合单价包含的风险范围：</w:t>
      </w:r>
    </w:p>
    <w:p w14:paraId="1F255805">
      <w:pPr>
        <w:spacing w:line="360" w:lineRule="exact"/>
        <w:ind w:firstLine="420" w:firstLineChars="200"/>
        <w:rPr>
          <w:szCs w:val="21"/>
          <w:u w:val="single"/>
        </w:rPr>
      </w:pPr>
      <w:r>
        <w:rPr>
          <w:szCs w:val="21"/>
          <w:u w:val="single"/>
        </w:rPr>
        <w:t>本工程结算价的计算方式同投标价。除风险范围以外约定的调整外，以下内容按承包人的投标承诺</w:t>
      </w:r>
      <w:r>
        <w:rPr>
          <w:rFonts w:hint="eastAsia"/>
          <w:szCs w:val="21"/>
          <w:u w:val="single"/>
        </w:rPr>
        <w:t>不作调整</w:t>
      </w:r>
      <w:r>
        <w:rPr>
          <w:szCs w:val="21"/>
          <w:u w:val="single"/>
        </w:rPr>
        <w:t>：</w:t>
      </w:r>
    </w:p>
    <w:p w14:paraId="64F80444">
      <w:pPr>
        <w:spacing w:line="360" w:lineRule="exact"/>
        <w:ind w:firstLine="420" w:firstLineChars="200"/>
        <w:rPr>
          <w:szCs w:val="21"/>
          <w:u w:val="single"/>
        </w:rPr>
      </w:pPr>
      <w:r>
        <w:rPr>
          <w:szCs w:val="21"/>
          <w:u w:val="single"/>
        </w:rPr>
        <w:t>（1）综合单价；</w:t>
      </w:r>
    </w:p>
    <w:p w14:paraId="22C47EE7">
      <w:pPr>
        <w:spacing w:line="36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3D4F8FA0">
      <w:pPr>
        <w:spacing w:line="360" w:lineRule="exact"/>
        <w:ind w:firstLine="420" w:firstLineChars="200"/>
        <w:rPr>
          <w:szCs w:val="21"/>
          <w:u w:val="single"/>
        </w:rPr>
      </w:pPr>
      <w:r>
        <w:rPr>
          <w:szCs w:val="21"/>
          <w:u w:val="single"/>
        </w:rPr>
        <w:t>（3）规费费率、税金税率；</w:t>
      </w:r>
    </w:p>
    <w:p w14:paraId="06F517F8">
      <w:pPr>
        <w:spacing w:line="360" w:lineRule="exact"/>
        <w:ind w:firstLine="420" w:firstLineChars="200"/>
        <w:rPr>
          <w:szCs w:val="21"/>
          <w:u w:val="single"/>
        </w:rPr>
      </w:pPr>
      <w:r>
        <w:rPr>
          <w:szCs w:val="21"/>
          <w:u w:val="single"/>
        </w:rPr>
        <w:t>（4）计日工</w:t>
      </w:r>
      <w:r>
        <w:rPr>
          <w:rFonts w:hint="eastAsia"/>
          <w:szCs w:val="21"/>
          <w:u w:val="single"/>
        </w:rPr>
        <w:t>单价：</w:t>
      </w:r>
      <w:r>
        <w:rPr>
          <w:szCs w:val="21"/>
          <w:u w:val="single"/>
        </w:rPr>
        <w:t>技术工</w:t>
      </w:r>
      <w:r>
        <w:rPr>
          <w:rFonts w:hint="eastAsia"/>
          <w:szCs w:val="21"/>
          <w:u w:val="single"/>
          <w:lang w:val="en-US" w:eastAsia="zh-CN"/>
        </w:rPr>
        <w:t>300</w:t>
      </w:r>
      <w:r>
        <w:rPr>
          <w:szCs w:val="21"/>
          <w:u w:val="single"/>
        </w:rPr>
        <w:t>元/工日、普工</w:t>
      </w:r>
      <w:r>
        <w:rPr>
          <w:rFonts w:hint="eastAsia"/>
          <w:szCs w:val="21"/>
          <w:u w:val="single"/>
          <w:lang w:val="en-US" w:eastAsia="zh-CN"/>
        </w:rPr>
        <w:t>20</w:t>
      </w:r>
      <w:r>
        <w:rPr>
          <w:rFonts w:hint="eastAsia"/>
          <w:szCs w:val="21"/>
          <w:u w:val="single"/>
        </w:rPr>
        <w:t>0</w:t>
      </w:r>
      <w:r>
        <w:rPr>
          <w:szCs w:val="21"/>
          <w:u w:val="single"/>
        </w:rPr>
        <w:t>元/工日</w:t>
      </w:r>
      <w:r>
        <w:rPr>
          <w:rFonts w:hint="eastAsia"/>
          <w:szCs w:val="21"/>
          <w:u w:val="single"/>
        </w:rPr>
        <w:t>，</w:t>
      </w:r>
      <w:r>
        <w:rPr>
          <w:szCs w:val="21"/>
          <w:u w:val="single"/>
        </w:rPr>
        <w:t>工数经发包人签证</w:t>
      </w:r>
      <w:r>
        <w:rPr>
          <w:rFonts w:hint="eastAsia"/>
          <w:szCs w:val="21"/>
          <w:u w:val="single"/>
        </w:rPr>
        <w:t>；该项费用仅另计算税金；</w:t>
      </w:r>
    </w:p>
    <w:p w14:paraId="096658B7">
      <w:pPr>
        <w:spacing w:line="360" w:lineRule="exact"/>
        <w:ind w:firstLine="420" w:firstLineChars="200"/>
        <w:outlineLvl w:val="3"/>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6709836C">
      <w:pPr>
        <w:autoSpaceDE w:val="0"/>
        <w:autoSpaceDN w:val="0"/>
        <w:spacing w:line="380" w:lineRule="exact"/>
        <w:ind w:firstLine="420" w:firstLineChars="200"/>
        <w:rPr>
          <w:szCs w:val="21"/>
          <w:u w:val="single"/>
        </w:rPr>
      </w:pPr>
      <w:r>
        <w:rPr>
          <w:rFonts w:hint="eastAsia"/>
          <w:szCs w:val="21"/>
          <w:u w:val="single"/>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14:paraId="2266BDCF">
      <w:pPr>
        <w:autoSpaceDE w:val="0"/>
        <w:autoSpaceDN w:val="0"/>
        <w:spacing w:line="380" w:lineRule="exact"/>
        <w:ind w:firstLine="420" w:firstLineChars="200"/>
        <w:rPr>
          <w:szCs w:val="21"/>
          <w:u w:val="single"/>
        </w:rPr>
      </w:pPr>
      <w:r>
        <w:rPr>
          <w:rFonts w:hint="eastAsia"/>
          <w:szCs w:val="21"/>
          <w:u w:val="single"/>
        </w:rPr>
        <w:t>b.实际施工中可能发生街道管理费、干扰费、环保费、占道押金等其它管理费。</w:t>
      </w:r>
    </w:p>
    <w:p w14:paraId="48BD6134">
      <w:pPr>
        <w:autoSpaceDE w:val="0"/>
        <w:autoSpaceDN w:val="0"/>
        <w:spacing w:line="380" w:lineRule="exact"/>
        <w:ind w:firstLine="420" w:firstLineChars="200"/>
        <w:rPr>
          <w:szCs w:val="21"/>
          <w:u w:val="single"/>
        </w:rPr>
      </w:pPr>
      <w:r>
        <w:rPr>
          <w:rFonts w:hint="eastAsia"/>
          <w:szCs w:val="21"/>
          <w:u w:val="single"/>
        </w:rPr>
        <w:t>c.土方开挖及外运、处置及泥浆外运、处置按当地有关要求办理，费用包含在合同价内。</w:t>
      </w:r>
    </w:p>
    <w:p w14:paraId="72E14850">
      <w:pPr>
        <w:widowControl/>
        <w:adjustRightInd w:val="0"/>
        <w:spacing w:line="380" w:lineRule="exact"/>
        <w:ind w:firstLine="420" w:firstLineChars="200"/>
        <w:rPr>
          <w:szCs w:val="21"/>
          <w:u w:val="single"/>
        </w:rPr>
      </w:pPr>
      <w:r>
        <w:rPr>
          <w:rFonts w:hint="eastAsia"/>
          <w:szCs w:val="21"/>
          <w:u w:val="single"/>
        </w:rPr>
        <w:t>d</w:t>
      </w:r>
      <w:r>
        <w:rPr>
          <w:szCs w:val="21"/>
          <w:u w:val="single"/>
        </w:rPr>
        <w:t>. 泥浆运输单价包死，不管运距是否有变化，都不予调整</w:t>
      </w:r>
      <w:r>
        <w:rPr>
          <w:rFonts w:hint="eastAsia"/>
          <w:szCs w:val="21"/>
          <w:u w:val="single"/>
        </w:rPr>
        <w:t>。</w:t>
      </w:r>
      <w:r>
        <w:rPr>
          <w:szCs w:val="21"/>
          <w:u w:val="single"/>
        </w:rPr>
        <w:t xml:space="preserve"> </w:t>
      </w:r>
    </w:p>
    <w:p w14:paraId="00FB5580">
      <w:pPr>
        <w:widowControl/>
        <w:adjustRightInd w:val="0"/>
        <w:spacing w:line="380" w:lineRule="exact"/>
        <w:ind w:firstLine="420" w:firstLineChars="200"/>
        <w:rPr>
          <w:szCs w:val="21"/>
          <w:u w:val="single"/>
        </w:rPr>
      </w:pPr>
      <w:r>
        <w:rPr>
          <w:szCs w:val="21"/>
          <w:u w:val="single"/>
        </w:rPr>
        <w:t>e.商品砼、土方运输运距按投标承诺包干，不管运距是否有变化，都不予调整。</w:t>
      </w:r>
    </w:p>
    <w:p w14:paraId="3F86059E">
      <w:pPr>
        <w:autoSpaceDE w:val="0"/>
        <w:autoSpaceDN w:val="0"/>
        <w:spacing w:line="380" w:lineRule="exact"/>
        <w:ind w:firstLine="420" w:firstLineChars="200"/>
        <w:rPr>
          <w:szCs w:val="21"/>
          <w:u w:val="single"/>
        </w:rPr>
      </w:pPr>
      <w:r>
        <w:rPr>
          <w:szCs w:val="21"/>
          <w:u w:val="single"/>
        </w:rPr>
        <w:t>f.</w:t>
      </w:r>
      <w:r>
        <w:rPr>
          <w:rFonts w:hint="eastAsia"/>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p>
    <w:p w14:paraId="734124DF">
      <w:pPr>
        <w:widowControl/>
        <w:adjustRightInd w:val="0"/>
        <w:spacing w:line="380" w:lineRule="exact"/>
        <w:ind w:firstLine="420" w:firstLineChars="200"/>
        <w:rPr>
          <w:szCs w:val="21"/>
          <w:u w:val="single"/>
          <w:lang w:val="zh-CN"/>
        </w:rPr>
      </w:pPr>
      <w:r>
        <w:rPr>
          <w:rFonts w:hint="eastAsia"/>
          <w:szCs w:val="21"/>
          <w:u w:val="single"/>
        </w:rPr>
        <w:t>g</w:t>
      </w:r>
      <w:r>
        <w:rPr>
          <w:rFonts w:hint="eastAsia"/>
          <w:szCs w:val="21"/>
          <w:u w:val="single"/>
          <w:lang w:val="zh-CN"/>
        </w:rPr>
        <w:t>.承包人在项目施工工程中对原有建筑造成破损的须恢复原状，相关费用投标人投标时综合考虑，结算时不再另行计取。</w:t>
      </w:r>
    </w:p>
    <w:p w14:paraId="77B708AA">
      <w:pPr>
        <w:widowControl/>
        <w:adjustRightInd w:val="0"/>
        <w:spacing w:line="380" w:lineRule="exact"/>
        <w:ind w:firstLine="420" w:firstLineChars="200"/>
        <w:rPr>
          <w:szCs w:val="21"/>
          <w:u w:val="single"/>
          <w:lang w:val="zh-CN"/>
        </w:rPr>
      </w:pPr>
      <w:r>
        <w:rPr>
          <w:rFonts w:hint="eastAsia"/>
          <w:szCs w:val="21"/>
          <w:u w:val="single"/>
        </w:rPr>
        <w:t>h</w:t>
      </w:r>
      <w:r>
        <w:rPr>
          <w:rFonts w:hint="eastAsia"/>
          <w:szCs w:val="21"/>
          <w:u w:val="single"/>
          <w:lang w:val="zh-CN"/>
        </w:rPr>
        <w:t>.发包人只提供施工现场现有的施工作业面，如实际施工过程中，涉及脚手架（或吊篮）、垂直运输费用等均由承包人在投标报价中自行考虑，并已包含在合同价内，不再另行计取。</w:t>
      </w:r>
    </w:p>
    <w:p w14:paraId="66E9C876">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i</w:t>
      </w:r>
      <w:r>
        <w:rPr>
          <w:szCs w:val="21"/>
          <w:u w:val="single"/>
        </w:rPr>
        <w:t>.</w:t>
      </w:r>
      <w:r>
        <w:rPr>
          <w:rFonts w:hint="eastAsia" w:ascii="宋体" w:hAnsi="宋体"/>
          <w:szCs w:val="21"/>
          <w:u w:val="single"/>
        </w:rPr>
        <w:t>电缆、电线检测费用由承包人在投标报价时综合考虑，不再另行计取。</w:t>
      </w:r>
    </w:p>
    <w:p w14:paraId="3E7DA583">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j</w:t>
      </w:r>
      <w:r>
        <w:rPr>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5F54CD08">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以上项目所产生的所有费用由各投标单位自行测算，在投标报价的综合单价中综合考虑所需要的全部费用，工程结算时,不作调整。</w:t>
      </w:r>
    </w:p>
    <w:p w14:paraId="45B3205F">
      <w:pPr>
        <w:spacing w:line="360" w:lineRule="exact"/>
        <w:ind w:firstLine="420" w:firstLineChars="200"/>
        <w:rPr>
          <w:szCs w:val="21"/>
        </w:rPr>
      </w:pPr>
      <w:r>
        <w:rPr>
          <w:szCs w:val="21"/>
        </w:rPr>
        <w:t>风险费用的计算方法：</w:t>
      </w:r>
      <w:r>
        <w:rPr>
          <w:szCs w:val="21"/>
          <w:u w:val="single"/>
        </w:rPr>
        <w:t>已包含在合同价内</w:t>
      </w:r>
      <w:r>
        <w:rPr>
          <w:szCs w:val="21"/>
        </w:rPr>
        <w:t>。</w:t>
      </w:r>
    </w:p>
    <w:p w14:paraId="0896E726">
      <w:pPr>
        <w:spacing w:line="360" w:lineRule="exact"/>
        <w:ind w:firstLine="420" w:firstLineChars="200"/>
        <w:rPr>
          <w:szCs w:val="21"/>
        </w:rPr>
      </w:pPr>
      <w:r>
        <w:rPr>
          <w:szCs w:val="21"/>
        </w:rPr>
        <w:t>风险范围以外合同价格的调整方法：</w:t>
      </w:r>
    </w:p>
    <w:p w14:paraId="72575140">
      <w:pPr>
        <w:spacing w:line="360" w:lineRule="exact"/>
        <w:ind w:firstLine="500" w:firstLineChars="200"/>
        <w:rPr>
          <w:szCs w:val="21"/>
          <w:u w:val="single"/>
        </w:rPr>
      </w:pPr>
      <w:r>
        <w:rPr>
          <w:rFonts w:hint="eastAsia"/>
          <w:spacing w:val="20"/>
          <w:szCs w:val="21"/>
          <w:u w:val="single"/>
        </w:rPr>
        <w:t>（1）工程量按照专用条款12.3.1条规定，</w:t>
      </w:r>
      <w:r>
        <w:rPr>
          <w:szCs w:val="21"/>
          <w:u w:val="single"/>
        </w:rPr>
        <w:t>由承包人计量</w:t>
      </w:r>
      <w:r>
        <w:rPr>
          <w:rFonts w:hint="eastAsia"/>
          <w:szCs w:val="21"/>
          <w:u w:val="single"/>
        </w:rPr>
        <w:t>，</w:t>
      </w:r>
      <w:r>
        <w:rPr>
          <w:szCs w:val="21"/>
          <w:u w:val="single"/>
        </w:rPr>
        <w:t>发包人及</w:t>
      </w:r>
      <w:r>
        <w:rPr>
          <w:rFonts w:hint="eastAsia"/>
          <w:szCs w:val="21"/>
          <w:u w:val="single"/>
        </w:rPr>
        <w:t>其委托的相关机构</w:t>
      </w:r>
      <w:r>
        <w:rPr>
          <w:szCs w:val="21"/>
          <w:u w:val="single"/>
        </w:rPr>
        <w:t>审核</w:t>
      </w:r>
      <w:r>
        <w:rPr>
          <w:rFonts w:hint="eastAsia"/>
          <w:szCs w:val="21"/>
          <w:u w:val="single"/>
        </w:rPr>
        <w:t>；</w:t>
      </w:r>
    </w:p>
    <w:p w14:paraId="5DFDDE82">
      <w:pPr>
        <w:spacing w:line="360" w:lineRule="exact"/>
        <w:ind w:firstLine="420" w:firstLineChars="200"/>
        <w:rPr>
          <w:szCs w:val="21"/>
          <w:u w:val="single"/>
          <w:lang w:val="zh-CN"/>
        </w:rPr>
      </w:pPr>
      <w:r>
        <w:rPr>
          <w:szCs w:val="21"/>
          <w:u w:val="single"/>
        </w:rPr>
        <w:t>（2）市场价格波动引起的调整按本专用合同条款第11.1款的约定调整</w:t>
      </w:r>
      <w:r>
        <w:rPr>
          <w:rFonts w:hint="eastAsia"/>
          <w:szCs w:val="21"/>
          <w:u w:val="single"/>
        </w:rPr>
        <w:t>；</w:t>
      </w:r>
    </w:p>
    <w:p w14:paraId="23590B91">
      <w:pPr>
        <w:spacing w:line="360" w:lineRule="exact"/>
        <w:ind w:firstLine="420" w:firstLineChars="200"/>
        <w:rPr>
          <w:szCs w:val="21"/>
          <w:u w:val="single"/>
          <w:lang w:val="zh-CN"/>
        </w:rPr>
      </w:pPr>
      <w:r>
        <w:rPr>
          <w:szCs w:val="21"/>
          <w:u w:val="single"/>
          <w:lang w:val="zh-CN"/>
        </w:rPr>
        <w:t>（3）</w:t>
      </w:r>
      <w:r>
        <w:rPr>
          <w:rFonts w:hint="eastAsia"/>
          <w:szCs w:val="21"/>
          <w:u w:val="single"/>
        </w:rPr>
        <w:t>因发包人提供的工程量清单项目工程数量计算偏差或工程变更引起的工程量增加，综合单价的确定按专用条款10.4.1条执行；</w:t>
      </w:r>
    </w:p>
    <w:p w14:paraId="485F8DF6">
      <w:pPr>
        <w:spacing w:line="360" w:lineRule="exact"/>
        <w:ind w:firstLine="420" w:firstLineChars="200"/>
        <w:rPr>
          <w:szCs w:val="21"/>
          <w:u w:val="single"/>
          <w:lang w:val="zh-CN"/>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079FB9C1">
      <w:pPr>
        <w:spacing w:line="360" w:lineRule="exact"/>
        <w:ind w:firstLine="420" w:firstLineChars="200"/>
        <w:rPr>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43EC5D2D">
      <w:pPr>
        <w:autoSpaceDE w:val="0"/>
        <w:autoSpaceDN w:val="0"/>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a、采用综合单价计价的按专用条款第10.4.1条计算综合单价。</w:t>
      </w:r>
    </w:p>
    <w:p w14:paraId="18A119AD">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b、计量单位采用以“项”计价的措施项目，工程量清单项目及工程数量变化引起措施变动部分重新组价。</w:t>
      </w:r>
    </w:p>
    <w:p w14:paraId="17BE98BE">
      <w:pPr>
        <w:autoSpaceDE w:val="0"/>
        <w:autoSpaceDN w:val="0"/>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c、施工组织措施项目，按合同约定费率内容，调整措施费用计算基数。</w:t>
      </w:r>
    </w:p>
    <w:p w14:paraId="2F507194">
      <w:pPr>
        <w:spacing w:line="360" w:lineRule="exact"/>
        <w:ind w:firstLine="420" w:firstLineChars="200"/>
        <w:rPr>
          <w:szCs w:val="21"/>
          <w:u w:val="single"/>
        </w:rPr>
      </w:pPr>
      <w:r>
        <w:rPr>
          <w:szCs w:val="21"/>
          <w:u w:val="single"/>
        </w:rPr>
        <w:t>（6）未在投标价中包含的专项施工方案的施工及论证费用，根据施工现场实际参照合同专用条款10.4.1款约定方法确定或签证。</w:t>
      </w:r>
    </w:p>
    <w:p w14:paraId="51A926C6">
      <w:pPr>
        <w:spacing w:line="380" w:lineRule="exact"/>
        <w:ind w:firstLine="422" w:firstLineChars="200"/>
        <w:rPr>
          <w:rFonts w:hint="eastAsia"/>
          <w:b/>
          <w:szCs w:val="21"/>
          <w:u w:val="single"/>
        </w:rPr>
      </w:pPr>
      <w:r>
        <w:rPr>
          <w:rFonts w:hint="eastAsia"/>
          <w:b/>
          <w:szCs w:val="21"/>
          <w:u w:val="single"/>
        </w:rPr>
        <w:t>（7）</w:t>
      </w:r>
      <w:r>
        <w:rPr>
          <w:rFonts w:hint="eastAsia" w:ascii="宋体" w:hAnsi="宋体" w:eastAsia="宋体" w:cs="宋体"/>
          <w:b/>
          <w:sz w:val="21"/>
          <w:szCs w:val="21"/>
          <w:u w:val="single"/>
        </w:rPr>
        <w:t>工程中凡涉及工程项目变更管理均严格按三门县人民政府</w:t>
      </w:r>
      <w:r>
        <w:rPr>
          <w:rFonts w:hint="eastAsia" w:ascii="宋体" w:hAnsi="宋体" w:cs="宋体"/>
          <w:b/>
          <w:sz w:val="21"/>
          <w:szCs w:val="21"/>
          <w:u w:val="single"/>
          <w:lang w:eastAsia="zh-CN"/>
        </w:rPr>
        <w:t>办公室</w:t>
      </w:r>
      <w:r>
        <w:rPr>
          <w:rFonts w:hint="eastAsia" w:ascii="宋体" w:hAnsi="宋体" w:eastAsia="宋体" w:cs="宋体"/>
          <w:b/>
          <w:sz w:val="21"/>
          <w:szCs w:val="21"/>
          <w:u w:val="single"/>
        </w:rPr>
        <w:t>文件</w:t>
      </w:r>
      <w:r>
        <w:rPr>
          <w:b/>
          <w:szCs w:val="21"/>
          <w:u w:val="single"/>
        </w:rPr>
        <w:t>三政</w:t>
      </w:r>
      <w:r>
        <w:rPr>
          <w:rFonts w:hint="eastAsia"/>
          <w:b/>
          <w:szCs w:val="21"/>
          <w:u w:val="single"/>
        </w:rPr>
        <w:t>办</w:t>
      </w:r>
      <w:r>
        <w:rPr>
          <w:b/>
          <w:szCs w:val="21"/>
          <w:u w:val="single"/>
        </w:rPr>
        <w:t>规〔2023〕4号</w:t>
      </w:r>
      <w:r>
        <w:rPr>
          <w:rFonts w:hint="eastAsia" w:ascii="宋体" w:hAnsi="宋体" w:eastAsia="宋体" w:cs="宋体"/>
          <w:b/>
          <w:sz w:val="21"/>
          <w:szCs w:val="21"/>
          <w:u w:val="single"/>
        </w:rPr>
        <w:t>执行，具体详见三门县政府性投资项目工程变更操作手册</w:t>
      </w:r>
      <w:r>
        <w:rPr>
          <w:rFonts w:hint="eastAsia"/>
          <w:b/>
          <w:szCs w:val="21"/>
          <w:u w:val="single"/>
        </w:rPr>
        <w:t>。</w:t>
      </w:r>
    </w:p>
    <w:p w14:paraId="449A9430">
      <w:pPr>
        <w:keepNext w:val="0"/>
        <w:keepLines w:val="0"/>
        <w:pageBreakBefore w:val="0"/>
        <w:widowControl w:val="0"/>
        <w:tabs>
          <w:tab w:val="left" w:pos="0"/>
        </w:tabs>
        <w:kinsoku/>
        <w:wordWrap/>
        <w:overflowPunct/>
        <w:topLinePunct w:val="0"/>
        <w:bidi w:val="0"/>
        <w:adjustRightInd/>
        <w:snapToGrid/>
        <w:spacing w:line="430" w:lineRule="exact"/>
        <w:ind w:firstLine="420" w:firstLineChars="200"/>
        <w:textAlignment w:val="auto"/>
        <w:outlineLvl w:val="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2.总价合同：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187AD8F">
      <w:pPr>
        <w:keepNext w:val="0"/>
        <w:keepLines w:val="0"/>
        <w:pageBreakBefore w:val="0"/>
        <w:widowControl w:val="0"/>
        <w:kinsoku/>
        <w:wordWrap/>
        <w:overflowPunct/>
        <w:topLinePunct w:val="0"/>
        <w:bidi w:val="0"/>
        <w:adjustRightInd/>
        <w:snapToGrid/>
        <w:spacing w:line="43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总价包含的风险范围：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754389F">
      <w:pPr>
        <w:keepNext w:val="0"/>
        <w:keepLines w:val="0"/>
        <w:pageBreakBefore w:val="0"/>
        <w:widowControl w:val="0"/>
        <w:kinsoku/>
        <w:wordWrap/>
        <w:overflowPunct/>
        <w:topLinePunct w:val="0"/>
        <w:bidi w:val="0"/>
        <w:adjustRightInd/>
        <w:snapToGrid/>
        <w:spacing w:line="43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风险费用的计算方法：</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B762CCA">
      <w:pPr>
        <w:keepNext w:val="0"/>
        <w:keepLines w:val="0"/>
        <w:pageBreakBefore w:val="0"/>
        <w:widowControl w:val="0"/>
        <w:kinsoku/>
        <w:wordWrap/>
        <w:overflowPunct/>
        <w:topLinePunct w:val="0"/>
        <w:bidi w:val="0"/>
        <w:adjustRightInd/>
        <w:snapToGrid/>
        <w:spacing w:line="43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风险范围以外合同价格的调整方法：</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304C718">
      <w:pPr>
        <w:keepNext w:val="0"/>
        <w:keepLines w:val="0"/>
        <w:pageBreakBefore w:val="0"/>
        <w:widowControl w:val="0"/>
        <w:tabs>
          <w:tab w:val="left" w:pos="0"/>
        </w:tabs>
        <w:kinsoku/>
        <w:wordWrap/>
        <w:overflowPunct/>
        <w:topLinePunct w:val="0"/>
        <w:bidi w:val="0"/>
        <w:adjustRightInd/>
        <w:snapToGrid/>
        <w:spacing w:line="430" w:lineRule="exact"/>
        <w:ind w:firstLine="420" w:firstLineChars="20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3.其他价格形式：</w:t>
      </w:r>
      <w:r>
        <w:rPr>
          <w:rFonts w:hint="eastAsia" w:ascii="宋体" w:hAnsi="宋体" w:cs="宋体"/>
          <w:kern w:val="0"/>
          <w:sz w:val="21"/>
          <w:szCs w:val="21"/>
          <w:highlight w:val="none"/>
          <w:u w:val="single"/>
          <w:lang w:val="en-US" w:eastAsia="zh-CN"/>
        </w:rPr>
        <w:t>/</w:t>
      </w:r>
      <w:r>
        <w:rPr>
          <w:rFonts w:hint="eastAsia" w:ascii="宋体" w:hAnsi="宋体" w:eastAsia="宋体" w:cs="宋体"/>
          <w:kern w:val="0"/>
          <w:sz w:val="21"/>
          <w:szCs w:val="21"/>
          <w:highlight w:val="none"/>
          <w:u w:val="single"/>
        </w:rPr>
        <w:t>。</w:t>
      </w:r>
    </w:p>
    <w:p w14:paraId="1FE90795">
      <w:pPr>
        <w:keepNext w:val="0"/>
        <w:keepLines w:val="0"/>
        <w:pageBreakBefore w:val="0"/>
        <w:widowControl w:val="0"/>
        <w:kinsoku/>
        <w:wordWrap/>
        <w:overflowPunct/>
        <w:topLinePunct w:val="0"/>
        <w:bidi w:val="0"/>
        <w:snapToGrid/>
        <w:spacing w:line="370" w:lineRule="exact"/>
        <w:ind w:firstLine="420" w:firstLineChars="200"/>
        <w:textAlignment w:val="auto"/>
        <w:outlineLvl w:val="3"/>
        <w:rPr>
          <w:rFonts w:hint="eastAsia" w:ascii="宋体" w:hAnsi="宋体" w:eastAsia="宋体" w:cs="宋体"/>
          <w:color w:val="000000"/>
          <w:sz w:val="21"/>
          <w:szCs w:val="21"/>
        </w:rPr>
      </w:pPr>
      <w:r>
        <w:rPr>
          <w:rFonts w:hint="eastAsia" w:ascii="宋体" w:hAnsi="宋体" w:eastAsia="宋体" w:cs="宋体"/>
          <w:sz w:val="21"/>
          <w:szCs w:val="21"/>
        </w:rPr>
        <w:t>12.2</w:t>
      </w:r>
      <w:r>
        <w:rPr>
          <w:rFonts w:hint="eastAsia" w:ascii="宋体" w:hAnsi="宋体" w:eastAsia="宋体" w:cs="宋体"/>
          <w:color w:val="000000"/>
          <w:sz w:val="21"/>
          <w:szCs w:val="21"/>
        </w:rPr>
        <w:t xml:space="preserve"> 预付款</w:t>
      </w:r>
    </w:p>
    <w:p w14:paraId="3BDE8274">
      <w:pPr>
        <w:keepNext w:val="0"/>
        <w:keepLines w:val="0"/>
        <w:pageBreakBefore w:val="0"/>
        <w:widowControl w:val="0"/>
        <w:kinsoku/>
        <w:wordWrap/>
        <w:overflowPunct/>
        <w:topLinePunct w:val="0"/>
        <w:bidi w:val="0"/>
        <w:snapToGrid/>
        <w:spacing w:line="370" w:lineRule="exact"/>
        <w:ind w:firstLine="420" w:firstLineChars="200"/>
        <w:textAlignment w:val="auto"/>
        <w:outlineLvl w:val="4"/>
        <w:rPr>
          <w:rFonts w:hint="eastAsia" w:ascii="宋体" w:hAnsi="宋体" w:eastAsia="宋体" w:cs="宋体"/>
          <w:sz w:val="21"/>
          <w:szCs w:val="21"/>
        </w:rPr>
      </w:pPr>
      <w:r>
        <w:rPr>
          <w:rFonts w:hint="eastAsia" w:ascii="宋体" w:hAnsi="宋体" w:eastAsia="宋体" w:cs="宋体"/>
          <w:sz w:val="21"/>
          <w:szCs w:val="21"/>
        </w:rPr>
        <w:t>12.2.1 预付款的支付</w:t>
      </w:r>
    </w:p>
    <w:p w14:paraId="3A0504AA">
      <w:pPr>
        <w:keepNext w:val="0"/>
        <w:keepLines w:val="0"/>
        <w:pageBreakBefore w:val="0"/>
        <w:widowControl w:val="0"/>
        <w:kinsoku/>
        <w:wordWrap/>
        <w:overflowPunct/>
        <w:topLinePunct w:val="0"/>
        <w:bidi w:val="0"/>
        <w:snapToGrid/>
        <w:spacing w:line="37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预付款支付比例或金</w:t>
      </w:r>
      <w:r>
        <w:rPr>
          <w:rFonts w:hint="eastAsia" w:ascii="宋体" w:hAnsi="宋体" w:eastAsia="宋体" w:cs="宋体"/>
          <w:color w:val="auto"/>
          <w:sz w:val="21"/>
          <w:szCs w:val="21"/>
        </w:rPr>
        <w:t>额：</w:t>
      </w:r>
      <w:r>
        <w:rPr>
          <w:rFonts w:hint="eastAsia"/>
          <w:u w:val="single"/>
        </w:rPr>
        <w:t>签约合同价的40%，包含专用条款6.1.6条所列的安全文明施工费，其余作为备料款</w:t>
      </w:r>
      <w:r>
        <w:rPr>
          <w:rFonts w:hint="eastAsia" w:ascii="宋体" w:hAnsi="宋体" w:eastAsia="宋体" w:cs="宋体"/>
          <w:sz w:val="21"/>
          <w:szCs w:val="21"/>
          <w:highlight w:val="none"/>
        </w:rPr>
        <w:t>。</w:t>
      </w:r>
    </w:p>
    <w:p w14:paraId="0D792457">
      <w:pPr>
        <w:spacing w:line="380" w:lineRule="exact"/>
        <w:ind w:firstLine="420" w:firstLineChars="200"/>
        <w:rPr>
          <w:rFonts w:hint="eastAsia" w:ascii="宋体" w:hAnsi="宋体" w:eastAsia="宋体" w:cs="宋体"/>
          <w:sz w:val="21"/>
          <w:szCs w:val="21"/>
          <w:highlight w:val="none"/>
        </w:rPr>
      </w:pPr>
      <w:r>
        <w:rPr>
          <w:rFonts w:hint="eastAsia" w:ascii="宋体" w:hAnsi="宋体" w:cs="宋体"/>
          <w:szCs w:val="21"/>
        </w:rPr>
        <w:t>预付款支付期限：</w:t>
      </w:r>
      <w:r>
        <w:rPr>
          <w:rFonts w:hint="eastAsia"/>
          <w:u w:val="single"/>
        </w:rPr>
        <w:t>开工通知载明的开工日期7天前支付</w:t>
      </w:r>
      <w:r>
        <w:rPr>
          <w:rFonts w:hint="eastAsia" w:ascii="宋体" w:hAnsi="宋体" w:eastAsia="宋体" w:cs="宋体"/>
          <w:sz w:val="21"/>
          <w:szCs w:val="21"/>
          <w:highlight w:val="none"/>
        </w:rPr>
        <w:t>。</w:t>
      </w:r>
    </w:p>
    <w:p w14:paraId="011C6851">
      <w:pPr>
        <w:spacing w:line="360" w:lineRule="auto"/>
        <w:ind w:firstLine="420" w:firstLineChars="200"/>
        <w:rPr>
          <w:color w:val="auto"/>
          <w:sz w:val="21"/>
          <w:szCs w:val="21"/>
          <w:u w:val="single"/>
          <w:shd w:val="clear" w:color="auto" w:fill="auto"/>
        </w:rPr>
      </w:pPr>
      <w:r>
        <w:rPr>
          <w:rFonts w:hint="eastAsia" w:ascii="宋体" w:hAnsi="宋体" w:cs="宋体"/>
          <w:szCs w:val="21"/>
        </w:rPr>
        <w:t>预付款扣回的方式：</w:t>
      </w:r>
      <w:r>
        <w:rPr>
          <w:rFonts w:hint="eastAsia" w:ascii="宋体" w:hAnsi="宋体" w:eastAsia="宋体" w:cs="宋体"/>
          <w:color w:val="auto"/>
          <w:sz w:val="21"/>
          <w:szCs w:val="21"/>
          <w:u w:val="single"/>
          <w:shd w:val="clear" w:color="auto" w:fill="auto"/>
          <w:lang w:bidi="ar"/>
        </w:rPr>
        <w:t>不抵扣每期应付进度款，待完工验收合格，计量价款付至合同价的90%</w:t>
      </w:r>
    </w:p>
    <w:p w14:paraId="1D31EF0E">
      <w:pPr>
        <w:spacing w:line="380" w:lineRule="exact"/>
        <w:ind w:firstLine="420" w:firstLineChars="200"/>
        <w:rPr>
          <w:rFonts w:hint="eastAsia" w:ascii="宋体" w:hAnsi="宋体" w:cs="宋体"/>
          <w:szCs w:val="21"/>
          <w:u w:val="single"/>
        </w:rPr>
      </w:pPr>
      <w:r>
        <w:rPr>
          <w:rFonts w:hint="eastAsia" w:ascii="宋体" w:hAnsi="宋体" w:eastAsia="宋体" w:cs="宋体"/>
          <w:color w:val="auto"/>
          <w:sz w:val="21"/>
          <w:szCs w:val="21"/>
          <w:u w:val="single"/>
          <w:shd w:val="clear" w:color="auto" w:fill="auto"/>
          <w:lang w:bidi="ar"/>
        </w:rPr>
        <w:t>时，转为工程款</w:t>
      </w:r>
      <w:r>
        <w:rPr>
          <w:rFonts w:hint="eastAsia" w:ascii="宋体" w:hAnsi="宋体" w:eastAsia="宋体" w:cs="宋体"/>
          <w:sz w:val="21"/>
          <w:szCs w:val="21"/>
          <w:highlight w:val="none"/>
        </w:rPr>
        <w:t>。</w:t>
      </w:r>
    </w:p>
    <w:p w14:paraId="02AFF249">
      <w:pPr>
        <w:keepNext w:val="0"/>
        <w:keepLines w:val="0"/>
        <w:pageBreakBefore w:val="0"/>
        <w:widowControl w:val="0"/>
        <w:kinsoku/>
        <w:wordWrap/>
        <w:overflowPunct/>
        <w:topLinePunct w:val="0"/>
        <w:bidi w:val="0"/>
        <w:snapToGrid/>
        <w:spacing w:line="370" w:lineRule="exact"/>
        <w:ind w:firstLine="420" w:firstLineChars="200"/>
        <w:textAlignment w:val="auto"/>
        <w:outlineLvl w:val="4"/>
        <w:rPr>
          <w:rFonts w:hint="eastAsia" w:ascii="宋体" w:hAnsi="宋体" w:eastAsia="宋体" w:cs="宋体"/>
          <w:color w:val="auto"/>
          <w:sz w:val="21"/>
          <w:szCs w:val="21"/>
        </w:rPr>
      </w:pPr>
      <w:r>
        <w:rPr>
          <w:rFonts w:hint="eastAsia" w:ascii="宋体" w:hAnsi="宋体" w:eastAsia="宋体" w:cs="宋体"/>
          <w:color w:val="auto"/>
          <w:sz w:val="21"/>
          <w:szCs w:val="21"/>
        </w:rPr>
        <w:t>12.2.2 预付款担保</w:t>
      </w:r>
    </w:p>
    <w:p w14:paraId="5BB280E1">
      <w:pPr>
        <w:pageBreakBefore w:val="0"/>
        <w:kinsoku/>
        <w:wordWrap/>
        <w:overflowPunct/>
        <w:topLinePunct w:val="0"/>
        <w:bidi w:val="0"/>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rPr>
        <w:t>承包人提交预付款担保的期限</w:t>
      </w:r>
      <w:r>
        <w:rPr>
          <w:rFonts w:hint="eastAsia" w:ascii="宋体" w:hAnsi="宋体" w:eastAsia="宋体" w:cs="宋体"/>
          <w:color w:val="000000"/>
          <w:sz w:val="21"/>
          <w:szCs w:val="21"/>
          <w:lang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F5C3C17">
      <w:pPr>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A0383CD">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12.3 计量</w:t>
      </w:r>
    </w:p>
    <w:p w14:paraId="637BB923">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12.3.1 计量原则</w:t>
      </w:r>
    </w:p>
    <w:p w14:paraId="0C022D9B">
      <w:pPr>
        <w:spacing w:line="360" w:lineRule="exact"/>
        <w:ind w:firstLine="420" w:firstLineChars="200"/>
        <w:rPr>
          <w:color w:val="auto"/>
          <w:szCs w:val="21"/>
          <w:highlight w:val="none"/>
          <w:u w:val="single"/>
        </w:rPr>
      </w:pPr>
      <w:r>
        <w:rPr>
          <w:rFonts w:hint="eastAsia"/>
          <w:color w:val="auto"/>
          <w:szCs w:val="21"/>
          <w:highlight w:val="none"/>
          <w:u w:val="single"/>
        </w:rPr>
        <w:t>工程量计算按照实际完成施工图纸范围内和经发包人同意增加的施工内容按实计算，工程量计算规则按照</w:t>
      </w:r>
      <w:r>
        <w:rPr>
          <w:rFonts w:hint="eastAsia" w:ascii="宋体" w:hAnsi="宋体" w:eastAsia="宋体" w:cs="宋体"/>
          <w:color w:val="000000"/>
          <w:sz w:val="21"/>
          <w:szCs w:val="21"/>
          <w:u w:val="single"/>
        </w:rPr>
        <w:t>《浙江省建设工程计价规则》（2018版）</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rPr>
        <w:t>《建设工程工程量清单计价规范》（GB 50500－2013），《房屋建筑与装饰工程工程量计算规范》（GB 50854－2013）、《通用安装工程工程量计算规范》（GB 50856－2013）</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rPr>
        <w:t>《浙江省房屋建筑与装饰工程预算定额》（2018版）、《浙江省</w:t>
      </w:r>
      <w:r>
        <w:rPr>
          <w:rFonts w:hint="eastAsia" w:ascii="宋体" w:hAnsi="宋体" w:eastAsia="宋体" w:cs="宋体"/>
          <w:color w:val="000000"/>
          <w:sz w:val="21"/>
          <w:szCs w:val="21"/>
          <w:u w:val="single"/>
          <w:lang w:val="en-US" w:eastAsia="zh-CN"/>
        </w:rPr>
        <w:t>安装工程</w:t>
      </w:r>
      <w:r>
        <w:rPr>
          <w:rFonts w:hint="eastAsia" w:ascii="宋体" w:hAnsi="宋体" w:eastAsia="宋体" w:cs="宋体"/>
          <w:color w:val="000000"/>
          <w:sz w:val="21"/>
          <w:szCs w:val="21"/>
          <w:u w:val="single"/>
        </w:rPr>
        <w:t>预算定额》（2018版）</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rPr>
        <w:t>《浙江省建设工程施工费用定额》(2018版)</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lang w:val="en-US" w:eastAsia="zh-CN"/>
        </w:rPr>
        <w:t>《台州造价》202</w:t>
      </w:r>
      <w:r>
        <w:rPr>
          <w:rFonts w:hint="eastAsia" w:ascii="宋体" w:hAnsi="宋体" w:cs="宋体"/>
          <w:color w:val="000000"/>
          <w:sz w:val="21"/>
          <w:szCs w:val="21"/>
          <w:u w:val="single"/>
          <w:lang w:val="en-US" w:eastAsia="zh-CN"/>
        </w:rPr>
        <w:t>4</w:t>
      </w:r>
      <w:r>
        <w:rPr>
          <w:rFonts w:hint="eastAsia" w:ascii="宋体" w:hAnsi="宋体" w:eastAsia="宋体" w:cs="宋体"/>
          <w:color w:val="000000"/>
          <w:sz w:val="21"/>
          <w:szCs w:val="21"/>
          <w:u w:val="single"/>
          <w:lang w:val="en-US" w:eastAsia="zh-CN"/>
        </w:rPr>
        <w:t>/</w:t>
      </w:r>
      <w:r>
        <w:rPr>
          <w:rFonts w:hint="eastAsia" w:ascii="宋体" w:hAnsi="宋体" w:cs="宋体"/>
          <w:color w:val="000000"/>
          <w:sz w:val="21"/>
          <w:szCs w:val="21"/>
          <w:u w:val="single"/>
          <w:lang w:val="en-US" w:eastAsia="zh-CN"/>
        </w:rPr>
        <w:t>7</w:t>
      </w:r>
      <w:r>
        <w:rPr>
          <w:rFonts w:hint="eastAsia" w:ascii="宋体" w:hAnsi="宋体" w:eastAsia="宋体" w:cs="宋体"/>
          <w:color w:val="000000"/>
          <w:sz w:val="21"/>
          <w:szCs w:val="21"/>
          <w:u w:val="single"/>
          <w:lang w:val="en-US" w:eastAsia="zh-CN"/>
        </w:rPr>
        <w:t>期</w:t>
      </w:r>
      <w:r>
        <w:rPr>
          <w:rFonts w:hint="eastAsia"/>
          <w:color w:val="auto"/>
          <w:szCs w:val="21"/>
          <w:highlight w:val="none"/>
          <w:u w:val="single"/>
        </w:rPr>
        <w:t>及发包人提供的工程量清单中说明的工程量计算规则计量。</w:t>
      </w:r>
    </w:p>
    <w:p w14:paraId="70C57259">
      <w:pPr>
        <w:spacing w:line="360" w:lineRule="exact"/>
        <w:ind w:firstLine="420" w:firstLineChars="200"/>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12.3.2 计量周期：</w:t>
      </w:r>
    </w:p>
    <w:p w14:paraId="05DB5696">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关于计量周期的约定：</w:t>
      </w:r>
      <w:r>
        <w:rPr>
          <w:rFonts w:hint="eastAsia" w:ascii="宋体" w:hAnsi="宋体" w:eastAsia="宋体" w:cs="宋体"/>
          <w:color w:val="auto"/>
          <w:sz w:val="21"/>
          <w:szCs w:val="21"/>
          <w:u w:val="single"/>
        </w:rPr>
        <w:t>按月计量</w:t>
      </w:r>
      <w:r>
        <w:rPr>
          <w:rFonts w:hint="eastAsia" w:ascii="宋体" w:hAnsi="宋体" w:eastAsia="宋体" w:cs="宋体"/>
          <w:color w:val="000000"/>
          <w:sz w:val="21"/>
          <w:szCs w:val="21"/>
        </w:rPr>
        <w:t>。</w:t>
      </w:r>
    </w:p>
    <w:p w14:paraId="3384C69E">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12.3.3 单价合同的计量</w:t>
      </w:r>
    </w:p>
    <w:p w14:paraId="1BAA7AE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关于单价合同计量的约定：</w:t>
      </w:r>
      <w:r>
        <w:rPr>
          <w:rFonts w:hint="eastAsia" w:ascii="宋体" w:hAnsi="宋体" w:eastAsia="宋体" w:cs="宋体"/>
          <w:sz w:val="21"/>
          <w:szCs w:val="21"/>
          <w:u w:val="single"/>
        </w:rPr>
        <w:t>按合同通用条款执行，但确认的工程量和单价仅作为本期工程款支付的依据</w:t>
      </w:r>
      <w:r>
        <w:rPr>
          <w:rFonts w:hint="eastAsia" w:ascii="宋体" w:hAnsi="宋体" w:eastAsia="宋体" w:cs="宋体"/>
          <w:sz w:val="21"/>
          <w:szCs w:val="21"/>
        </w:rPr>
        <w:t>。</w:t>
      </w:r>
    </w:p>
    <w:p w14:paraId="0E4DE6B5">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12.3.4 总价合同的计量</w:t>
      </w:r>
    </w:p>
    <w:p w14:paraId="0E36DEA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关于总价合同计量的约定：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640206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12.3.5总价合同采用支付分解表计量支付的，是否适用第12.3.4 项〔总价合同的计量〕约定进行计量：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C061841">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12.3.6 其他价格形式合同的计量</w:t>
      </w:r>
    </w:p>
    <w:p w14:paraId="507A8024">
      <w:pPr>
        <w:spacing w:line="586"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其他价格形式的计量方式和程序：</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rPr>
        <w:t>。</w:t>
      </w:r>
    </w:p>
    <w:p w14:paraId="2B9CD43C">
      <w:pPr>
        <w:spacing w:line="360" w:lineRule="exact"/>
        <w:ind w:firstLine="420" w:firstLineChars="200"/>
        <w:outlineLvl w:val="3"/>
        <w:rPr>
          <w:rFonts w:hint="eastAsia" w:ascii="宋体" w:hAnsi="宋体" w:eastAsia="宋体" w:cs="宋体"/>
          <w:color w:val="000000"/>
          <w:sz w:val="21"/>
          <w:szCs w:val="21"/>
        </w:rPr>
      </w:pPr>
      <w:r>
        <w:rPr>
          <w:rFonts w:hint="eastAsia" w:ascii="宋体" w:hAnsi="宋体" w:eastAsia="宋体" w:cs="宋体"/>
          <w:color w:val="000000"/>
          <w:sz w:val="21"/>
          <w:szCs w:val="21"/>
        </w:rPr>
        <w:t>12.4 工程进度款支付</w:t>
      </w:r>
    </w:p>
    <w:p w14:paraId="10205CF3">
      <w:pPr>
        <w:spacing w:line="360" w:lineRule="exact"/>
        <w:ind w:firstLine="420" w:firstLineChars="200"/>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12.4.1 付款周期</w:t>
      </w:r>
    </w:p>
    <w:p w14:paraId="02980266">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000000"/>
          <w:sz w:val="21"/>
          <w:szCs w:val="21"/>
        </w:rPr>
        <w:t>关于付款周期的约定：</w:t>
      </w:r>
      <w:r>
        <w:rPr>
          <w:rFonts w:hint="eastAsia" w:ascii="宋体" w:hAnsi="宋体" w:eastAsia="宋体" w:cs="宋体"/>
          <w:color w:val="auto"/>
          <w:sz w:val="21"/>
          <w:szCs w:val="21"/>
          <w:highlight w:val="none"/>
          <w:u w:val="single"/>
        </w:rPr>
        <w:t>按月支付</w:t>
      </w:r>
      <w:r>
        <w:rPr>
          <w:rFonts w:hint="eastAsia" w:ascii="宋体" w:hAnsi="宋体" w:eastAsia="宋体" w:cs="宋体"/>
          <w:color w:val="auto"/>
          <w:sz w:val="21"/>
          <w:szCs w:val="21"/>
          <w:highlight w:val="none"/>
        </w:rPr>
        <w:t>。</w:t>
      </w:r>
    </w:p>
    <w:p w14:paraId="180B7B99">
      <w:pPr>
        <w:spacing w:line="360" w:lineRule="exact"/>
        <w:ind w:firstLine="420" w:firstLineChars="200"/>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338666E4">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p>
    <w:p w14:paraId="7840E26A">
      <w:pPr>
        <w:pStyle w:val="9"/>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left="0" w:leftChars="0" w:firstLine="241" w:firstLineChars="100"/>
        <w:textAlignment w:val="auto"/>
        <w:rPr>
          <w:b/>
          <w:color w:val="auto"/>
          <w:szCs w:val="21"/>
          <w:u w:val="single"/>
        </w:rPr>
      </w:pPr>
      <w:r>
        <w:rPr>
          <w:rFonts w:hint="eastAsia"/>
          <w:b/>
          <w:color w:val="auto"/>
          <w:szCs w:val="21"/>
          <w:u w:val="single"/>
          <w:lang w:eastAsia="zh-CN"/>
        </w:rPr>
        <w:t>（</w:t>
      </w:r>
      <w:r>
        <w:rPr>
          <w:rFonts w:hint="eastAsia"/>
          <w:b/>
          <w:color w:val="auto"/>
          <w:szCs w:val="21"/>
          <w:u w:val="single"/>
          <w:lang w:val="en-US" w:eastAsia="zh-CN"/>
        </w:rPr>
        <w:t>1</w:t>
      </w:r>
      <w:r>
        <w:rPr>
          <w:rFonts w:hint="eastAsia"/>
          <w:b/>
          <w:color w:val="auto"/>
          <w:szCs w:val="21"/>
          <w:u w:val="single"/>
          <w:lang w:eastAsia="zh-CN"/>
        </w:rPr>
        <w:t>）</w:t>
      </w:r>
      <w:r>
        <w:rPr>
          <w:rFonts w:hint="eastAsia" w:ascii="Times New Roman" w:hAnsi="Times New Roman" w:eastAsia="宋体" w:cs="Times New Roman"/>
          <w:b/>
          <w:color w:val="auto"/>
          <w:kern w:val="2"/>
          <w:sz w:val="21"/>
          <w:szCs w:val="21"/>
          <w:u w:val="single"/>
          <w:lang w:val="en-US" w:eastAsia="zh-CN" w:bidi="ar-SA"/>
        </w:rPr>
        <w:t>合同签订后，人员设备进场支付合同价的40%作为预付款，工程完工后支付至合同价85%的工程价款（含预付款）。工程结算经审定后(工程结算款以三门县财政局审定为依据) ，付至该工程结算审定价的100%。发包人支付最后工程结算付款前，承包人向发包人提供质量保证金保函（金额为工程结算价的1.5%）。质量保修期终止后，质量保证金保函自动失效。</w:t>
      </w:r>
    </w:p>
    <w:p w14:paraId="22B27C69">
      <w:pPr>
        <w:spacing w:line="360" w:lineRule="exact"/>
        <w:ind w:firstLine="422" w:firstLineChars="200"/>
        <w:rPr>
          <w:rFonts w:hint="eastAsia"/>
          <w:b/>
          <w:color w:val="000000" w:themeColor="text1"/>
          <w:szCs w:val="21"/>
          <w:u w:val="single"/>
          <w14:textFill>
            <w14:solidFill>
              <w14:schemeClr w14:val="tx1"/>
            </w14:solidFill>
          </w14:textFill>
        </w:rPr>
      </w:pPr>
      <w:r>
        <w:rPr>
          <w:rFonts w:hint="eastAsia"/>
          <w:b/>
          <w:color w:val="000000" w:themeColor="text1"/>
          <w:szCs w:val="21"/>
          <w:highlight w:val="none"/>
          <w:u w:val="none"/>
          <w14:textFill>
            <w14:solidFill>
              <w14:schemeClr w14:val="tx1"/>
            </w14:solidFill>
          </w14:textFill>
        </w:rPr>
        <w:t>（</w:t>
      </w:r>
      <w:r>
        <w:rPr>
          <w:rFonts w:hint="eastAsia"/>
          <w:b/>
          <w:color w:val="000000" w:themeColor="text1"/>
          <w:szCs w:val="21"/>
          <w:highlight w:val="none"/>
          <w:u w:val="none"/>
          <w:lang w:val="en-US" w:eastAsia="zh-CN"/>
          <w14:textFill>
            <w14:solidFill>
              <w14:schemeClr w14:val="tx1"/>
            </w14:solidFill>
          </w14:textFill>
        </w:rPr>
        <w:t>2</w:t>
      </w:r>
      <w:r>
        <w:rPr>
          <w:rFonts w:hint="eastAsia"/>
          <w:b/>
          <w:color w:val="000000" w:themeColor="text1"/>
          <w:szCs w:val="21"/>
          <w:highlight w:val="none"/>
          <w:u w:val="none"/>
          <w14:textFill>
            <w14:solidFill>
              <w14:schemeClr w14:val="tx1"/>
            </w14:solidFill>
          </w14:textFill>
        </w:rPr>
        <w:t>）</w:t>
      </w:r>
      <w:r>
        <w:rPr>
          <w:rFonts w:hint="eastAsia" w:eastAsia="宋体" w:cs="Times New Roman"/>
          <w:i w:val="0"/>
          <w:iCs w:val="0"/>
          <w:color w:val="000000" w:themeColor="text1"/>
          <w:szCs w:val="21"/>
          <w:highlight w:val="none"/>
          <w:u w:val="single"/>
          <w:lang w:val="en-US" w:eastAsia="zh-CN"/>
          <w14:textFill>
            <w14:solidFill>
              <w14:schemeClr w14:val="tx1"/>
            </w14:solidFill>
          </w14:textFill>
        </w:rPr>
        <w:t>其余按通用合同条款。承包人收取备料款及每期工程款时应开具正式发票。</w:t>
      </w:r>
    </w:p>
    <w:p w14:paraId="355304C2">
      <w:pPr>
        <w:spacing w:line="360" w:lineRule="exact"/>
        <w:ind w:firstLine="420" w:firstLineChars="200"/>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12.4.3 进度付款申请单的提交</w:t>
      </w:r>
    </w:p>
    <w:p w14:paraId="2598ACD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（1）单价合同进度付款申请单提交的约定：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7FCB400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（2）总价合同进度付款申请单提交的约定：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97584F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（3）其他价格形式合同进度付款申请单提交的约定：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1DBA27E">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12.4.4 进度款审核和支付</w:t>
      </w:r>
    </w:p>
    <w:p w14:paraId="38A7959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（1）监理人审查并报送发包人的期限：</w:t>
      </w:r>
      <w:r>
        <w:rPr>
          <w:rFonts w:hint="eastAsia" w:ascii="宋体" w:hAnsi="宋体" w:eastAsia="宋体" w:cs="宋体"/>
          <w:sz w:val="21"/>
          <w:szCs w:val="21"/>
          <w:u w:val="single"/>
        </w:rPr>
        <w:t xml:space="preserve">按合同通用条款 </w:t>
      </w:r>
      <w:r>
        <w:rPr>
          <w:rFonts w:hint="eastAsia" w:ascii="宋体" w:hAnsi="宋体" w:eastAsia="宋体" w:cs="宋体"/>
          <w:sz w:val="21"/>
          <w:szCs w:val="21"/>
        </w:rPr>
        <w:t>。</w:t>
      </w:r>
    </w:p>
    <w:p w14:paraId="404E49E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发包人完成审批并签发进度款支付证书的期限：</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4C013643">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2" w:leftChars="0"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发包人支付进度款的期限：</w:t>
      </w:r>
      <w:r>
        <w:rPr>
          <w:rFonts w:hint="eastAsia" w:ascii="宋体" w:hAnsi="宋体" w:eastAsia="宋体" w:cs="宋体"/>
          <w:color w:val="auto"/>
          <w:sz w:val="21"/>
          <w:szCs w:val="21"/>
          <w:u w:val="single"/>
        </w:rPr>
        <w:t>在发包人确认计量结果后14天内完成支付。</w:t>
      </w:r>
    </w:p>
    <w:p w14:paraId="2E3AFE2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发包人逾期支付进度款的违约金的计算方式：</w:t>
      </w:r>
      <w:r>
        <w:rPr>
          <w:rFonts w:hint="eastAsia" w:ascii="宋体" w:hAnsi="宋体" w:eastAsia="宋体" w:cs="宋体"/>
          <w:sz w:val="21"/>
          <w:szCs w:val="21"/>
          <w:u w:val="single"/>
        </w:rPr>
        <w:t>支付应付工程进度款的利息，利率按同期全国银行间同业拆借中心公布的贷款市场报价利率，时间为从约定应付之日起至支付之日止计算利息。</w:t>
      </w:r>
    </w:p>
    <w:p w14:paraId="4DB46DC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21392BBD">
      <w:pPr>
        <w:spacing w:line="360" w:lineRule="exact"/>
        <w:ind w:firstLine="422" w:firstLineChars="200"/>
        <w:outlineLvl w:val="4"/>
        <w:rPr>
          <w:rFonts w:hint="eastAsia" w:ascii="宋体" w:hAnsi="宋体" w:eastAsia="宋体" w:cs="宋体"/>
          <w:b/>
          <w:sz w:val="21"/>
          <w:szCs w:val="21"/>
        </w:rPr>
      </w:pPr>
      <w:r>
        <w:rPr>
          <w:rFonts w:hint="eastAsia" w:ascii="宋体" w:hAnsi="宋体" w:eastAsia="宋体" w:cs="宋体"/>
          <w:b/>
          <w:sz w:val="21"/>
          <w:szCs w:val="21"/>
        </w:rPr>
        <w:t>12.4.6 支付分解表的编制</w:t>
      </w:r>
    </w:p>
    <w:p w14:paraId="3C84ECE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2、总价合同支付分解表的编制与审批：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64BE43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3、单价合同的总价项目支付分解表的编制与审批：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549B810">
      <w:pPr>
        <w:spacing w:line="360" w:lineRule="exact"/>
        <w:ind w:firstLine="422" w:firstLineChars="200"/>
        <w:outlineLvl w:val="3"/>
        <w:rPr>
          <w:rFonts w:hint="eastAsia" w:ascii="宋体" w:hAnsi="宋体" w:eastAsia="宋体" w:cs="宋体"/>
          <w:b/>
          <w:sz w:val="21"/>
          <w:szCs w:val="21"/>
        </w:rPr>
      </w:pPr>
      <w:r>
        <w:rPr>
          <w:rFonts w:hint="eastAsia" w:ascii="宋体" w:hAnsi="宋体" w:eastAsia="宋体" w:cs="宋体"/>
          <w:b/>
          <w:sz w:val="21"/>
          <w:szCs w:val="21"/>
        </w:rPr>
        <w:t>12.5 支付账户：</w:t>
      </w:r>
    </w:p>
    <w:p w14:paraId="22B462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发包人将当期应付工程进度款</w:t>
      </w:r>
      <w:r>
        <w:rPr>
          <w:rFonts w:hint="eastAsia" w:ascii="宋体" w:hAnsi="宋体" w:eastAsia="宋体" w:cs="宋体"/>
          <w:color w:val="000000" w:themeColor="text1"/>
          <w:sz w:val="21"/>
          <w:szCs w:val="21"/>
          <w:u w:val="single"/>
          <w:lang w:eastAsia="zh-CN"/>
          <w14:textFill>
            <w14:solidFill>
              <w14:schemeClr w14:val="tx1"/>
            </w14:solidFill>
          </w14:textFill>
        </w:rPr>
        <w:t>（含预付款）</w:t>
      </w:r>
      <w:r>
        <w:rPr>
          <w:rFonts w:hint="eastAsia" w:ascii="宋体" w:hAnsi="宋体" w:eastAsia="宋体" w:cs="宋体"/>
          <w:color w:val="000000" w:themeColor="text1"/>
          <w:sz w:val="21"/>
          <w:szCs w:val="21"/>
          <w:u w:val="single"/>
          <w14:textFill>
            <w14:solidFill>
              <w14:schemeClr w14:val="tx1"/>
            </w14:solidFill>
          </w14:textFill>
        </w:rPr>
        <w:t xml:space="preserve">的( </w:t>
      </w:r>
      <w:r>
        <w:rPr>
          <w:rFonts w:hint="eastAsia" w:ascii="宋体" w:hAnsi="宋体" w:cs="宋体"/>
          <w:color w:val="000000" w:themeColor="text1"/>
          <w:sz w:val="21"/>
          <w:szCs w:val="21"/>
          <w:u w:val="single"/>
          <w:lang w:val="en-US" w:eastAsia="zh-CN"/>
          <w14:textFill>
            <w14:solidFill>
              <w14:schemeClr w14:val="tx1"/>
            </w14:solidFill>
          </w14:textFill>
        </w:rPr>
        <w:t>20</w:t>
      </w:r>
      <w:r>
        <w:rPr>
          <w:rFonts w:hint="eastAsia" w:ascii="宋体" w:hAnsi="宋体" w:eastAsia="宋体" w:cs="宋体"/>
          <w:color w:val="000000" w:themeColor="text1"/>
          <w:sz w:val="21"/>
          <w:szCs w:val="21"/>
          <w:u w:val="single"/>
          <w14:textFill>
            <w14:solidFill>
              <w14:schemeClr w14:val="tx1"/>
            </w14:solidFill>
          </w14:textFill>
        </w:rPr>
        <w:t xml:space="preserve"> )% 拨付到承包人的农民工工资专用账</w:t>
      </w:r>
      <w:r>
        <w:rPr>
          <w:rFonts w:hint="eastAsia" w:ascii="宋体" w:hAnsi="宋体" w:eastAsia="宋体" w:cs="宋体"/>
          <w:color w:val="000000" w:themeColor="text1"/>
          <w:sz w:val="21"/>
          <w:szCs w:val="21"/>
          <w14:textFill>
            <w14:solidFill>
              <w14:schemeClr w14:val="tx1"/>
            </w14:solidFill>
          </w14:textFill>
        </w:rPr>
        <w:t>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其余合同价款支付至合同协议书中约定的承包人</w:t>
      </w:r>
      <w:r>
        <w:rPr>
          <w:rFonts w:hint="eastAsia" w:ascii="宋体" w:hAnsi="宋体" w:cs="宋体"/>
          <w:color w:val="000000" w:themeColor="text1"/>
          <w:sz w:val="21"/>
          <w:szCs w:val="21"/>
          <w:lang w:eastAsia="zh-CN"/>
          <w14:textFill>
            <w14:solidFill>
              <w14:schemeClr w14:val="tx1"/>
            </w14:solidFill>
          </w14:textFill>
        </w:rPr>
        <w:t>账户</w:t>
      </w:r>
      <w:r>
        <w:rPr>
          <w:rFonts w:hint="eastAsia" w:ascii="宋体" w:hAnsi="宋体" w:eastAsia="宋体" w:cs="宋体"/>
          <w:color w:val="000000" w:themeColor="text1"/>
          <w:sz w:val="21"/>
          <w:szCs w:val="21"/>
          <w14:textFill>
            <w14:solidFill>
              <w14:schemeClr w14:val="tx1"/>
            </w14:solidFill>
          </w14:textFill>
        </w:rPr>
        <w:t>。</w:t>
      </w:r>
    </w:p>
    <w:p w14:paraId="6D2E52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如承包人因经营需要将合同价款支付至其他指定</w:t>
      </w:r>
      <w:r>
        <w:rPr>
          <w:rFonts w:hint="eastAsia" w:ascii="宋体" w:hAnsi="宋体" w:cs="宋体"/>
          <w:sz w:val="21"/>
          <w:szCs w:val="21"/>
          <w:lang w:eastAsia="zh-CN"/>
        </w:rPr>
        <w:t>账户</w:t>
      </w:r>
      <w:r>
        <w:rPr>
          <w:rFonts w:hint="eastAsia" w:ascii="宋体" w:hAnsi="宋体" w:eastAsia="宋体" w:cs="宋体"/>
          <w:sz w:val="21"/>
          <w:szCs w:val="21"/>
        </w:rPr>
        <w:t>时，应向发包人书面申请，并由承包人法定代表人或授权代表签字、盖章。</w:t>
      </w:r>
    </w:p>
    <w:p w14:paraId="2D0C8EDB">
      <w:pPr>
        <w:pStyle w:val="6"/>
        <w:numPr>
          <w:ilvl w:val="3"/>
          <w:numId w:val="0"/>
        </w:numPr>
        <w:spacing w:before="0" w:after="0" w:line="360" w:lineRule="exact"/>
        <w:ind w:leftChars="200"/>
        <w:outlineLvl w:val="2"/>
        <w:rPr>
          <w:rFonts w:hint="eastAsia" w:ascii="宋体" w:hAnsi="宋体" w:eastAsia="宋体" w:cs="宋体"/>
          <w:sz w:val="21"/>
          <w:szCs w:val="21"/>
        </w:rPr>
      </w:pPr>
      <w:r>
        <w:rPr>
          <w:rFonts w:hint="eastAsia" w:ascii="宋体" w:hAnsi="宋体" w:eastAsia="宋体" w:cs="宋体"/>
          <w:sz w:val="21"/>
          <w:szCs w:val="21"/>
        </w:rPr>
        <w:t>13. 验收和工程试车</w:t>
      </w:r>
    </w:p>
    <w:p w14:paraId="776B7D87">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13.1 分部分项工程验收</w:t>
      </w:r>
    </w:p>
    <w:p w14:paraId="6049293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14:paraId="595F20B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24 </w:t>
      </w:r>
      <w:r>
        <w:rPr>
          <w:rFonts w:hint="eastAsia" w:ascii="宋体" w:hAnsi="宋体" w:eastAsia="宋体" w:cs="宋体"/>
          <w:sz w:val="21"/>
          <w:szCs w:val="21"/>
        </w:rPr>
        <w:t>小时。</w:t>
      </w:r>
    </w:p>
    <w:p w14:paraId="70807AB5">
      <w:pPr>
        <w:spacing w:line="360" w:lineRule="exact"/>
        <w:ind w:firstLine="420" w:firstLineChars="200"/>
        <w:rPr>
          <w:rFonts w:hint="eastAsia" w:ascii="宋体" w:hAnsi="宋体" w:eastAsia="宋体" w:cs="宋体"/>
          <w:b/>
          <w:sz w:val="21"/>
          <w:szCs w:val="21"/>
          <w:u w:val="single"/>
        </w:rPr>
      </w:pPr>
      <w:r>
        <w:rPr>
          <w:rFonts w:hint="eastAsia" w:ascii="宋体" w:hAnsi="宋体" w:eastAsia="宋体" w:cs="宋体"/>
          <w:sz w:val="21"/>
          <w:szCs w:val="21"/>
          <w:u w:val="single"/>
        </w:rPr>
        <w:t>工程验收过程、验收部位除办理纸质验收记录，还应留置验收部位、验收过程、主要验收人员相片、影像等资料。</w:t>
      </w:r>
    </w:p>
    <w:p w14:paraId="0E75457C">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13.2 竣工验收</w:t>
      </w:r>
    </w:p>
    <w:p w14:paraId="41A1346F">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13.2.2竣工验收程序</w:t>
      </w:r>
    </w:p>
    <w:p w14:paraId="03104F5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关于竣工验收程序的约定：</w:t>
      </w:r>
      <w:r>
        <w:rPr>
          <w:rFonts w:hint="eastAsia" w:ascii="宋体" w:hAnsi="宋体" w:eastAsia="宋体" w:cs="宋体"/>
          <w:sz w:val="21"/>
          <w:szCs w:val="21"/>
          <w:u w:val="single"/>
        </w:rPr>
        <w:t xml:space="preserve"> 按通用条款    </w:t>
      </w:r>
      <w:r>
        <w:rPr>
          <w:rFonts w:hint="eastAsia" w:ascii="宋体" w:hAnsi="宋体" w:eastAsia="宋体" w:cs="宋体"/>
          <w:sz w:val="21"/>
          <w:szCs w:val="21"/>
        </w:rPr>
        <w:t>。</w:t>
      </w:r>
    </w:p>
    <w:p w14:paraId="403534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eastAsia="宋体" w:cs="宋体"/>
          <w:sz w:val="21"/>
          <w:szCs w:val="21"/>
        </w:rPr>
        <w:t>。</w:t>
      </w:r>
      <w:r>
        <w:rPr>
          <w:rFonts w:hint="eastAsia" w:ascii="宋体" w:hAnsi="宋体" w:eastAsia="宋体" w:cs="宋体"/>
          <w:sz w:val="21"/>
          <w:szCs w:val="21"/>
          <w:u w:val="single"/>
        </w:rPr>
        <w:t>承包人须配合发包人进行工程竣工验收。</w:t>
      </w:r>
    </w:p>
    <w:p w14:paraId="667EB2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发包人不按照本项约定组织竣工验收、颁发工程接收证书的违约金的计算方法：</w:t>
      </w:r>
      <w:r>
        <w:rPr>
          <w:rFonts w:hint="eastAsia" w:ascii="宋体" w:hAnsi="宋体" w:eastAsia="宋体" w:cs="宋体"/>
          <w:sz w:val="21"/>
          <w:szCs w:val="21"/>
          <w:u w:val="single"/>
        </w:rPr>
        <w:t>不计违约金。</w:t>
      </w:r>
    </w:p>
    <w:p w14:paraId="4B09F4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eastAsia="宋体" w:cs="宋体"/>
          <w:sz w:val="21"/>
          <w:szCs w:val="21"/>
        </w:rPr>
        <w:t>。</w:t>
      </w:r>
    </w:p>
    <w:p w14:paraId="6782FF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4"/>
        <w:rPr>
          <w:rFonts w:hint="eastAsia" w:ascii="宋体" w:hAnsi="宋体" w:eastAsia="宋体" w:cs="宋体"/>
          <w:sz w:val="21"/>
          <w:szCs w:val="21"/>
        </w:rPr>
      </w:pPr>
      <w:r>
        <w:rPr>
          <w:rFonts w:hint="eastAsia" w:ascii="宋体" w:hAnsi="宋体" w:eastAsia="宋体" w:cs="宋体"/>
          <w:sz w:val="21"/>
          <w:szCs w:val="21"/>
        </w:rPr>
        <w:t>13.2.3竣工日期</w:t>
      </w:r>
    </w:p>
    <w:p w14:paraId="20ED03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（1）承包人完成合同范围内的全部工程以及有关工作，工程经验收合格的，以承包人提交验收申请报告之日为计算合同工期终止日。</w:t>
      </w:r>
    </w:p>
    <w:p w14:paraId="652436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（2）其余按通用合同条款。</w:t>
      </w:r>
    </w:p>
    <w:p w14:paraId="776C02D7">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13.2.5移交、接收全部与部分工程</w:t>
      </w:r>
    </w:p>
    <w:p w14:paraId="4D62DD4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承包人向发包人移交工程的期限：</w:t>
      </w:r>
      <w:r>
        <w:rPr>
          <w:rFonts w:hint="eastAsia" w:ascii="宋体" w:hAnsi="宋体" w:eastAsia="宋体" w:cs="宋体"/>
          <w:sz w:val="21"/>
          <w:szCs w:val="21"/>
          <w:u w:val="single"/>
        </w:rPr>
        <w:t xml:space="preserve">  按通用条款执行  </w:t>
      </w:r>
      <w:r>
        <w:rPr>
          <w:rFonts w:hint="eastAsia" w:ascii="宋体" w:hAnsi="宋体" w:eastAsia="宋体" w:cs="宋体"/>
          <w:sz w:val="21"/>
          <w:szCs w:val="21"/>
        </w:rPr>
        <w:t>。</w:t>
      </w:r>
    </w:p>
    <w:p w14:paraId="23C3145F">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发包人未按本合同约定接收全部或部分工程的，违约金的计算方法为：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975C711">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承包人未按时移交工程的，违约金的计算方法为：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60F89A5">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13.3 工程试车</w:t>
      </w:r>
    </w:p>
    <w:p w14:paraId="7389453E">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13.3.1 试车程序</w:t>
      </w:r>
    </w:p>
    <w:p w14:paraId="5CF394A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工程试车内容：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873BF3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（1）单机无负荷试车费用由</w:t>
      </w:r>
      <w:r>
        <w:rPr>
          <w:rFonts w:hint="eastAsia" w:ascii="宋体" w:hAnsi="宋体" w:eastAsia="宋体" w:cs="宋体"/>
          <w:sz w:val="21"/>
          <w:szCs w:val="21"/>
          <w:u w:val="single"/>
        </w:rPr>
        <w:t xml:space="preserve">          /           </w:t>
      </w:r>
      <w:r>
        <w:rPr>
          <w:rFonts w:hint="eastAsia" w:ascii="宋体" w:hAnsi="宋体" w:eastAsia="宋体" w:cs="宋体"/>
          <w:sz w:val="21"/>
          <w:szCs w:val="21"/>
        </w:rPr>
        <w:t>承担；</w:t>
      </w:r>
    </w:p>
    <w:p w14:paraId="2EF8335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（2）无负荷联动试车费用由</w:t>
      </w:r>
      <w:r>
        <w:rPr>
          <w:rFonts w:hint="eastAsia" w:ascii="宋体" w:hAnsi="宋体" w:eastAsia="宋体" w:cs="宋体"/>
          <w:sz w:val="21"/>
          <w:szCs w:val="21"/>
          <w:u w:val="single"/>
        </w:rPr>
        <w:t xml:space="preserve">         /            </w:t>
      </w:r>
      <w:r>
        <w:rPr>
          <w:rFonts w:hint="eastAsia" w:ascii="宋体" w:hAnsi="宋体" w:eastAsia="宋体" w:cs="宋体"/>
          <w:sz w:val="21"/>
          <w:szCs w:val="21"/>
        </w:rPr>
        <w:t>承担。</w:t>
      </w:r>
    </w:p>
    <w:p w14:paraId="487A7387">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13.3.3 投料试车</w:t>
      </w:r>
    </w:p>
    <w:p w14:paraId="6F65A52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关于投料试车相关事项的约定：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C0805A7">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13.6 竣工退场</w:t>
      </w:r>
    </w:p>
    <w:p w14:paraId="291766F7">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13.6.1 竣工退场</w:t>
      </w:r>
    </w:p>
    <w:p w14:paraId="693B8CB8">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承包人完成竣工退场的期限：</w:t>
      </w:r>
      <w:r>
        <w:rPr>
          <w:rFonts w:hint="eastAsia" w:ascii="宋体" w:hAnsi="宋体" w:eastAsia="宋体" w:cs="宋体"/>
          <w:sz w:val="21"/>
          <w:szCs w:val="21"/>
          <w:u w:val="single"/>
        </w:rPr>
        <w:t xml:space="preserve"> 颁发工程接收证书后7天内</w:t>
      </w:r>
      <w:r>
        <w:rPr>
          <w:rFonts w:hint="eastAsia" w:ascii="宋体" w:hAnsi="宋体" w:eastAsia="宋体" w:cs="宋体"/>
          <w:sz w:val="21"/>
          <w:szCs w:val="21"/>
        </w:rPr>
        <w:t>。</w:t>
      </w:r>
    </w:p>
    <w:p w14:paraId="72BA7E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4"/>
        <w:rPr>
          <w:rFonts w:hint="eastAsia" w:ascii="宋体" w:hAnsi="宋体" w:eastAsia="宋体" w:cs="宋体"/>
          <w:kern w:val="0"/>
          <w:sz w:val="21"/>
          <w:szCs w:val="21"/>
        </w:rPr>
      </w:pPr>
      <w:r>
        <w:rPr>
          <w:rFonts w:hint="eastAsia" w:ascii="宋体" w:hAnsi="宋体" w:eastAsia="宋体" w:cs="宋体"/>
          <w:kern w:val="0"/>
          <w:sz w:val="21"/>
          <w:szCs w:val="21"/>
        </w:rPr>
        <w:t>13.6.2地表还原</w:t>
      </w:r>
    </w:p>
    <w:p w14:paraId="186DC7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550C37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本工程场地恢复的要求：</w:t>
      </w:r>
    </w:p>
    <w:p w14:paraId="6D5CE1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（1）清理完成施工现场垃圾，临建的拆除与场地复原；</w:t>
      </w:r>
    </w:p>
    <w:p w14:paraId="4C3F3F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（2）施工后废弃材料、设备清理撤离；</w:t>
      </w:r>
    </w:p>
    <w:p w14:paraId="763E78B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（3）承包人造成的施工现场周边施工堆积物及场地清理。</w:t>
      </w:r>
    </w:p>
    <w:p w14:paraId="7D6E89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（4）其它要求：</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14:paraId="3655D02D">
      <w:pPr>
        <w:pStyle w:val="6"/>
        <w:numPr>
          <w:ilvl w:val="3"/>
          <w:numId w:val="0"/>
        </w:numPr>
        <w:spacing w:before="0" w:after="0" w:line="360" w:lineRule="exact"/>
        <w:ind w:leftChars="200"/>
        <w:outlineLvl w:val="2"/>
        <w:rPr>
          <w:rFonts w:hint="eastAsia" w:ascii="宋体" w:hAnsi="宋体" w:eastAsia="宋体" w:cs="宋体"/>
          <w:sz w:val="21"/>
          <w:szCs w:val="21"/>
        </w:rPr>
      </w:pPr>
      <w:r>
        <w:rPr>
          <w:rFonts w:hint="eastAsia" w:ascii="宋体" w:hAnsi="宋体" w:eastAsia="宋体" w:cs="宋体"/>
          <w:sz w:val="21"/>
          <w:szCs w:val="21"/>
        </w:rPr>
        <w:t>14. 竣工结算</w:t>
      </w:r>
    </w:p>
    <w:p w14:paraId="5A7E49C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3"/>
        <w:rPr>
          <w:rFonts w:hint="eastAsia" w:ascii="宋体" w:hAnsi="宋体" w:eastAsia="宋体" w:cs="宋体"/>
          <w:sz w:val="21"/>
          <w:szCs w:val="21"/>
        </w:rPr>
      </w:pPr>
      <w:r>
        <w:rPr>
          <w:rFonts w:hint="eastAsia" w:ascii="宋体" w:hAnsi="宋体" w:eastAsia="宋体" w:cs="宋体"/>
          <w:sz w:val="21"/>
          <w:szCs w:val="21"/>
        </w:rPr>
        <w:t>14.1 竣工结算申请</w:t>
      </w:r>
    </w:p>
    <w:p w14:paraId="128653F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2"/>
        <w:rPr>
          <w:rFonts w:hint="eastAsia" w:ascii="宋体" w:hAnsi="宋体" w:eastAsia="宋体" w:cs="宋体"/>
          <w:sz w:val="21"/>
          <w:szCs w:val="21"/>
        </w:rPr>
      </w:pPr>
      <w:r>
        <w:rPr>
          <w:rFonts w:hint="eastAsia" w:ascii="宋体" w:hAnsi="宋体" w:eastAsia="宋体" w:cs="宋体"/>
          <w:sz w:val="21"/>
          <w:szCs w:val="21"/>
        </w:rPr>
        <w:t>1.承包人提交竣工结算申请的期限：</w:t>
      </w:r>
    </w:p>
    <w:p w14:paraId="47DB55E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承包人完成合同范围内施工内容，参建各方（建设、监理、施工、勘察、设计单位等）对工程验收并签署工程质量合格文件后可在</w:t>
      </w:r>
      <w:r>
        <w:rPr>
          <w:rFonts w:hint="eastAsia" w:ascii="宋体" w:hAnsi="宋体" w:eastAsia="宋体" w:cs="宋体"/>
          <w:b/>
          <w:sz w:val="21"/>
          <w:szCs w:val="21"/>
          <w:u w:val="single"/>
        </w:rPr>
        <w:t>28天</w:t>
      </w:r>
      <w:r>
        <w:rPr>
          <w:rFonts w:hint="eastAsia" w:ascii="宋体" w:hAnsi="宋体" w:eastAsia="宋体" w:cs="宋体"/>
          <w:sz w:val="21"/>
          <w:szCs w:val="21"/>
          <w:u w:val="single"/>
        </w:rPr>
        <w:t>内，向发包人或监理人、发包人委托的中介机构提交最终工程结算申请，并提交完整的工程结算资料一套。</w:t>
      </w:r>
    </w:p>
    <w:p w14:paraId="5857A0A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工程验收后，承包人超过90天未提交最终工程结算资料，经发包人催告后28天，承包人还不提交工程结算资料的，发包人可根据自己资料办理工程结算，且视为承包人认可工程结算结果。</w:t>
      </w:r>
    </w:p>
    <w:p w14:paraId="194E6DA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2.竣工结算申请单应包括的内容：</w:t>
      </w:r>
      <w:r>
        <w:rPr>
          <w:rFonts w:hint="eastAsia" w:ascii="宋体" w:hAnsi="宋体" w:eastAsia="宋体" w:cs="宋体"/>
          <w:sz w:val="21"/>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CEC58F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3"/>
        <w:rPr>
          <w:rFonts w:hint="eastAsia" w:ascii="宋体" w:hAnsi="宋体" w:eastAsia="宋体" w:cs="宋体"/>
          <w:sz w:val="21"/>
          <w:szCs w:val="21"/>
        </w:rPr>
      </w:pPr>
      <w:r>
        <w:rPr>
          <w:rFonts w:hint="eastAsia" w:ascii="宋体" w:hAnsi="宋体" w:eastAsia="宋体" w:cs="宋体"/>
          <w:sz w:val="21"/>
          <w:szCs w:val="21"/>
        </w:rPr>
        <w:t>14.2 竣工结算审核</w:t>
      </w:r>
    </w:p>
    <w:p w14:paraId="6E42AAC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4"/>
        <w:rPr>
          <w:rFonts w:hint="eastAsia" w:ascii="宋体" w:hAnsi="宋体" w:eastAsia="宋体" w:cs="宋体"/>
          <w:sz w:val="21"/>
          <w:szCs w:val="21"/>
        </w:rPr>
      </w:pPr>
      <w:r>
        <w:rPr>
          <w:rFonts w:hint="eastAsia" w:ascii="宋体" w:hAnsi="宋体" w:eastAsia="宋体" w:cs="宋体"/>
          <w:sz w:val="21"/>
          <w:szCs w:val="21"/>
        </w:rPr>
        <w:t>（1）发包人结算审核时间：</w:t>
      </w:r>
    </w:p>
    <w:p w14:paraId="2FA5FCB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发包人收到承包人递交的最终工程结算报告及结算资料后，在（</w:t>
      </w:r>
      <w:r>
        <w:rPr>
          <w:rFonts w:hint="eastAsia" w:ascii="宋体" w:hAnsi="宋体" w:eastAsia="宋体" w:cs="宋体"/>
          <w:sz w:val="21"/>
          <w:szCs w:val="21"/>
          <w:u w:val="single"/>
          <w:lang w:val="en-US" w:eastAsia="zh-CN"/>
        </w:rPr>
        <w:t>60</w:t>
      </w:r>
      <w:r>
        <w:rPr>
          <w:rFonts w:hint="eastAsia" w:ascii="宋体" w:hAnsi="宋体" w:eastAsia="宋体" w:cs="宋体"/>
          <w:sz w:val="21"/>
          <w:szCs w:val="21"/>
          <w:u w:val="single"/>
        </w:rPr>
        <w:t>）天内审核完毕，并签发最终工程结算证书（</w:t>
      </w:r>
      <w:r>
        <w:rPr>
          <w:rFonts w:hint="eastAsia" w:ascii="宋体" w:hAnsi="宋体" w:eastAsia="宋体" w:cs="宋体"/>
          <w:kern w:val="0"/>
          <w:sz w:val="21"/>
          <w:szCs w:val="21"/>
          <w:u w:val="single"/>
        </w:rPr>
        <w:t>注：</w:t>
      </w:r>
      <w:r>
        <w:rPr>
          <w:rFonts w:hint="eastAsia" w:ascii="宋体" w:hAnsi="宋体" w:eastAsia="宋体" w:cs="宋体"/>
          <w:sz w:val="21"/>
          <w:szCs w:val="21"/>
          <w:u w:val="single"/>
        </w:rPr>
        <w:t>政府性投资工程项目，在确定审核时间时应将相关部门监管复核时间计入）。</w:t>
      </w:r>
    </w:p>
    <w:p w14:paraId="5B7D54C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58F4E32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发包人在签署最终工程结算证书后14天内，完成对承包人的竣工付款。逾期支付按同期全国银行间同业拆借中心公布的贷款市场报价利率支付违约金；逾期超过56天，按同期全国银行间同业拆借中心公布的贷款市场报价利率的2倍支付违约金。</w:t>
      </w:r>
    </w:p>
    <w:p w14:paraId="24C7C9B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76E0DA3">
      <w:pPr>
        <w:spacing w:line="360" w:lineRule="exact"/>
        <w:ind w:firstLine="420" w:firstLineChars="200"/>
        <w:rPr>
          <w:rFonts w:hint="eastAsia"/>
          <w:b/>
          <w:bCs/>
        </w:rPr>
      </w:pPr>
      <w:r>
        <w:rPr>
          <w:szCs w:val="21"/>
        </w:rPr>
        <w:t>（4）</w:t>
      </w:r>
      <w:r>
        <w:rPr>
          <w:rFonts w:hint="eastAsia"/>
          <w:szCs w:val="21"/>
          <w:u w:val="single"/>
        </w:rPr>
        <w:t>结算特殊要求：</w:t>
      </w:r>
      <w:r>
        <w:rPr>
          <w:rFonts w:hint="eastAsia"/>
          <w:b/>
          <w:bCs/>
          <w:szCs w:val="21"/>
          <w:u w:val="single"/>
          <w:lang w:val="en-US" w:eastAsia="zh-CN"/>
        </w:rPr>
        <w:t>工</w:t>
      </w:r>
      <w:r>
        <w:rPr>
          <w:b/>
          <w:szCs w:val="21"/>
          <w:u w:val="single"/>
        </w:rPr>
        <w:t>程结算由发包人委托</w:t>
      </w:r>
      <w:r>
        <w:rPr>
          <w:rFonts w:hint="eastAsia"/>
          <w:b/>
          <w:szCs w:val="21"/>
          <w:u w:val="single"/>
        </w:rPr>
        <w:t>三门县财政项目预算审核中心审核确定，工程款以三门县财政项目预算审核中心的审定结论为依据。审核费按《浙江省物价局关于进一步完善工程造价咨询服务收费的通知》(浙价服〔2009〕84 号) 计算，其中结算超过 5%核减率(超过送审造价 5%以外的核减额) 和核增造价引起的追加收费(核增、核减不相互抵扣) ，由承包人承担，并可由发包人在应付工程款中扣除直接支付给中介审核机构</w:t>
      </w:r>
      <w:r>
        <w:rPr>
          <w:b/>
          <w:szCs w:val="21"/>
          <w:u w:val="single"/>
        </w:rPr>
        <w:t>。</w:t>
      </w:r>
    </w:p>
    <w:p w14:paraId="1A61010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3"/>
        <w:rPr>
          <w:rFonts w:hint="eastAsia" w:ascii="宋体" w:hAnsi="宋体" w:eastAsia="宋体" w:cs="宋体"/>
          <w:sz w:val="21"/>
          <w:szCs w:val="21"/>
        </w:rPr>
      </w:pPr>
      <w:r>
        <w:rPr>
          <w:rFonts w:hint="eastAsia" w:ascii="宋体" w:hAnsi="宋体" w:eastAsia="宋体" w:cs="宋体"/>
          <w:sz w:val="21"/>
          <w:szCs w:val="21"/>
        </w:rPr>
        <w:t>14.4 最终结清</w:t>
      </w:r>
    </w:p>
    <w:p w14:paraId="1C9F438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4"/>
        <w:rPr>
          <w:rFonts w:hint="eastAsia" w:ascii="宋体" w:hAnsi="宋体" w:eastAsia="宋体" w:cs="宋体"/>
          <w:kern w:val="0"/>
          <w:sz w:val="21"/>
          <w:szCs w:val="21"/>
        </w:rPr>
      </w:pPr>
      <w:r>
        <w:rPr>
          <w:rFonts w:hint="eastAsia" w:ascii="宋体" w:hAnsi="宋体" w:eastAsia="宋体" w:cs="宋体"/>
          <w:kern w:val="0"/>
          <w:sz w:val="21"/>
          <w:szCs w:val="21"/>
        </w:rPr>
        <w:t>14.4.1最终结清申请单</w:t>
      </w:r>
    </w:p>
    <w:p w14:paraId="4C7CB7D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承包人提交最终结清申请单的份数：</w:t>
      </w:r>
      <w:r>
        <w:rPr>
          <w:rFonts w:hint="eastAsia" w:ascii="宋体" w:hAnsi="宋体" w:eastAsia="宋体" w:cs="宋体"/>
          <w:sz w:val="21"/>
          <w:szCs w:val="21"/>
          <w:u w:val="single"/>
        </w:rPr>
        <w:t xml:space="preserve">  </w:t>
      </w:r>
      <w:r>
        <w:rPr>
          <w:rFonts w:hint="eastAsia"/>
          <w:color w:val="auto"/>
          <w:szCs w:val="21"/>
          <w:u w:val="single"/>
        </w:rPr>
        <w:t>按发包人实际需求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151B34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承包人提交最终结算申请单的期限：</w:t>
      </w:r>
      <w:r>
        <w:rPr>
          <w:rFonts w:hint="eastAsia" w:ascii="宋体" w:hAnsi="宋体" w:eastAsia="宋体" w:cs="宋体"/>
          <w:sz w:val="21"/>
          <w:szCs w:val="21"/>
          <w:u w:val="single"/>
        </w:rPr>
        <w:t xml:space="preserve"> 缺陷责任期终止后7天内 </w:t>
      </w:r>
      <w:r>
        <w:rPr>
          <w:rFonts w:hint="eastAsia" w:ascii="宋体" w:hAnsi="宋体" w:eastAsia="宋体" w:cs="宋体"/>
          <w:sz w:val="21"/>
          <w:szCs w:val="21"/>
        </w:rPr>
        <w:t xml:space="preserve">。 </w:t>
      </w:r>
    </w:p>
    <w:p w14:paraId="36A29E1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4"/>
        <w:rPr>
          <w:rFonts w:hint="eastAsia" w:ascii="宋体" w:hAnsi="宋体" w:eastAsia="宋体" w:cs="宋体"/>
          <w:sz w:val="21"/>
          <w:szCs w:val="21"/>
        </w:rPr>
      </w:pPr>
      <w:r>
        <w:rPr>
          <w:rFonts w:hint="eastAsia" w:ascii="宋体" w:hAnsi="宋体" w:eastAsia="宋体" w:cs="宋体"/>
          <w:sz w:val="21"/>
          <w:szCs w:val="21"/>
        </w:rPr>
        <w:t>14.4.2最终结清证书和支付</w:t>
      </w:r>
    </w:p>
    <w:p w14:paraId="6F9E2CD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（1）发包人完成最终结清申请单的审批并颁发最终结清证书的期限：</w:t>
      </w:r>
      <w:r>
        <w:rPr>
          <w:rFonts w:hint="eastAsia" w:ascii="宋体" w:hAnsi="宋体" w:eastAsia="宋体" w:cs="宋体"/>
          <w:sz w:val="21"/>
          <w:szCs w:val="21"/>
          <w:u w:val="single"/>
        </w:rPr>
        <w:t xml:space="preserve">  按通用条款  </w:t>
      </w:r>
      <w:r>
        <w:rPr>
          <w:rFonts w:hint="eastAsia" w:ascii="宋体" w:hAnsi="宋体" w:eastAsia="宋体" w:cs="宋体"/>
          <w:sz w:val="21"/>
          <w:szCs w:val="21"/>
        </w:rPr>
        <w:t>。</w:t>
      </w:r>
    </w:p>
    <w:p w14:paraId="468C207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sz w:val="21"/>
          <w:szCs w:val="21"/>
          <w:u w:val="single"/>
        </w:rPr>
        <w:t>按通用条款</w:t>
      </w:r>
      <w:r>
        <w:rPr>
          <w:rFonts w:hint="eastAsia" w:ascii="宋体" w:hAnsi="宋体" w:eastAsia="宋体" w:cs="宋体"/>
          <w:sz w:val="21"/>
          <w:szCs w:val="21"/>
        </w:rPr>
        <w:t>。</w:t>
      </w:r>
    </w:p>
    <w:p w14:paraId="3D9187EE">
      <w:pPr>
        <w:pStyle w:val="6"/>
        <w:numPr>
          <w:ilvl w:val="3"/>
          <w:numId w:val="0"/>
        </w:numPr>
        <w:spacing w:before="0" w:after="0" w:line="360" w:lineRule="exact"/>
        <w:ind w:leftChars="200"/>
        <w:outlineLvl w:val="2"/>
        <w:rPr>
          <w:rFonts w:hint="eastAsia" w:ascii="宋体" w:hAnsi="宋体" w:eastAsia="宋体" w:cs="宋体"/>
          <w:b w:val="0"/>
          <w:sz w:val="21"/>
          <w:szCs w:val="21"/>
        </w:rPr>
      </w:pPr>
      <w:r>
        <w:rPr>
          <w:rFonts w:hint="eastAsia" w:ascii="宋体" w:hAnsi="宋体" w:eastAsia="宋体" w:cs="宋体"/>
          <w:sz w:val="21"/>
          <w:szCs w:val="21"/>
        </w:rPr>
        <w:t>15. 缺陷责任期与保修</w:t>
      </w:r>
    </w:p>
    <w:p w14:paraId="58C80F83">
      <w:pPr>
        <w:spacing w:line="360" w:lineRule="exact"/>
        <w:ind w:firstLine="420" w:firstLineChars="200"/>
        <w:outlineLvl w:val="3"/>
        <w:rPr>
          <w:rFonts w:hint="eastAsia" w:ascii="宋体" w:hAnsi="宋体" w:eastAsia="宋体" w:cs="宋体"/>
          <w:color w:val="000000"/>
          <w:sz w:val="21"/>
          <w:szCs w:val="21"/>
        </w:rPr>
      </w:pPr>
      <w:r>
        <w:rPr>
          <w:rFonts w:hint="eastAsia" w:ascii="宋体" w:hAnsi="宋体" w:eastAsia="宋体" w:cs="宋体"/>
          <w:sz w:val="21"/>
          <w:szCs w:val="21"/>
        </w:rPr>
        <w:t>15.2缺陷责任</w:t>
      </w:r>
      <w:r>
        <w:rPr>
          <w:rFonts w:hint="eastAsia" w:ascii="宋体" w:hAnsi="宋体" w:eastAsia="宋体" w:cs="宋体"/>
          <w:color w:val="000000"/>
          <w:sz w:val="21"/>
          <w:szCs w:val="21"/>
        </w:rPr>
        <w:t>期</w:t>
      </w:r>
    </w:p>
    <w:p w14:paraId="30132022">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缺陷责任期的具体期限：</w:t>
      </w:r>
      <w:r>
        <w:rPr>
          <w:rFonts w:hint="eastAsia" w:ascii="宋体" w:hAnsi="宋体" w:eastAsia="宋体" w:cs="宋体"/>
          <w:color w:val="000000"/>
          <w:sz w:val="21"/>
          <w:szCs w:val="21"/>
          <w:u w:val="single"/>
        </w:rPr>
        <w:t xml:space="preserve"> 缺陷责任期24个月，其余按通用条款执行</w:t>
      </w:r>
      <w:r>
        <w:rPr>
          <w:rFonts w:hint="eastAsia" w:ascii="宋体" w:hAnsi="宋体" w:eastAsia="宋体" w:cs="宋体"/>
          <w:color w:val="000000"/>
          <w:sz w:val="21"/>
          <w:szCs w:val="21"/>
        </w:rPr>
        <w:t>。</w:t>
      </w:r>
    </w:p>
    <w:p w14:paraId="753BBE04">
      <w:pPr>
        <w:spacing w:line="360" w:lineRule="exact"/>
        <w:ind w:firstLine="420" w:firstLineChars="200"/>
        <w:outlineLvl w:val="3"/>
        <w:rPr>
          <w:rFonts w:hint="eastAsia" w:ascii="宋体" w:hAnsi="宋体" w:eastAsia="宋体" w:cs="宋体"/>
          <w:color w:val="000000"/>
          <w:sz w:val="21"/>
          <w:szCs w:val="21"/>
        </w:rPr>
      </w:pPr>
      <w:r>
        <w:rPr>
          <w:rFonts w:hint="eastAsia" w:ascii="宋体" w:hAnsi="宋体" w:eastAsia="宋体" w:cs="宋体"/>
          <w:color w:val="000000"/>
          <w:sz w:val="21"/>
          <w:szCs w:val="21"/>
        </w:rPr>
        <w:t>15.3 质量保证金</w:t>
      </w:r>
    </w:p>
    <w:p w14:paraId="166CCEC7">
      <w:pPr>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关于是否扣留质量保证金的约定：</w:t>
      </w:r>
      <w:r>
        <w:rPr>
          <w:rFonts w:hint="eastAsia" w:ascii="宋体" w:hAnsi="宋体" w:eastAsia="宋体" w:cs="宋体"/>
          <w:color w:val="000000" w:themeColor="text1"/>
          <w:sz w:val="21"/>
          <w:szCs w:val="21"/>
          <w:u w:val="single"/>
          <w14:textFill>
            <w14:solidFill>
              <w14:schemeClr w14:val="tx1"/>
            </w14:solidFill>
          </w14:textFill>
        </w:rPr>
        <w:t>留置质量保证金</w:t>
      </w:r>
      <w:r>
        <w:rPr>
          <w:rFonts w:hint="eastAsia" w:ascii="宋体" w:hAnsi="宋体" w:eastAsia="宋体" w:cs="宋体"/>
          <w:color w:val="000000" w:themeColor="text1"/>
          <w:sz w:val="21"/>
          <w:szCs w:val="21"/>
          <w14:textFill>
            <w14:solidFill>
              <w14:schemeClr w14:val="tx1"/>
            </w14:solidFill>
          </w14:textFill>
        </w:rPr>
        <w:t>。</w:t>
      </w:r>
    </w:p>
    <w:p w14:paraId="6B006695">
      <w:pPr>
        <w:spacing w:line="360" w:lineRule="exact"/>
        <w:ind w:firstLine="420" w:firstLineChars="200"/>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15.3.1 承包人提供质量保证金的方式</w:t>
      </w:r>
    </w:p>
    <w:p w14:paraId="27FA5156">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质量保证金采用以下第</w:t>
      </w:r>
      <w:r>
        <w:rPr>
          <w:rFonts w:hint="eastAsia" w:ascii="宋体" w:hAnsi="宋体" w:cs="宋体"/>
          <w:color w:val="000000"/>
          <w:sz w:val="21"/>
          <w:szCs w:val="21"/>
          <w:u w:val="single"/>
          <w:lang w:val="en-US" w:eastAsia="zh-CN"/>
        </w:rPr>
        <w:t xml:space="preserve"> 1</w:t>
      </w:r>
      <w:r>
        <w:rPr>
          <w:rFonts w:hint="eastAsia" w:ascii="宋体" w:hAnsi="宋体" w:eastAsia="宋体" w:cs="宋体"/>
          <w:color w:val="000000"/>
          <w:sz w:val="21"/>
          <w:szCs w:val="21"/>
        </w:rPr>
        <w:t>种方式：</w:t>
      </w:r>
    </w:p>
    <w:p w14:paraId="4693EB00">
      <w:pPr>
        <w:pageBreakBefore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color w:val="000000"/>
          <w:sz w:val="21"/>
          <w:szCs w:val="21"/>
        </w:rPr>
        <w:t>（1）</w:t>
      </w:r>
      <w:r>
        <w:rPr>
          <w:rFonts w:hint="eastAsia" w:ascii="宋体" w:hAnsi="宋体" w:eastAsia="宋体" w:cs="宋体"/>
          <w:kern w:val="0"/>
          <w:sz w:val="21"/>
          <w:szCs w:val="21"/>
        </w:rPr>
        <w:t>质量保证金保函</w:t>
      </w:r>
      <w:r>
        <w:rPr>
          <w:rFonts w:hint="eastAsia" w:ascii="宋体" w:hAnsi="宋体" w:eastAsia="宋体" w:cs="宋体"/>
          <w:color w:val="auto"/>
          <w:kern w:val="0"/>
          <w:sz w:val="21"/>
          <w:szCs w:val="21"/>
          <w:lang w:eastAsia="zh-CN"/>
        </w:rPr>
        <w:t>（</w:t>
      </w:r>
      <w:r>
        <w:rPr>
          <w:rFonts w:hint="eastAsia" w:ascii="宋体" w:hAnsi="宋体" w:eastAsia="宋体" w:cs="宋体"/>
          <w:b/>
          <w:color w:val="auto"/>
          <w:sz w:val="21"/>
          <w:szCs w:val="21"/>
          <w:u w:val="single"/>
          <w:lang w:eastAsia="zh-CN"/>
        </w:rPr>
        <w:t>仅指</w:t>
      </w:r>
      <w:r>
        <w:rPr>
          <w:rFonts w:hint="eastAsia" w:ascii="宋体" w:hAnsi="宋体" w:eastAsia="宋体" w:cs="宋体"/>
          <w:b/>
          <w:color w:val="auto"/>
          <w:sz w:val="21"/>
          <w:szCs w:val="21"/>
          <w:u w:val="single"/>
        </w:rPr>
        <w:t>银行保函、保险机构保证保险保单</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，保证金额为工程结算价款</w:t>
      </w:r>
      <w:r>
        <w:rPr>
          <w:rFonts w:hint="eastAsia" w:ascii="宋体" w:hAnsi="宋体" w:eastAsia="宋体" w:cs="宋体"/>
          <w:color w:val="auto"/>
          <w:kern w:val="0"/>
          <w:sz w:val="21"/>
          <w:szCs w:val="21"/>
          <w:lang w:eastAsia="zh-CN"/>
        </w:rPr>
        <w:t>的</w:t>
      </w:r>
      <w:r>
        <w:rPr>
          <w:rFonts w:hint="eastAsia" w:ascii="宋体" w:hAnsi="宋体" w:eastAsia="宋体" w:cs="宋体"/>
          <w:color w:val="auto"/>
          <w:kern w:val="0"/>
          <w:sz w:val="21"/>
          <w:szCs w:val="21"/>
          <w:u w:val="single"/>
          <w:lang w:val="en-US" w:eastAsia="zh-CN"/>
        </w:rPr>
        <w:t>1</w:t>
      </w:r>
      <w:r>
        <w:rPr>
          <w:rFonts w:hint="eastAsia" w:ascii="宋体" w:hAnsi="宋体" w:eastAsia="宋体" w:cs="宋体"/>
          <w:color w:val="auto"/>
          <w:kern w:val="0"/>
          <w:sz w:val="21"/>
          <w:szCs w:val="21"/>
          <w:u w:val="single"/>
        </w:rPr>
        <w:t>.5 %</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 </w:t>
      </w:r>
    </w:p>
    <w:p w14:paraId="335AE9A6">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u w:val="single"/>
        </w:rPr>
        <w:t>1.5</w:t>
      </w:r>
      <w:r>
        <w:rPr>
          <w:rFonts w:hint="eastAsia" w:ascii="宋体" w:hAnsi="宋体" w:eastAsia="宋体" w:cs="宋体"/>
          <w:color w:val="000000"/>
          <w:kern w:val="0"/>
          <w:sz w:val="21"/>
          <w:szCs w:val="21"/>
        </w:rPr>
        <w:t>%的工程款</w:t>
      </w:r>
      <w:r>
        <w:rPr>
          <w:rFonts w:hint="eastAsia" w:ascii="宋体" w:hAnsi="宋体" w:eastAsia="宋体" w:cs="宋体"/>
          <w:color w:val="000000"/>
          <w:sz w:val="21"/>
          <w:szCs w:val="21"/>
        </w:rPr>
        <w:t>；</w:t>
      </w:r>
    </w:p>
    <w:p w14:paraId="5FB4E120">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（3）其他方式:</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695797C3">
      <w:pPr>
        <w:spacing w:line="360" w:lineRule="exact"/>
        <w:ind w:firstLine="420" w:firstLineChars="200"/>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15.3.2 质量保证金的扣留 </w:t>
      </w:r>
    </w:p>
    <w:p w14:paraId="7AA44BB0">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质量保证金的扣留采取以下第</w:t>
      </w:r>
      <w:r>
        <w:rPr>
          <w:rFonts w:hint="eastAsia" w:ascii="宋体" w:hAnsi="宋体" w:cs="宋体"/>
          <w:color w:val="000000"/>
          <w:sz w:val="21"/>
          <w:szCs w:val="21"/>
          <w:u w:val="single"/>
          <w:lang w:val="en-US" w:eastAsia="zh-CN"/>
        </w:rPr>
        <w:t>3</w:t>
      </w:r>
      <w:r>
        <w:rPr>
          <w:rFonts w:hint="eastAsia" w:ascii="宋体" w:hAnsi="宋体" w:eastAsia="宋体" w:cs="宋体"/>
          <w:color w:val="000000"/>
          <w:sz w:val="21"/>
          <w:szCs w:val="21"/>
        </w:rPr>
        <w:t xml:space="preserve">种方式： </w:t>
      </w:r>
    </w:p>
    <w:p w14:paraId="60FE4323">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（1）在支付工程进度款时逐次扣留，在此情形下，质量保证金的计算基数不包括预付款的支付、扣回以及价格调整的金额；</w:t>
      </w:r>
    </w:p>
    <w:p w14:paraId="480FFB0E">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（2）工程竣工结算时一次性扣留质量保证金；</w:t>
      </w:r>
    </w:p>
    <w:p w14:paraId="232D4890">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（3）其他扣留方式:</w:t>
      </w:r>
      <w:r>
        <w:rPr>
          <w:rFonts w:hint="eastAsia" w:ascii="宋体" w:hAnsi="宋体" w:eastAsia="宋体" w:cs="宋体"/>
          <w:color w:val="000000"/>
          <w:sz w:val="21"/>
          <w:szCs w:val="21"/>
          <w:u w:val="single"/>
        </w:rPr>
        <w:t xml:space="preserve">  发包人支付最后工程结算</w:t>
      </w:r>
      <w:r>
        <w:rPr>
          <w:rFonts w:hint="eastAsia" w:ascii="宋体" w:hAnsi="宋体" w:cs="宋体"/>
          <w:color w:val="000000"/>
          <w:sz w:val="21"/>
          <w:szCs w:val="21"/>
          <w:u w:val="single"/>
          <w:lang w:eastAsia="zh-CN"/>
        </w:rPr>
        <w:t>价款</w:t>
      </w:r>
      <w:r>
        <w:rPr>
          <w:rFonts w:hint="eastAsia" w:ascii="宋体" w:hAnsi="宋体" w:eastAsia="宋体" w:cs="宋体"/>
          <w:color w:val="000000"/>
          <w:sz w:val="21"/>
          <w:szCs w:val="21"/>
          <w:u w:val="single"/>
        </w:rPr>
        <w:t xml:space="preserve">前，承包人提供质量保证金保函  </w:t>
      </w:r>
      <w:r>
        <w:rPr>
          <w:rFonts w:hint="eastAsia" w:ascii="宋体" w:hAnsi="宋体" w:eastAsia="宋体" w:cs="宋体"/>
          <w:color w:val="000000"/>
          <w:sz w:val="21"/>
          <w:szCs w:val="21"/>
        </w:rPr>
        <w:t>。</w:t>
      </w:r>
    </w:p>
    <w:p w14:paraId="4139F05A">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关于质量保证金的补充约定：</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14:paraId="08DC1C3D">
      <w:pPr>
        <w:spacing w:line="360" w:lineRule="exact"/>
        <w:ind w:firstLine="420" w:firstLineChars="200"/>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15.3.3 质量保证金的退还</w:t>
      </w:r>
    </w:p>
    <w:p w14:paraId="1DB354F6">
      <w:pPr>
        <w:keepNext w:val="0"/>
        <w:keepLines w:val="0"/>
        <w:pageBreakBefore w:val="0"/>
        <w:widowControl w:val="0"/>
        <w:kinsoku/>
        <w:wordWrap/>
        <w:overflowPunct/>
        <w:topLinePunct w:val="0"/>
        <w:autoSpaceDE/>
        <w:autoSpaceDN/>
        <w:bidi w:val="0"/>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质量保证金按以下第</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4 </w:t>
      </w:r>
      <w:r>
        <w:rPr>
          <w:rFonts w:hint="eastAsia" w:ascii="宋体" w:hAnsi="宋体" w:eastAsia="宋体" w:cs="宋体"/>
          <w:sz w:val="21"/>
          <w:szCs w:val="21"/>
        </w:rPr>
        <w:t>方式退回：</w:t>
      </w:r>
    </w:p>
    <w:p w14:paraId="5DB56BBC">
      <w:pPr>
        <w:keepNext w:val="0"/>
        <w:keepLines w:val="0"/>
        <w:pageBreakBefore w:val="0"/>
        <w:widowControl w:val="0"/>
        <w:kinsoku/>
        <w:wordWrap/>
        <w:overflowPunct/>
        <w:topLinePunct w:val="0"/>
        <w:autoSpaceDE/>
        <w:autoSpaceDN/>
        <w:bidi w:val="0"/>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（1）缺陷责任期终止后，发包人退还剩余的质量保证金。</w:t>
      </w:r>
    </w:p>
    <w:p w14:paraId="2A8AF349">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（2）建筑工程：工程竣工验收合格后满1年返还质量保证金的30%，满2年返还全部预留的质量保证金。</w:t>
      </w:r>
    </w:p>
    <w:p w14:paraId="7618C491">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（3）市政工程：工程竣工验收合格后满1年返还全部质量保证金。</w:t>
      </w:r>
    </w:p>
    <w:p w14:paraId="7A9926DC">
      <w:pPr>
        <w:keepNext w:val="0"/>
        <w:keepLines w:val="0"/>
        <w:pageBreakBefore w:val="0"/>
        <w:widowControl w:val="0"/>
        <w:kinsoku/>
        <w:wordWrap/>
        <w:overflowPunct/>
        <w:topLinePunct w:val="0"/>
        <w:autoSpaceDE/>
        <w:autoSpaceDN/>
        <w:bidi w:val="0"/>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（4）其它：</w:t>
      </w:r>
      <w:r>
        <w:rPr>
          <w:rFonts w:hint="eastAsia" w:ascii="宋体" w:hAnsi="宋体" w:eastAsia="宋体" w:cs="宋体"/>
          <w:bCs/>
          <w:sz w:val="21"/>
          <w:szCs w:val="21"/>
          <w:u w:val="single"/>
          <w:lang w:val="en-US" w:eastAsia="zh-CN"/>
        </w:rPr>
        <w:t>缺陷责任期满后退还质量保证金保函</w:t>
      </w:r>
      <w:r>
        <w:rPr>
          <w:rFonts w:hint="eastAsia" w:ascii="宋体" w:hAnsi="宋体" w:eastAsia="宋体" w:cs="宋体"/>
          <w:bCs/>
          <w:sz w:val="21"/>
          <w:szCs w:val="21"/>
          <w:u w:val="single"/>
        </w:rPr>
        <w:t xml:space="preserve">  </w:t>
      </w:r>
    </w:p>
    <w:p w14:paraId="27B27623">
      <w:pPr>
        <w:spacing w:line="360" w:lineRule="exact"/>
        <w:ind w:firstLine="420" w:firstLineChars="200"/>
        <w:outlineLvl w:val="3"/>
        <w:rPr>
          <w:rFonts w:hint="eastAsia" w:ascii="宋体" w:hAnsi="宋体" w:eastAsia="宋体" w:cs="宋体"/>
          <w:color w:val="000000"/>
          <w:sz w:val="21"/>
          <w:szCs w:val="21"/>
        </w:rPr>
      </w:pPr>
      <w:r>
        <w:rPr>
          <w:rFonts w:hint="eastAsia" w:ascii="宋体" w:hAnsi="宋体" w:eastAsia="宋体" w:cs="宋体"/>
          <w:color w:val="000000"/>
          <w:sz w:val="21"/>
          <w:szCs w:val="21"/>
        </w:rPr>
        <w:t>15.4保修</w:t>
      </w:r>
    </w:p>
    <w:p w14:paraId="69AC9987">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15.4.1 保修责任</w:t>
      </w:r>
    </w:p>
    <w:p w14:paraId="071A018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工程保修期为：</w:t>
      </w:r>
      <w:r>
        <w:rPr>
          <w:rFonts w:hint="eastAsia" w:ascii="宋体" w:hAnsi="宋体" w:eastAsia="宋体" w:cs="宋体"/>
          <w:sz w:val="21"/>
          <w:szCs w:val="21"/>
          <w:u w:val="single"/>
        </w:rPr>
        <w:t xml:space="preserve"> 按本合同附件3《工程质量保修书》 </w:t>
      </w:r>
      <w:r>
        <w:rPr>
          <w:rFonts w:hint="eastAsia" w:ascii="宋体" w:hAnsi="宋体" w:eastAsia="宋体" w:cs="宋体"/>
          <w:sz w:val="21"/>
          <w:szCs w:val="21"/>
        </w:rPr>
        <w:t>。</w:t>
      </w:r>
    </w:p>
    <w:p w14:paraId="45E2C683">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15.4.3 修复通知</w:t>
      </w:r>
    </w:p>
    <w:p w14:paraId="1F9C891D">
      <w:pPr>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承包人收到保修通知并到达工程现场的合理时间：</w:t>
      </w:r>
      <w:r>
        <w:rPr>
          <w:rFonts w:hint="eastAsia" w:ascii="宋体" w:hAnsi="宋体" w:eastAsia="宋体" w:cs="宋体"/>
          <w:sz w:val="21"/>
          <w:szCs w:val="21"/>
          <w:u w:val="single"/>
        </w:rPr>
        <w:t xml:space="preserve"> 按通用条款    </w:t>
      </w:r>
      <w:r>
        <w:rPr>
          <w:rFonts w:hint="eastAsia" w:ascii="宋体" w:hAnsi="宋体" w:eastAsia="宋体" w:cs="宋体"/>
          <w:sz w:val="21"/>
          <w:szCs w:val="21"/>
        </w:rPr>
        <w:t>。</w:t>
      </w:r>
    </w:p>
    <w:p w14:paraId="1BBB6397">
      <w:pPr>
        <w:pStyle w:val="6"/>
        <w:numPr>
          <w:ilvl w:val="3"/>
          <w:numId w:val="0"/>
        </w:numPr>
        <w:spacing w:before="0" w:after="0" w:line="360" w:lineRule="exact"/>
        <w:ind w:leftChars="200"/>
        <w:outlineLvl w:val="2"/>
        <w:rPr>
          <w:rFonts w:hint="eastAsia" w:ascii="宋体" w:hAnsi="宋体" w:eastAsia="宋体" w:cs="宋体"/>
          <w:sz w:val="21"/>
          <w:szCs w:val="21"/>
        </w:rPr>
      </w:pPr>
      <w:r>
        <w:rPr>
          <w:rFonts w:hint="eastAsia" w:ascii="宋体" w:hAnsi="宋体" w:eastAsia="宋体" w:cs="宋体"/>
          <w:sz w:val="21"/>
          <w:szCs w:val="21"/>
        </w:rPr>
        <w:t>16. 违约</w:t>
      </w:r>
    </w:p>
    <w:p w14:paraId="5BB3CD4A">
      <w:pPr>
        <w:keepNext w:val="0"/>
        <w:keepLines w:val="0"/>
        <w:pageBreakBefore w:val="0"/>
        <w:widowControl w:val="0"/>
        <w:kinsoku/>
        <w:wordWrap/>
        <w:overflowPunct/>
        <w:topLinePunct w:val="0"/>
        <w:bidi w:val="0"/>
        <w:snapToGrid/>
        <w:spacing w:line="380" w:lineRule="exact"/>
        <w:ind w:firstLine="420" w:firstLineChars="200"/>
        <w:textAlignment w:val="auto"/>
        <w:outlineLvl w:val="3"/>
        <w:rPr>
          <w:rFonts w:hint="eastAsia" w:ascii="宋体" w:hAnsi="宋体" w:eastAsia="宋体" w:cs="宋体"/>
          <w:sz w:val="21"/>
          <w:szCs w:val="21"/>
        </w:rPr>
      </w:pPr>
      <w:r>
        <w:rPr>
          <w:rFonts w:hint="eastAsia" w:ascii="宋体" w:hAnsi="宋体" w:eastAsia="宋体" w:cs="宋体"/>
          <w:sz w:val="21"/>
          <w:szCs w:val="21"/>
        </w:rPr>
        <w:t>16.1 发包人违约</w:t>
      </w:r>
    </w:p>
    <w:p w14:paraId="60B2C88E">
      <w:pPr>
        <w:keepNext w:val="0"/>
        <w:keepLines w:val="0"/>
        <w:pageBreakBefore w:val="0"/>
        <w:widowControl w:val="0"/>
        <w:kinsoku/>
        <w:wordWrap/>
        <w:overflowPunct/>
        <w:topLinePunct w:val="0"/>
        <w:bidi w:val="0"/>
        <w:snapToGrid/>
        <w:spacing w:line="380" w:lineRule="exact"/>
        <w:ind w:firstLine="420" w:firstLineChars="200"/>
        <w:textAlignment w:val="auto"/>
        <w:outlineLvl w:val="4"/>
        <w:rPr>
          <w:rFonts w:hint="eastAsia" w:ascii="宋体" w:hAnsi="宋体" w:eastAsia="宋体" w:cs="宋体"/>
          <w:sz w:val="21"/>
          <w:szCs w:val="21"/>
        </w:rPr>
      </w:pPr>
      <w:r>
        <w:rPr>
          <w:rFonts w:hint="eastAsia" w:ascii="宋体" w:hAnsi="宋体" w:eastAsia="宋体" w:cs="宋体"/>
          <w:sz w:val="21"/>
          <w:szCs w:val="21"/>
        </w:rPr>
        <w:t>16.1.1发包人违约的情形</w:t>
      </w:r>
    </w:p>
    <w:p w14:paraId="373A5386">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发包人违约的其他情形：</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22048B60">
      <w:pPr>
        <w:keepNext w:val="0"/>
        <w:keepLines w:val="0"/>
        <w:pageBreakBefore w:val="0"/>
        <w:widowControl w:val="0"/>
        <w:kinsoku/>
        <w:wordWrap/>
        <w:overflowPunct/>
        <w:topLinePunct w:val="0"/>
        <w:bidi w:val="0"/>
        <w:snapToGrid/>
        <w:spacing w:line="380" w:lineRule="exact"/>
        <w:ind w:firstLine="420" w:firstLineChars="200"/>
        <w:textAlignment w:val="auto"/>
        <w:outlineLvl w:val="4"/>
        <w:rPr>
          <w:rFonts w:hint="eastAsia" w:ascii="宋体" w:hAnsi="宋体" w:eastAsia="宋体" w:cs="宋体"/>
          <w:kern w:val="0"/>
          <w:sz w:val="21"/>
          <w:szCs w:val="21"/>
        </w:rPr>
      </w:pPr>
      <w:r>
        <w:rPr>
          <w:rFonts w:hint="eastAsia" w:ascii="宋体" w:hAnsi="宋体" w:eastAsia="宋体" w:cs="宋体"/>
          <w:kern w:val="0"/>
          <w:sz w:val="21"/>
          <w:szCs w:val="21"/>
        </w:rPr>
        <w:t>16.1.2发包人违约的责任</w:t>
      </w:r>
    </w:p>
    <w:p w14:paraId="6F4FC90D">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发包人违约责任的承担方式和计算方法：</w:t>
      </w:r>
    </w:p>
    <w:p w14:paraId="2B25ADFC">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（1）因发包人原因未能在计划开工日期前7天内下达开工通知的违约责任：</w:t>
      </w:r>
      <w:r>
        <w:rPr>
          <w:rFonts w:hint="eastAsia" w:ascii="宋体" w:hAnsi="宋体" w:eastAsia="宋体" w:cs="宋体"/>
          <w:kern w:val="0"/>
          <w:sz w:val="21"/>
          <w:szCs w:val="21"/>
          <w:u w:val="single"/>
        </w:rPr>
        <w:t>赔偿承包人相关损失；属于专用合同条款7.3.2条约定情形的，按该条款约定处理；</w:t>
      </w:r>
    </w:p>
    <w:p w14:paraId="5F1D44F1">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（2）因发包人原因未能按合同约定支付合同价款的违约责任：</w:t>
      </w:r>
      <w:r>
        <w:rPr>
          <w:rFonts w:hint="eastAsia" w:ascii="宋体" w:hAnsi="宋体" w:eastAsia="宋体" w:cs="宋体"/>
          <w:sz w:val="21"/>
          <w:szCs w:val="21"/>
          <w:u w:val="single"/>
        </w:rPr>
        <w:t>支付违约金，违约金为应付合同价款的利息；造成工期延误的顺延工期，并承担承包人的相应损失费用；</w:t>
      </w:r>
    </w:p>
    <w:p w14:paraId="0EB80C0F">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（3）发包人违反第10.1款〔变更的范围〕第（2）项约定，自行实施被取消的工作或转由他人实施的违约责任：</w:t>
      </w:r>
      <w:r>
        <w:rPr>
          <w:rFonts w:hint="eastAsia" w:ascii="宋体" w:hAnsi="宋体" w:eastAsia="宋体" w:cs="宋体"/>
          <w:kern w:val="0"/>
          <w:sz w:val="21"/>
          <w:szCs w:val="21"/>
          <w:u w:val="single"/>
        </w:rPr>
        <w:t>支付承包人该项工作合理利润，按取消工作签约合同价（    ）%计算；</w:t>
      </w:r>
    </w:p>
    <w:p w14:paraId="0734B79D">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sz w:val="21"/>
          <w:szCs w:val="21"/>
          <w:u w:val="single"/>
        </w:rPr>
        <w:t>造成工期延误的顺延工期，并承担增加的造价及承包人的相应损失费用等；</w:t>
      </w:r>
    </w:p>
    <w:p w14:paraId="49636C77">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（5）因发包人违反合同约定造成暂停施工的违约责任：</w:t>
      </w:r>
      <w:r>
        <w:rPr>
          <w:rFonts w:hint="eastAsia" w:ascii="宋体" w:hAnsi="宋体" w:eastAsia="宋体" w:cs="宋体"/>
          <w:sz w:val="21"/>
          <w:szCs w:val="21"/>
          <w:u w:val="single"/>
        </w:rPr>
        <w:t>造成工期延误的顺延工期，并承担增加的造价及承包人的相应损失费用等。</w:t>
      </w:r>
    </w:p>
    <w:p w14:paraId="2CE3D3E6">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（6）发包人无正当理由没有在约定期限内发出复工指示，导致承包人无法复工的违约责任：</w:t>
      </w:r>
      <w:r>
        <w:rPr>
          <w:rFonts w:hint="eastAsia" w:ascii="宋体" w:hAnsi="宋体" w:eastAsia="宋体" w:cs="宋体"/>
          <w:sz w:val="21"/>
          <w:szCs w:val="21"/>
          <w:u w:val="single"/>
        </w:rPr>
        <w:t>造成工期延误的顺延工期，并承担增加的造价及承包人的相应损失费用等。</w:t>
      </w:r>
    </w:p>
    <w:p w14:paraId="760CE71A">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（7）其他：</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7074EA9A">
      <w:pPr>
        <w:keepNext w:val="0"/>
        <w:keepLines w:val="0"/>
        <w:pageBreakBefore w:val="0"/>
        <w:widowControl w:val="0"/>
        <w:kinsoku/>
        <w:wordWrap/>
        <w:overflowPunct/>
        <w:topLinePunct w:val="0"/>
        <w:bidi w:val="0"/>
        <w:snapToGrid/>
        <w:spacing w:line="380" w:lineRule="exact"/>
        <w:ind w:firstLine="420" w:firstLineChars="200"/>
        <w:textAlignment w:val="auto"/>
        <w:outlineLvl w:val="4"/>
        <w:rPr>
          <w:rFonts w:hint="eastAsia" w:ascii="宋体" w:hAnsi="宋体" w:eastAsia="宋体" w:cs="宋体"/>
          <w:sz w:val="21"/>
          <w:szCs w:val="21"/>
        </w:rPr>
      </w:pPr>
      <w:r>
        <w:rPr>
          <w:rFonts w:hint="eastAsia" w:ascii="宋体" w:hAnsi="宋体" w:eastAsia="宋体" w:cs="宋体"/>
          <w:sz w:val="21"/>
          <w:szCs w:val="21"/>
        </w:rPr>
        <w:t>16.1.3因发包人违约解除合同</w:t>
      </w:r>
    </w:p>
    <w:p w14:paraId="293F9FD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承包人按16.1.1项〔发包人违约的情形〕约定暂停施工满</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90</w:t>
      </w:r>
      <w:r>
        <w:rPr>
          <w:rFonts w:hint="eastAsia" w:ascii="宋体" w:hAnsi="宋体" w:eastAsia="宋体" w:cs="宋体"/>
          <w:kern w:val="0"/>
          <w:sz w:val="21"/>
          <w:szCs w:val="21"/>
        </w:rPr>
        <w:t>天后发包人仍不纠正其违约行为并致使合同目的不能实现的，承包人有权解除合同。</w:t>
      </w:r>
    </w:p>
    <w:p w14:paraId="50036C2A">
      <w:pPr>
        <w:keepNext w:val="0"/>
        <w:keepLines w:val="0"/>
        <w:pageBreakBefore w:val="0"/>
        <w:widowControl w:val="0"/>
        <w:kinsoku/>
        <w:wordWrap/>
        <w:overflowPunct/>
        <w:topLinePunct w:val="0"/>
        <w:bidi w:val="0"/>
        <w:snapToGrid/>
        <w:spacing w:line="380" w:lineRule="exact"/>
        <w:ind w:firstLine="420" w:firstLineChars="200"/>
        <w:textAlignment w:val="auto"/>
        <w:outlineLvl w:val="3"/>
        <w:rPr>
          <w:rFonts w:hint="eastAsia" w:ascii="宋体" w:hAnsi="宋体" w:eastAsia="宋体" w:cs="宋体"/>
          <w:sz w:val="21"/>
          <w:szCs w:val="21"/>
        </w:rPr>
      </w:pPr>
      <w:r>
        <w:rPr>
          <w:rFonts w:hint="eastAsia" w:ascii="宋体" w:hAnsi="宋体" w:eastAsia="宋体" w:cs="宋体"/>
          <w:sz w:val="21"/>
          <w:szCs w:val="21"/>
        </w:rPr>
        <w:t>16.2 承包人违约</w:t>
      </w:r>
    </w:p>
    <w:p w14:paraId="618FA504">
      <w:pPr>
        <w:keepNext w:val="0"/>
        <w:keepLines w:val="0"/>
        <w:pageBreakBefore w:val="0"/>
        <w:widowControl w:val="0"/>
        <w:kinsoku/>
        <w:wordWrap/>
        <w:overflowPunct/>
        <w:topLinePunct w:val="0"/>
        <w:bidi w:val="0"/>
        <w:snapToGrid/>
        <w:spacing w:line="380" w:lineRule="exact"/>
        <w:ind w:firstLine="420" w:firstLineChars="200"/>
        <w:textAlignment w:val="auto"/>
        <w:outlineLvl w:val="4"/>
        <w:rPr>
          <w:rFonts w:hint="eastAsia" w:ascii="宋体" w:hAnsi="宋体" w:eastAsia="宋体" w:cs="宋体"/>
          <w:kern w:val="0"/>
          <w:sz w:val="21"/>
          <w:szCs w:val="21"/>
        </w:rPr>
      </w:pPr>
      <w:r>
        <w:rPr>
          <w:rFonts w:hint="eastAsia" w:ascii="宋体" w:hAnsi="宋体" w:eastAsia="宋体" w:cs="宋体"/>
          <w:kern w:val="0"/>
          <w:sz w:val="21"/>
          <w:szCs w:val="21"/>
        </w:rPr>
        <w:t>16.2.1承包人违约的情形</w:t>
      </w:r>
    </w:p>
    <w:p w14:paraId="0A1F2061">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承包人违约的其他情形：</w:t>
      </w:r>
    </w:p>
    <w:p w14:paraId="007F5889">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kern w:val="0"/>
          <w:sz w:val="21"/>
          <w:szCs w:val="21"/>
        </w:rPr>
        <w:t>（1</w:t>
      </w:r>
      <w:r>
        <w:rPr>
          <w:rFonts w:hint="eastAsia" w:ascii="宋体" w:hAnsi="宋体" w:eastAsia="宋体" w:cs="宋体"/>
          <w:kern w:val="0"/>
          <w:sz w:val="21"/>
          <w:szCs w:val="21"/>
          <w:u w:val="single"/>
        </w:rPr>
        <w:t>）</w:t>
      </w:r>
      <w:r>
        <w:rPr>
          <w:rFonts w:hint="eastAsia" w:ascii="宋体" w:hAnsi="宋体" w:eastAsia="宋体" w:cs="宋体"/>
          <w:sz w:val="21"/>
          <w:szCs w:val="21"/>
          <w:u w:val="single"/>
        </w:rPr>
        <w:t>机械设备、施工项目班子未按投标承诺及时到位；</w:t>
      </w:r>
    </w:p>
    <w:p w14:paraId="632F6785">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）本工程在实施过程中，承包人的施工队伍素质、施工力量、现场安全文明施工不符合投标书的承诺，造成现场管理混乱、工程质量和进度达不到投标所承诺的要求；</w:t>
      </w:r>
    </w:p>
    <w:p w14:paraId="68CE47D7">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）承包人允许其他人挂靠经营、私自转包</w:t>
      </w:r>
      <w:r>
        <w:rPr>
          <w:rFonts w:hint="eastAsia" w:ascii="宋体" w:hAnsi="宋体" w:eastAsia="宋体" w:cs="宋体"/>
          <w:kern w:val="0"/>
          <w:sz w:val="21"/>
          <w:szCs w:val="21"/>
        </w:rPr>
        <w:t>；</w:t>
      </w:r>
    </w:p>
    <w:p w14:paraId="20889A3B">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（4</w:t>
      </w:r>
      <w:r>
        <w:rPr>
          <w:rFonts w:hint="eastAsia" w:ascii="宋体" w:hAnsi="宋体" w:eastAsia="宋体" w:cs="宋体"/>
          <w:kern w:val="0"/>
          <w:sz w:val="21"/>
          <w:szCs w:val="21"/>
          <w:u w:val="single"/>
        </w:rPr>
        <w:t>）承包人未达到投标时所承诺的诚信、技术标准及创优、创标化工程目标。</w:t>
      </w:r>
    </w:p>
    <w:p w14:paraId="17FBAE42">
      <w:pPr>
        <w:keepNext w:val="0"/>
        <w:keepLines w:val="0"/>
        <w:pageBreakBefore w:val="0"/>
        <w:widowControl w:val="0"/>
        <w:kinsoku/>
        <w:wordWrap/>
        <w:overflowPunct/>
        <w:topLinePunct w:val="0"/>
        <w:bidi w:val="0"/>
        <w:snapToGrid/>
        <w:spacing w:line="380" w:lineRule="exact"/>
        <w:ind w:firstLine="420" w:firstLineChars="200"/>
        <w:textAlignment w:val="auto"/>
        <w:outlineLvl w:val="4"/>
        <w:rPr>
          <w:rFonts w:hint="eastAsia" w:ascii="宋体" w:hAnsi="宋体" w:eastAsia="宋体" w:cs="宋体"/>
          <w:kern w:val="0"/>
          <w:sz w:val="21"/>
          <w:szCs w:val="21"/>
        </w:rPr>
      </w:pPr>
      <w:r>
        <w:rPr>
          <w:rFonts w:hint="eastAsia" w:ascii="宋体" w:hAnsi="宋体" w:eastAsia="宋体" w:cs="宋体"/>
          <w:kern w:val="0"/>
          <w:sz w:val="21"/>
          <w:szCs w:val="21"/>
        </w:rPr>
        <w:t>16.2.2承包人违约的责任</w:t>
      </w:r>
    </w:p>
    <w:p w14:paraId="59A92D9E">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承包人违约责任的承担方式和计算方法：</w:t>
      </w:r>
    </w:p>
    <w:p w14:paraId="25647879">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u w:val="single"/>
          <w14:textFill>
            <w14:solidFill>
              <w14:schemeClr w14:val="tx1"/>
            </w14:solidFill>
          </w14:textFill>
        </w:rPr>
        <w:t>机械设备未按投标承诺到位，每项扣除</w:t>
      </w:r>
      <w:r>
        <w:rPr>
          <w:rFonts w:hint="eastAsia" w:ascii="宋体" w:hAnsi="宋体" w:cs="宋体"/>
          <w:color w:val="000000" w:themeColor="text1"/>
          <w:kern w:val="0"/>
          <w:sz w:val="21"/>
          <w:szCs w:val="21"/>
          <w:u w:val="single"/>
          <w:lang w:eastAsia="zh-CN"/>
          <w14:textFill>
            <w14:solidFill>
              <w14:schemeClr w14:val="tx1"/>
            </w14:solidFill>
          </w14:textFill>
        </w:rPr>
        <w:t>合同价的</w:t>
      </w:r>
      <w:r>
        <w:rPr>
          <w:color w:val="000000" w:themeColor="text1"/>
          <w:kern w:val="0"/>
          <w:szCs w:val="21"/>
          <w:highlight w:val="none"/>
          <w:u w:val="single"/>
          <w14:textFill>
            <w14:solidFill>
              <w14:schemeClr w14:val="tx1"/>
            </w14:solidFill>
          </w14:textFill>
        </w:rPr>
        <w:t>0.</w:t>
      </w:r>
      <w:r>
        <w:rPr>
          <w:rFonts w:hint="eastAsia"/>
          <w:color w:val="000000" w:themeColor="text1"/>
          <w:kern w:val="0"/>
          <w:szCs w:val="21"/>
          <w:highlight w:val="none"/>
          <w:u w:val="single"/>
          <w:lang w:val="en-US" w:eastAsia="zh-CN"/>
          <w14:textFill>
            <w14:solidFill>
              <w14:schemeClr w14:val="tx1"/>
            </w14:solidFill>
          </w14:textFill>
        </w:rPr>
        <w:t>5</w:t>
      </w:r>
      <w:r>
        <w:rPr>
          <w:rFonts w:hint="eastAsia" w:ascii="Arial" w:hAnsi="Arial" w:cs="Arial"/>
          <w:color w:val="000000" w:themeColor="text1"/>
          <w:kern w:val="0"/>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1"/>
          <w:szCs w:val="21"/>
          <w:u w:val="single"/>
          <w14:textFill>
            <w14:solidFill>
              <w14:schemeClr w14:val="tx1"/>
            </w14:solidFill>
          </w14:textFill>
        </w:rPr>
        <w:t>；</w:t>
      </w:r>
    </w:p>
    <w:p w14:paraId="17D36335">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r>
        <w:rPr>
          <w:rFonts w:hint="eastAsia" w:ascii="宋体" w:hAnsi="宋体" w:eastAsia="宋体" w:cs="宋体"/>
          <w:color w:val="000000" w:themeColor="text1"/>
          <w:sz w:val="21"/>
          <w:szCs w:val="21"/>
          <w:u w:val="single"/>
          <w14:textFill>
            <w14:solidFill>
              <w14:schemeClr w14:val="tx1"/>
            </w14:solidFill>
          </w14:textFill>
        </w:rPr>
        <w:t>现场安全文明施工不符合投标书承诺，扣减相应安全文明施工费用；</w:t>
      </w:r>
      <w:r>
        <w:rPr>
          <w:rFonts w:hint="eastAsia" w:ascii="宋体" w:hAnsi="宋体" w:eastAsia="宋体" w:cs="宋体"/>
          <w:color w:val="000000" w:themeColor="text1"/>
          <w:kern w:val="0"/>
          <w:sz w:val="21"/>
          <w:szCs w:val="21"/>
          <w:u w:val="single"/>
          <w14:textFill>
            <w14:solidFill>
              <w14:schemeClr w14:val="tx1"/>
            </w14:solidFill>
          </w14:textFill>
        </w:rPr>
        <w:t>承包人原因造成现场管理混乱、</w:t>
      </w:r>
      <w:r>
        <w:rPr>
          <w:rFonts w:hint="eastAsia" w:ascii="宋体" w:hAnsi="宋体" w:eastAsia="宋体" w:cs="宋体"/>
          <w:color w:val="000000" w:themeColor="text1"/>
          <w:sz w:val="21"/>
          <w:szCs w:val="21"/>
          <w:u w:val="single"/>
          <w14:textFill>
            <w14:solidFill>
              <w14:schemeClr w14:val="tx1"/>
            </w14:solidFill>
          </w14:textFill>
        </w:rPr>
        <w:t>工程质量和进度达不到投标承诺的要求，发包人有权要求承包人调整充实施工力量、更换项目班子，及至解除施工合同，并赔偿发包人损失。</w:t>
      </w:r>
    </w:p>
    <w:p w14:paraId="46AEB3CE">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r>
        <w:rPr>
          <w:rFonts w:hint="eastAsia" w:ascii="宋体" w:hAnsi="宋体" w:eastAsia="宋体" w:cs="宋体"/>
          <w:color w:val="000000" w:themeColor="text1"/>
          <w:sz w:val="21"/>
          <w:szCs w:val="21"/>
          <w:u w:val="single"/>
          <w14:textFill>
            <w14:solidFill>
              <w14:schemeClr w14:val="tx1"/>
            </w14:solidFill>
          </w14:textFill>
        </w:rPr>
        <w:t>发现承包人允许其他人挂靠经营、私自转包，同时赔偿发包人损失，并责令退出工地。</w:t>
      </w:r>
    </w:p>
    <w:p w14:paraId="77A78897">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r>
        <w:rPr>
          <w:rFonts w:hint="eastAsia" w:ascii="宋体" w:hAnsi="宋体" w:eastAsia="宋体" w:cs="宋体"/>
          <w:color w:val="000000" w:themeColor="text1"/>
          <w:kern w:val="0"/>
          <w:sz w:val="21"/>
          <w:szCs w:val="21"/>
          <w:u w:val="single"/>
          <w14:textFill>
            <w14:solidFill>
              <w14:schemeClr w14:val="tx1"/>
            </w14:solidFill>
          </w14:textFill>
        </w:rPr>
        <w:t>未达到投标所承诺的诚信、技术标准及创优、创标化工程目标，按每一项扣减</w:t>
      </w:r>
      <w:r>
        <w:rPr>
          <w:rFonts w:hint="eastAsia" w:ascii="宋体" w:hAnsi="宋体" w:cs="宋体"/>
          <w:color w:val="000000" w:themeColor="text1"/>
          <w:kern w:val="0"/>
          <w:sz w:val="21"/>
          <w:szCs w:val="21"/>
          <w:u w:val="single"/>
          <w:lang w:eastAsia="zh-CN"/>
          <w14:textFill>
            <w14:solidFill>
              <w14:schemeClr w14:val="tx1"/>
            </w14:solidFill>
          </w14:textFill>
        </w:rPr>
        <w:t>合同价的</w:t>
      </w:r>
      <w:r>
        <w:rPr>
          <w:color w:val="000000" w:themeColor="text1"/>
          <w:kern w:val="0"/>
          <w:szCs w:val="21"/>
          <w:highlight w:val="none"/>
          <w:u w:val="single"/>
          <w14:textFill>
            <w14:solidFill>
              <w14:schemeClr w14:val="tx1"/>
            </w14:solidFill>
          </w14:textFill>
        </w:rPr>
        <w:t>0.</w:t>
      </w:r>
      <w:r>
        <w:rPr>
          <w:rFonts w:hint="eastAsia"/>
          <w:color w:val="000000" w:themeColor="text1"/>
          <w:kern w:val="0"/>
          <w:szCs w:val="21"/>
          <w:highlight w:val="none"/>
          <w:u w:val="single"/>
          <w:lang w:val="en-US" w:eastAsia="zh-CN"/>
          <w14:textFill>
            <w14:solidFill>
              <w14:schemeClr w14:val="tx1"/>
            </w14:solidFill>
          </w14:textFill>
        </w:rPr>
        <w:t>5</w:t>
      </w:r>
      <w:r>
        <w:rPr>
          <w:rFonts w:hint="eastAsia" w:ascii="Arial" w:hAnsi="Arial" w:cs="Arial"/>
          <w:color w:val="000000" w:themeColor="text1"/>
          <w:kern w:val="0"/>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1"/>
          <w:szCs w:val="21"/>
          <w:u w:val="single"/>
          <w14:textFill>
            <w14:solidFill>
              <w14:schemeClr w14:val="tx1"/>
            </w14:solidFill>
          </w14:textFill>
        </w:rPr>
        <w:t>。</w:t>
      </w:r>
    </w:p>
    <w:p w14:paraId="62FBD960">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u w:val="single"/>
          <w14:textFill>
            <w14:solidFill>
              <w14:schemeClr w14:val="tx1"/>
            </w14:solidFill>
          </w14:textFill>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ascii="宋体" w:hAnsi="宋体" w:eastAsia="宋体" w:cs="宋体"/>
          <w:color w:val="000000" w:themeColor="text1"/>
          <w:sz w:val="21"/>
          <w:szCs w:val="21"/>
          <w:u w:val="single"/>
          <w:lang w:val="en-US" w:eastAsia="zh-CN"/>
          <w14:textFill>
            <w14:solidFill>
              <w14:schemeClr w14:val="tx1"/>
            </w14:solidFill>
          </w14:textFill>
        </w:rPr>
        <w:t>90</w:t>
      </w:r>
      <w:r>
        <w:rPr>
          <w:rFonts w:hint="eastAsia" w:ascii="宋体" w:hAnsi="宋体" w:eastAsia="宋体" w:cs="宋体"/>
          <w:color w:val="000000" w:themeColor="text1"/>
          <w:sz w:val="21"/>
          <w:szCs w:val="21"/>
          <w:u w:val="single"/>
          <w14:textFill>
            <w14:solidFill>
              <w14:schemeClr w14:val="tx1"/>
            </w14:solidFill>
          </w14:textFill>
        </w:rPr>
        <w:t>〕以上时，可解除施工合同。</w:t>
      </w:r>
    </w:p>
    <w:p w14:paraId="31639319">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1"/>
        </w:rPr>
        <w:t>（6）</w:t>
      </w:r>
      <w:r>
        <w:rPr>
          <w:rFonts w:hint="eastAsia" w:ascii="宋体" w:hAnsi="宋体" w:eastAsia="宋体" w:cs="宋体"/>
          <w:sz w:val="21"/>
          <w:szCs w:val="21"/>
          <w:u w:val="single"/>
        </w:rPr>
        <w:t>承包人无法继续履行、明确表示不履行或实质上已停止履行合同，发包人可通知承包人全部解除合同，同时赔偿发包人损失。</w:t>
      </w:r>
    </w:p>
    <w:p w14:paraId="3C1FA45D">
      <w:pPr>
        <w:keepNext w:val="0"/>
        <w:keepLines w:val="0"/>
        <w:pageBreakBefore w:val="0"/>
        <w:widowControl w:val="0"/>
        <w:kinsoku/>
        <w:wordWrap/>
        <w:overflowPunct/>
        <w:topLinePunct w:val="0"/>
        <w:bidi w:val="0"/>
        <w:snapToGrid/>
        <w:spacing w:line="380" w:lineRule="exact"/>
        <w:ind w:firstLine="420" w:firstLineChars="200"/>
        <w:textAlignment w:val="auto"/>
        <w:outlineLvl w:val="4"/>
        <w:rPr>
          <w:rFonts w:hint="eastAsia" w:ascii="宋体" w:hAnsi="宋体" w:eastAsia="宋体" w:cs="宋体"/>
          <w:sz w:val="21"/>
          <w:szCs w:val="21"/>
        </w:rPr>
      </w:pPr>
      <w:r>
        <w:rPr>
          <w:rFonts w:hint="eastAsia" w:ascii="宋体" w:hAnsi="宋体" w:eastAsia="宋体" w:cs="宋体"/>
          <w:sz w:val="21"/>
          <w:szCs w:val="21"/>
        </w:rPr>
        <w:t>16.2.3因承包人违约解除合同</w:t>
      </w:r>
    </w:p>
    <w:p w14:paraId="75814817">
      <w:pPr>
        <w:autoSpaceDE w:val="0"/>
        <w:autoSpaceDN w:val="0"/>
        <w:spacing w:line="360" w:lineRule="exact"/>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关于承包人违约解除合同的特别约定：</w:t>
      </w:r>
      <w:r>
        <w:rPr>
          <w:rFonts w:hint="eastAsia" w:ascii="宋体" w:hAnsi="宋体" w:eastAsia="宋体" w:cs="宋体"/>
          <w:kern w:val="0"/>
          <w:sz w:val="21"/>
          <w:szCs w:val="21"/>
          <w:highlight w:val="none"/>
          <w:u w:val="single"/>
        </w:rPr>
        <w:t xml:space="preserve">                  。</w:t>
      </w:r>
    </w:p>
    <w:p w14:paraId="2EC9DB10">
      <w:pPr>
        <w:spacing w:line="36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kern w:val="0"/>
          <w:sz w:val="21"/>
          <w:szCs w:val="21"/>
          <w:highlight w:val="none"/>
        </w:rPr>
        <w:t>。</w:t>
      </w:r>
    </w:p>
    <w:p w14:paraId="2BC4F0FC">
      <w:pPr>
        <w:spacing w:line="360" w:lineRule="exact"/>
        <w:ind w:firstLine="420" w:firstLineChars="200"/>
        <w:outlineLvl w:val="4"/>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16.2.4因承包人违约解除合同后的处理</w:t>
      </w:r>
      <w:r>
        <w:rPr>
          <w:rFonts w:hint="eastAsia" w:ascii="宋体" w:hAnsi="宋体" w:cs="宋体"/>
          <w:kern w:val="0"/>
          <w:sz w:val="21"/>
          <w:szCs w:val="21"/>
          <w:highlight w:val="none"/>
          <w:lang w:eastAsia="zh-CN"/>
        </w:rPr>
        <w:t>：</w:t>
      </w:r>
      <w:r>
        <w:rPr>
          <w:color w:val="auto"/>
          <w:szCs w:val="21"/>
          <w:u w:val="single"/>
        </w:rPr>
        <w:t xml:space="preserve">         </w:t>
      </w:r>
      <w:r>
        <w:rPr>
          <w:rFonts w:hint="eastAsia"/>
          <w:color w:val="auto"/>
          <w:szCs w:val="21"/>
          <w:u w:val="single"/>
        </w:rPr>
        <w:t>/</w:t>
      </w:r>
      <w:r>
        <w:rPr>
          <w:color w:val="auto"/>
          <w:szCs w:val="21"/>
          <w:u w:val="single"/>
        </w:rPr>
        <w:t xml:space="preserve">          。</w:t>
      </w:r>
    </w:p>
    <w:p w14:paraId="475EE38A">
      <w:pPr>
        <w:pStyle w:val="6"/>
        <w:numPr>
          <w:ilvl w:val="3"/>
          <w:numId w:val="0"/>
        </w:numPr>
        <w:spacing w:before="0" w:after="0" w:line="360" w:lineRule="exact"/>
        <w:ind w:leftChars="200"/>
        <w:outlineLvl w:val="2"/>
        <w:rPr>
          <w:rFonts w:hint="eastAsia" w:ascii="宋体" w:hAnsi="宋体" w:eastAsia="宋体" w:cs="宋体"/>
          <w:b w:val="0"/>
          <w:sz w:val="21"/>
          <w:szCs w:val="21"/>
        </w:rPr>
      </w:pPr>
      <w:r>
        <w:rPr>
          <w:rFonts w:hint="eastAsia" w:ascii="宋体" w:hAnsi="宋体" w:eastAsia="宋体" w:cs="宋体"/>
          <w:sz w:val="21"/>
          <w:szCs w:val="21"/>
        </w:rPr>
        <w:t>17. 不可抗力</w:t>
      </w:r>
      <w:r>
        <w:rPr>
          <w:rFonts w:hint="eastAsia" w:ascii="宋体" w:hAnsi="宋体" w:eastAsia="宋体" w:cs="宋体"/>
          <w:b w:val="0"/>
          <w:sz w:val="21"/>
          <w:szCs w:val="21"/>
        </w:rPr>
        <w:t xml:space="preserve"> </w:t>
      </w:r>
    </w:p>
    <w:p w14:paraId="06C787DA">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17.1 不可抗力的确认</w:t>
      </w:r>
    </w:p>
    <w:p w14:paraId="32B56BE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除通用合同条款约定的不可抗力事件之外，视为不可抗力的其他情形</w:t>
      </w:r>
      <w:r>
        <w:rPr>
          <w:rFonts w:hint="eastAsia" w:ascii="宋体" w:hAnsi="宋体" w:eastAsia="宋体" w:cs="宋体"/>
          <w:sz w:val="21"/>
          <w:szCs w:val="21"/>
          <w:u w:val="single"/>
        </w:rPr>
        <w:t xml:space="preserve">：10级（不含10级）以上台风、10年一遇洪水、暴风雪、干旱，罢工、政府禁令 </w:t>
      </w:r>
      <w:r>
        <w:rPr>
          <w:rFonts w:hint="eastAsia" w:ascii="宋体" w:hAnsi="宋体" w:eastAsia="宋体" w:cs="宋体"/>
          <w:sz w:val="21"/>
          <w:szCs w:val="21"/>
        </w:rPr>
        <w:t>。</w:t>
      </w:r>
    </w:p>
    <w:p w14:paraId="1CAD9C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3"/>
        <w:rPr>
          <w:rFonts w:hint="eastAsia" w:ascii="宋体" w:hAnsi="宋体" w:eastAsia="宋体" w:cs="宋体"/>
          <w:kern w:val="0"/>
          <w:sz w:val="21"/>
          <w:szCs w:val="21"/>
        </w:rPr>
      </w:pPr>
      <w:r>
        <w:rPr>
          <w:rFonts w:hint="eastAsia" w:ascii="宋体" w:hAnsi="宋体" w:eastAsia="宋体" w:cs="宋体"/>
          <w:kern w:val="0"/>
          <w:sz w:val="21"/>
          <w:szCs w:val="21"/>
        </w:rPr>
        <w:t>17.2 不可抗力的通知</w:t>
      </w:r>
    </w:p>
    <w:p w14:paraId="5A69A0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2191F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3"/>
        <w:rPr>
          <w:rFonts w:hint="eastAsia" w:ascii="宋体" w:hAnsi="宋体" w:eastAsia="宋体" w:cs="宋体"/>
          <w:kern w:val="0"/>
          <w:sz w:val="21"/>
          <w:szCs w:val="21"/>
        </w:rPr>
      </w:pPr>
      <w:r>
        <w:rPr>
          <w:rFonts w:hint="eastAsia" w:ascii="宋体" w:hAnsi="宋体" w:eastAsia="宋体" w:cs="宋体"/>
          <w:kern w:val="0"/>
          <w:sz w:val="21"/>
          <w:szCs w:val="21"/>
        </w:rPr>
        <w:t>17.3 不可抗力后果的承担</w:t>
      </w:r>
    </w:p>
    <w:p w14:paraId="2818FE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u w:val="single"/>
        </w:rPr>
        <w:t>按通用条款。</w:t>
      </w:r>
    </w:p>
    <w:p w14:paraId="07EEF133">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17.4 因不可抗力解除合同</w:t>
      </w:r>
    </w:p>
    <w:p w14:paraId="51BFE45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合同解除后，发包人应在商定或确定发包人应支付款项后</w:t>
      </w:r>
      <w:r>
        <w:rPr>
          <w:rFonts w:hint="eastAsia" w:ascii="宋体" w:hAnsi="宋体" w:eastAsia="宋体" w:cs="宋体"/>
          <w:sz w:val="21"/>
          <w:szCs w:val="21"/>
          <w:u w:val="single"/>
        </w:rPr>
        <w:t xml:space="preserve">  30  </w:t>
      </w:r>
      <w:r>
        <w:rPr>
          <w:rFonts w:hint="eastAsia" w:ascii="宋体" w:hAnsi="宋体" w:eastAsia="宋体" w:cs="宋体"/>
          <w:sz w:val="21"/>
          <w:szCs w:val="21"/>
        </w:rPr>
        <w:t>天内完成款项的支付。</w:t>
      </w:r>
    </w:p>
    <w:p w14:paraId="1462535E">
      <w:pPr>
        <w:pStyle w:val="6"/>
        <w:numPr>
          <w:ilvl w:val="3"/>
          <w:numId w:val="0"/>
        </w:numPr>
        <w:spacing w:before="0" w:after="0" w:line="360" w:lineRule="exact"/>
        <w:ind w:leftChars="200"/>
        <w:outlineLvl w:val="2"/>
        <w:rPr>
          <w:rFonts w:hint="eastAsia" w:ascii="宋体" w:hAnsi="宋体" w:eastAsia="宋体" w:cs="宋体"/>
          <w:sz w:val="21"/>
          <w:szCs w:val="21"/>
        </w:rPr>
      </w:pPr>
      <w:r>
        <w:rPr>
          <w:rFonts w:hint="eastAsia" w:ascii="宋体" w:hAnsi="宋体" w:eastAsia="宋体" w:cs="宋体"/>
          <w:sz w:val="21"/>
          <w:szCs w:val="21"/>
        </w:rPr>
        <w:t>18. 保险</w:t>
      </w:r>
    </w:p>
    <w:p w14:paraId="7E2F422E">
      <w:pPr>
        <w:spacing w:line="380" w:lineRule="exact"/>
        <w:ind w:firstLine="422" w:firstLineChars="200"/>
        <w:outlineLvl w:val="3"/>
        <w:rPr>
          <w:rFonts w:hint="eastAsia" w:ascii="宋体" w:hAnsi="宋体" w:cs="宋体"/>
          <w:b/>
          <w:szCs w:val="21"/>
        </w:rPr>
      </w:pPr>
      <w:r>
        <w:rPr>
          <w:rFonts w:hint="eastAsia" w:ascii="宋体" w:hAnsi="宋体" w:cs="宋体"/>
          <w:b/>
          <w:szCs w:val="21"/>
        </w:rPr>
        <w:t>18.1 工程保险</w:t>
      </w:r>
    </w:p>
    <w:p w14:paraId="7EF0DEF9">
      <w:pPr>
        <w:spacing w:line="380" w:lineRule="exact"/>
        <w:ind w:firstLine="420" w:firstLineChars="200"/>
        <w:rPr>
          <w:rFonts w:hint="eastAsia" w:ascii="宋体" w:hAnsi="宋体" w:cs="宋体"/>
          <w:szCs w:val="21"/>
        </w:rPr>
      </w:pPr>
      <w:r>
        <w:rPr>
          <w:rFonts w:hint="eastAsia" w:ascii="宋体" w:hAnsi="宋体" w:cs="宋体"/>
          <w:szCs w:val="21"/>
        </w:rPr>
        <w:t>关于工程保险的特别约定：</w:t>
      </w:r>
      <w:r>
        <w:rPr>
          <w:rFonts w:hint="eastAsia" w:ascii="宋体" w:hAnsi="宋体" w:eastAsia="宋体" w:cs="宋体"/>
          <w:kern w:val="0"/>
          <w:sz w:val="21"/>
          <w:szCs w:val="21"/>
          <w:u w:val="single"/>
          <w:lang w:val="en-US" w:eastAsia="zh-CN"/>
        </w:rPr>
        <w:t>安全生产责任险、工程一切险及第三者责任险由发包人委托承包人投保，工程一切险（按合同总额的3‰计算）、安全生产责任险、第三者责任险（投保金额为 200 万元）事故次数不限（不计免赔额），承包人根据保险单及发票纳入工程结算</w:t>
      </w:r>
      <w:r>
        <w:rPr>
          <w:rFonts w:hint="eastAsia" w:ascii="宋体" w:hAnsi="宋体" w:cs="宋体"/>
          <w:kern w:val="0"/>
          <w:szCs w:val="21"/>
          <w:u w:val="single"/>
        </w:rPr>
        <w:t>。</w:t>
      </w:r>
    </w:p>
    <w:p w14:paraId="60456BCE">
      <w:pPr>
        <w:spacing w:line="380" w:lineRule="exact"/>
        <w:ind w:firstLine="422" w:firstLineChars="200"/>
        <w:outlineLvl w:val="3"/>
        <w:rPr>
          <w:rFonts w:hint="eastAsia" w:ascii="宋体" w:hAnsi="宋体" w:cs="宋体"/>
          <w:b/>
          <w:szCs w:val="21"/>
        </w:rPr>
      </w:pPr>
      <w:r>
        <w:rPr>
          <w:rFonts w:hint="eastAsia" w:ascii="宋体" w:hAnsi="宋体" w:cs="宋体"/>
          <w:b/>
          <w:szCs w:val="21"/>
        </w:rPr>
        <w:t>18.3 其他保险</w:t>
      </w:r>
    </w:p>
    <w:p w14:paraId="6E66C48A">
      <w:pPr>
        <w:spacing w:line="380" w:lineRule="exact"/>
        <w:ind w:firstLine="420" w:firstLineChars="200"/>
        <w:rPr>
          <w:rFonts w:hint="eastAsia"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 xml:space="preserve">  农民工工伤保险按规定执行 </w:t>
      </w:r>
      <w:r>
        <w:rPr>
          <w:rFonts w:hint="eastAsia" w:ascii="宋体" w:hAnsi="宋体" w:cs="宋体"/>
          <w:kern w:val="0"/>
          <w:szCs w:val="21"/>
        </w:rPr>
        <w:t>。</w:t>
      </w:r>
    </w:p>
    <w:p w14:paraId="34F603BD">
      <w:pPr>
        <w:spacing w:line="380" w:lineRule="exact"/>
        <w:ind w:firstLine="420" w:firstLineChars="200"/>
        <w:rPr>
          <w:rFonts w:hint="eastAsia"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由承包人自行确定  </w:t>
      </w:r>
      <w:r>
        <w:rPr>
          <w:rFonts w:hint="eastAsia" w:ascii="宋体" w:hAnsi="宋体" w:cs="宋体"/>
          <w:szCs w:val="21"/>
        </w:rPr>
        <w:t>。</w:t>
      </w:r>
    </w:p>
    <w:p w14:paraId="409BB486">
      <w:pPr>
        <w:spacing w:line="380" w:lineRule="exact"/>
        <w:ind w:firstLine="422" w:firstLineChars="200"/>
        <w:outlineLvl w:val="3"/>
        <w:rPr>
          <w:rFonts w:hint="eastAsia" w:ascii="宋体" w:hAnsi="宋体" w:cs="宋体"/>
          <w:b/>
          <w:szCs w:val="21"/>
        </w:rPr>
      </w:pPr>
      <w:r>
        <w:rPr>
          <w:rFonts w:hint="eastAsia" w:ascii="宋体" w:hAnsi="宋体" w:cs="宋体"/>
          <w:b/>
          <w:szCs w:val="21"/>
        </w:rPr>
        <w:t>18.7 通知义务</w:t>
      </w:r>
    </w:p>
    <w:p w14:paraId="5237200F">
      <w:pPr>
        <w:spacing w:line="380" w:lineRule="exact"/>
        <w:ind w:firstLine="420" w:firstLineChars="200"/>
        <w:rPr>
          <w:rFonts w:hint="eastAsia" w:ascii="宋体" w:hAnsi="宋体" w:cs="宋体"/>
          <w:szCs w:val="21"/>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14:paraId="640CC6C4">
      <w:pPr>
        <w:pStyle w:val="6"/>
        <w:numPr>
          <w:ilvl w:val="3"/>
          <w:numId w:val="0"/>
        </w:numPr>
        <w:spacing w:before="0" w:after="0" w:line="360" w:lineRule="exact"/>
        <w:ind w:leftChars="200"/>
        <w:outlineLvl w:val="2"/>
        <w:rPr>
          <w:rFonts w:hint="eastAsia" w:ascii="宋体" w:hAnsi="宋体" w:eastAsia="宋体" w:cs="宋体"/>
          <w:sz w:val="21"/>
          <w:szCs w:val="21"/>
        </w:rPr>
      </w:pPr>
      <w:r>
        <w:rPr>
          <w:rFonts w:hint="eastAsia" w:ascii="宋体" w:hAnsi="宋体" w:eastAsia="宋体" w:cs="宋体"/>
          <w:sz w:val="21"/>
          <w:szCs w:val="21"/>
        </w:rPr>
        <w:t>20. 争议解决</w:t>
      </w:r>
    </w:p>
    <w:p w14:paraId="07320E8C">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20.3 争议评审</w:t>
      </w:r>
    </w:p>
    <w:p w14:paraId="3F2A355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合同当事人是否同意将工程争议提交争议评审小组决定：</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4A7B6E4">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20.3.1 争议评审小组的确定</w:t>
      </w:r>
    </w:p>
    <w:p w14:paraId="173AE8F9">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争议评审小组成员的确定：</w:t>
      </w:r>
      <w:r>
        <w:rPr>
          <w:rFonts w:hint="eastAsia" w:ascii="宋体" w:hAnsi="宋体" w:eastAsia="宋体" w:cs="宋体"/>
          <w:sz w:val="21"/>
          <w:szCs w:val="21"/>
          <w:u w:val="single"/>
        </w:rPr>
        <w:t xml:space="preserve">   提交争议评审时再选定 </w:t>
      </w:r>
      <w:r>
        <w:rPr>
          <w:rFonts w:hint="eastAsia" w:ascii="宋体" w:hAnsi="宋体" w:eastAsia="宋体" w:cs="宋体"/>
          <w:sz w:val="21"/>
          <w:szCs w:val="21"/>
        </w:rPr>
        <w:t>。</w:t>
      </w:r>
    </w:p>
    <w:p w14:paraId="105FE2D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选定争议评审员的期限：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F75F0D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争议评审小组成员的报酬承担方式：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345FC5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其他事项的约定：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19D7547">
      <w:pPr>
        <w:spacing w:line="3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20.3.2 争议评审小组的决定</w:t>
      </w:r>
    </w:p>
    <w:p w14:paraId="60E86114">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合同当事人关于本项的约定：</w:t>
      </w:r>
      <w:r>
        <w:rPr>
          <w:rFonts w:hint="eastAsia" w:ascii="宋体" w:hAnsi="宋体" w:eastAsia="宋体" w:cs="宋体"/>
          <w:sz w:val="21"/>
          <w:szCs w:val="21"/>
          <w:u w:val="single"/>
        </w:rPr>
        <w:t xml:space="preserve">  按通用条款。</w:t>
      </w:r>
    </w:p>
    <w:p w14:paraId="2B8D30DC">
      <w:pPr>
        <w:spacing w:line="360" w:lineRule="exact"/>
        <w:ind w:firstLine="420" w:firstLineChars="200"/>
        <w:outlineLvl w:val="4"/>
        <w:rPr>
          <w:rFonts w:hint="eastAsia" w:ascii="宋体" w:hAnsi="宋体" w:eastAsia="宋体" w:cs="宋体"/>
          <w:sz w:val="21"/>
          <w:szCs w:val="21"/>
          <w:u w:val="single"/>
        </w:rPr>
      </w:pPr>
      <w:r>
        <w:rPr>
          <w:rFonts w:hint="eastAsia" w:ascii="宋体" w:hAnsi="宋体" w:eastAsia="宋体" w:cs="宋体"/>
          <w:sz w:val="21"/>
          <w:szCs w:val="21"/>
        </w:rPr>
        <w:t>20.3.3 争议评审小组决定的效力：</w:t>
      </w:r>
      <w:r>
        <w:rPr>
          <w:rFonts w:hint="eastAsia" w:ascii="宋体" w:hAnsi="宋体" w:eastAsia="宋体" w:cs="宋体"/>
          <w:sz w:val="21"/>
          <w:szCs w:val="21"/>
          <w:u w:val="single"/>
        </w:rPr>
        <w:t>按通用条款执行。</w:t>
      </w:r>
    </w:p>
    <w:p w14:paraId="389AE478">
      <w:pPr>
        <w:spacing w:line="36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20.4仲裁或诉讼</w:t>
      </w:r>
    </w:p>
    <w:p w14:paraId="2B707A9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因合同及合同有关事项发生的争议，按下列第</w:t>
      </w:r>
      <w:r>
        <w:rPr>
          <w:rFonts w:hint="eastAsia" w:ascii="宋体" w:hAnsi="宋体" w:eastAsia="宋体" w:cs="宋体"/>
          <w:sz w:val="21"/>
          <w:szCs w:val="21"/>
          <w:u w:val="single"/>
        </w:rPr>
        <w:t xml:space="preserve"> （2）  </w:t>
      </w:r>
      <w:r>
        <w:rPr>
          <w:rFonts w:hint="eastAsia" w:ascii="宋体" w:hAnsi="宋体" w:eastAsia="宋体" w:cs="宋体"/>
          <w:sz w:val="21"/>
          <w:szCs w:val="21"/>
        </w:rPr>
        <w:t>种方式解决：</w:t>
      </w:r>
    </w:p>
    <w:p w14:paraId="045F795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（1）向</w:t>
      </w:r>
      <w:r>
        <w:rPr>
          <w:rFonts w:hint="eastAsia" w:ascii="宋体" w:hAnsi="宋体" w:eastAsia="宋体" w:cs="宋体"/>
          <w:sz w:val="21"/>
          <w:szCs w:val="21"/>
          <w:u w:val="single"/>
        </w:rPr>
        <w:t>台州</w:t>
      </w:r>
      <w:r>
        <w:rPr>
          <w:rFonts w:hint="eastAsia" w:ascii="宋体" w:hAnsi="宋体" w:eastAsia="宋体" w:cs="宋体"/>
          <w:sz w:val="21"/>
          <w:szCs w:val="21"/>
        </w:rPr>
        <w:t>仲裁委员会申请仲裁；</w:t>
      </w:r>
    </w:p>
    <w:p w14:paraId="03CA31F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三门县</w:t>
      </w:r>
      <w:r>
        <w:rPr>
          <w:rFonts w:hint="eastAsia" w:ascii="宋体" w:hAnsi="宋体" w:eastAsia="宋体" w:cs="宋体"/>
          <w:sz w:val="21"/>
          <w:szCs w:val="21"/>
        </w:rPr>
        <w:t>人民法院起诉。</w:t>
      </w:r>
    </w:p>
    <w:p w14:paraId="66FB13B2">
      <w:pPr>
        <w:pStyle w:val="12"/>
        <w:tabs>
          <w:tab w:val="left" w:pos="574"/>
        </w:tabs>
        <w:rPr>
          <w:rFonts w:hint="eastAsia"/>
        </w:rPr>
      </w:pPr>
    </w:p>
    <w:p w14:paraId="73A80FFA">
      <w:pPr>
        <w:pStyle w:val="9"/>
        <w:rPr>
          <w:rFonts w:hint="eastAsia"/>
        </w:rPr>
      </w:pPr>
    </w:p>
    <w:p w14:paraId="35CC751C">
      <w:pPr>
        <w:pStyle w:val="8"/>
        <w:rPr>
          <w:rFonts w:hint="eastAsia"/>
        </w:rPr>
      </w:pPr>
    </w:p>
    <w:p w14:paraId="03B364CB">
      <w:pPr>
        <w:pStyle w:val="9"/>
        <w:rPr>
          <w:rFonts w:hint="eastAsia"/>
        </w:rPr>
      </w:pPr>
    </w:p>
    <w:p w14:paraId="4BEEDC3C">
      <w:pPr>
        <w:pStyle w:val="8"/>
        <w:rPr>
          <w:rFonts w:hint="eastAsia"/>
        </w:rPr>
      </w:pPr>
    </w:p>
    <w:p w14:paraId="22E6C4A6">
      <w:pPr>
        <w:spacing w:line="360" w:lineRule="auto"/>
        <w:rPr>
          <w:szCs w:val="21"/>
        </w:rPr>
      </w:pPr>
      <w:bookmarkStart w:id="75" w:name="_Toc351203652"/>
      <w:r>
        <w:rPr>
          <w:szCs w:val="21"/>
        </w:rPr>
        <w:t>发包人(公章)：</w:t>
      </w:r>
      <w:r>
        <w:rPr>
          <w:szCs w:val="21"/>
          <w:u w:val="single"/>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A91FC5E">
      <w:pPr>
        <w:spacing w:line="360" w:lineRule="auto"/>
        <w:rPr>
          <w:szCs w:val="21"/>
        </w:rPr>
      </w:pPr>
      <w:r>
        <w:rPr>
          <w:szCs w:val="21"/>
        </w:rPr>
        <w:t>地  址：</w:t>
      </w:r>
      <w:r>
        <w:rPr>
          <w:szCs w:val="21"/>
          <w:u w:val="single"/>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A9B85BC">
      <w:pPr>
        <w:spacing w:line="360" w:lineRule="auto"/>
        <w:rPr>
          <w:szCs w:val="21"/>
        </w:rPr>
      </w:pPr>
      <w:r>
        <w:rPr>
          <w:szCs w:val="21"/>
        </w:rPr>
        <w:t>法定代表人(签字)：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F461831">
      <w:pPr>
        <w:spacing w:line="360" w:lineRule="auto"/>
        <w:rPr>
          <w:szCs w:val="21"/>
        </w:rPr>
      </w:pPr>
      <w:r>
        <w:rPr>
          <w:szCs w:val="21"/>
        </w:rPr>
        <w:t>委托代理人(签字)：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szCs w:val="21"/>
          <w:u w:val="single"/>
        </w:rPr>
        <w:t xml:space="preserve">    </w:t>
      </w:r>
    </w:p>
    <w:p w14:paraId="603EF93E">
      <w:pPr>
        <w:spacing w:line="360" w:lineRule="auto"/>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BC25309">
      <w:pPr>
        <w:spacing w:line="360" w:lineRule="exact"/>
        <w:rPr>
          <w:szCs w:val="21"/>
          <w:u w:val="single"/>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EDEB7A9">
      <w:pPr>
        <w:snapToGrid w:val="0"/>
        <w:spacing w:line="440" w:lineRule="exact"/>
        <w:rPr>
          <w:rFonts w:hint="eastAsia" w:ascii="宋体" w:hAnsi="宋体" w:cs="宋体"/>
          <w:sz w:val="21"/>
          <w:szCs w:val="21"/>
          <w:lang w:eastAsia="zh-CN"/>
        </w:rPr>
      </w:pPr>
    </w:p>
    <w:p w14:paraId="7C6DC4CE">
      <w:pPr>
        <w:pStyle w:val="13"/>
        <w:rPr>
          <w:rFonts w:hint="eastAsia" w:ascii="宋体" w:hAnsi="宋体" w:cs="宋体"/>
          <w:sz w:val="21"/>
          <w:szCs w:val="21"/>
          <w:lang w:eastAsia="zh-CN"/>
        </w:rPr>
      </w:pPr>
    </w:p>
    <w:p w14:paraId="3D6EB1E6">
      <w:pPr>
        <w:rPr>
          <w:rFonts w:hint="eastAsia" w:ascii="宋体" w:hAnsi="宋体" w:cs="宋体"/>
          <w:sz w:val="21"/>
          <w:szCs w:val="21"/>
          <w:lang w:eastAsia="zh-CN"/>
        </w:rPr>
      </w:pPr>
    </w:p>
    <w:p w14:paraId="5C9345F4">
      <w:pPr>
        <w:snapToGrid w:val="0"/>
        <w:spacing w:line="440" w:lineRule="exact"/>
        <w:rPr>
          <w:rFonts w:hint="eastAsia" w:ascii="宋体" w:hAnsi="宋体" w:eastAsia="宋体" w:cs="宋体"/>
          <w:sz w:val="21"/>
          <w:szCs w:val="21"/>
        </w:rPr>
      </w:pPr>
    </w:p>
    <w:p w14:paraId="529FB686">
      <w:pPr>
        <w:snapToGrid w:val="0"/>
        <w:spacing w:line="440" w:lineRule="exact"/>
        <w:rPr>
          <w:rFonts w:hint="eastAsia" w:ascii="宋体" w:hAnsi="宋体" w:eastAsia="宋体" w:cs="宋体"/>
          <w:sz w:val="21"/>
          <w:szCs w:val="21"/>
        </w:rPr>
      </w:pPr>
    </w:p>
    <w:p w14:paraId="4D05BD74">
      <w:pPr>
        <w:snapToGrid w:val="0"/>
        <w:spacing w:line="440" w:lineRule="exact"/>
        <w:rPr>
          <w:rFonts w:hint="eastAsia" w:ascii="宋体" w:hAnsi="宋体" w:eastAsia="宋体" w:cs="宋体"/>
          <w:sz w:val="21"/>
          <w:szCs w:val="21"/>
        </w:rPr>
      </w:pPr>
    </w:p>
    <w:p w14:paraId="4EDB9C1A">
      <w:pPr>
        <w:snapToGrid w:val="0"/>
        <w:spacing w:line="440" w:lineRule="exact"/>
        <w:rPr>
          <w:rFonts w:hint="eastAsia" w:ascii="宋体" w:hAnsi="宋体" w:eastAsia="宋体" w:cs="宋体"/>
          <w:sz w:val="21"/>
          <w:szCs w:val="21"/>
        </w:rPr>
      </w:pPr>
    </w:p>
    <w:p w14:paraId="4941BB37">
      <w:pPr>
        <w:snapToGrid w:val="0"/>
        <w:spacing w:line="440" w:lineRule="exact"/>
        <w:rPr>
          <w:rFonts w:hint="eastAsia" w:ascii="宋体" w:hAnsi="宋体" w:eastAsia="宋体" w:cs="宋体"/>
          <w:sz w:val="21"/>
          <w:szCs w:val="21"/>
        </w:rPr>
      </w:pPr>
    </w:p>
    <w:p w14:paraId="1DD4773E">
      <w:pPr>
        <w:snapToGrid w:val="0"/>
        <w:spacing w:line="440" w:lineRule="exact"/>
        <w:rPr>
          <w:rFonts w:hint="eastAsia" w:ascii="宋体" w:hAnsi="宋体" w:eastAsia="宋体" w:cs="宋体"/>
          <w:sz w:val="21"/>
          <w:szCs w:val="21"/>
        </w:rPr>
      </w:pPr>
    </w:p>
    <w:p w14:paraId="727A57C9">
      <w:pPr>
        <w:snapToGrid w:val="0"/>
        <w:spacing w:line="440" w:lineRule="exact"/>
        <w:rPr>
          <w:rFonts w:hint="eastAsia" w:ascii="宋体" w:hAnsi="宋体" w:eastAsia="宋体" w:cs="宋体"/>
          <w:sz w:val="21"/>
          <w:szCs w:val="21"/>
        </w:rPr>
      </w:pPr>
    </w:p>
    <w:p w14:paraId="5184D990">
      <w:pPr>
        <w:snapToGrid w:val="0"/>
        <w:spacing w:line="440" w:lineRule="exact"/>
        <w:rPr>
          <w:rFonts w:hint="eastAsia" w:ascii="宋体" w:hAnsi="宋体" w:eastAsia="宋体" w:cs="宋体"/>
          <w:sz w:val="21"/>
          <w:szCs w:val="21"/>
        </w:rPr>
      </w:pPr>
    </w:p>
    <w:p w14:paraId="53B37A6F">
      <w:pPr>
        <w:snapToGrid w:val="0"/>
        <w:spacing w:line="440" w:lineRule="exact"/>
        <w:rPr>
          <w:rFonts w:hint="eastAsia" w:ascii="宋体" w:hAnsi="宋体" w:eastAsia="宋体" w:cs="宋体"/>
          <w:sz w:val="21"/>
          <w:szCs w:val="21"/>
        </w:rPr>
      </w:pPr>
    </w:p>
    <w:p w14:paraId="3F2BE7F1">
      <w:pPr>
        <w:snapToGrid w:val="0"/>
        <w:spacing w:line="440" w:lineRule="exact"/>
        <w:rPr>
          <w:rFonts w:hint="eastAsia" w:ascii="宋体" w:hAnsi="宋体" w:eastAsia="宋体" w:cs="宋体"/>
          <w:sz w:val="21"/>
          <w:szCs w:val="21"/>
        </w:rPr>
      </w:pPr>
    </w:p>
    <w:p w14:paraId="15848030">
      <w:pPr>
        <w:snapToGrid w:val="0"/>
        <w:spacing w:line="440" w:lineRule="exact"/>
        <w:rPr>
          <w:rFonts w:hint="eastAsia" w:ascii="宋体" w:hAnsi="宋体" w:eastAsia="宋体" w:cs="宋体"/>
          <w:sz w:val="21"/>
          <w:szCs w:val="21"/>
        </w:rPr>
      </w:pPr>
    </w:p>
    <w:p w14:paraId="5C684AF9">
      <w:pPr>
        <w:snapToGrid w:val="0"/>
        <w:spacing w:line="440" w:lineRule="exact"/>
        <w:rPr>
          <w:rFonts w:hint="eastAsia" w:ascii="宋体" w:hAnsi="宋体" w:eastAsia="宋体" w:cs="宋体"/>
          <w:sz w:val="21"/>
          <w:szCs w:val="21"/>
        </w:rPr>
      </w:pPr>
    </w:p>
    <w:p w14:paraId="160C0E4B">
      <w:pPr>
        <w:snapToGrid w:val="0"/>
        <w:spacing w:line="440" w:lineRule="exact"/>
        <w:rPr>
          <w:rFonts w:hint="eastAsia" w:ascii="宋体" w:hAnsi="宋体" w:eastAsia="宋体" w:cs="宋体"/>
          <w:sz w:val="21"/>
          <w:szCs w:val="21"/>
        </w:rPr>
      </w:pPr>
    </w:p>
    <w:p w14:paraId="52B3B0DF">
      <w:pPr>
        <w:snapToGrid w:val="0"/>
        <w:spacing w:line="440" w:lineRule="exact"/>
        <w:rPr>
          <w:rFonts w:hint="eastAsia" w:ascii="宋体" w:hAnsi="宋体" w:eastAsia="宋体" w:cs="宋体"/>
          <w:sz w:val="21"/>
          <w:szCs w:val="21"/>
        </w:rPr>
      </w:pPr>
    </w:p>
    <w:p w14:paraId="6130D6CE">
      <w:pPr>
        <w:snapToGrid w:val="0"/>
        <w:spacing w:line="440" w:lineRule="exact"/>
        <w:rPr>
          <w:rFonts w:hint="eastAsia" w:ascii="宋体" w:hAnsi="宋体" w:eastAsia="宋体" w:cs="宋体"/>
          <w:sz w:val="21"/>
          <w:szCs w:val="21"/>
        </w:rPr>
      </w:pPr>
    </w:p>
    <w:p w14:paraId="2CC4AE7A">
      <w:pPr>
        <w:snapToGrid w:val="0"/>
        <w:spacing w:line="440" w:lineRule="exact"/>
        <w:rPr>
          <w:rFonts w:hint="eastAsia" w:ascii="宋体" w:hAnsi="宋体" w:eastAsia="宋体" w:cs="宋体"/>
          <w:sz w:val="21"/>
          <w:szCs w:val="21"/>
        </w:rPr>
      </w:pPr>
    </w:p>
    <w:p w14:paraId="4EBFE684">
      <w:pPr>
        <w:snapToGrid w:val="0"/>
        <w:spacing w:line="440" w:lineRule="exact"/>
        <w:rPr>
          <w:rFonts w:hint="eastAsia" w:ascii="宋体" w:hAnsi="宋体" w:eastAsia="宋体" w:cs="宋体"/>
          <w:sz w:val="21"/>
          <w:szCs w:val="21"/>
        </w:rPr>
      </w:pPr>
    </w:p>
    <w:p w14:paraId="1F29A3A2">
      <w:pPr>
        <w:snapToGrid w:val="0"/>
        <w:spacing w:line="440" w:lineRule="exact"/>
        <w:rPr>
          <w:rFonts w:hint="eastAsia" w:ascii="宋体" w:hAnsi="宋体" w:eastAsia="宋体" w:cs="宋体"/>
          <w:sz w:val="21"/>
          <w:szCs w:val="21"/>
        </w:rPr>
      </w:pPr>
    </w:p>
    <w:p w14:paraId="2603CA99">
      <w:pPr>
        <w:snapToGrid w:val="0"/>
        <w:spacing w:line="440" w:lineRule="exact"/>
        <w:rPr>
          <w:rFonts w:hint="eastAsia" w:ascii="宋体" w:hAnsi="宋体" w:eastAsia="宋体" w:cs="宋体"/>
          <w:sz w:val="21"/>
          <w:szCs w:val="21"/>
        </w:rPr>
      </w:pPr>
    </w:p>
    <w:p w14:paraId="669E06D0">
      <w:pPr>
        <w:snapToGrid w:val="0"/>
        <w:spacing w:line="440" w:lineRule="exact"/>
        <w:rPr>
          <w:rFonts w:hint="eastAsia" w:ascii="宋体" w:hAnsi="宋体" w:eastAsia="宋体" w:cs="宋体"/>
          <w:sz w:val="21"/>
          <w:szCs w:val="21"/>
        </w:rPr>
      </w:pPr>
    </w:p>
    <w:p w14:paraId="459F503C">
      <w:pPr>
        <w:snapToGrid w:val="0"/>
        <w:spacing w:line="440" w:lineRule="exact"/>
        <w:rPr>
          <w:rFonts w:hint="eastAsia" w:ascii="宋体" w:hAnsi="宋体" w:eastAsia="宋体" w:cs="宋体"/>
          <w:sz w:val="21"/>
          <w:szCs w:val="21"/>
        </w:rPr>
      </w:pPr>
    </w:p>
    <w:p w14:paraId="3D794480">
      <w:pPr>
        <w:snapToGrid w:val="0"/>
        <w:spacing w:line="440" w:lineRule="exact"/>
        <w:rPr>
          <w:rFonts w:hint="eastAsia" w:ascii="宋体" w:hAnsi="宋体" w:eastAsia="宋体" w:cs="宋体"/>
          <w:sz w:val="21"/>
          <w:szCs w:val="21"/>
        </w:rPr>
      </w:pPr>
    </w:p>
    <w:p w14:paraId="64586103">
      <w:pPr>
        <w:snapToGrid w:val="0"/>
        <w:spacing w:line="440" w:lineRule="exact"/>
        <w:rPr>
          <w:rFonts w:hint="eastAsia" w:ascii="宋体" w:hAnsi="宋体" w:eastAsia="宋体" w:cs="宋体"/>
          <w:sz w:val="21"/>
          <w:szCs w:val="21"/>
        </w:rPr>
      </w:pPr>
    </w:p>
    <w:p w14:paraId="02706CA9">
      <w:pPr>
        <w:snapToGrid w:val="0"/>
        <w:spacing w:line="440" w:lineRule="exact"/>
        <w:rPr>
          <w:rFonts w:hint="eastAsia"/>
        </w:rPr>
      </w:pPr>
      <w:r>
        <w:rPr>
          <w:rFonts w:hint="eastAsia" w:ascii="宋体" w:hAnsi="宋体" w:eastAsia="宋体" w:cs="宋体"/>
          <w:sz w:val="21"/>
          <w:szCs w:val="21"/>
        </w:rPr>
        <w:t>附件</w:t>
      </w:r>
      <w:bookmarkEnd w:id="75"/>
    </w:p>
    <w:p w14:paraId="5F609345">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专用合同条款附件：</w:t>
      </w:r>
    </w:p>
    <w:p w14:paraId="1AADA947">
      <w:pPr>
        <w:spacing w:line="56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附件3：工程质量保修书</w:t>
      </w:r>
    </w:p>
    <w:p w14:paraId="7628308C">
      <w:pPr>
        <w:spacing w:line="560" w:lineRule="exact"/>
        <w:ind w:firstLine="420" w:firstLineChars="200"/>
        <w:rPr>
          <w:rFonts w:hint="eastAsia" w:ascii="宋体" w:hAnsi="宋体" w:eastAsia="宋体" w:cs="宋体"/>
          <w:sz w:val="21"/>
          <w:szCs w:val="21"/>
        </w:rPr>
        <w:sectPr>
          <w:pgSz w:w="11906" w:h="16838"/>
          <w:pgMar w:top="1418" w:right="1416" w:bottom="1418"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7E8AE39">
      <w:pPr>
        <w:pStyle w:val="6"/>
        <w:numPr>
          <w:ilvl w:val="3"/>
          <w:numId w:val="0"/>
        </w:numPr>
        <w:spacing w:before="0" w:after="0" w:line="360" w:lineRule="exact"/>
        <w:ind w:leftChars="200"/>
        <w:rPr>
          <w:rFonts w:hint="eastAsia" w:ascii="宋体" w:hAnsi="宋体" w:eastAsia="宋体" w:cs="宋体"/>
          <w:sz w:val="21"/>
          <w:szCs w:val="21"/>
        </w:rPr>
      </w:pPr>
      <w:r>
        <w:rPr>
          <w:rFonts w:hint="eastAsia" w:ascii="宋体" w:hAnsi="宋体" w:eastAsia="宋体" w:cs="宋体"/>
          <w:sz w:val="21"/>
          <w:szCs w:val="21"/>
        </w:rPr>
        <w:t xml:space="preserve">附件3：    </w:t>
      </w:r>
    </w:p>
    <w:p w14:paraId="13301953">
      <w:pPr>
        <w:spacing w:line="360" w:lineRule="exact"/>
        <w:ind w:firstLine="420" w:firstLineChars="200"/>
        <w:jc w:val="center"/>
        <w:rPr>
          <w:rFonts w:hint="eastAsia" w:ascii="宋体" w:hAnsi="宋体" w:eastAsia="宋体" w:cs="宋体"/>
          <w:bCs/>
          <w:sz w:val="21"/>
          <w:szCs w:val="21"/>
        </w:rPr>
      </w:pPr>
      <w:r>
        <w:rPr>
          <w:rFonts w:hint="eastAsia" w:ascii="宋体" w:hAnsi="宋体" w:eastAsia="宋体" w:cs="宋体"/>
          <w:bCs/>
          <w:sz w:val="21"/>
          <w:szCs w:val="21"/>
        </w:rPr>
        <w:t>工程质量保修书</w:t>
      </w:r>
    </w:p>
    <w:p w14:paraId="057333AB">
      <w:pPr>
        <w:spacing w:line="360" w:lineRule="exact"/>
        <w:ind w:firstLine="420" w:firstLineChars="200"/>
        <w:rPr>
          <w:rFonts w:hint="eastAsia" w:ascii="宋体" w:hAnsi="宋体" w:eastAsia="宋体" w:cs="宋体"/>
          <w:bCs/>
          <w:sz w:val="21"/>
          <w:szCs w:val="21"/>
        </w:rPr>
      </w:pPr>
    </w:p>
    <w:p w14:paraId="65D8D164">
      <w:pPr>
        <w:spacing w:line="360" w:lineRule="exact"/>
        <w:rPr>
          <w:rFonts w:hint="default" w:ascii="宋体" w:hAnsi="宋体" w:cs="宋体"/>
          <w:szCs w:val="21"/>
          <w:highlight w:val="none"/>
          <w:u w:val="single"/>
          <w:lang w:val="en-US" w:eastAsia="zh-CN"/>
        </w:rPr>
      </w:pPr>
      <w:r>
        <w:rPr>
          <w:rFonts w:hint="eastAsia" w:ascii="宋体" w:hAnsi="宋体" w:cs="宋体"/>
          <w:szCs w:val="21"/>
          <w:highlight w:val="none"/>
        </w:rPr>
        <w:t>发包人（全称）：</w:t>
      </w:r>
      <w:r>
        <w:rPr>
          <w:rFonts w:hint="eastAsia" w:asciiTheme="minorEastAsia" w:hAnsiTheme="minorEastAsia" w:eastAsiaTheme="minorEastAsia" w:cstheme="minorEastAsia"/>
          <w:b w:val="0"/>
          <w:bCs/>
          <w:szCs w:val="21"/>
          <w:u w:val="single"/>
          <w:lang w:val="en-US" w:eastAsia="zh-CN"/>
        </w:rPr>
        <w:t>三门县人民医院医疗服务卫生共同体（三门县中医院）</w:t>
      </w:r>
    </w:p>
    <w:p w14:paraId="1CB7B01E">
      <w:pPr>
        <w:spacing w:line="360" w:lineRule="exact"/>
        <w:rPr>
          <w:rFonts w:hint="eastAsia" w:ascii="宋体" w:hAnsi="宋体" w:eastAsia="宋体" w:cs="宋体"/>
          <w:bCs/>
          <w:sz w:val="21"/>
          <w:szCs w:val="21"/>
        </w:rPr>
      </w:pPr>
      <w:r>
        <w:rPr>
          <w:rFonts w:hint="eastAsia" w:ascii="宋体" w:hAnsi="宋体" w:cs="宋体"/>
          <w:szCs w:val="21"/>
          <w:highlight w:val="none"/>
        </w:rPr>
        <w:t>承包人（全称）：</w:t>
      </w:r>
      <w:r>
        <w:rPr>
          <w:rFonts w:hint="eastAsia" w:ascii="宋体" w:hAnsi="宋体" w:cs="宋体"/>
          <w:szCs w:val="21"/>
          <w:highlight w:val="none"/>
          <w:u w:val="single"/>
        </w:rPr>
        <w:t>                    </w:t>
      </w:r>
      <w:r>
        <w:rPr>
          <w:rFonts w:hint="eastAsia" w:ascii="宋体" w:hAnsi="宋体" w:eastAsia="宋体" w:cs="宋体"/>
          <w:bCs/>
          <w:sz w:val="21"/>
          <w:szCs w:val="21"/>
        </w:rPr>
        <w:t xml:space="preserve"> </w:t>
      </w:r>
    </w:p>
    <w:p w14:paraId="71B272A7">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发包人和承包人根据《中华人民共和国建筑法》和《建设工程质量管理条例》，经协商一致就</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eastAsia="zh-CN"/>
        </w:rPr>
        <w:t>三门县中医院门诊楼(中医馆)改造工程</w:t>
      </w:r>
      <w:r>
        <w:rPr>
          <w:rFonts w:hint="eastAsia" w:ascii="宋体" w:hAnsi="宋体" w:eastAsia="宋体" w:cs="宋体"/>
          <w:bCs/>
          <w:sz w:val="21"/>
          <w:szCs w:val="21"/>
        </w:rPr>
        <w:t>（工程全称）签订工程质量保修书。</w:t>
      </w:r>
    </w:p>
    <w:p w14:paraId="68A7825A">
      <w:pPr>
        <w:spacing w:line="400" w:lineRule="exact"/>
        <w:ind w:firstLine="420" w:firstLineChars="200"/>
        <w:outlineLvl w:val="4"/>
        <w:rPr>
          <w:rFonts w:hint="eastAsia" w:ascii="宋体" w:hAnsi="宋体" w:eastAsia="宋体" w:cs="宋体"/>
          <w:bCs/>
          <w:sz w:val="21"/>
          <w:szCs w:val="21"/>
        </w:rPr>
      </w:pPr>
      <w:r>
        <w:rPr>
          <w:rFonts w:hint="eastAsia" w:ascii="宋体" w:hAnsi="宋体" w:eastAsia="宋体" w:cs="宋体"/>
          <w:bCs/>
          <w:sz w:val="21"/>
          <w:szCs w:val="21"/>
        </w:rPr>
        <w:t>一、工程质量保修范围和内容</w:t>
      </w:r>
    </w:p>
    <w:p w14:paraId="26E94013">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承包人在质量保修期内，按照有关法律规定和合同约定，承担工程质量保修责任。</w:t>
      </w:r>
    </w:p>
    <w:p w14:paraId="4F49E640">
      <w:pPr>
        <w:spacing w:line="400" w:lineRule="exact"/>
        <w:ind w:firstLine="420" w:firstLineChars="200"/>
        <w:rPr>
          <w:rFonts w:hint="eastAsia" w:ascii="宋体" w:hAnsi="宋体" w:eastAsia="宋体" w:cs="宋体"/>
          <w:bCs/>
          <w:color w:val="000000"/>
          <w:sz w:val="21"/>
          <w:szCs w:val="21"/>
        </w:rPr>
      </w:pPr>
      <w:r>
        <w:rPr>
          <w:rFonts w:hint="eastAsia" w:ascii="宋体" w:hAnsi="宋体" w:eastAsia="宋体" w:cs="宋体"/>
          <w:bCs/>
          <w:sz w:val="21"/>
          <w:szCs w:val="21"/>
        </w:rPr>
        <w:t>质量保修范围包括地基基础工程、主体结构工程，屋面防水工程、有防水要求的卫生间、房间和外墙面的防渗漏，供热与供冷系统，电气管线、给排水管道、设备安装和装修工程，以及双方约定</w:t>
      </w:r>
      <w:r>
        <w:rPr>
          <w:rFonts w:hint="eastAsia" w:ascii="宋体" w:hAnsi="宋体" w:eastAsia="宋体" w:cs="宋体"/>
          <w:bCs/>
          <w:color w:val="000000"/>
          <w:sz w:val="21"/>
          <w:szCs w:val="21"/>
        </w:rPr>
        <w:t>的其他项目。具体保修的内容，双方约定如下：</w:t>
      </w:r>
    </w:p>
    <w:p w14:paraId="2DF0DFB0">
      <w:pPr>
        <w:spacing w:line="400" w:lineRule="exact"/>
        <w:ind w:firstLine="420" w:firstLineChars="200"/>
        <w:rPr>
          <w:rFonts w:hint="eastAsia" w:ascii="宋体" w:hAnsi="宋体" w:eastAsia="宋体" w:cs="宋体"/>
          <w:bCs/>
          <w:color w:val="FF0000"/>
          <w:sz w:val="21"/>
          <w:szCs w:val="21"/>
          <w:u w:val="single"/>
        </w:rPr>
      </w:pPr>
      <w:r>
        <w:rPr>
          <w:rFonts w:hint="eastAsia" w:ascii="宋体" w:hAnsi="宋体" w:eastAsia="宋体" w:cs="宋体"/>
          <w:color w:val="000000"/>
          <w:kern w:val="0"/>
          <w:sz w:val="21"/>
          <w:szCs w:val="21"/>
          <w:u w:val="single"/>
        </w:rPr>
        <w:t>招标人提供的施工图纸及预算审核书所包含</w:t>
      </w:r>
      <w:r>
        <w:rPr>
          <w:rFonts w:hint="eastAsia" w:ascii="宋体" w:hAnsi="宋体" w:eastAsia="宋体" w:cs="宋体"/>
          <w:color w:val="auto"/>
          <w:kern w:val="0"/>
          <w:sz w:val="21"/>
          <w:szCs w:val="21"/>
          <w:u w:val="single"/>
        </w:rPr>
        <w:t>的</w:t>
      </w:r>
      <w:r>
        <w:rPr>
          <w:rFonts w:hint="eastAsia" w:ascii="宋体" w:hAnsi="宋体" w:eastAsia="宋体" w:cs="宋体"/>
          <w:color w:val="auto"/>
          <w:kern w:val="0"/>
          <w:sz w:val="21"/>
          <w:szCs w:val="21"/>
          <w:u w:val="single"/>
          <w:lang w:eastAsia="zh-CN"/>
        </w:rPr>
        <w:t>所有</w:t>
      </w:r>
      <w:r>
        <w:rPr>
          <w:rFonts w:hint="eastAsia" w:ascii="宋体" w:hAnsi="宋体" w:eastAsia="宋体" w:cs="宋体"/>
          <w:color w:val="auto"/>
          <w:kern w:val="0"/>
          <w:sz w:val="21"/>
          <w:szCs w:val="21"/>
          <w:u w:val="single"/>
        </w:rPr>
        <w:t>工程</w:t>
      </w:r>
    </w:p>
    <w:p w14:paraId="5165E4A9">
      <w:pPr>
        <w:spacing w:line="400" w:lineRule="exact"/>
        <w:ind w:firstLine="420" w:firstLineChars="200"/>
        <w:outlineLvl w:val="4"/>
        <w:rPr>
          <w:rFonts w:hint="eastAsia" w:ascii="宋体" w:hAnsi="宋体" w:eastAsia="宋体" w:cs="宋体"/>
          <w:bCs/>
          <w:color w:val="000000"/>
          <w:sz w:val="21"/>
          <w:szCs w:val="21"/>
        </w:rPr>
      </w:pPr>
      <w:r>
        <w:rPr>
          <w:rFonts w:hint="eastAsia" w:ascii="宋体" w:hAnsi="宋体" w:eastAsia="宋体" w:cs="宋体"/>
          <w:bCs/>
          <w:color w:val="000000"/>
          <w:sz w:val="21"/>
          <w:szCs w:val="21"/>
        </w:rPr>
        <w:t>二、质量保修期</w:t>
      </w:r>
    </w:p>
    <w:p w14:paraId="6BDEAE3D">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根据《建设工程质量管理条例》及有关规定，工程的质量保修期如下：</w:t>
      </w:r>
    </w:p>
    <w:p w14:paraId="0366FABA">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1．地基基础工程和主体结构工程为设计文件规定的工程合理使用年限；</w:t>
      </w:r>
    </w:p>
    <w:p w14:paraId="1455B8B3">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2．屋面防水工程、有防水要求的卫生间、房间和外墙面的防渗为</w:t>
      </w:r>
      <w:r>
        <w:rPr>
          <w:rFonts w:hint="eastAsia" w:ascii="宋体" w:hAnsi="宋体" w:eastAsia="宋体" w:cs="宋体"/>
          <w:bCs/>
          <w:sz w:val="21"/>
          <w:szCs w:val="21"/>
          <w:u w:val="single"/>
        </w:rPr>
        <w:t xml:space="preserve">  5   </w:t>
      </w:r>
      <w:r>
        <w:rPr>
          <w:rFonts w:hint="eastAsia" w:ascii="宋体" w:hAnsi="宋体" w:eastAsia="宋体" w:cs="宋体"/>
          <w:bCs/>
          <w:sz w:val="21"/>
          <w:szCs w:val="21"/>
        </w:rPr>
        <w:t>年；</w:t>
      </w:r>
    </w:p>
    <w:p w14:paraId="7804D91A">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3．装修工程为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14:paraId="3425A6C5">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4．电气管线、给排水管道、设备安装工程为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14:paraId="6E1FDBA3">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5．供热与供冷系统为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个采暖期、供冷期；</w:t>
      </w:r>
    </w:p>
    <w:p w14:paraId="5A381F31">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6．住宅小区内的给排水设施、道路等配套工程为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14:paraId="5078AC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bCs/>
          <w:sz w:val="21"/>
          <w:szCs w:val="21"/>
          <w:lang w:val="en-US"/>
        </w:rPr>
      </w:pPr>
      <w:r>
        <w:rPr>
          <w:rFonts w:hint="eastAsia" w:ascii="宋体" w:hAnsi="宋体" w:eastAsia="宋体" w:cs="宋体"/>
          <w:bCs/>
          <w:sz w:val="21"/>
          <w:szCs w:val="21"/>
        </w:rPr>
        <w:t>7．其他项目保修期限约定如下：</w:t>
      </w:r>
      <w:r>
        <w:rPr>
          <w:rFonts w:hint="eastAsia" w:ascii="宋体" w:hAnsi="宋体" w:cs="宋体"/>
          <w:bCs/>
          <w:sz w:val="21"/>
          <w:szCs w:val="21"/>
          <w:lang w:val="en-US" w:eastAsia="zh-CN"/>
        </w:rPr>
        <w:t xml:space="preserve">  </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p>
    <w:p w14:paraId="3FEC0E80">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质量保修期自工程竣工验收合格之日起计算。</w:t>
      </w:r>
    </w:p>
    <w:p w14:paraId="2D8CD278">
      <w:pPr>
        <w:spacing w:line="400" w:lineRule="exact"/>
        <w:ind w:firstLine="420" w:firstLineChars="200"/>
        <w:outlineLvl w:val="4"/>
        <w:rPr>
          <w:rFonts w:hint="eastAsia" w:ascii="宋体" w:hAnsi="宋体" w:eastAsia="宋体" w:cs="宋体"/>
          <w:bCs/>
          <w:color w:val="000000"/>
          <w:sz w:val="21"/>
          <w:szCs w:val="21"/>
        </w:rPr>
      </w:pPr>
      <w:r>
        <w:rPr>
          <w:rFonts w:hint="eastAsia" w:ascii="宋体" w:hAnsi="宋体" w:eastAsia="宋体" w:cs="宋体"/>
          <w:bCs/>
          <w:color w:val="000000"/>
          <w:sz w:val="21"/>
          <w:szCs w:val="21"/>
        </w:rPr>
        <w:t>三、缺陷责任期</w:t>
      </w:r>
    </w:p>
    <w:p w14:paraId="6B9ED297">
      <w:pPr>
        <w:spacing w:line="40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工程缺陷责任期为</w:t>
      </w:r>
      <w:r>
        <w:rPr>
          <w:rFonts w:hint="eastAsia" w:ascii="宋体" w:hAnsi="宋体" w:eastAsia="宋体" w:cs="宋体"/>
          <w:bCs/>
          <w:color w:val="000000"/>
          <w:sz w:val="21"/>
          <w:szCs w:val="21"/>
          <w:u w:val="single"/>
        </w:rPr>
        <w:t xml:space="preserve"> 24</w:t>
      </w:r>
      <w:r>
        <w:rPr>
          <w:rFonts w:hint="eastAsia" w:ascii="宋体" w:hAnsi="宋体" w:eastAsia="宋体" w:cs="宋体"/>
          <w:bCs/>
          <w:color w:val="000000"/>
          <w:sz w:val="21"/>
          <w:szCs w:val="21"/>
        </w:rPr>
        <w:t>个月，缺陷责任期自工程竣工验收合格之日起计算。单位工程先于全部工程进行验收，单位工程缺陷责任期自单位工程验收合格之日起算。</w:t>
      </w:r>
    </w:p>
    <w:p w14:paraId="3935149C">
      <w:pPr>
        <w:spacing w:line="400" w:lineRule="exact"/>
        <w:ind w:firstLine="420" w:firstLineChars="200"/>
        <w:outlineLvl w:val="4"/>
        <w:rPr>
          <w:rFonts w:hint="eastAsia" w:ascii="宋体" w:hAnsi="宋体" w:eastAsia="宋体" w:cs="宋体"/>
          <w:bCs/>
          <w:color w:val="000000"/>
          <w:sz w:val="21"/>
          <w:szCs w:val="21"/>
        </w:rPr>
      </w:pPr>
      <w:r>
        <w:rPr>
          <w:rFonts w:hint="eastAsia" w:ascii="宋体" w:hAnsi="宋体" w:eastAsia="宋体" w:cs="宋体"/>
          <w:bCs/>
          <w:color w:val="000000"/>
          <w:sz w:val="21"/>
          <w:szCs w:val="21"/>
        </w:rPr>
        <w:t>四、质量保修责任</w:t>
      </w:r>
    </w:p>
    <w:p w14:paraId="016F339F">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1．属于保修范围、内容的项目，承包人应当在接到保修通知之日起7天内派人保修。承包人不在约定期限内派人保修的，发包人可以委托他人修理。</w:t>
      </w:r>
    </w:p>
    <w:p w14:paraId="4CD93A96">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2．发生紧急事故需抢修的，承包人在接到事故通知后，应当立即到达事故现场抢修。</w:t>
      </w:r>
    </w:p>
    <w:p w14:paraId="79AF766A">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CB88F81">
      <w:pPr>
        <w:spacing w:line="400" w:lineRule="exact"/>
        <w:ind w:firstLine="420" w:firstLineChars="200"/>
        <w:outlineLvl w:val="2"/>
        <w:rPr>
          <w:rFonts w:hint="eastAsia" w:ascii="宋体" w:hAnsi="宋体" w:eastAsia="宋体" w:cs="宋体"/>
          <w:bCs/>
          <w:sz w:val="21"/>
          <w:szCs w:val="21"/>
        </w:rPr>
      </w:pPr>
      <w:r>
        <w:rPr>
          <w:rFonts w:hint="eastAsia" w:ascii="宋体" w:hAnsi="宋体" w:eastAsia="宋体" w:cs="宋体"/>
          <w:bCs/>
          <w:sz w:val="21"/>
          <w:szCs w:val="21"/>
        </w:rPr>
        <w:t>4．质量保修完成后，由发包人组织验收。</w:t>
      </w:r>
    </w:p>
    <w:p w14:paraId="0D0A1CEF">
      <w:pPr>
        <w:spacing w:line="400" w:lineRule="exact"/>
        <w:ind w:firstLine="420" w:firstLineChars="200"/>
        <w:outlineLvl w:val="3"/>
        <w:rPr>
          <w:rFonts w:hint="eastAsia" w:ascii="宋体" w:hAnsi="宋体" w:eastAsia="宋体" w:cs="宋体"/>
          <w:bCs/>
          <w:sz w:val="21"/>
          <w:szCs w:val="21"/>
        </w:rPr>
      </w:pPr>
      <w:r>
        <w:rPr>
          <w:rFonts w:hint="eastAsia" w:ascii="宋体" w:hAnsi="宋体" w:eastAsia="宋体" w:cs="宋体"/>
          <w:bCs/>
          <w:sz w:val="21"/>
          <w:szCs w:val="21"/>
        </w:rPr>
        <w:t>五、保修费用</w:t>
      </w:r>
    </w:p>
    <w:p w14:paraId="6E543E57">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保修费用由造成质量缺陷的责任方承担。</w:t>
      </w:r>
    </w:p>
    <w:p w14:paraId="3B272014">
      <w:pPr>
        <w:spacing w:line="40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六、双方约定的其他工程质量保修事项：</w:t>
      </w:r>
      <w:r>
        <w:rPr>
          <w:rFonts w:hint="eastAsia" w:ascii="宋体" w:hAnsi="宋体" w:eastAsia="宋体" w:cs="宋体"/>
          <w:bCs/>
          <w:sz w:val="21"/>
          <w:szCs w:val="21"/>
          <w:u w:val="single"/>
        </w:rPr>
        <w:t xml:space="preserve">                  /                   </w:t>
      </w:r>
    </w:p>
    <w:p w14:paraId="696E063F">
      <w:pPr>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工程质量保修书由发包人、承包人在工程竣工验收前共同签署，作为施工合同附件，其有效期限至保修期满。</w:t>
      </w:r>
    </w:p>
    <w:p w14:paraId="688DE552">
      <w:pPr>
        <w:spacing w:line="4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6D593D6">
      <w:pPr>
        <w:spacing w:line="4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58379CE6">
      <w:pPr>
        <w:spacing w:line="4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p>
    <w:p w14:paraId="7FFACACA">
      <w:pPr>
        <w:spacing w:line="4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p>
    <w:p w14:paraId="4C54E74B">
      <w:pPr>
        <w:spacing w:line="4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5E7C9427">
      <w:pPr>
        <w:spacing w:line="4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4B6861B3">
      <w:pPr>
        <w:spacing w:line="4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w:t>
      </w:r>
    </w:p>
    <w:p w14:paraId="1D4CDE48">
      <w:pPr>
        <w:spacing w:line="4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w:t>
      </w:r>
      <w:r>
        <w:rPr>
          <w:rFonts w:hint="eastAsia"/>
          <w:bCs/>
          <w:szCs w:val="21"/>
        </w:rPr>
        <w:t xml:space="preserve"> </w:t>
      </w:r>
      <w:r>
        <w:rPr>
          <w:bCs/>
          <w:szCs w:val="21"/>
        </w:rPr>
        <w:t>账  号：</w:t>
      </w:r>
      <w:r>
        <w:rPr>
          <w:bCs/>
          <w:szCs w:val="21"/>
          <w:u w:val="single"/>
        </w:rPr>
        <w:t></w:t>
      </w:r>
      <w:r>
        <w:rPr>
          <w:rFonts w:hint="eastAsia"/>
          <w:bCs/>
          <w:szCs w:val="21"/>
          <w:u w:val="single"/>
        </w:rPr>
        <w:t xml:space="preserve">         </w:t>
      </w:r>
      <w:r>
        <w:rPr>
          <w:bCs/>
          <w:szCs w:val="21"/>
          <w:u w:val="single"/>
        </w:rPr>
        <w:t xml:space="preserve">     </w:t>
      </w:r>
    </w:p>
    <w:p w14:paraId="23B968D6">
      <w:pPr>
        <w:spacing w:line="4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p>
    <w:p w14:paraId="3C3BB487">
      <w:pPr>
        <w:snapToGrid w:val="0"/>
        <w:spacing w:line="440" w:lineRule="exact"/>
        <w:rPr>
          <w:rFonts w:hint="eastAsia" w:ascii="宋体" w:hAnsi="宋体" w:eastAsia="宋体" w:cs="宋体"/>
          <w:highlight w:val="none"/>
        </w:rPr>
      </w:pPr>
      <w:r>
        <w:rPr>
          <w:rFonts w:hint="eastAsia" w:ascii="宋体" w:hAnsi="宋体" w:cs="宋体"/>
          <w:szCs w:val="21"/>
          <w:highlight w:val="none"/>
        </w:rPr>
        <w:t xml:space="preserve">  </w:t>
      </w:r>
    </w:p>
    <w:p w14:paraId="23425996">
      <w:pPr>
        <w:spacing w:line="360" w:lineRule="exact"/>
        <w:ind w:firstLine="420" w:firstLineChars="200"/>
        <w:rPr>
          <w:rFonts w:hint="eastAsia" w:ascii="宋体" w:hAnsi="宋体" w:eastAsia="宋体" w:cs="宋体"/>
          <w:sz w:val="21"/>
          <w:szCs w:val="21"/>
          <w:u w:val="single"/>
        </w:rPr>
      </w:pPr>
    </w:p>
    <w:p w14:paraId="666EF442">
      <w:pPr>
        <w:spacing w:line="360" w:lineRule="exact"/>
        <w:ind w:firstLine="420" w:firstLineChars="200"/>
        <w:rPr>
          <w:rFonts w:hint="eastAsia" w:ascii="宋体" w:hAnsi="宋体" w:eastAsia="宋体" w:cs="宋体"/>
          <w:sz w:val="21"/>
          <w:szCs w:val="21"/>
          <w:u w:val="single"/>
        </w:rPr>
      </w:pPr>
    </w:p>
    <w:p w14:paraId="211FAE44">
      <w:pPr>
        <w:rPr>
          <w:rFonts w:hint="eastAsia" w:ascii="宋体" w:hAnsi="宋体" w:eastAsia="宋体" w:cs="宋体"/>
          <w:sz w:val="21"/>
          <w:szCs w:val="21"/>
        </w:rPr>
      </w:pPr>
    </w:p>
    <w:p w14:paraId="24DA9987">
      <w:pPr>
        <w:pStyle w:val="9"/>
        <w:rPr>
          <w:rFonts w:hint="eastAsia"/>
        </w:rPr>
      </w:pPr>
    </w:p>
    <w:p w14:paraId="26EC5B47">
      <w:pPr>
        <w:pStyle w:val="15"/>
        <w:spacing w:line="440" w:lineRule="exact"/>
        <w:jc w:val="center"/>
        <w:rPr>
          <w:rFonts w:hint="eastAsia" w:ascii="宋体" w:hAnsi="宋体" w:eastAsia="宋体" w:cs="宋体"/>
          <w:b/>
          <w:bCs w:val="0"/>
          <w:kern w:val="44"/>
          <w:sz w:val="28"/>
          <w:szCs w:val="28"/>
        </w:rPr>
      </w:pPr>
    </w:p>
    <w:p w14:paraId="5860A728">
      <w:pPr>
        <w:pStyle w:val="15"/>
        <w:spacing w:line="440" w:lineRule="exact"/>
        <w:jc w:val="center"/>
        <w:rPr>
          <w:rFonts w:hint="eastAsia" w:ascii="宋体" w:hAnsi="宋体" w:eastAsia="宋体" w:cs="宋体"/>
          <w:b/>
          <w:bCs w:val="0"/>
          <w:kern w:val="44"/>
          <w:sz w:val="28"/>
          <w:szCs w:val="28"/>
        </w:rPr>
      </w:pPr>
    </w:p>
    <w:p w14:paraId="1B017DA8">
      <w:pPr>
        <w:pStyle w:val="15"/>
        <w:spacing w:line="440" w:lineRule="exact"/>
        <w:jc w:val="center"/>
        <w:rPr>
          <w:rFonts w:hint="eastAsia" w:ascii="宋体" w:hAnsi="宋体" w:eastAsia="宋体" w:cs="宋体"/>
          <w:b/>
          <w:bCs w:val="0"/>
          <w:kern w:val="44"/>
          <w:sz w:val="28"/>
          <w:szCs w:val="28"/>
        </w:rPr>
      </w:pPr>
    </w:p>
    <w:p w14:paraId="723D1A01">
      <w:pPr>
        <w:pStyle w:val="15"/>
        <w:spacing w:line="440" w:lineRule="exact"/>
        <w:jc w:val="center"/>
        <w:rPr>
          <w:rFonts w:hint="eastAsia" w:ascii="宋体" w:hAnsi="宋体" w:eastAsia="宋体" w:cs="宋体"/>
          <w:b/>
          <w:bCs w:val="0"/>
          <w:kern w:val="44"/>
          <w:sz w:val="28"/>
          <w:szCs w:val="28"/>
        </w:rPr>
      </w:pPr>
    </w:p>
    <w:p w14:paraId="68186208">
      <w:pPr>
        <w:pStyle w:val="15"/>
        <w:spacing w:line="440" w:lineRule="exact"/>
        <w:jc w:val="center"/>
        <w:rPr>
          <w:rFonts w:hint="eastAsia" w:ascii="宋体" w:hAnsi="宋体" w:eastAsia="宋体" w:cs="宋体"/>
          <w:b/>
          <w:bCs w:val="0"/>
          <w:kern w:val="44"/>
          <w:sz w:val="28"/>
          <w:szCs w:val="28"/>
        </w:rPr>
      </w:pPr>
    </w:p>
    <w:p w14:paraId="4DE38156">
      <w:pPr>
        <w:pStyle w:val="15"/>
        <w:spacing w:line="440" w:lineRule="exact"/>
        <w:jc w:val="center"/>
        <w:rPr>
          <w:rFonts w:hint="eastAsia" w:ascii="宋体" w:hAnsi="宋体" w:eastAsia="宋体" w:cs="宋体"/>
          <w:b/>
          <w:bCs w:val="0"/>
          <w:kern w:val="44"/>
          <w:sz w:val="28"/>
          <w:szCs w:val="28"/>
        </w:rPr>
      </w:pPr>
    </w:p>
    <w:p w14:paraId="30D5B5DA">
      <w:pPr>
        <w:pStyle w:val="15"/>
        <w:spacing w:line="440" w:lineRule="exact"/>
        <w:jc w:val="center"/>
        <w:rPr>
          <w:rFonts w:hint="eastAsia" w:ascii="宋体" w:hAnsi="宋体" w:eastAsia="宋体" w:cs="宋体"/>
          <w:b/>
          <w:bCs w:val="0"/>
          <w:kern w:val="44"/>
          <w:sz w:val="28"/>
          <w:szCs w:val="28"/>
        </w:rPr>
      </w:pPr>
    </w:p>
    <w:p w14:paraId="1BC2E7FE">
      <w:pPr>
        <w:pStyle w:val="15"/>
        <w:spacing w:line="440" w:lineRule="exact"/>
        <w:jc w:val="center"/>
        <w:rPr>
          <w:rFonts w:hint="eastAsia" w:ascii="宋体" w:hAnsi="宋体" w:eastAsia="宋体" w:cs="宋体"/>
          <w:b/>
          <w:bCs w:val="0"/>
          <w:kern w:val="44"/>
          <w:sz w:val="28"/>
          <w:szCs w:val="28"/>
        </w:rPr>
      </w:pPr>
    </w:p>
    <w:p w14:paraId="7307B344">
      <w:pPr>
        <w:pStyle w:val="15"/>
        <w:spacing w:line="440" w:lineRule="exact"/>
        <w:jc w:val="center"/>
        <w:rPr>
          <w:rFonts w:hint="eastAsia" w:ascii="宋体" w:hAnsi="宋体" w:eastAsia="宋体" w:cs="宋体"/>
          <w:b/>
          <w:bCs w:val="0"/>
          <w:kern w:val="44"/>
          <w:sz w:val="28"/>
          <w:szCs w:val="28"/>
        </w:rPr>
      </w:pPr>
    </w:p>
    <w:p w14:paraId="387ACA47">
      <w:pPr>
        <w:pStyle w:val="15"/>
        <w:spacing w:line="440" w:lineRule="exact"/>
        <w:jc w:val="center"/>
        <w:rPr>
          <w:rFonts w:hint="eastAsia" w:ascii="宋体" w:hAnsi="宋体" w:eastAsia="宋体" w:cs="宋体"/>
          <w:b/>
          <w:bCs w:val="0"/>
          <w:kern w:val="44"/>
          <w:sz w:val="28"/>
          <w:szCs w:val="28"/>
        </w:rPr>
      </w:pPr>
    </w:p>
    <w:p w14:paraId="08CA25CF">
      <w:pPr>
        <w:pStyle w:val="15"/>
        <w:spacing w:line="440" w:lineRule="exact"/>
        <w:jc w:val="center"/>
        <w:rPr>
          <w:rFonts w:hint="eastAsia" w:ascii="宋体" w:hAnsi="宋体" w:eastAsia="宋体" w:cs="宋体"/>
          <w:b/>
          <w:bCs w:val="0"/>
          <w:kern w:val="44"/>
          <w:sz w:val="28"/>
          <w:szCs w:val="28"/>
        </w:rPr>
      </w:pPr>
    </w:p>
    <w:p w14:paraId="0A134097">
      <w:pPr>
        <w:pStyle w:val="15"/>
        <w:spacing w:line="440" w:lineRule="exact"/>
        <w:jc w:val="center"/>
        <w:rPr>
          <w:rFonts w:hint="eastAsia" w:ascii="宋体" w:hAnsi="宋体" w:eastAsia="宋体" w:cs="宋体"/>
          <w:b/>
          <w:bCs w:val="0"/>
          <w:kern w:val="44"/>
          <w:sz w:val="28"/>
          <w:szCs w:val="28"/>
        </w:rPr>
      </w:pPr>
    </w:p>
    <w:p w14:paraId="76C72AE8">
      <w:pPr>
        <w:pStyle w:val="15"/>
        <w:spacing w:line="440" w:lineRule="exact"/>
        <w:jc w:val="center"/>
        <w:rPr>
          <w:rFonts w:hint="eastAsia" w:ascii="宋体" w:hAnsi="宋体" w:eastAsia="宋体" w:cs="宋体"/>
          <w:b/>
          <w:bCs w:val="0"/>
          <w:kern w:val="44"/>
          <w:sz w:val="28"/>
          <w:szCs w:val="28"/>
        </w:rPr>
      </w:pPr>
    </w:p>
    <w:p w14:paraId="3D0811C1">
      <w:pPr>
        <w:pStyle w:val="16"/>
        <w:rPr>
          <w:rFonts w:hint="eastAsia"/>
        </w:rPr>
      </w:pPr>
    </w:p>
    <w:p w14:paraId="310B75DA">
      <w:pPr>
        <w:rPr>
          <w:rFonts w:hint="eastAsia"/>
        </w:rPr>
      </w:pPr>
    </w:p>
    <w:p w14:paraId="074BDCAD">
      <w:pPr>
        <w:pStyle w:val="15"/>
        <w:spacing w:line="440" w:lineRule="exact"/>
        <w:jc w:val="center"/>
        <w:rPr>
          <w:rFonts w:hint="eastAsia" w:ascii="宋体" w:hAnsi="宋体" w:eastAsia="宋体" w:cs="宋体"/>
          <w:b/>
          <w:bCs w:val="0"/>
          <w:kern w:val="44"/>
          <w:sz w:val="28"/>
          <w:szCs w:val="28"/>
        </w:rPr>
      </w:pPr>
    </w:p>
    <w:p w14:paraId="1CBA8DBB">
      <w:pPr>
        <w:pStyle w:val="15"/>
        <w:spacing w:line="440" w:lineRule="exact"/>
        <w:jc w:val="center"/>
        <w:outlineLvl w:val="1"/>
        <w:rPr>
          <w:rFonts w:hint="eastAsia" w:ascii="宋体" w:hAnsi="宋体" w:eastAsia="宋体" w:cs="宋体"/>
          <w:sz w:val="21"/>
          <w:szCs w:val="21"/>
        </w:rPr>
      </w:pPr>
      <w:r>
        <w:rPr>
          <w:rFonts w:hint="eastAsia" w:ascii="宋体" w:hAnsi="宋体" w:eastAsia="宋体" w:cs="宋体"/>
          <w:b/>
          <w:bCs w:val="0"/>
          <w:kern w:val="44"/>
          <w:sz w:val="28"/>
          <w:szCs w:val="28"/>
        </w:rPr>
        <w:t>第四部分    工程建设项目廉政责任书</w:t>
      </w:r>
    </w:p>
    <w:p w14:paraId="03248D25">
      <w:pPr>
        <w:autoSpaceDE w:val="0"/>
        <w:autoSpaceDN w:val="0"/>
        <w:spacing w:line="360" w:lineRule="exact"/>
        <w:ind w:firstLine="482"/>
        <w:rPr>
          <w:rFonts w:hint="eastAsia" w:ascii="宋体" w:hAnsi="宋体" w:eastAsia="宋体" w:cs="宋体"/>
          <w:color w:val="000000"/>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eastAsia="zh-CN"/>
        </w:rPr>
        <w:t>三门县中医院门诊楼(中医馆)改造工程</w:t>
      </w:r>
      <w:r>
        <w:rPr>
          <w:rFonts w:hint="eastAsia" w:ascii="宋体" w:hAnsi="宋体" w:eastAsia="宋体" w:cs="宋体"/>
          <w:sz w:val="21"/>
          <w:szCs w:val="21"/>
        </w:rPr>
        <w:t>工</w:t>
      </w:r>
      <w:r>
        <w:rPr>
          <w:rFonts w:hint="eastAsia" w:ascii="宋体" w:hAnsi="宋体" w:eastAsia="宋体" w:cs="宋体"/>
          <w:color w:val="000000"/>
          <w:sz w:val="21"/>
          <w:szCs w:val="21"/>
        </w:rPr>
        <w:t>程项目</w:t>
      </w:r>
    </w:p>
    <w:p w14:paraId="0E751B4B">
      <w:pPr>
        <w:autoSpaceDE w:val="0"/>
        <w:autoSpaceDN w:val="0"/>
        <w:spacing w:line="360" w:lineRule="exact"/>
        <w:ind w:firstLine="482"/>
        <w:rPr>
          <w:rFonts w:hint="eastAsia" w:ascii="宋体" w:hAnsi="宋体" w:eastAsia="宋体" w:cs="宋体"/>
          <w:sz w:val="21"/>
          <w:szCs w:val="21"/>
        </w:rPr>
      </w:pPr>
      <w:r>
        <w:rPr>
          <w:rFonts w:hint="eastAsia" w:ascii="宋体" w:hAnsi="宋体" w:eastAsia="宋体" w:cs="宋体"/>
          <w:color w:val="000000"/>
          <w:sz w:val="21"/>
          <w:szCs w:val="21"/>
        </w:rPr>
        <w:t>地址：</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lang w:eastAsia="zh-CN"/>
          <w14:textFill>
            <w14:solidFill>
              <w14:schemeClr w14:val="tx1"/>
            </w14:solidFill>
          </w14:textFill>
        </w:rPr>
        <w:t>三门县</w:t>
      </w:r>
      <w:r>
        <w:rPr>
          <w:rFonts w:hint="eastAsia" w:ascii="宋体" w:hAnsi="宋体" w:cs="宋体"/>
          <w:color w:val="000000" w:themeColor="text1"/>
          <w:sz w:val="21"/>
          <w:szCs w:val="21"/>
          <w:u w:val="single"/>
          <w:lang w:val="en-US" w:eastAsia="zh-CN"/>
          <w14:textFill>
            <w14:solidFill>
              <w14:schemeClr w14:val="tx1"/>
            </w14:solidFill>
          </w14:textFill>
        </w:rPr>
        <w:t>海游街道人民路171号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6DE21BB8">
      <w:pPr>
        <w:spacing w:line="360" w:lineRule="exact"/>
        <w:ind w:firstLine="420" w:firstLineChars="200"/>
        <w:rPr>
          <w:rFonts w:hint="default" w:ascii="宋体" w:hAnsi="宋体" w:cs="宋体"/>
          <w:szCs w:val="21"/>
          <w:highlight w:val="none"/>
          <w:u w:val="single"/>
          <w:lang w:val="en-US" w:eastAsia="zh-CN"/>
        </w:rPr>
      </w:pPr>
      <w:r>
        <w:rPr>
          <w:rFonts w:hint="eastAsia" w:ascii="宋体" w:hAnsi="宋体" w:cs="宋体"/>
          <w:szCs w:val="21"/>
          <w:highlight w:val="none"/>
        </w:rPr>
        <w:t>发包人（全称）：</w:t>
      </w:r>
      <w:r>
        <w:rPr>
          <w:rFonts w:hint="eastAsia" w:asciiTheme="minorEastAsia" w:hAnsiTheme="minorEastAsia" w:eastAsiaTheme="minorEastAsia" w:cstheme="minorEastAsia"/>
          <w:b w:val="0"/>
          <w:bCs/>
          <w:szCs w:val="21"/>
          <w:u w:val="single"/>
          <w:lang w:val="en-US" w:eastAsia="zh-CN"/>
        </w:rPr>
        <w:t>三门县人民医院医疗服务卫生共同体（三门县中医院）</w:t>
      </w:r>
      <w:r>
        <w:rPr>
          <w:rFonts w:hint="eastAsia" w:ascii="宋体" w:hAnsi="宋体" w:cs="宋体"/>
          <w:szCs w:val="21"/>
          <w:highlight w:val="none"/>
          <w:u w:val="single"/>
          <w:lang w:val="en-US" w:eastAsia="zh-CN"/>
        </w:rPr>
        <w:t xml:space="preserve">    </w:t>
      </w:r>
    </w:p>
    <w:p w14:paraId="0215B745">
      <w:pPr>
        <w:spacing w:line="360" w:lineRule="exact"/>
        <w:ind w:firstLine="420" w:firstLineChars="200"/>
        <w:rPr>
          <w:rFonts w:hint="eastAsia" w:ascii="宋体" w:hAnsi="宋体" w:eastAsia="宋体" w:cs="宋体"/>
          <w:sz w:val="21"/>
          <w:szCs w:val="21"/>
        </w:rPr>
      </w:pPr>
      <w:r>
        <w:rPr>
          <w:rFonts w:hint="eastAsia" w:ascii="宋体" w:hAnsi="宋体" w:cs="宋体"/>
          <w:szCs w:val="21"/>
          <w:highlight w:val="none"/>
        </w:rPr>
        <w:t>承包人（全称）：</w:t>
      </w:r>
      <w:r>
        <w:rPr>
          <w:rFonts w:hint="eastAsia" w:ascii="宋体" w:hAnsi="宋体" w:cs="宋体"/>
          <w:szCs w:val="21"/>
          <w:highlight w:val="none"/>
          <w:u w:val="single"/>
        </w:rPr>
        <w:t>                    </w:t>
      </w:r>
    </w:p>
    <w:p w14:paraId="59B9FCFA">
      <w:pPr>
        <w:autoSpaceDE w:val="0"/>
        <w:autoSpaceDN w:val="0"/>
        <w:spacing w:line="360" w:lineRule="exact"/>
        <w:ind w:firstLine="482"/>
        <w:rPr>
          <w:rFonts w:hint="eastAsia" w:ascii="宋体" w:hAnsi="宋体" w:eastAsia="宋体" w:cs="宋体"/>
          <w:sz w:val="21"/>
          <w:szCs w:val="21"/>
        </w:rPr>
      </w:pPr>
      <w:r>
        <w:rPr>
          <w:rFonts w:hint="eastAsia" w:ascii="宋体" w:hAnsi="宋体" w:eastAsia="宋体" w:cs="宋体"/>
          <w:sz w:val="21"/>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3DF75D2B">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第一条 甲乙双方的责任</w:t>
      </w:r>
    </w:p>
    <w:p w14:paraId="78AC6D21">
      <w:pPr>
        <w:pStyle w:val="11"/>
        <w:spacing w:line="360" w:lineRule="exact"/>
        <w:jc w:val="left"/>
        <w:rPr>
          <w:rFonts w:hint="eastAsia"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418962F2">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08A51AD1">
      <w:pPr>
        <w:pStyle w:val="11"/>
        <w:spacing w:line="360" w:lineRule="exact"/>
        <w:rPr>
          <w:rFonts w:hint="eastAsia"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49D5EDC6">
      <w:pPr>
        <w:pStyle w:val="11"/>
        <w:spacing w:line="360" w:lineRule="exact"/>
        <w:jc w:val="left"/>
        <w:rPr>
          <w:rFonts w:hint="eastAsia"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24496828">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第二条 甲方的责任</w:t>
      </w:r>
    </w:p>
    <w:p w14:paraId="5B2D2442">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682F8195">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1712134B">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5D36BF9D">
      <w:pPr>
        <w:pStyle w:val="11"/>
        <w:spacing w:line="360" w:lineRule="exact"/>
        <w:jc w:val="left"/>
        <w:rPr>
          <w:rFonts w:hint="eastAsia"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0E085F9B">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71979BCC">
      <w:pPr>
        <w:pStyle w:val="11"/>
        <w:spacing w:line="360" w:lineRule="exact"/>
        <w:jc w:val="left"/>
        <w:rPr>
          <w:rFonts w:hint="eastAsia"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20241473">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第三条 乙方的责任</w:t>
      </w:r>
    </w:p>
    <w:p w14:paraId="4FD2D3E7">
      <w:pPr>
        <w:pStyle w:val="11"/>
        <w:spacing w:line="360" w:lineRule="exact"/>
        <w:jc w:val="left"/>
        <w:rPr>
          <w:rFonts w:hint="eastAsia"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3CB54A0C">
      <w:pPr>
        <w:pStyle w:val="11"/>
        <w:spacing w:line="360" w:lineRule="exact"/>
        <w:jc w:val="left"/>
        <w:rPr>
          <w:rFonts w:hint="eastAsia"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6E7431B0">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6BB08DC9">
      <w:pPr>
        <w:pStyle w:val="11"/>
        <w:spacing w:line="360" w:lineRule="exact"/>
        <w:jc w:val="left"/>
        <w:rPr>
          <w:rFonts w:hint="eastAsia"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54261A60">
      <w:pPr>
        <w:pStyle w:val="11"/>
        <w:spacing w:line="360" w:lineRule="exact"/>
        <w:jc w:val="left"/>
        <w:rPr>
          <w:rFonts w:hint="eastAsia"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155864C2">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第四条 违约责任</w:t>
      </w:r>
    </w:p>
    <w:p w14:paraId="5E9422E6">
      <w:pPr>
        <w:pStyle w:val="11"/>
        <w:spacing w:line="360" w:lineRule="exact"/>
        <w:jc w:val="left"/>
        <w:rPr>
          <w:rFonts w:hint="eastAsia"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7DF552A">
      <w:pPr>
        <w:pStyle w:val="11"/>
        <w:spacing w:line="360" w:lineRule="exact"/>
        <w:jc w:val="left"/>
        <w:rPr>
          <w:rFonts w:hint="eastAsia"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61194F6">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第五条 本责任书作为工程施工合同的附件，与工程施工合同具有同等法律效力。经双方签署后立即生效。</w:t>
      </w:r>
    </w:p>
    <w:p w14:paraId="7BD8F0DD">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第六条 本责任书的有效期为双方签署之日起至该工程项目竣工验收合格时止。</w:t>
      </w:r>
    </w:p>
    <w:p w14:paraId="728DF7A2">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　　第七条 本责任书一式四份，由甲乙双方各执一份，送交甲乙双方的监督单位各一份。</w:t>
      </w:r>
    </w:p>
    <w:p w14:paraId="4CB3A621">
      <w:pPr>
        <w:autoSpaceDE w:val="0"/>
        <w:autoSpaceDN w:val="0"/>
        <w:spacing w:line="360" w:lineRule="exact"/>
        <w:ind w:firstLine="482"/>
        <w:rPr>
          <w:rFonts w:hint="eastAsia" w:ascii="宋体" w:hAnsi="宋体" w:eastAsia="宋体" w:cs="宋体"/>
          <w:sz w:val="21"/>
          <w:szCs w:val="21"/>
        </w:rPr>
      </w:pPr>
    </w:p>
    <w:p w14:paraId="0CBBC412">
      <w:pPr>
        <w:autoSpaceDE w:val="0"/>
        <w:autoSpaceDN w:val="0"/>
        <w:spacing w:line="360" w:lineRule="exact"/>
        <w:ind w:firstLine="482"/>
        <w:rPr>
          <w:rFonts w:hint="eastAsia" w:ascii="宋体" w:hAnsi="宋体" w:eastAsia="宋体" w:cs="宋体"/>
          <w:sz w:val="21"/>
          <w:szCs w:val="21"/>
        </w:rPr>
      </w:pPr>
    </w:p>
    <w:p w14:paraId="36D3661F">
      <w:pPr>
        <w:autoSpaceDE w:val="0"/>
        <w:autoSpaceDN w:val="0"/>
        <w:spacing w:line="360" w:lineRule="exact"/>
        <w:ind w:firstLine="482"/>
        <w:rPr>
          <w:rFonts w:hint="eastAsia" w:ascii="宋体" w:hAnsi="宋体" w:eastAsia="宋体" w:cs="宋体"/>
          <w:sz w:val="21"/>
          <w:szCs w:val="21"/>
        </w:rPr>
      </w:pPr>
      <w:r>
        <w:rPr>
          <w:rFonts w:hint="eastAsia" w:ascii="宋体" w:hAnsi="宋体" w:eastAsia="宋体" w:cs="宋体"/>
          <w:sz w:val="21"/>
          <w:szCs w:val="21"/>
        </w:rPr>
        <w:t xml:space="preserve">甲方单位：（盖章）　　　　　　　　              </w:t>
      </w:r>
      <w:r>
        <w:rPr>
          <w:rFonts w:hint="eastAsia" w:ascii="宋体" w:hAnsi="宋体" w:cs="宋体"/>
          <w:sz w:val="21"/>
          <w:szCs w:val="21"/>
          <w:lang w:eastAsia="zh-CN"/>
        </w:rPr>
        <w:t>乙</w:t>
      </w:r>
      <w:r>
        <w:rPr>
          <w:rFonts w:hint="eastAsia" w:ascii="宋体" w:hAnsi="宋体" w:eastAsia="宋体" w:cs="宋体"/>
          <w:sz w:val="21"/>
          <w:szCs w:val="21"/>
        </w:rPr>
        <w:t>方单位：（盖章）</w:t>
      </w:r>
    </w:p>
    <w:p w14:paraId="5D16DFCD">
      <w:pPr>
        <w:autoSpaceDE w:val="0"/>
        <w:autoSpaceDN w:val="0"/>
        <w:spacing w:line="360" w:lineRule="exact"/>
        <w:ind w:firstLine="482"/>
        <w:rPr>
          <w:rFonts w:hint="eastAsia" w:ascii="宋体" w:hAnsi="宋体" w:eastAsia="宋体" w:cs="宋体"/>
          <w:sz w:val="21"/>
          <w:szCs w:val="21"/>
        </w:rPr>
      </w:pPr>
      <w:r>
        <w:rPr>
          <w:rFonts w:hint="eastAsia" w:ascii="宋体" w:hAnsi="宋体" w:eastAsia="宋体" w:cs="宋体"/>
          <w:sz w:val="21"/>
          <w:szCs w:val="21"/>
        </w:rPr>
        <w:t>法定代表人：　　　　　　　　　                 法定代表人：</w:t>
      </w:r>
    </w:p>
    <w:p w14:paraId="7E49FD5B">
      <w:pPr>
        <w:autoSpaceDE w:val="0"/>
        <w:autoSpaceDN w:val="0"/>
        <w:spacing w:line="360" w:lineRule="exact"/>
        <w:ind w:firstLine="482"/>
        <w:rPr>
          <w:rFonts w:hint="eastAsia" w:ascii="宋体" w:hAnsi="宋体" w:eastAsia="宋体" w:cs="宋体"/>
          <w:sz w:val="21"/>
          <w:szCs w:val="21"/>
        </w:rPr>
      </w:pPr>
      <w:r>
        <w:rPr>
          <w:rFonts w:hint="eastAsia" w:ascii="宋体" w:hAnsi="宋体" w:eastAsia="宋体" w:cs="宋体"/>
          <w:sz w:val="21"/>
          <w:szCs w:val="21"/>
        </w:rPr>
        <w:t>地址：　　　　　　　　　  　　　　             地址：</w:t>
      </w:r>
    </w:p>
    <w:p w14:paraId="73C21787">
      <w:pPr>
        <w:autoSpaceDE w:val="0"/>
        <w:autoSpaceDN w:val="0"/>
        <w:spacing w:line="360" w:lineRule="exact"/>
        <w:ind w:firstLine="482"/>
        <w:rPr>
          <w:rFonts w:hint="eastAsia" w:ascii="宋体" w:hAnsi="宋体" w:eastAsia="宋体" w:cs="宋体"/>
          <w:sz w:val="21"/>
          <w:szCs w:val="21"/>
        </w:rPr>
      </w:pPr>
      <w:r>
        <w:rPr>
          <w:rFonts w:hint="eastAsia" w:ascii="宋体" w:hAnsi="宋体" w:eastAsia="宋体" w:cs="宋体"/>
          <w:sz w:val="21"/>
          <w:szCs w:val="21"/>
        </w:rPr>
        <w:t>电话：　　　　　　　　　　　　　　　           电话：</w:t>
      </w:r>
    </w:p>
    <w:p w14:paraId="53030976">
      <w:pPr>
        <w:autoSpaceDE w:val="0"/>
        <w:autoSpaceDN w:val="0"/>
        <w:spacing w:line="360" w:lineRule="exact"/>
        <w:ind w:firstLine="482"/>
        <w:rPr>
          <w:rFonts w:hint="eastAsia" w:ascii="宋体" w:hAnsi="宋体" w:eastAsia="宋体" w:cs="宋体"/>
          <w:sz w:val="21"/>
          <w:szCs w:val="21"/>
        </w:rPr>
      </w:pPr>
      <w:r>
        <w:rPr>
          <w:rFonts w:hint="eastAsia" w:ascii="宋体" w:hAnsi="宋体" w:eastAsia="宋体" w:cs="宋体"/>
          <w:sz w:val="21"/>
          <w:szCs w:val="21"/>
        </w:rPr>
        <w:t>年　月　日　　　　　　　　　　　　　　         年　月　日</w:t>
      </w:r>
    </w:p>
    <w:p w14:paraId="1966B7D6">
      <w:pPr>
        <w:autoSpaceDE w:val="0"/>
        <w:autoSpaceDN w:val="0"/>
        <w:spacing w:line="360" w:lineRule="exact"/>
        <w:ind w:left="420" w:leftChars="50" w:hanging="315" w:hangingChars="150"/>
        <w:rPr>
          <w:rFonts w:hint="eastAsia" w:ascii="宋体" w:hAnsi="宋体" w:eastAsia="宋体" w:cs="宋体"/>
          <w:sz w:val="21"/>
          <w:szCs w:val="21"/>
        </w:rPr>
      </w:pPr>
    </w:p>
    <w:p w14:paraId="14CAFB23">
      <w:pPr>
        <w:autoSpaceDE w:val="0"/>
        <w:autoSpaceDN w:val="0"/>
        <w:spacing w:line="360" w:lineRule="exact"/>
        <w:ind w:left="420" w:leftChars="50" w:hanging="315" w:hangingChars="150"/>
        <w:rPr>
          <w:rFonts w:hint="eastAsia" w:ascii="宋体" w:hAnsi="宋体" w:eastAsia="宋体" w:cs="宋体"/>
          <w:sz w:val="21"/>
          <w:szCs w:val="21"/>
        </w:rPr>
      </w:pPr>
    </w:p>
    <w:p w14:paraId="1D49C624">
      <w:pPr>
        <w:autoSpaceDE w:val="0"/>
        <w:autoSpaceDN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甲方监督单位（盖章）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乙方监督单位（盖章）　   　　　　　　　　           </w:t>
      </w:r>
    </w:p>
    <w:p w14:paraId="5933EBA5">
      <w:pPr>
        <w:autoSpaceDE w:val="0"/>
        <w:autoSpaceDN w:val="0"/>
        <w:spacing w:line="360" w:lineRule="exact"/>
        <w:ind w:left="420" w:leftChars="50" w:hanging="315" w:hangingChars="150"/>
        <w:rPr>
          <w:rFonts w:hint="eastAsia" w:ascii="宋体" w:hAnsi="宋体" w:eastAsia="宋体" w:cs="宋体"/>
          <w:b/>
          <w:kern w:val="44"/>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年　月　日　                               </w:t>
      </w:r>
      <w:r>
        <w:rPr>
          <w:rFonts w:hint="eastAsia" w:ascii="宋体" w:hAnsi="宋体" w:cs="宋体"/>
          <w:sz w:val="21"/>
          <w:szCs w:val="21"/>
          <w:lang w:val="en-US" w:eastAsia="zh-CN"/>
        </w:rPr>
        <w:t xml:space="preserve">     </w:t>
      </w:r>
      <w:r>
        <w:rPr>
          <w:rFonts w:hint="eastAsia" w:ascii="宋体" w:hAnsi="宋体" w:eastAsia="宋体" w:cs="宋体"/>
          <w:sz w:val="21"/>
          <w:szCs w:val="21"/>
        </w:rPr>
        <w:t>年　月　日</w:t>
      </w:r>
    </w:p>
    <w:p w14:paraId="0A54877E">
      <w:pPr>
        <w:pStyle w:val="15"/>
        <w:spacing w:line="440" w:lineRule="exact"/>
        <w:jc w:val="center"/>
        <w:rPr>
          <w:rFonts w:hint="eastAsia" w:ascii="宋体" w:hAnsi="宋体" w:eastAsia="宋体" w:cs="宋体"/>
          <w:b/>
          <w:kern w:val="44"/>
          <w:sz w:val="28"/>
          <w:szCs w:val="28"/>
        </w:rPr>
      </w:pPr>
    </w:p>
    <w:p w14:paraId="5598A852">
      <w:pPr>
        <w:pStyle w:val="15"/>
        <w:spacing w:line="440" w:lineRule="exact"/>
        <w:jc w:val="center"/>
        <w:rPr>
          <w:rFonts w:hint="eastAsia" w:ascii="宋体" w:hAnsi="宋体" w:eastAsia="宋体" w:cs="宋体"/>
          <w:b/>
          <w:kern w:val="44"/>
          <w:sz w:val="28"/>
          <w:szCs w:val="28"/>
        </w:rPr>
      </w:pPr>
    </w:p>
    <w:p w14:paraId="482D3A60">
      <w:pPr>
        <w:pStyle w:val="15"/>
        <w:spacing w:line="440" w:lineRule="exact"/>
        <w:jc w:val="center"/>
        <w:rPr>
          <w:rFonts w:hint="eastAsia" w:ascii="宋体" w:hAnsi="宋体" w:eastAsia="宋体" w:cs="宋体"/>
          <w:b/>
          <w:kern w:val="44"/>
          <w:sz w:val="28"/>
          <w:szCs w:val="28"/>
        </w:rPr>
      </w:pPr>
    </w:p>
    <w:p w14:paraId="1BE23AC6">
      <w:pPr>
        <w:pStyle w:val="15"/>
        <w:spacing w:line="440" w:lineRule="exact"/>
        <w:jc w:val="center"/>
        <w:rPr>
          <w:rFonts w:hint="eastAsia" w:ascii="宋体" w:hAnsi="宋体" w:eastAsia="宋体" w:cs="宋体"/>
          <w:b/>
          <w:kern w:val="44"/>
          <w:sz w:val="28"/>
          <w:szCs w:val="28"/>
        </w:rPr>
      </w:pPr>
    </w:p>
    <w:p w14:paraId="3D1EA8E6">
      <w:pPr>
        <w:pStyle w:val="15"/>
        <w:spacing w:line="440" w:lineRule="exact"/>
        <w:jc w:val="center"/>
        <w:rPr>
          <w:rFonts w:hint="eastAsia" w:ascii="宋体" w:hAnsi="宋体" w:eastAsia="宋体" w:cs="宋体"/>
          <w:b/>
          <w:kern w:val="44"/>
          <w:sz w:val="28"/>
          <w:szCs w:val="28"/>
        </w:rPr>
      </w:pPr>
    </w:p>
    <w:p w14:paraId="45203390">
      <w:pPr>
        <w:pStyle w:val="15"/>
        <w:spacing w:line="440" w:lineRule="exact"/>
        <w:jc w:val="center"/>
        <w:rPr>
          <w:rFonts w:hint="eastAsia" w:ascii="宋体" w:hAnsi="宋体" w:eastAsia="宋体" w:cs="宋体"/>
          <w:b/>
          <w:kern w:val="44"/>
          <w:sz w:val="28"/>
          <w:szCs w:val="28"/>
        </w:rPr>
      </w:pPr>
    </w:p>
    <w:p w14:paraId="5E276D4B">
      <w:pPr>
        <w:pStyle w:val="15"/>
        <w:spacing w:line="440" w:lineRule="exact"/>
        <w:jc w:val="center"/>
        <w:rPr>
          <w:rFonts w:hint="eastAsia" w:ascii="宋体" w:hAnsi="宋体" w:eastAsia="宋体" w:cs="宋体"/>
          <w:b/>
          <w:kern w:val="44"/>
          <w:sz w:val="28"/>
          <w:szCs w:val="28"/>
        </w:rPr>
      </w:pPr>
    </w:p>
    <w:p w14:paraId="70A95928">
      <w:pPr>
        <w:pStyle w:val="15"/>
        <w:spacing w:line="440" w:lineRule="exact"/>
        <w:jc w:val="center"/>
        <w:rPr>
          <w:rFonts w:hint="eastAsia" w:ascii="宋体" w:hAnsi="宋体" w:eastAsia="宋体" w:cs="宋体"/>
          <w:b/>
          <w:kern w:val="44"/>
          <w:sz w:val="28"/>
          <w:szCs w:val="28"/>
        </w:rPr>
      </w:pPr>
    </w:p>
    <w:p w14:paraId="6FFB815A">
      <w:pPr>
        <w:pStyle w:val="15"/>
        <w:spacing w:line="440" w:lineRule="exact"/>
        <w:jc w:val="center"/>
        <w:rPr>
          <w:rFonts w:hint="eastAsia" w:ascii="宋体" w:hAnsi="宋体" w:eastAsia="宋体" w:cs="宋体"/>
          <w:b/>
          <w:kern w:val="44"/>
          <w:sz w:val="28"/>
          <w:szCs w:val="28"/>
        </w:rPr>
      </w:pPr>
    </w:p>
    <w:p w14:paraId="44F79778">
      <w:pPr>
        <w:pStyle w:val="15"/>
        <w:spacing w:line="440" w:lineRule="exact"/>
        <w:jc w:val="center"/>
        <w:rPr>
          <w:rFonts w:hint="eastAsia" w:ascii="宋体" w:hAnsi="宋体" w:eastAsia="宋体" w:cs="宋体"/>
          <w:b/>
          <w:kern w:val="44"/>
          <w:sz w:val="28"/>
          <w:szCs w:val="28"/>
        </w:rPr>
      </w:pPr>
    </w:p>
    <w:p w14:paraId="7712B732">
      <w:pPr>
        <w:pStyle w:val="15"/>
        <w:spacing w:line="440" w:lineRule="exact"/>
        <w:jc w:val="center"/>
        <w:rPr>
          <w:rFonts w:hint="eastAsia" w:ascii="宋体" w:hAnsi="宋体" w:eastAsia="宋体" w:cs="宋体"/>
          <w:b/>
          <w:kern w:val="44"/>
          <w:sz w:val="28"/>
          <w:szCs w:val="28"/>
        </w:rPr>
      </w:pPr>
    </w:p>
    <w:p w14:paraId="795486D3">
      <w:pPr>
        <w:pStyle w:val="15"/>
        <w:spacing w:line="440" w:lineRule="exact"/>
        <w:jc w:val="center"/>
        <w:rPr>
          <w:rFonts w:hint="eastAsia" w:ascii="宋体" w:hAnsi="宋体" w:eastAsia="宋体" w:cs="宋体"/>
          <w:b/>
          <w:kern w:val="44"/>
          <w:sz w:val="28"/>
          <w:szCs w:val="28"/>
        </w:rPr>
      </w:pPr>
    </w:p>
    <w:p w14:paraId="1F5C12C4">
      <w:pPr>
        <w:spacing w:line="360" w:lineRule="auto"/>
        <w:jc w:val="center"/>
        <w:rPr>
          <w:rFonts w:hint="eastAsia" w:ascii="宋体" w:hAnsi="宋体" w:eastAsia="宋体" w:cs="宋体"/>
          <w:sz w:val="21"/>
          <w:szCs w:val="21"/>
        </w:rPr>
      </w:pPr>
    </w:p>
    <w:p w14:paraId="446BAFE2">
      <w:pPr>
        <w:spacing w:line="360" w:lineRule="auto"/>
        <w:jc w:val="center"/>
        <w:outlineLvl w:val="0"/>
        <w:rPr>
          <w:rFonts w:ascii="宋体"/>
          <w:b/>
          <w:sz w:val="36"/>
          <w:szCs w:val="36"/>
        </w:rPr>
      </w:pPr>
      <w:bookmarkStart w:id="76" w:name="_Toc17470"/>
      <w:r>
        <w:rPr>
          <w:rFonts w:hint="eastAsia" w:ascii="宋体" w:hAnsi="宋体"/>
          <w:b/>
          <w:sz w:val="36"/>
          <w:szCs w:val="36"/>
        </w:rPr>
        <w:t>第六章</w:t>
      </w:r>
      <w:r>
        <w:rPr>
          <w:rFonts w:ascii="宋体" w:hAnsi="宋体"/>
          <w:b/>
          <w:sz w:val="36"/>
          <w:szCs w:val="36"/>
        </w:rPr>
        <w:t xml:space="preserve"> </w:t>
      </w:r>
      <w:r>
        <w:rPr>
          <w:rFonts w:hint="eastAsia" w:ascii="宋体" w:hAnsi="宋体"/>
          <w:b/>
          <w:sz w:val="36"/>
          <w:szCs w:val="36"/>
        </w:rPr>
        <w:t>响应文件格式</w:t>
      </w:r>
      <w:bookmarkEnd w:id="76"/>
    </w:p>
    <w:p w14:paraId="6A8F5825">
      <w:pPr>
        <w:rPr>
          <w:rFonts w:ascii="宋体"/>
          <w:b/>
          <w:sz w:val="30"/>
          <w:szCs w:val="30"/>
        </w:rPr>
      </w:pPr>
      <w:r>
        <w:rPr>
          <w:rFonts w:ascii="宋体" w:hAnsi="宋体"/>
          <w:b/>
          <w:sz w:val="30"/>
          <w:szCs w:val="30"/>
        </w:rPr>
        <w:t xml:space="preserve">   </w:t>
      </w:r>
      <w:r>
        <w:rPr>
          <w:rFonts w:ascii="宋体" w:hAnsi="宋体"/>
          <w:sz w:val="30"/>
          <w:szCs w:val="30"/>
        </w:rPr>
        <w:t xml:space="preserve"> </w:t>
      </w:r>
      <w:r>
        <w:rPr>
          <w:rFonts w:hint="eastAsia" w:ascii="宋体" w:hAnsi="宋体"/>
          <w:sz w:val="30"/>
          <w:szCs w:val="30"/>
        </w:rPr>
        <w:t>　　　</w:t>
      </w:r>
      <w:r>
        <w:rPr>
          <w:rFonts w:ascii="宋体" w:hAnsi="宋体"/>
          <w:b/>
          <w:sz w:val="28"/>
        </w:rPr>
        <w:t xml:space="preserve">        </w:t>
      </w:r>
    </w:p>
    <w:p w14:paraId="3BBB0FD0">
      <w:pPr>
        <w:jc w:val="center"/>
        <w:rPr>
          <w:sz w:val="52"/>
          <w:szCs w:val="52"/>
        </w:rPr>
      </w:pPr>
      <w:bookmarkStart w:id="77" w:name="_Toc4956_WPSOffice_Level1"/>
      <w:bookmarkStart w:id="78" w:name="_Toc19093_WPSOffice_Level1"/>
      <w:bookmarkStart w:id="79" w:name="_Toc32372_WPSOffice_Level1"/>
      <w:r>
        <w:rPr>
          <w:rFonts w:hint="eastAsia"/>
          <w:sz w:val="52"/>
          <w:szCs w:val="52"/>
        </w:rPr>
        <w:t>项目名称</w:t>
      </w:r>
      <w:bookmarkEnd w:id="77"/>
      <w:bookmarkEnd w:id="78"/>
      <w:bookmarkEnd w:id="79"/>
    </w:p>
    <w:p w14:paraId="728FA7C2">
      <w:pPr>
        <w:spacing w:before="312" w:beforeLines="100" w:line="360" w:lineRule="auto"/>
        <w:ind w:right="-108"/>
        <w:jc w:val="center"/>
        <w:rPr>
          <w:rFonts w:ascii="宋体"/>
          <w:sz w:val="36"/>
          <w:szCs w:val="36"/>
        </w:rPr>
      </w:pPr>
      <w:r>
        <w:rPr>
          <w:rFonts w:hint="eastAsia" w:ascii="宋体" w:hAnsi="宋体"/>
          <w:sz w:val="36"/>
          <w:szCs w:val="36"/>
        </w:rPr>
        <w:t>项目编号：（标项）</w:t>
      </w:r>
    </w:p>
    <w:p w14:paraId="6D8E013D">
      <w:pPr>
        <w:pStyle w:val="57"/>
      </w:pPr>
    </w:p>
    <w:p w14:paraId="4A8B9046">
      <w:pPr>
        <w:jc w:val="center"/>
        <w:outlineLvl w:val="1"/>
        <w:rPr>
          <w:sz w:val="84"/>
          <w:szCs w:val="84"/>
        </w:rPr>
      </w:pPr>
      <w:r>
        <w:rPr>
          <w:rFonts w:hint="eastAsia"/>
          <w:sz w:val="84"/>
          <w:szCs w:val="84"/>
        </w:rPr>
        <w:t>磋</w:t>
      </w:r>
    </w:p>
    <w:p w14:paraId="267AFD96">
      <w:pPr>
        <w:jc w:val="center"/>
        <w:rPr>
          <w:sz w:val="84"/>
          <w:szCs w:val="84"/>
        </w:rPr>
      </w:pPr>
      <w:r>
        <w:rPr>
          <w:rFonts w:hint="eastAsia"/>
          <w:sz w:val="84"/>
          <w:szCs w:val="84"/>
        </w:rPr>
        <w:t>商</w:t>
      </w:r>
    </w:p>
    <w:p w14:paraId="0E369EBC">
      <w:pPr>
        <w:jc w:val="center"/>
        <w:rPr>
          <w:sz w:val="84"/>
          <w:szCs w:val="84"/>
        </w:rPr>
      </w:pPr>
      <w:r>
        <w:rPr>
          <w:rFonts w:hint="eastAsia"/>
          <w:sz w:val="84"/>
          <w:szCs w:val="84"/>
        </w:rPr>
        <w:t>响</w:t>
      </w:r>
    </w:p>
    <w:p w14:paraId="2B1F94E1">
      <w:pPr>
        <w:jc w:val="center"/>
        <w:rPr>
          <w:sz w:val="84"/>
          <w:szCs w:val="84"/>
        </w:rPr>
      </w:pPr>
      <w:r>
        <w:rPr>
          <w:rFonts w:hint="eastAsia"/>
          <w:sz w:val="84"/>
          <w:szCs w:val="84"/>
        </w:rPr>
        <w:t>应</w:t>
      </w:r>
    </w:p>
    <w:p w14:paraId="5F241444">
      <w:pPr>
        <w:jc w:val="center"/>
        <w:rPr>
          <w:sz w:val="84"/>
          <w:szCs w:val="84"/>
        </w:rPr>
      </w:pPr>
      <w:r>
        <w:rPr>
          <w:rFonts w:hint="eastAsia"/>
          <w:sz w:val="84"/>
          <w:szCs w:val="84"/>
          <w:lang w:val="zh-CN"/>
        </w:rPr>
        <w:t>文</w:t>
      </w:r>
    </w:p>
    <w:p w14:paraId="696A84C7">
      <w:pPr>
        <w:jc w:val="center"/>
        <w:rPr>
          <w:sz w:val="84"/>
          <w:szCs w:val="84"/>
          <w:lang w:val="zh-CN"/>
        </w:rPr>
      </w:pPr>
      <w:r>
        <w:rPr>
          <w:rFonts w:hint="eastAsia"/>
          <w:sz w:val="84"/>
          <w:szCs w:val="84"/>
          <w:lang w:val="zh-CN"/>
        </w:rPr>
        <w:t>件</w:t>
      </w:r>
    </w:p>
    <w:p w14:paraId="777BE916">
      <w:pPr>
        <w:spacing w:line="360" w:lineRule="auto"/>
        <w:ind w:right="532" w:firstLine="640" w:firstLineChars="200"/>
        <w:rPr>
          <w:rFonts w:ascii="宋体"/>
          <w:sz w:val="32"/>
          <w:szCs w:val="32"/>
        </w:rPr>
      </w:pPr>
    </w:p>
    <w:p w14:paraId="1778C771">
      <w:pPr>
        <w:spacing w:line="360" w:lineRule="auto"/>
        <w:ind w:right="532" w:firstLine="640" w:firstLineChars="200"/>
        <w:rPr>
          <w:rFonts w:ascii="宋体"/>
          <w:sz w:val="32"/>
          <w:szCs w:val="32"/>
        </w:rPr>
      </w:pPr>
      <w:r>
        <w:rPr>
          <w:rFonts w:hint="eastAsia" w:ascii="宋体" w:hAnsi="宋体"/>
          <w:sz w:val="32"/>
          <w:szCs w:val="32"/>
        </w:rPr>
        <w:t>供应商全称（公章）：</w:t>
      </w:r>
    </w:p>
    <w:p w14:paraId="387F94FF">
      <w:pPr>
        <w:spacing w:line="360" w:lineRule="auto"/>
        <w:ind w:right="532" w:firstLine="640" w:firstLineChars="200"/>
        <w:rPr>
          <w:rFonts w:ascii="宋体"/>
          <w:sz w:val="32"/>
          <w:szCs w:val="32"/>
        </w:rPr>
      </w:pPr>
      <w:r>
        <w:rPr>
          <w:rFonts w:hint="eastAsia" w:ascii="宋体" w:hAnsi="宋体"/>
          <w:sz w:val="32"/>
          <w:szCs w:val="32"/>
        </w:rPr>
        <w:t>地</w:t>
      </w:r>
      <w:r>
        <w:rPr>
          <w:rFonts w:ascii="宋体" w:hAnsi="宋体"/>
          <w:sz w:val="32"/>
          <w:szCs w:val="32"/>
        </w:rPr>
        <w:t xml:space="preserve">    </w:t>
      </w:r>
      <w:r>
        <w:rPr>
          <w:rFonts w:hint="eastAsia" w:ascii="宋体" w:hAnsi="宋体"/>
          <w:sz w:val="32"/>
          <w:szCs w:val="32"/>
        </w:rPr>
        <w:t>址：</w:t>
      </w:r>
    </w:p>
    <w:p w14:paraId="736A26D9">
      <w:pPr>
        <w:spacing w:line="360" w:lineRule="auto"/>
        <w:ind w:right="532" w:firstLine="640" w:firstLineChars="200"/>
        <w:rPr>
          <w:rFonts w:ascii="宋体"/>
          <w:sz w:val="32"/>
          <w:szCs w:val="32"/>
        </w:rPr>
      </w:pPr>
      <w:r>
        <w:rPr>
          <w:rFonts w:hint="eastAsia" w:ascii="宋体" w:hAnsi="宋体"/>
          <w:sz w:val="32"/>
          <w:szCs w:val="32"/>
        </w:rPr>
        <w:t>时</w:t>
      </w:r>
      <w:r>
        <w:rPr>
          <w:rFonts w:ascii="宋体" w:hAnsi="宋体"/>
          <w:sz w:val="32"/>
          <w:szCs w:val="32"/>
        </w:rPr>
        <w:t xml:space="preserve">    </w:t>
      </w:r>
      <w:r>
        <w:rPr>
          <w:rFonts w:hint="eastAsia" w:ascii="宋体" w:hAnsi="宋体"/>
          <w:sz w:val="32"/>
          <w:szCs w:val="32"/>
        </w:rPr>
        <w:t>间：</w:t>
      </w:r>
    </w:p>
    <w:p w14:paraId="1AA42549">
      <w:pPr>
        <w:spacing w:line="360" w:lineRule="auto"/>
        <w:jc w:val="center"/>
        <w:rPr>
          <w:b/>
          <w:bCs/>
          <w:sz w:val="36"/>
          <w:szCs w:val="36"/>
        </w:rPr>
      </w:pPr>
      <w:r>
        <w:rPr>
          <w:rFonts w:hint="eastAsia"/>
          <w:b/>
          <w:bCs/>
          <w:sz w:val="36"/>
          <w:szCs w:val="36"/>
        </w:rPr>
        <w:t>资格证明内容目录</w:t>
      </w:r>
    </w:p>
    <w:p w14:paraId="1FBC6B08">
      <w:pPr>
        <w:spacing w:line="360" w:lineRule="auto"/>
        <w:ind w:firstLine="560" w:firstLineChars="200"/>
        <w:rPr>
          <w:sz w:val="28"/>
          <w:szCs w:val="36"/>
        </w:rPr>
      </w:pPr>
    </w:p>
    <w:p w14:paraId="5CF09632">
      <w:pPr>
        <w:pStyle w:val="24"/>
        <w:ind w:left="0" w:leftChars="0" w:firstLine="470"/>
        <w:rPr>
          <w:rStyle w:val="32"/>
          <w:b w:val="0"/>
          <w:color w:val="auto"/>
          <w:u w:val="none"/>
        </w:rPr>
      </w:pPr>
      <w:r>
        <w:rPr>
          <w:rStyle w:val="32"/>
          <w:rFonts w:hint="eastAsia"/>
          <w:b w:val="0"/>
          <w:color w:val="auto"/>
          <w:u w:val="none"/>
        </w:rPr>
        <w:t>（</w:t>
      </w:r>
      <w:r>
        <w:rPr>
          <w:rStyle w:val="32"/>
          <w:b w:val="0"/>
          <w:color w:val="auto"/>
          <w:u w:val="none"/>
        </w:rPr>
        <w:t>1</w:t>
      </w:r>
      <w:r>
        <w:rPr>
          <w:rStyle w:val="32"/>
          <w:rFonts w:hint="eastAsia"/>
          <w:b w:val="0"/>
          <w:color w:val="auto"/>
          <w:u w:val="none"/>
        </w:rPr>
        <w:t>）磋商声明书；（附件</w:t>
      </w:r>
      <w:r>
        <w:rPr>
          <w:rStyle w:val="32"/>
          <w:b w:val="0"/>
          <w:color w:val="auto"/>
          <w:u w:val="none"/>
        </w:rPr>
        <w:t>1</w:t>
      </w:r>
      <w:r>
        <w:rPr>
          <w:rStyle w:val="32"/>
          <w:rFonts w:hint="eastAsia"/>
          <w:b w:val="0"/>
          <w:color w:val="auto"/>
          <w:u w:val="none"/>
        </w:rPr>
        <w:t>）</w:t>
      </w:r>
    </w:p>
    <w:p w14:paraId="26DADDB1">
      <w:pPr>
        <w:pStyle w:val="24"/>
        <w:ind w:left="0" w:leftChars="0" w:firstLine="470"/>
        <w:rPr>
          <w:rStyle w:val="32"/>
          <w:b w:val="0"/>
          <w:color w:val="auto"/>
          <w:u w:val="none"/>
        </w:rPr>
      </w:pPr>
      <w:r>
        <w:rPr>
          <w:rStyle w:val="32"/>
          <w:rFonts w:hint="eastAsia"/>
          <w:b w:val="0"/>
          <w:color w:val="auto"/>
          <w:u w:val="none"/>
        </w:rPr>
        <w:t>（</w:t>
      </w:r>
      <w:r>
        <w:rPr>
          <w:rStyle w:val="32"/>
          <w:b w:val="0"/>
          <w:color w:val="auto"/>
          <w:u w:val="none"/>
        </w:rPr>
        <w:t>2</w:t>
      </w:r>
      <w:r>
        <w:rPr>
          <w:rStyle w:val="32"/>
          <w:rFonts w:hint="eastAsia"/>
          <w:b w:val="0"/>
          <w:color w:val="auto"/>
          <w:u w:val="none"/>
        </w:rPr>
        <w:t>）授权委托书（法定代表人亲自办理磋商响应事宜的，则无需提交</w:t>
      </w:r>
      <w:r>
        <w:rPr>
          <w:rStyle w:val="32"/>
          <w:b w:val="0"/>
          <w:color w:val="auto"/>
          <w:u w:val="none"/>
        </w:rPr>
        <w:t>)</w:t>
      </w:r>
      <w:r>
        <w:rPr>
          <w:rStyle w:val="32"/>
          <w:rFonts w:hint="eastAsia"/>
          <w:b w:val="0"/>
          <w:color w:val="auto"/>
          <w:u w:val="none"/>
        </w:rPr>
        <w:t>；（附件</w:t>
      </w:r>
      <w:r>
        <w:rPr>
          <w:rStyle w:val="32"/>
          <w:b w:val="0"/>
          <w:color w:val="auto"/>
          <w:u w:val="none"/>
        </w:rPr>
        <w:t>2</w:t>
      </w:r>
      <w:r>
        <w:rPr>
          <w:rStyle w:val="32"/>
          <w:rFonts w:hint="eastAsia"/>
          <w:b w:val="0"/>
          <w:color w:val="auto"/>
          <w:u w:val="none"/>
        </w:rPr>
        <w:t>）</w:t>
      </w:r>
    </w:p>
    <w:p w14:paraId="6E4FF194">
      <w:pPr>
        <w:pStyle w:val="24"/>
        <w:ind w:left="0" w:leftChars="0" w:firstLine="470"/>
        <w:rPr>
          <w:rStyle w:val="32"/>
          <w:rFonts w:hint="eastAsia"/>
          <w:b w:val="0"/>
          <w:color w:val="auto"/>
          <w:u w:val="none"/>
        </w:rPr>
      </w:pPr>
      <w:r>
        <w:rPr>
          <w:rStyle w:val="32"/>
          <w:rFonts w:hint="eastAsia"/>
          <w:b w:val="0"/>
          <w:color w:val="auto"/>
          <w:u w:val="none"/>
        </w:rPr>
        <w:t>（</w:t>
      </w:r>
      <w:r>
        <w:rPr>
          <w:rStyle w:val="32"/>
          <w:b w:val="0"/>
          <w:color w:val="auto"/>
          <w:u w:val="none"/>
        </w:rPr>
        <w:t>3</w:t>
      </w:r>
      <w:r>
        <w:rPr>
          <w:rStyle w:val="32"/>
          <w:rFonts w:hint="eastAsia"/>
          <w:b w:val="0"/>
          <w:color w:val="auto"/>
          <w:u w:val="none"/>
        </w:rPr>
        <w:t>）</w:t>
      </w:r>
      <w:r>
        <w:rPr>
          <w:rStyle w:val="32"/>
          <w:rFonts w:hint="eastAsia" w:ascii="Times New Roman" w:hAnsi="Times New Roman" w:cs="Times New Roman"/>
          <w:b w:val="0"/>
          <w:color w:val="auto"/>
          <w:u w:val="none"/>
        </w:rPr>
        <w:t>联合体授权委托书及联合体声明、协议（若项目接受联合体参与磋商时需提供）；</w:t>
      </w:r>
    </w:p>
    <w:p w14:paraId="42E38EC2">
      <w:pPr>
        <w:pStyle w:val="24"/>
        <w:ind w:left="0" w:leftChars="0" w:firstLine="470"/>
        <w:rPr>
          <w:rStyle w:val="32"/>
          <w:b w:val="0"/>
          <w:color w:val="auto"/>
          <w:u w:val="none"/>
        </w:rPr>
      </w:pPr>
      <w:r>
        <w:rPr>
          <w:rStyle w:val="32"/>
          <w:rFonts w:hint="eastAsia"/>
          <w:b w:val="0"/>
          <w:color w:val="auto"/>
          <w:u w:val="none"/>
          <w:lang w:eastAsia="zh-CN"/>
        </w:rPr>
        <w:t>（</w:t>
      </w:r>
      <w:r>
        <w:rPr>
          <w:rStyle w:val="32"/>
          <w:rFonts w:hint="eastAsia"/>
          <w:b w:val="0"/>
          <w:color w:val="auto"/>
          <w:u w:val="none"/>
          <w:lang w:val="en-US" w:eastAsia="zh-CN"/>
        </w:rPr>
        <w:t>4</w:t>
      </w:r>
      <w:r>
        <w:rPr>
          <w:rStyle w:val="32"/>
          <w:rFonts w:hint="eastAsia"/>
          <w:b w:val="0"/>
          <w:color w:val="auto"/>
          <w:u w:val="none"/>
          <w:lang w:eastAsia="zh-CN"/>
        </w:rPr>
        <w:t>）</w:t>
      </w:r>
      <w:r>
        <w:rPr>
          <w:rStyle w:val="32"/>
          <w:rFonts w:hint="eastAsia"/>
          <w:b w:val="0"/>
          <w:color w:val="auto"/>
          <w:u w:val="none"/>
        </w:rPr>
        <w:t>法人或者其他组织的营业执照等证明文件，自然人的身份证明；（附件</w:t>
      </w:r>
      <w:r>
        <w:rPr>
          <w:rStyle w:val="32"/>
          <w:b w:val="0"/>
          <w:color w:val="auto"/>
          <w:u w:val="none"/>
        </w:rPr>
        <w:t>3</w:t>
      </w:r>
      <w:r>
        <w:rPr>
          <w:rStyle w:val="32"/>
          <w:rFonts w:hint="eastAsia"/>
          <w:b w:val="0"/>
          <w:color w:val="auto"/>
          <w:u w:val="none"/>
        </w:rPr>
        <w:t>）</w:t>
      </w:r>
    </w:p>
    <w:p w14:paraId="63CF4EBC">
      <w:pPr>
        <w:pStyle w:val="24"/>
        <w:ind w:left="0" w:leftChars="0" w:firstLine="470"/>
        <w:rPr>
          <w:rStyle w:val="32"/>
          <w:rFonts w:hint="eastAsia" w:eastAsia="宋体"/>
          <w:b w:val="0"/>
          <w:color w:val="auto"/>
          <w:u w:val="none"/>
          <w:lang w:eastAsia="zh-CN"/>
        </w:rPr>
      </w:pPr>
      <w:r>
        <w:rPr>
          <w:rStyle w:val="32"/>
          <w:rFonts w:hint="eastAsia"/>
          <w:b w:val="0"/>
          <w:color w:val="auto"/>
          <w:u w:val="none"/>
        </w:rPr>
        <w:t>（</w:t>
      </w:r>
      <w:r>
        <w:rPr>
          <w:rStyle w:val="32"/>
          <w:rFonts w:hint="eastAsia"/>
          <w:b w:val="0"/>
          <w:color w:val="auto"/>
          <w:u w:val="none"/>
          <w:lang w:val="en-US" w:eastAsia="zh-CN"/>
        </w:rPr>
        <w:t>5</w:t>
      </w:r>
      <w:r>
        <w:rPr>
          <w:rStyle w:val="32"/>
          <w:rFonts w:hint="eastAsia"/>
          <w:b w:val="0"/>
          <w:color w:val="auto"/>
          <w:u w:val="none"/>
        </w:rPr>
        <w:t>）</w:t>
      </w:r>
      <w:r>
        <w:rPr>
          <w:rStyle w:val="32"/>
          <w:rFonts w:hint="eastAsia" w:ascii="Times New Roman" w:hAnsi="Times New Roman" w:cs="Times New Roman"/>
          <w:b w:val="0"/>
          <w:color w:val="auto"/>
          <w:u w:val="none"/>
        </w:rPr>
        <w:t>符合参加政府采购活动应当具备的一般条件的承诺函；</w:t>
      </w:r>
      <w:r>
        <w:rPr>
          <w:rStyle w:val="32"/>
          <w:rFonts w:hint="eastAsia" w:ascii="Times New Roman" w:hAnsi="Times New Roman" w:cs="Times New Roman"/>
          <w:b w:val="0"/>
          <w:color w:val="auto"/>
          <w:u w:val="none"/>
          <w:lang w:eastAsia="zh-CN"/>
        </w:rPr>
        <w:t>（</w:t>
      </w:r>
      <w:r>
        <w:rPr>
          <w:rStyle w:val="32"/>
          <w:rFonts w:hint="eastAsia" w:ascii="Times New Roman" w:hAnsi="Times New Roman" w:cs="Times New Roman"/>
          <w:b w:val="0"/>
          <w:color w:val="auto"/>
          <w:u w:val="none"/>
          <w:lang w:val="en-US" w:eastAsia="zh-CN"/>
        </w:rPr>
        <w:t>附件4</w:t>
      </w:r>
      <w:r>
        <w:rPr>
          <w:rStyle w:val="32"/>
          <w:rFonts w:hint="eastAsia" w:ascii="Times New Roman" w:hAnsi="Times New Roman" w:cs="Times New Roman"/>
          <w:b w:val="0"/>
          <w:color w:val="auto"/>
          <w:u w:val="none"/>
          <w:lang w:eastAsia="zh-CN"/>
        </w:rPr>
        <w:t>）</w:t>
      </w:r>
    </w:p>
    <w:p w14:paraId="321F49AE">
      <w:pPr>
        <w:pStyle w:val="24"/>
        <w:ind w:left="0" w:leftChars="0" w:firstLine="470"/>
        <w:rPr>
          <w:rStyle w:val="32"/>
          <w:b w:val="0"/>
          <w:color w:val="auto"/>
          <w:u w:val="none"/>
        </w:rPr>
      </w:pPr>
      <w:r>
        <w:rPr>
          <w:rStyle w:val="32"/>
          <w:rFonts w:hint="eastAsia"/>
          <w:b w:val="0"/>
          <w:color w:val="auto"/>
          <w:u w:val="none"/>
        </w:rPr>
        <w:t>（</w:t>
      </w:r>
      <w:r>
        <w:rPr>
          <w:rStyle w:val="32"/>
          <w:rFonts w:hint="eastAsia"/>
          <w:b w:val="0"/>
          <w:color w:val="auto"/>
          <w:u w:val="none"/>
          <w:lang w:val="en-US" w:eastAsia="zh-CN"/>
        </w:rPr>
        <w:t>6</w:t>
      </w:r>
      <w:r>
        <w:rPr>
          <w:rStyle w:val="32"/>
          <w:rFonts w:hint="eastAsia"/>
          <w:b w:val="0"/>
          <w:color w:val="auto"/>
          <w:u w:val="none"/>
        </w:rPr>
        <w:t>）中小企业声明函（附件</w:t>
      </w:r>
      <w:r>
        <w:rPr>
          <w:rStyle w:val="32"/>
          <w:rFonts w:hint="eastAsia"/>
          <w:b w:val="0"/>
          <w:color w:val="auto"/>
          <w:u w:val="none"/>
          <w:lang w:val="en-US" w:eastAsia="zh-CN"/>
        </w:rPr>
        <w:t>5</w:t>
      </w:r>
      <w:r>
        <w:rPr>
          <w:rStyle w:val="32"/>
          <w:rFonts w:hint="eastAsia"/>
          <w:b w:val="0"/>
          <w:color w:val="auto"/>
          <w:u w:val="none"/>
        </w:rPr>
        <w:t>）；</w:t>
      </w:r>
    </w:p>
    <w:p w14:paraId="614F7673">
      <w:pPr>
        <w:pStyle w:val="24"/>
        <w:ind w:left="0" w:leftChars="0"/>
        <w:rPr>
          <w:rStyle w:val="32"/>
          <w:color w:val="auto"/>
          <w:u w:val="none"/>
        </w:rPr>
      </w:pPr>
      <w:r>
        <w:rPr>
          <w:rStyle w:val="32"/>
          <w:rFonts w:hint="eastAsia"/>
          <w:color w:val="auto"/>
          <w:u w:val="none"/>
        </w:rPr>
        <w:t>（</w:t>
      </w:r>
      <w:r>
        <w:rPr>
          <w:rStyle w:val="32"/>
          <w:rFonts w:hint="eastAsia"/>
          <w:color w:val="auto"/>
          <w:u w:val="none"/>
          <w:lang w:val="en-US" w:eastAsia="zh-CN"/>
        </w:rPr>
        <w:t>7</w:t>
      </w:r>
      <w:r>
        <w:rPr>
          <w:rStyle w:val="32"/>
          <w:rFonts w:hint="eastAsia"/>
          <w:color w:val="auto"/>
          <w:u w:val="none"/>
        </w:rPr>
        <w:t>）提供采购公告中符合供应商特定条件的有效资质证书（磋商供应商特定条件中有要求的必须提供），以及需要说明的其他资料。</w:t>
      </w:r>
      <w:r>
        <w:rPr>
          <w:rStyle w:val="32"/>
          <w:color w:val="auto"/>
          <w:u w:val="none"/>
        </w:rPr>
        <w:t>(</w:t>
      </w:r>
      <w:r>
        <w:rPr>
          <w:rStyle w:val="32"/>
          <w:rFonts w:hint="eastAsia"/>
          <w:color w:val="auto"/>
          <w:u w:val="none"/>
        </w:rPr>
        <w:t>附件</w:t>
      </w:r>
      <w:r>
        <w:rPr>
          <w:rStyle w:val="32"/>
          <w:rFonts w:hint="eastAsia"/>
          <w:color w:val="auto"/>
          <w:u w:val="none"/>
          <w:lang w:val="en-US" w:eastAsia="zh-CN"/>
        </w:rPr>
        <w:t>6</w:t>
      </w:r>
      <w:r>
        <w:rPr>
          <w:rStyle w:val="32"/>
          <w:color w:val="auto"/>
          <w:u w:val="none"/>
        </w:rPr>
        <w:t>)</w:t>
      </w:r>
    </w:p>
    <w:p w14:paraId="5E607746">
      <w:pPr>
        <w:spacing w:line="360" w:lineRule="auto"/>
        <w:ind w:left="420"/>
        <w:rPr>
          <w:rFonts w:ascii="宋体"/>
          <w:b/>
          <w:sz w:val="28"/>
        </w:rPr>
      </w:pPr>
    </w:p>
    <w:p w14:paraId="017B663C">
      <w:pPr>
        <w:pStyle w:val="62"/>
        <w:rPr>
          <w:rFonts w:ascii="宋体" w:eastAsia="宋体"/>
          <w:b/>
          <w:sz w:val="28"/>
        </w:rPr>
      </w:pPr>
    </w:p>
    <w:p w14:paraId="63CFC0E8">
      <w:pPr>
        <w:pStyle w:val="62"/>
        <w:rPr>
          <w:rFonts w:ascii="宋体" w:eastAsia="宋体"/>
          <w:b/>
          <w:sz w:val="28"/>
        </w:rPr>
      </w:pPr>
    </w:p>
    <w:p w14:paraId="67C15C2B">
      <w:pPr>
        <w:spacing w:line="360" w:lineRule="auto"/>
        <w:ind w:left="420"/>
        <w:rPr>
          <w:rFonts w:ascii="宋体"/>
          <w:b/>
          <w:sz w:val="28"/>
        </w:rPr>
      </w:pPr>
    </w:p>
    <w:p w14:paraId="0E01C573">
      <w:pPr>
        <w:spacing w:line="360" w:lineRule="auto"/>
        <w:ind w:left="420"/>
        <w:rPr>
          <w:rFonts w:ascii="宋体"/>
          <w:b/>
          <w:sz w:val="28"/>
        </w:rPr>
      </w:pPr>
    </w:p>
    <w:p w14:paraId="2B6EE2F6">
      <w:pPr>
        <w:pStyle w:val="53"/>
        <w:ind w:firstLine="0"/>
        <w:rPr>
          <w:rFonts w:ascii="宋体"/>
          <w:b/>
          <w:sz w:val="28"/>
        </w:rPr>
      </w:pPr>
    </w:p>
    <w:p w14:paraId="715A908A">
      <w:pPr>
        <w:pStyle w:val="53"/>
        <w:ind w:firstLine="0"/>
        <w:rPr>
          <w:rFonts w:ascii="宋体"/>
          <w:b/>
          <w:sz w:val="28"/>
        </w:rPr>
      </w:pPr>
    </w:p>
    <w:p w14:paraId="3E7B62B9">
      <w:pPr>
        <w:pStyle w:val="53"/>
        <w:ind w:firstLine="0"/>
        <w:rPr>
          <w:rFonts w:ascii="宋体"/>
          <w:b/>
          <w:sz w:val="28"/>
        </w:rPr>
      </w:pPr>
    </w:p>
    <w:p w14:paraId="409E587D">
      <w:pPr>
        <w:pStyle w:val="53"/>
        <w:ind w:firstLine="0"/>
        <w:rPr>
          <w:rFonts w:ascii="宋体"/>
          <w:b/>
          <w:sz w:val="28"/>
        </w:rPr>
      </w:pPr>
    </w:p>
    <w:p w14:paraId="364EB241">
      <w:pPr>
        <w:pStyle w:val="53"/>
        <w:ind w:firstLine="0"/>
        <w:rPr>
          <w:rFonts w:ascii="宋体"/>
          <w:b/>
          <w:sz w:val="28"/>
        </w:rPr>
      </w:pPr>
    </w:p>
    <w:p w14:paraId="7F474C60">
      <w:pPr>
        <w:pStyle w:val="53"/>
        <w:ind w:firstLine="0"/>
        <w:rPr>
          <w:rFonts w:ascii="宋体"/>
          <w:b/>
          <w:sz w:val="28"/>
        </w:rPr>
      </w:pPr>
    </w:p>
    <w:p w14:paraId="0745D385">
      <w:pPr>
        <w:pStyle w:val="53"/>
        <w:ind w:firstLine="0"/>
        <w:rPr>
          <w:rFonts w:ascii="宋体"/>
          <w:b/>
          <w:sz w:val="28"/>
        </w:rPr>
      </w:pPr>
    </w:p>
    <w:p w14:paraId="0DCCE0FA">
      <w:pPr>
        <w:pStyle w:val="53"/>
        <w:ind w:firstLine="0"/>
        <w:rPr>
          <w:rFonts w:ascii="宋体"/>
          <w:b/>
          <w:sz w:val="28"/>
        </w:rPr>
      </w:pPr>
    </w:p>
    <w:p w14:paraId="0FC6E872">
      <w:pPr>
        <w:pStyle w:val="53"/>
        <w:ind w:firstLine="0"/>
        <w:rPr>
          <w:rFonts w:ascii="宋体"/>
          <w:b/>
          <w:sz w:val="28"/>
        </w:rPr>
      </w:pPr>
    </w:p>
    <w:p w14:paraId="773C396A">
      <w:pPr>
        <w:spacing w:line="312" w:lineRule="auto"/>
        <w:rPr>
          <w:rFonts w:ascii="宋体"/>
          <w:b/>
          <w:sz w:val="28"/>
        </w:rPr>
      </w:pPr>
      <w:r>
        <w:rPr>
          <w:rFonts w:hint="eastAsia" w:ascii="宋体" w:hAnsi="宋体"/>
          <w:b/>
          <w:sz w:val="28"/>
        </w:rPr>
        <w:t>附件</w:t>
      </w:r>
      <w:r>
        <w:rPr>
          <w:rFonts w:ascii="宋体" w:hAnsi="宋体"/>
          <w:b/>
          <w:sz w:val="28"/>
        </w:rPr>
        <w:t>1</w:t>
      </w:r>
    </w:p>
    <w:p w14:paraId="26F1D6A0">
      <w:pPr>
        <w:adjustRightInd w:val="0"/>
        <w:snapToGrid w:val="0"/>
        <w:spacing w:line="312" w:lineRule="auto"/>
        <w:ind w:right="480"/>
        <w:jc w:val="center"/>
        <w:rPr>
          <w:rFonts w:ascii="宋体"/>
          <w:sz w:val="24"/>
          <w:u w:val="single"/>
        </w:rPr>
      </w:pPr>
      <w:bookmarkStart w:id="80" w:name="_Toc31708_WPSOffice_Level1"/>
      <w:bookmarkStart w:id="81" w:name="_Toc30723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80"/>
      <w:bookmarkEnd w:id="81"/>
    </w:p>
    <w:p w14:paraId="5F8101D0">
      <w:pPr>
        <w:snapToGrid w:val="0"/>
        <w:spacing w:before="156" w:beforeLines="50" w:after="50" w:line="312" w:lineRule="auto"/>
        <w:rPr>
          <w:rFonts w:ascii="宋体" w:cs="宋体"/>
          <w:kern w:val="0"/>
          <w:sz w:val="24"/>
        </w:rPr>
      </w:pPr>
      <w:r>
        <w:rPr>
          <w:rFonts w:hint="eastAsia" w:ascii="宋体" w:hAnsi="宋体"/>
          <w:sz w:val="24"/>
          <w:u w:val="single"/>
        </w:rPr>
        <w:t>××</w:t>
      </w:r>
      <w:r>
        <w:rPr>
          <w:rFonts w:hint="eastAsia" w:ascii="宋体" w:hAnsi="宋体" w:cs="宋体"/>
          <w:kern w:val="0"/>
          <w:sz w:val="24"/>
        </w:rPr>
        <w:t>（</w:t>
      </w:r>
      <w:r>
        <w:rPr>
          <w:rFonts w:hint="eastAsia" w:ascii="宋体" w:hAnsi="宋体"/>
          <w:sz w:val="24"/>
        </w:rPr>
        <w:t>采购组织机构名称</w:t>
      </w:r>
      <w:r>
        <w:rPr>
          <w:rFonts w:hint="eastAsia" w:ascii="宋体" w:hAnsi="宋体" w:cs="宋体"/>
          <w:kern w:val="0"/>
          <w:sz w:val="24"/>
        </w:rPr>
        <w:t>）：</w:t>
      </w:r>
    </w:p>
    <w:p w14:paraId="611C7515">
      <w:pPr>
        <w:snapToGrid w:val="0"/>
        <w:spacing w:line="360" w:lineRule="auto"/>
        <w:ind w:firstLine="480" w:firstLineChars="200"/>
        <w:rPr>
          <w:rFonts w:ascii="宋体" w:cs="宋体"/>
          <w:kern w:val="0"/>
          <w:sz w:val="24"/>
        </w:rPr>
      </w:pPr>
      <w:r>
        <w:rPr>
          <w:rFonts w:hint="eastAsia" w:ascii="宋体" w:hAnsi="宋体" w:cs="宋体"/>
          <w:kern w:val="0"/>
          <w:sz w:val="24"/>
        </w:rPr>
        <w:t>（供应商名称）系中华人民共和国合法企业，经营地址。</w:t>
      </w:r>
    </w:p>
    <w:p w14:paraId="52517952">
      <w:pPr>
        <w:snapToGrid w:val="0"/>
        <w:spacing w:line="360" w:lineRule="auto"/>
        <w:ind w:firstLine="480" w:firstLineChars="200"/>
        <w:rPr>
          <w:rFonts w:ascii="宋体" w:cs="宋体"/>
          <w:kern w:val="0"/>
          <w:sz w:val="24"/>
        </w:rPr>
      </w:pPr>
      <w:r>
        <w:rPr>
          <w:rFonts w:hint="eastAsia" w:ascii="宋体" w:hAnsi="宋体" w:cs="宋体"/>
          <w:kern w:val="0"/>
          <w:sz w:val="24"/>
        </w:rPr>
        <w:t>我（</w:t>
      </w:r>
      <w:r>
        <w:rPr>
          <w:rFonts w:ascii="宋体" w:hAnsi="宋体" w:cs="宋体"/>
          <w:kern w:val="0"/>
          <w:sz w:val="24"/>
          <w:u w:val="single"/>
        </w:rPr>
        <w:t xml:space="preserve"> </w:t>
      </w:r>
      <w:r>
        <w:rPr>
          <w:rFonts w:hint="eastAsia" w:ascii="宋体" w:hAnsi="宋体" w:cs="宋体"/>
          <w:kern w:val="0"/>
          <w:sz w:val="24"/>
          <w:u w:val="single"/>
        </w:rPr>
        <w:t>姓名</w:t>
      </w:r>
      <w:r>
        <w:rPr>
          <w:rFonts w:ascii="宋体" w:hAnsi="宋体" w:cs="宋体"/>
          <w:kern w:val="0"/>
          <w:sz w:val="24"/>
          <w:u w:val="single"/>
        </w:rPr>
        <w:t xml:space="preserve"> </w:t>
      </w:r>
      <w:r>
        <w:rPr>
          <w:rFonts w:hint="eastAsia" w:ascii="宋体" w:hAnsi="宋体" w:cs="宋体"/>
          <w:kern w:val="0"/>
          <w:sz w:val="24"/>
        </w:rPr>
        <w:t>）系（</w:t>
      </w:r>
      <w:r>
        <w:rPr>
          <w:rFonts w:ascii="宋体" w:hAnsi="宋体" w:cs="宋体"/>
          <w:kern w:val="0"/>
          <w:sz w:val="24"/>
          <w:u w:val="single"/>
        </w:rPr>
        <w:t xml:space="preserve"> </w:t>
      </w:r>
      <w:r>
        <w:rPr>
          <w:rFonts w:hint="eastAsia" w:ascii="宋体" w:hAnsi="宋体" w:cs="宋体"/>
          <w:kern w:val="0"/>
          <w:sz w:val="24"/>
          <w:u w:val="single"/>
        </w:rPr>
        <w:t>供应商名称</w:t>
      </w:r>
      <w:r>
        <w:rPr>
          <w:rFonts w:ascii="宋体" w:hAnsi="宋体" w:cs="宋体"/>
          <w:kern w:val="0"/>
          <w:sz w:val="24"/>
          <w:u w:val="single"/>
        </w:rPr>
        <w:t xml:space="preserve"> </w:t>
      </w:r>
      <w:r>
        <w:rPr>
          <w:rFonts w:hint="eastAsia" w:ascii="宋体" w:hAnsi="宋体" w:cs="宋体"/>
          <w:kern w:val="0"/>
          <w:sz w:val="24"/>
        </w:rPr>
        <w:t>）的法定代表人，我公司自愿参加贵方组织的（</w:t>
      </w:r>
      <w:r>
        <w:rPr>
          <w:rFonts w:hint="eastAsia" w:ascii="宋体" w:hAnsi="宋体" w:cs="宋体"/>
          <w:kern w:val="0"/>
          <w:sz w:val="24"/>
          <w:u w:val="single"/>
        </w:rPr>
        <w:t>项目名称</w:t>
      </w:r>
      <w:r>
        <w:rPr>
          <w:rFonts w:hint="eastAsia" w:ascii="宋体" w:hAnsi="宋体" w:cs="宋体"/>
          <w:kern w:val="0"/>
          <w:sz w:val="24"/>
        </w:rPr>
        <w:t>）（编号为）的磋商，为此，我公司就本次磋商有关事项郑重声明如下：</w:t>
      </w:r>
    </w:p>
    <w:p w14:paraId="7E4FEE29">
      <w:pPr>
        <w:numPr>
          <w:ilvl w:val="0"/>
          <w:numId w:val="12"/>
        </w:numPr>
        <w:snapToGrid w:val="0"/>
        <w:spacing w:line="360" w:lineRule="auto"/>
        <w:ind w:firstLine="480" w:firstLineChars="200"/>
        <w:rPr>
          <w:rFonts w:ascii="宋体" w:cs="宋体"/>
          <w:kern w:val="0"/>
          <w:sz w:val="24"/>
        </w:rPr>
      </w:pPr>
      <w:r>
        <w:rPr>
          <w:rFonts w:hint="eastAsia" w:ascii="宋体" w:hAnsi="宋体" w:cs="宋体"/>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11F4AFA5">
      <w:pPr>
        <w:numPr>
          <w:ilvl w:val="0"/>
          <w:numId w:val="12"/>
        </w:numPr>
        <w:snapToGrid w:val="0"/>
        <w:spacing w:line="360" w:lineRule="auto"/>
        <w:ind w:firstLine="480" w:firstLineChars="200"/>
        <w:rPr>
          <w:rFonts w:ascii="宋体" w:cs="宋体"/>
          <w:kern w:val="0"/>
          <w:sz w:val="24"/>
        </w:rPr>
      </w:pPr>
      <w:r>
        <w:rPr>
          <w:rFonts w:hint="eastAsia" w:ascii="宋体" w:hAnsi="宋体" w:cs="宋体"/>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5F0A5A4F">
      <w:pPr>
        <w:numPr>
          <w:ilvl w:val="0"/>
          <w:numId w:val="12"/>
        </w:numPr>
        <w:snapToGrid w:val="0"/>
        <w:spacing w:line="360" w:lineRule="auto"/>
        <w:ind w:firstLine="480" w:firstLineChars="200"/>
        <w:rPr>
          <w:rFonts w:asci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1BF2440C">
      <w:pPr>
        <w:snapToGrid w:val="0"/>
        <w:spacing w:line="360" w:lineRule="auto"/>
        <w:ind w:firstLine="480" w:firstLineChars="200"/>
        <w:rPr>
          <w:rFonts w:ascii="宋体"/>
          <w:kern w:val="0"/>
          <w:sz w:val="24"/>
          <w:lang w:val="af-ZA"/>
        </w:rPr>
      </w:pPr>
      <w:r>
        <w:rPr>
          <w:rFonts w:ascii="宋体" w:hAnsi="宋体"/>
          <w:sz w:val="24"/>
        </w:rPr>
        <w:t>4</w:t>
      </w:r>
      <w:r>
        <w:rPr>
          <w:rFonts w:hint="eastAsia" w:ascii="宋体" w:hAnsi="宋体"/>
          <w:sz w:val="24"/>
        </w:rPr>
        <w:t>、</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磋商报价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09294288">
      <w:pPr>
        <w:snapToGrid w:val="0"/>
        <w:spacing w:line="360" w:lineRule="auto"/>
        <w:ind w:firstLine="480" w:firstLineChars="200"/>
        <w:rPr>
          <w:rFonts w:ascii="仿宋_GB2312" w:eastAsia="仿宋_GB2312" w:cs="仿宋_GB2312"/>
          <w:sz w:val="24"/>
        </w:rPr>
      </w:pPr>
      <w:r>
        <w:rPr>
          <w:rFonts w:ascii="宋体" w:hAnsi="宋体" w:cs="宋体"/>
          <w:kern w:val="0"/>
          <w:sz w:val="24"/>
          <w:lang w:val="af-ZA"/>
        </w:rPr>
        <w:t>5</w:t>
      </w: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w:t>
      </w:r>
      <w:r>
        <w:rPr>
          <w:rFonts w:hint="eastAsia" w:ascii="宋体" w:hAnsi="宋体"/>
          <w:kern w:val="0"/>
          <w:sz w:val="24"/>
          <w:lang w:val="af-ZA"/>
        </w:rPr>
        <w:t>货物</w:t>
      </w:r>
      <w:r>
        <w:rPr>
          <w:rFonts w:hint="eastAsia" w:ascii="宋体" w:hAnsi="宋体" w:cs="宋体"/>
          <w:kern w:val="0"/>
          <w:sz w:val="24"/>
          <w:lang w:val="af-ZA"/>
        </w:rPr>
        <w:t>质量和服务，不擅自变更、中止、终止合同，或拒绝履行合同义务。除响应文件中明确拒绝的之外，均接受采购文件中的全部条件。</w:t>
      </w:r>
    </w:p>
    <w:p w14:paraId="3D6C9D95">
      <w:pPr>
        <w:snapToGrid w:val="0"/>
        <w:spacing w:line="360" w:lineRule="auto"/>
        <w:ind w:firstLine="480" w:firstLineChars="200"/>
        <w:rPr>
          <w:rFonts w:ascii="宋体"/>
          <w:sz w:val="24"/>
        </w:rPr>
      </w:pPr>
      <w:r>
        <w:rPr>
          <w:rFonts w:ascii="宋体" w:hAnsi="宋体"/>
          <w:sz w:val="24"/>
        </w:rPr>
        <w:t>6</w:t>
      </w: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56C52FD2">
      <w:pPr>
        <w:adjustRightInd w:val="0"/>
        <w:snapToGrid w:val="0"/>
        <w:spacing w:line="360" w:lineRule="auto"/>
        <w:ind w:firstLine="480" w:firstLineChars="200"/>
        <w:rPr>
          <w:rFonts w:ascii="宋体" w:cs="仿宋_GB2312"/>
          <w:kern w:val="0"/>
          <w:sz w:val="24"/>
        </w:rPr>
      </w:pPr>
    </w:p>
    <w:p w14:paraId="54F729ED">
      <w:pPr>
        <w:adjustRightInd w:val="0"/>
        <w:snapToGrid w:val="0"/>
        <w:spacing w:line="360" w:lineRule="auto"/>
        <w:ind w:firstLine="480" w:firstLineChars="200"/>
        <w:rPr>
          <w:rFonts w:ascii="宋体" w:cs="仿宋_GB2312"/>
          <w:kern w:val="0"/>
          <w:sz w:val="24"/>
          <w:lang w:val="zh-CN"/>
        </w:rPr>
      </w:pPr>
      <w:r>
        <w:rPr>
          <w:rFonts w:ascii="宋体" w:hAnsi="宋体" w:cs="仿宋_GB2312"/>
          <w:kern w:val="0"/>
          <w:sz w:val="24"/>
          <w:lang w:val="zh-CN"/>
        </w:rPr>
        <w:t xml:space="preserve">                                    </w:t>
      </w:r>
      <w:r>
        <w:rPr>
          <w:rFonts w:hint="eastAsia" w:ascii="宋体" w:hAnsi="宋体" w:cs="仿宋_GB2312"/>
          <w:kern w:val="0"/>
          <w:sz w:val="24"/>
        </w:rPr>
        <w:t>供应商</w:t>
      </w:r>
      <w:r>
        <w:rPr>
          <w:rFonts w:hint="eastAsia" w:ascii="宋体" w:hAnsi="宋体" w:cs="仿宋_GB2312"/>
          <w:kern w:val="0"/>
          <w:sz w:val="24"/>
          <w:lang w:val="zh-CN"/>
        </w:rPr>
        <w:t>名称</w:t>
      </w:r>
      <w:r>
        <w:rPr>
          <w:rFonts w:ascii="宋体" w:hAnsi="宋体" w:cs="仿宋_GB2312"/>
          <w:kern w:val="0"/>
          <w:sz w:val="24"/>
          <w:lang w:val="zh-CN"/>
        </w:rPr>
        <w:t>(</w:t>
      </w:r>
      <w:r>
        <w:rPr>
          <w:rFonts w:hint="eastAsia" w:ascii="宋体" w:hAnsi="宋体" w:cs="仿宋_GB2312"/>
          <w:kern w:val="0"/>
          <w:sz w:val="24"/>
          <w:lang w:val="zh-CN"/>
        </w:rPr>
        <w:t>公章</w:t>
      </w:r>
      <w:r>
        <w:rPr>
          <w:rFonts w:ascii="宋体" w:hAnsi="宋体" w:cs="仿宋_GB2312"/>
          <w:kern w:val="0"/>
          <w:sz w:val="24"/>
          <w:lang w:val="zh-CN"/>
        </w:rPr>
        <w:t>)</w:t>
      </w:r>
      <w:r>
        <w:rPr>
          <w:rFonts w:hint="eastAsia" w:ascii="宋体" w:hAnsi="宋体" w:cs="仿宋_GB2312"/>
          <w:kern w:val="0"/>
          <w:sz w:val="24"/>
          <w:lang w:val="zh-CN"/>
        </w:rPr>
        <w:t>：</w:t>
      </w:r>
    </w:p>
    <w:p w14:paraId="25B2446D">
      <w:pPr>
        <w:adjustRightInd w:val="0"/>
        <w:snapToGrid w:val="0"/>
        <w:spacing w:line="360" w:lineRule="auto"/>
        <w:ind w:firstLine="480" w:firstLineChars="200"/>
        <w:jc w:val="center"/>
        <w:rPr>
          <w:rFonts w:ascii="宋体" w:cs="仿宋_GB2312"/>
          <w:kern w:val="0"/>
          <w:sz w:val="24"/>
        </w:rPr>
      </w:pPr>
      <w:r>
        <w:rPr>
          <w:rFonts w:ascii="宋体" w:hAnsi="宋体" w:cs="仿宋_GB2312"/>
          <w:kern w:val="0"/>
          <w:sz w:val="24"/>
        </w:rPr>
        <w:t xml:space="preserve">                             </w:t>
      </w:r>
      <w:r>
        <w:rPr>
          <w:rFonts w:hint="eastAsia" w:ascii="宋体" w:hAnsi="宋体" w:cs="仿宋_GB2312"/>
          <w:kern w:val="0"/>
          <w:sz w:val="24"/>
          <w:lang w:val="zh-CN"/>
        </w:rPr>
        <w:t>法定代表人或授权委托人签字或电子印章：</w:t>
      </w:r>
      <w:r>
        <w:rPr>
          <w:rFonts w:ascii="宋体" w:hAnsi="宋体" w:cs="仿宋_GB2312"/>
          <w:kern w:val="0"/>
          <w:sz w:val="24"/>
          <w:lang w:val="zh-CN"/>
        </w:rPr>
        <w:t xml:space="preserve">                                       </w:t>
      </w:r>
      <w:r>
        <w:rPr>
          <w:rFonts w:ascii="宋体" w:hAnsi="宋体" w:cs="仿宋_GB2312"/>
          <w:kern w:val="0"/>
          <w:sz w:val="24"/>
        </w:rPr>
        <w:t xml:space="preserve">               </w:t>
      </w:r>
    </w:p>
    <w:p w14:paraId="18BD1BA6">
      <w:pPr>
        <w:adjustRightInd w:val="0"/>
        <w:snapToGrid w:val="0"/>
        <w:spacing w:line="360" w:lineRule="auto"/>
        <w:ind w:firstLine="480" w:firstLineChars="200"/>
        <w:jc w:val="center"/>
        <w:rPr>
          <w:rFonts w:ascii="宋体" w:cs="仿宋_GB2312"/>
          <w:kern w:val="0"/>
          <w:sz w:val="24"/>
        </w:rPr>
      </w:pPr>
      <w:r>
        <w:rPr>
          <w:rFonts w:ascii="宋体" w:hAnsi="宋体" w:cs="仿宋_GB2312"/>
          <w:kern w:val="0"/>
          <w:sz w:val="24"/>
        </w:rPr>
        <w:t xml:space="preserve">                             </w:t>
      </w: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sz w:val="24"/>
        </w:rPr>
        <w:t>××</w:t>
      </w:r>
      <w:r>
        <w:rPr>
          <w:rFonts w:hint="eastAsia" w:ascii="宋体" w:hAnsi="宋体" w:cs="仿宋_GB2312"/>
          <w:kern w:val="0"/>
          <w:sz w:val="24"/>
          <w:lang w:val="zh-CN"/>
        </w:rPr>
        <w:t>年</w:t>
      </w:r>
      <w:r>
        <w:rPr>
          <w:rFonts w:ascii="宋体" w:hAnsi="宋体" w:cs="仿宋_GB2312"/>
          <w:kern w:val="0"/>
          <w:sz w:val="24"/>
        </w:rPr>
        <w:t xml:space="preserve"> </w:t>
      </w:r>
      <w:r>
        <w:rPr>
          <w:rFonts w:hint="eastAsia" w:ascii="宋体" w:hAnsi="宋体"/>
          <w:sz w:val="24"/>
        </w:rPr>
        <w:t>××</w:t>
      </w:r>
      <w:r>
        <w:rPr>
          <w:rFonts w:ascii="宋体" w:hAnsi="宋体" w:cs="仿宋_GB2312"/>
          <w:kern w:val="0"/>
          <w:sz w:val="24"/>
        </w:rPr>
        <w:t xml:space="preserve"> </w:t>
      </w:r>
      <w:r>
        <w:rPr>
          <w:rFonts w:hint="eastAsia" w:ascii="宋体" w:hAnsi="宋体" w:cs="仿宋_GB2312"/>
          <w:kern w:val="0"/>
          <w:sz w:val="24"/>
          <w:lang w:val="zh-CN"/>
        </w:rPr>
        <w:t>月</w:t>
      </w:r>
      <w:r>
        <w:rPr>
          <w:rFonts w:ascii="宋体" w:hAnsi="宋体" w:cs="仿宋_GB2312"/>
          <w:kern w:val="0"/>
          <w:sz w:val="24"/>
        </w:rPr>
        <w:t xml:space="preserve"> </w:t>
      </w:r>
      <w:r>
        <w:rPr>
          <w:rFonts w:hint="eastAsia" w:ascii="宋体" w:hAnsi="宋体"/>
          <w:sz w:val="24"/>
        </w:rPr>
        <w:t>××</w:t>
      </w:r>
      <w:r>
        <w:rPr>
          <w:rFonts w:ascii="宋体" w:hAnsi="宋体" w:cs="仿宋_GB2312"/>
          <w:kern w:val="0"/>
          <w:sz w:val="24"/>
        </w:rPr>
        <w:t xml:space="preserve"> </w:t>
      </w:r>
      <w:r>
        <w:rPr>
          <w:rFonts w:hint="eastAsia" w:ascii="宋体" w:hAnsi="宋体" w:cs="仿宋_GB2312"/>
          <w:kern w:val="0"/>
          <w:sz w:val="24"/>
          <w:lang w:val="zh-CN"/>
        </w:rPr>
        <w:t>日</w:t>
      </w:r>
    </w:p>
    <w:p w14:paraId="5B267FF7">
      <w:pPr>
        <w:adjustRightInd w:val="0"/>
        <w:snapToGrid w:val="0"/>
        <w:spacing w:line="360" w:lineRule="auto"/>
        <w:ind w:right="480"/>
        <w:rPr>
          <w:rFonts w:ascii="宋体"/>
          <w:b/>
          <w:sz w:val="30"/>
          <w:szCs w:val="30"/>
        </w:rPr>
      </w:pPr>
      <w:r>
        <w:rPr>
          <w:rFonts w:hint="eastAsia" w:ascii="宋体" w:hAnsi="宋体"/>
          <w:b/>
          <w:sz w:val="28"/>
        </w:rPr>
        <w:t>附件</w:t>
      </w:r>
      <w:r>
        <w:rPr>
          <w:rFonts w:ascii="宋体" w:hAnsi="宋体"/>
          <w:b/>
          <w:sz w:val="28"/>
        </w:rPr>
        <w:t>2</w:t>
      </w:r>
    </w:p>
    <w:p w14:paraId="24C28A08">
      <w:pPr>
        <w:spacing w:line="360" w:lineRule="auto"/>
        <w:ind w:firstLine="321" w:firstLineChars="100"/>
        <w:jc w:val="center"/>
        <w:rPr>
          <w:rFonts w:hAnsi="宋体"/>
          <w:b/>
          <w:sz w:val="32"/>
          <w:szCs w:val="32"/>
          <w:u w:val="single"/>
        </w:rPr>
      </w:pPr>
      <w:bookmarkStart w:id="82" w:name="_Toc24373_WPSOffice_Level1"/>
      <w:bookmarkStart w:id="83" w:name="_Toc6870_WPSOffice_Level1"/>
      <w:r>
        <w:rPr>
          <w:rFonts w:hint="eastAsia"/>
          <w:b/>
          <w:sz w:val="32"/>
          <w:szCs w:val="32"/>
        </w:rPr>
        <w:t>授权委托书</w:t>
      </w:r>
      <w:bookmarkEnd w:id="82"/>
      <w:bookmarkEnd w:id="83"/>
    </w:p>
    <w:p w14:paraId="3932F601">
      <w:pPr>
        <w:snapToGrid w:val="0"/>
        <w:spacing w:before="156" w:beforeLines="50" w:after="50" w:line="360" w:lineRule="auto"/>
        <w:rPr>
          <w:rFonts w:ascii="宋体" w:cs="宋体"/>
          <w:kern w:val="0"/>
          <w:sz w:val="24"/>
        </w:rPr>
      </w:pPr>
      <w:r>
        <w:rPr>
          <w:rFonts w:hint="eastAsia" w:ascii="宋体" w:hAnsi="宋体" w:cs="黑体"/>
          <w:sz w:val="24"/>
          <w:u w:val="single"/>
        </w:rPr>
        <w:t>××</w:t>
      </w:r>
      <w:r>
        <w:rPr>
          <w:rFonts w:hint="eastAsia" w:ascii="宋体" w:hAnsi="宋体" w:cs="宋体"/>
          <w:kern w:val="0"/>
          <w:sz w:val="24"/>
        </w:rPr>
        <w:t>（采购代理机构名称）：</w:t>
      </w:r>
    </w:p>
    <w:p w14:paraId="490D7BCC">
      <w:pPr>
        <w:pStyle w:val="55"/>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（供应商全称）</w:t>
      </w:r>
      <w:r>
        <w:rPr>
          <w:rFonts w:hAnsi="宋体"/>
          <w:sz w:val="24"/>
          <w:u w:val="single"/>
        </w:rPr>
        <w:t xml:space="preserve">  </w:t>
      </w:r>
      <w:r>
        <w:rPr>
          <w:rFonts w:hint="eastAsia"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（法定代表人</w:t>
      </w:r>
      <w:r>
        <w:rPr>
          <w:rFonts w:hint="eastAsia" w:ascii="Arial" w:hAnsi="Arial" w:cs="Arial"/>
          <w:sz w:val="24"/>
          <w:u w:val="single"/>
        </w:rPr>
        <w:t>或营业执照中单位负责人</w:t>
      </w:r>
      <w:r>
        <w:rPr>
          <w:rFonts w:hint="eastAsia" w:hAnsi="宋体"/>
          <w:sz w:val="24"/>
          <w:u w:val="single"/>
        </w:rPr>
        <w:t>姓名）</w:t>
      </w:r>
      <w:r>
        <w:rPr>
          <w:rFonts w:hAnsi="宋体"/>
          <w:sz w:val="24"/>
          <w:u w:val="single"/>
        </w:rPr>
        <w:t xml:space="preserve"> </w:t>
      </w:r>
      <w:r>
        <w:rPr>
          <w:rFonts w:hint="eastAsia" w:hAnsi="宋体"/>
          <w:sz w:val="24"/>
        </w:rPr>
        <w:t>授权</w:t>
      </w:r>
      <w:r>
        <w:rPr>
          <w:rFonts w:hAnsi="宋体"/>
          <w:sz w:val="24"/>
          <w:u w:val="single"/>
        </w:rPr>
        <w:t xml:space="preserve">   </w:t>
      </w:r>
      <w:r>
        <w:rPr>
          <w:rFonts w:hint="eastAsia" w:hAnsi="宋体"/>
          <w:sz w:val="24"/>
          <w:u w:val="single"/>
        </w:rPr>
        <w:t>（全权代表姓名）</w:t>
      </w:r>
      <w:r>
        <w:rPr>
          <w:rFonts w:hAnsi="宋体"/>
          <w:sz w:val="24"/>
          <w:u w:val="single"/>
        </w:rPr>
        <w:t xml:space="preserve"> </w:t>
      </w:r>
      <w:r>
        <w:rPr>
          <w:rFonts w:hint="eastAsia" w:hAnsi="宋体"/>
          <w:sz w:val="24"/>
        </w:rPr>
        <w:t>为全权代表，参加贵单位组织的</w:t>
      </w:r>
      <w:r>
        <w:rPr>
          <w:rFonts w:hAnsi="宋体"/>
          <w:sz w:val="24"/>
          <w:u w:val="single"/>
        </w:rPr>
        <w:tab/>
      </w:r>
      <w:r>
        <w:rPr>
          <w:rFonts w:hAnsi="宋体"/>
          <w:sz w:val="24"/>
          <w:u w:val="single"/>
        </w:rPr>
        <w:t xml:space="preserve">    </w:t>
      </w:r>
      <w:r>
        <w:rPr>
          <w:rFonts w:hint="eastAsia" w:hAnsi="宋体"/>
          <w:sz w:val="24"/>
        </w:rPr>
        <w:t>项目的采购活动，并代表我方全权办理针对上述项目的投标、磋商、评标、签约等具体事务和签署相关文件。我方对全权代表的签字事项负全部责任。</w:t>
      </w:r>
    </w:p>
    <w:p w14:paraId="3065AAAA">
      <w:pPr>
        <w:pStyle w:val="55"/>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410AE33C">
      <w:pPr>
        <w:pStyle w:val="55"/>
        <w:spacing w:line="360" w:lineRule="auto"/>
        <w:ind w:firstLine="480" w:firstLineChars="200"/>
        <w:rPr>
          <w:rFonts w:hAnsi="宋体"/>
          <w:sz w:val="24"/>
        </w:rPr>
      </w:pPr>
      <w:r>
        <w:rPr>
          <w:rFonts w:hint="eastAsia" w:hAnsi="宋体"/>
          <w:sz w:val="24"/>
        </w:rPr>
        <w:t>全权代表无转委托权，特此委托。</w:t>
      </w:r>
    </w:p>
    <w:p w14:paraId="6110615A">
      <w:pPr>
        <w:spacing w:line="360" w:lineRule="auto"/>
        <w:rPr>
          <w:sz w:val="24"/>
        </w:rPr>
      </w:pPr>
    </w:p>
    <w:p w14:paraId="3C960365">
      <w:pPr>
        <w:spacing w:line="360" w:lineRule="auto"/>
        <w:rPr>
          <w:sz w:val="24"/>
        </w:rPr>
      </w:pPr>
      <w:r>
        <w:rPr>
          <w:rFonts w:hint="eastAsia" w:ascii="宋体"/>
          <w:sz w:val="24"/>
        </w:rPr>
        <w:t>法定代表人签字或盖章：</w:t>
      </w:r>
    </w:p>
    <w:p w14:paraId="67810B8F">
      <w:pPr>
        <w:spacing w:line="360" w:lineRule="auto"/>
        <w:rPr>
          <w:sz w:val="24"/>
        </w:rPr>
      </w:pPr>
      <w:r>
        <w:rPr>
          <w:rFonts w:hint="eastAsia" w:ascii="宋体" w:hAnsi="宋体"/>
          <w:sz w:val="24"/>
        </w:rPr>
        <w:t>供应商</w:t>
      </w:r>
      <w:r>
        <w:rPr>
          <w:rFonts w:hint="eastAsia" w:ascii="宋体"/>
          <w:sz w:val="24"/>
        </w:rPr>
        <w:t>全称（公章）：</w:t>
      </w:r>
      <w:r>
        <w:rPr>
          <w:rFonts w:ascii="宋体"/>
          <w:sz w:val="24"/>
        </w:rPr>
        <w:t xml:space="preserve">                              </w:t>
      </w:r>
      <w:r>
        <w:rPr>
          <w:rFonts w:hint="eastAsia" w:ascii="宋体"/>
          <w:sz w:val="24"/>
        </w:rPr>
        <w:t>日期：</w:t>
      </w:r>
    </w:p>
    <w:p w14:paraId="160B2861">
      <w:pPr>
        <w:spacing w:line="360" w:lineRule="auto"/>
        <w:rPr>
          <w:sz w:val="24"/>
        </w:rPr>
      </w:pPr>
    </w:p>
    <w:p w14:paraId="6AE097A9">
      <w:pPr>
        <w:spacing w:line="360" w:lineRule="auto"/>
        <w:rPr>
          <w:b/>
          <w:sz w:val="24"/>
        </w:rPr>
      </w:pPr>
      <w:r>
        <w:rPr>
          <w:rFonts w:hint="eastAsia" w:ascii="宋体"/>
          <w:b/>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EA6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C7B0006">
            <w:pPr>
              <w:spacing w:line="360" w:lineRule="auto"/>
              <w:rPr>
                <w:rFonts w:ascii="宋体"/>
                <w:b/>
                <w:sz w:val="24"/>
              </w:rPr>
            </w:pPr>
          </w:p>
          <w:p w14:paraId="1935A5D6">
            <w:pPr>
              <w:spacing w:line="360" w:lineRule="auto"/>
              <w:ind w:firstLine="361" w:firstLineChars="150"/>
              <w:rPr>
                <w:rFonts w:ascii="宋体"/>
                <w:b/>
                <w:sz w:val="24"/>
              </w:rPr>
            </w:pPr>
            <w:r>
              <w:rPr>
                <w:rFonts w:hint="eastAsia" w:ascii="宋体"/>
                <w:b/>
                <w:sz w:val="24"/>
              </w:rPr>
              <w:t>法定代表身份证</w:t>
            </w:r>
          </w:p>
        </w:tc>
      </w:tr>
    </w:tbl>
    <w:p w14:paraId="502EDDA4">
      <w:pPr>
        <w:spacing w:line="360" w:lineRule="auto"/>
        <w:rPr>
          <w:sz w:val="24"/>
        </w:rPr>
      </w:pPr>
      <w:r>
        <w:rPr>
          <w:rFonts w:hint="eastAsia" w:ascii="宋体"/>
          <w:sz w:val="24"/>
        </w:rPr>
        <w:t>法定代表人姓名：</w:t>
      </w:r>
      <w:r>
        <w:rPr>
          <w:rFonts w:ascii="宋体"/>
          <w:sz w:val="24"/>
        </w:rPr>
        <w:t xml:space="preserve">                                 </w:t>
      </w:r>
    </w:p>
    <w:p w14:paraId="061D9D6D">
      <w:pPr>
        <w:spacing w:line="360" w:lineRule="auto"/>
        <w:rPr>
          <w:sz w:val="24"/>
        </w:rPr>
      </w:pPr>
      <w:r>
        <w:rPr>
          <w:rFonts w:hint="eastAsia" w:ascii="宋体"/>
          <w:sz w:val="24"/>
        </w:rPr>
        <w:t>传真：</w:t>
      </w:r>
    </w:p>
    <w:p w14:paraId="69CF3DC4">
      <w:pPr>
        <w:spacing w:line="360" w:lineRule="auto"/>
        <w:rPr>
          <w:rFonts w:ascii="宋体"/>
          <w:sz w:val="24"/>
        </w:rPr>
      </w:pPr>
      <w:r>
        <w:rPr>
          <w:rFonts w:hint="eastAsia" w:ascii="宋体"/>
          <w:sz w:val="24"/>
        </w:rPr>
        <w:t>电话：</w:t>
      </w:r>
    </w:p>
    <w:p w14:paraId="74BB48F4">
      <w:pPr>
        <w:spacing w:line="360" w:lineRule="auto"/>
        <w:rPr>
          <w:sz w:val="24"/>
        </w:rPr>
      </w:pPr>
      <w:r>
        <w:rPr>
          <w:rFonts w:hint="eastAsia" w:ascii="宋体"/>
          <w:sz w:val="24"/>
        </w:rPr>
        <w:t>详细通讯地址：</w:t>
      </w:r>
    </w:p>
    <w:p w14:paraId="2140009D">
      <w:pPr>
        <w:spacing w:line="360" w:lineRule="auto"/>
        <w:rPr>
          <w:rFonts w:ascii="宋体"/>
          <w:sz w:val="24"/>
        </w:rPr>
      </w:pPr>
      <w:r>
        <w:rPr>
          <w:rFonts w:hint="eastAsia" w:ascii="宋体"/>
          <w:sz w:val="24"/>
        </w:rPr>
        <w:t>邮政编码：</w:t>
      </w:r>
    </w:p>
    <w:p w14:paraId="76101641">
      <w:pPr>
        <w:spacing w:line="360" w:lineRule="auto"/>
        <w:rPr>
          <w:b/>
          <w:sz w:val="24"/>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37C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CCE3E26">
            <w:pPr>
              <w:spacing w:line="360" w:lineRule="auto"/>
              <w:rPr>
                <w:rFonts w:ascii="宋体"/>
                <w:b/>
                <w:sz w:val="24"/>
              </w:rPr>
            </w:pPr>
          </w:p>
          <w:p w14:paraId="2A758322">
            <w:pPr>
              <w:spacing w:line="360" w:lineRule="auto"/>
              <w:ind w:firstLine="361" w:firstLineChars="150"/>
              <w:rPr>
                <w:rFonts w:ascii="宋体"/>
                <w:b/>
                <w:sz w:val="24"/>
              </w:rPr>
            </w:pPr>
            <w:r>
              <w:rPr>
                <w:rFonts w:hint="eastAsia" w:ascii="宋体"/>
                <w:b/>
                <w:sz w:val="24"/>
              </w:rPr>
              <w:t>全权代表身份证</w:t>
            </w:r>
          </w:p>
        </w:tc>
      </w:tr>
    </w:tbl>
    <w:p w14:paraId="27F7E63F">
      <w:pPr>
        <w:spacing w:line="360" w:lineRule="auto"/>
        <w:rPr>
          <w:rFonts w:ascii="宋体"/>
          <w:sz w:val="24"/>
        </w:rPr>
      </w:pPr>
      <w:r>
        <w:rPr>
          <w:rFonts w:hint="eastAsia" w:ascii="宋体"/>
          <w:sz w:val="24"/>
        </w:rPr>
        <w:t>全权代表姓名：</w:t>
      </w:r>
      <w:r>
        <w:rPr>
          <w:rFonts w:ascii="宋体"/>
          <w:sz w:val="24"/>
        </w:rPr>
        <w:t xml:space="preserve">       </w:t>
      </w:r>
    </w:p>
    <w:p w14:paraId="49FA13E8">
      <w:pPr>
        <w:spacing w:line="360" w:lineRule="auto"/>
        <w:rPr>
          <w:sz w:val="24"/>
        </w:rPr>
      </w:pPr>
      <w:r>
        <w:rPr>
          <w:rFonts w:hint="eastAsia" w:ascii="宋体"/>
          <w:sz w:val="24"/>
        </w:rPr>
        <w:t>职务：</w:t>
      </w:r>
      <w:r>
        <w:rPr>
          <w:rFonts w:ascii="宋体"/>
          <w:sz w:val="24"/>
        </w:rPr>
        <w:t xml:space="preserve">                           </w:t>
      </w:r>
    </w:p>
    <w:p w14:paraId="7B0236FC">
      <w:pPr>
        <w:spacing w:line="360" w:lineRule="auto"/>
        <w:rPr>
          <w:sz w:val="24"/>
        </w:rPr>
      </w:pPr>
      <w:r>
        <w:rPr>
          <w:rFonts w:hint="eastAsia" w:ascii="宋体"/>
          <w:sz w:val="24"/>
        </w:rPr>
        <w:t>传真：</w:t>
      </w:r>
    </w:p>
    <w:p w14:paraId="32FE0FDA">
      <w:pPr>
        <w:spacing w:line="360" w:lineRule="auto"/>
        <w:rPr>
          <w:rFonts w:ascii="宋体"/>
          <w:sz w:val="24"/>
        </w:rPr>
      </w:pPr>
      <w:r>
        <w:rPr>
          <w:rFonts w:hint="eastAsia" w:ascii="宋体"/>
          <w:sz w:val="24"/>
        </w:rPr>
        <w:t>电话：</w:t>
      </w:r>
    </w:p>
    <w:p w14:paraId="6B6DEEB5">
      <w:pPr>
        <w:spacing w:line="360" w:lineRule="auto"/>
        <w:rPr>
          <w:sz w:val="24"/>
        </w:rPr>
      </w:pPr>
      <w:r>
        <w:rPr>
          <w:rFonts w:hint="eastAsia" w:ascii="宋体"/>
          <w:sz w:val="24"/>
        </w:rPr>
        <w:t>详细通讯地址：</w:t>
      </w:r>
    </w:p>
    <w:p w14:paraId="4AAFBAEC">
      <w:pPr>
        <w:spacing w:line="360" w:lineRule="auto"/>
        <w:rPr>
          <w:rFonts w:ascii="宋体"/>
          <w:sz w:val="24"/>
        </w:rPr>
      </w:pPr>
      <w:r>
        <w:rPr>
          <w:rFonts w:hint="eastAsia" w:ascii="宋体"/>
          <w:sz w:val="24"/>
        </w:rPr>
        <w:t>邮政编码：</w:t>
      </w:r>
    </w:p>
    <w:p w14:paraId="538637A3">
      <w:pPr>
        <w:rPr>
          <w:rFonts w:ascii="宋体"/>
          <w:b/>
          <w:sz w:val="28"/>
        </w:rPr>
      </w:pPr>
      <w:r>
        <w:rPr>
          <w:rFonts w:ascii="宋体"/>
          <w:b/>
          <w:sz w:val="28"/>
        </w:rPr>
        <w:br w:type="page"/>
      </w:r>
    </w:p>
    <w:p w14:paraId="29188C6C">
      <w:pPr>
        <w:adjustRightInd w:val="0"/>
        <w:snapToGrid w:val="0"/>
        <w:spacing w:line="360" w:lineRule="auto"/>
        <w:ind w:right="480"/>
        <w:outlineLvl w:val="0"/>
        <w:rPr>
          <w:rFonts w:ascii="宋体"/>
          <w:b/>
          <w:sz w:val="28"/>
        </w:rPr>
      </w:pPr>
      <w:bookmarkStart w:id="84" w:name="_Toc93048459"/>
      <w:bookmarkStart w:id="85" w:name="_Toc1159"/>
      <w:bookmarkStart w:id="86" w:name="_Toc16825_WPSOffice_Level1"/>
      <w:bookmarkStart w:id="87" w:name="_Toc26389_WPSOffice_Level1"/>
      <w:bookmarkStart w:id="88" w:name="_Toc12331_WPSOffice_Level1"/>
      <w:r>
        <w:rPr>
          <w:rFonts w:hint="eastAsia" w:ascii="宋体" w:hAnsi="宋体"/>
          <w:b/>
          <w:sz w:val="28"/>
        </w:rPr>
        <w:t>附件</w:t>
      </w:r>
      <w:r>
        <w:rPr>
          <w:rFonts w:ascii="宋体" w:hAnsi="宋体"/>
          <w:b/>
          <w:sz w:val="28"/>
        </w:rPr>
        <w:t>3</w:t>
      </w:r>
      <w:bookmarkEnd w:id="84"/>
      <w:bookmarkEnd w:id="85"/>
    </w:p>
    <w:p w14:paraId="61B08195">
      <w:pPr>
        <w:adjustRightInd w:val="0"/>
        <w:snapToGrid w:val="0"/>
        <w:spacing w:line="480" w:lineRule="auto"/>
        <w:jc w:val="center"/>
        <w:rPr>
          <w:rFonts w:ascii="仿宋" w:hAnsi="仿宋" w:eastAsia="仿宋"/>
          <w:b/>
          <w:sz w:val="36"/>
          <w:szCs w:val="36"/>
        </w:rPr>
      </w:pPr>
      <w:r>
        <w:rPr>
          <w:rFonts w:hint="eastAsia" w:ascii="仿宋" w:hAnsi="仿宋" w:eastAsia="仿宋"/>
          <w:b/>
          <w:sz w:val="36"/>
          <w:szCs w:val="36"/>
        </w:rPr>
        <w:t>营业执照等证明文件</w:t>
      </w:r>
    </w:p>
    <w:tbl>
      <w:tblPr>
        <w:tblStyle w:val="29"/>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3B2EC934">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3B4C8016">
            <w:pPr>
              <w:spacing w:line="360" w:lineRule="auto"/>
              <w:jc w:val="left"/>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（提供扫描件加盖磋商响应供应商公章）</w:t>
            </w:r>
            <w:r>
              <w:rPr>
                <w:rFonts w:hint="eastAsia" w:ascii="仿宋" w:hAnsi="仿宋" w:eastAsia="仿宋"/>
                <w:sz w:val="24"/>
              </w:rPr>
              <w:t>。</w:t>
            </w:r>
          </w:p>
          <w:p w14:paraId="5F6F8247">
            <w:pPr>
              <w:spacing w:line="360" w:lineRule="auto"/>
              <w:jc w:val="left"/>
              <w:rPr>
                <w:rFonts w:ascii="仿宋" w:hAnsi="仿宋" w:eastAsia="仿宋"/>
                <w:i/>
                <w:sz w:val="24"/>
              </w:rPr>
            </w:pPr>
          </w:p>
          <w:p w14:paraId="47A768B0">
            <w:pPr>
              <w:spacing w:line="360" w:lineRule="auto"/>
              <w:jc w:val="left"/>
              <w:rPr>
                <w:rFonts w:ascii="仿宋" w:hAnsi="仿宋" w:eastAsia="仿宋"/>
                <w:b/>
                <w:i/>
                <w:sz w:val="28"/>
              </w:rPr>
            </w:pPr>
            <w:r>
              <w:rPr>
                <w:rFonts w:hint="eastAsia" w:ascii="仿宋" w:hAnsi="仿宋" w:eastAsia="仿宋"/>
                <w:b/>
                <w:i/>
                <w:sz w:val="28"/>
              </w:rPr>
              <w:t>提示和说明：</w:t>
            </w:r>
          </w:p>
          <w:p w14:paraId="62F6B3BC">
            <w:pPr>
              <w:spacing w:line="360" w:lineRule="auto"/>
              <w:ind w:firstLine="422" w:firstLineChars="151"/>
              <w:jc w:val="left"/>
              <w:rPr>
                <w:rFonts w:ascii="仿宋" w:hAnsi="仿宋" w:eastAsia="仿宋" w:cs="Arial"/>
                <w:i/>
                <w:kern w:val="0"/>
                <w:sz w:val="28"/>
              </w:rPr>
            </w:pPr>
            <w:r>
              <w:rPr>
                <w:rFonts w:hint="eastAsia" w:ascii="仿宋" w:hAnsi="仿宋" w:eastAsia="仿宋" w:cs="Arial"/>
                <w:i/>
                <w:kern w:val="0"/>
                <w:sz w:val="28"/>
              </w:rPr>
              <w:t>企业或个体工商户提供有效的“营业执照”；事业单位提供有效的“事业单位法人证书”；非企业专业服务机构提供执业许可证等证明文件；自然人（中国公民）提供个人有效身份证明文件。</w:t>
            </w:r>
          </w:p>
          <w:p w14:paraId="6CB968DD">
            <w:pPr>
              <w:pStyle w:val="4"/>
              <w:ind w:firstLine="280"/>
              <w:outlineLvl w:val="9"/>
              <w:rPr>
                <w:rFonts w:ascii="仿宋" w:hAnsi="仿宋" w:eastAsia="仿宋"/>
                <w:i/>
              </w:rPr>
            </w:pPr>
          </w:p>
        </w:tc>
      </w:tr>
    </w:tbl>
    <w:p w14:paraId="55BBA916">
      <w:pPr>
        <w:rPr>
          <w:sz w:val="52"/>
          <w:szCs w:val="52"/>
        </w:rPr>
      </w:pPr>
    </w:p>
    <w:p w14:paraId="5F28743E">
      <w:pPr>
        <w:pStyle w:val="9"/>
      </w:pPr>
    </w:p>
    <w:p w14:paraId="52CE6B8F">
      <w:pPr>
        <w:pStyle w:val="8"/>
      </w:pPr>
    </w:p>
    <w:p w14:paraId="52C2B259">
      <w:pPr>
        <w:adjustRightInd w:val="0"/>
        <w:snapToGrid w:val="0"/>
        <w:spacing w:line="360" w:lineRule="auto"/>
        <w:ind w:right="480"/>
        <w:outlineLvl w:val="0"/>
        <w:rPr>
          <w:rFonts w:ascii="宋体"/>
          <w:b/>
          <w:sz w:val="28"/>
        </w:rPr>
      </w:pPr>
      <w:bookmarkStart w:id="89" w:name="_Toc93048460"/>
      <w:bookmarkStart w:id="90" w:name="_Toc25597"/>
      <w:r>
        <w:rPr>
          <w:rFonts w:hint="eastAsia" w:ascii="宋体" w:hAnsi="宋体"/>
          <w:b/>
          <w:sz w:val="28"/>
        </w:rPr>
        <w:t>附件</w:t>
      </w:r>
      <w:r>
        <w:rPr>
          <w:rFonts w:ascii="宋体" w:hAnsi="宋体"/>
          <w:b/>
          <w:sz w:val="28"/>
        </w:rPr>
        <w:t>4</w:t>
      </w:r>
      <w:bookmarkEnd w:id="89"/>
      <w:bookmarkEnd w:id="90"/>
    </w:p>
    <w:p w14:paraId="69320410">
      <w:pPr>
        <w:spacing w:line="360" w:lineRule="auto"/>
        <w:jc w:val="center"/>
        <w:rPr>
          <w:rFonts w:ascii="宋体" w:cs="Courier New"/>
          <w:b/>
          <w:sz w:val="28"/>
          <w:szCs w:val="28"/>
        </w:rPr>
      </w:pPr>
    </w:p>
    <w:p w14:paraId="776FFE29">
      <w:pPr>
        <w:snapToGrid w:val="0"/>
        <w:spacing w:beforeLines="50" w:after="50" w:line="360" w:lineRule="auto"/>
        <w:jc w:val="center"/>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14:paraId="60DF547F">
      <w:pPr>
        <w:adjustRightInd w:val="0"/>
        <w:snapToGrid w:val="0"/>
        <w:spacing w:line="288" w:lineRule="auto"/>
        <w:rPr>
          <w:color w:val="auto"/>
          <w:szCs w:val="21"/>
          <w:highlight w:val="none"/>
          <w:shd w:val="clear" w:color="auto" w:fill="FFFFFF"/>
        </w:rPr>
      </w:pPr>
    </w:p>
    <w:p w14:paraId="408DDF07">
      <w:pPr>
        <w:snapToGrid w:val="0"/>
        <w:spacing w:beforeLines="50" w:after="50" w:line="360" w:lineRule="auto"/>
        <w:ind w:firstLine="480" w:firstLineChars="200"/>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35259B9F">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参加项目的采购活动并承诺如下：</w:t>
      </w:r>
    </w:p>
    <w:p w14:paraId="28FF73D0">
      <w:pPr>
        <w:adjustRightInd w:val="0"/>
        <w:snapToGrid w:val="0"/>
        <w:spacing w:line="360" w:lineRule="auto"/>
        <w:ind w:firstLine="456" w:firstLineChars="200"/>
        <w:outlineLvl w:val="1"/>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0D8A2061">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22F2F70A">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70F88A31">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070AE35D">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687F7562">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2E0C5594">
      <w:pPr>
        <w:adjustRightInd w:val="0"/>
        <w:snapToGrid w:val="0"/>
        <w:spacing w:line="360" w:lineRule="auto"/>
        <w:ind w:firstLine="456" w:firstLineChars="200"/>
        <w:outlineLvl w:val="2"/>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66948D3F">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14:paraId="427B17E6">
      <w:pPr>
        <w:adjustRightInd w:val="0"/>
        <w:snapToGrid w:val="0"/>
        <w:spacing w:line="360" w:lineRule="auto"/>
        <w:ind w:firstLine="456" w:firstLineChars="200"/>
        <w:outlineLvl w:val="1"/>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35E8003C">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14:paraId="1F5BBFE8">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14:paraId="581794F0">
      <w:pPr>
        <w:adjustRightInd w:val="0"/>
        <w:snapToGrid w:val="0"/>
        <w:spacing w:line="360" w:lineRule="auto"/>
        <w:ind w:firstLine="456" w:firstLineChars="200"/>
        <w:outlineLvl w:val="1"/>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5B5A8741">
      <w:pPr>
        <w:adjustRightInd w:val="0"/>
        <w:snapToGrid w:val="0"/>
        <w:spacing w:beforeLines="50" w:afterLines="50" w:line="360" w:lineRule="auto"/>
        <w:ind w:firstLine="480" w:firstLineChars="200"/>
        <w:rPr>
          <w:rFonts w:ascii="宋体" w:hAnsi="宋体" w:cs="宋体"/>
          <w:color w:val="auto"/>
          <w:sz w:val="24"/>
          <w:highlight w:val="none"/>
        </w:rPr>
      </w:pPr>
    </w:p>
    <w:p w14:paraId="298365A7">
      <w:pPr>
        <w:adjustRightInd w:val="0"/>
        <w:snapToGrid w:val="0"/>
        <w:spacing w:beforeLines="50" w:afterLines="50" w:line="360" w:lineRule="auto"/>
        <w:ind w:firstLine="5280" w:firstLineChars="2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1E15A9DE">
      <w:pPr>
        <w:adjustRightInd w:val="0"/>
        <w:snapToGrid w:val="0"/>
        <w:spacing w:beforeLines="50" w:afterLines="50" w:line="360" w:lineRule="auto"/>
        <w:ind w:firstLine="4080" w:firstLineChars="17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0DC2DF8D">
      <w:pPr>
        <w:adjustRightInd w:val="0"/>
        <w:snapToGrid w:val="0"/>
        <w:spacing w:beforeLines="50" w:afterLines="50" w:line="360" w:lineRule="auto"/>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14:paraId="5A6D5707">
      <w:pPr>
        <w:adjustRightInd w:val="0"/>
        <w:snapToGrid w:val="0"/>
        <w:spacing w:line="360" w:lineRule="auto"/>
        <w:ind w:right="480"/>
        <w:outlineLvl w:val="2"/>
        <w:rPr>
          <w:rFonts w:ascii="宋体"/>
          <w:b/>
          <w:sz w:val="28"/>
        </w:rPr>
      </w:pPr>
      <w:bookmarkStart w:id="91" w:name="_Toc93048466"/>
      <w:bookmarkStart w:id="92" w:name="_Toc13265"/>
      <w:r>
        <w:rPr>
          <w:rFonts w:hint="eastAsia" w:ascii="宋体" w:hAnsi="宋体"/>
          <w:b/>
          <w:sz w:val="28"/>
        </w:rPr>
        <w:t>附件</w:t>
      </w:r>
      <w:r>
        <w:rPr>
          <w:rFonts w:hint="eastAsia" w:ascii="宋体" w:hAnsi="宋体"/>
          <w:b/>
          <w:sz w:val="28"/>
          <w:lang w:val="en-US" w:eastAsia="zh-CN"/>
        </w:rPr>
        <w:t>5</w:t>
      </w:r>
      <w:r>
        <w:rPr>
          <w:rFonts w:ascii="宋体"/>
          <w:b/>
          <w:sz w:val="28"/>
        </w:rPr>
        <w:t>-</w:t>
      </w:r>
      <w:r>
        <w:rPr>
          <w:rFonts w:ascii="宋体" w:hAnsi="宋体"/>
          <w:b/>
          <w:sz w:val="28"/>
        </w:rPr>
        <w:t>1</w:t>
      </w:r>
      <w:bookmarkEnd w:id="91"/>
      <w:bookmarkEnd w:id="92"/>
    </w:p>
    <w:p w14:paraId="612F494A">
      <w:pPr>
        <w:widowControl/>
        <w:autoSpaceDE w:val="0"/>
        <w:autoSpaceDN w:val="0"/>
        <w:spacing w:line="480" w:lineRule="auto"/>
        <w:ind w:firstLine="241" w:firstLineChars="100"/>
        <w:outlineLvl w:val="2"/>
        <w:rPr>
          <w:rFonts w:ascii="宋体"/>
          <w:b/>
          <w:sz w:val="24"/>
        </w:rPr>
      </w:pPr>
      <w:r>
        <w:rPr>
          <w:rFonts w:hint="eastAsia" w:ascii="宋体" w:hAnsi="宋体"/>
          <w:b/>
          <w:bCs/>
          <w:sz w:val="24"/>
        </w:rPr>
        <w:t>本项目专门面对中小企业需提供中小企业声明函，非中小企业做无效响应处理。监狱企业，残疾人福利性单位视同小微企业。本项目行业划分为</w:t>
      </w:r>
      <w:r>
        <w:rPr>
          <w:rFonts w:hint="eastAsia" w:ascii="宋体" w:hAnsi="宋体"/>
          <w:b/>
          <w:bCs/>
          <w:sz w:val="24"/>
          <w:u w:val="single"/>
          <w:lang w:val="en-US" w:eastAsia="zh-CN"/>
        </w:rPr>
        <w:t>建筑</w:t>
      </w:r>
      <w:r>
        <w:rPr>
          <w:rFonts w:hint="eastAsia" w:ascii="宋体" w:hAnsi="宋体"/>
          <w:b/>
          <w:bCs/>
          <w:sz w:val="24"/>
          <w:u w:val="single"/>
        </w:rPr>
        <w:t>业。</w:t>
      </w:r>
    </w:p>
    <w:p w14:paraId="7020B5DE">
      <w:pPr>
        <w:widowControl/>
        <w:autoSpaceDE w:val="0"/>
        <w:autoSpaceDN w:val="0"/>
        <w:spacing w:line="480" w:lineRule="auto"/>
        <w:ind w:firstLine="241" w:firstLineChars="100"/>
        <w:jc w:val="center"/>
        <w:outlineLvl w:val="2"/>
        <w:rPr>
          <w:rFonts w:ascii="宋体"/>
          <w:b/>
          <w:sz w:val="24"/>
        </w:rPr>
      </w:pPr>
      <w:r>
        <w:rPr>
          <w:rFonts w:hint="eastAsia" w:ascii="宋体" w:hAnsi="宋体"/>
          <w:b/>
          <w:sz w:val="24"/>
        </w:rPr>
        <w:t>中小企业声明函</w:t>
      </w:r>
    </w:p>
    <w:p w14:paraId="07485837">
      <w:pPr>
        <w:widowControl/>
        <w:autoSpaceDE w:val="0"/>
        <w:autoSpaceDN w:val="0"/>
        <w:adjustRightInd w:val="0"/>
        <w:snapToGrid w:val="0"/>
        <w:spacing w:line="480" w:lineRule="auto"/>
        <w:ind w:firstLine="480" w:firstLineChars="200"/>
        <w:jc w:val="left"/>
        <w:outlineLvl w:val="2"/>
        <w:rPr>
          <w:rFonts w:ascii="宋体"/>
          <w:sz w:val="24"/>
        </w:rPr>
      </w:pPr>
      <w:r>
        <w:rPr>
          <w:rFonts w:hint="eastAsia" w:ascii="宋体" w:hAnsi="宋体"/>
          <w:sz w:val="24"/>
        </w:rPr>
        <w:t>本公司郑重声明，根据《政府采购促进中小企业发展管理办法》（财库﹝</w:t>
      </w:r>
      <w:r>
        <w:rPr>
          <w:rFonts w:ascii="宋体" w:hAnsi="宋体"/>
          <w:sz w:val="24"/>
        </w:rPr>
        <w:t>2020</w:t>
      </w:r>
      <w:r>
        <w:rPr>
          <w:rFonts w:hint="eastAsia" w:ascii="宋体" w:hAnsi="宋体"/>
          <w:sz w:val="24"/>
        </w:rPr>
        <w:t>﹞</w:t>
      </w:r>
      <w:r>
        <w:rPr>
          <w:rFonts w:ascii="宋体" w:hAnsi="宋体"/>
          <w:sz w:val="24"/>
        </w:rPr>
        <w:t xml:space="preserve">46 </w:t>
      </w:r>
      <w:r>
        <w:rPr>
          <w:rFonts w:hint="eastAsia" w:ascii="宋体" w:hAnsi="宋体"/>
          <w:sz w:val="24"/>
        </w:rPr>
        <w:t>号）的规定，本公司参加</w:t>
      </w:r>
      <w:r>
        <w:rPr>
          <w:rFonts w:hint="eastAsia" w:ascii="宋体" w:hAnsi="宋体" w:cs="Times New Roman"/>
          <w:b/>
          <w:bCs/>
          <w:sz w:val="24"/>
          <w:u w:val="single"/>
          <w:lang w:val="en-US" w:eastAsia="zh-CN"/>
        </w:rPr>
        <w:t>三门县人民医院医疗服务卫生共同体（三门县中医院）</w:t>
      </w:r>
      <w:r>
        <w:rPr>
          <w:rFonts w:hint="eastAsia" w:ascii="宋体" w:hAnsi="宋体"/>
          <w:sz w:val="24"/>
        </w:rPr>
        <w:t>的</w:t>
      </w:r>
      <w:r>
        <w:rPr>
          <w:rFonts w:hint="eastAsia" w:ascii="宋体" w:hAnsi="宋体" w:eastAsia="宋体" w:cs="Times New Roman"/>
          <w:b/>
          <w:bCs/>
          <w:sz w:val="24"/>
          <w:u w:val="single"/>
          <w:lang w:val="en-US" w:eastAsia="zh-CN"/>
        </w:rPr>
        <w:t>三门县中医院门诊楼(中医馆)改造工程</w:t>
      </w:r>
      <w:r>
        <w:rPr>
          <w:rFonts w:hint="eastAsia" w:ascii="宋体" w:hAnsi="宋体"/>
          <w:sz w:val="24"/>
        </w:rPr>
        <w:t>采购活动，工程的施工单位全部为符合政策要求的中小企业。企业具体情况如下：</w:t>
      </w:r>
    </w:p>
    <w:p w14:paraId="27874177">
      <w:pPr>
        <w:widowControl/>
        <w:autoSpaceDE w:val="0"/>
        <w:autoSpaceDN w:val="0"/>
        <w:adjustRightInd w:val="0"/>
        <w:snapToGrid w:val="0"/>
        <w:spacing w:line="480" w:lineRule="auto"/>
        <w:ind w:firstLine="240" w:firstLineChars="100"/>
        <w:jc w:val="left"/>
        <w:outlineLvl w:val="2"/>
        <w:rPr>
          <w:rFonts w:ascii="宋体"/>
          <w:sz w:val="24"/>
        </w:rPr>
      </w:pPr>
      <w:r>
        <w:rPr>
          <w:rFonts w:ascii="宋体" w:hAnsi="宋体"/>
          <w:sz w:val="24"/>
        </w:rPr>
        <w:t>1</w:t>
      </w:r>
      <w:r>
        <w:rPr>
          <w:rFonts w:hint="eastAsia" w:ascii="宋体" w:hAnsi="宋体"/>
          <w:sz w:val="24"/>
        </w:rPr>
        <w:t>、</w:t>
      </w:r>
      <w:r>
        <w:rPr>
          <w:rFonts w:hint="eastAsia" w:ascii="宋体" w:hAnsi="宋体" w:eastAsia="宋体" w:cs="Times New Roman"/>
          <w:b/>
          <w:bCs/>
          <w:sz w:val="24"/>
          <w:u w:val="single"/>
          <w:lang w:val="en-US" w:eastAsia="zh-CN"/>
        </w:rPr>
        <w:t>三门县中医院门诊楼(中医馆)改造工程</w:t>
      </w:r>
      <w:r>
        <w:rPr>
          <w:rFonts w:hint="eastAsia" w:ascii="宋体" w:hAnsi="宋体"/>
          <w:sz w:val="24"/>
        </w:rPr>
        <w:t>，属于</w:t>
      </w:r>
      <w:r>
        <w:rPr>
          <w:rFonts w:hint="eastAsia" w:ascii="宋体" w:hAnsi="宋体"/>
          <w:sz w:val="24"/>
          <w:u w:val="single"/>
          <w:lang w:val="en-US" w:eastAsia="zh-CN"/>
        </w:rPr>
        <w:t>建筑业</w:t>
      </w:r>
      <w:r>
        <w:rPr>
          <w:rFonts w:ascii="宋体" w:hAnsi="宋体"/>
          <w:sz w:val="24"/>
          <w:u w:val="single"/>
        </w:rPr>
        <w:t xml:space="preserve"> </w:t>
      </w:r>
      <w:r>
        <w:rPr>
          <w:rFonts w:hint="eastAsia" w:ascii="宋体" w:hAnsi="宋体"/>
          <w:sz w:val="24"/>
        </w:rPr>
        <w:t>；承建（承接）企业为</w:t>
      </w:r>
      <w:r>
        <w:rPr>
          <w:rFonts w:hint="eastAsia" w:ascii="宋体" w:hAnsi="宋体"/>
          <w:i/>
          <w:iCs/>
          <w:sz w:val="24"/>
          <w:u w:val="single"/>
        </w:rPr>
        <w:t>（企业名称）</w:t>
      </w:r>
      <w:r>
        <w:rPr>
          <w:rFonts w:hint="eastAsia"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ascii="宋体" w:hAnsi="宋体"/>
          <w:sz w:val="24"/>
          <w:u w:val="single"/>
        </w:rPr>
        <w:tab/>
      </w:r>
      <w:r>
        <w:rPr>
          <w:rFonts w:hint="eastAsia" w:ascii="宋体" w:hAnsi="宋体"/>
          <w:sz w:val="24"/>
        </w:rPr>
        <w:t>万元，属于</w:t>
      </w:r>
      <w:r>
        <w:rPr>
          <w:rFonts w:hint="eastAsia" w:ascii="宋体" w:hAnsi="宋体"/>
          <w:i/>
          <w:iCs/>
          <w:sz w:val="24"/>
          <w:u w:val="single"/>
        </w:rPr>
        <w:t>（中型企业、小型企业、微型企业）</w:t>
      </w:r>
      <w:r>
        <w:rPr>
          <w:rFonts w:hint="eastAsia" w:ascii="宋体" w:hAnsi="宋体"/>
          <w:sz w:val="24"/>
        </w:rPr>
        <w:t>；</w:t>
      </w:r>
    </w:p>
    <w:p w14:paraId="4042EA39">
      <w:pPr>
        <w:widowControl/>
        <w:autoSpaceDE w:val="0"/>
        <w:autoSpaceDN w:val="0"/>
        <w:adjustRightInd w:val="0"/>
        <w:snapToGrid w:val="0"/>
        <w:spacing w:line="480" w:lineRule="auto"/>
        <w:ind w:firstLine="480" w:firstLineChars="200"/>
        <w:jc w:val="left"/>
        <w:outlineLvl w:val="2"/>
        <w:rPr>
          <w:rFonts w:ascii="宋体"/>
          <w:sz w:val="24"/>
        </w:rPr>
      </w:pPr>
      <w:r>
        <w:rPr>
          <w:rFonts w:hint="eastAsia" w:ascii="宋体" w:hAnsi="宋体"/>
          <w:sz w:val="24"/>
        </w:rPr>
        <w:t>以上企业，不属于大企业的分支机构，不存在控股股东为大企业的情形，也不存在与大企业的负责人为同一人的情形。</w:t>
      </w:r>
    </w:p>
    <w:p w14:paraId="02AB415E">
      <w:pPr>
        <w:widowControl/>
        <w:autoSpaceDE w:val="0"/>
        <w:autoSpaceDN w:val="0"/>
        <w:adjustRightInd w:val="0"/>
        <w:snapToGrid w:val="0"/>
        <w:spacing w:line="480" w:lineRule="auto"/>
        <w:ind w:firstLine="240" w:firstLineChars="100"/>
        <w:jc w:val="left"/>
        <w:outlineLvl w:val="2"/>
        <w:rPr>
          <w:rFonts w:ascii="宋体"/>
          <w:sz w:val="24"/>
        </w:rPr>
      </w:pPr>
      <w:r>
        <w:rPr>
          <w:rFonts w:hint="eastAsia" w:ascii="宋体" w:hAnsi="宋体"/>
          <w:sz w:val="24"/>
        </w:rPr>
        <w:t>本企业对上述声明内容的真实性负责。如有虚假，将依法承担相应责任。</w:t>
      </w:r>
    </w:p>
    <w:p w14:paraId="1ACC5BE7">
      <w:pPr>
        <w:widowControl/>
        <w:autoSpaceDE w:val="0"/>
        <w:autoSpaceDN w:val="0"/>
        <w:adjustRightInd w:val="0"/>
        <w:snapToGrid w:val="0"/>
        <w:spacing w:line="480" w:lineRule="auto"/>
        <w:ind w:firstLine="480" w:firstLineChars="200"/>
        <w:jc w:val="left"/>
        <w:outlineLvl w:val="2"/>
        <w:rPr>
          <w:rFonts w:ascii="宋体"/>
          <w:sz w:val="24"/>
        </w:rPr>
      </w:pPr>
      <w:r>
        <w:rPr>
          <w:rFonts w:hint="eastAsia" w:ascii="宋体" w:hAnsi="宋体"/>
          <w:sz w:val="24"/>
        </w:rPr>
        <w:t>企业名称（盖章）：</w:t>
      </w:r>
    </w:p>
    <w:p w14:paraId="0417D990">
      <w:pPr>
        <w:widowControl/>
        <w:autoSpaceDE w:val="0"/>
        <w:autoSpaceDN w:val="0"/>
        <w:adjustRightInd w:val="0"/>
        <w:snapToGrid w:val="0"/>
        <w:spacing w:line="480" w:lineRule="auto"/>
        <w:ind w:firstLine="480" w:firstLineChars="200"/>
        <w:jc w:val="left"/>
        <w:outlineLvl w:val="2"/>
        <w:rPr>
          <w:rFonts w:ascii="宋体"/>
          <w:sz w:val="24"/>
        </w:rPr>
      </w:pPr>
      <w:r>
        <w:rPr>
          <w:rFonts w:hint="eastAsia" w:ascii="宋体" w:hAnsi="宋体"/>
          <w:sz w:val="24"/>
        </w:rPr>
        <w:t>日期：</w:t>
      </w:r>
    </w:p>
    <w:p w14:paraId="7260B9CA">
      <w:pPr>
        <w:widowControl/>
        <w:autoSpaceDE w:val="0"/>
        <w:autoSpaceDN w:val="0"/>
        <w:spacing w:line="300" w:lineRule="auto"/>
        <w:ind w:firstLine="482" w:firstLineChars="200"/>
        <w:jc w:val="left"/>
        <w:outlineLvl w:val="2"/>
        <w:rPr>
          <w:rFonts w:ascii="宋体"/>
          <w:b/>
          <w:bCs/>
          <w:sz w:val="24"/>
        </w:rPr>
      </w:pPr>
      <w:r>
        <w:rPr>
          <w:rFonts w:hint="eastAsia" w:ascii="宋体" w:hAnsi="宋体"/>
          <w:b/>
          <w:bCs/>
          <w:sz w:val="24"/>
        </w:rPr>
        <w:t>备注：</w:t>
      </w:r>
      <w:r>
        <w:rPr>
          <w:rFonts w:ascii="宋体" w:hAnsi="宋体"/>
          <w:b/>
          <w:bCs/>
          <w:sz w:val="24"/>
        </w:rPr>
        <w:t>1</w:t>
      </w:r>
      <w:r>
        <w:rPr>
          <w:rFonts w:hint="eastAsia" w:ascii="宋体" w:hAnsi="宋体"/>
          <w:b/>
          <w:bCs/>
          <w:sz w:val="24"/>
        </w:rPr>
        <w:t>、从业人员、营业收入、资产总额填报上一年度数据，无上一年度数据的新成立企业可不填报。</w:t>
      </w:r>
    </w:p>
    <w:p w14:paraId="2104F883">
      <w:pPr>
        <w:rPr>
          <w:rFonts w:ascii="宋体"/>
          <w:sz w:val="24"/>
        </w:rPr>
      </w:pPr>
    </w:p>
    <w:p w14:paraId="7A2C8FFB">
      <w:pPr>
        <w:pStyle w:val="109"/>
        <w:rPr>
          <w:sz w:val="24"/>
          <w:szCs w:val="24"/>
        </w:rPr>
      </w:pPr>
    </w:p>
    <w:p w14:paraId="505F1192">
      <w:pPr>
        <w:pStyle w:val="12"/>
        <w:rPr>
          <w:rFonts w:ascii="宋体"/>
        </w:rPr>
      </w:pPr>
    </w:p>
    <w:p w14:paraId="2FF88DF7">
      <w:pPr>
        <w:rPr>
          <w:rFonts w:ascii="宋体"/>
          <w:sz w:val="24"/>
        </w:rPr>
      </w:pPr>
    </w:p>
    <w:p w14:paraId="2F27D66B">
      <w:pPr>
        <w:pStyle w:val="109"/>
        <w:rPr>
          <w:sz w:val="24"/>
          <w:szCs w:val="24"/>
        </w:rPr>
      </w:pPr>
    </w:p>
    <w:p w14:paraId="64B1441F">
      <w:pPr>
        <w:rPr>
          <w:rFonts w:ascii="宋体"/>
          <w:sz w:val="24"/>
        </w:rPr>
      </w:pPr>
    </w:p>
    <w:p w14:paraId="6BDB9F07">
      <w:pPr>
        <w:widowControl/>
        <w:jc w:val="left"/>
        <w:rPr>
          <w:rFonts w:ascii="宋体"/>
          <w:b/>
          <w:sz w:val="24"/>
        </w:rPr>
      </w:pPr>
      <w:r>
        <w:rPr>
          <w:rFonts w:ascii="宋体"/>
          <w:b/>
          <w:sz w:val="24"/>
        </w:rPr>
        <w:br w:type="page"/>
      </w:r>
    </w:p>
    <w:p w14:paraId="417A49E8">
      <w:pPr>
        <w:adjustRightInd w:val="0"/>
        <w:snapToGrid w:val="0"/>
        <w:spacing w:line="360" w:lineRule="auto"/>
        <w:ind w:right="480"/>
        <w:outlineLvl w:val="0"/>
        <w:rPr>
          <w:rFonts w:ascii="宋体"/>
          <w:b/>
          <w:sz w:val="28"/>
        </w:rPr>
      </w:pPr>
      <w:bookmarkStart w:id="93" w:name="_Toc93048467"/>
      <w:bookmarkStart w:id="94" w:name="_Toc31966"/>
      <w:r>
        <w:rPr>
          <w:rFonts w:hint="eastAsia" w:ascii="宋体" w:hAnsi="宋体"/>
          <w:b/>
          <w:sz w:val="28"/>
        </w:rPr>
        <w:t>附件</w:t>
      </w:r>
      <w:r>
        <w:rPr>
          <w:rFonts w:hint="eastAsia" w:ascii="宋体" w:hAnsi="宋体"/>
          <w:b/>
          <w:sz w:val="28"/>
          <w:lang w:val="en-US" w:eastAsia="zh-CN"/>
        </w:rPr>
        <w:t>5</w:t>
      </w:r>
      <w:r>
        <w:rPr>
          <w:rFonts w:ascii="宋体"/>
          <w:b/>
          <w:sz w:val="28"/>
        </w:rPr>
        <w:t>-</w:t>
      </w:r>
      <w:r>
        <w:rPr>
          <w:rFonts w:ascii="宋体" w:hAnsi="宋体"/>
          <w:b/>
          <w:sz w:val="28"/>
        </w:rPr>
        <w:t>2</w:t>
      </w:r>
      <w:bookmarkEnd w:id="93"/>
      <w:bookmarkEnd w:id="94"/>
    </w:p>
    <w:p w14:paraId="0CCBC18D">
      <w:pPr>
        <w:widowControl/>
        <w:autoSpaceDE w:val="0"/>
        <w:autoSpaceDN w:val="0"/>
        <w:spacing w:line="300" w:lineRule="auto"/>
        <w:ind w:firstLine="241" w:firstLineChars="100"/>
        <w:jc w:val="center"/>
        <w:outlineLvl w:val="9"/>
        <w:rPr>
          <w:rFonts w:ascii="宋体"/>
          <w:b/>
          <w:sz w:val="24"/>
        </w:rPr>
      </w:pPr>
    </w:p>
    <w:p w14:paraId="0A2D50F1">
      <w:pPr>
        <w:widowControl/>
        <w:autoSpaceDE w:val="0"/>
        <w:autoSpaceDN w:val="0"/>
        <w:spacing w:line="300" w:lineRule="auto"/>
        <w:ind w:firstLine="241" w:firstLineChars="100"/>
        <w:jc w:val="center"/>
        <w:outlineLvl w:val="2"/>
        <w:rPr>
          <w:rFonts w:ascii="宋体"/>
          <w:b/>
          <w:sz w:val="24"/>
        </w:rPr>
      </w:pPr>
      <w:r>
        <w:rPr>
          <w:rFonts w:hint="eastAsia" w:ascii="宋体" w:hAnsi="宋体"/>
          <w:b/>
          <w:sz w:val="24"/>
        </w:rPr>
        <w:t>监狱企业证明文件</w:t>
      </w:r>
    </w:p>
    <w:p w14:paraId="15C2A8B3">
      <w:pPr>
        <w:widowControl/>
        <w:autoSpaceDE w:val="0"/>
        <w:autoSpaceDN w:val="0"/>
        <w:spacing w:line="300" w:lineRule="auto"/>
        <w:ind w:firstLine="241" w:firstLineChars="100"/>
        <w:jc w:val="center"/>
        <w:outlineLvl w:val="2"/>
        <w:rPr>
          <w:rFonts w:ascii="宋体"/>
          <w:b/>
          <w:sz w:val="24"/>
        </w:rPr>
      </w:pPr>
      <w:r>
        <w:rPr>
          <w:rFonts w:hint="eastAsia" w:ascii="宋体" w:hAnsi="宋体"/>
          <w:b/>
          <w:bCs/>
          <w:sz w:val="24"/>
        </w:rPr>
        <w:t>（不属于监狱企业的无需填写）</w:t>
      </w:r>
    </w:p>
    <w:tbl>
      <w:tblPr>
        <w:tblStyle w:val="2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52B90298">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3849F4C6">
            <w:pPr>
              <w:spacing w:line="360" w:lineRule="auto"/>
              <w:ind w:firstLine="426" w:firstLineChars="177"/>
              <w:rPr>
                <w:rFonts w:ascii="宋体"/>
                <w:b/>
                <w:sz w:val="24"/>
              </w:rPr>
            </w:pPr>
            <w:r>
              <w:rPr>
                <w:rFonts w:hint="eastAsia" w:ascii="宋体" w:hAnsi="宋体"/>
                <w:b/>
                <w:sz w:val="24"/>
              </w:rPr>
              <w:t>备注</w:t>
            </w:r>
            <w:r>
              <w:rPr>
                <w:rFonts w:ascii="宋体" w:hAnsi="宋体"/>
                <w:b/>
                <w:sz w:val="24"/>
              </w:rPr>
              <w:t>:</w:t>
            </w:r>
            <w:r>
              <w:rPr>
                <w:rFonts w:hint="eastAsia" w:ascii="宋体" w:hAnsi="宋体"/>
                <w:b/>
                <w:sz w:val="24"/>
              </w:rPr>
              <w:t>（</w:t>
            </w:r>
            <w:r>
              <w:rPr>
                <w:rFonts w:ascii="宋体" w:hAnsi="宋体"/>
                <w:b/>
                <w:sz w:val="24"/>
              </w:rPr>
              <w:t>1</w:t>
            </w:r>
            <w:r>
              <w:rPr>
                <w:rFonts w:hint="eastAsia" w:ascii="宋体" w:hAnsi="宋体"/>
                <w:b/>
                <w:sz w:val="24"/>
              </w:rPr>
              <w:t>）根据《关于政府采购支持监狱企业发展有关问题的通知》（财库</w:t>
            </w:r>
            <w:r>
              <w:rPr>
                <w:rFonts w:ascii="宋体" w:hAnsi="宋体"/>
                <w:b/>
                <w:sz w:val="24"/>
              </w:rPr>
              <w:t>[2014]68</w:t>
            </w:r>
            <w:r>
              <w:rPr>
                <w:rFonts w:hint="eastAsia" w:ascii="宋体" w:hAnsi="宋体"/>
                <w:b/>
                <w:sz w:val="24"/>
              </w:rPr>
              <w:t>号）的规定，符合规定要求的供应商视同为小型和微型企业。</w:t>
            </w:r>
          </w:p>
          <w:p w14:paraId="73595A33">
            <w:pPr>
              <w:spacing w:line="360" w:lineRule="auto"/>
              <w:ind w:firstLine="426" w:firstLineChars="177"/>
              <w:rPr>
                <w:rFonts w:ascii="宋体" w:cs="Arial"/>
                <w:b/>
                <w:i/>
                <w:kern w:val="0"/>
                <w:sz w:val="24"/>
              </w:rPr>
            </w:pPr>
            <w:r>
              <w:rPr>
                <w:rFonts w:hint="eastAsia" w:ascii="宋体" w:hAnsi="宋体"/>
                <w:b/>
                <w:sz w:val="24"/>
              </w:rPr>
              <w:t>（</w:t>
            </w:r>
            <w:r>
              <w:rPr>
                <w:rFonts w:ascii="宋体" w:hAnsi="宋体"/>
                <w:b/>
                <w:sz w:val="24"/>
              </w:rPr>
              <w:t>2</w:t>
            </w:r>
            <w:r>
              <w:rPr>
                <w:rFonts w:hint="eastAsia" w:ascii="宋体" w:hAnsi="宋体"/>
                <w:b/>
                <w:sz w:val="24"/>
              </w:rPr>
              <w:t>）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5D4C0F5B">
      <w:pPr>
        <w:widowControl/>
        <w:autoSpaceDE w:val="0"/>
        <w:autoSpaceDN w:val="0"/>
        <w:spacing w:line="300" w:lineRule="auto"/>
        <w:ind w:firstLine="241" w:firstLineChars="100"/>
        <w:jc w:val="center"/>
        <w:outlineLvl w:val="9"/>
        <w:rPr>
          <w:rFonts w:ascii="宋体"/>
          <w:b/>
          <w:bCs/>
          <w:sz w:val="24"/>
        </w:rPr>
      </w:pPr>
    </w:p>
    <w:p w14:paraId="16FD44F8">
      <w:pPr>
        <w:widowControl/>
        <w:autoSpaceDE w:val="0"/>
        <w:autoSpaceDN w:val="0"/>
        <w:spacing w:line="300" w:lineRule="auto"/>
        <w:ind w:firstLine="241" w:firstLineChars="100"/>
        <w:jc w:val="center"/>
        <w:outlineLvl w:val="9"/>
        <w:rPr>
          <w:rFonts w:ascii="宋体"/>
          <w:b/>
          <w:bCs/>
          <w:sz w:val="24"/>
        </w:rPr>
      </w:pPr>
    </w:p>
    <w:p w14:paraId="762431B5">
      <w:pPr>
        <w:widowControl/>
        <w:autoSpaceDE w:val="0"/>
        <w:autoSpaceDN w:val="0"/>
        <w:spacing w:line="300" w:lineRule="auto"/>
        <w:ind w:firstLine="241" w:firstLineChars="100"/>
        <w:jc w:val="center"/>
        <w:outlineLvl w:val="9"/>
        <w:rPr>
          <w:rFonts w:ascii="宋体"/>
          <w:b/>
          <w:bCs/>
          <w:sz w:val="24"/>
        </w:rPr>
      </w:pPr>
    </w:p>
    <w:p w14:paraId="4531D4E5">
      <w:pPr>
        <w:widowControl/>
        <w:autoSpaceDE w:val="0"/>
        <w:autoSpaceDN w:val="0"/>
        <w:spacing w:line="300" w:lineRule="auto"/>
        <w:ind w:firstLine="241" w:firstLineChars="100"/>
        <w:jc w:val="center"/>
        <w:outlineLvl w:val="9"/>
        <w:rPr>
          <w:rFonts w:ascii="宋体"/>
          <w:b/>
          <w:bCs/>
          <w:sz w:val="24"/>
        </w:rPr>
      </w:pPr>
    </w:p>
    <w:p w14:paraId="0F1968A1">
      <w:pPr>
        <w:widowControl/>
        <w:autoSpaceDE w:val="0"/>
        <w:autoSpaceDN w:val="0"/>
        <w:spacing w:line="300" w:lineRule="auto"/>
        <w:ind w:firstLine="241" w:firstLineChars="100"/>
        <w:jc w:val="center"/>
        <w:outlineLvl w:val="9"/>
        <w:rPr>
          <w:rFonts w:ascii="宋体"/>
          <w:b/>
          <w:bCs/>
          <w:sz w:val="24"/>
        </w:rPr>
      </w:pPr>
    </w:p>
    <w:p w14:paraId="097FC70A">
      <w:pPr>
        <w:widowControl/>
        <w:autoSpaceDE w:val="0"/>
        <w:autoSpaceDN w:val="0"/>
        <w:spacing w:line="300" w:lineRule="auto"/>
        <w:ind w:firstLine="241" w:firstLineChars="100"/>
        <w:jc w:val="center"/>
        <w:outlineLvl w:val="9"/>
        <w:rPr>
          <w:rFonts w:ascii="宋体"/>
          <w:b/>
          <w:sz w:val="24"/>
        </w:rPr>
      </w:pPr>
    </w:p>
    <w:p w14:paraId="5428D257">
      <w:pPr>
        <w:widowControl/>
        <w:autoSpaceDE w:val="0"/>
        <w:autoSpaceDN w:val="0"/>
        <w:spacing w:line="300" w:lineRule="auto"/>
        <w:ind w:firstLine="240" w:firstLineChars="100"/>
        <w:jc w:val="center"/>
        <w:outlineLvl w:val="9"/>
        <w:rPr>
          <w:rFonts w:ascii="宋体"/>
          <w:sz w:val="24"/>
        </w:rPr>
      </w:pPr>
    </w:p>
    <w:p w14:paraId="13F281C2">
      <w:pPr>
        <w:widowControl/>
        <w:jc w:val="left"/>
        <w:rPr>
          <w:rFonts w:ascii="宋体"/>
          <w:b/>
          <w:bCs/>
          <w:sz w:val="24"/>
        </w:rPr>
      </w:pPr>
      <w:r>
        <w:rPr>
          <w:rFonts w:ascii="宋体"/>
          <w:b/>
          <w:bCs/>
          <w:sz w:val="24"/>
        </w:rPr>
        <w:br w:type="page"/>
      </w:r>
    </w:p>
    <w:p w14:paraId="2680C29F">
      <w:pPr>
        <w:adjustRightInd w:val="0"/>
        <w:snapToGrid w:val="0"/>
        <w:spacing w:line="360" w:lineRule="auto"/>
        <w:ind w:right="480"/>
        <w:outlineLvl w:val="0"/>
        <w:rPr>
          <w:rFonts w:ascii="宋体"/>
          <w:b/>
          <w:sz w:val="28"/>
        </w:rPr>
      </w:pPr>
      <w:bookmarkStart w:id="95" w:name="_Toc93048468"/>
      <w:bookmarkStart w:id="96" w:name="_Toc9295"/>
      <w:r>
        <w:rPr>
          <w:rFonts w:hint="eastAsia" w:ascii="宋体" w:hAnsi="宋体"/>
          <w:b/>
          <w:sz w:val="28"/>
        </w:rPr>
        <w:t>附件</w:t>
      </w:r>
      <w:r>
        <w:rPr>
          <w:rFonts w:hint="eastAsia" w:ascii="宋体" w:hAnsi="宋体"/>
          <w:b/>
          <w:sz w:val="28"/>
          <w:lang w:val="en-US" w:eastAsia="zh-CN"/>
        </w:rPr>
        <w:t>5</w:t>
      </w:r>
      <w:r>
        <w:rPr>
          <w:rFonts w:ascii="宋体"/>
          <w:b/>
          <w:sz w:val="28"/>
        </w:rPr>
        <w:t>-</w:t>
      </w:r>
      <w:r>
        <w:rPr>
          <w:rFonts w:ascii="宋体" w:hAnsi="宋体"/>
          <w:b/>
          <w:sz w:val="28"/>
        </w:rPr>
        <w:t>3</w:t>
      </w:r>
      <w:bookmarkEnd w:id="95"/>
      <w:bookmarkEnd w:id="96"/>
    </w:p>
    <w:p w14:paraId="6773739D">
      <w:pPr>
        <w:widowControl/>
        <w:autoSpaceDE w:val="0"/>
        <w:autoSpaceDN w:val="0"/>
        <w:adjustRightInd w:val="0"/>
        <w:snapToGrid w:val="0"/>
        <w:spacing w:line="480" w:lineRule="auto"/>
        <w:ind w:firstLine="241" w:firstLineChars="100"/>
        <w:jc w:val="center"/>
        <w:outlineLvl w:val="9"/>
        <w:rPr>
          <w:rFonts w:ascii="宋体"/>
          <w:b/>
          <w:bCs/>
          <w:sz w:val="24"/>
        </w:rPr>
      </w:pPr>
    </w:p>
    <w:p w14:paraId="26B12D93">
      <w:pPr>
        <w:widowControl/>
        <w:autoSpaceDE w:val="0"/>
        <w:autoSpaceDN w:val="0"/>
        <w:adjustRightInd w:val="0"/>
        <w:snapToGrid w:val="0"/>
        <w:spacing w:line="480" w:lineRule="auto"/>
        <w:ind w:firstLine="241" w:firstLineChars="100"/>
        <w:jc w:val="center"/>
        <w:outlineLvl w:val="2"/>
        <w:rPr>
          <w:rFonts w:ascii="宋体"/>
          <w:b/>
          <w:sz w:val="24"/>
        </w:rPr>
      </w:pPr>
      <w:r>
        <w:rPr>
          <w:rFonts w:hint="eastAsia" w:ascii="宋体" w:hAnsi="宋体"/>
          <w:b/>
          <w:sz w:val="24"/>
        </w:rPr>
        <w:t>残疾人福利性单位声明函</w:t>
      </w:r>
    </w:p>
    <w:p w14:paraId="482A0FCE">
      <w:pPr>
        <w:pStyle w:val="9"/>
        <w:jc w:val="center"/>
      </w:pPr>
      <w:r>
        <w:rPr>
          <w:rFonts w:hint="eastAsia" w:ascii="宋体" w:hAnsi="宋体"/>
          <w:b/>
          <w:bCs/>
        </w:rPr>
        <w:t>（不属于</w:t>
      </w:r>
      <w:r>
        <w:rPr>
          <w:rFonts w:hint="eastAsia" w:ascii="宋体" w:hAnsi="宋体"/>
          <w:b/>
        </w:rPr>
        <w:t>残疾人福利性单位</w:t>
      </w:r>
      <w:r>
        <w:rPr>
          <w:rFonts w:hint="eastAsia" w:ascii="宋体" w:hAnsi="宋体"/>
          <w:b/>
          <w:bCs/>
        </w:rPr>
        <w:t>的无需填写）</w:t>
      </w:r>
    </w:p>
    <w:p w14:paraId="0758EDC8">
      <w:pPr>
        <w:widowControl/>
        <w:autoSpaceDE w:val="0"/>
        <w:autoSpaceDN w:val="0"/>
        <w:adjustRightInd w:val="0"/>
        <w:snapToGrid w:val="0"/>
        <w:spacing w:line="480" w:lineRule="auto"/>
        <w:ind w:firstLine="480" w:firstLineChars="200"/>
        <w:jc w:val="left"/>
        <w:outlineLvl w:val="2"/>
        <w:rPr>
          <w:rFonts w:ascii="宋体"/>
          <w:sz w:val="24"/>
        </w:rPr>
      </w:pPr>
      <w:r>
        <w:rPr>
          <w:rFonts w:hint="eastAsia" w:ascii="宋体" w:hAnsi="宋体"/>
          <w:sz w:val="24"/>
        </w:rPr>
        <w:t>本单位郑重声明，根据《财政部民政部中国残疾人联合会关于促进残疾人就业政府采购政策的通知》（财库〔</w:t>
      </w:r>
      <w:r>
        <w:rPr>
          <w:rFonts w:ascii="宋体" w:hAnsi="宋体"/>
          <w:sz w:val="24"/>
        </w:rPr>
        <w:t>2017</w:t>
      </w:r>
      <w:r>
        <w:rPr>
          <w:rFonts w:hint="eastAsia" w:ascii="宋体" w:hAnsi="宋体"/>
          <w:sz w:val="24"/>
        </w:rPr>
        <w:t>〕</w:t>
      </w:r>
      <w:r>
        <w:rPr>
          <w:rFonts w:ascii="宋体" w:hAnsi="宋体"/>
          <w:sz w:val="24"/>
        </w:rPr>
        <w:t xml:space="preserve"> 141 </w:t>
      </w:r>
      <w:r>
        <w:rPr>
          <w:rFonts w:hint="eastAsia" w:ascii="宋体" w:hAnsi="宋体"/>
          <w:sz w:val="24"/>
        </w:rPr>
        <w:t>号）的规定，本单位为符合条件的残疾人福利性单位，且本单位参加</w:t>
      </w:r>
      <w:r>
        <w:rPr>
          <w:rFonts w:ascii="宋体" w:hAnsi="宋体"/>
          <w:sz w:val="24"/>
          <w:u w:val="single"/>
        </w:rPr>
        <w:t xml:space="preserve">                                                </w:t>
      </w:r>
      <w:r>
        <w:rPr>
          <w:rFonts w:hint="eastAsia" w:ascii="宋体" w:hAnsi="宋体"/>
          <w:sz w:val="24"/>
        </w:rPr>
        <w:t>项目采购活动提供本单位制造的货物（由本单位承担工程</w:t>
      </w:r>
      <w:r>
        <w:rPr>
          <w:rFonts w:ascii="宋体" w:hAnsi="宋体"/>
          <w:sz w:val="24"/>
        </w:rPr>
        <w:t>/</w:t>
      </w:r>
      <w:r>
        <w:rPr>
          <w:rFonts w:hint="eastAsia" w:ascii="宋体" w:hAnsi="宋体"/>
          <w:sz w:val="24"/>
        </w:rPr>
        <w:t>提供服务），</w:t>
      </w:r>
    </w:p>
    <w:p w14:paraId="6618DA4D">
      <w:pPr>
        <w:widowControl/>
        <w:autoSpaceDE w:val="0"/>
        <w:autoSpaceDN w:val="0"/>
        <w:adjustRightInd w:val="0"/>
        <w:snapToGrid w:val="0"/>
        <w:spacing w:line="480" w:lineRule="auto"/>
        <w:ind w:firstLine="480" w:firstLineChars="200"/>
        <w:jc w:val="left"/>
        <w:outlineLvl w:val="2"/>
        <w:rPr>
          <w:rFonts w:ascii="宋体"/>
          <w:sz w:val="24"/>
        </w:rPr>
      </w:pPr>
      <w:r>
        <w:rPr>
          <w:rFonts w:hint="eastAsia" w:ascii="宋体" w:hAnsi="宋体"/>
          <w:sz w:val="24"/>
        </w:rPr>
        <w:t>本单位对上述声明的真实性负责。如有虚假，将依法承担相应责任。</w:t>
      </w:r>
    </w:p>
    <w:p w14:paraId="058EC5CB">
      <w:pPr>
        <w:pStyle w:val="9"/>
      </w:pPr>
    </w:p>
    <w:p w14:paraId="31B63749"/>
    <w:p w14:paraId="083B7F54">
      <w:pPr>
        <w:widowControl/>
        <w:autoSpaceDE w:val="0"/>
        <w:autoSpaceDN w:val="0"/>
        <w:adjustRightInd w:val="0"/>
        <w:snapToGrid w:val="0"/>
        <w:spacing w:line="480" w:lineRule="auto"/>
        <w:ind w:firstLine="482" w:firstLineChars="200"/>
        <w:jc w:val="left"/>
        <w:outlineLvl w:val="2"/>
        <w:rPr>
          <w:rFonts w:ascii="宋体"/>
          <w:b/>
          <w:bCs/>
          <w:sz w:val="24"/>
        </w:rPr>
      </w:pPr>
      <w:r>
        <w:rPr>
          <w:rFonts w:hint="eastAsia" w:ascii="宋体" w:hAnsi="宋体"/>
          <w:b/>
          <w:bCs/>
          <w:sz w:val="24"/>
        </w:rPr>
        <w:t>磋商响应供应商名称（盖章）：</w:t>
      </w:r>
    </w:p>
    <w:p w14:paraId="2CFC81C9">
      <w:pPr>
        <w:pStyle w:val="9"/>
      </w:pPr>
    </w:p>
    <w:p w14:paraId="6CA44920">
      <w:pPr>
        <w:widowControl/>
        <w:autoSpaceDE w:val="0"/>
        <w:autoSpaceDN w:val="0"/>
        <w:adjustRightInd w:val="0"/>
        <w:snapToGrid w:val="0"/>
        <w:spacing w:line="480" w:lineRule="auto"/>
        <w:ind w:firstLine="482" w:firstLineChars="200"/>
        <w:jc w:val="left"/>
        <w:outlineLvl w:val="2"/>
        <w:rPr>
          <w:rFonts w:ascii="宋体"/>
          <w:b/>
          <w:bCs/>
          <w:sz w:val="24"/>
        </w:rPr>
      </w:pPr>
      <w:r>
        <w:rPr>
          <w:rFonts w:hint="eastAsia" w:ascii="宋体" w:hAnsi="宋体"/>
          <w:b/>
          <w:bCs/>
          <w:sz w:val="24"/>
        </w:rPr>
        <w:t>日期：</w:t>
      </w:r>
    </w:p>
    <w:p w14:paraId="266FF131">
      <w:pPr>
        <w:widowControl/>
        <w:jc w:val="left"/>
        <w:rPr>
          <w:rFonts w:ascii="宋体"/>
          <w:sz w:val="24"/>
        </w:rPr>
      </w:pPr>
      <w:r>
        <w:rPr>
          <w:rFonts w:ascii="宋体"/>
          <w:sz w:val="24"/>
        </w:rPr>
        <w:br w:type="page"/>
      </w:r>
    </w:p>
    <w:p w14:paraId="78538543">
      <w:pPr>
        <w:adjustRightInd w:val="0"/>
        <w:snapToGrid w:val="0"/>
        <w:spacing w:line="360" w:lineRule="auto"/>
        <w:ind w:right="480"/>
        <w:outlineLvl w:val="0"/>
        <w:rPr>
          <w:rFonts w:hint="eastAsia" w:ascii="宋体" w:eastAsia="宋体"/>
          <w:b/>
          <w:sz w:val="28"/>
          <w:lang w:eastAsia="zh-CN"/>
        </w:rPr>
      </w:pPr>
      <w:bookmarkStart w:id="97" w:name="_Toc15650"/>
      <w:bookmarkStart w:id="98" w:name="_Toc93048469"/>
      <w:r>
        <w:rPr>
          <w:rFonts w:hint="eastAsia" w:ascii="宋体" w:hAnsi="宋体"/>
          <w:b/>
          <w:sz w:val="28"/>
        </w:rPr>
        <w:t>附件</w:t>
      </w:r>
      <w:bookmarkEnd w:id="97"/>
      <w:bookmarkEnd w:id="98"/>
      <w:r>
        <w:rPr>
          <w:rFonts w:hint="eastAsia" w:ascii="宋体" w:hAnsi="宋体"/>
          <w:b/>
          <w:sz w:val="28"/>
          <w:lang w:val="en-US" w:eastAsia="zh-CN"/>
        </w:rPr>
        <w:t>6</w:t>
      </w:r>
    </w:p>
    <w:p w14:paraId="51FD4C5F">
      <w:pPr>
        <w:pStyle w:val="4"/>
        <w:adjustRightInd w:val="0"/>
        <w:snapToGrid w:val="0"/>
        <w:spacing w:line="480" w:lineRule="auto"/>
        <w:ind w:firstLine="482" w:firstLineChars="200"/>
        <w:jc w:val="left"/>
        <w:rPr>
          <w:rFonts w:ascii="宋体"/>
          <w:b/>
          <w:sz w:val="24"/>
          <w:szCs w:val="24"/>
        </w:rPr>
      </w:pPr>
      <w:r>
        <w:rPr>
          <w:rFonts w:hint="eastAsia" w:cs="宋体"/>
          <w:b/>
          <w:sz w:val="24"/>
          <w:szCs w:val="24"/>
        </w:rPr>
        <w:t>提供采购公告中符合供应商特定条件的有效资质证书（磋商供应商特定条件中有要求的必须提供），以及需要说明的其他资料。</w:t>
      </w:r>
    </w:p>
    <w:p w14:paraId="45F7A3F4">
      <w:pPr>
        <w:pStyle w:val="15"/>
        <w:ind w:firstLine="482"/>
        <w:jc w:val="left"/>
        <w:rPr>
          <w:rFonts w:hAnsi="宋体"/>
          <w:b/>
          <w:bCs/>
          <w:sz w:val="24"/>
        </w:rPr>
      </w:pPr>
    </w:p>
    <w:p w14:paraId="2494DADE">
      <w:pPr>
        <w:pStyle w:val="15"/>
        <w:jc w:val="left"/>
        <w:rPr>
          <w:rFonts w:hAnsi="宋体"/>
          <w:sz w:val="24"/>
        </w:rPr>
      </w:pPr>
    </w:p>
    <w:p w14:paraId="3E41E5D3">
      <w:pPr>
        <w:widowControl/>
        <w:autoSpaceDE w:val="0"/>
        <w:autoSpaceDN w:val="0"/>
        <w:spacing w:line="480" w:lineRule="auto"/>
        <w:ind w:firstLine="241" w:firstLineChars="100"/>
        <w:jc w:val="center"/>
        <w:outlineLvl w:val="9"/>
        <w:rPr>
          <w:rFonts w:ascii="宋体"/>
          <w:b/>
          <w:sz w:val="24"/>
        </w:rPr>
      </w:pPr>
    </w:p>
    <w:p w14:paraId="29C9F884">
      <w:pPr>
        <w:widowControl/>
        <w:autoSpaceDE w:val="0"/>
        <w:autoSpaceDN w:val="0"/>
        <w:spacing w:line="480" w:lineRule="auto"/>
        <w:ind w:firstLine="241" w:firstLineChars="100"/>
        <w:jc w:val="center"/>
        <w:outlineLvl w:val="9"/>
        <w:rPr>
          <w:rFonts w:ascii="宋体"/>
          <w:b/>
          <w:sz w:val="24"/>
        </w:rPr>
      </w:pPr>
    </w:p>
    <w:p w14:paraId="2D1907B5">
      <w:pPr>
        <w:widowControl/>
        <w:autoSpaceDE w:val="0"/>
        <w:autoSpaceDN w:val="0"/>
        <w:spacing w:line="480" w:lineRule="auto"/>
        <w:ind w:firstLine="241" w:firstLineChars="100"/>
        <w:jc w:val="center"/>
        <w:outlineLvl w:val="9"/>
        <w:rPr>
          <w:rFonts w:ascii="宋体"/>
          <w:b/>
          <w:sz w:val="24"/>
        </w:rPr>
      </w:pPr>
    </w:p>
    <w:p w14:paraId="297EB637">
      <w:pPr>
        <w:widowControl/>
        <w:autoSpaceDE w:val="0"/>
        <w:autoSpaceDN w:val="0"/>
        <w:spacing w:line="480" w:lineRule="auto"/>
        <w:ind w:firstLine="241" w:firstLineChars="100"/>
        <w:jc w:val="center"/>
        <w:outlineLvl w:val="9"/>
        <w:rPr>
          <w:rFonts w:ascii="宋体"/>
          <w:b/>
          <w:sz w:val="24"/>
        </w:rPr>
      </w:pPr>
    </w:p>
    <w:p w14:paraId="4A3553A9">
      <w:pPr>
        <w:widowControl/>
        <w:autoSpaceDE w:val="0"/>
        <w:autoSpaceDN w:val="0"/>
        <w:spacing w:line="480" w:lineRule="auto"/>
        <w:ind w:firstLine="241" w:firstLineChars="100"/>
        <w:jc w:val="center"/>
        <w:outlineLvl w:val="9"/>
        <w:rPr>
          <w:rFonts w:ascii="宋体"/>
          <w:b/>
          <w:sz w:val="24"/>
        </w:rPr>
      </w:pPr>
    </w:p>
    <w:p w14:paraId="65B4F105">
      <w:pPr>
        <w:pStyle w:val="9"/>
        <w:rPr>
          <w:rFonts w:ascii="宋体"/>
          <w:b/>
        </w:rPr>
      </w:pPr>
    </w:p>
    <w:p w14:paraId="2C936E5E">
      <w:pPr>
        <w:rPr>
          <w:rFonts w:ascii="宋体"/>
          <w:b/>
          <w:sz w:val="24"/>
        </w:rPr>
      </w:pPr>
    </w:p>
    <w:p w14:paraId="72E39695">
      <w:pPr>
        <w:pStyle w:val="9"/>
        <w:rPr>
          <w:rFonts w:ascii="宋体"/>
          <w:b/>
        </w:rPr>
      </w:pPr>
    </w:p>
    <w:p w14:paraId="08D1CBBF">
      <w:pPr>
        <w:rPr>
          <w:rFonts w:ascii="宋体"/>
          <w:b/>
          <w:sz w:val="24"/>
        </w:rPr>
      </w:pPr>
    </w:p>
    <w:p w14:paraId="579EE122">
      <w:pPr>
        <w:pStyle w:val="9"/>
        <w:rPr>
          <w:rFonts w:ascii="宋体"/>
          <w:b/>
        </w:rPr>
      </w:pPr>
    </w:p>
    <w:p w14:paraId="766C4FFD">
      <w:pPr>
        <w:rPr>
          <w:rFonts w:ascii="宋体"/>
          <w:b/>
          <w:sz w:val="24"/>
        </w:rPr>
      </w:pPr>
    </w:p>
    <w:p w14:paraId="44B43102">
      <w:pPr>
        <w:pStyle w:val="9"/>
        <w:rPr>
          <w:rFonts w:ascii="宋体"/>
          <w:b/>
        </w:rPr>
      </w:pPr>
    </w:p>
    <w:p w14:paraId="44B82270">
      <w:pPr>
        <w:rPr>
          <w:rFonts w:ascii="宋体"/>
          <w:b/>
          <w:sz w:val="24"/>
        </w:rPr>
      </w:pPr>
    </w:p>
    <w:p w14:paraId="6C1E47BB">
      <w:pPr>
        <w:pStyle w:val="9"/>
        <w:rPr>
          <w:rFonts w:ascii="宋体"/>
          <w:b/>
        </w:rPr>
      </w:pPr>
    </w:p>
    <w:p w14:paraId="656E8789">
      <w:pPr>
        <w:rPr>
          <w:rFonts w:ascii="宋体"/>
          <w:b/>
          <w:sz w:val="24"/>
        </w:rPr>
      </w:pPr>
    </w:p>
    <w:p w14:paraId="4522C6C3">
      <w:pPr>
        <w:pStyle w:val="9"/>
        <w:rPr>
          <w:rFonts w:ascii="宋体"/>
          <w:b/>
        </w:rPr>
      </w:pPr>
    </w:p>
    <w:p w14:paraId="5D6B42C3">
      <w:pPr>
        <w:rPr>
          <w:rFonts w:ascii="宋体"/>
          <w:b/>
          <w:sz w:val="24"/>
        </w:rPr>
      </w:pPr>
    </w:p>
    <w:p w14:paraId="64A9B5E5">
      <w:pPr>
        <w:pStyle w:val="9"/>
        <w:rPr>
          <w:rFonts w:ascii="宋体"/>
          <w:b/>
        </w:rPr>
      </w:pPr>
    </w:p>
    <w:p w14:paraId="3B3EA518">
      <w:pPr>
        <w:rPr>
          <w:rFonts w:ascii="宋体"/>
          <w:b/>
          <w:sz w:val="24"/>
        </w:rPr>
      </w:pPr>
    </w:p>
    <w:p w14:paraId="3C4D7E24">
      <w:pPr>
        <w:pStyle w:val="9"/>
        <w:rPr>
          <w:rFonts w:ascii="宋体"/>
          <w:b/>
        </w:rPr>
      </w:pPr>
    </w:p>
    <w:p w14:paraId="688A521A">
      <w:pPr>
        <w:rPr>
          <w:rFonts w:ascii="宋体"/>
          <w:b/>
          <w:sz w:val="24"/>
        </w:rPr>
      </w:pPr>
    </w:p>
    <w:p w14:paraId="00B9A352">
      <w:pPr>
        <w:pStyle w:val="9"/>
      </w:pPr>
    </w:p>
    <w:p w14:paraId="1416E3E1">
      <w:pPr>
        <w:pStyle w:val="9"/>
      </w:pPr>
    </w:p>
    <w:bookmarkEnd w:id="86"/>
    <w:bookmarkEnd w:id="87"/>
    <w:bookmarkEnd w:id="88"/>
    <w:p w14:paraId="71E750AF">
      <w:pPr>
        <w:pStyle w:val="27"/>
        <w:rPr>
          <w:lang w:val="zh-CN"/>
        </w:rPr>
      </w:pPr>
      <w:bookmarkStart w:id="99" w:name="_Toc11308_WPSOffice_Level1"/>
      <w:bookmarkStart w:id="100" w:name="_Toc5889_WPSOffice_Level1"/>
    </w:p>
    <w:p w14:paraId="78B8DB3C">
      <w:pPr>
        <w:rPr>
          <w:lang w:val="zh-CN"/>
        </w:rPr>
      </w:pPr>
    </w:p>
    <w:p w14:paraId="16F4AA6F">
      <w:pPr>
        <w:jc w:val="center"/>
        <w:rPr>
          <w:b/>
          <w:bCs/>
          <w:sz w:val="36"/>
          <w:szCs w:val="36"/>
          <w:lang w:val="zh-CN"/>
        </w:rPr>
      </w:pPr>
    </w:p>
    <w:p w14:paraId="4B86EA5E">
      <w:pPr>
        <w:jc w:val="center"/>
        <w:rPr>
          <w:b/>
          <w:bCs/>
          <w:sz w:val="36"/>
          <w:szCs w:val="36"/>
          <w:lang w:val="zh-CN"/>
        </w:rPr>
      </w:pPr>
    </w:p>
    <w:p w14:paraId="50EEEE35">
      <w:pPr>
        <w:jc w:val="center"/>
        <w:rPr>
          <w:b/>
          <w:bCs/>
          <w:sz w:val="36"/>
          <w:szCs w:val="36"/>
        </w:rPr>
      </w:pPr>
      <w:r>
        <w:rPr>
          <w:rFonts w:hint="eastAsia"/>
          <w:b/>
          <w:bCs/>
          <w:sz w:val="36"/>
          <w:szCs w:val="36"/>
          <w:lang w:val="zh-CN"/>
        </w:rPr>
        <w:t>商务与技术</w:t>
      </w:r>
      <w:r>
        <w:rPr>
          <w:rFonts w:hint="eastAsia"/>
          <w:b/>
          <w:bCs/>
          <w:sz w:val="36"/>
          <w:szCs w:val="36"/>
        </w:rPr>
        <w:t>内容目录</w:t>
      </w:r>
      <w:bookmarkEnd w:id="99"/>
      <w:bookmarkEnd w:id="100"/>
    </w:p>
    <w:p w14:paraId="2ED6432D">
      <w:pPr>
        <w:adjustRightInd w:val="0"/>
        <w:snapToGrid w:val="0"/>
        <w:spacing w:line="460" w:lineRule="exact"/>
        <w:rPr>
          <w:rFonts w:ascii="宋体"/>
          <w:kern w:val="0"/>
          <w:sz w:val="24"/>
        </w:rPr>
      </w:pPr>
    </w:p>
    <w:p w14:paraId="0C5FE056">
      <w:pPr>
        <w:adjustRightInd w:val="0"/>
        <w:snapToGrid w:val="0"/>
        <w:spacing w:line="460" w:lineRule="exact"/>
        <w:ind w:firstLine="240" w:firstLineChars="100"/>
        <w:rPr>
          <w:rFonts w:asci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）评分索引目录（附件</w:t>
      </w:r>
      <w:r>
        <w:rPr>
          <w:rFonts w:hint="eastAsia" w:ascii="宋体" w:hAnsi="宋体"/>
          <w:kern w:val="0"/>
          <w:sz w:val="24"/>
          <w:lang w:val="en-US" w:eastAsia="zh-CN"/>
        </w:rPr>
        <w:t>7</w:t>
      </w:r>
      <w:r>
        <w:rPr>
          <w:rFonts w:hint="eastAsia" w:ascii="宋体" w:hAnsi="宋体"/>
          <w:kern w:val="0"/>
          <w:sz w:val="24"/>
        </w:rPr>
        <w:t>）</w:t>
      </w:r>
    </w:p>
    <w:p w14:paraId="046E47F3">
      <w:pPr>
        <w:adjustRightInd w:val="0"/>
        <w:snapToGrid w:val="0"/>
        <w:spacing w:line="460" w:lineRule="exact"/>
        <w:ind w:firstLine="240" w:firstLineChars="100"/>
        <w:rPr>
          <w:sz w:val="24"/>
        </w:rPr>
      </w:pPr>
      <w:r>
        <w:rPr>
          <w:rFonts w:hint="eastAsia" w:ascii="宋体" w:hAnsi="宋体"/>
          <w:kern w:val="0"/>
          <w:sz w:val="24"/>
        </w:rPr>
        <w:t>（</w:t>
      </w:r>
      <w:r>
        <w:rPr>
          <w:sz w:val="24"/>
        </w:rPr>
        <w:t>2</w:t>
      </w:r>
      <w:r>
        <w:rPr>
          <w:rFonts w:hint="eastAsia" w:ascii="宋体" w:hAnsi="宋体"/>
          <w:kern w:val="0"/>
          <w:sz w:val="24"/>
        </w:rPr>
        <w:t>）</w:t>
      </w:r>
      <w:r>
        <w:rPr>
          <w:rFonts w:hint="eastAsia" w:ascii="宋体" w:hAnsi="宋体"/>
          <w:sz w:val="24"/>
        </w:rPr>
        <w:t>供应商</w:t>
      </w:r>
      <w:r>
        <w:rPr>
          <w:rFonts w:hint="eastAsia"/>
          <w:sz w:val="24"/>
        </w:rPr>
        <w:t>情况介绍（附件</w:t>
      </w:r>
      <w:r>
        <w:rPr>
          <w:rFonts w:hint="eastAsia"/>
          <w:sz w:val="24"/>
          <w:lang w:val="en-US" w:eastAsia="zh-CN"/>
        </w:rPr>
        <w:t>8</w:t>
      </w:r>
      <w:r>
        <w:rPr>
          <w:rFonts w:hint="eastAsia"/>
          <w:sz w:val="24"/>
        </w:rPr>
        <w:t>）；</w:t>
      </w:r>
    </w:p>
    <w:p w14:paraId="2151478C">
      <w:pPr>
        <w:adjustRightInd w:val="0"/>
        <w:snapToGrid w:val="0"/>
        <w:spacing w:line="460" w:lineRule="exact"/>
        <w:ind w:firstLine="240" w:firstLineChars="100"/>
        <w:rPr>
          <w:rFonts w:asci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）法定代表人诚信投标承诺书；（附件</w:t>
      </w:r>
      <w:r>
        <w:rPr>
          <w:rFonts w:hint="eastAsia" w:ascii="宋体" w:hAnsi="宋体"/>
          <w:kern w:val="0"/>
          <w:sz w:val="24"/>
          <w:lang w:val="en-US" w:eastAsia="zh-CN"/>
        </w:rPr>
        <w:t>9</w:t>
      </w:r>
      <w:r>
        <w:rPr>
          <w:rFonts w:hint="eastAsia" w:ascii="宋体" w:hAnsi="宋体"/>
          <w:kern w:val="0"/>
          <w:sz w:val="24"/>
        </w:rPr>
        <w:t>）</w:t>
      </w:r>
    </w:p>
    <w:p w14:paraId="551BA72E">
      <w:pPr>
        <w:adjustRightInd w:val="0"/>
        <w:snapToGrid w:val="0"/>
        <w:spacing w:line="460" w:lineRule="exact"/>
        <w:ind w:firstLine="240" w:firstLineChars="100"/>
        <w:rPr>
          <w:rFonts w:asci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）供应商类似项目实施情况一览表；</w:t>
      </w:r>
      <w:r>
        <w:rPr>
          <w:rFonts w:ascii="宋体" w:hAnsi="宋体"/>
          <w:kern w:val="0"/>
          <w:sz w:val="24"/>
        </w:rPr>
        <w:t>(</w:t>
      </w:r>
      <w:r>
        <w:rPr>
          <w:rFonts w:hint="eastAsia" w:ascii="宋体" w:hAnsi="宋体"/>
          <w:kern w:val="0"/>
          <w:sz w:val="24"/>
        </w:rPr>
        <w:t>附件</w:t>
      </w:r>
      <w:r>
        <w:rPr>
          <w:rFonts w:ascii="宋体" w:hAnsi="宋体"/>
          <w:kern w:val="0"/>
          <w:sz w:val="24"/>
        </w:rPr>
        <w:t>1</w:t>
      </w:r>
      <w:r>
        <w:rPr>
          <w:rFonts w:hint="eastAsia" w:ascii="宋体" w:hAnsi="宋体"/>
          <w:kern w:val="0"/>
          <w:sz w:val="24"/>
          <w:lang w:val="en-US" w:eastAsia="zh-CN"/>
        </w:rPr>
        <w:t>0</w:t>
      </w:r>
      <w:r>
        <w:rPr>
          <w:rFonts w:ascii="宋体" w:hAnsi="宋体"/>
          <w:kern w:val="0"/>
          <w:sz w:val="24"/>
        </w:rPr>
        <w:t>)</w:t>
      </w:r>
    </w:p>
    <w:p w14:paraId="225CAAC1">
      <w:pPr>
        <w:adjustRightInd w:val="0"/>
        <w:snapToGrid w:val="0"/>
        <w:spacing w:line="460" w:lineRule="exact"/>
        <w:ind w:firstLine="240" w:firstLineChars="100"/>
        <w:rPr>
          <w:rFonts w:ascii="宋体"/>
          <w:kern w:val="0"/>
          <w:sz w:val="24"/>
        </w:rPr>
      </w:pPr>
      <w:r>
        <w:rPr>
          <w:rFonts w:hint="eastAsia" w:ascii="宋体" w:hAnsi="宋体"/>
          <w:kern w:val="0"/>
          <w:sz w:val="24"/>
        </w:rPr>
        <w:t>（</w:t>
      </w:r>
      <w:r>
        <w:rPr>
          <w:rFonts w:ascii="宋体" w:hAnsi="宋体"/>
          <w:kern w:val="0"/>
          <w:sz w:val="24"/>
        </w:rPr>
        <w:t>5</w:t>
      </w:r>
      <w:r>
        <w:rPr>
          <w:rFonts w:hint="eastAsia" w:ascii="宋体" w:hAnsi="宋体"/>
          <w:kern w:val="0"/>
          <w:sz w:val="24"/>
        </w:rPr>
        <w:t>）项目负责人资格情况表；（附件</w:t>
      </w:r>
      <w:r>
        <w:rPr>
          <w:rFonts w:ascii="宋体" w:hAnsi="宋体"/>
          <w:kern w:val="0"/>
          <w:sz w:val="24"/>
        </w:rPr>
        <w:t>1</w:t>
      </w:r>
      <w:r>
        <w:rPr>
          <w:rFonts w:hint="eastAsia" w:ascii="宋体" w:hAnsi="宋体"/>
          <w:kern w:val="0"/>
          <w:sz w:val="24"/>
          <w:lang w:val="en-US" w:eastAsia="zh-CN"/>
        </w:rPr>
        <w:t>1</w:t>
      </w:r>
      <w:r>
        <w:rPr>
          <w:rFonts w:hint="eastAsia" w:ascii="宋体" w:hAnsi="宋体"/>
          <w:kern w:val="0"/>
          <w:sz w:val="24"/>
        </w:rPr>
        <w:t>）</w:t>
      </w:r>
    </w:p>
    <w:p w14:paraId="7DA98772">
      <w:pPr>
        <w:adjustRightInd w:val="0"/>
        <w:snapToGrid w:val="0"/>
        <w:spacing w:line="460" w:lineRule="exact"/>
        <w:ind w:firstLine="240" w:firstLineChars="100"/>
        <w:rPr>
          <w:rFonts w:ascii="宋体"/>
          <w:kern w:val="0"/>
          <w:sz w:val="24"/>
        </w:rPr>
      </w:pPr>
      <w:r>
        <w:rPr>
          <w:rFonts w:hint="eastAsia" w:ascii="宋体" w:hAnsi="宋体"/>
          <w:kern w:val="0"/>
          <w:sz w:val="24"/>
        </w:rPr>
        <w:t>（</w:t>
      </w:r>
      <w:r>
        <w:rPr>
          <w:rFonts w:ascii="宋体" w:hAnsi="宋体"/>
          <w:kern w:val="0"/>
          <w:sz w:val="24"/>
        </w:rPr>
        <w:t>6</w:t>
      </w:r>
      <w:r>
        <w:rPr>
          <w:rFonts w:hint="eastAsia" w:ascii="宋体" w:hAnsi="宋体"/>
          <w:kern w:val="0"/>
          <w:sz w:val="24"/>
        </w:rPr>
        <w:t>）项目实施人员一览表；（附件</w:t>
      </w:r>
      <w:r>
        <w:rPr>
          <w:rFonts w:ascii="宋体" w:hAnsi="宋体"/>
          <w:kern w:val="0"/>
          <w:sz w:val="24"/>
        </w:rPr>
        <w:t>1</w:t>
      </w:r>
      <w:r>
        <w:rPr>
          <w:rFonts w:hint="eastAsia" w:ascii="宋体" w:hAnsi="宋体"/>
          <w:kern w:val="0"/>
          <w:sz w:val="24"/>
          <w:lang w:val="en-US" w:eastAsia="zh-CN"/>
        </w:rPr>
        <w:t>2</w:t>
      </w:r>
      <w:r>
        <w:rPr>
          <w:rFonts w:hint="eastAsia" w:ascii="宋体" w:hAnsi="宋体"/>
          <w:kern w:val="0"/>
          <w:sz w:val="24"/>
        </w:rPr>
        <w:t>）</w:t>
      </w:r>
    </w:p>
    <w:p w14:paraId="099AD110">
      <w:pPr>
        <w:adjustRightInd w:val="0"/>
        <w:snapToGrid w:val="0"/>
        <w:spacing w:line="460" w:lineRule="exact"/>
        <w:ind w:firstLine="240" w:firstLineChars="100"/>
        <w:rPr>
          <w:rFonts w:ascii="宋体"/>
          <w:kern w:val="0"/>
          <w:sz w:val="24"/>
        </w:rPr>
      </w:pPr>
      <w:r>
        <w:rPr>
          <w:rFonts w:hint="eastAsia" w:ascii="宋体" w:hAnsi="宋体"/>
          <w:kern w:val="0"/>
          <w:sz w:val="24"/>
        </w:rPr>
        <w:t>（</w:t>
      </w:r>
      <w:r>
        <w:rPr>
          <w:rFonts w:ascii="宋体" w:hAnsi="宋体"/>
          <w:kern w:val="0"/>
          <w:sz w:val="24"/>
        </w:rPr>
        <w:t>7</w:t>
      </w:r>
      <w:r>
        <w:rPr>
          <w:rFonts w:hint="eastAsia" w:ascii="宋体" w:hAnsi="宋体"/>
          <w:kern w:val="0"/>
          <w:sz w:val="24"/>
        </w:rPr>
        <w:t>）</w:t>
      </w:r>
      <w:r>
        <w:rPr>
          <w:rFonts w:hint="eastAsia" w:ascii="宋体" w:hAnsi="宋体"/>
          <w:kern w:val="0"/>
          <w:sz w:val="24"/>
          <w:lang w:val="en-US" w:eastAsia="zh-CN"/>
        </w:rPr>
        <w:t>施工组织设计</w:t>
      </w:r>
      <w:r>
        <w:rPr>
          <w:rFonts w:hint="eastAsia" w:ascii="宋体" w:hAnsi="宋体"/>
          <w:kern w:val="0"/>
          <w:sz w:val="24"/>
        </w:rPr>
        <w:t>；</w:t>
      </w:r>
    </w:p>
    <w:p w14:paraId="452E2256">
      <w:pPr>
        <w:adjustRightInd w:val="0"/>
        <w:snapToGrid w:val="0"/>
        <w:spacing w:line="460" w:lineRule="exact"/>
        <w:ind w:firstLine="240" w:firstLineChars="100"/>
      </w:pPr>
      <w:r>
        <w:rPr>
          <w:rFonts w:hint="eastAsia" w:ascii="宋体" w:hAnsi="宋体"/>
          <w:kern w:val="0"/>
          <w:sz w:val="24"/>
        </w:rPr>
        <w:t>（</w:t>
      </w:r>
      <w:r>
        <w:rPr>
          <w:rFonts w:ascii="宋体" w:hAnsi="宋体"/>
          <w:kern w:val="0"/>
          <w:sz w:val="24"/>
        </w:rPr>
        <w:t>8</w:t>
      </w:r>
      <w:r>
        <w:rPr>
          <w:rFonts w:hint="eastAsia" w:ascii="宋体" w:hAnsi="宋体"/>
          <w:kern w:val="0"/>
          <w:sz w:val="24"/>
        </w:rPr>
        <w:t>）供应商认为需要提供的其他资料（包括可能影响供应商商务与技术标评分的各类证明材料）。</w:t>
      </w:r>
    </w:p>
    <w:p w14:paraId="6E405FE6">
      <w:pPr>
        <w:adjustRightInd w:val="0"/>
        <w:snapToGrid w:val="0"/>
        <w:spacing w:line="460" w:lineRule="exact"/>
        <w:ind w:left="718" w:leftChars="342" w:firstLine="240" w:firstLineChars="100"/>
        <w:rPr>
          <w:rFonts w:ascii="宋体"/>
          <w:kern w:val="0"/>
          <w:sz w:val="24"/>
        </w:rPr>
      </w:pPr>
    </w:p>
    <w:p w14:paraId="0CA981EC">
      <w:pPr>
        <w:pStyle w:val="24"/>
        <w:ind w:left="0" w:leftChars="0" w:firstLine="470"/>
        <w:rPr>
          <w:rStyle w:val="32"/>
          <w:b w:val="0"/>
          <w:color w:val="auto"/>
          <w:u w:val="none"/>
        </w:rPr>
      </w:pPr>
    </w:p>
    <w:p w14:paraId="70FA90C1">
      <w:pPr>
        <w:pStyle w:val="53"/>
        <w:spacing w:line="360" w:lineRule="auto"/>
        <w:rPr>
          <w:sz w:val="24"/>
        </w:rPr>
      </w:pPr>
    </w:p>
    <w:p w14:paraId="20134E1B">
      <w:pPr>
        <w:pStyle w:val="53"/>
        <w:spacing w:line="360" w:lineRule="auto"/>
        <w:rPr>
          <w:sz w:val="24"/>
        </w:rPr>
      </w:pPr>
    </w:p>
    <w:p w14:paraId="6818A271">
      <w:pPr>
        <w:pStyle w:val="53"/>
        <w:spacing w:line="360" w:lineRule="auto"/>
        <w:rPr>
          <w:sz w:val="24"/>
        </w:rPr>
      </w:pPr>
    </w:p>
    <w:p w14:paraId="3AC77F12">
      <w:pPr>
        <w:pStyle w:val="53"/>
        <w:spacing w:line="360" w:lineRule="auto"/>
        <w:rPr>
          <w:sz w:val="24"/>
        </w:rPr>
      </w:pPr>
    </w:p>
    <w:p w14:paraId="1838F5F3">
      <w:pPr>
        <w:pStyle w:val="53"/>
        <w:spacing w:line="360" w:lineRule="auto"/>
        <w:rPr>
          <w:sz w:val="24"/>
        </w:rPr>
      </w:pPr>
    </w:p>
    <w:p w14:paraId="5910EE80">
      <w:pPr>
        <w:pStyle w:val="53"/>
        <w:spacing w:line="360" w:lineRule="auto"/>
        <w:rPr>
          <w:sz w:val="24"/>
        </w:rPr>
      </w:pPr>
    </w:p>
    <w:p w14:paraId="751EF88F">
      <w:pPr>
        <w:pStyle w:val="53"/>
        <w:spacing w:line="360" w:lineRule="auto"/>
        <w:rPr>
          <w:sz w:val="24"/>
        </w:rPr>
      </w:pPr>
    </w:p>
    <w:p w14:paraId="5DFFF983">
      <w:pPr>
        <w:pStyle w:val="53"/>
        <w:spacing w:line="360" w:lineRule="auto"/>
        <w:rPr>
          <w:sz w:val="24"/>
        </w:rPr>
      </w:pPr>
    </w:p>
    <w:p w14:paraId="7E1D3D68">
      <w:pPr>
        <w:pStyle w:val="53"/>
        <w:spacing w:line="360" w:lineRule="auto"/>
        <w:rPr>
          <w:sz w:val="24"/>
        </w:rPr>
      </w:pPr>
    </w:p>
    <w:p w14:paraId="395CACD4">
      <w:pPr>
        <w:pStyle w:val="53"/>
        <w:spacing w:line="360" w:lineRule="auto"/>
        <w:rPr>
          <w:sz w:val="24"/>
        </w:rPr>
      </w:pPr>
    </w:p>
    <w:p w14:paraId="4A947D21">
      <w:pPr>
        <w:pStyle w:val="53"/>
        <w:spacing w:line="360" w:lineRule="auto"/>
        <w:rPr>
          <w:sz w:val="24"/>
        </w:rPr>
      </w:pPr>
    </w:p>
    <w:p w14:paraId="72CBC24D">
      <w:pPr>
        <w:pStyle w:val="53"/>
        <w:spacing w:line="360" w:lineRule="auto"/>
        <w:ind w:firstLine="480" w:firstLineChars="200"/>
        <w:rPr>
          <w:sz w:val="24"/>
        </w:rPr>
      </w:pPr>
    </w:p>
    <w:p w14:paraId="06E288ED">
      <w:pPr>
        <w:pStyle w:val="53"/>
        <w:spacing w:line="360" w:lineRule="auto"/>
        <w:ind w:firstLine="480" w:firstLineChars="200"/>
        <w:rPr>
          <w:sz w:val="24"/>
        </w:rPr>
      </w:pPr>
    </w:p>
    <w:p w14:paraId="5E572EAE">
      <w:pPr>
        <w:pStyle w:val="53"/>
        <w:spacing w:line="360" w:lineRule="auto"/>
        <w:ind w:firstLine="480" w:firstLineChars="200"/>
        <w:rPr>
          <w:sz w:val="24"/>
        </w:rPr>
      </w:pPr>
    </w:p>
    <w:p w14:paraId="18415FFD">
      <w:pPr>
        <w:pStyle w:val="53"/>
        <w:spacing w:line="360" w:lineRule="auto"/>
        <w:ind w:firstLine="480" w:firstLineChars="200"/>
        <w:rPr>
          <w:sz w:val="24"/>
        </w:rPr>
      </w:pPr>
    </w:p>
    <w:p w14:paraId="4F22F496">
      <w:pPr>
        <w:pStyle w:val="53"/>
        <w:spacing w:line="360" w:lineRule="auto"/>
        <w:ind w:firstLine="480" w:firstLineChars="200"/>
        <w:rPr>
          <w:sz w:val="24"/>
        </w:rPr>
      </w:pPr>
    </w:p>
    <w:p w14:paraId="5BAFEBEE">
      <w:pPr>
        <w:pStyle w:val="66"/>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7</w:t>
      </w:r>
    </w:p>
    <w:p w14:paraId="14C4F2DA">
      <w:pPr>
        <w:pStyle w:val="66"/>
        <w:spacing w:before="0" w:beforeAutospacing="0" w:after="0" w:afterAutospacing="0" w:line="360" w:lineRule="auto"/>
        <w:jc w:val="center"/>
        <w:rPr>
          <w:b/>
          <w:sz w:val="28"/>
        </w:rPr>
      </w:pPr>
      <w:r>
        <w:rPr>
          <w:rFonts w:hint="eastAsia"/>
          <w:b/>
          <w:sz w:val="28"/>
        </w:rPr>
        <w:t>评分索引目录</w:t>
      </w:r>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12"/>
        <w:gridCol w:w="3338"/>
        <w:gridCol w:w="2849"/>
      </w:tblGrid>
      <w:tr w14:paraId="7A8D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88" w:type="dxa"/>
            <w:vAlign w:val="center"/>
          </w:tcPr>
          <w:p w14:paraId="44A5E3B4">
            <w:pPr>
              <w:pStyle w:val="66"/>
              <w:spacing w:before="0" w:beforeAutospacing="0" w:after="0" w:afterAutospacing="0" w:line="360" w:lineRule="auto"/>
              <w:jc w:val="center"/>
              <w:rPr>
                <w:bCs/>
                <w:sz w:val="21"/>
                <w:szCs w:val="21"/>
              </w:rPr>
            </w:pPr>
            <w:r>
              <w:rPr>
                <w:rFonts w:hint="eastAsia"/>
                <w:bCs/>
                <w:sz w:val="21"/>
                <w:szCs w:val="21"/>
              </w:rPr>
              <w:t>序号</w:t>
            </w:r>
          </w:p>
        </w:tc>
        <w:tc>
          <w:tcPr>
            <w:tcW w:w="2312" w:type="dxa"/>
            <w:vAlign w:val="center"/>
          </w:tcPr>
          <w:p w14:paraId="3CA86668">
            <w:pPr>
              <w:pStyle w:val="66"/>
              <w:spacing w:before="0" w:beforeAutospacing="0" w:after="0" w:afterAutospacing="0" w:line="360" w:lineRule="auto"/>
              <w:jc w:val="center"/>
              <w:rPr>
                <w:bCs/>
                <w:sz w:val="21"/>
                <w:szCs w:val="21"/>
              </w:rPr>
            </w:pPr>
            <w:r>
              <w:rPr>
                <w:rFonts w:hint="eastAsia"/>
                <w:bCs/>
                <w:sz w:val="21"/>
                <w:szCs w:val="21"/>
              </w:rPr>
              <w:t>评审项目</w:t>
            </w:r>
          </w:p>
        </w:tc>
        <w:tc>
          <w:tcPr>
            <w:tcW w:w="3338" w:type="dxa"/>
            <w:vAlign w:val="center"/>
          </w:tcPr>
          <w:p w14:paraId="53A798C6">
            <w:pPr>
              <w:pStyle w:val="66"/>
              <w:spacing w:before="0" w:beforeAutospacing="0" w:after="0" w:afterAutospacing="0" w:line="360" w:lineRule="auto"/>
              <w:jc w:val="center"/>
              <w:rPr>
                <w:bCs/>
                <w:sz w:val="21"/>
                <w:szCs w:val="21"/>
              </w:rPr>
            </w:pPr>
            <w:r>
              <w:rPr>
                <w:rFonts w:hint="eastAsia"/>
                <w:bCs/>
                <w:sz w:val="21"/>
                <w:szCs w:val="21"/>
              </w:rPr>
              <w:t>具体内容</w:t>
            </w:r>
          </w:p>
        </w:tc>
        <w:tc>
          <w:tcPr>
            <w:tcW w:w="2849" w:type="dxa"/>
            <w:vAlign w:val="center"/>
          </w:tcPr>
          <w:p w14:paraId="07E4028C">
            <w:pPr>
              <w:pStyle w:val="66"/>
              <w:spacing w:before="0" w:beforeAutospacing="0" w:after="0" w:afterAutospacing="0" w:line="360" w:lineRule="auto"/>
              <w:jc w:val="center"/>
              <w:rPr>
                <w:bCs/>
                <w:sz w:val="21"/>
                <w:szCs w:val="21"/>
              </w:rPr>
            </w:pPr>
            <w:r>
              <w:rPr>
                <w:rFonts w:hint="eastAsia"/>
                <w:bCs/>
                <w:sz w:val="21"/>
                <w:szCs w:val="21"/>
              </w:rPr>
              <w:t>对应佐证资料所在页码范围</w:t>
            </w:r>
          </w:p>
        </w:tc>
      </w:tr>
      <w:tr w14:paraId="3312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vAlign w:val="center"/>
          </w:tcPr>
          <w:p w14:paraId="1D3141BE">
            <w:pPr>
              <w:pStyle w:val="66"/>
              <w:spacing w:before="0" w:beforeAutospacing="0" w:after="0" w:afterAutospacing="0" w:line="360" w:lineRule="auto"/>
              <w:jc w:val="center"/>
              <w:rPr>
                <w:kern w:val="2"/>
                <w:sz w:val="21"/>
                <w:szCs w:val="21"/>
              </w:rPr>
            </w:pPr>
            <w:r>
              <w:rPr>
                <w:kern w:val="2"/>
                <w:sz w:val="21"/>
                <w:szCs w:val="21"/>
              </w:rPr>
              <w:t>1</w:t>
            </w:r>
          </w:p>
        </w:tc>
        <w:tc>
          <w:tcPr>
            <w:tcW w:w="2312" w:type="dxa"/>
            <w:vMerge w:val="restart"/>
            <w:vAlign w:val="center"/>
          </w:tcPr>
          <w:p w14:paraId="2C4C75F1">
            <w:pPr>
              <w:spacing w:before="100" w:beforeAutospacing="1" w:after="100" w:afterAutospacing="1"/>
              <w:jc w:val="center"/>
              <w:rPr>
                <w:rFonts w:ascii="宋体" w:cs="宋体"/>
                <w:szCs w:val="21"/>
              </w:rPr>
            </w:pPr>
            <w:r>
              <w:rPr>
                <w:rFonts w:hint="eastAsia" w:ascii="宋体" w:hAnsi="宋体" w:cs="宋体"/>
                <w:szCs w:val="21"/>
              </w:rPr>
              <w:t>商务</w:t>
            </w:r>
            <w:r>
              <w:rPr>
                <w:rFonts w:ascii="宋体" w:hAnsi="宋体" w:cs="宋体"/>
                <w:szCs w:val="21"/>
              </w:rPr>
              <w:t>/</w:t>
            </w:r>
            <w:r>
              <w:rPr>
                <w:rFonts w:hint="eastAsia" w:ascii="宋体" w:hAnsi="宋体" w:cs="宋体"/>
                <w:szCs w:val="21"/>
              </w:rPr>
              <w:t>资信</w:t>
            </w:r>
          </w:p>
        </w:tc>
        <w:tc>
          <w:tcPr>
            <w:tcW w:w="3338" w:type="dxa"/>
            <w:vAlign w:val="center"/>
          </w:tcPr>
          <w:p w14:paraId="3CB29029">
            <w:pPr>
              <w:spacing w:before="100" w:beforeAutospacing="1" w:after="100" w:afterAutospacing="1"/>
              <w:jc w:val="center"/>
              <w:rPr>
                <w:rFonts w:ascii="宋体" w:hAnsi="Times New Roman" w:eastAsia="宋体" w:cs="宋体"/>
                <w:kern w:val="2"/>
                <w:sz w:val="21"/>
                <w:szCs w:val="21"/>
                <w:lang w:val="en-US" w:eastAsia="zh-CN" w:bidi="ar-SA"/>
              </w:rPr>
            </w:pPr>
            <w:r>
              <w:rPr>
                <w:rFonts w:hint="eastAsia" w:ascii="宋体" w:hAnsi="宋体" w:cs="宋体"/>
                <w:szCs w:val="21"/>
              </w:rPr>
              <w:t>类似业绩</w:t>
            </w:r>
          </w:p>
        </w:tc>
        <w:tc>
          <w:tcPr>
            <w:tcW w:w="2849" w:type="dxa"/>
            <w:vAlign w:val="top"/>
          </w:tcPr>
          <w:p w14:paraId="422F12A3">
            <w:pPr>
              <w:pStyle w:val="66"/>
              <w:spacing w:before="0" w:beforeAutospacing="0" w:after="0" w:afterAutospacing="0" w:line="360" w:lineRule="auto"/>
              <w:jc w:val="center"/>
              <w:rPr>
                <w:rFonts w:ascii="宋体" w:hAnsi="宋体" w:eastAsia="宋体" w:cs="宋体"/>
                <w:b/>
                <w:kern w:val="0"/>
                <w:sz w:val="28"/>
                <w:szCs w:val="24"/>
                <w:lang w:val="en-US" w:eastAsia="zh-CN" w:bidi="ar-SA"/>
              </w:rPr>
            </w:pPr>
          </w:p>
        </w:tc>
      </w:tr>
      <w:tr w14:paraId="1503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2C62318F">
            <w:pPr>
              <w:pStyle w:val="66"/>
              <w:spacing w:before="0" w:beforeAutospacing="0" w:after="0" w:afterAutospacing="0" w:line="360" w:lineRule="auto"/>
              <w:jc w:val="center"/>
              <w:rPr>
                <w:kern w:val="2"/>
                <w:sz w:val="21"/>
                <w:szCs w:val="21"/>
              </w:rPr>
            </w:pPr>
          </w:p>
        </w:tc>
        <w:tc>
          <w:tcPr>
            <w:tcW w:w="2312" w:type="dxa"/>
            <w:vMerge w:val="continue"/>
            <w:vAlign w:val="center"/>
          </w:tcPr>
          <w:p w14:paraId="3240BAA4">
            <w:pPr>
              <w:pStyle w:val="66"/>
              <w:spacing w:before="0" w:beforeAutospacing="0" w:after="0" w:afterAutospacing="0" w:line="360" w:lineRule="auto"/>
              <w:jc w:val="center"/>
              <w:rPr>
                <w:b/>
                <w:sz w:val="28"/>
              </w:rPr>
            </w:pPr>
          </w:p>
        </w:tc>
        <w:tc>
          <w:tcPr>
            <w:tcW w:w="3338" w:type="dxa"/>
            <w:vAlign w:val="center"/>
          </w:tcPr>
          <w:p w14:paraId="1BD70AFD">
            <w:pPr>
              <w:jc w:val="center"/>
              <w:rPr>
                <w:rFonts w:ascii="Times New Roman" w:hAnsi="Times New Roman" w:eastAsia="宋体" w:cs="Times New Roman"/>
                <w:kern w:val="2"/>
                <w:sz w:val="21"/>
                <w:szCs w:val="21"/>
                <w:lang w:val="en-US" w:eastAsia="zh-CN" w:bidi="ar-SA"/>
              </w:rPr>
            </w:pPr>
            <w:r>
              <w:rPr>
                <w:rFonts w:hint="eastAsia"/>
                <w:szCs w:val="21"/>
              </w:rPr>
              <w:t>项目负责人</w:t>
            </w:r>
          </w:p>
        </w:tc>
        <w:tc>
          <w:tcPr>
            <w:tcW w:w="2849" w:type="dxa"/>
            <w:vAlign w:val="top"/>
          </w:tcPr>
          <w:p w14:paraId="5551A16A">
            <w:pPr>
              <w:pStyle w:val="66"/>
              <w:spacing w:before="0" w:beforeAutospacing="0" w:after="0" w:afterAutospacing="0" w:line="360" w:lineRule="auto"/>
              <w:jc w:val="center"/>
              <w:rPr>
                <w:rFonts w:ascii="宋体" w:hAnsi="宋体" w:eastAsia="宋体" w:cs="宋体"/>
                <w:b/>
                <w:kern w:val="0"/>
                <w:sz w:val="28"/>
                <w:szCs w:val="24"/>
                <w:lang w:val="en-US" w:eastAsia="zh-CN" w:bidi="ar-SA"/>
              </w:rPr>
            </w:pPr>
          </w:p>
        </w:tc>
      </w:tr>
      <w:tr w14:paraId="6468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53944D2C">
            <w:pPr>
              <w:pStyle w:val="66"/>
              <w:spacing w:before="0" w:beforeAutospacing="0" w:after="0" w:afterAutospacing="0" w:line="360" w:lineRule="auto"/>
              <w:jc w:val="center"/>
              <w:rPr>
                <w:kern w:val="2"/>
                <w:sz w:val="21"/>
                <w:szCs w:val="21"/>
              </w:rPr>
            </w:pPr>
          </w:p>
        </w:tc>
        <w:tc>
          <w:tcPr>
            <w:tcW w:w="2312" w:type="dxa"/>
            <w:vMerge w:val="continue"/>
            <w:vAlign w:val="center"/>
          </w:tcPr>
          <w:p w14:paraId="588D5B45">
            <w:pPr>
              <w:pStyle w:val="66"/>
              <w:spacing w:before="0" w:beforeAutospacing="0" w:after="0" w:afterAutospacing="0" w:line="360" w:lineRule="auto"/>
              <w:jc w:val="center"/>
              <w:rPr>
                <w:b/>
                <w:sz w:val="28"/>
              </w:rPr>
            </w:pPr>
          </w:p>
        </w:tc>
        <w:tc>
          <w:tcPr>
            <w:tcW w:w="3338" w:type="dxa"/>
            <w:vAlign w:val="center"/>
          </w:tcPr>
          <w:p w14:paraId="77C316E3">
            <w:pPr>
              <w:jc w:val="center"/>
              <w:rPr>
                <w:szCs w:val="21"/>
              </w:rPr>
            </w:pPr>
            <w:r>
              <w:rPr>
                <w:rFonts w:hint="eastAsia"/>
                <w:szCs w:val="21"/>
              </w:rPr>
              <w:t>项目</w:t>
            </w:r>
            <w:r>
              <w:rPr>
                <w:rFonts w:hint="eastAsia"/>
                <w:szCs w:val="21"/>
                <w:lang w:val="en-US" w:eastAsia="zh-CN"/>
              </w:rPr>
              <w:t>技术</w:t>
            </w:r>
            <w:r>
              <w:rPr>
                <w:rFonts w:hint="eastAsia"/>
                <w:szCs w:val="21"/>
              </w:rPr>
              <w:t>负责人</w:t>
            </w:r>
          </w:p>
        </w:tc>
        <w:tc>
          <w:tcPr>
            <w:tcW w:w="2849" w:type="dxa"/>
          </w:tcPr>
          <w:p w14:paraId="54B86852">
            <w:pPr>
              <w:pStyle w:val="66"/>
              <w:spacing w:before="0" w:beforeAutospacing="0" w:after="0" w:afterAutospacing="0" w:line="360" w:lineRule="auto"/>
              <w:jc w:val="center"/>
              <w:rPr>
                <w:b/>
                <w:sz w:val="28"/>
              </w:rPr>
            </w:pPr>
          </w:p>
        </w:tc>
      </w:tr>
      <w:tr w14:paraId="4F6D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0D1319EB">
            <w:pPr>
              <w:pStyle w:val="66"/>
              <w:spacing w:before="0" w:beforeAutospacing="0" w:after="0" w:afterAutospacing="0" w:line="360" w:lineRule="auto"/>
              <w:jc w:val="center"/>
              <w:rPr>
                <w:kern w:val="2"/>
                <w:sz w:val="21"/>
                <w:szCs w:val="21"/>
              </w:rPr>
            </w:pPr>
          </w:p>
        </w:tc>
        <w:tc>
          <w:tcPr>
            <w:tcW w:w="2312" w:type="dxa"/>
            <w:vMerge w:val="continue"/>
            <w:vAlign w:val="center"/>
          </w:tcPr>
          <w:p w14:paraId="526D8EFD">
            <w:pPr>
              <w:pStyle w:val="66"/>
              <w:spacing w:before="0" w:beforeAutospacing="0" w:after="0" w:afterAutospacing="0" w:line="360" w:lineRule="auto"/>
              <w:jc w:val="center"/>
              <w:rPr>
                <w:b/>
                <w:sz w:val="28"/>
              </w:rPr>
            </w:pPr>
          </w:p>
        </w:tc>
        <w:tc>
          <w:tcPr>
            <w:tcW w:w="3338" w:type="dxa"/>
            <w:vAlign w:val="center"/>
          </w:tcPr>
          <w:p w14:paraId="017128FA">
            <w:pPr>
              <w:jc w:val="center"/>
              <w:rPr>
                <w:szCs w:val="21"/>
              </w:rPr>
            </w:pPr>
            <w:r>
              <w:rPr>
                <w:rFonts w:hint="eastAsia"/>
                <w:szCs w:val="21"/>
              </w:rPr>
              <w:t>项目组成员</w:t>
            </w:r>
          </w:p>
        </w:tc>
        <w:tc>
          <w:tcPr>
            <w:tcW w:w="2849" w:type="dxa"/>
          </w:tcPr>
          <w:p w14:paraId="3B2B51A6">
            <w:pPr>
              <w:pStyle w:val="66"/>
              <w:spacing w:before="0" w:beforeAutospacing="0" w:after="0" w:afterAutospacing="0" w:line="360" w:lineRule="auto"/>
              <w:jc w:val="center"/>
              <w:rPr>
                <w:b/>
                <w:sz w:val="28"/>
              </w:rPr>
            </w:pPr>
          </w:p>
        </w:tc>
      </w:tr>
      <w:tr w14:paraId="61B1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88" w:type="dxa"/>
            <w:vAlign w:val="center"/>
          </w:tcPr>
          <w:p w14:paraId="4ECB3897">
            <w:pPr>
              <w:pStyle w:val="66"/>
              <w:spacing w:before="0" w:beforeAutospacing="0" w:after="0" w:afterAutospacing="0" w:line="360" w:lineRule="auto"/>
              <w:jc w:val="center"/>
              <w:rPr>
                <w:kern w:val="2"/>
                <w:sz w:val="21"/>
                <w:szCs w:val="21"/>
              </w:rPr>
            </w:pPr>
            <w:r>
              <w:rPr>
                <w:kern w:val="2"/>
                <w:sz w:val="21"/>
                <w:szCs w:val="21"/>
              </w:rPr>
              <w:t>2</w:t>
            </w:r>
          </w:p>
        </w:tc>
        <w:tc>
          <w:tcPr>
            <w:tcW w:w="2312" w:type="dxa"/>
            <w:vAlign w:val="center"/>
          </w:tcPr>
          <w:p w14:paraId="1821F94D">
            <w:pPr>
              <w:spacing w:before="100" w:beforeAutospacing="1" w:after="100" w:afterAutospacing="1"/>
              <w:jc w:val="center"/>
              <w:rPr>
                <w:rFonts w:ascii="宋体" w:cs="宋体"/>
                <w:szCs w:val="21"/>
              </w:rPr>
            </w:pPr>
            <w:r>
              <w:rPr>
                <w:rFonts w:hint="eastAsia" w:ascii="宋体" w:hAnsi="宋体" w:cs="宋体"/>
                <w:szCs w:val="21"/>
              </w:rPr>
              <w:t>技术</w:t>
            </w:r>
          </w:p>
        </w:tc>
        <w:tc>
          <w:tcPr>
            <w:tcW w:w="3338" w:type="dxa"/>
            <w:vAlign w:val="center"/>
          </w:tcPr>
          <w:p w14:paraId="429FBE70">
            <w:pPr>
              <w:spacing w:before="100" w:beforeAutospacing="1" w:after="100" w:afterAutospacing="1"/>
              <w:jc w:val="center"/>
              <w:rPr>
                <w:rFonts w:hint="eastAsia" w:ascii="宋体" w:eastAsia="宋体" w:cs="宋体"/>
                <w:szCs w:val="21"/>
                <w:lang w:eastAsia="zh-CN"/>
              </w:rPr>
            </w:pPr>
            <w:r>
              <w:rPr>
                <w:rFonts w:hint="eastAsia" w:ascii="宋体" w:hAnsi="宋体" w:cs="宋体"/>
                <w:szCs w:val="21"/>
                <w:lang w:val="en-US" w:eastAsia="zh-CN"/>
              </w:rPr>
              <w:t>施工组织设计</w:t>
            </w:r>
          </w:p>
        </w:tc>
        <w:tc>
          <w:tcPr>
            <w:tcW w:w="2849" w:type="dxa"/>
          </w:tcPr>
          <w:p w14:paraId="03B12473">
            <w:pPr>
              <w:pStyle w:val="66"/>
              <w:spacing w:before="0" w:beforeAutospacing="0" w:after="0" w:afterAutospacing="0" w:line="360" w:lineRule="auto"/>
              <w:jc w:val="center"/>
              <w:rPr>
                <w:b/>
                <w:sz w:val="28"/>
              </w:rPr>
            </w:pPr>
          </w:p>
        </w:tc>
      </w:tr>
    </w:tbl>
    <w:p w14:paraId="78BB3176">
      <w:pPr>
        <w:pStyle w:val="66"/>
        <w:spacing w:before="0" w:beforeAutospacing="0" w:after="0" w:afterAutospacing="0" w:line="360" w:lineRule="auto"/>
        <w:jc w:val="center"/>
        <w:rPr>
          <w:b/>
          <w:sz w:val="28"/>
        </w:rPr>
      </w:pPr>
    </w:p>
    <w:p w14:paraId="72D7D990">
      <w:pPr>
        <w:pStyle w:val="66"/>
        <w:spacing w:before="0" w:beforeAutospacing="0" w:after="0" w:afterAutospacing="0" w:line="360" w:lineRule="auto"/>
        <w:rPr>
          <w:b/>
          <w:sz w:val="28"/>
        </w:rPr>
      </w:pPr>
    </w:p>
    <w:p w14:paraId="0DCE0DEC">
      <w:pPr>
        <w:pStyle w:val="66"/>
        <w:spacing w:before="0" w:beforeAutospacing="0" w:after="0" w:afterAutospacing="0" w:line="360" w:lineRule="auto"/>
        <w:rPr>
          <w:b/>
          <w:sz w:val="28"/>
        </w:rPr>
      </w:pPr>
    </w:p>
    <w:p w14:paraId="3ABD3301">
      <w:pPr>
        <w:pStyle w:val="66"/>
        <w:spacing w:before="0" w:beforeAutospacing="0" w:after="0" w:afterAutospacing="0" w:line="360" w:lineRule="auto"/>
        <w:rPr>
          <w:b/>
          <w:sz w:val="28"/>
        </w:rPr>
      </w:pPr>
    </w:p>
    <w:p w14:paraId="77A6A548">
      <w:pPr>
        <w:pStyle w:val="66"/>
        <w:spacing w:before="0" w:beforeAutospacing="0" w:after="0" w:afterAutospacing="0" w:line="360" w:lineRule="auto"/>
        <w:rPr>
          <w:b/>
          <w:sz w:val="28"/>
        </w:rPr>
      </w:pPr>
    </w:p>
    <w:p w14:paraId="47AB0236">
      <w:pPr>
        <w:pStyle w:val="66"/>
        <w:spacing w:before="0" w:beforeAutospacing="0" w:after="0" w:afterAutospacing="0" w:line="360" w:lineRule="auto"/>
        <w:rPr>
          <w:b/>
          <w:sz w:val="28"/>
        </w:rPr>
      </w:pPr>
    </w:p>
    <w:p w14:paraId="2069B003">
      <w:pPr>
        <w:pStyle w:val="66"/>
        <w:spacing w:before="0" w:beforeAutospacing="0" w:after="0" w:afterAutospacing="0" w:line="360" w:lineRule="auto"/>
        <w:rPr>
          <w:b/>
          <w:sz w:val="28"/>
        </w:rPr>
      </w:pPr>
    </w:p>
    <w:p w14:paraId="7B204FF2">
      <w:pPr>
        <w:pStyle w:val="66"/>
        <w:spacing w:before="0" w:beforeAutospacing="0" w:after="0" w:afterAutospacing="0" w:line="360" w:lineRule="auto"/>
        <w:rPr>
          <w:b/>
          <w:sz w:val="28"/>
        </w:rPr>
      </w:pPr>
    </w:p>
    <w:p w14:paraId="510B3AFD">
      <w:pPr>
        <w:pStyle w:val="66"/>
        <w:spacing w:before="0" w:beforeAutospacing="0" w:after="0" w:afterAutospacing="0" w:line="360" w:lineRule="auto"/>
        <w:rPr>
          <w:b/>
          <w:sz w:val="28"/>
        </w:rPr>
      </w:pPr>
    </w:p>
    <w:p w14:paraId="53FEB8C0">
      <w:pPr>
        <w:pStyle w:val="66"/>
        <w:spacing w:before="0" w:beforeAutospacing="0" w:after="0" w:afterAutospacing="0" w:line="360" w:lineRule="auto"/>
        <w:rPr>
          <w:b/>
          <w:sz w:val="28"/>
        </w:rPr>
      </w:pPr>
    </w:p>
    <w:p w14:paraId="428595B6">
      <w:pPr>
        <w:pStyle w:val="66"/>
        <w:spacing w:before="0" w:beforeAutospacing="0" w:after="0" w:afterAutospacing="0" w:line="360" w:lineRule="auto"/>
        <w:rPr>
          <w:b/>
          <w:sz w:val="28"/>
        </w:rPr>
      </w:pPr>
    </w:p>
    <w:p w14:paraId="4BCE62B8">
      <w:pPr>
        <w:pStyle w:val="66"/>
        <w:spacing w:before="0" w:beforeAutospacing="0" w:after="0" w:afterAutospacing="0" w:line="360" w:lineRule="auto"/>
        <w:rPr>
          <w:b/>
          <w:sz w:val="28"/>
        </w:rPr>
      </w:pPr>
    </w:p>
    <w:p w14:paraId="5AC77D05">
      <w:pPr>
        <w:pStyle w:val="66"/>
        <w:spacing w:before="0" w:beforeAutospacing="0" w:after="0" w:afterAutospacing="0" w:line="360" w:lineRule="auto"/>
        <w:rPr>
          <w:b/>
          <w:sz w:val="28"/>
        </w:rPr>
      </w:pPr>
    </w:p>
    <w:p w14:paraId="11A16414">
      <w:pPr>
        <w:pStyle w:val="66"/>
        <w:spacing w:before="0" w:beforeAutospacing="0" w:after="0" w:afterAutospacing="0" w:line="360" w:lineRule="auto"/>
        <w:rPr>
          <w:b/>
          <w:sz w:val="28"/>
        </w:rPr>
      </w:pPr>
    </w:p>
    <w:p w14:paraId="64D75A07">
      <w:pPr>
        <w:pStyle w:val="66"/>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8</w:t>
      </w:r>
    </w:p>
    <w:p w14:paraId="4200C2EE">
      <w:pPr>
        <w:pStyle w:val="66"/>
        <w:spacing w:before="0" w:beforeAutospacing="0" w:after="0" w:afterAutospacing="0" w:line="360" w:lineRule="auto"/>
        <w:jc w:val="center"/>
        <w:rPr>
          <w:rFonts w:eastAsia="微软雅黑"/>
          <w:sz w:val="36"/>
          <w:szCs w:val="36"/>
        </w:rPr>
      </w:pPr>
      <w:bookmarkStart w:id="101" w:name="_Toc14261_WPSOffice_Level1"/>
      <w:bookmarkStart w:id="102" w:name="_Toc13307_WPSOffice_Level1"/>
      <w:r>
        <w:rPr>
          <w:rFonts w:hint="eastAsia"/>
          <w:b/>
          <w:bCs/>
          <w:sz w:val="32"/>
          <w:szCs w:val="32"/>
        </w:rPr>
        <w:t>供应商基本情况表</w:t>
      </w:r>
      <w:bookmarkEnd w:id="101"/>
      <w:bookmarkEnd w:id="102"/>
    </w:p>
    <w:tbl>
      <w:tblPr>
        <w:tblStyle w:val="29"/>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701"/>
        <w:gridCol w:w="932"/>
        <w:gridCol w:w="1141"/>
        <w:gridCol w:w="112"/>
        <w:gridCol w:w="1304"/>
        <w:gridCol w:w="114"/>
        <w:gridCol w:w="1276"/>
        <w:gridCol w:w="493"/>
        <w:gridCol w:w="1125"/>
        <w:gridCol w:w="933"/>
      </w:tblGrid>
      <w:tr w14:paraId="3B90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47" w:type="dxa"/>
            <w:tcMar>
              <w:top w:w="57" w:type="dxa"/>
              <w:left w:w="85" w:type="dxa"/>
              <w:bottom w:w="0" w:type="dxa"/>
              <w:right w:w="85" w:type="dxa"/>
            </w:tcMar>
            <w:vAlign w:val="center"/>
          </w:tcPr>
          <w:p w14:paraId="549E2734">
            <w:pPr>
              <w:pStyle w:val="66"/>
              <w:spacing w:before="0" w:beforeAutospacing="0" w:after="0" w:afterAutospacing="0"/>
              <w:jc w:val="center"/>
              <w:rPr>
                <w:bCs/>
                <w:sz w:val="21"/>
                <w:szCs w:val="21"/>
              </w:rPr>
            </w:pPr>
            <w:r>
              <w:rPr>
                <w:rFonts w:hint="eastAsia"/>
                <w:bCs/>
                <w:sz w:val="21"/>
                <w:szCs w:val="21"/>
              </w:rPr>
              <w:t>企业名称</w:t>
            </w:r>
          </w:p>
        </w:tc>
        <w:tc>
          <w:tcPr>
            <w:tcW w:w="4190" w:type="dxa"/>
            <w:gridSpan w:val="5"/>
            <w:tcMar>
              <w:top w:w="57" w:type="dxa"/>
              <w:left w:w="85" w:type="dxa"/>
              <w:bottom w:w="0" w:type="dxa"/>
              <w:right w:w="85" w:type="dxa"/>
            </w:tcMar>
            <w:vAlign w:val="center"/>
          </w:tcPr>
          <w:p w14:paraId="783B0528">
            <w:pPr>
              <w:pStyle w:val="66"/>
              <w:spacing w:before="0" w:beforeAutospacing="0" w:after="0" w:afterAutospacing="0"/>
              <w:jc w:val="center"/>
              <w:rPr>
                <w:bCs/>
                <w:sz w:val="21"/>
                <w:szCs w:val="21"/>
              </w:rPr>
            </w:pPr>
          </w:p>
        </w:tc>
        <w:tc>
          <w:tcPr>
            <w:tcW w:w="1883" w:type="dxa"/>
            <w:gridSpan w:val="3"/>
            <w:tcMar>
              <w:top w:w="57" w:type="dxa"/>
              <w:left w:w="85" w:type="dxa"/>
              <w:bottom w:w="0" w:type="dxa"/>
              <w:right w:w="85" w:type="dxa"/>
            </w:tcMar>
            <w:vAlign w:val="center"/>
          </w:tcPr>
          <w:p w14:paraId="2263A1A1">
            <w:pPr>
              <w:pStyle w:val="66"/>
              <w:spacing w:before="0" w:beforeAutospacing="0" w:after="0" w:afterAutospacing="0"/>
              <w:jc w:val="center"/>
              <w:rPr>
                <w:bCs/>
                <w:sz w:val="21"/>
                <w:szCs w:val="21"/>
              </w:rPr>
            </w:pPr>
            <w:r>
              <w:rPr>
                <w:rFonts w:hint="eastAsia"/>
                <w:bCs/>
                <w:sz w:val="21"/>
                <w:szCs w:val="21"/>
              </w:rPr>
              <w:t>法人代表</w:t>
            </w:r>
          </w:p>
        </w:tc>
        <w:tc>
          <w:tcPr>
            <w:tcW w:w="2058" w:type="dxa"/>
            <w:gridSpan w:val="2"/>
            <w:tcMar>
              <w:top w:w="57" w:type="dxa"/>
              <w:left w:w="85" w:type="dxa"/>
              <w:bottom w:w="0" w:type="dxa"/>
              <w:right w:w="85" w:type="dxa"/>
            </w:tcMar>
            <w:vAlign w:val="center"/>
          </w:tcPr>
          <w:p w14:paraId="14CE8D0D">
            <w:pPr>
              <w:pStyle w:val="66"/>
              <w:spacing w:before="0" w:beforeAutospacing="0" w:after="0" w:afterAutospacing="0"/>
              <w:jc w:val="center"/>
              <w:rPr>
                <w:bCs/>
                <w:sz w:val="21"/>
                <w:szCs w:val="21"/>
              </w:rPr>
            </w:pPr>
          </w:p>
        </w:tc>
      </w:tr>
      <w:tr w14:paraId="48BF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47" w:type="dxa"/>
            <w:tcMar>
              <w:top w:w="57" w:type="dxa"/>
              <w:left w:w="85" w:type="dxa"/>
              <w:bottom w:w="0" w:type="dxa"/>
              <w:right w:w="85" w:type="dxa"/>
            </w:tcMar>
            <w:vAlign w:val="center"/>
          </w:tcPr>
          <w:p w14:paraId="67EAACE2">
            <w:pPr>
              <w:pStyle w:val="66"/>
              <w:spacing w:before="0" w:beforeAutospacing="0" w:after="0" w:afterAutospacing="0"/>
              <w:jc w:val="center"/>
              <w:rPr>
                <w:bCs/>
                <w:sz w:val="21"/>
                <w:szCs w:val="21"/>
              </w:rPr>
            </w:pPr>
            <w:r>
              <w:rPr>
                <w:rFonts w:hint="eastAsia"/>
                <w:bCs/>
                <w:sz w:val="21"/>
                <w:szCs w:val="21"/>
              </w:rPr>
              <w:t>地址</w:t>
            </w:r>
          </w:p>
        </w:tc>
        <w:tc>
          <w:tcPr>
            <w:tcW w:w="4190" w:type="dxa"/>
            <w:gridSpan w:val="5"/>
            <w:tcMar>
              <w:top w:w="57" w:type="dxa"/>
              <w:left w:w="85" w:type="dxa"/>
              <w:bottom w:w="0" w:type="dxa"/>
              <w:right w:w="85" w:type="dxa"/>
            </w:tcMar>
            <w:vAlign w:val="center"/>
          </w:tcPr>
          <w:p w14:paraId="79D224E3">
            <w:pPr>
              <w:pStyle w:val="66"/>
              <w:spacing w:before="0" w:beforeAutospacing="0" w:after="0" w:afterAutospacing="0"/>
              <w:jc w:val="center"/>
              <w:rPr>
                <w:bCs/>
                <w:sz w:val="21"/>
                <w:szCs w:val="21"/>
              </w:rPr>
            </w:pPr>
          </w:p>
        </w:tc>
        <w:tc>
          <w:tcPr>
            <w:tcW w:w="1883" w:type="dxa"/>
            <w:gridSpan w:val="3"/>
            <w:tcMar>
              <w:top w:w="57" w:type="dxa"/>
              <w:left w:w="85" w:type="dxa"/>
              <w:bottom w:w="0" w:type="dxa"/>
              <w:right w:w="85" w:type="dxa"/>
            </w:tcMar>
            <w:vAlign w:val="center"/>
          </w:tcPr>
          <w:p w14:paraId="79E56418">
            <w:pPr>
              <w:pStyle w:val="66"/>
              <w:spacing w:before="0" w:beforeAutospacing="0" w:after="0" w:afterAutospacing="0"/>
              <w:jc w:val="center"/>
              <w:rPr>
                <w:bCs/>
                <w:sz w:val="21"/>
                <w:szCs w:val="21"/>
              </w:rPr>
            </w:pPr>
            <w:r>
              <w:rPr>
                <w:rFonts w:hint="eastAsia"/>
                <w:bCs/>
                <w:sz w:val="21"/>
                <w:szCs w:val="21"/>
              </w:rPr>
              <w:t>企业性质</w:t>
            </w:r>
          </w:p>
        </w:tc>
        <w:tc>
          <w:tcPr>
            <w:tcW w:w="2058" w:type="dxa"/>
            <w:gridSpan w:val="2"/>
            <w:tcMar>
              <w:top w:w="57" w:type="dxa"/>
              <w:left w:w="85" w:type="dxa"/>
              <w:bottom w:w="0" w:type="dxa"/>
              <w:right w:w="85" w:type="dxa"/>
            </w:tcMar>
            <w:vAlign w:val="center"/>
          </w:tcPr>
          <w:p w14:paraId="3039560E">
            <w:pPr>
              <w:pStyle w:val="66"/>
              <w:spacing w:before="0" w:beforeAutospacing="0" w:after="0" w:afterAutospacing="0"/>
              <w:jc w:val="center"/>
              <w:rPr>
                <w:bCs/>
                <w:sz w:val="21"/>
                <w:szCs w:val="21"/>
              </w:rPr>
            </w:pPr>
          </w:p>
        </w:tc>
      </w:tr>
      <w:tr w14:paraId="696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47" w:type="dxa"/>
            <w:tcMar>
              <w:top w:w="57" w:type="dxa"/>
              <w:left w:w="85" w:type="dxa"/>
              <w:bottom w:w="0" w:type="dxa"/>
              <w:right w:w="85" w:type="dxa"/>
            </w:tcMar>
            <w:vAlign w:val="center"/>
          </w:tcPr>
          <w:p w14:paraId="619D8F90">
            <w:pPr>
              <w:pStyle w:val="66"/>
              <w:spacing w:before="0" w:beforeAutospacing="0" w:after="0" w:afterAutospacing="0"/>
              <w:jc w:val="center"/>
              <w:rPr>
                <w:bCs/>
                <w:sz w:val="21"/>
                <w:szCs w:val="21"/>
              </w:rPr>
            </w:pPr>
            <w:r>
              <w:rPr>
                <w:rFonts w:hint="eastAsia"/>
                <w:bCs/>
                <w:sz w:val="21"/>
                <w:szCs w:val="21"/>
              </w:rPr>
              <w:t>股东姓名</w:t>
            </w:r>
          </w:p>
        </w:tc>
        <w:tc>
          <w:tcPr>
            <w:tcW w:w="701" w:type="dxa"/>
            <w:tcMar>
              <w:top w:w="57" w:type="dxa"/>
              <w:left w:w="85" w:type="dxa"/>
              <w:bottom w:w="0" w:type="dxa"/>
              <w:right w:w="85" w:type="dxa"/>
            </w:tcMar>
            <w:vAlign w:val="center"/>
          </w:tcPr>
          <w:p w14:paraId="791693BA">
            <w:pPr>
              <w:pStyle w:val="66"/>
              <w:spacing w:before="0" w:beforeAutospacing="0" w:after="0" w:afterAutospacing="0"/>
              <w:jc w:val="center"/>
              <w:rPr>
                <w:bCs/>
                <w:sz w:val="21"/>
                <w:szCs w:val="21"/>
              </w:rPr>
            </w:pPr>
          </w:p>
        </w:tc>
        <w:tc>
          <w:tcPr>
            <w:tcW w:w="932" w:type="dxa"/>
            <w:tcMar>
              <w:top w:w="57" w:type="dxa"/>
              <w:left w:w="85" w:type="dxa"/>
              <w:bottom w:w="0" w:type="dxa"/>
              <w:right w:w="85" w:type="dxa"/>
            </w:tcMar>
            <w:vAlign w:val="center"/>
          </w:tcPr>
          <w:p w14:paraId="2E97E7A8">
            <w:pPr>
              <w:pStyle w:val="66"/>
              <w:spacing w:before="0" w:beforeAutospacing="0" w:after="0" w:afterAutospacing="0"/>
              <w:jc w:val="center"/>
              <w:rPr>
                <w:bCs/>
                <w:sz w:val="21"/>
                <w:szCs w:val="21"/>
              </w:rPr>
            </w:pPr>
            <w:r>
              <w:rPr>
                <w:rFonts w:hint="eastAsia"/>
                <w:bCs/>
                <w:sz w:val="21"/>
                <w:szCs w:val="21"/>
              </w:rPr>
              <w:t>股权结构（</w:t>
            </w:r>
            <w:r>
              <w:rPr>
                <w:bCs/>
                <w:sz w:val="21"/>
                <w:szCs w:val="21"/>
              </w:rPr>
              <w:t>%</w:t>
            </w:r>
            <w:r>
              <w:rPr>
                <w:rFonts w:hint="eastAsia"/>
                <w:bCs/>
                <w:sz w:val="21"/>
                <w:szCs w:val="21"/>
              </w:rPr>
              <w:t>）</w:t>
            </w:r>
          </w:p>
        </w:tc>
        <w:tc>
          <w:tcPr>
            <w:tcW w:w="2557" w:type="dxa"/>
            <w:gridSpan w:val="3"/>
            <w:tcMar>
              <w:top w:w="57" w:type="dxa"/>
              <w:left w:w="85" w:type="dxa"/>
              <w:bottom w:w="0" w:type="dxa"/>
              <w:right w:w="85" w:type="dxa"/>
            </w:tcMar>
            <w:vAlign w:val="center"/>
          </w:tcPr>
          <w:p w14:paraId="47F89D94">
            <w:pPr>
              <w:widowControl/>
              <w:jc w:val="center"/>
              <w:rPr>
                <w:rFonts w:ascii="宋体" w:cs="宋体"/>
                <w:bCs/>
                <w:kern w:val="0"/>
                <w:szCs w:val="21"/>
              </w:rPr>
            </w:pPr>
          </w:p>
          <w:p w14:paraId="43117394">
            <w:pPr>
              <w:pStyle w:val="66"/>
              <w:spacing w:before="0" w:beforeAutospacing="0" w:after="0" w:afterAutospacing="0"/>
              <w:jc w:val="center"/>
              <w:rPr>
                <w:bCs/>
                <w:sz w:val="21"/>
                <w:szCs w:val="21"/>
              </w:rPr>
            </w:pPr>
          </w:p>
        </w:tc>
        <w:tc>
          <w:tcPr>
            <w:tcW w:w="1883" w:type="dxa"/>
            <w:gridSpan w:val="3"/>
            <w:tcMar>
              <w:top w:w="57" w:type="dxa"/>
              <w:left w:w="85" w:type="dxa"/>
              <w:bottom w:w="0" w:type="dxa"/>
              <w:right w:w="85" w:type="dxa"/>
            </w:tcMar>
            <w:vAlign w:val="center"/>
          </w:tcPr>
          <w:p w14:paraId="4C28C0FB">
            <w:pPr>
              <w:pStyle w:val="66"/>
              <w:spacing w:before="0" w:beforeAutospacing="0" w:after="0" w:afterAutospacing="0"/>
              <w:jc w:val="center"/>
              <w:rPr>
                <w:bCs/>
                <w:sz w:val="21"/>
                <w:szCs w:val="21"/>
              </w:rPr>
            </w:pPr>
            <w:r>
              <w:rPr>
                <w:rFonts w:hint="eastAsia"/>
                <w:bCs/>
                <w:sz w:val="21"/>
                <w:szCs w:val="21"/>
              </w:rPr>
              <w:t>股东关系</w:t>
            </w:r>
          </w:p>
        </w:tc>
        <w:tc>
          <w:tcPr>
            <w:tcW w:w="2058" w:type="dxa"/>
            <w:gridSpan w:val="2"/>
            <w:tcMar>
              <w:top w:w="57" w:type="dxa"/>
              <w:left w:w="85" w:type="dxa"/>
              <w:bottom w:w="0" w:type="dxa"/>
              <w:right w:w="85" w:type="dxa"/>
            </w:tcMar>
            <w:vAlign w:val="center"/>
          </w:tcPr>
          <w:p w14:paraId="1BCC6B9F">
            <w:pPr>
              <w:pStyle w:val="66"/>
              <w:spacing w:before="0" w:beforeAutospacing="0" w:after="0" w:afterAutospacing="0"/>
              <w:jc w:val="center"/>
              <w:rPr>
                <w:bCs/>
                <w:sz w:val="21"/>
                <w:szCs w:val="21"/>
              </w:rPr>
            </w:pPr>
          </w:p>
        </w:tc>
      </w:tr>
      <w:tr w14:paraId="08EE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7" w:type="dxa"/>
            <w:vMerge w:val="restart"/>
            <w:tcMar>
              <w:top w:w="57" w:type="dxa"/>
              <w:left w:w="85" w:type="dxa"/>
              <w:bottom w:w="0" w:type="dxa"/>
              <w:right w:w="85" w:type="dxa"/>
            </w:tcMar>
            <w:vAlign w:val="center"/>
          </w:tcPr>
          <w:p w14:paraId="392DF50E">
            <w:pPr>
              <w:pStyle w:val="66"/>
              <w:spacing w:before="0" w:beforeAutospacing="0" w:after="0" w:afterAutospacing="0"/>
              <w:jc w:val="center"/>
              <w:rPr>
                <w:bCs/>
                <w:sz w:val="21"/>
                <w:szCs w:val="21"/>
              </w:rPr>
            </w:pPr>
            <w:r>
              <w:rPr>
                <w:rFonts w:hint="eastAsia"/>
                <w:bCs/>
                <w:sz w:val="21"/>
                <w:szCs w:val="21"/>
              </w:rPr>
              <w:t>联系人姓名</w:t>
            </w:r>
          </w:p>
        </w:tc>
        <w:tc>
          <w:tcPr>
            <w:tcW w:w="701" w:type="dxa"/>
            <w:vMerge w:val="restart"/>
            <w:tcBorders>
              <w:top w:val="nil"/>
            </w:tcBorders>
            <w:tcMar>
              <w:top w:w="57" w:type="dxa"/>
              <w:left w:w="85" w:type="dxa"/>
              <w:bottom w:w="0" w:type="dxa"/>
              <w:right w:w="85" w:type="dxa"/>
            </w:tcMar>
            <w:vAlign w:val="center"/>
          </w:tcPr>
          <w:p w14:paraId="00882718">
            <w:pPr>
              <w:pStyle w:val="66"/>
              <w:spacing w:before="0" w:beforeAutospacing="0" w:after="0" w:afterAutospacing="0"/>
              <w:jc w:val="center"/>
              <w:rPr>
                <w:bCs/>
                <w:sz w:val="21"/>
                <w:szCs w:val="21"/>
              </w:rPr>
            </w:pPr>
          </w:p>
        </w:tc>
        <w:tc>
          <w:tcPr>
            <w:tcW w:w="932" w:type="dxa"/>
            <w:tcBorders>
              <w:top w:val="nil"/>
            </w:tcBorders>
            <w:tcMar>
              <w:top w:w="57" w:type="dxa"/>
              <w:left w:w="85" w:type="dxa"/>
              <w:bottom w:w="0" w:type="dxa"/>
              <w:right w:w="85" w:type="dxa"/>
            </w:tcMar>
            <w:vAlign w:val="center"/>
          </w:tcPr>
          <w:p w14:paraId="5ED8579D">
            <w:pPr>
              <w:pStyle w:val="66"/>
              <w:spacing w:before="0" w:beforeAutospacing="0" w:after="0" w:afterAutospacing="0"/>
              <w:jc w:val="center"/>
              <w:rPr>
                <w:bCs/>
                <w:sz w:val="21"/>
                <w:szCs w:val="21"/>
              </w:rPr>
            </w:pPr>
            <w:r>
              <w:rPr>
                <w:rFonts w:hint="eastAsia"/>
                <w:bCs/>
                <w:sz w:val="21"/>
                <w:szCs w:val="21"/>
              </w:rPr>
              <w:t>固定电话</w:t>
            </w:r>
          </w:p>
        </w:tc>
        <w:tc>
          <w:tcPr>
            <w:tcW w:w="2557" w:type="dxa"/>
            <w:gridSpan w:val="3"/>
            <w:tcBorders>
              <w:top w:val="nil"/>
            </w:tcBorders>
            <w:tcMar>
              <w:top w:w="57" w:type="dxa"/>
              <w:left w:w="85" w:type="dxa"/>
              <w:bottom w:w="0" w:type="dxa"/>
              <w:right w:w="85" w:type="dxa"/>
            </w:tcMar>
            <w:vAlign w:val="center"/>
          </w:tcPr>
          <w:p w14:paraId="0AD6E209">
            <w:pPr>
              <w:widowControl/>
              <w:jc w:val="center"/>
              <w:rPr>
                <w:rFonts w:ascii="宋体" w:cs="宋体"/>
                <w:bCs/>
                <w:kern w:val="0"/>
                <w:szCs w:val="21"/>
              </w:rPr>
            </w:pPr>
          </w:p>
          <w:p w14:paraId="56748204">
            <w:pPr>
              <w:pStyle w:val="66"/>
              <w:spacing w:before="0" w:beforeAutospacing="0" w:after="0" w:afterAutospacing="0"/>
              <w:jc w:val="center"/>
              <w:rPr>
                <w:bCs/>
                <w:sz w:val="21"/>
                <w:szCs w:val="21"/>
              </w:rPr>
            </w:pPr>
          </w:p>
        </w:tc>
        <w:tc>
          <w:tcPr>
            <w:tcW w:w="1883" w:type="dxa"/>
            <w:gridSpan w:val="3"/>
            <w:vMerge w:val="restart"/>
            <w:tcMar>
              <w:top w:w="57" w:type="dxa"/>
              <w:left w:w="85" w:type="dxa"/>
              <w:bottom w:w="0" w:type="dxa"/>
              <w:right w:w="85" w:type="dxa"/>
            </w:tcMar>
            <w:vAlign w:val="center"/>
          </w:tcPr>
          <w:p w14:paraId="2D6D7186">
            <w:pPr>
              <w:pStyle w:val="66"/>
              <w:spacing w:before="0" w:beforeAutospacing="0" w:after="0" w:afterAutospacing="0"/>
              <w:jc w:val="center"/>
              <w:rPr>
                <w:bCs/>
                <w:sz w:val="21"/>
                <w:szCs w:val="21"/>
              </w:rPr>
            </w:pPr>
            <w:r>
              <w:rPr>
                <w:rFonts w:hint="eastAsia"/>
                <w:bCs/>
                <w:sz w:val="21"/>
                <w:szCs w:val="21"/>
              </w:rPr>
              <w:t>传真</w:t>
            </w:r>
          </w:p>
        </w:tc>
        <w:tc>
          <w:tcPr>
            <w:tcW w:w="2058" w:type="dxa"/>
            <w:gridSpan w:val="2"/>
            <w:vMerge w:val="restart"/>
            <w:tcMar>
              <w:top w:w="57" w:type="dxa"/>
              <w:left w:w="85" w:type="dxa"/>
              <w:bottom w:w="0" w:type="dxa"/>
              <w:right w:w="85" w:type="dxa"/>
            </w:tcMar>
            <w:vAlign w:val="center"/>
          </w:tcPr>
          <w:p w14:paraId="350CC6B8">
            <w:pPr>
              <w:pStyle w:val="66"/>
              <w:spacing w:before="0" w:beforeAutospacing="0" w:after="0" w:afterAutospacing="0"/>
              <w:jc w:val="center"/>
              <w:rPr>
                <w:bCs/>
                <w:sz w:val="21"/>
                <w:szCs w:val="21"/>
              </w:rPr>
            </w:pPr>
          </w:p>
        </w:tc>
      </w:tr>
      <w:tr w14:paraId="2C22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47" w:type="dxa"/>
            <w:vMerge w:val="continue"/>
            <w:tcMar>
              <w:top w:w="57" w:type="dxa"/>
              <w:left w:w="85" w:type="dxa"/>
              <w:bottom w:w="0" w:type="dxa"/>
              <w:right w:w="85" w:type="dxa"/>
            </w:tcMar>
            <w:vAlign w:val="center"/>
          </w:tcPr>
          <w:p w14:paraId="2617DE7F">
            <w:pPr>
              <w:pStyle w:val="66"/>
              <w:spacing w:before="0" w:beforeAutospacing="0" w:after="0" w:afterAutospacing="0"/>
              <w:jc w:val="center"/>
              <w:rPr>
                <w:bCs/>
                <w:sz w:val="21"/>
                <w:szCs w:val="21"/>
              </w:rPr>
            </w:pPr>
          </w:p>
        </w:tc>
        <w:tc>
          <w:tcPr>
            <w:tcW w:w="701" w:type="dxa"/>
            <w:vMerge w:val="continue"/>
            <w:tcMar>
              <w:top w:w="57" w:type="dxa"/>
              <w:left w:w="85" w:type="dxa"/>
              <w:bottom w:w="0" w:type="dxa"/>
              <w:right w:w="85" w:type="dxa"/>
            </w:tcMar>
            <w:vAlign w:val="center"/>
          </w:tcPr>
          <w:p w14:paraId="7197E535">
            <w:pPr>
              <w:pStyle w:val="66"/>
              <w:spacing w:before="0" w:beforeAutospacing="0" w:after="0" w:afterAutospacing="0"/>
              <w:jc w:val="center"/>
              <w:rPr>
                <w:bCs/>
                <w:sz w:val="21"/>
                <w:szCs w:val="21"/>
              </w:rPr>
            </w:pPr>
          </w:p>
        </w:tc>
        <w:tc>
          <w:tcPr>
            <w:tcW w:w="932" w:type="dxa"/>
            <w:tcMar>
              <w:top w:w="57" w:type="dxa"/>
              <w:left w:w="85" w:type="dxa"/>
              <w:bottom w:w="0" w:type="dxa"/>
              <w:right w:w="85" w:type="dxa"/>
            </w:tcMar>
            <w:vAlign w:val="center"/>
          </w:tcPr>
          <w:p w14:paraId="5E941C09">
            <w:pPr>
              <w:pStyle w:val="66"/>
              <w:spacing w:before="0" w:beforeAutospacing="0" w:after="0" w:afterAutospacing="0"/>
              <w:jc w:val="center"/>
              <w:rPr>
                <w:bCs/>
                <w:sz w:val="21"/>
                <w:szCs w:val="21"/>
              </w:rPr>
            </w:pPr>
            <w:r>
              <w:rPr>
                <w:rFonts w:hint="eastAsia"/>
                <w:bCs/>
                <w:sz w:val="21"/>
                <w:szCs w:val="21"/>
              </w:rPr>
              <w:t>手机</w:t>
            </w:r>
          </w:p>
        </w:tc>
        <w:tc>
          <w:tcPr>
            <w:tcW w:w="2557" w:type="dxa"/>
            <w:gridSpan w:val="3"/>
            <w:tcMar>
              <w:top w:w="57" w:type="dxa"/>
              <w:left w:w="85" w:type="dxa"/>
              <w:bottom w:w="0" w:type="dxa"/>
              <w:right w:w="85" w:type="dxa"/>
            </w:tcMar>
            <w:vAlign w:val="center"/>
          </w:tcPr>
          <w:p w14:paraId="0088B813">
            <w:pPr>
              <w:pStyle w:val="66"/>
              <w:spacing w:before="0" w:beforeAutospacing="0" w:after="0" w:afterAutospacing="0"/>
              <w:jc w:val="center"/>
              <w:rPr>
                <w:bCs/>
                <w:sz w:val="21"/>
                <w:szCs w:val="21"/>
              </w:rPr>
            </w:pPr>
          </w:p>
        </w:tc>
        <w:tc>
          <w:tcPr>
            <w:tcW w:w="1883" w:type="dxa"/>
            <w:gridSpan w:val="3"/>
            <w:vMerge w:val="continue"/>
            <w:tcMar>
              <w:top w:w="57" w:type="dxa"/>
              <w:left w:w="85" w:type="dxa"/>
              <w:bottom w:w="0" w:type="dxa"/>
              <w:right w:w="85" w:type="dxa"/>
            </w:tcMar>
            <w:vAlign w:val="center"/>
          </w:tcPr>
          <w:p w14:paraId="4BB9793F">
            <w:pPr>
              <w:pStyle w:val="66"/>
              <w:spacing w:before="0" w:beforeAutospacing="0" w:after="0" w:afterAutospacing="0"/>
              <w:jc w:val="center"/>
              <w:rPr>
                <w:bCs/>
                <w:sz w:val="21"/>
                <w:szCs w:val="21"/>
              </w:rPr>
            </w:pPr>
          </w:p>
        </w:tc>
        <w:tc>
          <w:tcPr>
            <w:tcW w:w="2058" w:type="dxa"/>
            <w:gridSpan w:val="2"/>
            <w:vMerge w:val="continue"/>
            <w:tcMar>
              <w:top w:w="57" w:type="dxa"/>
              <w:left w:w="85" w:type="dxa"/>
              <w:bottom w:w="0" w:type="dxa"/>
              <w:right w:w="85" w:type="dxa"/>
            </w:tcMar>
            <w:vAlign w:val="center"/>
          </w:tcPr>
          <w:p w14:paraId="5B0B8406">
            <w:pPr>
              <w:pStyle w:val="66"/>
              <w:spacing w:before="0" w:beforeAutospacing="0" w:after="0" w:afterAutospacing="0"/>
              <w:jc w:val="center"/>
              <w:rPr>
                <w:bCs/>
                <w:sz w:val="21"/>
                <w:szCs w:val="21"/>
              </w:rPr>
            </w:pPr>
          </w:p>
        </w:tc>
      </w:tr>
      <w:tr w14:paraId="4115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47" w:type="dxa"/>
            <w:vMerge w:val="restart"/>
            <w:tcMar>
              <w:top w:w="57" w:type="dxa"/>
              <w:left w:w="85" w:type="dxa"/>
              <w:bottom w:w="0" w:type="dxa"/>
              <w:right w:w="85" w:type="dxa"/>
            </w:tcMar>
            <w:vAlign w:val="center"/>
          </w:tcPr>
          <w:p w14:paraId="26C13A47">
            <w:pPr>
              <w:pStyle w:val="66"/>
              <w:spacing w:before="0" w:beforeAutospacing="0" w:after="0" w:afterAutospacing="0"/>
              <w:jc w:val="center"/>
              <w:rPr>
                <w:bCs/>
                <w:sz w:val="21"/>
                <w:szCs w:val="21"/>
              </w:rPr>
            </w:pPr>
            <w:r>
              <w:rPr>
                <w:bCs/>
                <w:sz w:val="21"/>
                <w:szCs w:val="21"/>
              </w:rPr>
              <w:t>1.</w:t>
            </w:r>
          </w:p>
          <w:p w14:paraId="1062F3E9">
            <w:pPr>
              <w:pStyle w:val="66"/>
              <w:spacing w:before="0" w:beforeAutospacing="0" w:after="0" w:afterAutospacing="0"/>
              <w:jc w:val="center"/>
              <w:rPr>
                <w:bCs/>
                <w:sz w:val="21"/>
                <w:szCs w:val="21"/>
              </w:rPr>
            </w:pPr>
            <w:r>
              <w:rPr>
                <w:rFonts w:hint="eastAsia"/>
                <w:bCs/>
                <w:sz w:val="21"/>
                <w:szCs w:val="21"/>
              </w:rPr>
              <w:t>企</w:t>
            </w:r>
          </w:p>
          <w:p w14:paraId="1DEFDC5C">
            <w:pPr>
              <w:pStyle w:val="66"/>
              <w:spacing w:before="0" w:beforeAutospacing="0" w:after="0" w:afterAutospacing="0"/>
              <w:jc w:val="center"/>
              <w:rPr>
                <w:bCs/>
                <w:sz w:val="21"/>
                <w:szCs w:val="21"/>
              </w:rPr>
            </w:pPr>
            <w:r>
              <w:rPr>
                <w:rFonts w:hint="eastAsia"/>
                <w:bCs/>
                <w:sz w:val="21"/>
                <w:szCs w:val="21"/>
              </w:rPr>
              <w:t>业</w:t>
            </w:r>
          </w:p>
          <w:p w14:paraId="16824515">
            <w:pPr>
              <w:pStyle w:val="66"/>
              <w:spacing w:before="0" w:beforeAutospacing="0" w:after="0" w:afterAutospacing="0"/>
              <w:jc w:val="center"/>
              <w:rPr>
                <w:bCs/>
                <w:sz w:val="21"/>
                <w:szCs w:val="21"/>
              </w:rPr>
            </w:pPr>
            <w:r>
              <w:rPr>
                <w:rFonts w:hint="eastAsia"/>
                <w:bCs/>
                <w:sz w:val="21"/>
                <w:szCs w:val="21"/>
              </w:rPr>
              <w:t>概</w:t>
            </w:r>
          </w:p>
          <w:p w14:paraId="517E492E">
            <w:pPr>
              <w:pStyle w:val="66"/>
              <w:spacing w:before="0" w:beforeAutospacing="0" w:after="0" w:afterAutospacing="0"/>
              <w:jc w:val="center"/>
              <w:rPr>
                <w:bCs/>
                <w:sz w:val="21"/>
                <w:szCs w:val="21"/>
              </w:rPr>
            </w:pPr>
            <w:r>
              <w:rPr>
                <w:rFonts w:hint="eastAsia"/>
                <w:bCs/>
                <w:sz w:val="21"/>
                <w:szCs w:val="21"/>
              </w:rPr>
              <w:t>况</w:t>
            </w:r>
          </w:p>
        </w:tc>
        <w:tc>
          <w:tcPr>
            <w:tcW w:w="701" w:type="dxa"/>
            <w:tcBorders>
              <w:top w:val="nil"/>
            </w:tcBorders>
            <w:tcMar>
              <w:top w:w="57" w:type="dxa"/>
              <w:left w:w="85" w:type="dxa"/>
              <w:bottom w:w="0" w:type="dxa"/>
              <w:right w:w="85" w:type="dxa"/>
            </w:tcMar>
            <w:vAlign w:val="center"/>
          </w:tcPr>
          <w:p w14:paraId="6BF0CC7F">
            <w:pPr>
              <w:pStyle w:val="66"/>
              <w:spacing w:before="0" w:beforeAutospacing="0" w:after="0" w:afterAutospacing="0"/>
              <w:jc w:val="center"/>
              <w:rPr>
                <w:bCs/>
                <w:sz w:val="21"/>
                <w:szCs w:val="21"/>
              </w:rPr>
            </w:pPr>
            <w:r>
              <w:rPr>
                <w:rFonts w:hint="eastAsia"/>
                <w:bCs/>
                <w:sz w:val="21"/>
                <w:szCs w:val="21"/>
              </w:rPr>
              <w:t>职工人数</w:t>
            </w:r>
          </w:p>
        </w:tc>
        <w:tc>
          <w:tcPr>
            <w:tcW w:w="932" w:type="dxa"/>
            <w:tcBorders>
              <w:top w:val="nil"/>
            </w:tcBorders>
            <w:tcMar>
              <w:top w:w="57" w:type="dxa"/>
              <w:left w:w="85" w:type="dxa"/>
              <w:bottom w:w="0" w:type="dxa"/>
              <w:right w:w="85" w:type="dxa"/>
            </w:tcMar>
            <w:vAlign w:val="center"/>
          </w:tcPr>
          <w:p w14:paraId="76885593">
            <w:pPr>
              <w:pStyle w:val="66"/>
              <w:spacing w:before="0" w:beforeAutospacing="0" w:after="0" w:afterAutospacing="0"/>
              <w:jc w:val="center"/>
              <w:rPr>
                <w:bCs/>
                <w:sz w:val="21"/>
                <w:szCs w:val="21"/>
              </w:rPr>
            </w:pPr>
          </w:p>
        </w:tc>
        <w:tc>
          <w:tcPr>
            <w:tcW w:w="1141" w:type="dxa"/>
            <w:tcBorders>
              <w:top w:val="nil"/>
            </w:tcBorders>
            <w:tcMar>
              <w:top w:w="57" w:type="dxa"/>
              <w:left w:w="85" w:type="dxa"/>
              <w:bottom w:w="0" w:type="dxa"/>
              <w:right w:w="85" w:type="dxa"/>
            </w:tcMar>
            <w:vAlign w:val="center"/>
          </w:tcPr>
          <w:p w14:paraId="6A842B4E">
            <w:pPr>
              <w:pStyle w:val="66"/>
              <w:spacing w:before="0" w:beforeAutospacing="0" w:after="0" w:afterAutospacing="0"/>
              <w:jc w:val="center"/>
              <w:rPr>
                <w:bCs/>
                <w:sz w:val="21"/>
                <w:szCs w:val="21"/>
              </w:rPr>
            </w:pPr>
            <w:r>
              <w:rPr>
                <w:rFonts w:hint="eastAsia"/>
                <w:bCs/>
                <w:sz w:val="21"/>
                <w:szCs w:val="21"/>
              </w:rPr>
              <w:t>具备大专以上学历人数</w:t>
            </w:r>
          </w:p>
        </w:tc>
        <w:tc>
          <w:tcPr>
            <w:tcW w:w="1416" w:type="dxa"/>
            <w:gridSpan w:val="2"/>
            <w:tcBorders>
              <w:top w:val="nil"/>
            </w:tcBorders>
            <w:tcMar>
              <w:top w:w="57" w:type="dxa"/>
              <w:left w:w="85" w:type="dxa"/>
              <w:bottom w:w="0" w:type="dxa"/>
              <w:right w:w="85" w:type="dxa"/>
            </w:tcMar>
            <w:vAlign w:val="center"/>
          </w:tcPr>
          <w:p w14:paraId="728EBADD">
            <w:pPr>
              <w:widowControl/>
              <w:jc w:val="center"/>
              <w:rPr>
                <w:rFonts w:ascii="宋体" w:cs="宋体"/>
                <w:bCs/>
                <w:kern w:val="0"/>
                <w:szCs w:val="21"/>
              </w:rPr>
            </w:pPr>
          </w:p>
          <w:p w14:paraId="675C7539">
            <w:pPr>
              <w:widowControl/>
              <w:jc w:val="center"/>
              <w:rPr>
                <w:rFonts w:ascii="宋体" w:cs="宋体"/>
                <w:bCs/>
                <w:kern w:val="0"/>
                <w:szCs w:val="21"/>
              </w:rPr>
            </w:pPr>
          </w:p>
          <w:p w14:paraId="2FB27ED3">
            <w:pPr>
              <w:pStyle w:val="66"/>
              <w:spacing w:before="0" w:beforeAutospacing="0" w:after="0" w:afterAutospacing="0"/>
              <w:jc w:val="center"/>
              <w:rPr>
                <w:bCs/>
                <w:sz w:val="21"/>
                <w:szCs w:val="21"/>
              </w:rPr>
            </w:pPr>
          </w:p>
        </w:tc>
        <w:tc>
          <w:tcPr>
            <w:tcW w:w="1883" w:type="dxa"/>
            <w:gridSpan w:val="3"/>
            <w:tcMar>
              <w:top w:w="57" w:type="dxa"/>
              <w:left w:w="85" w:type="dxa"/>
              <w:bottom w:w="0" w:type="dxa"/>
              <w:right w:w="85" w:type="dxa"/>
            </w:tcMar>
            <w:vAlign w:val="center"/>
          </w:tcPr>
          <w:p w14:paraId="2331ECE6">
            <w:pPr>
              <w:pStyle w:val="66"/>
              <w:spacing w:before="0" w:beforeAutospacing="0" w:after="0" w:afterAutospacing="0"/>
              <w:jc w:val="center"/>
              <w:rPr>
                <w:bCs/>
                <w:sz w:val="21"/>
                <w:szCs w:val="21"/>
              </w:rPr>
            </w:pPr>
            <w:r>
              <w:rPr>
                <w:rFonts w:hint="eastAsia"/>
                <w:bCs/>
                <w:sz w:val="21"/>
                <w:szCs w:val="21"/>
              </w:rPr>
              <w:t>国家授予技术职称人数</w:t>
            </w:r>
          </w:p>
        </w:tc>
        <w:tc>
          <w:tcPr>
            <w:tcW w:w="2058" w:type="dxa"/>
            <w:gridSpan w:val="2"/>
            <w:tcMar>
              <w:top w:w="57" w:type="dxa"/>
              <w:left w:w="85" w:type="dxa"/>
              <w:bottom w:w="0" w:type="dxa"/>
              <w:right w:w="85" w:type="dxa"/>
            </w:tcMar>
            <w:vAlign w:val="center"/>
          </w:tcPr>
          <w:p w14:paraId="516810FF">
            <w:pPr>
              <w:widowControl/>
              <w:jc w:val="center"/>
              <w:rPr>
                <w:rFonts w:ascii="宋体" w:cs="宋体"/>
                <w:bCs/>
                <w:kern w:val="0"/>
                <w:szCs w:val="21"/>
              </w:rPr>
            </w:pPr>
          </w:p>
          <w:p w14:paraId="017D557B">
            <w:pPr>
              <w:pStyle w:val="66"/>
              <w:spacing w:before="0" w:beforeAutospacing="0" w:after="0" w:afterAutospacing="0"/>
              <w:jc w:val="center"/>
              <w:rPr>
                <w:bCs/>
                <w:sz w:val="21"/>
                <w:szCs w:val="21"/>
              </w:rPr>
            </w:pPr>
          </w:p>
        </w:tc>
      </w:tr>
      <w:tr w14:paraId="5960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047" w:type="dxa"/>
            <w:vMerge w:val="continue"/>
            <w:tcMar>
              <w:top w:w="57" w:type="dxa"/>
              <w:left w:w="85" w:type="dxa"/>
              <w:bottom w:w="0" w:type="dxa"/>
              <w:right w:w="85" w:type="dxa"/>
            </w:tcMar>
            <w:vAlign w:val="center"/>
          </w:tcPr>
          <w:p w14:paraId="306D8817">
            <w:pPr>
              <w:pStyle w:val="66"/>
              <w:spacing w:before="0" w:beforeAutospacing="0" w:after="0" w:afterAutospacing="0"/>
              <w:jc w:val="center"/>
              <w:rPr>
                <w:bCs/>
                <w:sz w:val="21"/>
                <w:szCs w:val="21"/>
              </w:rPr>
            </w:pPr>
          </w:p>
        </w:tc>
        <w:tc>
          <w:tcPr>
            <w:tcW w:w="701" w:type="dxa"/>
            <w:tcMar>
              <w:top w:w="57" w:type="dxa"/>
              <w:left w:w="85" w:type="dxa"/>
              <w:bottom w:w="0" w:type="dxa"/>
              <w:right w:w="85" w:type="dxa"/>
            </w:tcMar>
            <w:vAlign w:val="center"/>
          </w:tcPr>
          <w:p w14:paraId="6223A17D">
            <w:pPr>
              <w:pStyle w:val="66"/>
              <w:spacing w:before="0" w:beforeAutospacing="0" w:after="0" w:afterAutospacing="0"/>
              <w:jc w:val="center"/>
              <w:rPr>
                <w:bCs/>
                <w:sz w:val="21"/>
                <w:szCs w:val="21"/>
              </w:rPr>
            </w:pPr>
            <w:r>
              <w:rPr>
                <w:rFonts w:hint="eastAsia"/>
                <w:bCs/>
                <w:sz w:val="21"/>
                <w:szCs w:val="21"/>
              </w:rPr>
              <w:t>占地面积</w:t>
            </w:r>
          </w:p>
        </w:tc>
        <w:tc>
          <w:tcPr>
            <w:tcW w:w="932" w:type="dxa"/>
            <w:tcMar>
              <w:top w:w="57" w:type="dxa"/>
              <w:left w:w="85" w:type="dxa"/>
              <w:bottom w:w="0" w:type="dxa"/>
              <w:right w:w="85" w:type="dxa"/>
            </w:tcMar>
            <w:vAlign w:val="center"/>
          </w:tcPr>
          <w:p w14:paraId="1B719D63">
            <w:pPr>
              <w:pStyle w:val="66"/>
              <w:spacing w:before="0" w:beforeAutospacing="0" w:after="0" w:afterAutospacing="0"/>
              <w:jc w:val="center"/>
              <w:rPr>
                <w:bCs/>
                <w:sz w:val="21"/>
                <w:szCs w:val="21"/>
              </w:rPr>
            </w:pPr>
          </w:p>
        </w:tc>
        <w:tc>
          <w:tcPr>
            <w:tcW w:w="1141" w:type="dxa"/>
            <w:tcMar>
              <w:top w:w="57" w:type="dxa"/>
              <w:left w:w="85" w:type="dxa"/>
              <w:bottom w:w="0" w:type="dxa"/>
              <w:right w:w="85" w:type="dxa"/>
            </w:tcMar>
            <w:vAlign w:val="center"/>
          </w:tcPr>
          <w:p w14:paraId="7695AE3D">
            <w:pPr>
              <w:pStyle w:val="66"/>
              <w:spacing w:before="0" w:beforeAutospacing="0" w:after="0" w:afterAutospacing="0"/>
              <w:jc w:val="center"/>
              <w:rPr>
                <w:bCs/>
                <w:sz w:val="21"/>
                <w:szCs w:val="21"/>
              </w:rPr>
            </w:pPr>
            <w:r>
              <w:rPr>
                <w:rFonts w:hint="eastAsia"/>
                <w:bCs/>
                <w:sz w:val="21"/>
                <w:szCs w:val="21"/>
              </w:rPr>
              <w:t>建筑面积</w:t>
            </w:r>
          </w:p>
        </w:tc>
        <w:tc>
          <w:tcPr>
            <w:tcW w:w="1416" w:type="dxa"/>
            <w:gridSpan w:val="2"/>
            <w:tcMar>
              <w:top w:w="57" w:type="dxa"/>
              <w:left w:w="85" w:type="dxa"/>
              <w:bottom w:w="0" w:type="dxa"/>
              <w:right w:w="85" w:type="dxa"/>
            </w:tcMar>
            <w:vAlign w:val="center"/>
          </w:tcPr>
          <w:p w14:paraId="2197773C">
            <w:pPr>
              <w:pStyle w:val="66"/>
              <w:spacing w:before="0" w:beforeAutospacing="0" w:after="0" w:afterAutospacing="0"/>
              <w:jc w:val="center"/>
              <w:rPr>
                <w:bCs/>
                <w:sz w:val="21"/>
                <w:szCs w:val="21"/>
              </w:rPr>
            </w:pPr>
            <w:r>
              <w:rPr>
                <w:rFonts w:hint="eastAsia"/>
                <w:bCs/>
                <w:sz w:val="21"/>
                <w:szCs w:val="21"/>
              </w:rPr>
              <w:t>平方米</w:t>
            </w:r>
          </w:p>
          <w:p w14:paraId="324B5CB2">
            <w:pPr>
              <w:pStyle w:val="66"/>
              <w:spacing w:before="0" w:beforeAutospacing="0" w:after="0" w:afterAutospacing="0"/>
              <w:jc w:val="center"/>
              <w:rPr>
                <w:bCs/>
                <w:sz w:val="21"/>
                <w:szCs w:val="21"/>
              </w:rPr>
            </w:pPr>
            <w:r>
              <w:rPr>
                <w:rFonts w:hint="eastAsia"/>
                <w:bCs/>
                <w:sz w:val="21"/>
                <w:szCs w:val="21"/>
              </w:rPr>
              <w:t>□自有</w:t>
            </w:r>
          </w:p>
          <w:p w14:paraId="0BBEAA13">
            <w:pPr>
              <w:pStyle w:val="66"/>
              <w:spacing w:before="0" w:beforeAutospacing="0" w:after="0" w:afterAutospacing="0"/>
              <w:jc w:val="center"/>
              <w:rPr>
                <w:bCs/>
                <w:sz w:val="21"/>
                <w:szCs w:val="21"/>
              </w:rPr>
            </w:pPr>
            <w:r>
              <w:rPr>
                <w:rFonts w:hint="eastAsia"/>
                <w:bCs/>
                <w:sz w:val="21"/>
                <w:szCs w:val="21"/>
              </w:rPr>
              <w:t>□租赁</w:t>
            </w:r>
          </w:p>
        </w:tc>
        <w:tc>
          <w:tcPr>
            <w:tcW w:w="1883" w:type="dxa"/>
            <w:gridSpan w:val="3"/>
            <w:tcMar>
              <w:top w:w="57" w:type="dxa"/>
              <w:left w:w="85" w:type="dxa"/>
              <w:bottom w:w="0" w:type="dxa"/>
              <w:right w:w="85" w:type="dxa"/>
            </w:tcMar>
            <w:vAlign w:val="center"/>
          </w:tcPr>
          <w:p w14:paraId="0D4FFA08">
            <w:pPr>
              <w:pStyle w:val="66"/>
              <w:spacing w:before="0" w:beforeAutospacing="0" w:after="0" w:afterAutospacing="0"/>
              <w:jc w:val="center"/>
              <w:rPr>
                <w:bCs/>
                <w:sz w:val="21"/>
                <w:szCs w:val="21"/>
              </w:rPr>
            </w:pPr>
            <w:r>
              <w:rPr>
                <w:rFonts w:hint="eastAsia"/>
                <w:bCs/>
                <w:sz w:val="21"/>
                <w:szCs w:val="21"/>
              </w:rPr>
              <w:t>生产经营场所及场所的设施与设备</w:t>
            </w:r>
          </w:p>
        </w:tc>
        <w:tc>
          <w:tcPr>
            <w:tcW w:w="2058" w:type="dxa"/>
            <w:gridSpan w:val="2"/>
            <w:tcMar>
              <w:top w:w="57" w:type="dxa"/>
              <w:left w:w="85" w:type="dxa"/>
              <w:bottom w:w="0" w:type="dxa"/>
              <w:right w:w="85" w:type="dxa"/>
            </w:tcMar>
            <w:vAlign w:val="center"/>
          </w:tcPr>
          <w:p w14:paraId="382DAC6C">
            <w:pPr>
              <w:pStyle w:val="66"/>
              <w:spacing w:before="0" w:beforeAutospacing="0" w:after="0" w:afterAutospacing="0"/>
              <w:jc w:val="center"/>
              <w:rPr>
                <w:bCs/>
                <w:sz w:val="21"/>
                <w:szCs w:val="21"/>
              </w:rPr>
            </w:pPr>
          </w:p>
        </w:tc>
      </w:tr>
      <w:tr w14:paraId="709D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47" w:type="dxa"/>
            <w:vMerge w:val="continue"/>
            <w:tcMar>
              <w:top w:w="57" w:type="dxa"/>
              <w:left w:w="85" w:type="dxa"/>
              <w:bottom w:w="0" w:type="dxa"/>
              <w:right w:w="85" w:type="dxa"/>
            </w:tcMar>
            <w:vAlign w:val="center"/>
          </w:tcPr>
          <w:p w14:paraId="4AC71041">
            <w:pPr>
              <w:pStyle w:val="66"/>
              <w:spacing w:before="0" w:beforeAutospacing="0" w:after="0" w:afterAutospacing="0"/>
              <w:jc w:val="center"/>
              <w:rPr>
                <w:bCs/>
                <w:sz w:val="21"/>
                <w:szCs w:val="21"/>
              </w:rPr>
            </w:pPr>
          </w:p>
        </w:tc>
        <w:tc>
          <w:tcPr>
            <w:tcW w:w="701" w:type="dxa"/>
            <w:tcMar>
              <w:top w:w="57" w:type="dxa"/>
              <w:left w:w="85" w:type="dxa"/>
              <w:bottom w:w="0" w:type="dxa"/>
              <w:right w:w="85" w:type="dxa"/>
            </w:tcMar>
            <w:vAlign w:val="center"/>
          </w:tcPr>
          <w:p w14:paraId="688A979E">
            <w:pPr>
              <w:pStyle w:val="66"/>
              <w:spacing w:before="0" w:beforeAutospacing="0" w:after="0" w:afterAutospacing="0"/>
              <w:jc w:val="center"/>
              <w:rPr>
                <w:bCs/>
                <w:sz w:val="21"/>
                <w:szCs w:val="21"/>
              </w:rPr>
            </w:pPr>
            <w:r>
              <w:rPr>
                <w:rFonts w:hint="eastAsia"/>
                <w:bCs/>
                <w:sz w:val="21"/>
                <w:szCs w:val="21"/>
              </w:rPr>
              <w:t>注册资金</w:t>
            </w:r>
          </w:p>
        </w:tc>
        <w:tc>
          <w:tcPr>
            <w:tcW w:w="932" w:type="dxa"/>
            <w:tcMar>
              <w:top w:w="57" w:type="dxa"/>
              <w:left w:w="85" w:type="dxa"/>
              <w:bottom w:w="0" w:type="dxa"/>
              <w:right w:w="85" w:type="dxa"/>
            </w:tcMar>
            <w:vAlign w:val="center"/>
          </w:tcPr>
          <w:p w14:paraId="4D64C40B">
            <w:pPr>
              <w:pStyle w:val="66"/>
              <w:spacing w:before="0" w:beforeAutospacing="0" w:after="0" w:afterAutospacing="0"/>
              <w:jc w:val="center"/>
              <w:rPr>
                <w:bCs/>
                <w:sz w:val="21"/>
                <w:szCs w:val="21"/>
              </w:rPr>
            </w:pPr>
          </w:p>
        </w:tc>
        <w:tc>
          <w:tcPr>
            <w:tcW w:w="1141" w:type="dxa"/>
            <w:tcMar>
              <w:top w:w="57" w:type="dxa"/>
              <w:left w:w="85" w:type="dxa"/>
              <w:bottom w:w="0" w:type="dxa"/>
              <w:right w:w="85" w:type="dxa"/>
            </w:tcMar>
            <w:vAlign w:val="center"/>
          </w:tcPr>
          <w:p w14:paraId="06E5DBE6">
            <w:pPr>
              <w:pStyle w:val="66"/>
              <w:spacing w:before="0" w:beforeAutospacing="0" w:after="0" w:afterAutospacing="0"/>
              <w:jc w:val="center"/>
              <w:rPr>
                <w:bCs/>
                <w:sz w:val="21"/>
                <w:szCs w:val="21"/>
              </w:rPr>
            </w:pPr>
            <w:r>
              <w:rPr>
                <w:rFonts w:hint="eastAsia"/>
                <w:bCs/>
                <w:sz w:val="21"/>
                <w:szCs w:val="21"/>
              </w:rPr>
              <w:t>注册发证机关</w:t>
            </w:r>
          </w:p>
        </w:tc>
        <w:tc>
          <w:tcPr>
            <w:tcW w:w="3299" w:type="dxa"/>
            <w:gridSpan w:val="5"/>
            <w:tcMar>
              <w:top w:w="57" w:type="dxa"/>
              <w:left w:w="85" w:type="dxa"/>
              <w:bottom w:w="0" w:type="dxa"/>
              <w:right w:w="85" w:type="dxa"/>
            </w:tcMar>
            <w:vAlign w:val="center"/>
          </w:tcPr>
          <w:p w14:paraId="33C1AC8A">
            <w:pPr>
              <w:widowControl/>
              <w:jc w:val="center"/>
              <w:rPr>
                <w:rFonts w:ascii="宋体" w:cs="宋体"/>
                <w:bCs/>
                <w:kern w:val="0"/>
                <w:szCs w:val="21"/>
              </w:rPr>
            </w:pPr>
          </w:p>
          <w:p w14:paraId="300436DE">
            <w:pPr>
              <w:pStyle w:val="66"/>
              <w:spacing w:before="0" w:beforeAutospacing="0" w:after="0" w:afterAutospacing="0"/>
              <w:jc w:val="center"/>
              <w:rPr>
                <w:bCs/>
                <w:sz w:val="21"/>
                <w:szCs w:val="21"/>
              </w:rPr>
            </w:pPr>
          </w:p>
        </w:tc>
        <w:tc>
          <w:tcPr>
            <w:tcW w:w="1125" w:type="dxa"/>
            <w:tcMar>
              <w:top w:w="57" w:type="dxa"/>
              <w:left w:w="85" w:type="dxa"/>
              <w:bottom w:w="0" w:type="dxa"/>
              <w:right w:w="85" w:type="dxa"/>
            </w:tcMar>
            <w:vAlign w:val="center"/>
          </w:tcPr>
          <w:p w14:paraId="7B019AB6">
            <w:pPr>
              <w:pStyle w:val="66"/>
              <w:spacing w:before="0" w:beforeAutospacing="0" w:after="0" w:afterAutospacing="0"/>
              <w:jc w:val="center"/>
              <w:rPr>
                <w:bCs/>
                <w:sz w:val="21"/>
                <w:szCs w:val="21"/>
              </w:rPr>
            </w:pPr>
            <w:r>
              <w:rPr>
                <w:rFonts w:hint="eastAsia"/>
                <w:bCs/>
                <w:sz w:val="21"/>
                <w:szCs w:val="21"/>
              </w:rPr>
              <w:t>公司成立时间</w:t>
            </w:r>
          </w:p>
        </w:tc>
        <w:tc>
          <w:tcPr>
            <w:tcW w:w="933" w:type="dxa"/>
            <w:tcMar>
              <w:top w:w="57" w:type="dxa"/>
              <w:left w:w="85" w:type="dxa"/>
              <w:bottom w:w="0" w:type="dxa"/>
              <w:right w:w="85" w:type="dxa"/>
            </w:tcMar>
            <w:vAlign w:val="center"/>
          </w:tcPr>
          <w:p w14:paraId="723EFCAE">
            <w:pPr>
              <w:pStyle w:val="66"/>
              <w:spacing w:before="0" w:beforeAutospacing="0" w:after="0" w:afterAutospacing="0"/>
              <w:jc w:val="center"/>
              <w:rPr>
                <w:bCs/>
                <w:sz w:val="21"/>
                <w:szCs w:val="21"/>
              </w:rPr>
            </w:pPr>
          </w:p>
        </w:tc>
      </w:tr>
      <w:tr w14:paraId="1F47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047" w:type="dxa"/>
            <w:vMerge w:val="continue"/>
            <w:tcMar>
              <w:top w:w="57" w:type="dxa"/>
              <w:left w:w="85" w:type="dxa"/>
              <w:bottom w:w="0" w:type="dxa"/>
              <w:right w:w="85" w:type="dxa"/>
            </w:tcMar>
            <w:vAlign w:val="center"/>
          </w:tcPr>
          <w:p w14:paraId="6C267F0B">
            <w:pPr>
              <w:pStyle w:val="66"/>
              <w:spacing w:before="0" w:beforeAutospacing="0" w:after="0" w:afterAutospacing="0"/>
              <w:jc w:val="center"/>
              <w:rPr>
                <w:bCs/>
                <w:sz w:val="21"/>
                <w:szCs w:val="21"/>
              </w:rPr>
            </w:pPr>
          </w:p>
        </w:tc>
        <w:tc>
          <w:tcPr>
            <w:tcW w:w="701" w:type="dxa"/>
            <w:tcMar>
              <w:top w:w="57" w:type="dxa"/>
              <w:left w:w="85" w:type="dxa"/>
              <w:bottom w:w="0" w:type="dxa"/>
              <w:right w:w="85" w:type="dxa"/>
            </w:tcMar>
            <w:vAlign w:val="center"/>
          </w:tcPr>
          <w:p w14:paraId="697FCA85">
            <w:pPr>
              <w:pStyle w:val="66"/>
              <w:spacing w:before="0" w:beforeAutospacing="0" w:after="0" w:afterAutospacing="0"/>
              <w:jc w:val="center"/>
              <w:rPr>
                <w:bCs/>
                <w:sz w:val="21"/>
                <w:szCs w:val="21"/>
              </w:rPr>
            </w:pPr>
            <w:r>
              <w:rPr>
                <w:rFonts w:hint="eastAsia"/>
                <w:bCs/>
                <w:sz w:val="21"/>
                <w:szCs w:val="21"/>
              </w:rPr>
              <w:t>核准经营范围</w:t>
            </w:r>
          </w:p>
        </w:tc>
        <w:tc>
          <w:tcPr>
            <w:tcW w:w="7430" w:type="dxa"/>
            <w:gridSpan w:val="9"/>
            <w:tcMar>
              <w:top w:w="57" w:type="dxa"/>
              <w:left w:w="85" w:type="dxa"/>
              <w:bottom w:w="0" w:type="dxa"/>
              <w:right w:w="85" w:type="dxa"/>
            </w:tcMar>
            <w:vAlign w:val="center"/>
          </w:tcPr>
          <w:p w14:paraId="59BCE235">
            <w:pPr>
              <w:pStyle w:val="66"/>
              <w:spacing w:before="0" w:beforeAutospacing="0" w:after="0" w:afterAutospacing="0"/>
              <w:jc w:val="center"/>
              <w:rPr>
                <w:bCs/>
                <w:sz w:val="21"/>
                <w:szCs w:val="21"/>
              </w:rPr>
            </w:pPr>
          </w:p>
        </w:tc>
      </w:tr>
      <w:tr w14:paraId="4587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47" w:type="dxa"/>
            <w:vMerge w:val="continue"/>
            <w:tcMar>
              <w:top w:w="57" w:type="dxa"/>
              <w:left w:w="85" w:type="dxa"/>
              <w:bottom w:w="0" w:type="dxa"/>
              <w:right w:w="85" w:type="dxa"/>
            </w:tcMar>
            <w:vAlign w:val="center"/>
          </w:tcPr>
          <w:p w14:paraId="6761C2E7">
            <w:pPr>
              <w:pStyle w:val="66"/>
              <w:spacing w:before="0" w:beforeAutospacing="0" w:after="0" w:afterAutospacing="0"/>
              <w:jc w:val="center"/>
              <w:rPr>
                <w:bCs/>
                <w:sz w:val="21"/>
                <w:szCs w:val="21"/>
              </w:rPr>
            </w:pPr>
          </w:p>
        </w:tc>
        <w:tc>
          <w:tcPr>
            <w:tcW w:w="8131" w:type="dxa"/>
            <w:gridSpan w:val="10"/>
            <w:tcMar>
              <w:top w:w="57" w:type="dxa"/>
              <w:left w:w="85" w:type="dxa"/>
              <w:bottom w:w="0" w:type="dxa"/>
              <w:right w:w="85" w:type="dxa"/>
            </w:tcMar>
            <w:vAlign w:val="center"/>
          </w:tcPr>
          <w:p w14:paraId="7B8F73A3">
            <w:pPr>
              <w:pStyle w:val="66"/>
              <w:spacing w:before="0" w:beforeAutospacing="0" w:after="0" w:afterAutospacing="0"/>
              <w:jc w:val="center"/>
              <w:rPr>
                <w:bCs/>
                <w:sz w:val="21"/>
                <w:szCs w:val="21"/>
              </w:rPr>
            </w:pPr>
            <w:r>
              <w:rPr>
                <w:rFonts w:hint="eastAsia"/>
                <w:bCs/>
                <w:sz w:val="21"/>
                <w:szCs w:val="21"/>
              </w:rPr>
              <w:t>发展历程及主要荣誉：</w:t>
            </w:r>
          </w:p>
        </w:tc>
      </w:tr>
      <w:tr w14:paraId="4151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47" w:type="dxa"/>
            <w:vMerge w:val="restart"/>
            <w:tcMar>
              <w:top w:w="57" w:type="dxa"/>
              <w:left w:w="85" w:type="dxa"/>
              <w:bottom w:w="0" w:type="dxa"/>
              <w:right w:w="85" w:type="dxa"/>
            </w:tcMar>
            <w:vAlign w:val="center"/>
          </w:tcPr>
          <w:p w14:paraId="563CDF1D">
            <w:pPr>
              <w:pStyle w:val="66"/>
              <w:spacing w:before="0" w:beforeAutospacing="0" w:after="0" w:afterAutospacing="0"/>
              <w:jc w:val="center"/>
              <w:rPr>
                <w:bCs/>
                <w:sz w:val="21"/>
                <w:szCs w:val="21"/>
              </w:rPr>
            </w:pPr>
            <w:r>
              <w:rPr>
                <w:bCs/>
                <w:sz w:val="21"/>
                <w:szCs w:val="21"/>
              </w:rPr>
              <w:t>2</w:t>
            </w:r>
            <w:r>
              <w:rPr>
                <w:rFonts w:hint="eastAsia"/>
                <w:bCs/>
                <w:sz w:val="21"/>
                <w:szCs w:val="21"/>
              </w:rPr>
              <w:t>．</w:t>
            </w:r>
          </w:p>
          <w:p w14:paraId="6AD0FF6F">
            <w:pPr>
              <w:pStyle w:val="66"/>
              <w:spacing w:before="0" w:beforeAutospacing="0" w:after="0" w:afterAutospacing="0"/>
              <w:jc w:val="center"/>
              <w:rPr>
                <w:bCs/>
                <w:sz w:val="21"/>
                <w:szCs w:val="21"/>
              </w:rPr>
            </w:pPr>
            <w:r>
              <w:rPr>
                <w:rFonts w:hint="eastAsia"/>
                <w:bCs/>
                <w:sz w:val="21"/>
                <w:szCs w:val="21"/>
              </w:rPr>
              <w:t>企业有关资质获证情况</w:t>
            </w:r>
          </w:p>
        </w:tc>
        <w:tc>
          <w:tcPr>
            <w:tcW w:w="1633" w:type="dxa"/>
            <w:gridSpan w:val="2"/>
            <w:vMerge w:val="restart"/>
            <w:tcMar>
              <w:top w:w="57" w:type="dxa"/>
              <w:left w:w="85" w:type="dxa"/>
              <w:bottom w:w="0" w:type="dxa"/>
              <w:right w:w="85" w:type="dxa"/>
            </w:tcMar>
            <w:vAlign w:val="center"/>
          </w:tcPr>
          <w:p w14:paraId="5AC60A77">
            <w:pPr>
              <w:pStyle w:val="66"/>
              <w:spacing w:before="0" w:beforeAutospacing="0" w:after="0" w:afterAutospacing="0"/>
              <w:jc w:val="center"/>
              <w:rPr>
                <w:bCs/>
                <w:sz w:val="21"/>
                <w:szCs w:val="21"/>
              </w:rPr>
            </w:pPr>
            <w:r>
              <w:rPr>
                <w:rFonts w:hint="eastAsia"/>
                <w:bCs/>
                <w:spacing w:val="41"/>
                <w:sz w:val="21"/>
                <w:szCs w:val="21"/>
              </w:rPr>
              <w:t>企业获得其他资质</w:t>
            </w:r>
            <w:r>
              <w:rPr>
                <w:rFonts w:hint="eastAsia"/>
                <w:bCs/>
                <w:spacing w:val="11"/>
                <w:sz w:val="21"/>
                <w:szCs w:val="21"/>
              </w:rPr>
              <w:t>认证情况</w:t>
            </w:r>
          </w:p>
        </w:tc>
        <w:tc>
          <w:tcPr>
            <w:tcW w:w="1253" w:type="dxa"/>
            <w:gridSpan w:val="2"/>
            <w:tcMar>
              <w:top w:w="57" w:type="dxa"/>
              <w:left w:w="85" w:type="dxa"/>
              <w:bottom w:w="0" w:type="dxa"/>
              <w:right w:w="85" w:type="dxa"/>
            </w:tcMar>
            <w:vAlign w:val="center"/>
          </w:tcPr>
          <w:p w14:paraId="31D36FFC">
            <w:pPr>
              <w:pStyle w:val="66"/>
              <w:spacing w:before="0" w:beforeAutospacing="0" w:after="0" w:afterAutospacing="0"/>
              <w:jc w:val="center"/>
              <w:rPr>
                <w:bCs/>
                <w:sz w:val="21"/>
                <w:szCs w:val="21"/>
              </w:rPr>
            </w:pPr>
            <w:r>
              <w:rPr>
                <w:rFonts w:hint="eastAsia"/>
                <w:bCs/>
                <w:spacing w:val="16"/>
                <w:sz w:val="21"/>
                <w:szCs w:val="21"/>
              </w:rPr>
              <w:t>资质名称</w:t>
            </w:r>
          </w:p>
        </w:tc>
        <w:tc>
          <w:tcPr>
            <w:tcW w:w="1418" w:type="dxa"/>
            <w:gridSpan w:val="2"/>
            <w:tcMar>
              <w:top w:w="57" w:type="dxa"/>
              <w:left w:w="85" w:type="dxa"/>
              <w:bottom w:w="0" w:type="dxa"/>
              <w:right w:w="85" w:type="dxa"/>
            </w:tcMar>
            <w:vAlign w:val="center"/>
          </w:tcPr>
          <w:p w14:paraId="31494615">
            <w:pPr>
              <w:pStyle w:val="66"/>
              <w:spacing w:before="0" w:beforeAutospacing="0" w:after="0" w:afterAutospacing="0"/>
              <w:jc w:val="center"/>
              <w:rPr>
                <w:bCs/>
                <w:sz w:val="21"/>
                <w:szCs w:val="21"/>
              </w:rPr>
            </w:pPr>
            <w:r>
              <w:rPr>
                <w:rFonts w:hint="eastAsia"/>
                <w:bCs/>
                <w:spacing w:val="16"/>
                <w:sz w:val="21"/>
                <w:szCs w:val="21"/>
              </w:rPr>
              <w:t>发证机关</w:t>
            </w:r>
          </w:p>
        </w:tc>
        <w:tc>
          <w:tcPr>
            <w:tcW w:w="1276" w:type="dxa"/>
            <w:tcMar>
              <w:top w:w="57" w:type="dxa"/>
              <w:left w:w="85" w:type="dxa"/>
              <w:bottom w:w="0" w:type="dxa"/>
              <w:right w:w="85" w:type="dxa"/>
            </w:tcMar>
            <w:vAlign w:val="center"/>
          </w:tcPr>
          <w:p w14:paraId="50C34B9D">
            <w:pPr>
              <w:pStyle w:val="66"/>
              <w:spacing w:before="0" w:beforeAutospacing="0" w:after="0" w:afterAutospacing="0"/>
              <w:jc w:val="center"/>
              <w:rPr>
                <w:bCs/>
                <w:sz w:val="21"/>
                <w:szCs w:val="21"/>
              </w:rPr>
            </w:pPr>
            <w:r>
              <w:rPr>
                <w:rFonts w:hint="eastAsia"/>
                <w:bCs/>
                <w:spacing w:val="27"/>
                <w:sz w:val="21"/>
                <w:szCs w:val="21"/>
              </w:rPr>
              <w:t>编号</w:t>
            </w:r>
          </w:p>
        </w:tc>
        <w:tc>
          <w:tcPr>
            <w:tcW w:w="1618" w:type="dxa"/>
            <w:gridSpan w:val="2"/>
            <w:tcMar>
              <w:top w:w="57" w:type="dxa"/>
              <w:left w:w="85" w:type="dxa"/>
              <w:bottom w:w="0" w:type="dxa"/>
              <w:right w:w="85" w:type="dxa"/>
            </w:tcMar>
            <w:vAlign w:val="center"/>
          </w:tcPr>
          <w:p w14:paraId="2225F621">
            <w:pPr>
              <w:pStyle w:val="66"/>
              <w:spacing w:before="0" w:beforeAutospacing="0" w:after="0" w:afterAutospacing="0"/>
              <w:jc w:val="center"/>
              <w:rPr>
                <w:bCs/>
                <w:sz w:val="21"/>
                <w:szCs w:val="21"/>
              </w:rPr>
            </w:pPr>
            <w:r>
              <w:rPr>
                <w:rFonts w:hint="eastAsia"/>
                <w:bCs/>
                <w:spacing w:val="16"/>
                <w:sz w:val="21"/>
                <w:szCs w:val="21"/>
              </w:rPr>
              <w:t>发证时间</w:t>
            </w:r>
          </w:p>
        </w:tc>
        <w:tc>
          <w:tcPr>
            <w:tcW w:w="933" w:type="dxa"/>
            <w:tcMar>
              <w:top w:w="57" w:type="dxa"/>
              <w:left w:w="85" w:type="dxa"/>
              <w:bottom w:w="0" w:type="dxa"/>
              <w:right w:w="85" w:type="dxa"/>
            </w:tcMar>
            <w:vAlign w:val="center"/>
          </w:tcPr>
          <w:p w14:paraId="0DAC0638">
            <w:pPr>
              <w:pStyle w:val="66"/>
              <w:spacing w:before="0" w:beforeAutospacing="0" w:after="0" w:afterAutospacing="0"/>
              <w:jc w:val="center"/>
              <w:rPr>
                <w:bCs/>
                <w:sz w:val="21"/>
                <w:szCs w:val="21"/>
              </w:rPr>
            </w:pPr>
            <w:r>
              <w:rPr>
                <w:rFonts w:hint="eastAsia"/>
                <w:bCs/>
                <w:spacing w:val="27"/>
                <w:sz w:val="21"/>
                <w:szCs w:val="21"/>
              </w:rPr>
              <w:t>期限</w:t>
            </w:r>
          </w:p>
        </w:tc>
      </w:tr>
      <w:tr w14:paraId="3721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47" w:type="dxa"/>
            <w:vMerge w:val="continue"/>
            <w:tcMar>
              <w:top w:w="57" w:type="dxa"/>
              <w:left w:w="85" w:type="dxa"/>
              <w:bottom w:w="0" w:type="dxa"/>
              <w:right w:w="85" w:type="dxa"/>
            </w:tcMar>
            <w:vAlign w:val="center"/>
          </w:tcPr>
          <w:p w14:paraId="218AE483">
            <w:pPr>
              <w:pStyle w:val="66"/>
              <w:spacing w:before="0" w:beforeAutospacing="0" w:after="0" w:afterAutospacing="0"/>
              <w:jc w:val="center"/>
              <w:rPr>
                <w:bCs/>
                <w:sz w:val="21"/>
                <w:szCs w:val="21"/>
              </w:rPr>
            </w:pPr>
          </w:p>
        </w:tc>
        <w:tc>
          <w:tcPr>
            <w:tcW w:w="1633" w:type="dxa"/>
            <w:gridSpan w:val="2"/>
            <w:vMerge w:val="continue"/>
            <w:tcMar>
              <w:top w:w="57" w:type="dxa"/>
              <w:left w:w="85" w:type="dxa"/>
              <w:bottom w:w="0" w:type="dxa"/>
              <w:right w:w="85" w:type="dxa"/>
            </w:tcMar>
            <w:vAlign w:val="center"/>
          </w:tcPr>
          <w:p w14:paraId="43F44C74">
            <w:pPr>
              <w:pStyle w:val="66"/>
              <w:spacing w:before="0" w:beforeAutospacing="0" w:after="0" w:afterAutospacing="0"/>
              <w:jc w:val="center"/>
              <w:rPr>
                <w:bCs/>
                <w:sz w:val="21"/>
                <w:szCs w:val="21"/>
              </w:rPr>
            </w:pPr>
          </w:p>
        </w:tc>
        <w:tc>
          <w:tcPr>
            <w:tcW w:w="1253" w:type="dxa"/>
            <w:gridSpan w:val="2"/>
            <w:tcMar>
              <w:top w:w="57" w:type="dxa"/>
              <w:left w:w="85" w:type="dxa"/>
              <w:bottom w:w="0" w:type="dxa"/>
              <w:right w:w="85" w:type="dxa"/>
            </w:tcMar>
            <w:vAlign w:val="center"/>
          </w:tcPr>
          <w:p w14:paraId="0ABE3C7B">
            <w:pPr>
              <w:pStyle w:val="66"/>
              <w:spacing w:before="0" w:beforeAutospacing="0" w:after="0" w:afterAutospacing="0"/>
              <w:jc w:val="center"/>
              <w:rPr>
                <w:bCs/>
                <w:sz w:val="21"/>
                <w:szCs w:val="21"/>
              </w:rPr>
            </w:pPr>
          </w:p>
        </w:tc>
        <w:tc>
          <w:tcPr>
            <w:tcW w:w="1418" w:type="dxa"/>
            <w:gridSpan w:val="2"/>
            <w:tcMar>
              <w:top w:w="57" w:type="dxa"/>
              <w:left w:w="85" w:type="dxa"/>
              <w:bottom w:w="0" w:type="dxa"/>
              <w:right w:w="85" w:type="dxa"/>
            </w:tcMar>
            <w:vAlign w:val="center"/>
          </w:tcPr>
          <w:p w14:paraId="2718CF0C">
            <w:pPr>
              <w:pStyle w:val="66"/>
              <w:spacing w:before="0" w:beforeAutospacing="0" w:after="0" w:afterAutospacing="0"/>
              <w:jc w:val="center"/>
              <w:rPr>
                <w:bCs/>
                <w:sz w:val="21"/>
                <w:szCs w:val="21"/>
              </w:rPr>
            </w:pPr>
          </w:p>
        </w:tc>
        <w:tc>
          <w:tcPr>
            <w:tcW w:w="1276" w:type="dxa"/>
            <w:tcMar>
              <w:top w:w="57" w:type="dxa"/>
              <w:left w:w="85" w:type="dxa"/>
              <w:bottom w:w="0" w:type="dxa"/>
              <w:right w:w="85" w:type="dxa"/>
            </w:tcMar>
            <w:vAlign w:val="center"/>
          </w:tcPr>
          <w:p w14:paraId="4477CBE3">
            <w:pPr>
              <w:pStyle w:val="66"/>
              <w:spacing w:before="0" w:beforeAutospacing="0" w:after="0" w:afterAutospacing="0"/>
              <w:jc w:val="center"/>
              <w:rPr>
                <w:bCs/>
                <w:sz w:val="21"/>
                <w:szCs w:val="21"/>
              </w:rPr>
            </w:pPr>
          </w:p>
        </w:tc>
        <w:tc>
          <w:tcPr>
            <w:tcW w:w="1618" w:type="dxa"/>
            <w:gridSpan w:val="2"/>
            <w:tcMar>
              <w:top w:w="57" w:type="dxa"/>
              <w:left w:w="85" w:type="dxa"/>
              <w:bottom w:w="0" w:type="dxa"/>
              <w:right w:w="85" w:type="dxa"/>
            </w:tcMar>
            <w:vAlign w:val="center"/>
          </w:tcPr>
          <w:p w14:paraId="699D3952">
            <w:pPr>
              <w:pStyle w:val="66"/>
              <w:spacing w:before="0" w:beforeAutospacing="0" w:after="0" w:afterAutospacing="0"/>
              <w:jc w:val="center"/>
              <w:rPr>
                <w:bCs/>
                <w:sz w:val="21"/>
                <w:szCs w:val="21"/>
              </w:rPr>
            </w:pPr>
          </w:p>
        </w:tc>
        <w:tc>
          <w:tcPr>
            <w:tcW w:w="933" w:type="dxa"/>
            <w:tcMar>
              <w:top w:w="57" w:type="dxa"/>
              <w:left w:w="85" w:type="dxa"/>
              <w:bottom w:w="0" w:type="dxa"/>
              <w:right w:w="85" w:type="dxa"/>
            </w:tcMar>
            <w:vAlign w:val="center"/>
          </w:tcPr>
          <w:p w14:paraId="4D46C72A">
            <w:pPr>
              <w:pStyle w:val="66"/>
              <w:spacing w:before="0" w:beforeAutospacing="0" w:after="0" w:afterAutospacing="0"/>
              <w:jc w:val="center"/>
              <w:rPr>
                <w:sz w:val="21"/>
                <w:szCs w:val="21"/>
              </w:rPr>
            </w:pPr>
          </w:p>
        </w:tc>
      </w:tr>
      <w:tr w14:paraId="640A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7" w:type="dxa"/>
            <w:vMerge w:val="continue"/>
            <w:tcMar>
              <w:top w:w="57" w:type="dxa"/>
              <w:left w:w="85" w:type="dxa"/>
              <w:bottom w:w="0" w:type="dxa"/>
              <w:right w:w="85" w:type="dxa"/>
            </w:tcMar>
            <w:vAlign w:val="center"/>
          </w:tcPr>
          <w:p w14:paraId="4D2B0004">
            <w:pPr>
              <w:pStyle w:val="66"/>
              <w:spacing w:before="0" w:beforeAutospacing="0" w:after="0" w:afterAutospacing="0"/>
              <w:jc w:val="center"/>
              <w:rPr>
                <w:bCs/>
                <w:sz w:val="21"/>
                <w:szCs w:val="21"/>
              </w:rPr>
            </w:pPr>
          </w:p>
        </w:tc>
        <w:tc>
          <w:tcPr>
            <w:tcW w:w="1633" w:type="dxa"/>
            <w:gridSpan w:val="2"/>
            <w:tcMar>
              <w:top w:w="57" w:type="dxa"/>
              <w:left w:w="85" w:type="dxa"/>
              <w:bottom w:w="0" w:type="dxa"/>
              <w:right w:w="85" w:type="dxa"/>
            </w:tcMar>
            <w:vAlign w:val="center"/>
          </w:tcPr>
          <w:p w14:paraId="34F87115">
            <w:pPr>
              <w:pStyle w:val="66"/>
              <w:spacing w:before="0" w:beforeAutospacing="0" w:after="0" w:afterAutospacing="0"/>
              <w:jc w:val="center"/>
              <w:rPr>
                <w:bCs/>
                <w:sz w:val="21"/>
                <w:szCs w:val="21"/>
              </w:rPr>
            </w:pPr>
            <w:r>
              <w:rPr>
                <w:rFonts w:hint="eastAsia"/>
                <w:bCs/>
                <w:sz w:val="21"/>
                <w:szCs w:val="21"/>
              </w:rPr>
              <w:t>企业获得专利情况</w:t>
            </w:r>
          </w:p>
        </w:tc>
        <w:tc>
          <w:tcPr>
            <w:tcW w:w="6498" w:type="dxa"/>
            <w:gridSpan w:val="8"/>
            <w:tcMar>
              <w:top w:w="57" w:type="dxa"/>
              <w:left w:w="85" w:type="dxa"/>
              <w:bottom w:w="0" w:type="dxa"/>
              <w:right w:w="85" w:type="dxa"/>
            </w:tcMar>
            <w:vAlign w:val="center"/>
          </w:tcPr>
          <w:p w14:paraId="16444AAD">
            <w:pPr>
              <w:pStyle w:val="66"/>
              <w:spacing w:before="0" w:beforeAutospacing="0" w:after="0" w:afterAutospacing="0"/>
              <w:jc w:val="center"/>
              <w:rPr>
                <w:bCs/>
                <w:sz w:val="21"/>
                <w:szCs w:val="21"/>
              </w:rPr>
            </w:pPr>
          </w:p>
        </w:tc>
      </w:tr>
    </w:tbl>
    <w:p w14:paraId="6A51BF33">
      <w:pPr>
        <w:pStyle w:val="66"/>
        <w:spacing w:before="0" w:beforeAutospacing="0" w:after="0" w:afterAutospacing="0" w:line="360" w:lineRule="auto"/>
        <w:rPr>
          <w:b/>
          <w:sz w:val="21"/>
          <w:szCs w:val="21"/>
        </w:rPr>
      </w:pPr>
      <w:r>
        <w:rPr>
          <w:rFonts w:hint="eastAsia"/>
          <w:b/>
          <w:sz w:val="21"/>
          <w:szCs w:val="21"/>
        </w:rPr>
        <w:t>要求：</w:t>
      </w:r>
    </w:p>
    <w:p w14:paraId="6C944472">
      <w:pPr>
        <w:pStyle w:val="66"/>
        <w:spacing w:before="0" w:beforeAutospacing="0" w:after="0" w:afterAutospacing="0" w:line="360" w:lineRule="auto"/>
        <w:ind w:firstLine="424" w:firstLineChars="202"/>
      </w:pPr>
      <w:r>
        <w:rPr>
          <w:rFonts w:ascii="仿宋_GB2312" w:eastAsia="仿宋_GB2312"/>
          <w:sz w:val="21"/>
          <w:szCs w:val="21"/>
        </w:rPr>
        <w:t>1.</w:t>
      </w:r>
      <w:r>
        <w:rPr>
          <w:rFonts w:hint="eastAsia"/>
          <w:sz w:val="21"/>
          <w:szCs w:val="21"/>
        </w:rPr>
        <w:t>姓名栏必须将所有股东都统计在内，若非股份公司此行（第三行）无需填写。</w:t>
      </w:r>
    </w:p>
    <w:p w14:paraId="53F217ED">
      <w:pPr>
        <w:spacing w:line="360" w:lineRule="auto"/>
        <w:ind w:firstLine="424" w:firstLineChars="177"/>
        <w:rPr>
          <w:rFonts w:ascii="宋体"/>
          <w:sz w:val="24"/>
        </w:rPr>
      </w:pPr>
      <w:r>
        <w:rPr>
          <w:rFonts w:hint="eastAsia" w:ascii="宋体" w:hAnsi="宋体"/>
          <w:sz w:val="24"/>
        </w:rPr>
        <w:t>供应商名称（公章）：</w:t>
      </w:r>
    </w:p>
    <w:p w14:paraId="6D036DEE">
      <w:pPr>
        <w:spacing w:line="360" w:lineRule="auto"/>
        <w:ind w:firstLine="424" w:firstLineChars="177"/>
        <w:rPr>
          <w:rFonts w:ascii="宋体"/>
          <w:sz w:val="24"/>
        </w:rPr>
      </w:pPr>
      <w:r>
        <w:rPr>
          <w:rFonts w:hint="eastAsia" w:ascii="宋体" w:hAnsi="宋体"/>
          <w:sz w:val="24"/>
        </w:rPr>
        <w:t>供应商代表签字：</w:t>
      </w:r>
    </w:p>
    <w:p w14:paraId="3CAEFDEB">
      <w:pPr>
        <w:pStyle w:val="66"/>
        <w:spacing w:before="0" w:beforeAutospacing="0" w:after="0" w:afterAutospacing="0" w:line="360" w:lineRule="auto"/>
        <w:ind w:firstLine="424" w:firstLineChars="177"/>
      </w:pPr>
      <w:r>
        <w:rPr>
          <w:rFonts w:hint="eastAsia"/>
        </w:rPr>
        <w:t>职</w:t>
      </w:r>
      <w:r>
        <w:t xml:space="preserve">        </w:t>
      </w:r>
      <w:r>
        <w:rPr>
          <w:rFonts w:hint="eastAsia"/>
        </w:rPr>
        <w:t>务：</w:t>
      </w:r>
    </w:p>
    <w:p w14:paraId="7AE93A89">
      <w:pPr>
        <w:pStyle w:val="66"/>
        <w:spacing w:before="0" w:beforeAutospacing="0" w:after="0" w:afterAutospacing="0" w:line="360" w:lineRule="auto"/>
        <w:ind w:firstLine="424" w:firstLineChars="177"/>
      </w:pPr>
      <w:r>
        <w:rPr>
          <w:rFonts w:hint="eastAsia"/>
        </w:rPr>
        <w:t>日</w:t>
      </w:r>
      <w:r>
        <w:t xml:space="preserve">        </w:t>
      </w:r>
      <w:r>
        <w:rPr>
          <w:rFonts w:hint="eastAsia"/>
        </w:rPr>
        <w:t>期：</w:t>
      </w:r>
    </w:p>
    <w:p w14:paraId="02300AF8">
      <w:pPr>
        <w:spacing w:line="360" w:lineRule="auto"/>
        <w:rPr>
          <w:rFonts w:hint="eastAsia" w:ascii="宋体" w:eastAsia="宋体"/>
          <w:sz w:val="24"/>
          <w:lang w:eastAsia="zh-CN"/>
        </w:rPr>
      </w:pPr>
      <w:r>
        <w:rPr>
          <w:rFonts w:hint="eastAsia" w:ascii="宋体" w:hAnsi="宋体"/>
          <w:b/>
          <w:sz w:val="28"/>
        </w:rPr>
        <w:t>附件</w:t>
      </w:r>
      <w:r>
        <w:rPr>
          <w:rFonts w:hint="eastAsia" w:ascii="宋体" w:hAnsi="宋体"/>
          <w:b/>
          <w:sz w:val="28"/>
          <w:lang w:val="en-US" w:eastAsia="zh-CN"/>
        </w:rPr>
        <w:t>9</w:t>
      </w:r>
    </w:p>
    <w:p w14:paraId="57EAB345">
      <w:pPr>
        <w:spacing w:line="360" w:lineRule="auto"/>
        <w:jc w:val="center"/>
        <w:rPr>
          <w:rFonts w:ascii="宋体" w:cs="宋体"/>
          <w:b/>
          <w:sz w:val="24"/>
        </w:rPr>
      </w:pPr>
      <w:bookmarkStart w:id="103" w:name="_Toc23671_WPSOffice_Level1"/>
      <w:bookmarkStart w:id="104" w:name="_Toc20569_WPSOffice_Level1"/>
      <w:r>
        <w:rPr>
          <w:rFonts w:hint="eastAsia" w:ascii="宋体" w:hAnsi="宋体" w:cs="宋体"/>
          <w:b/>
          <w:sz w:val="24"/>
        </w:rPr>
        <w:t>法人诚信投标承诺书</w:t>
      </w:r>
    </w:p>
    <w:p w14:paraId="6022E5D2">
      <w:pPr>
        <w:adjustRightInd w:val="0"/>
        <w:snapToGrid w:val="0"/>
        <w:spacing w:line="586" w:lineRule="exact"/>
        <w:ind w:firstLine="535" w:firstLineChars="223"/>
        <w:rPr>
          <w:rFonts w:ascii="宋体" w:cs="宋体"/>
          <w:sz w:val="24"/>
        </w:rPr>
      </w:pPr>
      <w:r>
        <w:rPr>
          <w:rFonts w:hint="eastAsia" w:ascii="宋体" w:hAnsi="宋体" w:cs="宋体"/>
          <w:sz w:val="24"/>
        </w:rPr>
        <w:t>本人以企业法定代表人的身份郑重承诺：</w:t>
      </w:r>
    </w:p>
    <w:p w14:paraId="275F4CA6">
      <w:pPr>
        <w:adjustRightInd w:val="0"/>
        <w:snapToGrid w:val="0"/>
        <w:spacing w:line="586" w:lineRule="exact"/>
        <w:ind w:left="449" w:leftChars="214"/>
        <w:rPr>
          <w:rFonts w:ascii="宋体" w:cs="宋体"/>
          <w:sz w:val="24"/>
        </w:rPr>
      </w:pPr>
      <w:r>
        <w:rPr>
          <w:rFonts w:hint="eastAsia" w:ascii="宋体" w:hAnsi="宋体" w:cs="宋体"/>
          <w:sz w:val="24"/>
        </w:rPr>
        <w:t>一、将遵循公开、公平、公正和诚实信用的原则参加</w:t>
      </w:r>
      <w:r>
        <w:rPr>
          <w:rFonts w:ascii="宋体" w:hAnsi="宋体" w:cs="宋体"/>
          <w:snapToGrid w:val="0"/>
          <w:sz w:val="24"/>
          <w:u w:val="single"/>
        </w:rPr>
        <w:t xml:space="preserve">              </w:t>
      </w:r>
      <w:r>
        <w:rPr>
          <w:rFonts w:hint="eastAsia" w:ascii="宋体" w:hAnsi="宋体" w:cs="宋体"/>
          <w:sz w:val="24"/>
        </w:rPr>
        <w:t>（项目名称）的投标；</w:t>
      </w:r>
    </w:p>
    <w:p w14:paraId="6BEEEB03">
      <w:pPr>
        <w:adjustRightInd w:val="0"/>
        <w:snapToGrid w:val="0"/>
        <w:spacing w:line="586" w:lineRule="exact"/>
        <w:ind w:firstLine="523" w:firstLineChars="218"/>
        <w:outlineLvl w:val="1"/>
        <w:rPr>
          <w:rFonts w:ascii="宋体" w:cs="宋体"/>
          <w:sz w:val="24"/>
        </w:rPr>
      </w:pPr>
      <w:r>
        <w:rPr>
          <w:rFonts w:hint="eastAsia" w:ascii="宋体" w:hAnsi="宋体" w:cs="宋体"/>
          <w:sz w:val="24"/>
        </w:rPr>
        <w:t>二、所提供的一切材料都是真实、有效、合法的；</w:t>
      </w:r>
    </w:p>
    <w:p w14:paraId="5F01D14A">
      <w:pPr>
        <w:adjustRightInd w:val="0"/>
        <w:snapToGrid w:val="0"/>
        <w:spacing w:line="586" w:lineRule="exact"/>
        <w:ind w:firstLine="535" w:firstLineChars="223"/>
        <w:rPr>
          <w:rFonts w:ascii="宋体" w:cs="宋体"/>
          <w:sz w:val="24"/>
        </w:rPr>
      </w:pPr>
      <w:r>
        <w:rPr>
          <w:rFonts w:hint="eastAsia" w:ascii="宋体" w:hAnsi="宋体" w:cs="宋体"/>
          <w:sz w:val="24"/>
        </w:rPr>
        <w:t>三、不与其他磋商供应商相互串通投标报价，不排挤其他磋商供应商的公平竞争，不损害采购人或其他磋商供应商的合法权益；</w:t>
      </w:r>
    </w:p>
    <w:p w14:paraId="02D87421">
      <w:pPr>
        <w:adjustRightInd w:val="0"/>
        <w:snapToGrid w:val="0"/>
        <w:spacing w:line="586" w:lineRule="exact"/>
        <w:ind w:firstLine="554" w:firstLineChars="231"/>
        <w:rPr>
          <w:rFonts w:ascii="宋体" w:cs="宋体"/>
          <w:sz w:val="24"/>
        </w:rPr>
      </w:pPr>
      <w:r>
        <w:rPr>
          <w:rFonts w:hint="eastAsia" w:ascii="宋体" w:hAnsi="宋体" w:cs="宋体"/>
          <w:sz w:val="24"/>
        </w:rPr>
        <w:t>四、不与采购人或招标代理机构串通投标，损害国家利益、社会公共利益或者他人的合法权益；</w:t>
      </w:r>
    </w:p>
    <w:p w14:paraId="2809F1B4">
      <w:pPr>
        <w:adjustRightInd w:val="0"/>
        <w:snapToGrid w:val="0"/>
        <w:spacing w:line="586" w:lineRule="exact"/>
        <w:ind w:firstLine="554" w:firstLineChars="231"/>
        <w:rPr>
          <w:rFonts w:ascii="宋体" w:cs="宋体"/>
          <w:sz w:val="24"/>
        </w:rPr>
      </w:pPr>
      <w:r>
        <w:rPr>
          <w:rFonts w:hint="eastAsia" w:ascii="宋体" w:hAnsi="宋体" w:cs="宋体"/>
          <w:sz w:val="24"/>
        </w:rPr>
        <w:t>五、不向采购人或者评标委员会成员行贿以牟取中标；</w:t>
      </w:r>
    </w:p>
    <w:p w14:paraId="5ED8FBD7">
      <w:pPr>
        <w:adjustRightInd w:val="0"/>
        <w:snapToGrid w:val="0"/>
        <w:spacing w:line="586" w:lineRule="exact"/>
        <w:ind w:firstLine="576" w:firstLineChars="240"/>
        <w:rPr>
          <w:rFonts w:ascii="宋体" w:cs="宋体"/>
          <w:sz w:val="24"/>
        </w:rPr>
      </w:pPr>
      <w:r>
        <w:rPr>
          <w:rFonts w:hint="eastAsia" w:ascii="宋体" w:hAnsi="宋体" w:cs="宋体"/>
          <w:sz w:val="24"/>
        </w:rPr>
        <w:t>六、不以他人名义投标或者以其他方式弄虚作假，骗取中标。</w:t>
      </w:r>
    </w:p>
    <w:p w14:paraId="0C030929">
      <w:pPr>
        <w:adjustRightInd w:val="0"/>
        <w:snapToGrid w:val="0"/>
        <w:spacing w:line="586" w:lineRule="exact"/>
        <w:ind w:firstLine="576" w:firstLineChars="240"/>
        <w:rPr>
          <w:rFonts w:ascii="宋体" w:cs="宋体"/>
          <w:sz w:val="24"/>
        </w:rPr>
      </w:pPr>
      <w:r>
        <w:rPr>
          <w:rFonts w:hint="eastAsia" w:ascii="宋体" w:hAnsi="宋体" w:cs="宋体"/>
          <w:sz w:val="24"/>
        </w:rPr>
        <w:t>七、本公司（如联合体投标，为联合体双方）和项目负责人的投标资格均</w:t>
      </w:r>
      <w:r>
        <w:rPr>
          <w:rFonts w:ascii="宋体" w:hAnsi="宋体" w:cs="宋体"/>
          <w:sz w:val="24"/>
        </w:rPr>
        <w:t>2</w:t>
      </w:r>
      <w:r>
        <w:rPr>
          <w:rFonts w:hint="eastAsia" w:ascii="宋体" w:hAnsi="宋体" w:cs="宋体"/>
          <w:sz w:val="24"/>
        </w:rPr>
        <w:t>符合磋商文件规定，确实无误。</w:t>
      </w:r>
    </w:p>
    <w:p w14:paraId="011DD928">
      <w:pPr>
        <w:adjustRightInd w:val="0"/>
        <w:snapToGrid w:val="0"/>
        <w:spacing w:line="586" w:lineRule="exact"/>
        <w:ind w:firstLine="619" w:firstLineChars="258"/>
        <w:rPr>
          <w:rFonts w:ascii="宋体" w:cs="宋体"/>
          <w:sz w:val="24"/>
        </w:rPr>
      </w:pPr>
      <w:r>
        <w:rPr>
          <w:rFonts w:hint="eastAsia" w:ascii="宋体" w:hAnsi="宋体" w:cs="宋体"/>
          <w:sz w:val="24"/>
        </w:rPr>
        <w:t>本公司若有违反本承诺内容的行为，愿意承担法律责任，并愿意接受招投标行政监督部门的任何处理。如已中标的，自动放弃中标资格；给招标人造成损失的，依法承担赔偿责任。</w:t>
      </w:r>
    </w:p>
    <w:p w14:paraId="49D2504A">
      <w:pPr>
        <w:spacing w:line="360" w:lineRule="auto"/>
        <w:ind w:firstLine="424" w:firstLineChars="177"/>
        <w:rPr>
          <w:rFonts w:ascii="宋体"/>
          <w:sz w:val="24"/>
        </w:rPr>
      </w:pPr>
    </w:p>
    <w:p w14:paraId="62F60183">
      <w:pPr>
        <w:spacing w:line="360" w:lineRule="auto"/>
        <w:ind w:firstLine="424" w:firstLineChars="177"/>
        <w:rPr>
          <w:rFonts w:ascii="宋体"/>
          <w:sz w:val="24"/>
          <w:u w:val="single"/>
        </w:rPr>
      </w:pPr>
      <w:r>
        <w:rPr>
          <w:rFonts w:hint="eastAsia" w:ascii="宋体" w:hAnsi="宋体"/>
          <w:sz w:val="24"/>
        </w:rPr>
        <w:t>供应商名称（电子印章）：</w:t>
      </w:r>
    </w:p>
    <w:p w14:paraId="43AEB1D7">
      <w:pPr>
        <w:spacing w:line="360" w:lineRule="auto"/>
        <w:ind w:left="420"/>
        <w:rPr>
          <w:rFonts w:ascii="宋体"/>
          <w:sz w:val="24"/>
        </w:rPr>
      </w:pPr>
    </w:p>
    <w:p w14:paraId="1801780F">
      <w:pPr>
        <w:spacing w:line="360" w:lineRule="auto"/>
        <w:ind w:firstLine="424" w:firstLineChars="177"/>
        <w:rPr>
          <w:rFonts w:ascii="宋体"/>
          <w:sz w:val="24"/>
        </w:rPr>
      </w:pPr>
      <w:r>
        <w:rPr>
          <w:rFonts w:hint="eastAsia" w:ascii="宋体" w:hAnsi="宋体"/>
          <w:sz w:val="24"/>
        </w:rPr>
        <w:t>供应商代表签字或电子印章：</w:t>
      </w:r>
    </w:p>
    <w:p w14:paraId="36BDBFF4">
      <w:pPr>
        <w:spacing w:line="360" w:lineRule="auto"/>
        <w:ind w:firstLine="435"/>
        <w:rPr>
          <w:rFonts w:ascii="宋体"/>
          <w:sz w:val="24"/>
        </w:rPr>
      </w:pPr>
    </w:p>
    <w:p w14:paraId="30B67633">
      <w:pPr>
        <w:spacing w:line="360" w:lineRule="auto"/>
        <w:ind w:firstLine="424" w:firstLineChars="177"/>
        <w:rPr>
          <w:rFonts w:ascii="宋体"/>
          <w:sz w:val="24"/>
          <w:u w:val="single"/>
        </w:rPr>
      </w:pPr>
      <w:r>
        <w:rPr>
          <w:rFonts w:hint="eastAsia" w:ascii="宋体" w:hAnsi="宋体"/>
          <w:sz w:val="24"/>
        </w:rPr>
        <w:t>职</w:t>
      </w:r>
      <w:r>
        <w:rPr>
          <w:rFonts w:ascii="宋体" w:hAnsi="宋体"/>
          <w:sz w:val="24"/>
        </w:rPr>
        <w:t xml:space="preserve">        </w:t>
      </w:r>
      <w:r>
        <w:rPr>
          <w:rFonts w:hint="eastAsia" w:ascii="宋体" w:hAnsi="宋体"/>
          <w:sz w:val="24"/>
        </w:rPr>
        <w:t>务：</w:t>
      </w:r>
    </w:p>
    <w:p w14:paraId="0A0C88C5">
      <w:pPr>
        <w:snapToGrid w:val="0"/>
        <w:spacing w:line="360" w:lineRule="auto"/>
        <w:jc w:val="center"/>
        <w:rPr>
          <w:rFonts w:ascii="宋体"/>
          <w:b/>
          <w:sz w:val="32"/>
          <w:szCs w:val="32"/>
        </w:rPr>
      </w:pPr>
    </w:p>
    <w:p w14:paraId="7B5E33B1">
      <w:pPr>
        <w:spacing w:line="360" w:lineRule="auto"/>
        <w:rPr>
          <w:rFonts w:ascii="宋体"/>
          <w:b/>
          <w:sz w:val="28"/>
        </w:rPr>
      </w:pPr>
    </w:p>
    <w:p w14:paraId="09B9A9E2">
      <w:pPr>
        <w:spacing w:line="360" w:lineRule="auto"/>
        <w:outlineLvl w:val="2"/>
        <w:rPr>
          <w:rFonts w:hint="eastAsia" w:ascii="宋体" w:eastAsia="宋体"/>
          <w:sz w:val="24"/>
          <w:lang w:eastAsia="zh-CN"/>
        </w:rPr>
      </w:pPr>
      <w:r>
        <w:rPr>
          <w:rFonts w:hint="eastAsia" w:ascii="宋体" w:hAnsi="宋体"/>
          <w:b/>
          <w:sz w:val="28"/>
        </w:rPr>
        <w:t>附件</w:t>
      </w:r>
      <w:r>
        <w:rPr>
          <w:rFonts w:ascii="宋体" w:hAnsi="宋体"/>
          <w:b/>
          <w:sz w:val="28"/>
        </w:rPr>
        <w:t>1</w:t>
      </w:r>
      <w:r>
        <w:rPr>
          <w:rFonts w:hint="eastAsia" w:ascii="宋体" w:hAnsi="宋体"/>
          <w:b/>
          <w:sz w:val="28"/>
          <w:lang w:val="en-US" w:eastAsia="zh-CN"/>
        </w:rPr>
        <w:t>0</w:t>
      </w:r>
    </w:p>
    <w:p w14:paraId="0670D7C3">
      <w:pPr>
        <w:pStyle w:val="69"/>
        <w:spacing w:line="360" w:lineRule="auto"/>
        <w:jc w:val="center"/>
        <w:rPr>
          <w:rFonts w:ascii="宋体"/>
          <w:b/>
          <w:sz w:val="32"/>
          <w:szCs w:val="32"/>
        </w:rPr>
      </w:pPr>
      <w:bookmarkStart w:id="105" w:name="_Toc7134_WPSOffice_Level1"/>
      <w:bookmarkStart w:id="106" w:name="_Toc19231_WPSOffice_Level1"/>
      <w:r>
        <w:rPr>
          <w:rFonts w:hint="eastAsia" w:ascii="宋体" w:hAnsi="宋体"/>
          <w:b/>
          <w:sz w:val="32"/>
          <w:szCs w:val="32"/>
        </w:rPr>
        <w:t>供应商类似项目实施情况一览表</w:t>
      </w:r>
      <w:bookmarkEnd w:id="105"/>
      <w:bookmarkEnd w:id="106"/>
    </w:p>
    <w:p w14:paraId="59EB0852">
      <w:pPr>
        <w:pStyle w:val="69"/>
        <w:spacing w:line="360" w:lineRule="auto"/>
        <w:jc w:val="center"/>
        <w:rPr>
          <w:rFonts w:ascii="仿宋_GB2312" w:eastAsia="仿宋_GB2312"/>
          <w:b/>
          <w:sz w:val="28"/>
          <w:szCs w:val="28"/>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8957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ADCB725">
            <w:pPr>
              <w:pStyle w:val="69"/>
              <w:spacing w:line="360" w:lineRule="auto"/>
              <w:jc w:val="center"/>
              <w:rPr>
                <w:rFonts w:asci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9E721C8">
            <w:pPr>
              <w:pStyle w:val="69"/>
              <w:spacing w:line="360" w:lineRule="auto"/>
              <w:jc w:val="center"/>
              <w:rPr>
                <w:rFonts w:asci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44B31A2">
            <w:pPr>
              <w:pStyle w:val="69"/>
              <w:spacing w:line="360" w:lineRule="auto"/>
              <w:jc w:val="center"/>
              <w:rPr>
                <w:rFonts w:asci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6F1C2BA">
            <w:pPr>
              <w:pStyle w:val="69"/>
              <w:spacing w:line="360" w:lineRule="auto"/>
              <w:jc w:val="center"/>
              <w:rPr>
                <w:rFonts w:asci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878A2F6">
            <w:pPr>
              <w:pStyle w:val="69"/>
              <w:spacing w:line="360" w:lineRule="auto"/>
              <w:jc w:val="center"/>
              <w:rPr>
                <w:rFonts w:asci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648E5C6">
            <w:pPr>
              <w:pStyle w:val="69"/>
              <w:spacing w:line="360" w:lineRule="auto"/>
              <w:jc w:val="center"/>
              <w:rPr>
                <w:rFonts w:asci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16458BC">
            <w:pPr>
              <w:pStyle w:val="69"/>
              <w:spacing w:line="360" w:lineRule="auto"/>
              <w:jc w:val="center"/>
              <w:rPr>
                <w:rFonts w:ascii="宋体" w:cs="Arial"/>
                <w:b/>
                <w:bCs/>
                <w:sz w:val="24"/>
              </w:rPr>
            </w:pPr>
            <w:r>
              <w:rPr>
                <w:rFonts w:hint="eastAsia" w:ascii="宋体" w:hAnsi="宋体" w:cs="Arial"/>
                <w:b/>
                <w:bCs/>
                <w:sz w:val="24"/>
              </w:rPr>
              <w:t>项目单位名称及其联系人电话</w:t>
            </w:r>
          </w:p>
        </w:tc>
      </w:tr>
      <w:tr w14:paraId="5C06C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63ED538A">
            <w:pPr>
              <w:pStyle w:val="69"/>
              <w:spacing w:line="360" w:lineRule="auto"/>
              <w:jc w:val="center"/>
              <w:rPr>
                <w:rFonts w:ascii="宋体" w:cs="Arial"/>
                <w:sz w:val="24"/>
              </w:rPr>
            </w:pPr>
            <w:r>
              <w:rPr>
                <w:rFonts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14:paraId="110C7E95">
            <w:pPr>
              <w:pStyle w:val="69"/>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4A2D256C">
            <w:pPr>
              <w:pStyle w:val="69"/>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008E30EE">
            <w:pPr>
              <w:pStyle w:val="69"/>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5472B506">
            <w:pPr>
              <w:pStyle w:val="69"/>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0EB33E3E">
            <w:pPr>
              <w:pStyle w:val="69"/>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4C2DB84E">
            <w:pPr>
              <w:pStyle w:val="69"/>
              <w:spacing w:line="360" w:lineRule="auto"/>
              <w:rPr>
                <w:rFonts w:ascii="宋体" w:cs="Arial"/>
                <w:sz w:val="24"/>
              </w:rPr>
            </w:pPr>
          </w:p>
        </w:tc>
      </w:tr>
      <w:tr w14:paraId="330C5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6E448ADA">
            <w:pPr>
              <w:pStyle w:val="69"/>
              <w:spacing w:line="360" w:lineRule="auto"/>
              <w:jc w:val="center"/>
              <w:rPr>
                <w:rFonts w:ascii="宋体" w:cs="Arial"/>
                <w:sz w:val="24"/>
              </w:rPr>
            </w:pPr>
            <w:r>
              <w:rPr>
                <w:rFonts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14:paraId="0B9154E1">
            <w:pPr>
              <w:pStyle w:val="69"/>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12901CC9">
            <w:pPr>
              <w:pStyle w:val="69"/>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EC0E2F8">
            <w:pPr>
              <w:pStyle w:val="69"/>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6E4648ED">
            <w:pPr>
              <w:pStyle w:val="69"/>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051BC150">
            <w:pPr>
              <w:pStyle w:val="69"/>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1545B66C">
            <w:pPr>
              <w:pStyle w:val="69"/>
              <w:spacing w:line="360" w:lineRule="auto"/>
              <w:rPr>
                <w:rFonts w:ascii="宋体" w:cs="Arial"/>
                <w:sz w:val="24"/>
              </w:rPr>
            </w:pPr>
          </w:p>
        </w:tc>
      </w:tr>
      <w:tr w14:paraId="3EF3F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3132C17">
            <w:pPr>
              <w:pStyle w:val="69"/>
              <w:spacing w:line="360" w:lineRule="auto"/>
              <w:jc w:val="center"/>
              <w:rPr>
                <w:rFonts w:ascii="宋体" w:cs="Arial"/>
                <w:sz w:val="24"/>
              </w:rPr>
            </w:pPr>
            <w:r>
              <w:rPr>
                <w:rFonts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14:paraId="08987F41">
            <w:pPr>
              <w:pStyle w:val="69"/>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0E7BB993">
            <w:pPr>
              <w:pStyle w:val="69"/>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6DADAB46">
            <w:pPr>
              <w:pStyle w:val="69"/>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6DAA9ACD">
            <w:pPr>
              <w:pStyle w:val="69"/>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0B5A4DD6">
            <w:pPr>
              <w:pStyle w:val="69"/>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7C77B120">
            <w:pPr>
              <w:pStyle w:val="69"/>
              <w:spacing w:line="360" w:lineRule="auto"/>
              <w:rPr>
                <w:rFonts w:ascii="宋体" w:cs="Arial"/>
                <w:sz w:val="24"/>
              </w:rPr>
            </w:pPr>
          </w:p>
        </w:tc>
      </w:tr>
      <w:tr w14:paraId="771C7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548A3F1">
            <w:pPr>
              <w:pStyle w:val="69"/>
              <w:spacing w:line="360" w:lineRule="auto"/>
              <w:rPr>
                <w:rFonts w:asci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14:paraId="3D5A9935">
            <w:pPr>
              <w:pStyle w:val="69"/>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145A17EF">
            <w:pPr>
              <w:pStyle w:val="69"/>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080B60E">
            <w:pPr>
              <w:pStyle w:val="69"/>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6ADB5A77">
            <w:pPr>
              <w:pStyle w:val="69"/>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31F61306">
            <w:pPr>
              <w:pStyle w:val="69"/>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BE4F524">
            <w:pPr>
              <w:pStyle w:val="69"/>
              <w:spacing w:line="360" w:lineRule="auto"/>
              <w:rPr>
                <w:rFonts w:ascii="宋体" w:cs="Arial"/>
                <w:sz w:val="24"/>
              </w:rPr>
            </w:pPr>
          </w:p>
        </w:tc>
      </w:tr>
      <w:tr w14:paraId="0E3F8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B10EBD5">
            <w:pPr>
              <w:pStyle w:val="69"/>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3B528182">
            <w:pPr>
              <w:pStyle w:val="69"/>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1F742D87">
            <w:pPr>
              <w:pStyle w:val="69"/>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4F8470B0">
            <w:pPr>
              <w:pStyle w:val="69"/>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0A8D3DB4">
            <w:pPr>
              <w:pStyle w:val="69"/>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5AC8777A">
            <w:pPr>
              <w:pStyle w:val="69"/>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42856B67">
            <w:pPr>
              <w:pStyle w:val="69"/>
              <w:spacing w:line="360" w:lineRule="auto"/>
              <w:rPr>
                <w:rFonts w:ascii="宋体" w:cs="Arial"/>
                <w:sz w:val="24"/>
              </w:rPr>
            </w:pPr>
          </w:p>
        </w:tc>
      </w:tr>
      <w:tr w14:paraId="2990C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196FB46">
            <w:pPr>
              <w:pStyle w:val="69"/>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7D30D44A">
            <w:pPr>
              <w:pStyle w:val="69"/>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09ED373C">
            <w:pPr>
              <w:pStyle w:val="69"/>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52AFE0B6">
            <w:pPr>
              <w:pStyle w:val="69"/>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07435960">
            <w:pPr>
              <w:pStyle w:val="69"/>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4F974B34">
            <w:pPr>
              <w:pStyle w:val="69"/>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1327449A">
            <w:pPr>
              <w:pStyle w:val="69"/>
              <w:spacing w:line="360" w:lineRule="auto"/>
              <w:rPr>
                <w:rFonts w:ascii="宋体" w:cs="Arial"/>
                <w:sz w:val="24"/>
              </w:rPr>
            </w:pPr>
          </w:p>
        </w:tc>
      </w:tr>
      <w:tr w14:paraId="554C8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0539621">
            <w:pPr>
              <w:pStyle w:val="69"/>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36D3D41F">
            <w:pPr>
              <w:pStyle w:val="69"/>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33E3E197">
            <w:pPr>
              <w:pStyle w:val="69"/>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27F37FA5">
            <w:pPr>
              <w:pStyle w:val="69"/>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2041CD61">
            <w:pPr>
              <w:pStyle w:val="69"/>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3E930369">
            <w:pPr>
              <w:pStyle w:val="69"/>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0431C5CC">
            <w:pPr>
              <w:pStyle w:val="69"/>
              <w:spacing w:line="360" w:lineRule="auto"/>
              <w:rPr>
                <w:rFonts w:ascii="宋体" w:cs="Arial"/>
                <w:sz w:val="24"/>
              </w:rPr>
            </w:pPr>
          </w:p>
        </w:tc>
      </w:tr>
    </w:tbl>
    <w:p w14:paraId="325C02B0">
      <w:pPr>
        <w:autoSpaceDE w:val="0"/>
        <w:autoSpaceDN w:val="0"/>
        <w:adjustRightInd w:val="0"/>
        <w:spacing w:before="156" w:beforeLines="50" w:line="360" w:lineRule="auto"/>
        <w:rPr>
          <w:rFonts w:ascii="宋体" w:cs="Arial"/>
          <w:b/>
          <w:szCs w:val="21"/>
        </w:rPr>
      </w:pPr>
      <w:r>
        <w:rPr>
          <w:rFonts w:hint="eastAsia" w:ascii="宋体" w:hAnsi="宋体" w:cs="Arial"/>
          <w:b/>
          <w:szCs w:val="21"/>
        </w:rPr>
        <w:t>要求：</w:t>
      </w:r>
    </w:p>
    <w:p w14:paraId="3781F3E2">
      <w:pPr>
        <w:autoSpaceDE w:val="0"/>
        <w:autoSpaceDN w:val="0"/>
        <w:adjustRightInd w:val="0"/>
        <w:spacing w:before="156" w:beforeLines="50" w:line="360" w:lineRule="auto"/>
        <w:ind w:firstLine="424" w:firstLineChars="202"/>
        <w:rPr>
          <w:rFonts w:ascii="宋体" w:cs="Arial"/>
          <w:b/>
          <w:szCs w:val="21"/>
        </w:rPr>
      </w:pPr>
      <w:r>
        <w:rPr>
          <w:rFonts w:ascii="宋体" w:hAnsi="宋体" w:cs="Arial"/>
          <w:szCs w:val="21"/>
        </w:rPr>
        <w:t>1</w:t>
      </w:r>
      <w:r>
        <w:rPr>
          <w:rFonts w:ascii="宋体" w:cs="Arial"/>
          <w:szCs w:val="21"/>
        </w:rPr>
        <w:t>.</w:t>
      </w:r>
      <w:r>
        <w:rPr>
          <w:rFonts w:hint="eastAsia" w:ascii="宋体" w:hAnsi="宋体" w:cs="Arial"/>
          <w:szCs w:val="21"/>
        </w:rPr>
        <w:t>业绩证明应提供证明材料（合同扫描件可只提供首页、含金额页、盖章页并加盖供应商电子印章）；</w:t>
      </w:r>
    </w:p>
    <w:p w14:paraId="648F6C67">
      <w:pPr>
        <w:spacing w:line="360" w:lineRule="auto"/>
        <w:ind w:firstLine="424" w:firstLineChars="202"/>
        <w:jc w:val="left"/>
        <w:outlineLvl w:val="2"/>
        <w:rPr>
          <w:rFonts w:ascii="宋体" w:cs="Arial"/>
          <w:szCs w:val="21"/>
        </w:rPr>
      </w:pPr>
      <w:r>
        <w:rPr>
          <w:rFonts w:ascii="宋体" w:hAnsi="宋体" w:cs="Arial"/>
          <w:szCs w:val="21"/>
        </w:rPr>
        <w:t>2</w:t>
      </w:r>
      <w:r>
        <w:rPr>
          <w:rFonts w:ascii="宋体" w:cs="Arial"/>
          <w:szCs w:val="21"/>
        </w:rPr>
        <w:t>.</w:t>
      </w:r>
      <w:r>
        <w:rPr>
          <w:rFonts w:hint="eastAsia" w:ascii="宋体" w:hAnsi="宋体" w:cs="Arial"/>
          <w:szCs w:val="21"/>
        </w:rPr>
        <w:t>报价供应商可按此表格式复制。</w:t>
      </w:r>
    </w:p>
    <w:p w14:paraId="0AF6EAA7">
      <w:pPr>
        <w:spacing w:line="360" w:lineRule="auto"/>
        <w:rPr>
          <w:rFonts w:ascii="宋体"/>
          <w:sz w:val="22"/>
          <w:szCs w:val="22"/>
        </w:rPr>
      </w:pPr>
    </w:p>
    <w:p w14:paraId="227660DB">
      <w:pPr>
        <w:spacing w:line="360" w:lineRule="auto"/>
        <w:rPr>
          <w:rFonts w:ascii="宋体"/>
          <w:sz w:val="22"/>
          <w:szCs w:val="22"/>
        </w:rPr>
      </w:pPr>
    </w:p>
    <w:p w14:paraId="488CB7BC">
      <w:pPr>
        <w:spacing w:line="360" w:lineRule="auto"/>
        <w:ind w:left="420"/>
        <w:rPr>
          <w:rFonts w:ascii="宋体"/>
          <w:sz w:val="24"/>
          <w:u w:val="single"/>
        </w:rPr>
      </w:pPr>
      <w:r>
        <w:rPr>
          <w:rFonts w:hint="eastAsia" w:ascii="宋体" w:hAnsi="宋体"/>
          <w:sz w:val="24"/>
        </w:rPr>
        <w:t>供应商名称（电子印章）：</w:t>
      </w:r>
    </w:p>
    <w:p w14:paraId="78765C3B">
      <w:pPr>
        <w:spacing w:line="360" w:lineRule="auto"/>
        <w:ind w:left="420"/>
        <w:rPr>
          <w:rFonts w:ascii="宋体"/>
          <w:sz w:val="24"/>
        </w:rPr>
      </w:pPr>
    </w:p>
    <w:p w14:paraId="07A15569">
      <w:pPr>
        <w:spacing w:line="360" w:lineRule="auto"/>
        <w:ind w:firstLine="435"/>
        <w:rPr>
          <w:rFonts w:ascii="宋体"/>
          <w:sz w:val="24"/>
        </w:rPr>
      </w:pPr>
      <w:r>
        <w:rPr>
          <w:rFonts w:hint="eastAsia" w:ascii="宋体" w:hAnsi="宋体"/>
          <w:sz w:val="24"/>
        </w:rPr>
        <w:t>供应商代表签字或电子印章：</w:t>
      </w:r>
    </w:p>
    <w:p w14:paraId="36045D60">
      <w:pPr>
        <w:spacing w:line="360" w:lineRule="auto"/>
        <w:ind w:firstLine="435"/>
        <w:rPr>
          <w:rFonts w:ascii="宋体"/>
          <w:sz w:val="24"/>
        </w:rPr>
      </w:pPr>
    </w:p>
    <w:p w14:paraId="51DC2A8B">
      <w:pPr>
        <w:spacing w:line="360" w:lineRule="auto"/>
        <w:ind w:firstLine="435"/>
        <w:rPr>
          <w:rFonts w:ascii="宋体"/>
          <w:sz w:val="24"/>
          <w:u w:val="single"/>
        </w:rPr>
      </w:pPr>
      <w:r>
        <w:rPr>
          <w:rFonts w:hint="eastAsia" w:ascii="宋体" w:hAnsi="宋体"/>
          <w:sz w:val="24"/>
        </w:rPr>
        <w:t>职</w:t>
      </w:r>
      <w:r>
        <w:rPr>
          <w:rFonts w:ascii="宋体" w:hAnsi="宋体"/>
          <w:sz w:val="24"/>
        </w:rPr>
        <w:t xml:space="preserve">        </w:t>
      </w:r>
      <w:r>
        <w:rPr>
          <w:rFonts w:hint="eastAsia" w:ascii="宋体" w:hAnsi="宋体"/>
          <w:sz w:val="24"/>
        </w:rPr>
        <w:t>务：</w:t>
      </w:r>
    </w:p>
    <w:p w14:paraId="6943592D">
      <w:pPr>
        <w:spacing w:line="360" w:lineRule="auto"/>
        <w:rPr>
          <w:rFonts w:ascii="宋体"/>
          <w:sz w:val="24"/>
        </w:rPr>
      </w:pPr>
    </w:p>
    <w:p w14:paraId="407DF7E2">
      <w:pPr>
        <w:spacing w:line="360" w:lineRule="auto"/>
        <w:ind w:firstLine="435"/>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14:paraId="3E60754C">
      <w:pPr>
        <w:snapToGrid w:val="0"/>
        <w:spacing w:line="360" w:lineRule="auto"/>
        <w:jc w:val="center"/>
        <w:rPr>
          <w:rFonts w:ascii="宋体"/>
          <w:b/>
          <w:sz w:val="32"/>
          <w:szCs w:val="32"/>
        </w:rPr>
      </w:pPr>
    </w:p>
    <w:p w14:paraId="37CD84E4">
      <w:pPr>
        <w:spacing w:line="360" w:lineRule="auto"/>
        <w:outlineLvl w:val="3"/>
        <w:rPr>
          <w:rFonts w:hint="eastAsia" w:ascii="宋体" w:eastAsia="宋体"/>
          <w:sz w:val="24"/>
          <w:lang w:eastAsia="zh-CN"/>
        </w:rPr>
      </w:pPr>
      <w:r>
        <w:rPr>
          <w:rFonts w:hint="eastAsia" w:ascii="宋体" w:hAnsi="宋体"/>
          <w:b/>
          <w:sz w:val="28"/>
        </w:rPr>
        <w:t>附件</w:t>
      </w:r>
      <w:r>
        <w:rPr>
          <w:rFonts w:ascii="宋体" w:hAnsi="宋体"/>
          <w:b/>
          <w:sz w:val="28"/>
        </w:rPr>
        <w:t>1</w:t>
      </w:r>
      <w:r>
        <w:rPr>
          <w:rFonts w:hint="eastAsia" w:ascii="宋体" w:hAnsi="宋体"/>
          <w:b/>
          <w:sz w:val="28"/>
          <w:lang w:val="en-US" w:eastAsia="zh-CN"/>
        </w:rPr>
        <w:t>1</w:t>
      </w:r>
    </w:p>
    <w:p w14:paraId="0428FBB0">
      <w:pPr>
        <w:spacing w:before="156" w:beforeLines="50" w:after="156" w:afterLines="50" w:line="360" w:lineRule="auto"/>
        <w:ind w:right="-10"/>
        <w:jc w:val="center"/>
        <w:rPr>
          <w:rFonts w:ascii="宋体"/>
          <w:b/>
          <w:bCs/>
          <w:sz w:val="32"/>
          <w:szCs w:val="32"/>
        </w:rPr>
      </w:pPr>
      <w:r>
        <w:rPr>
          <w:rFonts w:hint="eastAsia" w:ascii="宋体" w:hAnsi="宋体"/>
          <w:b/>
          <w:bCs/>
          <w:sz w:val="32"/>
          <w:szCs w:val="32"/>
        </w:rPr>
        <w:t>项目负责人资格情况表</w:t>
      </w:r>
    </w:p>
    <w:tbl>
      <w:tblPr>
        <w:tblStyle w:val="2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328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74" w:type="dxa"/>
            <w:tcBorders>
              <w:top w:val="single" w:color="auto" w:sz="12" w:space="0"/>
              <w:left w:val="single" w:color="auto" w:sz="12" w:space="0"/>
            </w:tcBorders>
            <w:vAlign w:val="center"/>
          </w:tcPr>
          <w:p w14:paraId="52E04BE8">
            <w:pPr>
              <w:autoSpaceDE w:val="0"/>
              <w:autoSpaceDN w:val="0"/>
              <w:adjustRightInd w:val="0"/>
              <w:snapToGrid w:val="0"/>
              <w:spacing w:line="360" w:lineRule="auto"/>
              <w:jc w:val="center"/>
              <w:rPr>
                <w:rFonts w:ascii="宋体"/>
                <w:b/>
                <w:bCs/>
                <w:lang w:val="zh-CN"/>
              </w:rPr>
            </w:pPr>
            <w:r>
              <w:rPr>
                <w:rFonts w:hint="eastAsia" w:ascii="宋体" w:hAnsi="宋体"/>
                <w:b/>
                <w:bCs/>
                <w:lang w:val="zh-CN"/>
              </w:rPr>
              <w:t>姓名</w:t>
            </w:r>
          </w:p>
        </w:tc>
        <w:tc>
          <w:tcPr>
            <w:tcW w:w="2967" w:type="dxa"/>
            <w:tcBorders>
              <w:top w:val="single" w:color="auto" w:sz="12" w:space="0"/>
            </w:tcBorders>
            <w:vAlign w:val="center"/>
          </w:tcPr>
          <w:p w14:paraId="296399BD">
            <w:pPr>
              <w:autoSpaceDE w:val="0"/>
              <w:autoSpaceDN w:val="0"/>
              <w:adjustRightInd w:val="0"/>
              <w:snapToGrid w:val="0"/>
              <w:spacing w:line="360" w:lineRule="auto"/>
              <w:jc w:val="center"/>
              <w:rPr>
                <w:rFonts w:ascii="宋体"/>
                <w:lang w:val="zh-CN"/>
              </w:rPr>
            </w:pPr>
          </w:p>
        </w:tc>
        <w:tc>
          <w:tcPr>
            <w:tcW w:w="3685" w:type="dxa"/>
            <w:tcBorders>
              <w:top w:val="single" w:color="auto" w:sz="12" w:space="0"/>
              <w:right w:val="single" w:color="auto" w:sz="12" w:space="0"/>
            </w:tcBorders>
            <w:vAlign w:val="center"/>
          </w:tcPr>
          <w:p w14:paraId="7E5951D4">
            <w:pPr>
              <w:autoSpaceDE w:val="0"/>
              <w:autoSpaceDN w:val="0"/>
              <w:adjustRightInd w:val="0"/>
              <w:snapToGrid w:val="0"/>
              <w:spacing w:line="360" w:lineRule="auto"/>
              <w:jc w:val="center"/>
              <w:rPr>
                <w:rFonts w:ascii="宋体"/>
                <w:b/>
                <w:bCs/>
                <w:lang w:val="zh-CN"/>
              </w:rPr>
            </w:pPr>
            <w:r>
              <w:rPr>
                <w:rFonts w:hint="eastAsia" w:ascii="宋体" w:hAnsi="宋体"/>
                <w:b/>
                <w:bCs/>
                <w:lang w:val="zh-CN"/>
              </w:rPr>
              <w:t>近年来主要工作业绩</w:t>
            </w:r>
          </w:p>
        </w:tc>
      </w:tr>
      <w:tr w14:paraId="144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74" w:type="dxa"/>
            <w:tcBorders>
              <w:left w:val="single" w:color="auto" w:sz="12" w:space="0"/>
            </w:tcBorders>
            <w:vAlign w:val="center"/>
          </w:tcPr>
          <w:p w14:paraId="09F69ED7">
            <w:pPr>
              <w:autoSpaceDE w:val="0"/>
              <w:autoSpaceDN w:val="0"/>
              <w:adjustRightInd w:val="0"/>
              <w:snapToGrid w:val="0"/>
              <w:spacing w:line="360" w:lineRule="auto"/>
              <w:jc w:val="center"/>
              <w:rPr>
                <w:rFonts w:ascii="宋体"/>
                <w:b/>
                <w:bCs/>
                <w:lang w:val="zh-CN"/>
              </w:rPr>
            </w:pPr>
            <w:r>
              <w:rPr>
                <w:rFonts w:hint="eastAsia" w:ascii="宋体" w:hAnsi="宋体"/>
                <w:b/>
                <w:bCs/>
                <w:lang w:val="zh-CN"/>
              </w:rPr>
              <w:t>性别</w:t>
            </w:r>
          </w:p>
        </w:tc>
        <w:tc>
          <w:tcPr>
            <w:tcW w:w="2967" w:type="dxa"/>
            <w:vAlign w:val="center"/>
          </w:tcPr>
          <w:p w14:paraId="154F6DF5">
            <w:pPr>
              <w:autoSpaceDE w:val="0"/>
              <w:autoSpaceDN w:val="0"/>
              <w:adjustRightInd w:val="0"/>
              <w:snapToGrid w:val="0"/>
              <w:spacing w:line="360" w:lineRule="auto"/>
              <w:jc w:val="center"/>
              <w:rPr>
                <w:rFonts w:ascii="宋体"/>
                <w:lang w:val="zh-CN"/>
              </w:rPr>
            </w:pPr>
          </w:p>
        </w:tc>
        <w:tc>
          <w:tcPr>
            <w:tcW w:w="3685" w:type="dxa"/>
            <w:vMerge w:val="restart"/>
            <w:tcBorders>
              <w:right w:val="single" w:color="auto" w:sz="12" w:space="0"/>
            </w:tcBorders>
            <w:vAlign w:val="center"/>
          </w:tcPr>
          <w:p w14:paraId="2E77D330">
            <w:pPr>
              <w:autoSpaceDE w:val="0"/>
              <w:autoSpaceDN w:val="0"/>
              <w:adjustRightInd w:val="0"/>
              <w:snapToGrid w:val="0"/>
              <w:spacing w:line="360" w:lineRule="auto"/>
              <w:jc w:val="center"/>
              <w:rPr>
                <w:rFonts w:ascii="宋体"/>
              </w:rPr>
            </w:pPr>
            <w:r>
              <w:rPr>
                <w:rFonts w:hint="eastAsia" w:ascii="宋体" w:hAnsi="宋体"/>
              </w:rPr>
              <w:t>注：业绩证明应提供旁证材料</w:t>
            </w:r>
          </w:p>
          <w:p w14:paraId="6A00D9E9">
            <w:pPr>
              <w:autoSpaceDE w:val="0"/>
              <w:autoSpaceDN w:val="0"/>
              <w:adjustRightInd w:val="0"/>
              <w:snapToGrid w:val="0"/>
              <w:spacing w:line="360" w:lineRule="auto"/>
              <w:jc w:val="center"/>
              <w:rPr>
                <w:rFonts w:ascii="宋体"/>
                <w:lang w:val="zh-CN"/>
              </w:rPr>
            </w:pPr>
            <w:r>
              <w:rPr>
                <w:rFonts w:hint="eastAsia" w:ascii="宋体" w:hAnsi="宋体"/>
              </w:rPr>
              <w:t>（合同或竣工验收证明扫描件）。</w:t>
            </w:r>
          </w:p>
        </w:tc>
      </w:tr>
      <w:tr w14:paraId="6636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974" w:type="dxa"/>
            <w:tcBorders>
              <w:left w:val="single" w:color="auto" w:sz="12" w:space="0"/>
            </w:tcBorders>
            <w:vAlign w:val="center"/>
          </w:tcPr>
          <w:p w14:paraId="336A2F0F">
            <w:pPr>
              <w:autoSpaceDE w:val="0"/>
              <w:autoSpaceDN w:val="0"/>
              <w:adjustRightInd w:val="0"/>
              <w:snapToGrid w:val="0"/>
              <w:spacing w:line="360" w:lineRule="auto"/>
              <w:jc w:val="center"/>
              <w:rPr>
                <w:rFonts w:ascii="宋体"/>
                <w:b/>
                <w:bCs/>
                <w:lang w:val="zh-CN"/>
              </w:rPr>
            </w:pPr>
            <w:r>
              <w:rPr>
                <w:rFonts w:hint="eastAsia" w:ascii="宋体" w:hAnsi="宋体"/>
                <w:b/>
                <w:bCs/>
                <w:lang w:val="zh-CN"/>
              </w:rPr>
              <w:t>年龄</w:t>
            </w:r>
          </w:p>
        </w:tc>
        <w:tc>
          <w:tcPr>
            <w:tcW w:w="2967" w:type="dxa"/>
            <w:vAlign w:val="center"/>
          </w:tcPr>
          <w:p w14:paraId="7B9E1510">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14:paraId="773D00C7">
            <w:pPr>
              <w:autoSpaceDE w:val="0"/>
              <w:autoSpaceDN w:val="0"/>
              <w:adjustRightInd w:val="0"/>
              <w:snapToGrid w:val="0"/>
              <w:spacing w:line="360" w:lineRule="auto"/>
              <w:jc w:val="center"/>
              <w:rPr>
                <w:rFonts w:ascii="宋体"/>
                <w:lang w:val="zh-CN"/>
              </w:rPr>
            </w:pPr>
          </w:p>
        </w:tc>
      </w:tr>
      <w:tr w14:paraId="6DFB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974" w:type="dxa"/>
            <w:tcBorders>
              <w:left w:val="single" w:color="auto" w:sz="12" w:space="0"/>
            </w:tcBorders>
            <w:vAlign w:val="center"/>
          </w:tcPr>
          <w:p w14:paraId="035248AA">
            <w:pPr>
              <w:autoSpaceDE w:val="0"/>
              <w:autoSpaceDN w:val="0"/>
              <w:adjustRightInd w:val="0"/>
              <w:snapToGrid w:val="0"/>
              <w:spacing w:line="360" w:lineRule="auto"/>
              <w:jc w:val="center"/>
              <w:rPr>
                <w:rFonts w:ascii="宋体"/>
                <w:b/>
                <w:bCs/>
                <w:lang w:val="zh-CN"/>
              </w:rPr>
            </w:pPr>
            <w:r>
              <w:rPr>
                <w:rFonts w:hint="eastAsia" w:ascii="宋体" w:hAnsi="宋体"/>
                <w:b/>
                <w:bCs/>
                <w:lang w:val="zh-CN"/>
              </w:rPr>
              <w:t>职称</w:t>
            </w:r>
          </w:p>
        </w:tc>
        <w:tc>
          <w:tcPr>
            <w:tcW w:w="2967" w:type="dxa"/>
            <w:vAlign w:val="center"/>
          </w:tcPr>
          <w:p w14:paraId="0C3E2898">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14:paraId="25C3382D">
            <w:pPr>
              <w:autoSpaceDE w:val="0"/>
              <w:autoSpaceDN w:val="0"/>
              <w:adjustRightInd w:val="0"/>
              <w:snapToGrid w:val="0"/>
              <w:spacing w:line="360" w:lineRule="auto"/>
              <w:jc w:val="center"/>
              <w:rPr>
                <w:rFonts w:ascii="宋体"/>
                <w:lang w:val="zh-CN"/>
              </w:rPr>
            </w:pPr>
          </w:p>
        </w:tc>
      </w:tr>
      <w:tr w14:paraId="6818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974" w:type="dxa"/>
            <w:tcBorders>
              <w:left w:val="single" w:color="auto" w:sz="12" w:space="0"/>
            </w:tcBorders>
            <w:vAlign w:val="center"/>
          </w:tcPr>
          <w:p w14:paraId="1F338EED">
            <w:pPr>
              <w:autoSpaceDE w:val="0"/>
              <w:autoSpaceDN w:val="0"/>
              <w:adjustRightInd w:val="0"/>
              <w:snapToGrid w:val="0"/>
              <w:spacing w:line="360" w:lineRule="auto"/>
              <w:jc w:val="center"/>
              <w:rPr>
                <w:rFonts w:ascii="宋体"/>
                <w:b/>
                <w:bCs/>
                <w:lang w:val="zh-CN"/>
              </w:rPr>
            </w:pPr>
            <w:r>
              <w:rPr>
                <w:rFonts w:hint="eastAsia" w:ascii="宋体" w:hAnsi="宋体"/>
                <w:b/>
                <w:bCs/>
                <w:lang w:val="zh-CN"/>
              </w:rPr>
              <w:t>毕业时间</w:t>
            </w:r>
          </w:p>
        </w:tc>
        <w:tc>
          <w:tcPr>
            <w:tcW w:w="2967" w:type="dxa"/>
            <w:vAlign w:val="center"/>
          </w:tcPr>
          <w:p w14:paraId="00987870">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14:paraId="34A59DD3">
            <w:pPr>
              <w:autoSpaceDE w:val="0"/>
              <w:autoSpaceDN w:val="0"/>
              <w:adjustRightInd w:val="0"/>
              <w:snapToGrid w:val="0"/>
              <w:spacing w:line="360" w:lineRule="auto"/>
              <w:jc w:val="center"/>
              <w:rPr>
                <w:rFonts w:ascii="宋体"/>
                <w:lang w:val="zh-CN"/>
              </w:rPr>
            </w:pPr>
          </w:p>
        </w:tc>
      </w:tr>
      <w:tr w14:paraId="452B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974" w:type="dxa"/>
            <w:tcBorders>
              <w:left w:val="single" w:color="auto" w:sz="12" w:space="0"/>
            </w:tcBorders>
            <w:vAlign w:val="center"/>
          </w:tcPr>
          <w:p w14:paraId="55F05B66">
            <w:pPr>
              <w:autoSpaceDE w:val="0"/>
              <w:autoSpaceDN w:val="0"/>
              <w:adjustRightInd w:val="0"/>
              <w:snapToGrid w:val="0"/>
              <w:spacing w:line="360" w:lineRule="auto"/>
              <w:jc w:val="center"/>
              <w:rPr>
                <w:rFonts w:ascii="宋体"/>
                <w:b/>
                <w:bCs/>
                <w:lang w:val="zh-CN"/>
              </w:rPr>
            </w:pPr>
            <w:r>
              <w:rPr>
                <w:rFonts w:hint="eastAsia" w:ascii="宋体" w:hAnsi="宋体"/>
                <w:b/>
                <w:bCs/>
                <w:lang w:val="zh-CN"/>
              </w:rPr>
              <w:t>学校专业</w:t>
            </w:r>
          </w:p>
        </w:tc>
        <w:tc>
          <w:tcPr>
            <w:tcW w:w="2967" w:type="dxa"/>
            <w:vAlign w:val="center"/>
          </w:tcPr>
          <w:p w14:paraId="4FFD5106">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14:paraId="0409F7B5">
            <w:pPr>
              <w:autoSpaceDE w:val="0"/>
              <w:autoSpaceDN w:val="0"/>
              <w:adjustRightInd w:val="0"/>
              <w:snapToGrid w:val="0"/>
              <w:spacing w:line="360" w:lineRule="auto"/>
              <w:jc w:val="center"/>
              <w:rPr>
                <w:rFonts w:ascii="宋体"/>
                <w:lang w:val="zh-CN"/>
              </w:rPr>
            </w:pPr>
          </w:p>
        </w:tc>
      </w:tr>
      <w:tr w14:paraId="0E1E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974" w:type="dxa"/>
            <w:tcBorders>
              <w:left w:val="single" w:color="auto" w:sz="12" w:space="0"/>
            </w:tcBorders>
            <w:vAlign w:val="center"/>
          </w:tcPr>
          <w:p w14:paraId="6B9AF79B">
            <w:pPr>
              <w:autoSpaceDE w:val="0"/>
              <w:autoSpaceDN w:val="0"/>
              <w:adjustRightInd w:val="0"/>
              <w:snapToGrid w:val="0"/>
              <w:spacing w:line="360" w:lineRule="auto"/>
              <w:jc w:val="center"/>
              <w:rPr>
                <w:rFonts w:ascii="宋体"/>
                <w:b/>
                <w:bCs/>
                <w:lang w:val="zh-CN"/>
              </w:rPr>
            </w:pPr>
            <w:r>
              <w:rPr>
                <w:rFonts w:hint="eastAsia" w:ascii="宋体" w:hAnsi="宋体"/>
                <w:b/>
                <w:bCs/>
                <w:lang w:val="zh-CN"/>
              </w:rPr>
              <w:t>联系电话</w:t>
            </w:r>
          </w:p>
        </w:tc>
        <w:tc>
          <w:tcPr>
            <w:tcW w:w="2967" w:type="dxa"/>
            <w:vAlign w:val="center"/>
          </w:tcPr>
          <w:p w14:paraId="1AC0FA68">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14:paraId="45D5D9CD">
            <w:pPr>
              <w:autoSpaceDE w:val="0"/>
              <w:autoSpaceDN w:val="0"/>
              <w:adjustRightInd w:val="0"/>
              <w:snapToGrid w:val="0"/>
              <w:spacing w:line="360" w:lineRule="auto"/>
              <w:jc w:val="center"/>
              <w:rPr>
                <w:rFonts w:ascii="宋体"/>
                <w:lang w:val="zh-CN"/>
              </w:rPr>
            </w:pPr>
          </w:p>
        </w:tc>
      </w:tr>
      <w:tr w14:paraId="66C7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61D6CB0">
            <w:pPr>
              <w:autoSpaceDE w:val="0"/>
              <w:autoSpaceDN w:val="0"/>
              <w:adjustRightInd w:val="0"/>
              <w:snapToGrid w:val="0"/>
              <w:spacing w:line="360" w:lineRule="auto"/>
              <w:jc w:val="center"/>
              <w:rPr>
                <w:rFonts w:ascii="宋体"/>
                <w:b/>
                <w:bCs/>
                <w:lang w:val="zh-CN"/>
              </w:rPr>
            </w:pPr>
            <w:r>
              <w:rPr>
                <w:rFonts w:hint="eastAsia" w:ascii="宋体" w:hAnsi="宋体"/>
                <w:b/>
                <w:bCs/>
              </w:rPr>
              <w:t>最近一年工作状况</w:t>
            </w:r>
          </w:p>
        </w:tc>
        <w:tc>
          <w:tcPr>
            <w:tcW w:w="2967" w:type="dxa"/>
            <w:vAlign w:val="center"/>
          </w:tcPr>
          <w:p w14:paraId="38DFC4E6">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14:paraId="5855672B">
            <w:pPr>
              <w:autoSpaceDE w:val="0"/>
              <w:autoSpaceDN w:val="0"/>
              <w:adjustRightInd w:val="0"/>
              <w:snapToGrid w:val="0"/>
              <w:spacing w:line="360" w:lineRule="auto"/>
              <w:jc w:val="center"/>
              <w:rPr>
                <w:rFonts w:ascii="宋体"/>
                <w:lang w:val="zh-CN"/>
              </w:rPr>
            </w:pPr>
          </w:p>
        </w:tc>
      </w:tr>
      <w:tr w14:paraId="01C7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74" w:type="dxa"/>
            <w:tcBorders>
              <w:left w:val="single" w:color="auto" w:sz="12" w:space="0"/>
              <w:bottom w:val="single" w:color="auto" w:sz="12" w:space="0"/>
            </w:tcBorders>
            <w:vAlign w:val="center"/>
          </w:tcPr>
          <w:p w14:paraId="5AFC6C91">
            <w:pPr>
              <w:autoSpaceDE w:val="0"/>
              <w:autoSpaceDN w:val="0"/>
              <w:adjustRightInd w:val="0"/>
              <w:snapToGrid w:val="0"/>
              <w:spacing w:line="360" w:lineRule="auto"/>
              <w:jc w:val="center"/>
              <w:rPr>
                <w:rFonts w:ascii="宋体"/>
                <w:b/>
                <w:bCs/>
                <w:lang w:val="zh-CN"/>
              </w:rPr>
            </w:pPr>
            <w:r>
              <w:rPr>
                <w:rFonts w:hint="eastAsia" w:ascii="宋体" w:hAnsi="宋体"/>
                <w:b/>
                <w:bCs/>
                <w:lang w:val="zh-CN"/>
              </w:rPr>
              <w:t>拟在本项目中担任主要工作</w:t>
            </w:r>
          </w:p>
        </w:tc>
        <w:tc>
          <w:tcPr>
            <w:tcW w:w="6652" w:type="dxa"/>
            <w:gridSpan w:val="2"/>
            <w:tcBorders>
              <w:bottom w:val="single" w:color="auto" w:sz="12" w:space="0"/>
              <w:right w:val="single" w:color="auto" w:sz="12" w:space="0"/>
            </w:tcBorders>
            <w:vAlign w:val="center"/>
          </w:tcPr>
          <w:p w14:paraId="4C2F5FC1">
            <w:pPr>
              <w:autoSpaceDE w:val="0"/>
              <w:autoSpaceDN w:val="0"/>
              <w:adjustRightInd w:val="0"/>
              <w:snapToGrid w:val="0"/>
              <w:spacing w:line="360" w:lineRule="auto"/>
              <w:jc w:val="center"/>
              <w:rPr>
                <w:rFonts w:ascii="宋体"/>
                <w:lang w:val="zh-CN"/>
              </w:rPr>
            </w:pPr>
          </w:p>
        </w:tc>
      </w:tr>
    </w:tbl>
    <w:p w14:paraId="6257E02D">
      <w:pPr>
        <w:spacing w:line="360" w:lineRule="auto"/>
        <w:ind w:left="420"/>
        <w:rPr>
          <w:rFonts w:ascii="宋体" w:cs="Arial"/>
          <w:szCs w:val="21"/>
        </w:rPr>
      </w:pPr>
      <w:r>
        <w:rPr>
          <w:rFonts w:hint="eastAsia" w:ascii="宋体" w:hAnsi="宋体" w:cs="Arial"/>
          <w:szCs w:val="21"/>
        </w:rPr>
        <w:t>备注：提供证书、社保证明及业绩证明等材料（合同扫描件可只提供首页、含金额页、盖章页并加盖供应商电子印章）；</w:t>
      </w:r>
    </w:p>
    <w:p w14:paraId="41574C4D">
      <w:pPr>
        <w:spacing w:line="360" w:lineRule="auto"/>
        <w:ind w:left="420"/>
        <w:rPr>
          <w:rFonts w:ascii="宋体"/>
          <w:sz w:val="24"/>
        </w:rPr>
      </w:pPr>
    </w:p>
    <w:p w14:paraId="1646B89A">
      <w:pPr>
        <w:spacing w:line="360" w:lineRule="auto"/>
        <w:ind w:left="420"/>
        <w:rPr>
          <w:rFonts w:ascii="宋体"/>
          <w:sz w:val="24"/>
          <w:u w:val="single"/>
        </w:rPr>
      </w:pPr>
      <w:r>
        <w:rPr>
          <w:rFonts w:hint="eastAsia" w:ascii="宋体" w:hAnsi="宋体"/>
          <w:sz w:val="24"/>
        </w:rPr>
        <w:t>供应商名称（电子印章）：</w:t>
      </w:r>
    </w:p>
    <w:p w14:paraId="74D4FB45">
      <w:pPr>
        <w:spacing w:line="360" w:lineRule="auto"/>
        <w:ind w:left="420"/>
        <w:rPr>
          <w:rFonts w:ascii="宋体"/>
          <w:sz w:val="24"/>
        </w:rPr>
      </w:pPr>
    </w:p>
    <w:p w14:paraId="6EC7F934">
      <w:pPr>
        <w:spacing w:line="360" w:lineRule="auto"/>
        <w:ind w:firstLine="435"/>
        <w:rPr>
          <w:rFonts w:ascii="宋体"/>
          <w:sz w:val="24"/>
        </w:rPr>
      </w:pPr>
      <w:r>
        <w:rPr>
          <w:rFonts w:hint="eastAsia" w:ascii="宋体" w:hAnsi="宋体"/>
          <w:sz w:val="24"/>
        </w:rPr>
        <w:t>供应商代表签字或电子印章：</w:t>
      </w:r>
    </w:p>
    <w:p w14:paraId="12879881">
      <w:pPr>
        <w:spacing w:line="360" w:lineRule="auto"/>
        <w:ind w:firstLine="435"/>
        <w:rPr>
          <w:rFonts w:ascii="宋体"/>
          <w:sz w:val="24"/>
        </w:rPr>
      </w:pPr>
    </w:p>
    <w:p w14:paraId="69CDEA67">
      <w:pPr>
        <w:spacing w:line="360" w:lineRule="auto"/>
        <w:ind w:firstLine="435"/>
        <w:rPr>
          <w:rFonts w:asci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p w14:paraId="275DBE54">
      <w:pPr>
        <w:spacing w:line="360" w:lineRule="auto"/>
        <w:ind w:firstLine="435"/>
        <w:rPr>
          <w:rFonts w:ascii="宋体"/>
          <w:sz w:val="24"/>
        </w:rPr>
      </w:pPr>
    </w:p>
    <w:p w14:paraId="36C4F1F8">
      <w:pPr>
        <w:spacing w:line="360" w:lineRule="auto"/>
        <w:ind w:firstLine="435"/>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14:paraId="6D03321B">
      <w:pPr>
        <w:spacing w:line="360" w:lineRule="auto"/>
        <w:rPr>
          <w:rFonts w:ascii="宋体"/>
          <w:b/>
          <w:sz w:val="28"/>
        </w:rPr>
      </w:pPr>
    </w:p>
    <w:p w14:paraId="286B0F80">
      <w:pPr>
        <w:spacing w:line="360" w:lineRule="auto"/>
        <w:rPr>
          <w:rFonts w:ascii="宋体"/>
          <w:b/>
          <w:sz w:val="28"/>
        </w:rPr>
      </w:pPr>
    </w:p>
    <w:p w14:paraId="1108A99C">
      <w:pPr>
        <w:spacing w:line="360" w:lineRule="auto"/>
        <w:rPr>
          <w:rFonts w:hint="eastAsia" w:ascii="宋体" w:eastAsia="宋体"/>
          <w:sz w:val="24"/>
          <w:lang w:eastAsia="zh-CN"/>
        </w:rPr>
      </w:pPr>
      <w:r>
        <w:rPr>
          <w:rFonts w:hint="eastAsia" w:ascii="宋体" w:hAnsi="宋体"/>
          <w:b/>
          <w:sz w:val="28"/>
        </w:rPr>
        <w:t>附件</w:t>
      </w:r>
      <w:r>
        <w:rPr>
          <w:rFonts w:ascii="宋体" w:hAnsi="宋体"/>
          <w:b/>
          <w:sz w:val="28"/>
        </w:rPr>
        <w:t>1</w:t>
      </w:r>
      <w:r>
        <w:rPr>
          <w:rFonts w:hint="eastAsia" w:ascii="宋体" w:hAnsi="宋体"/>
          <w:b/>
          <w:sz w:val="28"/>
          <w:lang w:val="en-US" w:eastAsia="zh-CN"/>
        </w:rPr>
        <w:t>2</w:t>
      </w:r>
    </w:p>
    <w:bookmarkEnd w:id="103"/>
    <w:bookmarkEnd w:id="104"/>
    <w:p w14:paraId="02B6DB6F">
      <w:pPr>
        <w:snapToGrid w:val="0"/>
        <w:spacing w:before="156" w:beforeLines="50" w:after="50" w:line="360" w:lineRule="auto"/>
        <w:jc w:val="center"/>
        <w:rPr>
          <w:rFonts w:ascii="宋体"/>
          <w:b/>
          <w:sz w:val="36"/>
          <w:szCs w:val="36"/>
        </w:rPr>
      </w:pPr>
      <w:r>
        <w:rPr>
          <w:rFonts w:hint="eastAsia" w:ascii="宋体" w:hAnsi="宋体"/>
          <w:b/>
          <w:sz w:val="32"/>
          <w:szCs w:val="32"/>
        </w:rPr>
        <w:t>项目实施人员一览表</w:t>
      </w:r>
    </w:p>
    <w:p w14:paraId="5E3C749E">
      <w:pPr>
        <w:snapToGrid w:val="0"/>
        <w:spacing w:before="156" w:beforeLines="50" w:after="50" w:line="360" w:lineRule="auto"/>
        <w:ind w:firstLine="2400" w:firstLineChars="1000"/>
        <w:rPr>
          <w:rFonts w:ascii="宋体"/>
          <w:sz w:val="24"/>
        </w:rPr>
      </w:pPr>
      <w:r>
        <w:rPr>
          <w:rFonts w:hint="eastAsia" w:ascii="宋体" w:hAnsi="宋体"/>
          <w:sz w:val="24"/>
        </w:rPr>
        <w:t>（主要从业人员及其技术资格）</w:t>
      </w:r>
    </w:p>
    <w:tbl>
      <w:tblPr>
        <w:tblStyle w:val="2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252B4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747C1F0B">
            <w:pPr>
              <w:snapToGrid w:val="0"/>
              <w:spacing w:before="156" w:beforeLines="50" w:after="50" w:line="360" w:lineRule="auto"/>
              <w:jc w:val="center"/>
              <w:rPr>
                <w:rFonts w:asci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4FF6F93">
            <w:pPr>
              <w:snapToGrid w:val="0"/>
              <w:spacing w:before="156" w:beforeLines="50" w:after="50" w:line="360" w:lineRule="auto"/>
              <w:jc w:val="center"/>
              <w:rPr>
                <w:rFonts w:asci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49429F">
            <w:pPr>
              <w:snapToGrid w:val="0"/>
              <w:spacing w:before="156" w:beforeLines="50" w:after="50" w:line="360" w:lineRule="auto"/>
              <w:jc w:val="center"/>
              <w:rPr>
                <w:rFonts w:asci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2734748">
            <w:pPr>
              <w:snapToGrid w:val="0"/>
              <w:spacing w:before="156" w:beforeLines="50" w:after="50" w:line="360" w:lineRule="auto"/>
              <w:jc w:val="center"/>
              <w:rPr>
                <w:rFonts w:asci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7A236DD3">
            <w:pPr>
              <w:snapToGrid w:val="0"/>
              <w:spacing w:before="156" w:beforeLines="50" w:after="50" w:line="360" w:lineRule="auto"/>
              <w:jc w:val="center"/>
              <w:rPr>
                <w:rFonts w:asci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8DF6EF7">
            <w:pPr>
              <w:snapToGrid w:val="0"/>
              <w:spacing w:before="156" w:beforeLines="50" w:after="50" w:line="360" w:lineRule="auto"/>
              <w:jc w:val="center"/>
              <w:rPr>
                <w:rFonts w:ascii="宋体"/>
                <w:b/>
                <w:sz w:val="24"/>
                <w:szCs w:val="20"/>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14:paraId="4559E264">
            <w:pPr>
              <w:snapToGrid w:val="0"/>
              <w:spacing w:before="156" w:beforeLines="50" w:after="50" w:line="360" w:lineRule="auto"/>
              <w:jc w:val="center"/>
              <w:rPr>
                <w:rFonts w:ascii="宋体"/>
                <w:b/>
                <w:bCs/>
                <w:sz w:val="24"/>
                <w:szCs w:val="20"/>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tcBorders>
            <w:vAlign w:val="center"/>
          </w:tcPr>
          <w:p w14:paraId="17D0BE22">
            <w:pPr>
              <w:snapToGrid w:val="0"/>
              <w:spacing w:before="156" w:beforeLines="50" w:after="50" w:line="360" w:lineRule="auto"/>
              <w:jc w:val="center"/>
              <w:rPr>
                <w:rFonts w:ascii="宋体"/>
                <w:b/>
                <w:bCs/>
                <w:sz w:val="24"/>
                <w:szCs w:val="20"/>
              </w:rPr>
            </w:pPr>
            <w:r>
              <w:rPr>
                <w:rFonts w:hint="eastAsia" w:ascii="宋体" w:hAnsi="宋体"/>
                <w:b/>
                <w:sz w:val="24"/>
              </w:rPr>
              <w:t>劳动合同编号</w:t>
            </w:r>
          </w:p>
        </w:tc>
      </w:tr>
      <w:tr w14:paraId="74B7E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29E82F0">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2D72073D">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EEB73DA">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20D2B3A5">
            <w:pPr>
              <w:snapToGrid w:val="0"/>
              <w:spacing w:before="156"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0EF31B82">
            <w:pPr>
              <w:snapToGrid w:val="0"/>
              <w:spacing w:before="156"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95F54E2">
            <w:pPr>
              <w:snapToGrid w:val="0"/>
              <w:spacing w:before="156" w:beforeLines="50" w:after="50" w:line="360" w:lineRule="auto"/>
              <w:rPr>
                <w:rFonts w:asci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1CC68F84">
            <w:pPr>
              <w:snapToGrid w:val="0"/>
              <w:spacing w:before="156" w:beforeLines="50" w:after="50" w:line="360" w:lineRule="auto"/>
              <w:rPr>
                <w:rFonts w:ascii="宋体"/>
                <w:b/>
                <w:kern w:val="44"/>
                <w:sz w:val="24"/>
                <w:szCs w:val="20"/>
              </w:rPr>
            </w:pPr>
          </w:p>
        </w:tc>
        <w:tc>
          <w:tcPr>
            <w:tcW w:w="1801" w:type="dxa"/>
            <w:tcBorders>
              <w:top w:val="single" w:color="auto" w:sz="4" w:space="0"/>
              <w:left w:val="single" w:color="auto" w:sz="4" w:space="0"/>
              <w:bottom w:val="single" w:color="auto" w:sz="4" w:space="0"/>
            </w:tcBorders>
          </w:tcPr>
          <w:p w14:paraId="564B98D6">
            <w:pPr>
              <w:snapToGrid w:val="0"/>
              <w:spacing w:before="156" w:beforeLines="50" w:after="50" w:line="360" w:lineRule="auto"/>
              <w:rPr>
                <w:rFonts w:ascii="宋体"/>
                <w:b/>
                <w:kern w:val="44"/>
                <w:sz w:val="24"/>
                <w:szCs w:val="20"/>
              </w:rPr>
            </w:pPr>
          </w:p>
        </w:tc>
      </w:tr>
      <w:tr w14:paraId="7DDF3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43FF8AA">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77FEB10E">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B0E115D">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338A78B3">
            <w:pPr>
              <w:snapToGrid w:val="0"/>
              <w:spacing w:before="156"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647B10C5">
            <w:pPr>
              <w:snapToGrid w:val="0"/>
              <w:spacing w:before="156"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53599DF">
            <w:pPr>
              <w:snapToGrid w:val="0"/>
              <w:spacing w:before="156" w:beforeLines="50" w:after="50" w:line="360" w:lineRule="auto"/>
              <w:rPr>
                <w:rFonts w:asci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094C51E8">
            <w:pPr>
              <w:snapToGrid w:val="0"/>
              <w:spacing w:before="156" w:beforeLines="50" w:after="50" w:line="360" w:lineRule="auto"/>
              <w:rPr>
                <w:rFonts w:ascii="宋体"/>
                <w:b/>
                <w:kern w:val="44"/>
                <w:sz w:val="24"/>
                <w:szCs w:val="20"/>
              </w:rPr>
            </w:pPr>
          </w:p>
        </w:tc>
        <w:tc>
          <w:tcPr>
            <w:tcW w:w="1801" w:type="dxa"/>
            <w:tcBorders>
              <w:top w:val="single" w:color="auto" w:sz="4" w:space="0"/>
              <w:left w:val="single" w:color="auto" w:sz="4" w:space="0"/>
              <w:bottom w:val="single" w:color="auto" w:sz="4" w:space="0"/>
            </w:tcBorders>
          </w:tcPr>
          <w:p w14:paraId="776D5CCE">
            <w:pPr>
              <w:snapToGrid w:val="0"/>
              <w:spacing w:before="156" w:beforeLines="50" w:after="50" w:line="360" w:lineRule="auto"/>
              <w:rPr>
                <w:rFonts w:ascii="宋体"/>
                <w:b/>
                <w:kern w:val="44"/>
                <w:sz w:val="24"/>
                <w:szCs w:val="20"/>
              </w:rPr>
            </w:pPr>
          </w:p>
        </w:tc>
      </w:tr>
      <w:tr w14:paraId="20EB8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3ED414C0">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375CE169">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A08AB01">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586A6FAC">
            <w:pPr>
              <w:pStyle w:val="16"/>
              <w:snapToGrid w:val="0"/>
              <w:spacing w:before="156"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8B065EE">
            <w:pPr>
              <w:pStyle w:val="16"/>
              <w:snapToGrid w:val="0"/>
              <w:spacing w:before="156"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14:paraId="26B07FCC">
            <w:pPr>
              <w:pStyle w:val="16"/>
              <w:spacing w:line="360" w:lineRule="auto"/>
              <w:ind w:left="5250"/>
              <w:rPr>
                <w:rFonts w:ascii="宋体" w:eastAsia="宋体"/>
                <w:sz w:val="24"/>
              </w:rPr>
            </w:pPr>
          </w:p>
        </w:tc>
        <w:tc>
          <w:tcPr>
            <w:tcW w:w="1743" w:type="dxa"/>
            <w:tcBorders>
              <w:top w:val="single" w:color="auto" w:sz="4" w:space="0"/>
              <w:left w:val="single" w:color="auto" w:sz="4" w:space="0"/>
              <w:bottom w:val="single" w:color="auto" w:sz="4" w:space="0"/>
              <w:right w:val="single" w:color="auto" w:sz="4" w:space="0"/>
            </w:tcBorders>
          </w:tcPr>
          <w:p w14:paraId="2F569209">
            <w:pPr>
              <w:snapToGrid w:val="0"/>
              <w:spacing w:before="156" w:beforeLines="50" w:after="50" w:line="360" w:lineRule="auto"/>
              <w:rPr>
                <w:rFonts w:ascii="宋体"/>
                <w:sz w:val="24"/>
                <w:szCs w:val="20"/>
              </w:rPr>
            </w:pPr>
          </w:p>
        </w:tc>
        <w:tc>
          <w:tcPr>
            <w:tcW w:w="1801" w:type="dxa"/>
            <w:tcBorders>
              <w:top w:val="single" w:color="auto" w:sz="4" w:space="0"/>
              <w:left w:val="single" w:color="auto" w:sz="4" w:space="0"/>
              <w:bottom w:val="single" w:color="auto" w:sz="4" w:space="0"/>
            </w:tcBorders>
          </w:tcPr>
          <w:p w14:paraId="5E688510">
            <w:pPr>
              <w:snapToGrid w:val="0"/>
              <w:spacing w:before="156" w:beforeLines="50" w:after="50" w:line="360" w:lineRule="auto"/>
              <w:rPr>
                <w:rFonts w:ascii="宋体"/>
                <w:b/>
                <w:kern w:val="44"/>
                <w:sz w:val="24"/>
                <w:szCs w:val="20"/>
              </w:rPr>
            </w:pPr>
          </w:p>
        </w:tc>
      </w:tr>
      <w:tr w14:paraId="699D7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8718698">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06C8FBE0">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8EC38C4">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5876AF7B">
            <w:pPr>
              <w:snapToGrid w:val="0"/>
              <w:spacing w:before="156"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2714059D">
            <w:pPr>
              <w:snapToGrid w:val="0"/>
              <w:spacing w:before="156"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A20F2B2">
            <w:pPr>
              <w:snapToGrid w:val="0"/>
              <w:spacing w:before="156" w:beforeLines="50" w:after="50" w:line="360" w:lineRule="auto"/>
              <w:rPr>
                <w:rFonts w:asci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2AD486D2">
            <w:pPr>
              <w:snapToGrid w:val="0"/>
              <w:spacing w:before="156" w:beforeLines="50" w:after="50" w:line="360" w:lineRule="auto"/>
              <w:rPr>
                <w:rFonts w:ascii="宋体"/>
                <w:b/>
                <w:kern w:val="44"/>
                <w:sz w:val="24"/>
                <w:szCs w:val="20"/>
              </w:rPr>
            </w:pPr>
          </w:p>
        </w:tc>
        <w:tc>
          <w:tcPr>
            <w:tcW w:w="1801" w:type="dxa"/>
            <w:tcBorders>
              <w:top w:val="single" w:color="auto" w:sz="4" w:space="0"/>
              <w:left w:val="single" w:color="auto" w:sz="4" w:space="0"/>
              <w:bottom w:val="single" w:color="auto" w:sz="4" w:space="0"/>
            </w:tcBorders>
          </w:tcPr>
          <w:p w14:paraId="18C8DB5D">
            <w:pPr>
              <w:snapToGrid w:val="0"/>
              <w:spacing w:before="156" w:beforeLines="50" w:after="50" w:line="360" w:lineRule="auto"/>
              <w:rPr>
                <w:rFonts w:ascii="宋体"/>
                <w:b/>
                <w:kern w:val="44"/>
                <w:sz w:val="24"/>
                <w:szCs w:val="20"/>
              </w:rPr>
            </w:pPr>
          </w:p>
        </w:tc>
      </w:tr>
      <w:tr w14:paraId="37A00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1601B97">
            <w:pPr>
              <w:snapToGrid w:val="0"/>
              <w:spacing w:before="156"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14:paraId="45C4D78C">
            <w:pPr>
              <w:snapToGrid w:val="0"/>
              <w:spacing w:before="156"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14:paraId="59562872">
            <w:pPr>
              <w:snapToGrid w:val="0"/>
              <w:spacing w:before="156"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14:paraId="3FFBD680">
            <w:pPr>
              <w:snapToGrid w:val="0"/>
              <w:spacing w:before="156" w:beforeLines="50" w:after="50" w:line="360" w:lineRule="auto"/>
              <w:rPr>
                <w:rFonts w:asci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14:paraId="28905CA2">
            <w:pPr>
              <w:snapToGrid w:val="0"/>
              <w:spacing w:before="156" w:beforeLines="50" w:after="50" w:line="360" w:lineRule="auto"/>
              <w:rPr>
                <w:rFonts w:asci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157EF5E">
            <w:pPr>
              <w:snapToGrid w:val="0"/>
              <w:spacing w:before="156" w:beforeLines="50" w:after="50" w:line="360" w:lineRule="auto"/>
              <w:rPr>
                <w:rFonts w:asci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14:paraId="6EA1FCD3">
            <w:pPr>
              <w:snapToGrid w:val="0"/>
              <w:spacing w:before="156" w:beforeLines="50" w:after="50" w:line="360" w:lineRule="auto"/>
              <w:rPr>
                <w:rFonts w:ascii="宋体"/>
                <w:b/>
                <w:kern w:val="44"/>
                <w:sz w:val="24"/>
                <w:szCs w:val="20"/>
              </w:rPr>
            </w:pPr>
          </w:p>
        </w:tc>
        <w:tc>
          <w:tcPr>
            <w:tcW w:w="1801" w:type="dxa"/>
            <w:tcBorders>
              <w:top w:val="single" w:color="auto" w:sz="4" w:space="0"/>
              <w:left w:val="single" w:color="auto" w:sz="4" w:space="0"/>
              <w:bottom w:val="single" w:color="auto" w:sz="4" w:space="0"/>
            </w:tcBorders>
          </w:tcPr>
          <w:p w14:paraId="4A4DDC16">
            <w:pPr>
              <w:snapToGrid w:val="0"/>
              <w:spacing w:before="156" w:beforeLines="50" w:after="50" w:line="360" w:lineRule="auto"/>
              <w:rPr>
                <w:rFonts w:ascii="宋体"/>
                <w:b/>
                <w:kern w:val="44"/>
                <w:sz w:val="24"/>
                <w:szCs w:val="20"/>
              </w:rPr>
            </w:pPr>
          </w:p>
        </w:tc>
      </w:tr>
    </w:tbl>
    <w:p w14:paraId="38E7EBE8">
      <w:pPr>
        <w:spacing w:line="360" w:lineRule="auto"/>
        <w:rPr>
          <w:rFonts w:ascii="宋体"/>
          <w:b/>
          <w:szCs w:val="21"/>
        </w:rPr>
      </w:pPr>
      <w:r>
        <w:rPr>
          <w:rFonts w:hint="eastAsia" w:ascii="宋体" w:hAnsi="宋体"/>
          <w:b/>
          <w:szCs w:val="21"/>
        </w:rPr>
        <w:t>要求：</w:t>
      </w:r>
    </w:p>
    <w:p w14:paraId="6A265505">
      <w:pPr>
        <w:spacing w:line="360" w:lineRule="auto"/>
        <w:ind w:left="437"/>
        <w:rPr>
          <w:rFonts w:ascii="宋体"/>
          <w:szCs w:val="21"/>
        </w:rPr>
      </w:pPr>
      <w:r>
        <w:rPr>
          <w:rFonts w:ascii="宋体" w:hAnsi="宋体"/>
          <w:b/>
          <w:szCs w:val="21"/>
        </w:rPr>
        <w:t>1.</w:t>
      </w:r>
      <w:r>
        <w:rPr>
          <w:rFonts w:hint="eastAsia" w:ascii="宋体" w:hAnsi="宋体"/>
          <w:szCs w:val="21"/>
        </w:rPr>
        <w:t>在填写时，如本表格不适合供应商的实际情况，可根据本表格式自行划表填写。</w:t>
      </w:r>
    </w:p>
    <w:p w14:paraId="07EB3A53">
      <w:pPr>
        <w:pStyle w:val="67"/>
        <w:spacing w:line="360" w:lineRule="auto"/>
        <w:ind w:left="424" w:leftChars="202"/>
        <w:outlineLvl w:val="2"/>
        <w:rPr>
          <w:rFonts w:ascii="宋体"/>
          <w:szCs w:val="21"/>
        </w:rPr>
      </w:pPr>
      <w:r>
        <w:rPr>
          <w:rFonts w:ascii="宋体" w:hAnsi="宋体"/>
          <w:szCs w:val="21"/>
        </w:rPr>
        <w:t>2.</w:t>
      </w:r>
      <w:r>
        <w:rPr>
          <w:rFonts w:hint="eastAsia" w:ascii="宋体" w:hAnsi="宋体"/>
          <w:szCs w:val="21"/>
        </w:rPr>
        <w:t>附人员证书（含项目技术负责人）及社保证明材料扫描件；</w:t>
      </w:r>
      <w:r>
        <w:rPr>
          <w:rFonts w:ascii="宋体" w:hAnsi="宋体"/>
          <w:szCs w:val="21"/>
        </w:rPr>
        <w:t xml:space="preserve"> </w:t>
      </w:r>
    </w:p>
    <w:p w14:paraId="52BF3D52">
      <w:pPr>
        <w:snapToGrid w:val="0"/>
        <w:spacing w:before="50" w:after="156" w:afterLines="50" w:line="360" w:lineRule="auto"/>
        <w:jc w:val="left"/>
        <w:rPr>
          <w:rFonts w:ascii="宋体"/>
          <w:sz w:val="24"/>
          <w:szCs w:val="20"/>
        </w:rPr>
      </w:pPr>
    </w:p>
    <w:p w14:paraId="7A183335">
      <w:pPr>
        <w:snapToGrid w:val="0"/>
        <w:spacing w:before="50" w:after="156" w:afterLines="50" w:line="360" w:lineRule="auto"/>
        <w:jc w:val="left"/>
        <w:rPr>
          <w:rFonts w:ascii="宋体"/>
          <w:sz w:val="24"/>
          <w:szCs w:val="20"/>
        </w:rPr>
      </w:pPr>
    </w:p>
    <w:p w14:paraId="486FC014">
      <w:pPr>
        <w:spacing w:line="360" w:lineRule="auto"/>
        <w:ind w:left="420"/>
        <w:rPr>
          <w:rFonts w:ascii="宋体"/>
          <w:sz w:val="24"/>
          <w:u w:val="single"/>
        </w:rPr>
      </w:pPr>
      <w:r>
        <w:rPr>
          <w:rFonts w:hint="eastAsia" w:ascii="宋体" w:hAnsi="宋体"/>
          <w:sz w:val="24"/>
        </w:rPr>
        <w:t>供应商名称（电子印章）：</w:t>
      </w:r>
    </w:p>
    <w:p w14:paraId="078A8672">
      <w:pPr>
        <w:spacing w:line="360" w:lineRule="auto"/>
        <w:ind w:left="420"/>
        <w:rPr>
          <w:rFonts w:ascii="宋体"/>
          <w:sz w:val="24"/>
        </w:rPr>
      </w:pPr>
    </w:p>
    <w:p w14:paraId="62940AC7">
      <w:pPr>
        <w:spacing w:line="360" w:lineRule="auto"/>
        <w:ind w:firstLine="435"/>
        <w:rPr>
          <w:rFonts w:ascii="宋体"/>
          <w:sz w:val="24"/>
        </w:rPr>
      </w:pPr>
      <w:r>
        <w:rPr>
          <w:rFonts w:hint="eastAsia" w:ascii="宋体" w:hAnsi="宋体"/>
          <w:sz w:val="24"/>
        </w:rPr>
        <w:t>供应商代表签字或电子印章：</w:t>
      </w:r>
    </w:p>
    <w:p w14:paraId="421DA486">
      <w:pPr>
        <w:spacing w:line="360" w:lineRule="auto"/>
        <w:ind w:firstLine="435"/>
        <w:rPr>
          <w:rFonts w:ascii="宋体"/>
          <w:sz w:val="24"/>
        </w:rPr>
      </w:pPr>
    </w:p>
    <w:p w14:paraId="7369A4A0">
      <w:pPr>
        <w:spacing w:line="360" w:lineRule="auto"/>
        <w:ind w:firstLine="435"/>
        <w:rPr>
          <w:rFonts w:asci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p w14:paraId="7AC34431">
      <w:pPr>
        <w:spacing w:line="360" w:lineRule="auto"/>
        <w:ind w:firstLine="435"/>
        <w:rPr>
          <w:rFonts w:ascii="宋体"/>
          <w:sz w:val="24"/>
        </w:rPr>
      </w:pPr>
    </w:p>
    <w:p w14:paraId="19765E53">
      <w:pPr>
        <w:spacing w:line="360" w:lineRule="auto"/>
        <w:ind w:firstLine="435"/>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14:paraId="15DD2EFA">
      <w:pPr>
        <w:pStyle w:val="9"/>
      </w:pPr>
    </w:p>
    <w:p w14:paraId="60DBDF88">
      <w:pPr>
        <w:widowControl/>
        <w:jc w:val="left"/>
      </w:pPr>
      <w:r>
        <w:br w:type="page"/>
      </w:r>
    </w:p>
    <w:p w14:paraId="3D36A76F">
      <w:pPr>
        <w:spacing w:line="480" w:lineRule="auto"/>
        <w:jc w:val="center"/>
        <w:outlineLvl w:val="0"/>
        <w:rPr>
          <w:rFonts w:ascii="宋体"/>
          <w:b/>
          <w:bCs/>
          <w:sz w:val="36"/>
          <w:szCs w:val="36"/>
        </w:rPr>
      </w:pPr>
      <w:bookmarkStart w:id="107" w:name="_Toc16489"/>
      <w:bookmarkStart w:id="108" w:name="_Toc29537_WPSOffice_Level1"/>
      <w:bookmarkStart w:id="109" w:name="_Toc19972_WPSOffice_Level1"/>
      <w:r>
        <w:rPr>
          <w:rFonts w:hint="eastAsia" w:ascii="宋体" w:hAnsi="宋体"/>
          <w:b/>
          <w:bCs/>
          <w:sz w:val="36"/>
          <w:szCs w:val="36"/>
        </w:rPr>
        <w:t>报价部分目录</w:t>
      </w:r>
      <w:bookmarkEnd w:id="107"/>
      <w:bookmarkEnd w:id="108"/>
      <w:bookmarkEnd w:id="109"/>
    </w:p>
    <w:p w14:paraId="77E2627E">
      <w:pPr>
        <w:pStyle w:val="57"/>
      </w:pPr>
    </w:p>
    <w:p w14:paraId="0A396CC5">
      <w:pPr>
        <w:rPr>
          <w:rFonts w:ascii="宋体" w:cs="宋体"/>
          <w:sz w:val="28"/>
          <w:szCs w:val="28"/>
        </w:rPr>
      </w:pPr>
    </w:p>
    <w:p w14:paraId="3ECF77B9">
      <w:pPr>
        <w:spacing w:line="360" w:lineRule="auto"/>
        <w:rPr>
          <w:rFonts w:ascii="宋体" w:cs="宋体"/>
          <w:sz w:val="28"/>
          <w:szCs w:val="28"/>
        </w:rPr>
      </w:pPr>
      <w:bookmarkStart w:id="110" w:name="_Toc15601_WPSOffice_Level1"/>
      <w:bookmarkStart w:id="111" w:name="_Toc11601_WPSOffice_Level1"/>
      <w:r>
        <w:rPr>
          <w:rFonts w:ascii="宋体" w:hAnsi="宋体" w:cs="宋体"/>
          <w:sz w:val="28"/>
          <w:szCs w:val="28"/>
        </w:rPr>
        <w:t>1.</w:t>
      </w:r>
      <w:r>
        <w:rPr>
          <w:rFonts w:hint="eastAsia" w:ascii="宋体" w:hAnsi="宋体" w:cs="宋体"/>
          <w:sz w:val="28"/>
          <w:szCs w:val="28"/>
        </w:rPr>
        <w:t>首次报价一览表（附件</w:t>
      </w:r>
      <w:r>
        <w:rPr>
          <w:rFonts w:ascii="宋体" w:hAnsi="宋体" w:cs="宋体"/>
          <w:sz w:val="28"/>
          <w:szCs w:val="28"/>
        </w:rPr>
        <w:t>1</w:t>
      </w:r>
      <w:r>
        <w:rPr>
          <w:rFonts w:hint="eastAsia" w:ascii="宋体" w:hAnsi="宋体" w:cs="宋体"/>
          <w:sz w:val="28"/>
          <w:szCs w:val="28"/>
          <w:lang w:val="en-US" w:eastAsia="zh-CN"/>
        </w:rPr>
        <w:t>3</w:t>
      </w:r>
      <w:r>
        <w:rPr>
          <w:rFonts w:hint="eastAsia" w:ascii="宋体" w:hAnsi="宋体" w:cs="宋体"/>
          <w:sz w:val="28"/>
          <w:szCs w:val="28"/>
        </w:rPr>
        <w:t>）</w:t>
      </w:r>
      <w:bookmarkEnd w:id="110"/>
      <w:bookmarkEnd w:id="111"/>
    </w:p>
    <w:p w14:paraId="2545E4B2">
      <w:pPr>
        <w:spacing w:line="360" w:lineRule="auto"/>
        <w:rPr>
          <w:rFonts w:ascii="宋体" w:cs="宋体"/>
          <w:sz w:val="28"/>
          <w:szCs w:val="28"/>
        </w:rPr>
      </w:pPr>
      <w:bookmarkStart w:id="112" w:name="_Toc3001_WPSOffice_Level1"/>
      <w:bookmarkStart w:id="113" w:name="_Toc14672_WPSOffice_Level1"/>
      <w:r>
        <w:rPr>
          <w:rFonts w:ascii="宋体" w:hAnsi="宋体" w:cs="宋体"/>
          <w:sz w:val="28"/>
          <w:szCs w:val="28"/>
        </w:rPr>
        <w:t>2.</w:t>
      </w:r>
      <w:r>
        <w:rPr>
          <w:rFonts w:hint="eastAsia" w:ascii="宋体" w:hAnsi="宋体" w:cs="宋体"/>
          <w:sz w:val="28"/>
          <w:szCs w:val="28"/>
        </w:rPr>
        <w:t>针对报价供应商认为其他需要说明的</w:t>
      </w:r>
      <w:bookmarkEnd w:id="112"/>
      <w:bookmarkEnd w:id="113"/>
    </w:p>
    <w:p w14:paraId="6141CE2B">
      <w:pPr>
        <w:spacing w:line="360" w:lineRule="auto"/>
        <w:ind w:firstLine="480" w:firstLineChars="200"/>
        <w:rPr>
          <w:sz w:val="24"/>
        </w:rPr>
      </w:pPr>
    </w:p>
    <w:p w14:paraId="17EE9D7B">
      <w:pPr>
        <w:spacing w:line="360" w:lineRule="auto"/>
        <w:ind w:firstLine="482" w:firstLineChars="200"/>
        <w:rPr>
          <w:rFonts w:ascii="宋体"/>
          <w:b/>
          <w:sz w:val="24"/>
        </w:rPr>
      </w:pPr>
    </w:p>
    <w:p w14:paraId="7A0D5F34">
      <w:pPr>
        <w:spacing w:line="360" w:lineRule="auto"/>
        <w:ind w:left="480"/>
        <w:rPr>
          <w:rFonts w:ascii="宋体"/>
          <w:b/>
          <w:sz w:val="28"/>
        </w:rPr>
      </w:pPr>
    </w:p>
    <w:p w14:paraId="18A1759B">
      <w:pPr>
        <w:spacing w:line="360" w:lineRule="auto"/>
        <w:ind w:left="480"/>
        <w:rPr>
          <w:rFonts w:ascii="宋体"/>
          <w:b/>
          <w:sz w:val="28"/>
        </w:rPr>
      </w:pPr>
    </w:p>
    <w:p w14:paraId="4BF94B6A">
      <w:pPr>
        <w:spacing w:line="360" w:lineRule="auto"/>
        <w:ind w:left="480"/>
        <w:rPr>
          <w:rFonts w:ascii="宋体"/>
          <w:b/>
          <w:sz w:val="28"/>
        </w:rPr>
      </w:pPr>
    </w:p>
    <w:p w14:paraId="1F1E6444">
      <w:pPr>
        <w:spacing w:line="360" w:lineRule="auto"/>
        <w:ind w:left="480"/>
        <w:rPr>
          <w:rFonts w:ascii="宋体"/>
          <w:b/>
          <w:sz w:val="28"/>
        </w:rPr>
      </w:pPr>
    </w:p>
    <w:p w14:paraId="65BAE6F9">
      <w:pPr>
        <w:spacing w:line="360" w:lineRule="auto"/>
        <w:ind w:left="480"/>
        <w:rPr>
          <w:rFonts w:ascii="宋体"/>
          <w:b/>
          <w:sz w:val="28"/>
        </w:rPr>
      </w:pPr>
    </w:p>
    <w:p w14:paraId="4194E9C6">
      <w:pPr>
        <w:spacing w:line="360" w:lineRule="auto"/>
        <w:ind w:left="480"/>
        <w:rPr>
          <w:rFonts w:ascii="宋体"/>
          <w:b/>
          <w:sz w:val="28"/>
        </w:rPr>
      </w:pPr>
    </w:p>
    <w:p w14:paraId="014DD389">
      <w:pPr>
        <w:spacing w:line="360" w:lineRule="auto"/>
        <w:ind w:left="480"/>
        <w:rPr>
          <w:rFonts w:ascii="宋体"/>
          <w:b/>
          <w:sz w:val="28"/>
        </w:rPr>
      </w:pPr>
    </w:p>
    <w:p w14:paraId="7883246F">
      <w:pPr>
        <w:spacing w:line="360" w:lineRule="auto"/>
        <w:ind w:left="480"/>
        <w:rPr>
          <w:rFonts w:ascii="宋体"/>
          <w:b/>
          <w:sz w:val="28"/>
        </w:rPr>
      </w:pPr>
    </w:p>
    <w:p w14:paraId="35A69120">
      <w:pPr>
        <w:spacing w:line="360" w:lineRule="auto"/>
        <w:ind w:left="480"/>
        <w:rPr>
          <w:rFonts w:ascii="宋体"/>
          <w:b/>
          <w:sz w:val="28"/>
        </w:rPr>
      </w:pPr>
    </w:p>
    <w:p w14:paraId="507EFCD2">
      <w:pPr>
        <w:spacing w:line="360" w:lineRule="auto"/>
        <w:ind w:left="480"/>
        <w:rPr>
          <w:rFonts w:ascii="宋体"/>
          <w:b/>
          <w:sz w:val="28"/>
        </w:rPr>
      </w:pPr>
    </w:p>
    <w:p w14:paraId="2C5B23D3">
      <w:pPr>
        <w:spacing w:line="360" w:lineRule="auto"/>
        <w:ind w:left="480"/>
        <w:rPr>
          <w:rFonts w:ascii="宋体"/>
          <w:b/>
          <w:sz w:val="28"/>
        </w:rPr>
      </w:pPr>
    </w:p>
    <w:p w14:paraId="242F6762">
      <w:pPr>
        <w:spacing w:line="360" w:lineRule="auto"/>
        <w:ind w:left="480"/>
        <w:rPr>
          <w:rFonts w:ascii="宋体"/>
          <w:b/>
          <w:sz w:val="28"/>
        </w:rPr>
      </w:pPr>
    </w:p>
    <w:p w14:paraId="127730AD">
      <w:pPr>
        <w:spacing w:line="360" w:lineRule="auto"/>
        <w:ind w:left="480"/>
        <w:rPr>
          <w:rFonts w:ascii="宋体"/>
          <w:b/>
          <w:sz w:val="28"/>
        </w:rPr>
      </w:pPr>
    </w:p>
    <w:p w14:paraId="5D79C7C1">
      <w:pPr>
        <w:pStyle w:val="27"/>
      </w:pPr>
    </w:p>
    <w:p w14:paraId="75ED85F2">
      <w:pPr>
        <w:pStyle w:val="57"/>
      </w:pPr>
    </w:p>
    <w:p w14:paraId="6A0AAB5D">
      <w:pPr>
        <w:pStyle w:val="57"/>
      </w:pPr>
    </w:p>
    <w:p w14:paraId="7621798C">
      <w:pPr>
        <w:spacing w:line="360" w:lineRule="auto"/>
        <w:rPr>
          <w:rFonts w:ascii="宋体"/>
          <w:b/>
          <w:sz w:val="28"/>
        </w:rPr>
      </w:pPr>
    </w:p>
    <w:p w14:paraId="0EBD659C">
      <w:pPr>
        <w:spacing w:line="360" w:lineRule="auto"/>
        <w:outlineLvl w:val="0"/>
        <w:rPr>
          <w:rFonts w:hint="eastAsia" w:ascii="宋体" w:eastAsia="宋体"/>
          <w:b/>
          <w:sz w:val="28"/>
          <w:lang w:eastAsia="zh-CN"/>
        </w:rPr>
      </w:pPr>
      <w:bookmarkStart w:id="114" w:name="_Toc7106"/>
      <w:r>
        <w:rPr>
          <w:rFonts w:hint="eastAsia" w:ascii="宋体" w:hAnsi="宋体"/>
          <w:b/>
          <w:sz w:val="28"/>
        </w:rPr>
        <w:t>附件</w:t>
      </w:r>
      <w:r>
        <w:rPr>
          <w:rFonts w:ascii="宋体" w:hAnsi="宋体"/>
          <w:b/>
          <w:sz w:val="28"/>
        </w:rPr>
        <w:t>1</w:t>
      </w:r>
      <w:bookmarkEnd w:id="114"/>
      <w:r>
        <w:rPr>
          <w:rFonts w:hint="eastAsia" w:ascii="宋体" w:hAnsi="宋体"/>
          <w:b/>
          <w:sz w:val="28"/>
          <w:lang w:val="en-US" w:eastAsia="zh-CN"/>
        </w:rPr>
        <w:t>3</w:t>
      </w:r>
    </w:p>
    <w:p w14:paraId="61E27ADA">
      <w:pPr>
        <w:spacing w:line="360" w:lineRule="auto"/>
        <w:ind w:left="-2" w:hanging="2"/>
        <w:jc w:val="center"/>
        <w:rPr>
          <w:rFonts w:ascii="宋体"/>
          <w:b/>
          <w:sz w:val="32"/>
          <w:szCs w:val="32"/>
        </w:rPr>
      </w:pPr>
      <w:bookmarkStart w:id="115" w:name="_Toc30363_WPSOffice_Level1"/>
      <w:bookmarkStart w:id="116" w:name="_Toc16144_WPSOffice_Level1"/>
      <w:r>
        <w:rPr>
          <w:rFonts w:hint="eastAsia" w:ascii="宋体" w:hAnsi="宋体"/>
          <w:b/>
          <w:sz w:val="32"/>
          <w:szCs w:val="32"/>
        </w:rPr>
        <w:t>首次报价一览表</w:t>
      </w:r>
      <w:r>
        <w:rPr>
          <w:rFonts w:ascii="宋体" w:hAnsi="宋体"/>
          <w:b/>
          <w:sz w:val="32"/>
          <w:szCs w:val="32"/>
        </w:rPr>
        <w:t xml:space="preserve"> </w:t>
      </w:r>
      <w:bookmarkEnd w:id="115"/>
      <w:bookmarkEnd w:id="116"/>
    </w:p>
    <w:p w14:paraId="7BACD9DC">
      <w:pPr>
        <w:spacing w:line="360" w:lineRule="auto"/>
        <w:ind w:left="-2" w:hanging="2"/>
        <w:jc w:val="center"/>
        <w:rPr>
          <w:rFonts w:ascii="宋体"/>
          <w:b/>
          <w:sz w:val="32"/>
          <w:szCs w:val="32"/>
        </w:rPr>
      </w:pPr>
    </w:p>
    <w:p w14:paraId="15CDFC19">
      <w:pPr>
        <w:pStyle w:val="15"/>
        <w:spacing w:line="360" w:lineRule="auto"/>
        <w:ind w:firstLine="241" w:firstLineChars="100"/>
        <w:rPr>
          <w:rFonts w:hAnsi="宋体"/>
          <w:b/>
          <w:sz w:val="24"/>
        </w:rPr>
      </w:pPr>
      <w:r>
        <w:rPr>
          <w:rFonts w:hint="eastAsia" w:hAnsi="宋体"/>
          <w:b/>
          <w:sz w:val="24"/>
        </w:rPr>
        <w:t>项目编号：</w:t>
      </w:r>
    </w:p>
    <w:p w14:paraId="4D4A28D8">
      <w:pPr>
        <w:pStyle w:val="75"/>
        <w:spacing w:line="360" w:lineRule="auto"/>
        <w:ind w:right="480" w:firstLine="241" w:firstLineChars="100"/>
        <w:jc w:val="left"/>
        <w:rPr>
          <w:rFonts w:hAnsi="宋体"/>
          <w:sz w:val="24"/>
        </w:rPr>
      </w:pPr>
      <w:r>
        <w:rPr>
          <w:rFonts w:hint="eastAsia" w:hAnsi="宋体"/>
          <w:b/>
          <w:sz w:val="24"/>
        </w:rPr>
        <w:t>项目名称：</w:t>
      </w:r>
      <w:r>
        <w:rPr>
          <w:rFonts w:ascii="宋体" w:hAnsi="宋体"/>
          <w:sz w:val="24"/>
        </w:rPr>
        <w:t xml:space="preserve">                                      [</w:t>
      </w:r>
      <w:r>
        <w:rPr>
          <w:rFonts w:hint="eastAsia" w:ascii="宋体" w:hAnsi="宋体"/>
          <w:sz w:val="24"/>
        </w:rPr>
        <w:t>货币单位：人民币元</w:t>
      </w:r>
      <w:r>
        <w:rPr>
          <w:rFonts w:ascii="宋体" w:hAnsi="宋体"/>
          <w:sz w:val="24"/>
        </w:rPr>
        <w:t>]</w:t>
      </w:r>
    </w:p>
    <w:tbl>
      <w:tblPr>
        <w:tblStyle w:val="29"/>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C4526B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tcMar>
              <w:top w:w="57" w:type="dxa"/>
              <w:left w:w="108" w:type="dxa"/>
              <w:bottom w:w="0" w:type="dxa"/>
              <w:right w:w="108" w:type="dxa"/>
            </w:tcMar>
            <w:vAlign w:val="center"/>
          </w:tcPr>
          <w:p w14:paraId="5B436D62">
            <w:pPr>
              <w:autoSpaceDE w:val="0"/>
              <w:autoSpaceDN w:val="0"/>
              <w:spacing w:line="450" w:lineRule="exact"/>
              <w:jc w:val="center"/>
              <w:textAlignment w:val="bottom"/>
              <w:rPr>
                <w:rFonts w:ascii="宋体"/>
                <w:sz w:val="24"/>
              </w:rPr>
            </w:pPr>
            <w:r>
              <w:rPr>
                <w:rFonts w:hint="eastAsia" w:ascii="宋体" w:hAnsi="宋体"/>
                <w:sz w:val="24"/>
              </w:rPr>
              <w:t>磋商总报价</w:t>
            </w:r>
            <w:r>
              <w:rPr>
                <w:rFonts w:ascii="宋体" w:hAnsi="宋体"/>
                <w:sz w:val="24"/>
              </w:rPr>
              <w:t>(</w:t>
            </w:r>
            <w:r>
              <w:rPr>
                <w:rFonts w:hint="eastAsia" w:ascii="宋体" w:hAnsi="宋体"/>
                <w:sz w:val="24"/>
              </w:rPr>
              <w:t>元</w:t>
            </w:r>
            <w:r>
              <w:rPr>
                <w:rFonts w:ascii="宋体" w:hAnsi="宋体"/>
                <w:sz w:val="24"/>
              </w:rPr>
              <w:t>)</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7EB007">
            <w:pPr>
              <w:autoSpaceDE w:val="0"/>
              <w:autoSpaceDN w:val="0"/>
              <w:spacing w:line="450" w:lineRule="exact"/>
              <w:jc w:val="center"/>
              <w:textAlignment w:val="bottom"/>
              <w:rPr>
                <w:rFonts w:asci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tcBorders>
            <w:tcMar>
              <w:top w:w="57" w:type="dxa"/>
              <w:left w:w="108" w:type="dxa"/>
              <w:bottom w:w="0" w:type="dxa"/>
              <w:right w:w="108" w:type="dxa"/>
            </w:tcMar>
            <w:vAlign w:val="center"/>
          </w:tcPr>
          <w:p w14:paraId="374A76E3">
            <w:pPr>
              <w:autoSpaceDE w:val="0"/>
              <w:autoSpaceDN w:val="0"/>
              <w:spacing w:line="450" w:lineRule="exact"/>
              <w:jc w:val="center"/>
              <w:textAlignment w:val="bottom"/>
              <w:rPr>
                <w:rFonts w:ascii="宋体"/>
                <w:sz w:val="24"/>
              </w:rPr>
            </w:pPr>
          </w:p>
        </w:tc>
      </w:tr>
      <w:tr w14:paraId="5123DD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12" w:space="0"/>
              <w:right w:val="single" w:color="auto" w:sz="4" w:space="0"/>
            </w:tcBorders>
            <w:tcMar>
              <w:top w:w="57" w:type="dxa"/>
              <w:left w:w="108" w:type="dxa"/>
              <w:bottom w:w="0" w:type="dxa"/>
              <w:right w:w="108" w:type="dxa"/>
            </w:tcMar>
            <w:vAlign w:val="center"/>
          </w:tcPr>
          <w:p w14:paraId="27AB869C">
            <w:pPr>
              <w:rPr>
                <w:rFonts w:asci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B96992">
            <w:pPr>
              <w:autoSpaceDE w:val="0"/>
              <w:autoSpaceDN w:val="0"/>
              <w:spacing w:line="450" w:lineRule="exact"/>
              <w:jc w:val="center"/>
              <w:textAlignment w:val="bottom"/>
              <w:rPr>
                <w:rFonts w:asci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14:paraId="7419E417">
            <w:pPr>
              <w:autoSpaceDE w:val="0"/>
              <w:autoSpaceDN w:val="0"/>
              <w:spacing w:line="450" w:lineRule="exact"/>
              <w:jc w:val="center"/>
              <w:textAlignment w:val="bottom"/>
              <w:rPr>
                <w:rFonts w:ascii="宋体"/>
                <w:sz w:val="24"/>
              </w:rPr>
            </w:pPr>
          </w:p>
        </w:tc>
      </w:tr>
      <w:tr w14:paraId="6EC257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75" w:hRule="atLeast"/>
          <w:jc w:val="center"/>
        </w:trPr>
        <w:tc>
          <w:tcPr>
            <w:tcW w:w="8672" w:type="dxa"/>
            <w:gridSpan w:val="3"/>
            <w:tcBorders>
              <w:top w:val="single" w:color="auto" w:sz="12" w:space="0"/>
              <w:bottom w:val="single" w:color="auto" w:sz="4" w:space="0"/>
            </w:tcBorders>
            <w:tcMar>
              <w:top w:w="57" w:type="dxa"/>
              <w:left w:w="108" w:type="dxa"/>
              <w:bottom w:w="0" w:type="dxa"/>
              <w:right w:w="108" w:type="dxa"/>
            </w:tcMar>
            <w:vAlign w:val="center"/>
          </w:tcPr>
          <w:p w14:paraId="520A32A6">
            <w:pPr>
              <w:autoSpaceDE w:val="0"/>
              <w:autoSpaceDN w:val="0"/>
              <w:spacing w:line="450" w:lineRule="exact"/>
              <w:textAlignment w:val="bottom"/>
              <w:rPr>
                <w:rFonts w:ascii="宋体"/>
                <w:sz w:val="24"/>
              </w:rPr>
            </w:pPr>
            <w:r>
              <w:rPr>
                <w:rFonts w:hint="eastAsia"/>
                <w:b/>
                <w:kern w:val="0"/>
                <w:sz w:val="24"/>
              </w:rPr>
              <w:t>工期：</w:t>
            </w:r>
          </w:p>
        </w:tc>
      </w:tr>
    </w:tbl>
    <w:p w14:paraId="069CC98A">
      <w:pPr>
        <w:pStyle w:val="8"/>
        <w:spacing w:line="380" w:lineRule="exact"/>
        <w:ind w:firstLine="422" w:firstLineChars="200"/>
        <w:rPr>
          <w:rFonts w:ascii="宋体"/>
          <w:bCs/>
          <w:kern w:val="0"/>
          <w:szCs w:val="21"/>
        </w:rPr>
      </w:pPr>
      <w:r>
        <w:rPr>
          <w:rFonts w:hint="eastAsia" w:ascii="宋体" w:hAnsi="宋体"/>
          <w:b/>
          <w:szCs w:val="21"/>
        </w:rPr>
        <w:t>填报要求：</w:t>
      </w:r>
      <w:r>
        <w:rPr>
          <w:rFonts w:hint="eastAsia" w:ascii="宋体" w:hAnsi="宋体"/>
          <w:szCs w:val="21"/>
        </w:rPr>
        <w:t>磋商总报价包括</w:t>
      </w:r>
      <w:r>
        <w:rPr>
          <w:rFonts w:hint="eastAsia" w:ascii="宋体" w:hAnsi="宋体"/>
          <w:bCs/>
          <w:kern w:val="0"/>
          <w:szCs w:val="21"/>
        </w:rPr>
        <w:t>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力及突发性事件，中标方要无条件服从采购方指挥，配合采购方一切行动，相关费用包括在投标价内，采购方不再另行支付其它费用。</w:t>
      </w:r>
    </w:p>
    <w:p w14:paraId="05AB0CF2">
      <w:pPr>
        <w:spacing w:line="360" w:lineRule="auto"/>
        <w:rPr>
          <w:rFonts w:ascii="宋体"/>
          <w:sz w:val="24"/>
        </w:rPr>
      </w:pPr>
    </w:p>
    <w:p w14:paraId="4A83EEF3">
      <w:pPr>
        <w:spacing w:line="360" w:lineRule="auto"/>
        <w:ind w:left="420"/>
        <w:rPr>
          <w:rFonts w:ascii="宋体"/>
          <w:sz w:val="24"/>
          <w:u w:val="single"/>
        </w:rPr>
      </w:pPr>
      <w:r>
        <w:rPr>
          <w:rFonts w:hint="eastAsia" w:ascii="宋体" w:hAnsi="宋体"/>
          <w:sz w:val="24"/>
        </w:rPr>
        <w:t>供应商名称（公章）：</w:t>
      </w:r>
    </w:p>
    <w:p w14:paraId="52804058">
      <w:pPr>
        <w:spacing w:line="360" w:lineRule="auto"/>
        <w:ind w:left="420"/>
        <w:rPr>
          <w:rFonts w:ascii="宋体"/>
          <w:sz w:val="24"/>
        </w:rPr>
      </w:pPr>
    </w:p>
    <w:p w14:paraId="55CC552A">
      <w:pPr>
        <w:spacing w:line="360" w:lineRule="auto"/>
        <w:ind w:firstLine="435"/>
        <w:rPr>
          <w:rFonts w:ascii="宋体"/>
          <w:sz w:val="24"/>
        </w:rPr>
      </w:pPr>
      <w:r>
        <w:rPr>
          <w:rFonts w:hint="eastAsia" w:ascii="宋体" w:hAnsi="宋体"/>
          <w:sz w:val="24"/>
        </w:rPr>
        <w:t>供应商代表签字</w:t>
      </w:r>
      <w:r>
        <w:rPr>
          <w:rFonts w:hint="eastAsia" w:ascii="宋体" w:hAnsi="宋体" w:cs="仿宋_GB2312"/>
          <w:kern w:val="0"/>
          <w:sz w:val="24"/>
          <w:lang w:val="zh-CN"/>
        </w:rPr>
        <w:t>或电子印章</w:t>
      </w:r>
      <w:r>
        <w:rPr>
          <w:rFonts w:hint="eastAsia" w:ascii="宋体" w:hAnsi="宋体"/>
          <w:sz w:val="24"/>
        </w:rPr>
        <w:t>：</w:t>
      </w:r>
    </w:p>
    <w:p w14:paraId="40B94553">
      <w:pPr>
        <w:spacing w:line="360" w:lineRule="auto"/>
        <w:ind w:firstLine="435"/>
        <w:rPr>
          <w:rFonts w:ascii="宋体"/>
          <w:sz w:val="24"/>
        </w:rPr>
      </w:pPr>
    </w:p>
    <w:p w14:paraId="4E8500A0">
      <w:pPr>
        <w:spacing w:line="360" w:lineRule="auto"/>
        <w:ind w:firstLine="435"/>
        <w:rPr>
          <w:rFonts w:asci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p w14:paraId="01CACA2B">
      <w:pPr>
        <w:spacing w:line="360" w:lineRule="auto"/>
        <w:rPr>
          <w:rFonts w:ascii="宋体"/>
          <w:sz w:val="24"/>
        </w:rPr>
      </w:pPr>
    </w:p>
    <w:p w14:paraId="3CD4CD4F">
      <w:pPr>
        <w:spacing w:line="360" w:lineRule="auto"/>
        <w:ind w:firstLine="435"/>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w:t>
      </w:r>
    </w:p>
    <w:sectPr>
      <w:headerReference r:id="rId4" w:type="default"/>
      <w:footerReference r:id="rId5" w:type="default"/>
      <w:pgSz w:w="11906" w:h="16838"/>
      <w:pgMar w:top="1440" w:right="1417" w:bottom="1440" w:left="155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源淏窪极潠极2.">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C855">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92D3FB9">
                          <w:pPr>
                            <w:pStyle w:val="19"/>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OStCkskBAACdAwAADgAAAAAAAAABACAAAAAfAQAAZHJzL2Uyb0Rv&#10;Yy54bWxQSwUGAAAAAAYABgBZAQAAWgUAAAAA&#10;">
              <v:fill on="f" focussize="0,0"/>
              <v:stroke on="f"/>
              <v:imagedata o:title=""/>
              <o:lock v:ext="edit" aspectratio="f"/>
              <v:textbox inset="0mm,0mm,0mm,0mm" style="mso-fit-shape-to-text:t;">
                <w:txbxContent>
                  <w:p w14:paraId="192D3FB9">
                    <w:pPr>
                      <w:pStyle w:val="19"/>
                    </w:pPr>
                    <w:r>
                      <w:fldChar w:fldCharType="begin"/>
                    </w:r>
                    <w:r>
                      <w:instrText xml:space="preserve"> PAGE  \* MERGEFORMAT </w:instrText>
                    </w:r>
                    <w:r>
                      <w:fldChar w:fldCharType="separate"/>
                    </w:r>
                    <w:r>
                      <w:t>26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47EA">
    <w:pPr>
      <w:spacing w:line="20" w:lineRule="atLeast"/>
      <w:rPr>
        <w:rFonts w:ascii="宋体"/>
        <w:b/>
        <w:color w:val="000000"/>
        <w:sz w:val="10"/>
        <w:u w:val="single"/>
      </w:rPr>
    </w:pPr>
    <w:r>
      <w:rPr>
        <w:rFonts w:hint="eastAsia" w:ascii="宋体" w:hAnsi="宋体"/>
        <w:b/>
        <w:i/>
        <w:color w:val="000000"/>
        <w:kern w:val="0"/>
        <w:sz w:val="18"/>
        <w:u w:val="single"/>
        <w:lang w:eastAsia="zh-CN"/>
      </w:rPr>
      <w:t>三门县中医院门诊楼(中医馆)改造工程</w:t>
    </w:r>
    <w:r>
      <w:rPr>
        <w:rFonts w:hint="eastAsia" w:ascii="宋体" w:hAnsi="宋体"/>
        <w:b/>
        <w:i/>
        <w:color w:val="000000"/>
        <w:kern w:val="0"/>
        <w:sz w:val="18"/>
        <w:u w:val="single"/>
        <w:lang w:val="en-US" w:eastAsia="zh-CN"/>
      </w:rPr>
      <w:t xml:space="preserve">  </w:t>
    </w:r>
    <w:r>
      <w:rPr>
        <w:rFonts w:ascii="宋体" w:hAnsi="宋体"/>
        <w:b/>
        <w:i/>
        <w:color w:val="000000"/>
        <w:kern w:val="0"/>
        <w:sz w:val="18"/>
        <w:u w:val="single"/>
      </w:rPr>
      <w:t xml:space="preserve">       </w:t>
    </w:r>
    <w:r>
      <w:rPr>
        <w:rFonts w:hint="eastAsia" w:ascii="宋体" w:hAnsi="宋体"/>
        <w:b/>
        <w:i/>
        <w:color w:val="000000"/>
        <w:kern w:val="0"/>
        <w:sz w:val="18"/>
        <w:u w:val="single"/>
        <w:lang w:val="en-US" w:eastAsia="zh-CN"/>
      </w:rPr>
      <w:t xml:space="preserve">       </w:t>
    </w:r>
    <w:r>
      <w:rPr>
        <w:rFonts w:ascii="宋体" w:hAnsi="宋体"/>
        <w:b/>
        <w:i/>
        <w:color w:val="000000"/>
        <w:kern w:val="0"/>
        <w:sz w:val="18"/>
        <w:u w:val="single"/>
      </w:rPr>
      <w:t xml:space="preserve">      </w:t>
    </w:r>
    <w:r>
      <w:rPr>
        <w:rFonts w:hint="eastAsia" w:ascii="宋体" w:hAnsi="宋体"/>
        <w:b/>
        <w:i/>
        <w:color w:val="000000"/>
        <w:kern w:val="0"/>
        <w:sz w:val="18"/>
        <w:u w:val="single"/>
        <w:lang w:val="en-US" w:eastAsia="zh-CN"/>
      </w:rPr>
      <w:t xml:space="preserve">                        </w:t>
    </w:r>
    <w:r>
      <w:rPr>
        <w:rFonts w:ascii="宋体" w:hAnsi="宋体"/>
        <w:b/>
        <w:i/>
        <w:color w:val="000000"/>
        <w:kern w:val="0"/>
        <w:sz w:val="18"/>
        <w:u w:val="single"/>
      </w:rPr>
      <w:t xml:space="preserve">      </w:t>
    </w:r>
    <w:r>
      <w:rPr>
        <w:rFonts w:hint="eastAsia" w:ascii="宋体" w:hAnsi="宋体"/>
        <w:b/>
        <w:i/>
        <w:color w:val="000000"/>
        <w:spacing w:val="-20"/>
        <w:kern w:val="0"/>
        <w:sz w:val="18"/>
        <w:u w:val="single"/>
      </w:rPr>
      <w:t>第</w:t>
    </w:r>
    <w:r>
      <w:rPr>
        <w:rFonts w:ascii="宋体" w:hAnsi="宋体"/>
        <w:b/>
        <w:i/>
        <w:color w:val="000000"/>
        <w:spacing w:val="-20"/>
        <w:kern w:val="0"/>
        <w:sz w:val="18"/>
        <w:u w:val="single"/>
      </w:rPr>
      <w:t xml:space="preserve">  </w:t>
    </w:r>
    <w:r>
      <w:rPr>
        <w:rFonts w:ascii="宋体" w:hAnsi="宋体"/>
        <w:b/>
        <w:i/>
        <w:color w:val="000000"/>
        <w:spacing w:val="-20"/>
        <w:kern w:val="0"/>
        <w:sz w:val="18"/>
        <w:u w:val="single"/>
      </w:rPr>
      <w:fldChar w:fldCharType="begin"/>
    </w:r>
    <w:r>
      <w:rPr>
        <w:rFonts w:ascii="宋体" w:hAnsi="宋体"/>
        <w:b/>
        <w:i/>
        <w:color w:val="000000"/>
        <w:spacing w:val="-20"/>
        <w:kern w:val="0"/>
        <w:sz w:val="18"/>
        <w:u w:val="single"/>
      </w:rPr>
      <w:instrText xml:space="preserve"> PAGE </w:instrText>
    </w:r>
    <w:r>
      <w:rPr>
        <w:rFonts w:ascii="宋体" w:hAnsi="宋体"/>
        <w:b/>
        <w:i/>
        <w:color w:val="000000"/>
        <w:spacing w:val="-20"/>
        <w:kern w:val="0"/>
        <w:sz w:val="18"/>
        <w:u w:val="single"/>
      </w:rPr>
      <w:fldChar w:fldCharType="separate"/>
    </w:r>
    <w:r>
      <w:rPr>
        <w:rFonts w:ascii="宋体" w:hAnsi="宋体"/>
        <w:b/>
        <w:i/>
        <w:color w:val="000000"/>
        <w:spacing w:val="-20"/>
        <w:kern w:val="0"/>
        <w:sz w:val="18"/>
        <w:u w:val="single"/>
      </w:rPr>
      <w:t>2</w:t>
    </w:r>
    <w:r>
      <w:rPr>
        <w:rFonts w:ascii="宋体" w:hAnsi="宋体"/>
        <w:b/>
        <w:i/>
        <w:color w:val="000000"/>
        <w:spacing w:val="-20"/>
        <w:kern w:val="0"/>
        <w:sz w:val="18"/>
        <w:u w:val="single"/>
      </w:rPr>
      <w:fldChar w:fldCharType="end"/>
    </w:r>
    <w:r>
      <w:rPr>
        <w:rFonts w:hint="eastAsia" w:ascii="宋体" w:hAnsi="宋体"/>
        <w:b/>
        <w:i/>
        <w:color w:val="000000"/>
        <w:spacing w:val="-20"/>
        <w:kern w:val="0"/>
        <w:sz w:val="18"/>
        <w:u w:val="single"/>
      </w:rPr>
      <w:t>页</w:t>
    </w:r>
    <w:r>
      <w:rPr>
        <w:rFonts w:ascii="宋体" w:hAnsi="宋体"/>
        <w:b/>
        <w:i/>
        <w:color w:val="000000"/>
        <w:spacing w:val="-20"/>
        <w:kern w:val="0"/>
        <w:sz w:val="18"/>
        <w:u w:val="single"/>
      </w:rPr>
      <w:t xml:space="preserve"> </w:t>
    </w:r>
    <w:r>
      <w:rPr>
        <w:rFonts w:hint="eastAsia" w:ascii="宋体" w:hAnsi="宋体"/>
        <w:b/>
        <w:i/>
        <w:color w:val="000000"/>
        <w:spacing w:val="-20"/>
        <w:kern w:val="0"/>
        <w:sz w:val="18"/>
        <w:u w:val="single"/>
      </w:rPr>
      <w:t>共</w:t>
    </w:r>
    <w:r>
      <w:rPr>
        <w:rFonts w:ascii="宋体" w:hAnsi="宋体"/>
        <w:b/>
        <w:i/>
        <w:color w:val="000000"/>
        <w:spacing w:val="-20"/>
        <w:kern w:val="0"/>
        <w:sz w:val="18"/>
        <w:u w:val="single"/>
      </w:rPr>
      <w:t xml:space="preserve"> </w:t>
    </w:r>
    <w:r>
      <w:rPr>
        <w:rFonts w:ascii="宋体" w:hAnsi="宋体"/>
        <w:b/>
        <w:i/>
        <w:color w:val="000000"/>
        <w:spacing w:val="-20"/>
        <w:kern w:val="0"/>
        <w:sz w:val="18"/>
        <w:u w:val="single"/>
      </w:rPr>
      <w:fldChar w:fldCharType="begin"/>
    </w:r>
    <w:r>
      <w:rPr>
        <w:rFonts w:ascii="宋体" w:hAnsi="宋体"/>
        <w:b/>
        <w:i/>
        <w:color w:val="000000"/>
        <w:spacing w:val="-20"/>
        <w:kern w:val="0"/>
        <w:sz w:val="18"/>
        <w:u w:val="single"/>
      </w:rPr>
      <w:instrText xml:space="preserve"> NUMPAGES </w:instrText>
    </w:r>
    <w:r>
      <w:rPr>
        <w:rFonts w:ascii="宋体" w:hAnsi="宋体"/>
        <w:b/>
        <w:i/>
        <w:color w:val="000000"/>
        <w:spacing w:val="-20"/>
        <w:kern w:val="0"/>
        <w:sz w:val="18"/>
        <w:u w:val="single"/>
      </w:rPr>
      <w:fldChar w:fldCharType="separate"/>
    </w:r>
    <w:r>
      <w:rPr>
        <w:rFonts w:ascii="宋体" w:hAnsi="宋体"/>
        <w:b/>
        <w:i/>
        <w:color w:val="000000"/>
        <w:spacing w:val="-20"/>
        <w:kern w:val="0"/>
        <w:sz w:val="18"/>
        <w:u w:val="single"/>
      </w:rPr>
      <w:t>84</w:t>
    </w:r>
    <w:r>
      <w:rPr>
        <w:rFonts w:ascii="宋体" w:hAnsi="宋体"/>
        <w:b/>
        <w:i/>
        <w:color w:val="000000"/>
        <w:spacing w:val="-20"/>
        <w:kern w:val="0"/>
        <w:sz w:val="18"/>
        <w:u w:val="single"/>
      </w:rPr>
      <w:fldChar w:fldCharType="end"/>
    </w:r>
    <w:r>
      <w:rPr>
        <w:rFonts w:ascii="宋体" w:hAnsi="宋体"/>
        <w:b/>
        <w:i/>
        <w:color w:val="000000"/>
        <w:spacing w:val="-20"/>
        <w:kern w:val="0"/>
        <w:sz w:val="18"/>
        <w:u w:val="single"/>
      </w:rPr>
      <w:t xml:space="preserve"> </w:t>
    </w:r>
    <w:r>
      <w:rPr>
        <w:rFonts w:hint="eastAsia" w:ascii="宋体" w:hAnsi="宋体"/>
        <w:b/>
        <w:i/>
        <w:color w:val="000000"/>
        <w:spacing w:val="-20"/>
        <w:kern w:val="0"/>
        <w:sz w:val="18"/>
        <w:u w:val="single"/>
      </w:rPr>
      <w:t>页</w:t>
    </w:r>
  </w:p>
  <w:p w14:paraId="4D89BA7A">
    <w:pPr>
      <w:pStyle w:val="20"/>
      <w:pBdr>
        <w:top w:val="none" w:color="auto" w:sz="0" w:space="0"/>
        <w:left w:val="none" w:color="auto" w:sz="0" w:space="0"/>
        <w:bottom w:val="none" w:color="auto" w:sz="0" w:space="0"/>
        <w:right w:val="none" w:color="auto" w:sz="0" w:space="0"/>
      </w:pBdr>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1020">
    <w:pPr>
      <w:spacing w:line="20" w:lineRule="atLeast"/>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88265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26500" cy="1828800"/>
                      </a:xfrm>
                      <a:prstGeom prst="rect">
                        <a:avLst/>
                      </a:prstGeom>
                      <a:noFill/>
                      <a:ln w="6350">
                        <a:noFill/>
                      </a:ln>
                      <a:effectLst/>
                    </wps:spPr>
                    <wps:txbx>
                      <w:txbxContent>
                        <w:p w14:paraId="4E912908">
                          <w:pPr>
                            <w:spacing w:line="20" w:lineRule="atLeast"/>
                          </w:pPr>
                          <w:r>
                            <w:rPr>
                              <w:rFonts w:hint="eastAsia" w:ascii="宋体" w:hAnsi="宋体"/>
                              <w:b/>
                              <w:i/>
                              <w:color w:val="000000"/>
                              <w:kern w:val="0"/>
                              <w:sz w:val="18"/>
                              <w:u w:val="single"/>
                              <w:lang w:eastAsia="zh-CN"/>
                            </w:rPr>
                            <w:t>三门县中医院门诊楼(中医馆)改造工程</w:t>
                          </w:r>
                          <w:r>
                            <w:rPr>
                              <w:rFonts w:ascii="宋体" w:hAnsi="宋体"/>
                              <w:b/>
                              <w:i/>
                              <w:color w:val="000000"/>
                              <w:kern w:val="0"/>
                              <w:sz w:val="18"/>
                              <w:u w:val="single"/>
                            </w:rPr>
                            <w:t xml:space="preserve">                     </w:t>
                          </w:r>
                          <w:r>
                            <w:rPr>
                              <w:rFonts w:hint="eastAsia" w:ascii="宋体" w:hAnsi="宋体"/>
                              <w:b/>
                              <w:i/>
                              <w:color w:val="000000"/>
                              <w:kern w:val="0"/>
                              <w:sz w:val="18"/>
                              <w:u w:val="single"/>
                              <w:lang w:val="en-US" w:eastAsia="zh-CN"/>
                            </w:rPr>
                            <w:t xml:space="preserve">                         </w:t>
                          </w:r>
                          <w:r>
                            <w:rPr>
                              <w:rFonts w:ascii="宋体" w:hAnsi="宋体"/>
                              <w:b/>
                              <w:i/>
                              <w:color w:val="000000"/>
                              <w:kern w:val="0"/>
                              <w:sz w:val="18"/>
                              <w:u w:val="single"/>
                            </w:rPr>
                            <w:t xml:space="preserve">       </w:t>
                          </w:r>
                          <w:r>
                            <w:rPr>
                              <w:rFonts w:hint="eastAsia" w:ascii="宋体" w:hAnsi="宋体"/>
                              <w:b/>
                              <w:i/>
                              <w:color w:val="000000"/>
                              <w:spacing w:val="-20"/>
                              <w:kern w:val="0"/>
                              <w:sz w:val="18"/>
                              <w:u w:val="single"/>
                            </w:rPr>
                            <w:t>第</w:t>
                          </w:r>
                          <w:r>
                            <w:rPr>
                              <w:rFonts w:ascii="宋体" w:hAnsi="宋体"/>
                              <w:b/>
                              <w:i/>
                              <w:color w:val="000000"/>
                              <w:spacing w:val="-20"/>
                              <w:kern w:val="0"/>
                              <w:sz w:val="18"/>
                              <w:u w:val="single"/>
                            </w:rPr>
                            <w:t xml:space="preserve">  </w:t>
                          </w:r>
                          <w:r>
                            <w:rPr>
                              <w:rFonts w:ascii="宋体" w:hAnsi="宋体"/>
                              <w:b/>
                              <w:i/>
                              <w:color w:val="000000"/>
                              <w:spacing w:val="-20"/>
                              <w:kern w:val="0"/>
                              <w:sz w:val="18"/>
                              <w:u w:val="single"/>
                            </w:rPr>
                            <w:fldChar w:fldCharType="begin"/>
                          </w:r>
                          <w:r>
                            <w:rPr>
                              <w:rFonts w:ascii="宋体" w:hAnsi="宋体"/>
                              <w:b/>
                              <w:i/>
                              <w:color w:val="000000"/>
                              <w:spacing w:val="-20"/>
                              <w:kern w:val="0"/>
                              <w:sz w:val="18"/>
                              <w:u w:val="single"/>
                            </w:rPr>
                            <w:instrText xml:space="preserve"> PAGE </w:instrText>
                          </w:r>
                          <w:r>
                            <w:rPr>
                              <w:rFonts w:ascii="宋体" w:hAnsi="宋体"/>
                              <w:b/>
                              <w:i/>
                              <w:color w:val="000000"/>
                              <w:spacing w:val="-20"/>
                              <w:kern w:val="0"/>
                              <w:sz w:val="18"/>
                              <w:u w:val="single"/>
                            </w:rPr>
                            <w:fldChar w:fldCharType="separate"/>
                          </w:r>
                          <w:r>
                            <w:rPr>
                              <w:rFonts w:ascii="宋体" w:hAnsi="宋体"/>
                              <w:b/>
                              <w:i/>
                              <w:color w:val="000000"/>
                              <w:spacing w:val="-20"/>
                              <w:kern w:val="0"/>
                              <w:sz w:val="18"/>
                              <w:u w:val="single"/>
                            </w:rPr>
                            <w:t>84</w:t>
                          </w:r>
                          <w:r>
                            <w:rPr>
                              <w:rFonts w:ascii="宋体" w:hAnsi="宋体"/>
                              <w:b/>
                              <w:i/>
                              <w:color w:val="000000"/>
                              <w:spacing w:val="-20"/>
                              <w:kern w:val="0"/>
                              <w:sz w:val="18"/>
                              <w:u w:val="single"/>
                            </w:rPr>
                            <w:fldChar w:fldCharType="end"/>
                          </w:r>
                          <w:r>
                            <w:rPr>
                              <w:rFonts w:hint="eastAsia" w:ascii="宋体" w:hAnsi="宋体"/>
                              <w:b/>
                              <w:i/>
                              <w:color w:val="000000"/>
                              <w:spacing w:val="-20"/>
                              <w:kern w:val="0"/>
                              <w:sz w:val="18"/>
                              <w:u w:val="single"/>
                            </w:rPr>
                            <w:t>页</w:t>
                          </w:r>
                          <w:r>
                            <w:rPr>
                              <w:rFonts w:ascii="宋体" w:hAnsi="宋体"/>
                              <w:b/>
                              <w:i/>
                              <w:color w:val="000000"/>
                              <w:spacing w:val="-20"/>
                              <w:kern w:val="0"/>
                              <w:sz w:val="18"/>
                              <w:u w:val="single"/>
                            </w:rPr>
                            <w:t xml:space="preserve"> </w:t>
                          </w:r>
                          <w:r>
                            <w:rPr>
                              <w:rFonts w:hint="eastAsia" w:ascii="宋体" w:hAnsi="宋体"/>
                              <w:b/>
                              <w:i/>
                              <w:color w:val="000000"/>
                              <w:spacing w:val="-20"/>
                              <w:kern w:val="0"/>
                              <w:sz w:val="18"/>
                              <w:u w:val="single"/>
                            </w:rPr>
                            <w:t>共</w:t>
                          </w:r>
                          <w:r>
                            <w:rPr>
                              <w:rFonts w:ascii="宋体" w:hAnsi="宋体"/>
                              <w:b/>
                              <w:i/>
                              <w:color w:val="000000"/>
                              <w:spacing w:val="-20"/>
                              <w:kern w:val="0"/>
                              <w:sz w:val="18"/>
                              <w:u w:val="single"/>
                            </w:rPr>
                            <w:t xml:space="preserve"> </w:t>
                          </w:r>
                          <w:r>
                            <w:rPr>
                              <w:rFonts w:ascii="宋体" w:hAnsi="宋体"/>
                              <w:b/>
                              <w:i/>
                              <w:color w:val="000000"/>
                              <w:spacing w:val="-20"/>
                              <w:kern w:val="0"/>
                              <w:sz w:val="18"/>
                              <w:u w:val="single"/>
                            </w:rPr>
                            <w:fldChar w:fldCharType="begin"/>
                          </w:r>
                          <w:r>
                            <w:rPr>
                              <w:rFonts w:ascii="宋体" w:hAnsi="宋体"/>
                              <w:b/>
                              <w:i/>
                              <w:color w:val="000000"/>
                              <w:spacing w:val="-20"/>
                              <w:kern w:val="0"/>
                              <w:sz w:val="18"/>
                              <w:u w:val="single"/>
                            </w:rPr>
                            <w:instrText xml:space="preserve"> NUMPAGES </w:instrText>
                          </w:r>
                          <w:r>
                            <w:rPr>
                              <w:rFonts w:ascii="宋体" w:hAnsi="宋体"/>
                              <w:b/>
                              <w:i/>
                              <w:color w:val="000000"/>
                              <w:spacing w:val="-20"/>
                              <w:kern w:val="0"/>
                              <w:sz w:val="18"/>
                              <w:u w:val="single"/>
                            </w:rPr>
                            <w:fldChar w:fldCharType="separate"/>
                          </w:r>
                          <w:r>
                            <w:rPr>
                              <w:rFonts w:ascii="宋体" w:hAnsi="宋体"/>
                              <w:b/>
                              <w:i/>
                              <w:color w:val="000000"/>
                              <w:spacing w:val="-20"/>
                              <w:kern w:val="0"/>
                              <w:sz w:val="18"/>
                              <w:u w:val="single"/>
                            </w:rPr>
                            <w:t>84</w:t>
                          </w:r>
                          <w:r>
                            <w:rPr>
                              <w:rFonts w:ascii="宋体" w:hAnsi="宋体"/>
                              <w:b/>
                              <w:i/>
                              <w:color w:val="000000"/>
                              <w:spacing w:val="-20"/>
                              <w:kern w:val="0"/>
                              <w:sz w:val="18"/>
                              <w:u w:val="single"/>
                            </w:rPr>
                            <w:fldChar w:fldCharType="end"/>
                          </w:r>
                          <w:r>
                            <w:rPr>
                              <w:rFonts w:ascii="宋体" w:hAnsi="宋体"/>
                              <w:b/>
                              <w:i/>
                              <w:color w:val="000000"/>
                              <w:spacing w:val="-20"/>
                              <w:kern w:val="0"/>
                              <w:sz w:val="18"/>
                              <w:u w:val="single"/>
                            </w:rPr>
                            <w:t xml:space="preserve"> </w:t>
                          </w:r>
                          <w:r>
                            <w:rPr>
                              <w:rFonts w:hint="eastAsia" w:ascii="宋体" w:hAnsi="宋体"/>
                              <w:b/>
                              <w:i/>
                              <w:color w:val="000000"/>
                              <w:spacing w:val="-20"/>
                              <w:kern w:val="0"/>
                              <w:sz w:val="18"/>
                              <w:u w:val="single"/>
                            </w:rP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95pt;mso-position-horizontal:left;mso-position-horizontal-relative:margin;z-index:251660288;mso-width-relative:page;mso-height-relative:page;" filled="f" stroked="f" coordsize="21600,21600" o:gfxdata="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n7vqb1AAAAAYBAAAPAAAAAAAAAAEAIAAAACIAAABkcnMvZG93bnJldi54&#10;bWxQSwECFAAUAAAACACHTuJAlqWChTcCAABlBAAADgAAAAAAAAABACAAAAAjAQAAZHJzL2Uyb0Rv&#10;Yy54bWxQSwUGAAAAAAYABgBZAQAAzAUAAAAA&#10;">
              <v:fill on="f" focussize="0,0"/>
              <v:stroke on="f" weight="0.5pt"/>
              <v:imagedata o:title=""/>
              <o:lock v:ext="edit" aspectratio="f"/>
              <v:textbox inset="0mm,0mm,0mm,0mm" style="mso-fit-shape-to-text:t;">
                <w:txbxContent>
                  <w:p w14:paraId="4E912908">
                    <w:pPr>
                      <w:spacing w:line="20" w:lineRule="atLeast"/>
                    </w:pPr>
                    <w:r>
                      <w:rPr>
                        <w:rFonts w:hint="eastAsia" w:ascii="宋体" w:hAnsi="宋体"/>
                        <w:b/>
                        <w:i/>
                        <w:color w:val="000000"/>
                        <w:kern w:val="0"/>
                        <w:sz w:val="18"/>
                        <w:u w:val="single"/>
                        <w:lang w:eastAsia="zh-CN"/>
                      </w:rPr>
                      <w:t>三门县中医院门诊楼(中医馆)改造工程</w:t>
                    </w:r>
                    <w:r>
                      <w:rPr>
                        <w:rFonts w:ascii="宋体" w:hAnsi="宋体"/>
                        <w:b/>
                        <w:i/>
                        <w:color w:val="000000"/>
                        <w:kern w:val="0"/>
                        <w:sz w:val="18"/>
                        <w:u w:val="single"/>
                      </w:rPr>
                      <w:t xml:space="preserve">                     </w:t>
                    </w:r>
                    <w:r>
                      <w:rPr>
                        <w:rFonts w:hint="eastAsia" w:ascii="宋体" w:hAnsi="宋体"/>
                        <w:b/>
                        <w:i/>
                        <w:color w:val="000000"/>
                        <w:kern w:val="0"/>
                        <w:sz w:val="18"/>
                        <w:u w:val="single"/>
                        <w:lang w:val="en-US" w:eastAsia="zh-CN"/>
                      </w:rPr>
                      <w:t xml:space="preserve">                         </w:t>
                    </w:r>
                    <w:r>
                      <w:rPr>
                        <w:rFonts w:ascii="宋体" w:hAnsi="宋体"/>
                        <w:b/>
                        <w:i/>
                        <w:color w:val="000000"/>
                        <w:kern w:val="0"/>
                        <w:sz w:val="18"/>
                        <w:u w:val="single"/>
                      </w:rPr>
                      <w:t xml:space="preserve">       </w:t>
                    </w:r>
                    <w:r>
                      <w:rPr>
                        <w:rFonts w:hint="eastAsia" w:ascii="宋体" w:hAnsi="宋体"/>
                        <w:b/>
                        <w:i/>
                        <w:color w:val="000000"/>
                        <w:spacing w:val="-20"/>
                        <w:kern w:val="0"/>
                        <w:sz w:val="18"/>
                        <w:u w:val="single"/>
                      </w:rPr>
                      <w:t>第</w:t>
                    </w:r>
                    <w:r>
                      <w:rPr>
                        <w:rFonts w:ascii="宋体" w:hAnsi="宋体"/>
                        <w:b/>
                        <w:i/>
                        <w:color w:val="000000"/>
                        <w:spacing w:val="-20"/>
                        <w:kern w:val="0"/>
                        <w:sz w:val="18"/>
                        <w:u w:val="single"/>
                      </w:rPr>
                      <w:t xml:space="preserve">  </w:t>
                    </w:r>
                    <w:r>
                      <w:rPr>
                        <w:rFonts w:ascii="宋体" w:hAnsi="宋体"/>
                        <w:b/>
                        <w:i/>
                        <w:color w:val="000000"/>
                        <w:spacing w:val="-20"/>
                        <w:kern w:val="0"/>
                        <w:sz w:val="18"/>
                        <w:u w:val="single"/>
                      </w:rPr>
                      <w:fldChar w:fldCharType="begin"/>
                    </w:r>
                    <w:r>
                      <w:rPr>
                        <w:rFonts w:ascii="宋体" w:hAnsi="宋体"/>
                        <w:b/>
                        <w:i/>
                        <w:color w:val="000000"/>
                        <w:spacing w:val="-20"/>
                        <w:kern w:val="0"/>
                        <w:sz w:val="18"/>
                        <w:u w:val="single"/>
                      </w:rPr>
                      <w:instrText xml:space="preserve"> PAGE </w:instrText>
                    </w:r>
                    <w:r>
                      <w:rPr>
                        <w:rFonts w:ascii="宋体" w:hAnsi="宋体"/>
                        <w:b/>
                        <w:i/>
                        <w:color w:val="000000"/>
                        <w:spacing w:val="-20"/>
                        <w:kern w:val="0"/>
                        <w:sz w:val="18"/>
                        <w:u w:val="single"/>
                      </w:rPr>
                      <w:fldChar w:fldCharType="separate"/>
                    </w:r>
                    <w:r>
                      <w:rPr>
                        <w:rFonts w:ascii="宋体" w:hAnsi="宋体"/>
                        <w:b/>
                        <w:i/>
                        <w:color w:val="000000"/>
                        <w:spacing w:val="-20"/>
                        <w:kern w:val="0"/>
                        <w:sz w:val="18"/>
                        <w:u w:val="single"/>
                      </w:rPr>
                      <w:t>84</w:t>
                    </w:r>
                    <w:r>
                      <w:rPr>
                        <w:rFonts w:ascii="宋体" w:hAnsi="宋体"/>
                        <w:b/>
                        <w:i/>
                        <w:color w:val="000000"/>
                        <w:spacing w:val="-20"/>
                        <w:kern w:val="0"/>
                        <w:sz w:val="18"/>
                        <w:u w:val="single"/>
                      </w:rPr>
                      <w:fldChar w:fldCharType="end"/>
                    </w:r>
                    <w:r>
                      <w:rPr>
                        <w:rFonts w:hint="eastAsia" w:ascii="宋体" w:hAnsi="宋体"/>
                        <w:b/>
                        <w:i/>
                        <w:color w:val="000000"/>
                        <w:spacing w:val="-20"/>
                        <w:kern w:val="0"/>
                        <w:sz w:val="18"/>
                        <w:u w:val="single"/>
                      </w:rPr>
                      <w:t>页</w:t>
                    </w:r>
                    <w:r>
                      <w:rPr>
                        <w:rFonts w:ascii="宋体" w:hAnsi="宋体"/>
                        <w:b/>
                        <w:i/>
                        <w:color w:val="000000"/>
                        <w:spacing w:val="-20"/>
                        <w:kern w:val="0"/>
                        <w:sz w:val="18"/>
                        <w:u w:val="single"/>
                      </w:rPr>
                      <w:t xml:space="preserve"> </w:t>
                    </w:r>
                    <w:r>
                      <w:rPr>
                        <w:rFonts w:hint="eastAsia" w:ascii="宋体" w:hAnsi="宋体"/>
                        <w:b/>
                        <w:i/>
                        <w:color w:val="000000"/>
                        <w:spacing w:val="-20"/>
                        <w:kern w:val="0"/>
                        <w:sz w:val="18"/>
                        <w:u w:val="single"/>
                      </w:rPr>
                      <w:t>共</w:t>
                    </w:r>
                    <w:r>
                      <w:rPr>
                        <w:rFonts w:ascii="宋体" w:hAnsi="宋体"/>
                        <w:b/>
                        <w:i/>
                        <w:color w:val="000000"/>
                        <w:spacing w:val="-20"/>
                        <w:kern w:val="0"/>
                        <w:sz w:val="18"/>
                        <w:u w:val="single"/>
                      </w:rPr>
                      <w:t xml:space="preserve"> </w:t>
                    </w:r>
                    <w:r>
                      <w:rPr>
                        <w:rFonts w:ascii="宋体" w:hAnsi="宋体"/>
                        <w:b/>
                        <w:i/>
                        <w:color w:val="000000"/>
                        <w:spacing w:val="-20"/>
                        <w:kern w:val="0"/>
                        <w:sz w:val="18"/>
                        <w:u w:val="single"/>
                      </w:rPr>
                      <w:fldChar w:fldCharType="begin"/>
                    </w:r>
                    <w:r>
                      <w:rPr>
                        <w:rFonts w:ascii="宋体" w:hAnsi="宋体"/>
                        <w:b/>
                        <w:i/>
                        <w:color w:val="000000"/>
                        <w:spacing w:val="-20"/>
                        <w:kern w:val="0"/>
                        <w:sz w:val="18"/>
                        <w:u w:val="single"/>
                      </w:rPr>
                      <w:instrText xml:space="preserve"> NUMPAGES </w:instrText>
                    </w:r>
                    <w:r>
                      <w:rPr>
                        <w:rFonts w:ascii="宋体" w:hAnsi="宋体"/>
                        <w:b/>
                        <w:i/>
                        <w:color w:val="000000"/>
                        <w:spacing w:val="-20"/>
                        <w:kern w:val="0"/>
                        <w:sz w:val="18"/>
                        <w:u w:val="single"/>
                      </w:rPr>
                      <w:fldChar w:fldCharType="separate"/>
                    </w:r>
                    <w:r>
                      <w:rPr>
                        <w:rFonts w:ascii="宋体" w:hAnsi="宋体"/>
                        <w:b/>
                        <w:i/>
                        <w:color w:val="000000"/>
                        <w:spacing w:val="-20"/>
                        <w:kern w:val="0"/>
                        <w:sz w:val="18"/>
                        <w:u w:val="single"/>
                      </w:rPr>
                      <w:t>84</w:t>
                    </w:r>
                    <w:r>
                      <w:rPr>
                        <w:rFonts w:ascii="宋体" w:hAnsi="宋体"/>
                        <w:b/>
                        <w:i/>
                        <w:color w:val="000000"/>
                        <w:spacing w:val="-20"/>
                        <w:kern w:val="0"/>
                        <w:sz w:val="18"/>
                        <w:u w:val="single"/>
                      </w:rPr>
                      <w:fldChar w:fldCharType="end"/>
                    </w:r>
                    <w:r>
                      <w:rPr>
                        <w:rFonts w:ascii="宋体" w:hAnsi="宋体"/>
                        <w:b/>
                        <w:i/>
                        <w:color w:val="000000"/>
                        <w:spacing w:val="-20"/>
                        <w:kern w:val="0"/>
                        <w:sz w:val="18"/>
                        <w:u w:val="single"/>
                      </w:rPr>
                      <w:t xml:space="preserve"> </w:t>
                    </w:r>
                    <w:r>
                      <w:rPr>
                        <w:rFonts w:hint="eastAsia" w:ascii="宋体" w:hAnsi="宋体"/>
                        <w:b/>
                        <w:i/>
                        <w:color w:val="000000"/>
                        <w:spacing w:val="-20"/>
                        <w:kern w:val="0"/>
                        <w:sz w:val="18"/>
                        <w:u w:val="single"/>
                      </w:rPr>
                      <w:t>页</w:t>
                    </w:r>
                  </w:p>
                </w:txbxContent>
              </v:textbox>
            </v:shape>
          </w:pict>
        </mc:Fallback>
      </mc:AlternateConten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rPr>
        <w:rFonts w:cs="Times New Roman"/>
      </w:rPr>
    </w:lvl>
  </w:abstractNum>
  <w:abstractNum w:abstractNumId="1">
    <w:nsid w:val="9A0608E7"/>
    <w:multiLevelType w:val="singleLevel"/>
    <w:tmpl w:val="9A0608E7"/>
    <w:lvl w:ilvl="0" w:tentative="0">
      <w:start w:val="1"/>
      <w:numFmt w:val="chineseCounting"/>
      <w:suff w:val="nothing"/>
      <w:lvlText w:val="（%1）"/>
      <w:lvlJc w:val="left"/>
      <w:pPr>
        <w:ind w:firstLine="420"/>
      </w:pPr>
      <w:rPr>
        <w:rFonts w:hint="eastAsia" w:cs="Times New Roman"/>
        <w:sz w:val="24"/>
        <w:szCs w:val="24"/>
      </w:rPr>
    </w:lvl>
  </w:abstractNum>
  <w:abstractNum w:abstractNumId="2">
    <w:nsid w:val="CEA7EA44"/>
    <w:multiLevelType w:val="singleLevel"/>
    <w:tmpl w:val="CEA7EA44"/>
    <w:lvl w:ilvl="0" w:tentative="0">
      <w:start w:val="1"/>
      <w:numFmt w:val="decimal"/>
      <w:suff w:val="space"/>
      <w:lvlText w:val="（%1）"/>
      <w:lvlJc w:val="left"/>
      <w:pPr>
        <w:ind w:left="-2"/>
      </w:pPr>
    </w:lvl>
  </w:abstractNum>
  <w:abstractNum w:abstractNumId="3">
    <w:nsid w:val="00000008"/>
    <w:multiLevelType w:val="singleLevel"/>
    <w:tmpl w:val="00000008"/>
    <w:lvl w:ilvl="0" w:tentative="0">
      <w:start w:val="1"/>
      <w:numFmt w:val="chineseCounting"/>
      <w:suff w:val="nothing"/>
      <w:lvlText w:val="（%1）"/>
      <w:lvlJc w:val="left"/>
      <w:rPr>
        <w:rFonts w:hint="eastAsia" w:cs="Times New Roman"/>
      </w:rPr>
    </w:lvl>
  </w:abstractNum>
  <w:abstractNum w:abstractNumId="4">
    <w:nsid w:val="0000000A"/>
    <w:multiLevelType w:val="singleLevel"/>
    <w:tmpl w:val="0000000A"/>
    <w:lvl w:ilvl="0" w:tentative="0">
      <w:start w:val="1"/>
      <w:numFmt w:val="decimal"/>
      <w:pStyle w:val="7"/>
      <w:lvlText w:val="%1."/>
      <w:lvlJc w:val="left"/>
      <w:pPr>
        <w:tabs>
          <w:tab w:val="left" w:pos="360"/>
        </w:tabs>
        <w:ind w:left="360" w:hanging="360"/>
      </w:pPr>
      <w:rPr>
        <w:rFonts w:cs="Times New Roman"/>
      </w:rPr>
    </w:lvl>
  </w:abstractNum>
  <w:abstractNum w:abstractNumId="5">
    <w:nsid w:val="0000000B"/>
    <w:multiLevelType w:val="singleLevel"/>
    <w:tmpl w:val="0000000B"/>
    <w:lvl w:ilvl="0" w:tentative="0">
      <w:start w:val="2"/>
      <w:numFmt w:val="chineseCounting"/>
      <w:suff w:val="space"/>
      <w:lvlText w:val="第%1章"/>
      <w:lvlJc w:val="left"/>
      <w:rPr>
        <w:rFonts w:hint="eastAsia" w:cs="Times New Roman"/>
      </w:rPr>
    </w:lvl>
  </w:abstractNum>
  <w:abstractNum w:abstractNumId="6">
    <w:nsid w:val="0000000E"/>
    <w:multiLevelType w:val="multilevel"/>
    <w:tmpl w:val="0000000E"/>
    <w:lvl w:ilvl="0" w:tentative="0">
      <w:start w:val="1"/>
      <w:numFmt w:val="decimal"/>
      <w:pStyle w:val="2"/>
      <w:lvlText w:val="第%1章"/>
      <w:lvlJc w:val="left"/>
      <w:pPr>
        <w:ind w:left="425" w:hanging="425"/>
      </w:pPr>
      <w:rPr>
        <w:rFonts w:hint="eastAsia" w:cs="Times New Roman"/>
        <w:sz w:val="44"/>
        <w:szCs w:val="44"/>
      </w:rPr>
    </w:lvl>
    <w:lvl w:ilvl="1" w:tentative="0">
      <w:start w:val="1"/>
      <w:numFmt w:val="decimal"/>
      <w:isLgl/>
      <w:suff w:val="nothing"/>
      <w:lvlText w:val="%1.%2  "/>
      <w:lvlJc w:val="left"/>
      <w:pPr>
        <w:ind w:left="851" w:hanging="284"/>
      </w:pPr>
      <w:rPr>
        <w:rFonts w:hint="eastAsia" w:cs="Times New Roman"/>
      </w:rPr>
    </w:lvl>
    <w:lvl w:ilvl="2" w:tentative="0">
      <w:start w:val="1"/>
      <w:numFmt w:val="decimal"/>
      <w:isLgl/>
      <w:lvlText w:val="%1.%2.%3"/>
      <w:lvlJc w:val="left"/>
      <w:rPr>
        <w:rFonts w:hint="eastAsia" w:cs="Times New Roman"/>
      </w:rPr>
    </w:lvl>
    <w:lvl w:ilvl="3" w:tentative="0">
      <w:start w:val="1"/>
      <w:numFmt w:val="decimal"/>
      <w:isLgl/>
      <w:lvlText w:val="%1.%2.%3.%4"/>
      <w:lvlJc w:val="left"/>
      <w:pPr>
        <w:ind w:left="1984" w:hanging="708"/>
      </w:pPr>
      <w:rPr>
        <w:rFonts w:hint="eastAsia" w:cs="Times New Roman"/>
      </w:rPr>
    </w:lvl>
    <w:lvl w:ilvl="4" w:tentative="0">
      <w:start w:val="1"/>
      <w:numFmt w:val="decimal"/>
      <w:lvlText w:val="%1.%2.%3.%4.%5"/>
      <w:lvlJc w:val="left"/>
      <w:pPr>
        <w:tabs>
          <w:tab w:val="left" w:pos="1009"/>
        </w:tabs>
        <w:ind w:left="1009" w:hanging="442"/>
      </w:pPr>
      <w:rPr>
        <w:rFonts w:hint="eastAsia" w:cs="Times New Roman"/>
      </w:rPr>
    </w:lvl>
    <w:lvl w:ilvl="5" w:tentative="0">
      <w:start w:val="1"/>
      <w:numFmt w:val="decimal"/>
      <w:lvlText w:val="%1.%2.%3.%4.%5.%6"/>
      <w:lvlJc w:val="left"/>
      <w:pPr>
        <w:ind w:left="1151" w:hanging="584"/>
      </w:pPr>
      <w:rPr>
        <w:rFonts w:hint="eastAsia" w:cs="Times New Roman"/>
      </w:rPr>
    </w:lvl>
    <w:lvl w:ilvl="6" w:tentative="0">
      <w:start w:val="1"/>
      <w:numFmt w:val="decimal"/>
      <w:lvlRestart w:val="0"/>
      <w:lvlText w:val="%1.%2.%3.%4.%5.%6.%7"/>
      <w:lvlJc w:val="left"/>
      <w:pPr>
        <w:ind w:left="5109" w:hanging="851"/>
      </w:pPr>
      <w:rPr>
        <w:rFonts w:hint="eastAsia" w:cs="Times New Roman"/>
      </w:rPr>
    </w:lvl>
    <w:lvl w:ilvl="7" w:tentative="0">
      <w:start w:val="1"/>
      <w:numFmt w:val="decimal"/>
      <w:lvlRestart w:val="0"/>
      <w:suff w:val="nothing"/>
      <w:lvlText w:val="表%1-%8  "/>
      <w:lvlJc w:val="left"/>
      <w:pPr>
        <w:ind w:left="4820" w:hanging="1417"/>
      </w:pPr>
      <w:rPr>
        <w:rFonts w:hint="eastAsia" w:ascii="Times New Roman" w:hAnsi="Times New Roman" w:cs="Times New Roman"/>
        <w:bCs w:val="0"/>
        <w:i w:val="0"/>
        <w:iCs w:val="0"/>
        <w:caps w:val="0"/>
        <w:smallCaps w:val="0"/>
        <w:strike w:val="0"/>
        <w:dstrike w:val="0"/>
        <w:spacing w:val="0"/>
        <w:position w:val="0"/>
        <w:u w:val="none"/>
      </w:rPr>
    </w:lvl>
    <w:lvl w:ilvl="8" w:tentative="0">
      <w:start w:val="1"/>
      <w:numFmt w:val="decimal"/>
      <w:lvlRestart w:val="0"/>
      <w:suff w:val="nothing"/>
      <w:lvlText w:val="图%1-%9  "/>
      <w:lvlJc w:val="left"/>
      <w:pPr>
        <w:ind w:left="5102" w:hanging="1700"/>
      </w:pPr>
      <w:rPr>
        <w:rFonts w:hint="eastAsia" w:cs="Times New Roman"/>
      </w:rPr>
    </w:lvl>
  </w:abstractNum>
  <w:abstractNum w:abstractNumId="7">
    <w:nsid w:val="0000000F"/>
    <w:multiLevelType w:val="singleLevel"/>
    <w:tmpl w:val="0000000F"/>
    <w:lvl w:ilvl="0" w:tentative="0">
      <w:start w:val="1"/>
      <w:numFmt w:val="chineseCounting"/>
      <w:suff w:val="space"/>
      <w:lvlText w:val="第%1章"/>
      <w:lvlJc w:val="left"/>
      <w:rPr>
        <w:rFonts w:hint="eastAsia" w:cs="Times New Roman"/>
      </w:rPr>
    </w:lvl>
  </w:abstractNum>
  <w:abstractNum w:abstractNumId="8">
    <w:nsid w:val="00000010"/>
    <w:multiLevelType w:val="singleLevel"/>
    <w:tmpl w:val="00000010"/>
    <w:lvl w:ilvl="0" w:tentative="0">
      <w:start w:val="1"/>
      <w:numFmt w:val="chineseCounting"/>
      <w:suff w:val="nothing"/>
      <w:lvlText w:val="%1、"/>
      <w:lvlJc w:val="left"/>
      <w:rPr>
        <w:rFonts w:hint="eastAsia" w:cs="Times New Roman"/>
      </w:rPr>
    </w:lvl>
  </w:abstractNum>
  <w:abstractNum w:abstractNumId="9">
    <w:nsid w:val="2B2F86C2"/>
    <w:multiLevelType w:val="singleLevel"/>
    <w:tmpl w:val="2B2F86C2"/>
    <w:lvl w:ilvl="0" w:tentative="0">
      <w:start w:val="6"/>
      <w:numFmt w:val="decimal"/>
      <w:suff w:val="nothing"/>
      <w:lvlText w:val="%1．"/>
      <w:lvlJc w:val="left"/>
    </w:lvl>
  </w:abstractNum>
  <w:abstractNum w:abstractNumId="10">
    <w:nsid w:val="5259A0B8"/>
    <w:multiLevelType w:val="singleLevel"/>
    <w:tmpl w:val="5259A0B8"/>
    <w:lvl w:ilvl="0" w:tentative="0">
      <w:start w:val="2"/>
      <w:numFmt w:val="decimal"/>
      <w:suff w:val="nothing"/>
      <w:lvlText w:val="（%1）"/>
      <w:lvlJc w:val="left"/>
      <w:rPr>
        <w:rFonts w:cs="Times New Roman"/>
      </w:rPr>
    </w:lvl>
  </w:abstractNum>
  <w:abstractNum w:abstractNumId="11">
    <w:nsid w:val="62D796FD"/>
    <w:multiLevelType w:val="singleLevel"/>
    <w:tmpl w:val="62D796FD"/>
    <w:lvl w:ilvl="0" w:tentative="0">
      <w:start w:val="1"/>
      <w:numFmt w:val="decimal"/>
      <w:suff w:val="nothing"/>
      <w:lvlText w:val="%1."/>
      <w:lvlJc w:val="left"/>
      <w:rPr>
        <w:rFonts w:cs="Times New Roman"/>
      </w:rPr>
    </w:lvl>
  </w:abstractNum>
  <w:num w:numId="1">
    <w:abstractNumId w:val="6"/>
  </w:num>
  <w:num w:numId="2">
    <w:abstractNumId w:val="4"/>
  </w:num>
  <w:num w:numId="3">
    <w:abstractNumId w:val="7"/>
  </w:num>
  <w:num w:numId="4">
    <w:abstractNumId w:val="5"/>
  </w:num>
  <w:num w:numId="5">
    <w:abstractNumId w:val="8"/>
  </w:num>
  <w:num w:numId="6">
    <w:abstractNumId w:val="3"/>
  </w:num>
  <w:num w:numId="7">
    <w:abstractNumId w:val="1"/>
  </w:num>
  <w:num w:numId="8">
    <w:abstractNumId w:val="11"/>
  </w:num>
  <w:num w:numId="9">
    <w:abstractNumId w:val="10"/>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NzA2ZjE2MGQ2Njc3MzM5ZDg2NmY1YmM4MGZmNjAifQ=="/>
  </w:docVars>
  <w:rsids>
    <w:rsidRoot w:val="007472C9"/>
    <w:rsid w:val="00076CB4"/>
    <w:rsid w:val="0008211C"/>
    <w:rsid w:val="00082F0B"/>
    <w:rsid w:val="000877E6"/>
    <w:rsid w:val="000A0B85"/>
    <w:rsid w:val="000B471B"/>
    <w:rsid w:val="00152F5F"/>
    <w:rsid w:val="00166061"/>
    <w:rsid w:val="001D5925"/>
    <w:rsid w:val="0026446A"/>
    <w:rsid w:val="002651A7"/>
    <w:rsid w:val="002855CB"/>
    <w:rsid w:val="002E01AF"/>
    <w:rsid w:val="002F772E"/>
    <w:rsid w:val="003056EE"/>
    <w:rsid w:val="00315D25"/>
    <w:rsid w:val="003353F0"/>
    <w:rsid w:val="00364E65"/>
    <w:rsid w:val="0036574F"/>
    <w:rsid w:val="003822FA"/>
    <w:rsid w:val="003F24C0"/>
    <w:rsid w:val="003F5526"/>
    <w:rsid w:val="004C6B62"/>
    <w:rsid w:val="0056740C"/>
    <w:rsid w:val="0059282E"/>
    <w:rsid w:val="005C5F7A"/>
    <w:rsid w:val="006348E4"/>
    <w:rsid w:val="00636211"/>
    <w:rsid w:val="00641825"/>
    <w:rsid w:val="00641D63"/>
    <w:rsid w:val="006B418B"/>
    <w:rsid w:val="006B5AB3"/>
    <w:rsid w:val="006C3848"/>
    <w:rsid w:val="006C5F31"/>
    <w:rsid w:val="006D6963"/>
    <w:rsid w:val="00722CEC"/>
    <w:rsid w:val="007373FD"/>
    <w:rsid w:val="007452FE"/>
    <w:rsid w:val="007472C9"/>
    <w:rsid w:val="0079431E"/>
    <w:rsid w:val="007A5B04"/>
    <w:rsid w:val="007B5890"/>
    <w:rsid w:val="00821E98"/>
    <w:rsid w:val="008706A2"/>
    <w:rsid w:val="008A430A"/>
    <w:rsid w:val="008D3334"/>
    <w:rsid w:val="00904B07"/>
    <w:rsid w:val="00937719"/>
    <w:rsid w:val="00945B93"/>
    <w:rsid w:val="009A7198"/>
    <w:rsid w:val="00A04DDF"/>
    <w:rsid w:val="00A0740F"/>
    <w:rsid w:val="00A86566"/>
    <w:rsid w:val="00AB0A19"/>
    <w:rsid w:val="00AB0F8F"/>
    <w:rsid w:val="00AC71F4"/>
    <w:rsid w:val="00AE37FF"/>
    <w:rsid w:val="00B36298"/>
    <w:rsid w:val="00B64FF8"/>
    <w:rsid w:val="00BA1E52"/>
    <w:rsid w:val="00BE2938"/>
    <w:rsid w:val="00C11089"/>
    <w:rsid w:val="00C23A01"/>
    <w:rsid w:val="00C30B50"/>
    <w:rsid w:val="00C42E56"/>
    <w:rsid w:val="00C52CBF"/>
    <w:rsid w:val="00C548BB"/>
    <w:rsid w:val="00C735DB"/>
    <w:rsid w:val="00CB2B6C"/>
    <w:rsid w:val="00D062BA"/>
    <w:rsid w:val="00D24283"/>
    <w:rsid w:val="00D57F4C"/>
    <w:rsid w:val="00D72307"/>
    <w:rsid w:val="00DB23F5"/>
    <w:rsid w:val="00E30E80"/>
    <w:rsid w:val="00E41700"/>
    <w:rsid w:val="00E87A2F"/>
    <w:rsid w:val="00ED5380"/>
    <w:rsid w:val="00ED5671"/>
    <w:rsid w:val="00F56CF9"/>
    <w:rsid w:val="00F77CB0"/>
    <w:rsid w:val="00FD2816"/>
    <w:rsid w:val="00FF1113"/>
    <w:rsid w:val="011E0807"/>
    <w:rsid w:val="020829D3"/>
    <w:rsid w:val="02B63933"/>
    <w:rsid w:val="03381E59"/>
    <w:rsid w:val="03705508"/>
    <w:rsid w:val="0390690C"/>
    <w:rsid w:val="04B90C24"/>
    <w:rsid w:val="056D353A"/>
    <w:rsid w:val="058556BD"/>
    <w:rsid w:val="05E72435"/>
    <w:rsid w:val="0620134A"/>
    <w:rsid w:val="071039F5"/>
    <w:rsid w:val="071919A3"/>
    <w:rsid w:val="081831B6"/>
    <w:rsid w:val="08311991"/>
    <w:rsid w:val="08C74A09"/>
    <w:rsid w:val="090520DF"/>
    <w:rsid w:val="0A1B22FB"/>
    <w:rsid w:val="0A7207AD"/>
    <w:rsid w:val="0AD22FBB"/>
    <w:rsid w:val="0AD9526B"/>
    <w:rsid w:val="0BEB4EC7"/>
    <w:rsid w:val="0C1904FE"/>
    <w:rsid w:val="0C791353"/>
    <w:rsid w:val="0C8E2713"/>
    <w:rsid w:val="0DC87BD6"/>
    <w:rsid w:val="0E273619"/>
    <w:rsid w:val="0E336C81"/>
    <w:rsid w:val="0E62693A"/>
    <w:rsid w:val="0EAC51E5"/>
    <w:rsid w:val="0F442E66"/>
    <w:rsid w:val="0F8D19AC"/>
    <w:rsid w:val="10581D59"/>
    <w:rsid w:val="10680233"/>
    <w:rsid w:val="10BB22F2"/>
    <w:rsid w:val="12B4072E"/>
    <w:rsid w:val="12EF17C1"/>
    <w:rsid w:val="14080536"/>
    <w:rsid w:val="14964A5D"/>
    <w:rsid w:val="149E40E7"/>
    <w:rsid w:val="17A36940"/>
    <w:rsid w:val="188339BE"/>
    <w:rsid w:val="195D6DF8"/>
    <w:rsid w:val="19D05BFD"/>
    <w:rsid w:val="1A8A5B2B"/>
    <w:rsid w:val="1B2853FA"/>
    <w:rsid w:val="1BDA610C"/>
    <w:rsid w:val="1BF173BE"/>
    <w:rsid w:val="1C1A06B8"/>
    <w:rsid w:val="1C6A2A78"/>
    <w:rsid w:val="1C7B5267"/>
    <w:rsid w:val="1C836934"/>
    <w:rsid w:val="1C8B082C"/>
    <w:rsid w:val="1C9D42EC"/>
    <w:rsid w:val="1E0A2E56"/>
    <w:rsid w:val="1EFD773D"/>
    <w:rsid w:val="1F1840BF"/>
    <w:rsid w:val="1F8D76B8"/>
    <w:rsid w:val="1FCC20CE"/>
    <w:rsid w:val="205F2412"/>
    <w:rsid w:val="20CC5445"/>
    <w:rsid w:val="20F22A8F"/>
    <w:rsid w:val="212A5330"/>
    <w:rsid w:val="21C23786"/>
    <w:rsid w:val="22281DA4"/>
    <w:rsid w:val="22FE0AD5"/>
    <w:rsid w:val="24073469"/>
    <w:rsid w:val="262853E3"/>
    <w:rsid w:val="2650703D"/>
    <w:rsid w:val="265E0AFA"/>
    <w:rsid w:val="27167CA1"/>
    <w:rsid w:val="27DC7C05"/>
    <w:rsid w:val="282229DC"/>
    <w:rsid w:val="29687C99"/>
    <w:rsid w:val="299910E8"/>
    <w:rsid w:val="29AD0EDB"/>
    <w:rsid w:val="29FB6446"/>
    <w:rsid w:val="2AB278E7"/>
    <w:rsid w:val="2ADF61EF"/>
    <w:rsid w:val="2B8679F9"/>
    <w:rsid w:val="2C09306A"/>
    <w:rsid w:val="2D9D294E"/>
    <w:rsid w:val="2DD1331B"/>
    <w:rsid w:val="2E10632D"/>
    <w:rsid w:val="2EA46533"/>
    <w:rsid w:val="2F326AD7"/>
    <w:rsid w:val="30DF4BDD"/>
    <w:rsid w:val="30E30D8B"/>
    <w:rsid w:val="337E262E"/>
    <w:rsid w:val="33D643DF"/>
    <w:rsid w:val="34124D44"/>
    <w:rsid w:val="35A864CB"/>
    <w:rsid w:val="367C0774"/>
    <w:rsid w:val="376C4372"/>
    <w:rsid w:val="37B415B8"/>
    <w:rsid w:val="37DA2F1B"/>
    <w:rsid w:val="382B73F2"/>
    <w:rsid w:val="38583469"/>
    <w:rsid w:val="39CE7EB5"/>
    <w:rsid w:val="3A634E23"/>
    <w:rsid w:val="3A8A493A"/>
    <w:rsid w:val="3ADE4F71"/>
    <w:rsid w:val="3B846290"/>
    <w:rsid w:val="3BC93B9E"/>
    <w:rsid w:val="3BE65281"/>
    <w:rsid w:val="3BF227E9"/>
    <w:rsid w:val="3D7220D8"/>
    <w:rsid w:val="3DEE7066"/>
    <w:rsid w:val="3EE80A3A"/>
    <w:rsid w:val="404148A9"/>
    <w:rsid w:val="41161B90"/>
    <w:rsid w:val="41211416"/>
    <w:rsid w:val="41232723"/>
    <w:rsid w:val="42DA5D9C"/>
    <w:rsid w:val="430114B8"/>
    <w:rsid w:val="43780ABB"/>
    <w:rsid w:val="43C32199"/>
    <w:rsid w:val="43E74188"/>
    <w:rsid w:val="43F16EA6"/>
    <w:rsid w:val="451D0024"/>
    <w:rsid w:val="46DA3A64"/>
    <w:rsid w:val="48910824"/>
    <w:rsid w:val="48937F72"/>
    <w:rsid w:val="48E1539E"/>
    <w:rsid w:val="49201C9B"/>
    <w:rsid w:val="49A62736"/>
    <w:rsid w:val="49DB6D62"/>
    <w:rsid w:val="49DC248F"/>
    <w:rsid w:val="4B513C92"/>
    <w:rsid w:val="4B943EA8"/>
    <w:rsid w:val="4B992E34"/>
    <w:rsid w:val="4C7E092F"/>
    <w:rsid w:val="4C8D1398"/>
    <w:rsid w:val="4DF80FD5"/>
    <w:rsid w:val="4EC107EB"/>
    <w:rsid w:val="4EE839B6"/>
    <w:rsid w:val="4FCC2863"/>
    <w:rsid w:val="506238BC"/>
    <w:rsid w:val="50711004"/>
    <w:rsid w:val="50851952"/>
    <w:rsid w:val="510E2990"/>
    <w:rsid w:val="52096D4C"/>
    <w:rsid w:val="54CE376B"/>
    <w:rsid w:val="560A6202"/>
    <w:rsid w:val="56164168"/>
    <w:rsid w:val="565A20ED"/>
    <w:rsid w:val="567F5E16"/>
    <w:rsid w:val="56CC23A4"/>
    <w:rsid w:val="56E043BF"/>
    <w:rsid w:val="57464F3D"/>
    <w:rsid w:val="57911F02"/>
    <w:rsid w:val="57E13CEA"/>
    <w:rsid w:val="58483546"/>
    <w:rsid w:val="58546A12"/>
    <w:rsid w:val="5859511D"/>
    <w:rsid w:val="59163B46"/>
    <w:rsid w:val="594901F1"/>
    <w:rsid w:val="59E62428"/>
    <w:rsid w:val="5A224A8C"/>
    <w:rsid w:val="5AC303F9"/>
    <w:rsid w:val="5ADB64E9"/>
    <w:rsid w:val="5B83470A"/>
    <w:rsid w:val="5B992779"/>
    <w:rsid w:val="5CD87547"/>
    <w:rsid w:val="5D3403FF"/>
    <w:rsid w:val="5ECB266E"/>
    <w:rsid w:val="5F5B1671"/>
    <w:rsid w:val="60525B4F"/>
    <w:rsid w:val="617E70E8"/>
    <w:rsid w:val="61C91DD9"/>
    <w:rsid w:val="61F124E4"/>
    <w:rsid w:val="62463E06"/>
    <w:rsid w:val="62787911"/>
    <w:rsid w:val="627B5F48"/>
    <w:rsid w:val="62960AFF"/>
    <w:rsid w:val="63380B0C"/>
    <w:rsid w:val="63E9412D"/>
    <w:rsid w:val="64E214FD"/>
    <w:rsid w:val="64FD6323"/>
    <w:rsid w:val="65847ABF"/>
    <w:rsid w:val="65FC3536"/>
    <w:rsid w:val="660C6D5E"/>
    <w:rsid w:val="6652749A"/>
    <w:rsid w:val="66C271DE"/>
    <w:rsid w:val="671C7810"/>
    <w:rsid w:val="68695630"/>
    <w:rsid w:val="68CD26F0"/>
    <w:rsid w:val="68EE2570"/>
    <w:rsid w:val="691B4A3A"/>
    <w:rsid w:val="695759AE"/>
    <w:rsid w:val="6A5C20A6"/>
    <w:rsid w:val="6A63558F"/>
    <w:rsid w:val="6AC53EE2"/>
    <w:rsid w:val="6BD6538E"/>
    <w:rsid w:val="6BE75975"/>
    <w:rsid w:val="6C70574E"/>
    <w:rsid w:val="6CDA4317"/>
    <w:rsid w:val="70065008"/>
    <w:rsid w:val="702E2730"/>
    <w:rsid w:val="70EB149B"/>
    <w:rsid w:val="739C1E48"/>
    <w:rsid w:val="743C0BDE"/>
    <w:rsid w:val="74DD185E"/>
    <w:rsid w:val="75D55123"/>
    <w:rsid w:val="765010AE"/>
    <w:rsid w:val="765E5687"/>
    <w:rsid w:val="766B2620"/>
    <w:rsid w:val="77685F9B"/>
    <w:rsid w:val="77B421BA"/>
    <w:rsid w:val="78AE6045"/>
    <w:rsid w:val="795D3C37"/>
    <w:rsid w:val="79B222CA"/>
    <w:rsid w:val="7A2A14D4"/>
    <w:rsid w:val="7AAB45D4"/>
    <w:rsid w:val="7AF717EF"/>
    <w:rsid w:val="7B9E0DFF"/>
    <w:rsid w:val="7BBE0E7E"/>
    <w:rsid w:val="7C2D7641"/>
    <w:rsid w:val="7D66048E"/>
    <w:rsid w:val="7D8F21DE"/>
    <w:rsid w:val="7DBD1FDE"/>
    <w:rsid w:val="7DF23AC8"/>
    <w:rsid w:val="7E0C42FA"/>
    <w:rsid w:val="7E6301DB"/>
    <w:rsid w:val="7ED921D6"/>
    <w:rsid w:val="7F0C4214"/>
    <w:rsid w:val="7F363196"/>
    <w:rsid w:val="7F4932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qFormat="1" w:unhideWhenUsed="0" w:uiPriority="99" w:semiHidden="0" w:name="toc 4"/>
    <w:lsdException w:uiPriority="39" w:name="toc 5" w:locked="1"/>
    <w:lsdException w:qFormat="1" w:unhideWhenUsed="0" w:uiPriority="99" w:semiHidden="0" w:name="toc 6"/>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qFormat="1" w:unhideWhenUsed="0" w:uiPriority="0" w:semiHidden="0" w:name="Body Text 3" w:locked="1"/>
    <w:lsdException w:qFormat="1" w:unhideWhenUsed="0" w:uiPriority="99" w:semiHidden="0" w:name="Body Text Indent 2"/>
    <w:lsdException w:qFormat="1" w:uiPriority="99" w:semiHidden="0"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link w:val="36"/>
    <w:qFormat/>
    <w:uiPriority w:val="99"/>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link w:val="37"/>
    <w:qFormat/>
    <w:uiPriority w:val="99"/>
    <w:pPr>
      <w:keepNext/>
      <w:keepLines/>
      <w:tabs>
        <w:tab w:val="left" w:pos="8280"/>
      </w:tabs>
      <w:spacing w:before="260" w:after="260" w:line="416" w:lineRule="auto"/>
      <w:outlineLvl w:val="2"/>
    </w:pPr>
    <w:rPr>
      <w:bCs/>
      <w:szCs w:val="32"/>
    </w:rPr>
  </w:style>
  <w:style w:type="paragraph" w:styleId="6">
    <w:name w:val="heading 4"/>
    <w:basedOn w:val="1"/>
    <w:next w:val="1"/>
    <w:link w:val="38"/>
    <w:qFormat/>
    <w:uiPriority w:val="99"/>
    <w:pPr>
      <w:keepNext/>
      <w:keepLines/>
      <w:spacing w:before="280" w:after="290" w:line="376" w:lineRule="auto"/>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5">
    <w:name w:val="my正文"/>
    <w:basedOn w:val="1"/>
    <w:qFormat/>
    <w:uiPriority w:val="99"/>
    <w:pPr>
      <w:spacing w:line="360" w:lineRule="auto"/>
      <w:ind w:firstLine="480" w:firstLineChars="200"/>
    </w:pPr>
    <w:rPr>
      <w:sz w:val="24"/>
    </w:rPr>
  </w:style>
  <w:style w:type="paragraph" w:styleId="7">
    <w:name w:val="List Number"/>
    <w:basedOn w:val="1"/>
    <w:qFormat/>
    <w:uiPriority w:val="99"/>
    <w:pPr>
      <w:numPr>
        <w:ilvl w:val="0"/>
        <w:numId w:val="2"/>
      </w:numPr>
    </w:pPr>
  </w:style>
  <w:style w:type="paragraph" w:styleId="8">
    <w:name w:val="Normal Indent"/>
    <w:basedOn w:val="1"/>
    <w:next w:val="9"/>
    <w:qFormat/>
    <w:uiPriority w:val="99"/>
    <w:pPr>
      <w:ind w:firstLine="420"/>
    </w:pPr>
    <w:rPr>
      <w:szCs w:val="20"/>
    </w:rPr>
  </w:style>
  <w:style w:type="paragraph" w:styleId="9">
    <w:name w:val="Body Text Indent"/>
    <w:basedOn w:val="1"/>
    <w:next w:val="8"/>
    <w:link w:val="39"/>
    <w:qFormat/>
    <w:uiPriority w:val="99"/>
    <w:pPr>
      <w:ind w:firstLine="480"/>
    </w:pPr>
    <w:rPr>
      <w:sz w:val="24"/>
    </w:rPr>
  </w:style>
  <w:style w:type="paragraph" w:styleId="10">
    <w:name w:val="annotation text"/>
    <w:basedOn w:val="1"/>
    <w:link w:val="41"/>
    <w:qFormat/>
    <w:uiPriority w:val="99"/>
    <w:pPr>
      <w:jc w:val="left"/>
    </w:pPr>
  </w:style>
  <w:style w:type="paragraph" w:styleId="11">
    <w:name w:val="Body Text 3"/>
    <w:basedOn w:val="1"/>
    <w:qFormat/>
    <w:locked/>
    <w:uiPriority w:val="0"/>
    <w:rPr>
      <w:rFonts w:ascii="宋体"/>
      <w:sz w:val="24"/>
      <w:szCs w:val="20"/>
    </w:rPr>
  </w:style>
  <w:style w:type="paragraph" w:styleId="12">
    <w:name w:val="Body Text"/>
    <w:basedOn w:val="1"/>
    <w:next w:val="13"/>
    <w:link w:val="42"/>
    <w:qFormat/>
    <w:uiPriority w:val="99"/>
    <w:pPr>
      <w:spacing w:line="360" w:lineRule="exact"/>
    </w:pPr>
    <w:rPr>
      <w:sz w:val="24"/>
    </w:rPr>
  </w:style>
  <w:style w:type="paragraph" w:styleId="13">
    <w:name w:val="Body Text First Indent"/>
    <w:basedOn w:val="12"/>
    <w:next w:val="14"/>
    <w:link w:val="43"/>
    <w:qFormat/>
    <w:uiPriority w:val="99"/>
    <w:pPr>
      <w:ind w:firstLine="200" w:firstLineChars="200"/>
    </w:pPr>
  </w:style>
  <w:style w:type="paragraph" w:styleId="14">
    <w:name w:val="toc 6"/>
    <w:basedOn w:val="1"/>
    <w:next w:val="1"/>
    <w:qFormat/>
    <w:uiPriority w:val="99"/>
    <w:pPr>
      <w:ind w:left="2100" w:leftChars="1000"/>
    </w:pPr>
    <w:rPr>
      <w:rFonts w:ascii="Calibri" w:hAnsi="Calibri"/>
      <w:szCs w:val="22"/>
    </w:rPr>
  </w:style>
  <w:style w:type="paragraph" w:styleId="15">
    <w:name w:val="Plain Text"/>
    <w:basedOn w:val="1"/>
    <w:next w:val="16"/>
    <w:link w:val="44"/>
    <w:qFormat/>
    <w:uiPriority w:val="99"/>
    <w:rPr>
      <w:rFonts w:ascii="宋体" w:hAnsi="Courier New"/>
    </w:rPr>
  </w:style>
  <w:style w:type="paragraph" w:styleId="16">
    <w:name w:val="Date"/>
    <w:basedOn w:val="1"/>
    <w:next w:val="1"/>
    <w:link w:val="45"/>
    <w:qFormat/>
    <w:uiPriority w:val="99"/>
    <w:pPr>
      <w:ind w:left="2500" w:leftChars="2500"/>
    </w:pPr>
    <w:rPr>
      <w:rFonts w:ascii="Calibri" w:hAnsi="Calibri" w:eastAsia="楷体_GB2312" w:cs="黑体"/>
      <w:sz w:val="32"/>
      <w:szCs w:val="22"/>
    </w:rPr>
  </w:style>
  <w:style w:type="paragraph" w:styleId="17">
    <w:name w:val="Body Text Indent 2"/>
    <w:basedOn w:val="1"/>
    <w:next w:val="1"/>
    <w:link w:val="46"/>
    <w:qFormat/>
    <w:uiPriority w:val="99"/>
    <w:pPr>
      <w:ind w:left="1436" w:leftChars="684"/>
    </w:pPr>
    <w:rPr>
      <w:sz w:val="24"/>
    </w:rPr>
  </w:style>
  <w:style w:type="paragraph" w:styleId="18">
    <w:name w:val="Balloon Text"/>
    <w:basedOn w:val="1"/>
    <w:link w:val="47"/>
    <w:qFormat/>
    <w:uiPriority w:val="99"/>
    <w:rPr>
      <w:sz w:val="18"/>
      <w:szCs w:val="18"/>
    </w:rPr>
  </w:style>
  <w:style w:type="paragraph" w:styleId="19">
    <w:name w:val="footer"/>
    <w:basedOn w:val="1"/>
    <w:next w:val="1"/>
    <w:link w:val="48"/>
    <w:qFormat/>
    <w:uiPriority w:val="99"/>
    <w:pPr>
      <w:tabs>
        <w:tab w:val="center" w:pos="4153"/>
        <w:tab w:val="right" w:pos="8306"/>
      </w:tabs>
      <w:snapToGrid w:val="0"/>
      <w:jc w:val="left"/>
    </w:pPr>
    <w:rPr>
      <w:sz w:val="18"/>
    </w:rPr>
  </w:style>
  <w:style w:type="paragraph" w:styleId="20">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99"/>
    <w:pPr>
      <w:spacing w:line="360" w:lineRule="auto"/>
      <w:ind w:left="420" w:leftChars="200" w:right="420" w:rightChars="200"/>
    </w:pPr>
    <w:rPr>
      <w:rFonts w:ascii="宋体" w:hAnsi="宋体"/>
      <w:sz w:val="24"/>
    </w:rPr>
  </w:style>
  <w:style w:type="paragraph" w:styleId="22">
    <w:name w:val="toc 4"/>
    <w:basedOn w:val="1"/>
    <w:next w:val="1"/>
    <w:qFormat/>
    <w:uiPriority w:val="99"/>
    <w:pPr>
      <w:ind w:left="630"/>
      <w:jc w:val="left"/>
    </w:pPr>
    <w:rPr>
      <w:sz w:val="18"/>
      <w:szCs w:val="18"/>
    </w:rPr>
  </w:style>
  <w:style w:type="paragraph" w:styleId="23">
    <w:name w:val="Body Text Indent 3"/>
    <w:basedOn w:val="1"/>
    <w:unhideWhenUsed/>
    <w:qFormat/>
    <w:locked/>
    <w:uiPriority w:val="99"/>
    <w:pPr>
      <w:spacing w:before="100" w:beforeAutospacing="1" w:after="120"/>
      <w:ind w:left="420" w:leftChars="200"/>
    </w:pPr>
    <w:rPr>
      <w:rFonts w:eastAsia="Copperplate Gothic Bold"/>
      <w:sz w:val="16"/>
      <w:szCs w:val="16"/>
    </w:rPr>
  </w:style>
  <w:style w:type="paragraph" w:styleId="24">
    <w:name w:val="toc 2"/>
    <w:basedOn w:val="1"/>
    <w:next w:val="1"/>
    <w:qFormat/>
    <w:uiPriority w:val="99"/>
    <w:pPr>
      <w:spacing w:line="360" w:lineRule="auto"/>
      <w:ind w:left="210" w:leftChars="100" w:firstLine="472" w:firstLineChars="196"/>
      <w:jc w:val="left"/>
    </w:pPr>
    <w:rPr>
      <w:rFonts w:ascii="宋体" w:hAnsi="宋体"/>
      <w:b/>
      <w:sz w:val="24"/>
    </w:rPr>
  </w:style>
  <w:style w:type="paragraph" w:styleId="25">
    <w:name w:val="Normal (Web)"/>
    <w:basedOn w:val="1"/>
    <w:qFormat/>
    <w:uiPriority w:val="99"/>
    <w:pPr>
      <w:widowControl/>
      <w:spacing w:before="100" w:beforeAutospacing="1" w:after="100" w:afterAutospacing="1"/>
      <w:jc w:val="left"/>
    </w:pPr>
    <w:rPr>
      <w:rFonts w:ascii="宋体"/>
      <w:kern w:val="0"/>
      <w:sz w:val="24"/>
      <w:szCs w:val="22"/>
    </w:rPr>
  </w:style>
  <w:style w:type="paragraph" w:styleId="26">
    <w:name w:val="Title"/>
    <w:basedOn w:val="1"/>
    <w:next w:val="1"/>
    <w:link w:val="50"/>
    <w:qFormat/>
    <w:uiPriority w:val="99"/>
    <w:pPr>
      <w:widowControl/>
      <w:overflowPunct w:val="0"/>
      <w:autoSpaceDE w:val="0"/>
      <w:autoSpaceDN w:val="0"/>
      <w:adjustRightInd w:val="0"/>
      <w:spacing w:line="420" w:lineRule="exact"/>
      <w:jc w:val="center"/>
      <w:textAlignment w:val="baseline"/>
    </w:pPr>
    <w:rPr>
      <w:rFonts w:eastAsia="黑体"/>
      <w:b/>
      <w:kern w:val="0"/>
      <w:sz w:val="28"/>
      <w:szCs w:val="20"/>
      <w:lang w:val="zh-CN"/>
    </w:rPr>
  </w:style>
  <w:style w:type="paragraph" w:styleId="27">
    <w:name w:val="Body Text First Indent 2"/>
    <w:basedOn w:val="9"/>
    <w:next w:val="28"/>
    <w:link w:val="40"/>
    <w:qFormat/>
    <w:uiPriority w:val="99"/>
    <w:pPr>
      <w:ind w:firstLine="420"/>
    </w:pPr>
  </w:style>
  <w:style w:type="paragraph" w:customStyle="1" w:styleId="28">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basedOn w:val="31"/>
    <w:qFormat/>
    <w:uiPriority w:val="99"/>
    <w:rPr>
      <w:rFonts w:cs="Times New Roman"/>
      <w:color w:val="0000FF"/>
      <w:u w:val="single"/>
    </w:rPr>
  </w:style>
  <w:style w:type="character" w:styleId="33">
    <w:name w:val="annotation reference"/>
    <w:basedOn w:val="31"/>
    <w:qFormat/>
    <w:uiPriority w:val="99"/>
    <w:rPr>
      <w:rFonts w:cs="Times New Roman"/>
      <w:sz w:val="21"/>
      <w:szCs w:val="21"/>
    </w:rPr>
  </w:style>
  <w:style w:type="paragraph" w:customStyle="1" w:styleId="34">
    <w:name w:val="签发人"/>
    <w:basedOn w:val="1"/>
    <w:qFormat/>
    <w:uiPriority w:val="0"/>
    <w:rPr>
      <w:rFonts w:eastAsia="楷体"/>
      <w:sz w:val="32"/>
    </w:rPr>
  </w:style>
  <w:style w:type="character" w:customStyle="1" w:styleId="35">
    <w:name w:val="标题 1 字符"/>
    <w:basedOn w:val="31"/>
    <w:link w:val="2"/>
    <w:qFormat/>
    <w:uiPriority w:val="99"/>
    <w:rPr>
      <w:b/>
      <w:bCs/>
      <w:kern w:val="44"/>
      <w:sz w:val="44"/>
      <w:szCs w:val="44"/>
    </w:rPr>
  </w:style>
  <w:style w:type="character" w:customStyle="1" w:styleId="36">
    <w:name w:val="标题 2 字符"/>
    <w:basedOn w:val="31"/>
    <w:link w:val="3"/>
    <w:semiHidden/>
    <w:qFormat/>
    <w:uiPriority w:val="9"/>
    <w:rPr>
      <w:rFonts w:asciiTheme="majorHAnsi" w:hAnsiTheme="majorHAnsi" w:eastAsiaTheme="majorEastAsia" w:cstheme="majorBidi"/>
      <w:b/>
      <w:bCs/>
      <w:sz w:val="32"/>
      <w:szCs w:val="32"/>
    </w:rPr>
  </w:style>
  <w:style w:type="character" w:customStyle="1" w:styleId="37">
    <w:name w:val="标题 3 字符"/>
    <w:basedOn w:val="31"/>
    <w:link w:val="4"/>
    <w:semiHidden/>
    <w:qFormat/>
    <w:uiPriority w:val="9"/>
    <w:rPr>
      <w:b/>
      <w:bCs/>
      <w:sz w:val="32"/>
      <w:szCs w:val="32"/>
    </w:rPr>
  </w:style>
  <w:style w:type="character" w:customStyle="1" w:styleId="38">
    <w:name w:val="标题 4 字符"/>
    <w:basedOn w:val="31"/>
    <w:link w:val="6"/>
    <w:semiHidden/>
    <w:qFormat/>
    <w:locked/>
    <w:uiPriority w:val="99"/>
    <w:rPr>
      <w:rFonts w:ascii="Cambria" w:hAnsi="Cambria"/>
      <w:b/>
      <w:kern w:val="2"/>
      <w:sz w:val="28"/>
    </w:rPr>
  </w:style>
  <w:style w:type="character" w:customStyle="1" w:styleId="39">
    <w:name w:val="正文文本缩进 字符"/>
    <w:basedOn w:val="31"/>
    <w:link w:val="9"/>
    <w:semiHidden/>
    <w:qFormat/>
    <w:uiPriority w:val="99"/>
    <w:rPr>
      <w:szCs w:val="24"/>
    </w:rPr>
  </w:style>
  <w:style w:type="character" w:customStyle="1" w:styleId="40">
    <w:name w:val="正文文本首行缩进 2 字符"/>
    <w:basedOn w:val="39"/>
    <w:link w:val="27"/>
    <w:semiHidden/>
    <w:qFormat/>
    <w:uiPriority w:val="99"/>
    <w:rPr>
      <w:szCs w:val="24"/>
    </w:rPr>
  </w:style>
  <w:style w:type="character" w:customStyle="1" w:styleId="41">
    <w:name w:val="批注文字 字符"/>
    <w:basedOn w:val="31"/>
    <w:link w:val="10"/>
    <w:semiHidden/>
    <w:qFormat/>
    <w:locked/>
    <w:uiPriority w:val="99"/>
    <w:rPr>
      <w:kern w:val="2"/>
      <w:sz w:val="24"/>
    </w:rPr>
  </w:style>
  <w:style w:type="character" w:customStyle="1" w:styleId="42">
    <w:name w:val="正文文本 字符"/>
    <w:basedOn w:val="31"/>
    <w:link w:val="12"/>
    <w:semiHidden/>
    <w:qFormat/>
    <w:uiPriority w:val="99"/>
    <w:rPr>
      <w:szCs w:val="24"/>
    </w:rPr>
  </w:style>
  <w:style w:type="character" w:customStyle="1" w:styleId="43">
    <w:name w:val="正文文本首行缩进 字符"/>
    <w:basedOn w:val="42"/>
    <w:link w:val="13"/>
    <w:semiHidden/>
    <w:qFormat/>
    <w:uiPriority w:val="99"/>
    <w:rPr>
      <w:szCs w:val="24"/>
    </w:rPr>
  </w:style>
  <w:style w:type="character" w:customStyle="1" w:styleId="44">
    <w:name w:val="纯文本 字符"/>
    <w:basedOn w:val="31"/>
    <w:link w:val="15"/>
    <w:semiHidden/>
    <w:qFormat/>
    <w:uiPriority w:val="99"/>
    <w:rPr>
      <w:rFonts w:ascii="宋体" w:hAnsi="Courier New" w:cs="Courier New"/>
      <w:szCs w:val="21"/>
    </w:rPr>
  </w:style>
  <w:style w:type="character" w:customStyle="1" w:styleId="45">
    <w:name w:val="日期 字符"/>
    <w:basedOn w:val="31"/>
    <w:link w:val="16"/>
    <w:semiHidden/>
    <w:qFormat/>
    <w:uiPriority w:val="99"/>
    <w:rPr>
      <w:szCs w:val="24"/>
    </w:rPr>
  </w:style>
  <w:style w:type="character" w:customStyle="1" w:styleId="46">
    <w:name w:val="正文文本缩进 2 字符"/>
    <w:basedOn w:val="31"/>
    <w:link w:val="17"/>
    <w:semiHidden/>
    <w:qFormat/>
    <w:uiPriority w:val="99"/>
    <w:rPr>
      <w:szCs w:val="24"/>
    </w:rPr>
  </w:style>
  <w:style w:type="character" w:customStyle="1" w:styleId="47">
    <w:name w:val="批注框文本 字符"/>
    <w:basedOn w:val="31"/>
    <w:link w:val="18"/>
    <w:semiHidden/>
    <w:qFormat/>
    <w:locked/>
    <w:uiPriority w:val="99"/>
    <w:rPr>
      <w:kern w:val="2"/>
      <w:sz w:val="18"/>
    </w:rPr>
  </w:style>
  <w:style w:type="character" w:customStyle="1" w:styleId="48">
    <w:name w:val="页脚 字符"/>
    <w:basedOn w:val="31"/>
    <w:link w:val="19"/>
    <w:semiHidden/>
    <w:qFormat/>
    <w:locked/>
    <w:uiPriority w:val="99"/>
    <w:rPr>
      <w:kern w:val="2"/>
      <w:sz w:val="24"/>
    </w:rPr>
  </w:style>
  <w:style w:type="character" w:customStyle="1" w:styleId="49">
    <w:name w:val="页眉 字符"/>
    <w:basedOn w:val="31"/>
    <w:link w:val="20"/>
    <w:semiHidden/>
    <w:qFormat/>
    <w:uiPriority w:val="99"/>
    <w:rPr>
      <w:sz w:val="18"/>
      <w:szCs w:val="18"/>
    </w:rPr>
  </w:style>
  <w:style w:type="character" w:customStyle="1" w:styleId="50">
    <w:name w:val="标题 字符"/>
    <w:basedOn w:val="31"/>
    <w:link w:val="26"/>
    <w:qFormat/>
    <w:uiPriority w:val="10"/>
    <w:rPr>
      <w:rFonts w:asciiTheme="majorHAnsi" w:hAnsiTheme="majorHAnsi" w:cstheme="majorBidi"/>
      <w:b/>
      <w:bCs/>
      <w:sz w:val="32"/>
      <w:szCs w:val="32"/>
    </w:rPr>
  </w:style>
  <w:style w:type="paragraph" w:customStyle="1" w:styleId="51">
    <w:name w:val="Default"/>
    <w:next w:val="52"/>
    <w:qFormat/>
    <w:uiPriority w:val="99"/>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52">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53">
    <w:name w:val="正文缩进1"/>
    <w:basedOn w:val="1"/>
    <w:link w:val="91"/>
    <w:qFormat/>
    <w:uiPriority w:val="99"/>
    <w:pPr>
      <w:ind w:firstLine="420"/>
    </w:pPr>
    <w:rPr>
      <w:szCs w:val="20"/>
    </w:rPr>
  </w:style>
  <w:style w:type="paragraph" w:customStyle="1" w:styleId="54">
    <w:name w:val="正文文本缩进1"/>
    <w:basedOn w:val="1"/>
    <w:next w:val="1"/>
    <w:link w:val="92"/>
    <w:qFormat/>
    <w:uiPriority w:val="99"/>
    <w:pPr>
      <w:spacing w:after="120"/>
      <w:ind w:left="420" w:leftChars="200"/>
    </w:pPr>
  </w:style>
  <w:style w:type="paragraph" w:customStyle="1" w:styleId="55">
    <w:name w:val="纯文本1"/>
    <w:basedOn w:val="1"/>
    <w:next w:val="56"/>
    <w:link w:val="93"/>
    <w:qFormat/>
    <w:uiPriority w:val="99"/>
    <w:rPr>
      <w:rFonts w:ascii="宋体" w:hAnsi="Courier New"/>
    </w:rPr>
  </w:style>
  <w:style w:type="paragraph" w:customStyle="1" w:styleId="56">
    <w:name w:val="日期1"/>
    <w:basedOn w:val="1"/>
    <w:next w:val="1"/>
    <w:qFormat/>
    <w:uiPriority w:val="99"/>
    <w:pPr>
      <w:ind w:left="2500" w:leftChars="2500"/>
    </w:pPr>
    <w:rPr>
      <w:rFonts w:ascii="Calibri" w:hAnsi="Calibri" w:eastAsia="楷体_GB2312" w:cs="黑体"/>
      <w:sz w:val="32"/>
      <w:szCs w:val="22"/>
    </w:rPr>
  </w:style>
  <w:style w:type="paragraph" w:customStyle="1" w:styleId="57">
    <w:name w:val="正文首行缩进 21"/>
    <w:basedOn w:val="54"/>
    <w:link w:val="94"/>
    <w:qFormat/>
    <w:uiPriority w:val="99"/>
    <w:pPr>
      <w:ind w:firstLine="420"/>
    </w:pPr>
  </w:style>
  <w:style w:type="paragraph" w:customStyle="1" w:styleId="58">
    <w:name w:val="正文文本缩进 31"/>
    <w:basedOn w:val="1"/>
    <w:link w:val="95"/>
    <w:qFormat/>
    <w:uiPriority w:val="99"/>
    <w:pPr>
      <w:spacing w:after="120"/>
      <w:ind w:left="420" w:leftChars="200"/>
    </w:pPr>
    <w:rPr>
      <w:sz w:val="16"/>
      <w:szCs w:val="16"/>
    </w:rPr>
  </w:style>
  <w:style w:type="paragraph" w:customStyle="1" w:styleId="59">
    <w:name w:val="HTML 预设格式1"/>
    <w:basedOn w:val="1"/>
    <w:link w:val="9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60">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61">
    <w:name w:val="正文首行缩进1"/>
    <w:basedOn w:val="1"/>
    <w:qFormat/>
    <w:uiPriority w:val="99"/>
    <w:pPr>
      <w:ind w:firstLine="200" w:firstLineChars="200"/>
    </w:pPr>
  </w:style>
  <w:style w:type="paragraph" w:customStyle="1" w:styleId="62">
    <w:name w:val="无间隔1"/>
    <w:qFormat/>
    <w:uiPriority w:val="99"/>
    <w:pPr>
      <w:adjustRightInd w:val="0"/>
      <w:snapToGrid w:val="0"/>
    </w:pPr>
    <w:rPr>
      <w:rFonts w:ascii="Tahoma" w:hAnsi="Tahoma" w:eastAsia="微软雅黑" w:cs="黑体"/>
      <w:sz w:val="22"/>
      <w:szCs w:val="22"/>
      <w:lang w:val="en-US" w:eastAsia="zh-CN" w:bidi="ar-SA"/>
    </w:rPr>
  </w:style>
  <w:style w:type="paragraph" w:customStyle="1" w:styleId="63">
    <w:name w:val="列出段落1"/>
    <w:basedOn w:val="1"/>
    <w:qFormat/>
    <w:uiPriority w:val="99"/>
    <w:pPr>
      <w:ind w:firstLine="420" w:firstLineChars="200"/>
    </w:pPr>
    <w:rPr>
      <w:rFonts w:ascii="Calibri" w:hAnsi="Calibri"/>
      <w:szCs w:val="22"/>
    </w:rPr>
  </w:style>
  <w:style w:type="paragraph" w:customStyle="1" w:styleId="64">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65">
    <w:name w:val="无间隔11"/>
    <w:qFormat/>
    <w:uiPriority w:val="99"/>
    <w:pPr>
      <w:adjustRightInd w:val="0"/>
      <w:snapToGrid w:val="0"/>
    </w:pPr>
    <w:rPr>
      <w:rFonts w:ascii="Tahoma" w:hAnsi="Tahoma" w:eastAsia="微软雅黑" w:cs="黑体"/>
      <w:sz w:val="22"/>
      <w:szCs w:val="22"/>
      <w:lang w:val="en-US" w:eastAsia="zh-CN" w:bidi="ar-SA"/>
    </w:rPr>
  </w:style>
  <w:style w:type="paragraph" w:customStyle="1" w:styleId="6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4"/>
    <w:qFormat/>
    <w:uiPriority w:val="99"/>
    <w:rPr>
      <w:rFonts w:ascii="Times New Roman" w:hAnsi="Times New Roman" w:eastAsia="宋体" w:cs="Times New Roman"/>
      <w:sz w:val="21"/>
      <w:szCs w:val="22"/>
      <w:lang w:val="en-US" w:eastAsia="zh-CN" w:bidi="ar-SA"/>
    </w:rPr>
  </w:style>
  <w:style w:type="paragraph" w:customStyle="1" w:styleId="6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纯文本_3"/>
    <w:basedOn w:val="71"/>
    <w:qFormat/>
    <w:uiPriority w:val="99"/>
    <w:pPr>
      <w:widowControl/>
      <w:jc w:val="left"/>
    </w:pPr>
    <w:rPr>
      <w:rFonts w:ascii="宋体" w:hAnsi="Courier New" w:cs="黑体"/>
      <w:szCs w:val="21"/>
    </w:rPr>
  </w:style>
  <w:style w:type="paragraph" w:customStyle="1" w:styleId="73">
    <w:name w:val="纯文本_0_1"/>
    <w:basedOn w:val="1"/>
    <w:qFormat/>
    <w:uiPriority w:val="99"/>
    <w:pPr>
      <w:widowControl/>
      <w:jc w:val="left"/>
    </w:pPr>
    <w:rPr>
      <w:rFonts w:ascii="宋体" w:hAnsi="Courier New" w:cs="黑体"/>
      <w:szCs w:val="21"/>
    </w:rPr>
  </w:style>
  <w:style w:type="paragraph" w:customStyle="1" w:styleId="7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8">
    <w:name w:val="纯文本11"/>
    <w:basedOn w:val="79"/>
    <w:qFormat/>
    <w:uiPriority w:val="99"/>
    <w:pPr>
      <w:widowControl/>
      <w:jc w:val="left"/>
    </w:pPr>
    <w:rPr>
      <w:rFonts w:ascii="宋体" w:hAnsi="Courier New"/>
    </w:rPr>
  </w:style>
  <w:style w:type="paragraph" w:customStyle="1" w:styleId="79">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0">
    <w:name w:val="Table Paragraph"/>
    <w:basedOn w:val="1"/>
    <w:qFormat/>
    <w:uiPriority w:val="99"/>
    <w:rPr>
      <w:rFonts w:ascii="宋体" w:hAnsi="宋体" w:cs="宋体"/>
    </w:rPr>
  </w:style>
  <w:style w:type="paragraph" w:customStyle="1" w:styleId="81">
    <w:name w:val="WPSOffice手动目录 1"/>
    <w:qFormat/>
    <w:uiPriority w:val="99"/>
    <w:rPr>
      <w:rFonts w:ascii="Times New Roman" w:hAnsi="Times New Roman" w:eastAsia="宋体" w:cs="Times New Roman"/>
      <w:lang w:val="en-US" w:eastAsia="zh-CN" w:bidi="ar-SA"/>
    </w:rPr>
  </w:style>
  <w:style w:type="paragraph" w:customStyle="1" w:styleId="82">
    <w:name w:val="默认段落字体 Para Char Char Char Char Char Char Char Char Char1 Char Char Char Char"/>
    <w:basedOn w:val="1"/>
    <w:qFormat/>
    <w:uiPriority w:val="99"/>
    <w:rPr>
      <w:rFonts w:ascii="Tahoma" w:hAnsi="Tahoma"/>
      <w:sz w:val="24"/>
      <w:szCs w:val="20"/>
    </w:rPr>
  </w:style>
  <w:style w:type="paragraph" w:customStyle="1" w:styleId="83">
    <w:name w:val="英文"/>
    <w:basedOn w:val="1"/>
    <w:link w:val="100"/>
    <w:qFormat/>
    <w:uiPriority w:val="99"/>
    <w:pPr>
      <w:adjustRightInd w:val="0"/>
      <w:snapToGrid w:val="0"/>
      <w:spacing w:line="360" w:lineRule="auto"/>
      <w:ind w:firstLine="480" w:firstLineChars="200"/>
    </w:pPr>
    <w:rPr>
      <w:rFonts w:ascii="Arial" w:hAnsi="Arial"/>
      <w:kern w:val="0"/>
      <w:sz w:val="24"/>
      <w:szCs w:val="20"/>
    </w:rPr>
  </w:style>
  <w:style w:type="paragraph" w:customStyle="1" w:styleId="84">
    <w:name w:val="样式1"/>
    <w:basedOn w:val="1"/>
    <w:qFormat/>
    <w:uiPriority w:val="99"/>
    <w:pPr>
      <w:adjustRightInd w:val="0"/>
      <w:snapToGrid w:val="0"/>
      <w:spacing w:line="360" w:lineRule="auto"/>
      <w:ind w:firstLine="480" w:firstLineChars="200"/>
    </w:pPr>
    <w:rPr>
      <w:rFonts w:ascii="Arial" w:hAnsi="Arial" w:cs="Arial"/>
      <w:sz w:val="24"/>
    </w:rPr>
  </w:style>
  <w:style w:type="paragraph" w:customStyle="1" w:styleId="85">
    <w:name w:val="题目"/>
    <w:basedOn w:val="1"/>
    <w:qFormat/>
    <w:uiPriority w:val="99"/>
    <w:pPr>
      <w:spacing w:beforeLines="100" w:afterLines="100" w:line="360" w:lineRule="auto"/>
      <w:jc w:val="center"/>
    </w:pPr>
    <w:rPr>
      <w:rFonts w:ascii="方正小标宋_GBK" w:hAnsi="新宋体" w:eastAsia="方正小标宋_GBK"/>
      <w:sz w:val="32"/>
      <w:szCs w:val="32"/>
    </w:rPr>
  </w:style>
  <w:style w:type="paragraph" w:customStyle="1" w:styleId="86">
    <w:name w:val="列出段落11"/>
    <w:basedOn w:val="1"/>
    <w:qFormat/>
    <w:uiPriority w:val="99"/>
    <w:pPr>
      <w:ind w:firstLine="420" w:firstLineChars="200"/>
    </w:pPr>
    <w:rPr>
      <w:rFonts w:ascii="Calibri" w:hAnsi="Calibri"/>
      <w:kern w:val="0"/>
      <w:szCs w:val="20"/>
    </w:rPr>
  </w:style>
  <w:style w:type="paragraph" w:customStyle="1" w:styleId="87">
    <w:name w:val="无间隔2"/>
    <w:qFormat/>
    <w:uiPriority w:val="99"/>
    <w:rPr>
      <w:rFonts w:ascii="Times New Roman" w:hAnsi="Times New Roman" w:eastAsia="宋体" w:cs="宋体"/>
      <w:sz w:val="22"/>
      <w:szCs w:val="22"/>
      <w:lang w:val="en-US" w:eastAsia="en-US" w:bidi="ar-SA"/>
    </w:rPr>
  </w:style>
  <w:style w:type="paragraph" w:customStyle="1" w:styleId="8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0">
    <w:name w:val="正文_10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1">
    <w:name w:val="正文缩进 Char"/>
    <w:link w:val="53"/>
    <w:semiHidden/>
    <w:qFormat/>
    <w:locked/>
    <w:uiPriority w:val="99"/>
    <w:rPr>
      <w:kern w:val="2"/>
      <w:sz w:val="21"/>
    </w:rPr>
  </w:style>
  <w:style w:type="character" w:customStyle="1" w:styleId="92">
    <w:name w:val="正文文本缩进 Char"/>
    <w:link w:val="54"/>
    <w:semiHidden/>
    <w:qFormat/>
    <w:locked/>
    <w:uiPriority w:val="99"/>
    <w:rPr>
      <w:kern w:val="2"/>
      <w:sz w:val="24"/>
    </w:rPr>
  </w:style>
  <w:style w:type="character" w:customStyle="1" w:styleId="93">
    <w:name w:val="纯文本 Char"/>
    <w:link w:val="55"/>
    <w:semiHidden/>
    <w:qFormat/>
    <w:locked/>
    <w:uiPriority w:val="99"/>
    <w:rPr>
      <w:rFonts w:ascii="宋体" w:hAnsi="Courier New"/>
      <w:kern w:val="2"/>
      <w:sz w:val="24"/>
    </w:rPr>
  </w:style>
  <w:style w:type="character" w:customStyle="1" w:styleId="94">
    <w:name w:val="正文首行缩进 2 Char"/>
    <w:link w:val="57"/>
    <w:semiHidden/>
    <w:qFormat/>
    <w:locked/>
    <w:uiPriority w:val="99"/>
    <w:rPr>
      <w:kern w:val="2"/>
      <w:sz w:val="24"/>
    </w:rPr>
  </w:style>
  <w:style w:type="character" w:customStyle="1" w:styleId="95">
    <w:name w:val="正文文本缩进 3 Char"/>
    <w:link w:val="58"/>
    <w:semiHidden/>
    <w:qFormat/>
    <w:locked/>
    <w:uiPriority w:val="99"/>
    <w:rPr>
      <w:kern w:val="2"/>
      <w:sz w:val="16"/>
    </w:rPr>
  </w:style>
  <w:style w:type="character" w:customStyle="1" w:styleId="96">
    <w:name w:val="HTML 预设格式 Char"/>
    <w:link w:val="59"/>
    <w:semiHidden/>
    <w:qFormat/>
    <w:locked/>
    <w:uiPriority w:val="99"/>
    <w:rPr>
      <w:rFonts w:ascii="宋体" w:eastAsia="宋体"/>
      <w:sz w:val="24"/>
    </w:rPr>
  </w:style>
  <w:style w:type="character" w:customStyle="1" w:styleId="97">
    <w:name w:val="批注引用1"/>
    <w:qFormat/>
    <w:uiPriority w:val="99"/>
    <w:rPr>
      <w:sz w:val="21"/>
    </w:rPr>
  </w:style>
  <w:style w:type="character" w:customStyle="1" w:styleId="98">
    <w:name w:val="font21"/>
    <w:basedOn w:val="31"/>
    <w:qFormat/>
    <w:uiPriority w:val="99"/>
    <w:rPr>
      <w:rFonts w:ascii="Arial" w:hAnsi="Arial" w:cs="Arial"/>
      <w:color w:val="000000"/>
      <w:sz w:val="20"/>
      <w:szCs w:val="20"/>
      <w:u w:val="none"/>
    </w:rPr>
  </w:style>
  <w:style w:type="character" w:customStyle="1" w:styleId="99">
    <w:name w:val="font01"/>
    <w:qFormat/>
    <w:uiPriority w:val="99"/>
    <w:rPr>
      <w:rFonts w:ascii="宋体" w:hAnsi="宋体" w:eastAsia="宋体"/>
      <w:color w:val="000000"/>
      <w:sz w:val="20"/>
      <w:u w:val="none"/>
    </w:rPr>
  </w:style>
  <w:style w:type="character" w:customStyle="1" w:styleId="100">
    <w:name w:val="英文 Char Char"/>
    <w:link w:val="83"/>
    <w:semiHidden/>
    <w:qFormat/>
    <w:locked/>
    <w:uiPriority w:val="99"/>
    <w:rPr>
      <w:rFonts w:ascii="Arial" w:hAnsi="Arial"/>
      <w:sz w:val="24"/>
    </w:rPr>
  </w:style>
  <w:style w:type="character" w:customStyle="1" w:styleId="101">
    <w:name w:val="正文文本缩进 3 Char2"/>
    <w:qFormat/>
    <w:uiPriority w:val="99"/>
    <w:rPr>
      <w:kern w:val="2"/>
      <w:sz w:val="16"/>
    </w:rPr>
  </w:style>
  <w:style w:type="character" w:customStyle="1" w:styleId="102">
    <w:name w:val="qowt-font4"/>
    <w:basedOn w:val="31"/>
    <w:qFormat/>
    <w:uiPriority w:val="99"/>
    <w:rPr>
      <w:rFonts w:cs="Times New Roman"/>
    </w:rPr>
  </w:style>
  <w:style w:type="character" w:customStyle="1" w:styleId="103">
    <w:name w:val="font31"/>
    <w:basedOn w:val="31"/>
    <w:qFormat/>
    <w:uiPriority w:val="99"/>
    <w:rPr>
      <w:rFonts w:ascii="宋体" w:hAnsi="宋体" w:eastAsia="宋体" w:cs="宋体"/>
      <w:color w:val="000000"/>
      <w:sz w:val="24"/>
      <w:szCs w:val="24"/>
      <w:u w:val="none"/>
    </w:rPr>
  </w:style>
  <w:style w:type="paragraph" w:customStyle="1" w:styleId="104">
    <w:name w:val="_Style 3"/>
    <w:basedOn w:val="1"/>
    <w:qFormat/>
    <w:uiPriority w:val="99"/>
    <w:pPr>
      <w:ind w:firstLine="420" w:firstLineChars="200"/>
    </w:pPr>
    <w:rPr>
      <w:rFonts w:eastAsia="仿宋_GB2312"/>
      <w:sz w:val="28"/>
    </w:rPr>
  </w:style>
  <w:style w:type="character" w:customStyle="1" w:styleId="105">
    <w:name w:val="font11"/>
    <w:basedOn w:val="31"/>
    <w:qFormat/>
    <w:uiPriority w:val="99"/>
    <w:rPr>
      <w:rFonts w:ascii="宋体" w:hAnsi="宋体" w:eastAsia="宋体" w:cs="宋体"/>
      <w:color w:val="000000"/>
      <w:sz w:val="21"/>
      <w:szCs w:val="21"/>
      <w:u w:val="none"/>
    </w:rPr>
  </w:style>
  <w:style w:type="paragraph" w:styleId="106">
    <w:name w:val="List Paragraph"/>
    <w:basedOn w:val="1"/>
    <w:qFormat/>
    <w:uiPriority w:val="99"/>
    <w:pPr>
      <w:ind w:firstLine="420" w:firstLineChars="200"/>
    </w:pPr>
    <w:rPr>
      <w:rFonts w:ascii="Calibri" w:hAnsi="Calibri"/>
      <w:szCs w:val="22"/>
    </w:rPr>
  </w:style>
  <w:style w:type="paragraph" w:customStyle="1" w:styleId="107">
    <w:name w:val="样式 样式1 + 首行缩进:  2 字符"/>
    <w:basedOn w:val="1"/>
    <w:qFormat/>
    <w:uiPriority w:val="99"/>
    <w:pPr>
      <w:spacing w:line="360" w:lineRule="exact"/>
      <w:ind w:firstLine="420" w:firstLineChars="200"/>
    </w:pPr>
    <w:rPr>
      <w:rFonts w:ascii="Arial" w:hAnsi="Arial" w:cs="宋体"/>
      <w:szCs w:val="20"/>
    </w:rPr>
  </w:style>
  <w:style w:type="paragraph" w:customStyle="1" w:styleId="108">
    <w:name w:val="正文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9">
    <w:name w:val="表格文字"/>
    <w:basedOn w:val="1"/>
    <w:next w:val="12"/>
    <w:qFormat/>
    <w:uiPriority w:val="99"/>
    <w:pPr>
      <w:widowControl/>
      <w:jc w:val="center"/>
    </w:pPr>
    <w:rPr>
      <w:rFonts w:ascii="宋体" w:hAnsi="宋体" w:cs="宋体"/>
      <w:szCs w:val="21"/>
    </w:rPr>
  </w:style>
  <w:style w:type="paragraph" w:customStyle="1" w:styleId="110">
    <w:name w:val="BodyText1I2"/>
    <w:basedOn w:val="111"/>
    <w:qFormat/>
    <w:uiPriority w:val="99"/>
    <w:pPr>
      <w:spacing w:after="120"/>
      <w:ind w:left="420" w:leftChars="200" w:firstLine="420" w:firstLineChars="200"/>
    </w:pPr>
    <w:rPr>
      <w:sz w:val="21"/>
    </w:rPr>
  </w:style>
  <w:style w:type="paragraph" w:customStyle="1" w:styleId="111">
    <w:name w:val="BodyTextIndent"/>
    <w:basedOn w:val="1"/>
    <w:qFormat/>
    <w:uiPriority w:val="99"/>
    <w:pPr>
      <w:ind w:firstLine="540"/>
    </w:pPr>
    <w:rPr>
      <w:sz w:val="28"/>
      <w:szCs w:val="20"/>
    </w:rPr>
  </w:style>
  <w:style w:type="paragraph" w:customStyle="1" w:styleId="112">
    <w:name w:val="正文2"/>
    <w:basedOn w:val="1"/>
    <w:qFormat/>
    <w:uiPriority w:val="0"/>
    <w:pPr>
      <w:spacing w:before="156" w:line="360" w:lineRule="auto"/>
      <w:ind w:firstLine="510" w:firstLineChars="200"/>
    </w:pPr>
    <w:rPr>
      <w:rFonts w:eastAsia="Times New Roman"/>
      <w:sz w:val="24"/>
      <w:szCs w:val="20"/>
    </w:rPr>
  </w:style>
  <w:style w:type="character" w:customStyle="1" w:styleId="113">
    <w:name w:val="font71"/>
    <w:basedOn w:val="31"/>
    <w:qFormat/>
    <w:uiPriority w:val="0"/>
    <w:rPr>
      <w:rFonts w:hint="eastAsia" w:ascii="宋体" w:hAnsi="宋体" w:eastAsia="宋体" w:cs="宋体"/>
      <w:color w:val="000000"/>
      <w:sz w:val="20"/>
      <w:szCs w:val="20"/>
      <w:u w:val="none"/>
    </w:rPr>
  </w:style>
  <w:style w:type="paragraph" w:customStyle="1" w:styleId="114">
    <w:name w:val="样式 标题 2 + Times New Roman 四号 非加粗 段前: 5 磅 段后: 0 磅 行距: 固定值 20..."/>
    <w:basedOn w:val="3"/>
    <w:next w:val="1"/>
    <w:qFormat/>
    <w:uiPriority w:val="0"/>
    <w:pPr>
      <w:spacing w:before="100" w:line="400" w:lineRule="exact"/>
    </w:pPr>
    <w:rPr>
      <w:rFonts w:ascii="Times New Roman" w:hAnsi="Times New Roman" w:cs="宋体"/>
      <w:sz w:val="28"/>
      <w:szCs w:val="20"/>
    </w:rPr>
  </w:style>
  <w:style w:type="paragraph" w:customStyle="1" w:styleId="115">
    <w:name w:val="Other|1"/>
    <w:basedOn w:val="1"/>
    <w:qFormat/>
    <w:uiPriority w:val="0"/>
    <w:pPr>
      <w:spacing w:line="336" w:lineRule="auto"/>
    </w:pPr>
    <w:rPr>
      <w:rFonts w:ascii="宋体" w:hAnsi="宋体" w:cs="宋体"/>
      <w:sz w:val="11"/>
      <w:szCs w:val="1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49149</Words>
  <Characters>51574</Characters>
  <Lines>211</Lines>
  <Paragraphs>59</Paragraphs>
  <TotalTime>9</TotalTime>
  <ScaleCrop>false</ScaleCrop>
  <LinksUpToDate>false</LinksUpToDate>
  <CharactersWithSpaces>57381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2021-02-05T17:06:00Z</dcterms:created>
  <dc:creator>Thorpe521</dc:creator>
  <cp:lastModifiedBy>烟花易冷✘杰</cp:lastModifiedBy>
  <cp:lastPrinted>2023-07-24T08:43:00Z</cp:lastPrinted>
  <dcterms:modified xsi:type="dcterms:W3CDTF">2024-09-13T07:42:50Z</dcterms:modified>
  <dc:title>我的电脑</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5F5A5E7FB50744D5B21FA70EE15E0EA7_13</vt:lpwstr>
  </property>
</Properties>
</file>