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B06DB">
      <w:pPr>
        <w:rPr>
          <w:rFonts w:hint="eastAsia" w:ascii="宋体" w:hAnsi="宋体"/>
          <w:b/>
          <w:color w:val="auto"/>
          <w:spacing w:val="-11"/>
          <w:sz w:val="52"/>
          <w:szCs w:val="52"/>
        </w:rPr>
      </w:pPr>
    </w:p>
    <w:p w14:paraId="05A0D4C0">
      <w:pPr>
        <w:spacing w:before="120" w:beforeLines="50"/>
        <w:jc w:val="center"/>
        <w:rPr>
          <w:rFonts w:hint="eastAsia" w:ascii="宋体" w:hAnsi="宋体"/>
          <w:b/>
          <w:color w:val="auto"/>
          <w:spacing w:val="-11"/>
          <w:sz w:val="52"/>
          <w:szCs w:val="52"/>
        </w:rPr>
      </w:pPr>
    </w:p>
    <w:p w14:paraId="7066B1F2">
      <w:pPr>
        <w:spacing w:before="120" w:beforeLines="50"/>
        <w:jc w:val="center"/>
        <w:rPr>
          <w:rFonts w:hint="eastAsia" w:ascii="宋体" w:hAnsi="宋体"/>
          <w:b/>
          <w:color w:val="auto"/>
          <w:spacing w:val="-11"/>
          <w:sz w:val="52"/>
          <w:szCs w:val="52"/>
        </w:rPr>
      </w:pPr>
      <w:r>
        <w:rPr>
          <w:rFonts w:hint="eastAsia" w:ascii="宋体" w:hAnsi="宋体"/>
          <w:b/>
          <w:color w:val="auto"/>
          <w:spacing w:val="-11"/>
          <w:sz w:val="52"/>
          <w:szCs w:val="52"/>
        </w:rPr>
        <w:t>舟山市电子政务外网主网</w:t>
      </w:r>
      <w:r>
        <w:rPr>
          <w:rFonts w:hint="eastAsia" w:ascii="宋体" w:hAnsi="宋体"/>
          <w:b/>
          <w:color w:val="auto"/>
          <w:spacing w:val="-11"/>
          <w:sz w:val="52"/>
          <w:szCs w:val="52"/>
          <w:lang w:eastAsia="zh-CN"/>
        </w:rPr>
        <w:t>租用项目</w:t>
      </w:r>
      <w:r>
        <w:rPr>
          <w:rFonts w:hint="eastAsia" w:ascii="宋体" w:hAnsi="宋体"/>
          <w:b/>
          <w:color w:val="auto"/>
          <w:spacing w:val="-11"/>
          <w:sz w:val="52"/>
          <w:szCs w:val="52"/>
        </w:rPr>
        <w:t>（2025</w:t>
      </w:r>
      <w:r>
        <w:rPr>
          <w:rFonts w:hint="default" w:ascii="宋体" w:hAnsi="宋体"/>
          <w:b/>
          <w:color w:val="auto"/>
          <w:spacing w:val="-11"/>
          <w:sz w:val="52"/>
          <w:szCs w:val="52"/>
          <w:lang w:val="en"/>
        </w:rPr>
        <w:t>-2026</w:t>
      </w:r>
      <w:r>
        <w:rPr>
          <w:rFonts w:hint="eastAsia" w:ascii="宋体" w:hAnsi="宋体"/>
          <w:b/>
          <w:color w:val="auto"/>
          <w:spacing w:val="-11"/>
          <w:sz w:val="52"/>
          <w:szCs w:val="52"/>
        </w:rPr>
        <w:t>）</w:t>
      </w:r>
    </w:p>
    <w:p w14:paraId="11F9F168">
      <w:pPr>
        <w:rPr>
          <w:color w:val="auto"/>
          <w:highlight w:val="yellow"/>
        </w:rPr>
      </w:pPr>
    </w:p>
    <w:p w14:paraId="4324991D">
      <w:pPr>
        <w:rPr>
          <w:color w:val="auto"/>
          <w:sz w:val="72"/>
          <w:szCs w:val="72"/>
        </w:rPr>
      </w:pPr>
    </w:p>
    <w:p w14:paraId="1CCBAA95">
      <w:pPr>
        <w:pStyle w:val="4"/>
        <w:ind w:left="0" w:leftChars="0"/>
        <w:rPr>
          <w:color w:val="auto"/>
        </w:rPr>
      </w:pPr>
    </w:p>
    <w:p w14:paraId="6FF43AA3">
      <w:pPr>
        <w:spacing w:before="120" w:beforeLines="50"/>
        <w:jc w:val="center"/>
        <w:rPr>
          <w:rFonts w:hint="eastAsia" w:ascii="宋体" w:hAnsi="宋体"/>
          <w:b/>
          <w:color w:val="auto"/>
          <w:sz w:val="84"/>
          <w:szCs w:val="84"/>
        </w:rPr>
      </w:pPr>
      <w:r>
        <w:rPr>
          <w:rFonts w:ascii="宋体" w:hAnsi="宋体"/>
          <w:b/>
          <w:color w:val="auto"/>
          <w:sz w:val="84"/>
          <w:szCs w:val="84"/>
        </w:rPr>
        <w:t>公开招标采购文件</w:t>
      </w:r>
    </w:p>
    <w:p w14:paraId="7390F1A3">
      <w:pPr>
        <w:rPr>
          <w:color w:val="auto"/>
        </w:rPr>
      </w:pPr>
    </w:p>
    <w:p w14:paraId="50B240A9">
      <w:pPr>
        <w:rPr>
          <w:color w:val="auto"/>
        </w:rPr>
      </w:pPr>
    </w:p>
    <w:p w14:paraId="7701039B">
      <w:pPr>
        <w:pStyle w:val="3"/>
        <w:rPr>
          <w:color w:val="auto"/>
        </w:rPr>
      </w:pPr>
    </w:p>
    <w:p w14:paraId="65076979">
      <w:pPr>
        <w:rPr>
          <w:color w:val="auto"/>
        </w:rPr>
      </w:pPr>
    </w:p>
    <w:p w14:paraId="1F21BC72">
      <w:pPr>
        <w:rPr>
          <w:rFonts w:eastAsia="宋体"/>
          <w:color w:val="auto"/>
        </w:rPr>
      </w:pPr>
    </w:p>
    <w:p w14:paraId="5EA3F326">
      <w:pPr>
        <w:pStyle w:val="7"/>
        <w:snapToGrid w:val="0"/>
        <w:spacing w:before="120" w:after="120" w:line="480" w:lineRule="auto"/>
        <w:ind w:firstLine="456" w:firstLineChars="150"/>
        <w:rPr>
          <w:rFonts w:hint="eastAsia" w:hAnsi="宋体" w:eastAsia="宋体" w:cs="宋体"/>
          <w:color w:val="auto"/>
          <w:w w:val="95"/>
          <w:sz w:val="32"/>
          <w:szCs w:val="32"/>
        </w:rPr>
      </w:pPr>
    </w:p>
    <w:p w14:paraId="2B1B6938">
      <w:pPr>
        <w:pStyle w:val="7"/>
        <w:snapToGrid w:val="0"/>
        <w:spacing w:before="120" w:after="120" w:line="480" w:lineRule="auto"/>
        <w:ind w:firstLine="456" w:firstLineChars="150"/>
        <w:rPr>
          <w:rFonts w:hint="eastAsia" w:hAnsi="宋体" w:eastAsia="宋体" w:cs="宋体"/>
          <w:color w:val="auto"/>
          <w:w w:val="95"/>
          <w:sz w:val="32"/>
          <w:szCs w:val="32"/>
        </w:rPr>
      </w:pPr>
      <w:r>
        <w:rPr>
          <w:rFonts w:hint="eastAsia" w:hAnsi="宋体" w:eastAsia="宋体" w:cs="宋体"/>
          <w:color w:val="auto"/>
          <w:w w:val="95"/>
          <w:sz w:val="32"/>
          <w:szCs w:val="32"/>
        </w:rPr>
        <w:t>项目编号：</w:t>
      </w:r>
      <w:bookmarkStart w:id="0" w:name="OLE_LINK8"/>
      <w:r>
        <w:rPr>
          <w:rFonts w:hint="eastAsia" w:hAnsi="宋体" w:eastAsia="宋体" w:cs="宋体"/>
          <w:color w:val="auto"/>
          <w:w w:val="95"/>
          <w:sz w:val="32"/>
          <w:szCs w:val="32"/>
        </w:rPr>
        <w:t>ZSJY202</w:t>
      </w:r>
      <w:r>
        <w:rPr>
          <w:rFonts w:hint="eastAsia" w:hAnsi="宋体" w:eastAsia="宋体" w:cs="宋体"/>
          <w:color w:val="auto"/>
          <w:w w:val="95"/>
          <w:sz w:val="32"/>
          <w:szCs w:val="32"/>
          <w:lang w:val="en-US" w:eastAsia="zh-CN"/>
        </w:rPr>
        <w:t>5</w:t>
      </w:r>
      <w:r>
        <w:rPr>
          <w:rFonts w:hint="eastAsia" w:hAnsi="宋体" w:eastAsia="宋体" w:cs="宋体"/>
          <w:color w:val="auto"/>
          <w:w w:val="95"/>
          <w:sz w:val="32"/>
          <w:szCs w:val="32"/>
        </w:rPr>
        <w:t>-ZFCG-</w:t>
      </w:r>
      <w:r>
        <w:rPr>
          <w:rFonts w:hint="eastAsia" w:hAnsi="宋体" w:eastAsia="宋体" w:cs="宋体"/>
          <w:color w:val="auto"/>
          <w:w w:val="95"/>
          <w:sz w:val="32"/>
          <w:szCs w:val="32"/>
          <w:lang w:val="en-US" w:eastAsia="zh-CN"/>
        </w:rPr>
        <w:t>004</w:t>
      </w:r>
      <w:r>
        <w:rPr>
          <w:rFonts w:hint="eastAsia" w:hAnsi="宋体" w:eastAsia="宋体" w:cs="宋体"/>
          <w:color w:val="auto"/>
          <w:w w:val="95"/>
          <w:sz w:val="32"/>
          <w:szCs w:val="32"/>
        </w:rPr>
        <w:t>#</w:t>
      </w:r>
      <w:bookmarkEnd w:id="0"/>
    </w:p>
    <w:p w14:paraId="4981F302">
      <w:pPr>
        <w:pStyle w:val="7"/>
        <w:snapToGrid w:val="0"/>
        <w:spacing w:before="120" w:after="120" w:line="480" w:lineRule="auto"/>
        <w:ind w:firstLine="456" w:firstLineChars="150"/>
        <w:rPr>
          <w:rFonts w:hint="eastAsia" w:hAnsi="宋体" w:eastAsia="宋体" w:cs="宋体"/>
          <w:color w:val="auto"/>
          <w:w w:val="95"/>
          <w:sz w:val="28"/>
          <w:szCs w:val="28"/>
        </w:rPr>
      </w:pPr>
      <w:r>
        <w:rPr>
          <w:rFonts w:hint="eastAsia" w:hAnsi="宋体" w:eastAsia="宋体" w:cs="宋体"/>
          <w:color w:val="auto"/>
          <w:w w:val="95"/>
          <w:sz w:val="32"/>
          <w:szCs w:val="32"/>
        </w:rPr>
        <w:t>项目名称：</w:t>
      </w:r>
      <w:bookmarkStart w:id="1" w:name="OLE_LINK7"/>
      <w:r>
        <w:rPr>
          <w:rFonts w:hint="eastAsia" w:hAnsi="宋体" w:eastAsia="宋体" w:cs="宋体"/>
          <w:color w:val="auto"/>
          <w:w w:val="95"/>
          <w:sz w:val="32"/>
          <w:szCs w:val="32"/>
        </w:rPr>
        <w:t>舟山市电子政务外网主网</w:t>
      </w:r>
      <w:r>
        <w:rPr>
          <w:rFonts w:hint="eastAsia" w:hAnsi="宋体" w:eastAsia="宋体" w:cs="宋体"/>
          <w:color w:val="auto"/>
          <w:w w:val="95"/>
          <w:sz w:val="32"/>
          <w:szCs w:val="32"/>
          <w:lang w:eastAsia="zh-CN"/>
        </w:rPr>
        <w:t>租用项目</w:t>
      </w:r>
      <w:r>
        <w:rPr>
          <w:rFonts w:hint="eastAsia" w:hAnsi="宋体" w:eastAsia="宋体" w:cs="宋体"/>
          <w:color w:val="auto"/>
          <w:w w:val="95"/>
          <w:sz w:val="32"/>
          <w:szCs w:val="32"/>
        </w:rPr>
        <w:t>（2025</w:t>
      </w:r>
      <w:r>
        <w:rPr>
          <w:rFonts w:hint="default" w:hAnsi="宋体" w:eastAsia="宋体" w:cs="宋体"/>
          <w:color w:val="auto"/>
          <w:w w:val="95"/>
          <w:sz w:val="32"/>
          <w:szCs w:val="32"/>
          <w:lang w:val="en"/>
        </w:rPr>
        <w:t>-2026</w:t>
      </w:r>
      <w:r>
        <w:rPr>
          <w:rFonts w:hint="eastAsia" w:hAnsi="宋体" w:eastAsia="宋体" w:cs="宋体"/>
          <w:color w:val="auto"/>
          <w:w w:val="95"/>
          <w:sz w:val="32"/>
          <w:szCs w:val="32"/>
        </w:rPr>
        <w:t>）</w:t>
      </w:r>
    </w:p>
    <w:bookmarkEnd w:id="1"/>
    <w:p w14:paraId="76BDA960">
      <w:pPr>
        <w:pStyle w:val="7"/>
        <w:snapToGrid w:val="0"/>
        <w:spacing w:before="120" w:after="120" w:line="480" w:lineRule="auto"/>
        <w:ind w:firstLine="456" w:firstLineChars="150"/>
        <w:rPr>
          <w:rFonts w:hint="eastAsia" w:hAnsi="宋体" w:eastAsia="宋体" w:cs="宋体"/>
          <w:color w:val="auto"/>
          <w:w w:val="95"/>
          <w:sz w:val="32"/>
          <w:szCs w:val="32"/>
          <w:lang w:eastAsia="zh-CN"/>
        </w:rPr>
      </w:pPr>
      <w:r>
        <w:rPr>
          <w:rFonts w:hint="eastAsia" w:hAnsi="宋体" w:eastAsia="宋体" w:cs="宋体"/>
          <w:color w:val="auto"/>
          <w:w w:val="95"/>
          <w:sz w:val="32"/>
          <w:szCs w:val="32"/>
        </w:rPr>
        <w:t>采购人：</w:t>
      </w:r>
      <w:r>
        <w:rPr>
          <w:rFonts w:hint="eastAsia" w:hAnsi="宋体" w:eastAsia="宋体" w:cs="宋体"/>
          <w:color w:val="auto"/>
          <w:w w:val="95"/>
          <w:sz w:val="32"/>
          <w:szCs w:val="32"/>
          <w:lang w:eastAsia="zh-CN"/>
        </w:rPr>
        <w:t>舟山市数据服务中心</w:t>
      </w:r>
    </w:p>
    <w:p w14:paraId="7F06EC84">
      <w:pPr>
        <w:pStyle w:val="7"/>
        <w:snapToGrid w:val="0"/>
        <w:spacing w:before="120" w:after="120" w:line="480" w:lineRule="auto"/>
        <w:ind w:firstLine="456" w:firstLineChars="150"/>
        <w:rPr>
          <w:rFonts w:hint="eastAsia" w:hAnsi="宋体" w:eastAsia="宋体" w:cs="宋体"/>
          <w:color w:val="auto"/>
          <w:w w:val="95"/>
          <w:sz w:val="32"/>
          <w:szCs w:val="32"/>
        </w:rPr>
      </w:pPr>
      <w:r>
        <w:rPr>
          <w:rFonts w:hint="eastAsia" w:hAnsi="宋体" w:eastAsia="宋体" w:cs="宋体"/>
          <w:color w:val="auto"/>
          <w:w w:val="95"/>
          <w:sz w:val="32"/>
          <w:szCs w:val="32"/>
        </w:rPr>
        <w:t>采购代理机构：舟山建银工程造价审查中心有限公司</w:t>
      </w:r>
    </w:p>
    <w:p w14:paraId="7D8BDF51">
      <w:pPr>
        <w:pStyle w:val="7"/>
        <w:snapToGrid w:val="0"/>
        <w:spacing w:before="120" w:after="120" w:line="480" w:lineRule="auto"/>
        <w:ind w:firstLine="456" w:firstLineChars="150"/>
        <w:rPr>
          <w:rFonts w:hint="eastAsia" w:hAnsi="宋体" w:eastAsia="宋体" w:cs="宋体"/>
          <w:color w:val="auto"/>
          <w:w w:val="95"/>
          <w:sz w:val="32"/>
          <w:szCs w:val="32"/>
        </w:rPr>
      </w:pPr>
      <w:r>
        <w:rPr>
          <w:rFonts w:hint="eastAsia" w:hAnsi="宋体" w:eastAsia="宋体" w:cs="宋体"/>
          <w:color w:val="auto"/>
          <w:w w:val="95"/>
          <w:sz w:val="32"/>
          <w:szCs w:val="32"/>
        </w:rPr>
        <w:t>日期：二0二</w:t>
      </w:r>
      <w:r>
        <w:rPr>
          <w:rFonts w:hint="eastAsia" w:hAnsi="宋体" w:eastAsia="宋体" w:cs="宋体"/>
          <w:color w:val="auto"/>
          <w:w w:val="95"/>
          <w:sz w:val="32"/>
          <w:szCs w:val="32"/>
          <w:lang w:val="en-US" w:eastAsia="zh-CN"/>
        </w:rPr>
        <w:t>五</w:t>
      </w:r>
      <w:r>
        <w:rPr>
          <w:rFonts w:hint="eastAsia" w:hAnsi="宋体" w:eastAsia="宋体" w:cs="宋体"/>
          <w:color w:val="auto"/>
          <w:w w:val="95"/>
          <w:sz w:val="32"/>
          <w:szCs w:val="32"/>
        </w:rPr>
        <w:t>年</w:t>
      </w:r>
      <w:r>
        <w:rPr>
          <w:rFonts w:hint="eastAsia" w:hAnsi="宋体" w:eastAsia="宋体" w:cs="宋体"/>
          <w:color w:val="auto"/>
          <w:w w:val="95"/>
          <w:sz w:val="32"/>
          <w:szCs w:val="32"/>
          <w:lang w:val="en-US" w:eastAsia="zh-CN"/>
        </w:rPr>
        <w:t>一</w:t>
      </w:r>
      <w:r>
        <w:rPr>
          <w:rFonts w:hint="eastAsia" w:hAnsi="宋体" w:eastAsia="宋体" w:cs="宋体"/>
          <w:color w:val="auto"/>
          <w:w w:val="95"/>
          <w:sz w:val="32"/>
          <w:szCs w:val="32"/>
        </w:rPr>
        <w:t>月</w:t>
      </w:r>
    </w:p>
    <w:p w14:paraId="6557EF5B">
      <w:pPr>
        <w:pStyle w:val="14"/>
        <w:spacing w:before="120" w:after="120" w:line="360" w:lineRule="auto"/>
        <w:jc w:val="center"/>
        <w:rPr>
          <w:rFonts w:hint="eastAsia" w:hAnsi="宋体" w:eastAsia="宋体" w:cs="宋体"/>
          <w:sz w:val="28"/>
          <w:szCs w:val="28"/>
        </w:rPr>
        <w:sectPr>
          <w:footerReference r:id="rId3" w:type="default"/>
          <w:pgSz w:w="11906" w:h="16838"/>
          <w:pgMar w:top="1304" w:right="1106" w:bottom="1304" w:left="1531" w:header="1304" w:footer="1304" w:gutter="0"/>
          <w:pgNumType w:start="1"/>
          <w:cols w:space="720" w:num="1"/>
        </w:sectPr>
      </w:pPr>
    </w:p>
    <w:p w14:paraId="234710E3">
      <w:pPr>
        <w:pStyle w:val="14"/>
        <w:spacing w:before="120" w:after="120" w:line="360" w:lineRule="auto"/>
        <w:jc w:val="center"/>
        <w:rPr>
          <w:rFonts w:hint="eastAsia" w:hAnsi="宋体" w:eastAsia="宋体"/>
          <w:sz w:val="32"/>
          <w:szCs w:val="32"/>
        </w:rPr>
      </w:pPr>
    </w:p>
    <w:p w14:paraId="3B6FA9DF">
      <w:pPr>
        <w:pStyle w:val="14"/>
        <w:spacing w:before="120" w:after="120" w:line="360" w:lineRule="auto"/>
        <w:jc w:val="center"/>
        <w:rPr>
          <w:rFonts w:hint="eastAsia" w:hAnsi="宋体" w:eastAsia="宋体"/>
          <w:sz w:val="44"/>
          <w:szCs w:val="44"/>
        </w:rPr>
      </w:pPr>
      <w:r>
        <w:rPr>
          <w:rFonts w:hAnsi="宋体" w:eastAsia="宋体"/>
          <w:sz w:val="44"/>
          <w:szCs w:val="44"/>
        </w:rPr>
        <w:t>目    录</w:t>
      </w:r>
    </w:p>
    <w:p w14:paraId="2E61A4AC">
      <w:pPr>
        <w:spacing w:line="360" w:lineRule="auto"/>
        <w:rPr>
          <w:rFonts w:hint="eastAsia"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30B7BD67">
      <w:pPr>
        <w:spacing w:line="360" w:lineRule="auto"/>
        <w:rPr>
          <w:rFonts w:hint="eastAsia" w:ascii="宋体" w:hAnsi="宋体"/>
          <w:sz w:val="28"/>
          <w:szCs w:val="28"/>
        </w:rPr>
      </w:pPr>
      <w:r>
        <w:rPr>
          <w:rFonts w:ascii="宋体" w:hAnsi="宋体"/>
          <w:sz w:val="28"/>
          <w:szCs w:val="28"/>
        </w:rPr>
        <w:t>第二章  采购需求</w:t>
      </w:r>
    </w:p>
    <w:p w14:paraId="70D4B270">
      <w:pPr>
        <w:spacing w:line="360" w:lineRule="auto"/>
        <w:rPr>
          <w:rFonts w:hint="eastAsia"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607763F7">
      <w:pPr>
        <w:spacing w:before="120" w:line="360" w:lineRule="auto"/>
        <w:ind w:firstLine="1120" w:firstLineChars="400"/>
        <w:rPr>
          <w:rFonts w:hint="eastAsia" w:ascii="宋体" w:hAnsi="宋体"/>
          <w:sz w:val="28"/>
          <w:szCs w:val="28"/>
        </w:rPr>
      </w:pPr>
      <w:r>
        <w:rPr>
          <w:rFonts w:ascii="宋体" w:hAnsi="宋体"/>
          <w:sz w:val="28"/>
          <w:szCs w:val="28"/>
        </w:rPr>
        <w:t>前附表</w:t>
      </w:r>
    </w:p>
    <w:p w14:paraId="1DAC51AD">
      <w:pPr>
        <w:spacing w:before="120" w:line="360" w:lineRule="auto"/>
        <w:ind w:firstLine="560" w:firstLineChars="200"/>
        <w:rPr>
          <w:rFonts w:hint="eastAsia" w:ascii="宋体" w:hAnsi="宋体"/>
          <w:sz w:val="28"/>
          <w:szCs w:val="28"/>
        </w:rPr>
      </w:pPr>
      <w:r>
        <w:rPr>
          <w:rFonts w:ascii="宋体" w:hAnsi="宋体"/>
          <w:sz w:val="28"/>
          <w:szCs w:val="28"/>
        </w:rPr>
        <w:t>一、总则</w:t>
      </w:r>
    </w:p>
    <w:p w14:paraId="2DEC6967">
      <w:pPr>
        <w:spacing w:before="120" w:line="360" w:lineRule="auto"/>
        <w:ind w:firstLine="560" w:firstLineChars="200"/>
        <w:rPr>
          <w:rFonts w:hint="eastAsia"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65E5D44D">
      <w:pPr>
        <w:spacing w:before="120" w:line="360" w:lineRule="auto"/>
        <w:ind w:firstLine="560" w:firstLineChars="200"/>
        <w:rPr>
          <w:rFonts w:hint="eastAsia"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7F517784">
      <w:pPr>
        <w:spacing w:before="120" w:line="360" w:lineRule="auto"/>
        <w:ind w:firstLine="560" w:firstLineChars="200"/>
        <w:rPr>
          <w:rFonts w:hint="eastAsia" w:ascii="宋体" w:hAnsi="宋体"/>
          <w:sz w:val="28"/>
          <w:szCs w:val="28"/>
        </w:rPr>
      </w:pPr>
      <w:r>
        <w:rPr>
          <w:rFonts w:ascii="宋体" w:hAnsi="宋体"/>
          <w:sz w:val="28"/>
          <w:szCs w:val="28"/>
        </w:rPr>
        <w:t>四、</w:t>
      </w:r>
      <w:r>
        <w:rPr>
          <w:rFonts w:hint="eastAsia" w:ascii="宋体" w:hAnsi="宋体"/>
          <w:sz w:val="28"/>
          <w:szCs w:val="28"/>
        </w:rPr>
        <w:t>开标</w:t>
      </w:r>
    </w:p>
    <w:p w14:paraId="1DF17610">
      <w:pPr>
        <w:spacing w:before="120" w:line="360" w:lineRule="auto"/>
        <w:ind w:firstLine="560" w:firstLineChars="200"/>
        <w:rPr>
          <w:rFonts w:hint="eastAsia" w:ascii="宋体" w:hAnsi="宋体"/>
        </w:rPr>
      </w:pPr>
      <w:r>
        <w:rPr>
          <w:rFonts w:ascii="宋体" w:hAnsi="宋体"/>
          <w:sz w:val="28"/>
          <w:szCs w:val="28"/>
        </w:rPr>
        <w:t>五、评</w:t>
      </w:r>
      <w:r>
        <w:rPr>
          <w:rFonts w:hint="eastAsia" w:ascii="宋体" w:hAnsi="宋体"/>
          <w:sz w:val="28"/>
          <w:szCs w:val="28"/>
        </w:rPr>
        <w:t>标</w:t>
      </w:r>
    </w:p>
    <w:p w14:paraId="43FB78BE">
      <w:pPr>
        <w:spacing w:before="120" w:line="360" w:lineRule="auto"/>
        <w:ind w:firstLine="560" w:firstLineChars="200"/>
        <w:rPr>
          <w:rFonts w:hint="eastAsia" w:ascii="宋体" w:hAnsi="宋体"/>
          <w:sz w:val="28"/>
          <w:szCs w:val="28"/>
        </w:rPr>
      </w:pPr>
      <w:r>
        <w:rPr>
          <w:rFonts w:ascii="宋体" w:hAnsi="宋体"/>
          <w:sz w:val="28"/>
          <w:szCs w:val="28"/>
        </w:rPr>
        <w:t>六、定标</w:t>
      </w:r>
    </w:p>
    <w:p w14:paraId="56924676">
      <w:pPr>
        <w:spacing w:before="120" w:line="360" w:lineRule="auto"/>
        <w:ind w:firstLine="560" w:firstLineChars="200"/>
        <w:rPr>
          <w:rFonts w:hint="eastAsia" w:ascii="宋体" w:hAnsi="宋体"/>
          <w:sz w:val="28"/>
          <w:szCs w:val="28"/>
        </w:rPr>
      </w:pPr>
      <w:r>
        <w:rPr>
          <w:rFonts w:ascii="宋体" w:hAnsi="宋体"/>
          <w:sz w:val="28"/>
          <w:szCs w:val="28"/>
        </w:rPr>
        <w:t>七、合同授予</w:t>
      </w:r>
    </w:p>
    <w:p w14:paraId="2DB9C0CC">
      <w:pPr>
        <w:spacing w:before="120" w:line="360" w:lineRule="auto"/>
        <w:ind w:firstLine="560" w:firstLineChars="200"/>
        <w:rPr>
          <w:rFonts w:hint="eastAsia" w:ascii="宋体" w:hAnsi="宋体"/>
          <w:sz w:val="28"/>
          <w:szCs w:val="28"/>
        </w:rPr>
      </w:pPr>
      <w:r>
        <w:rPr>
          <w:rFonts w:hint="eastAsia" w:ascii="宋体" w:hAnsi="宋体"/>
          <w:sz w:val="28"/>
          <w:szCs w:val="28"/>
        </w:rPr>
        <w:t>八、招标代理费</w:t>
      </w:r>
    </w:p>
    <w:p w14:paraId="75960A45">
      <w:pPr>
        <w:spacing w:before="120" w:line="360" w:lineRule="auto"/>
        <w:ind w:firstLine="560" w:firstLineChars="200"/>
        <w:rPr>
          <w:rFonts w:hint="eastAsia" w:ascii="宋体" w:hAnsi="宋体"/>
          <w:sz w:val="28"/>
          <w:szCs w:val="28"/>
        </w:rPr>
      </w:pPr>
      <w:r>
        <w:rPr>
          <w:rFonts w:hint="eastAsia" w:ascii="宋体" w:hAnsi="宋体"/>
          <w:sz w:val="28"/>
          <w:szCs w:val="28"/>
        </w:rPr>
        <w:t>九、解释权</w:t>
      </w:r>
    </w:p>
    <w:p w14:paraId="721E32D7">
      <w:pPr>
        <w:spacing w:line="360" w:lineRule="auto"/>
        <w:rPr>
          <w:rFonts w:hint="eastAsia"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7DE1E239">
      <w:pPr>
        <w:spacing w:line="360" w:lineRule="auto"/>
        <w:rPr>
          <w:rFonts w:hint="eastAsia" w:ascii="宋体" w:hAnsi="宋体"/>
          <w:sz w:val="28"/>
          <w:szCs w:val="28"/>
        </w:rPr>
      </w:pPr>
      <w:r>
        <w:rPr>
          <w:rFonts w:ascii="宋体" w:hAnsi="宋体"/>
          <w:sz w:val="28"/>
          <w:szCs w:val="28"/>
        </w:rPr>
        <w:t>第五章  合同主要条款</w:t>
      </w:r>
    </w:p>
    <w:p w14:paraId="0F50778D">
      <w:pPr>
        <w:spacing w:line="360" w:lineRule="auto"/>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692C7D67">
      <w:pPr>
        <w:pStyle w:val="7"/>
        <w:pageBreakBefore/>
        <w:snapToGrid w:val="0"/>
        <w:spacing w:before="120" w:line="336" w:lineRule="auto"/>
        <w:jc w:val="center"/>
        <w:outlineLvl w:val="0"/>
        <w:rPr>
          <w:rFonts w:hint="eastAsia" w:ascii="黑体" w:hAnsi="宋体" w:eastAsia="黑体"/>
        </w:rPr>
      </w:pPr>
      <w:bookmarkStart w:id="2" w:name="OLE_LINK1"/>
      <w:r>
        <w:rPr>
          <w:rFonts w:hint="eastAsia" w:ascii="黑体" w:hAnsi="宋体" w:eastAsia="黑体"/>
        </w:rPr>
        <w:t xml:space="preserve">第一章 </w:t>
      </w:r>
      <w:r>
        <w:rPr>
          <w:rFonts w:ascii="黑体" w:hAnsi="宋体" w:eastAsia="黑体"/>
        </w:rPr>
        <w:t>采购公告</w:t>
      </w:r>
      <w:bookmarkEnd w:id="2"/>
    </w:p>
    <w:p w14:paraId="4AB87743">
      <w:pPr>
        <w:pBdr>
          <w:top w:val="single" w:color="auto" w:sz="4" w:space="1"/>
          <w:left w:val="single" w:color="auto" w:sz="4" w:space="4"/>
          <w:bottom w:val="single" w:color="auto" w:sz="4" w:space="1"/>
          <w:right w:val="single" w:color="auto" w:sz="4" w:space="4"/>
        </w:pBdr>
        <w:spacing w:line="336" w:lineRule="auto"/>
        <w:ind w:firstLine="420" w:firstLineChars="200"/>
        <w:rPr>
          <w:rFonts w:hint="eastAsia" w:ascii="宋体" w:hAnsi="宋体" w:eastAsia="宋体" w:cs="宋体"/>
          <w:szCs w:val="21"/>
        </w:rPr>
      </w:pPr>
      <w:r>
        <w:rPr>
          <w:rFonts w:hint="eastAsia" w:ascii="宋体" w:hAnsi="宋体" w:eastAsia="宋体" w:cs="宋体"/>
          <w:szCs w:val="21"/>
        </w:rPr>
        <w:t>项目概况</w:t>
      </w:r>
    </w:p>
    <w:p w14:paraId="4A479854">
      <w:pPr>
        <w:pBdr>
          <w:top w:val="single" w:color="auto" w:sz="4" w:space="1"/>
          <w:left w:val="single" w:color="auto" w:sz="4" w:space="4"/>
          <w:bottom w:val="single" w:color="auto" w:sz="4" w:space="1"/>
          <w:right w:val="single" w:color="auto" w:sz="4" w:space="4"/>
        </w:pBdr>
        <w:spacing w:line="336" w:lineRule="auto"/>
        <w:ind w:firstLine="420" w:firstLineChars="200"/>
        <w:rPr>
          <w:rFonts w:hint="eastAsia" w:ascii="宋体" w:hAnsi="宋体" w:eastAsia="宋体" w:cs="宋体"/>
          <w:color w:val="auto"/>
          <w:kern w:val="0"/>
          <w:szCs w:val="21"/>
        </w:rPr>
      </w:pPr>
      <w:r>
        <w:rPr>
          <w:rFonts w:hint="eastAsia" w:ascii="宋体" w:hAnsi="宋体" w:eastAsia="宋体"/>
          <w:color w:val="auto"/>
          <w:szCs w:val="21"/>
          <w:shd w:val="clear" w:color="auto" w:fill="FFFFFF"/>
        </w:rPr>
        <w:t>舟山市电子政务外网主网</w:t>
      </w:r>
      <w:r>
        <w:rPr>
          <w:rFonts w:hint="eastAsia" w:ascii="宋体" w:hAnsi="宋体" w:eastAsia="宋体"/>
          <w:color w:val="auto"/>
          <w:szCs w:val="21"/>
          <w:shd w:val="clear" w:color="auto" w:fill="FFFFFF"/>
          <w:lang w:eastAsia="zh-CN"/>
        </w:rPr>
        <w:t>租用项目</w:t>
      </w:r>
      <w:r>
        <w:rPr>
          <w:rFonts w:hint="eastAsia" w:ascii="宋体" w:hAnsi="宋体" w:eastAsia="宋体"/>
          <w:color w:val="auto"/>
          <w:szCs w:val="21"/>
          <w:shd w:val="clear" w:color="auto" w:fill="FFFFFF"/>
        </w:rPr>
        <w:t>（2025</w:t>
      </w:r>
      <w:r>
        <w:rPr>
          <w:rFonts w:hint="default" w:ascii="宋体" w:hAnsi="宋体" w:eastAsia="宋体"/>
          <w:color w:val="auto"/>
          <w:szCs w:val="21"/>
          <w:shd w:val="clear" w:color="auto" w:fill="FFFFFF"/>
          <w:lang w:val="en"/>
        </w:rPr>
        <w:t>-2026</w:t>
      </w:r>
      <w:r>
        <w:rPr>
          <w:rFonts w:hint="eastAsia" w:ascii="宋体" w:hAnsi="宋体" w:eastAsia="宋体"/>
          <w:color w:val="auto"/>
          <w:szCs w:val="21"/>
          <w:shd w:val="clear" w:color="auto" w:fill="FFFFFF"/>
        </w:rPr>
        <w:t>）</w:t>
      </w:r>
      <w:r>
        <w:rPr>
          <w:rFonts w:ascii="宋体" w:hAnsi="宋体" w:eastAsia="宋体" w:cs="宋体"/>
          <w:color w:val="auto"/>
          <w:kern w:val="0"/>
          <w:szCs w:val="21"/>
        </w:rPr>
        <w:t>的潜在投标人应在政府采购云平台（www.zcygov.cn）获取（下载）招标文件，并于</w:t>
      </w:r>
      <w:r>
        <w:rPr>
          <w:rFonts w:hint="eastAsia" w:ascii="宋体" w:hAnsi="宋体" w:eastAsia="宋体"/>
          <w:color w:val="auto"/>
          <w:szCs w:val="21"/>
          <w:shd w:val="clear" w:color="auto" w:fill="FFFFFF"/>
        </w:rPr>
        <w:t>202</w:t>
      </w:r>
      <w:r>
        <w:rPr>
          <w:rFonts w:hint="eastAsia" w:ascii="宋体" w:hAnsi="宋体" w:eastAsia="宋体"/>
          <w:color w:val="auto"/>
          <w:szCs w:val="21"/>
          <w:shd w:val="clear" w:color="auto" w:fill="FFFFFF"/>
          <w:lang w:val="en-US" w:eastAsia="zh-CN"/>
        </w:rPr>
        <w:t>5</w:t>
      </w:r>
      <w:r>
        <w:rPr>
          <w:rFonts w:hint="eastAsia" w:ascii="宋体" w:hAnsi="宋体" w:eastAsia="宋体"/>
          <w:color w:val="auto"/>
          <w:szCs w:val="21"/>
          <w:shd w:val="clear" w:color="auto" w:fill="FFFFFF"/>
        </w:rPr>
        <w:t>年</w:t>
      </w:r>
      <w:r>
        <w:rPr>
          <w:rFonts w:hint="eastAsia" w:ascii="宋体" w:hAnsi="宋体"/>
          <w:color w:val="auto"/>
          <w:szCs w:val="21"/>
          <w:shd w:val="clear" w:color="auto" w:fill="FFFFFF"/>
          <w:lang w:val="en-US" w:eastAsia="zh-CN"/>
        </w:rPr>
        <w:t>02</w:t>
      </w:r>
      <w:r>
        <w:rPr>
          <w:rFonts w:hint="eastAsia" w:ascii="宋体" w:hAnsi="宋体" w:eastAsia="宋体"/>
          <w:color w:val="auto"/>
          <w:szCs w:val="21"/>
          <w:shd w:val="clear" w:color="auto" w:fill="FFFFFF"/>
        </w:rPr>
        <w:t>月</w:t>
      </w:r>
      <w:r>
        <w:rPr>
          <w:rFonts w:hint="eastAsia" w:ascii="宋体" w:hAnsi="宋体"/>
          <w:color w:val="auto"/>
          <w:szCs w:val="21"/>
          <w:shd w:val="clear" w:color="auto" w:fill="FFFFFF"/>
          <w:lang w:val="en-US" w:eastAsia="zh-CN"/>
        </w:rPr>
        <w:t>07</w:t>
      </w:r>
      <w:r>
        <w:rPr>
          <w:rFonts w:hint="eastAsia" w:ascii="宋体" w:hAnsi="宋体" w:eastAsia="宋体"/>
          <w:color w:val="auto"/>
          <w:szCs w:val="21"/>
          <w:shd w:val="clear" w:color="auto" w:fill="FFFFFF"/>
        </w:rPr>
        <w:t>日</w:t>
      </w:r>
      <w:r>
        <w:rPr>
          <w:rFonts w:hint="eastAsia" w:ascii="宋体" w:hAnsi="宋体" w:eastAsia="宋体" w:cs="宋体"/>
          <w:color w:val="auto"/>
          <w:kern w:val="0"/>
          <w:szCs w:val="21"/>
        </w:rPr>
        <w:t>09</w:t>
      </w:r>
      <w:r>
        <w:rPr>
          <w:rFonts w:ascii="宋体" w:hAnsi="宋体" w:eastAsia="宋体" w:cs="宋体"/>
          <w:color w:val="auto"/>
          <w:kern w:val="0"/>
          <w:szCs w:val="21"/>
        </w:rPr>
        <w:t>:</w:t>
      </w:r>
      <w:r>
        <w:rPr>
          <w:rFonts w:hint="eastAsia" w:ascii="宋体" w:hAnsi="宋体" w:eastAsia="宋体" w:cs="宋体"/>
          <w:color w:val="auto"/>
          <w:kern w:val="0"/>
          <w:szCs w:val="21"/>
        </w:rPr>
        <w:t>00</w:t>
      </w:r>
      <w:r>
        <w:rPr>
          <w:rFonts w:ascii="宋体" w:hAnsi="宋体" w:eastAsia="宋体" w:cs="宋体"/>
          <w:color w:val="auto"/>
          <w:kern w:val="0"/>
          <w:szCs w:val="21"/>
        </w:rPr>
        <w:t>（北京时间）前递交（上传）投标文件。 </w:t>
      </w:r>
    </w:p>
    <w:p w14:paraId="197CB57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一、项目基本情况</w:t>
      </w:r>
    </w:p>
    <w:p w14:paraId="4D493791">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项目编号：ZSJY202</w:t>
      </w:r>
      <w:r>
        <w:rPr>
          <w:rFonts w:hint="eastAsia" w:ascii="宋体" w:hAnsi="宋体" w:cs="宋体"/>
          <w:bCs/>
          <w:sz w:val="21"/>
          <w:szCs w:val="21"/>
          <w:lang w:val="en-US" w:eastAsia="zh-CN"/>
        </w:rPr>
        <w:t>5</w:t>
      </w:r>
      <w:r>
        <w:rPr>
          <w:rFonts w:hint="eastAsia" w:ascii="宋体" w:hAnsi="宋体" w:eastAsia="宋体" w:cs="宋体"/>
          <w:bCs/>
          <w:sz w:val="21"/>
          <w:szCs w:val="21"/>
          <w:lang w:val="en-US" w:eastAsia="zh-CN"/>
        </w:rPr>
        <w:t>-ZFCG-</w:t>
      </w:r>
      <w:r>
        <w:rPr>
          <w:rFonts w:hint="eastAsia" w:ascii="宋体" w:hAnsi="宋体" w:cs="宋体"/>
          <w:bCs/>
          <w:sz w:val="21"/>
          <w:szCs w:val="21"/>
          <w:lang w:val="en-US" w:eastAsia="zh-CN"/>
        </w:rPr>
        <w:t>004</w:t>
      </w:r>
      <w:r>
        <w:rPr>
          <w:rFonts w:hint="eastAsia" w:ascii="宋体" w:hAnsi="宋体" w:eastAsia="宋体" w:cs="宋体"/>
          <w:bCs/>
          <w:sz w:val="21"/>
          <w:szCs w:val="21"/>
          <w:lang w:val="en-US" w:eastAsia="zh-CN"/>
        </w:rPr>
        <w:t># </w:t>
      </w:r>
    </w:p>
    <w:p w14:paraId="07A316E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项目名称：舟山市电子政务外网主网</w:t>
      </w:r>
      <w:r>
        <w:rPr>
          <w:rFonts w:hint="eastAsia" w:ascii="宋体" w:hAnsi="宋体" w:cs="宋体"/>
          <w:bCs/>
          <w:sz w:val="21"/>
          <w:szCs w:val="21"/>
          <w:lang w:val="en-US" w:eastAsia="zh-CN"/>
        </w:rPr>
        <w:t>租用项目</w:t>
      </w:r>
      <w:r>
        <w:rPr>
          <w:rFonts w:hint="eastAsia" w:ascii="宋体" w:hAnsi="宋体" w:eastAsia="宋体" w:cs="宋体"/>
          <w:bCs/>
          <w:sz w:val="21"/>
          <w:szCs w:val="21"/>
          <w:lang w:val="en-US" w:eastAsia="zh-CN"/>
        </w:rPr>
        <w:t>（2025</w:t>
      </w:r>
      <w:r>
        <w:rPr>
          <w:rFonts w:hint="default" w:ascii="宋体" w:hAnsi="宋体" w:cs="宋体"/>
          <w:bCs/>
          <w:sz w:val="21"/>
          <w:szCs w:val="21"/>
          <w:lang w:val="en" w:eastAsia="zh-CN"/>
        </w:rPr>
        <w:t>-2026</w:t>
      </w:r>
      <w:r>
        <w:rPr>
          <w:rFonts w:hint="eastAsia" w:ascii="宋体" w:hAnsi="宋体" w:eastAsia="宋体" w:cs="宋体"/>
          <w:bCs/>
          <w:sz w:val="21"/>
          <w:szCs w:val="21"/>
          <w:lang w:val="en-US" w:eastAsia="zh-CN"/>
        </w:rPr>
        <w:t>）</w:t>
      </w:r>
    </w:p>
    <w:p w14:paraId="2FBFC81B">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预算金额（元）：680000 </w:t>
      </w:r>
    </w:p>
    <w:p w14:paraId="1558AF80">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最高限价（元）：680000  </w:t>
      </w:r>
    </w:p>
    <w:p w14:paraId="6E8CF350">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采购需求：</w:t>
      </w:r>
      <w:bookmarkStart w:id="3" w:name="OLE_LINK10"/>
      <w:r>
        <w:rPr>
          <w:rFonts w:hint="eastAsia" w:ascii="宋体" w:hAnsi="宋体" w:eastAsia="宋体" w:cs="宋体"/>
          <w:bCs/>
          <w:sz w:val="21"/>
          <w:szCs w:val="21"/>
          <w:lang w:val="en-US" w:eastAsia="zh-CN"/>
        </w:rPr>
        <w:t>详见招标文件第二章采购需求</w:t>
      </w:r>
      <w:bookmarkEnd w:id="3"/>
    </w:p>
    <w:p w14:paraId="24B919FC">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合同履约期限：详见招标文件第二章采购需求</w:t>
      </w:r>
    </w:p>
    <w:p w14:paraId="602EFB5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本项目（否）接受联合体投标。</w:t>
      </w:r>
    </w:p>
    <w:p w14:paraId="692DD3B6">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二、申请人的资格要求：</w:t>
      </w:r>
    </w:p>
    <w:p w14:paraId="4CF5CDC5">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098D404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2.落实政府采购政策需满足的资格要求：</w:t>
      </w:r>
      <w:bookmarkStart w:id="4" w:name="OLE_LINK11"/>
      <w:r>
        <w:rPr>
          <w:rFonts w:hint="eastAsia" w:ascii="宋体" w:hAnsi="宋体" w:eastAsia="宋体" w:cs="宋体"/>
          <w:bCs/>
          <w:sz w:val="21"/>
          <w:szCs w:val="21"/>
          <w:lang w:val="en-US" w:eastAsia="zh-CN"/>
        </w:rPr>
        <w:t>无。</w:t>
      </w:r>
    </w:p>
    <w:bookmarkEnd w:id="4"/>
    <w:p w14:paraId="20652D35">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3.本项目的特定资格要求：无。 </w:t>
      </w:r>
    </w:p>
    <w:p w14:paraId="1AFC98D8">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三、获取招标文件 </w:t>
      </w:r>
    </w:p>
    <w:p w14:paraId="2C4F0F05">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时间：/至2025年</w:t>
      </w:r>
      <w:r>
        <w:rPr>
          <w:rFonts w:hint="eastAsia" w:ascii="宋体" w:hAnsi="宋体" w:cs="宋体"/>
          <w:bCs/>
          <w:sz w:val="21"/>
          <w:szCs w:val="21"/>
          <w:lang w:val="en-US" w:eastAsia="zh-CN"/>
        </w:rPr>
        <w:t>02</w:t>
      </w:r>
      <w:r>
        <w:rPr>
          <w:rFonts w:hint="eastAsia" w:ascii="宋体" w:hAnsi="宋体" w:eastAsia="宋体" w:cs="宋体"/>
          <w:bCs/>
          <w:sz w:val="21"/>
          <w:szCs w:val="21"/>
          <w:lang w:val="en-US" w:eastAsia="zh-CN"/>
        </w:rPr>
        <w:t>月</w:t>
      </w:r>
      <w:r>
        <w:rPr>
          <w:rFonts w:hint="eastAsia" w:ascii="宋体" w:hAnsi="宋体" w:cs="宋体"/>
          <w:bCs/>
          <w:sz w:val="21"/>
          <w:szCs w:val="21"/>
          <w:lang w:val="en-US" w:eastAsia="zh-CN"/>
        </w:rPr>
        <w:t>07</w:t>
      </w:r>
      <w:r>
        <w:rPr>
          <w:rFonts w:hint="eastAsia" w:ascii="宋体" w:hAnsi="宋体" w:eastAsia="宋体" w:cs="宋体"/>
          <w:bCs/>
          <w:sz w:val="21"/>
          <w:szCs w:val="21"/>
          <w:lang w:val="en-US" w:eastAsia="zh-CN"/>
        </w:rPr>
        <w:t>日，每天上午00:00至12:00，下午12:00至23:59（北京时间，线上获取法定节假日均可，线下获取文件法定节假日除外）</w:t>
      </w:r>
    </w:p>
    <w:p w14:paraId="3D97535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地点（网址）：浙江省政府采购网zfcg.czt.zj.gov.cn（用“政采云”注册账号、密码登录系统后在线获取采购文件） </w:t>
      </w:r>
    </w:p>
    <w:p w14:paraId="2CFC9218">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方式：网上获取。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 </w:t>
      </w:r>
    </w:p>
    <w:p w14:paraId="082CCF4E">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售价（元）：0 </w:t>
      </w:r>
    </w:p>
    <w:p w14:paraId="012A35B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四、提交投标文件截止时间、开标时间和地点</w:t>
      </w:r>
    </w:p>
    <w:p w14:paraId="093DE04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提交投标文件截止时间：</w:t>
      </w:r>
      <w:r>
        <w:rPr>
          <w:rFonts w:hint="eastAsia" w:ascii="宋体" w:hAnsi="宋体" w:eastAsia="宋体"/>
          <w:color w:val="auto"/>
          <w:szCs w:val="21"/>
          <w:shd w:val="clear" w:color="auto" w:fill="FFFFFF"/>
        </w:rPr>
        <w:t>202</w:t>
      </w:r>
      <w:r>
        <w:rPr>
          <w:rFonts w:hint="eastAsia" w:ascii="宋体" w:hAnsi="宋体" w:eastAsia="宋体"/>
          <w:color w:val="auto"/>
          <w:szCs w:val="21"/>
          <w:shd w:val="clear" w:color="auto" w:fill="FFFFFF"/>
          <w:lang w:val="en-US" w:eastAsia="zh-CN"/>
        </w:rPr>
        <w:t>5</w:t>
      </w:r>
      <w:r>
        <w:rPr>
          <w:rFonts w:hint="eastAsia" w:ascii="宋体" w:hAnsi="宋体" w:eastAsia="宋体"/>
          <w:color w:val="auto"/>
          <w:szCs w:val="21"/>
          <w:shd w:val="clear" w:color="auto" w:fill="FFFFFF"/>
        </w:rPr>
        <w:t>年</w:t>
      </w:r>
      <w:r>
        <w:rPr>
          <w:rFonts w:hint="eastAsia" w:ascii="宋体" w:hAnsi="宋体"/>
          <w:color w:val="auto"/>
          <w:szCs w:val="21"/>
          <w:shd w:val="clear" w:color="auto" w:fill="FFFFFF"/>
          <w:lang w:val="en-US" w:eastAsia="zh-CN"/>
        </w:rPr>
        <w:t>02</w:t>
      </w:r>
      <w:r>
        <w:rPr>
          <w:rFonts w:hint="eastAsia" w:ascii="宋体" w:hAnsi="宋体" w:eastAsia="宋体"/>
          <w:color w:val="auto"/>
          <w:szCs w:val="21"/>
          <w:shd w:val="clear" w:color="auto" w:fill="FFFFFF"/>
        </w:rPr>
        <w:t>月</w:t>
      </w:r>
      <w:r>
        <w:rPr>
          <w:rFonts w:hint="eastAsia" w:ascii="宋体" w:hAnsi="宋体"/>
          <w:color w:val="auto"/>
          <w:szCs w:val="21"/>
          <w:shd w:val="clear" w:color="auto" w:fill="FFFFFF"/>
          <w:lang w:val="en-US" w:eastAsia="zh-CN"/>
        </w:rPr>
        <w:t>07</w:t>
      </w:r>
      <w:r>
        <w:rPr>
          <w:rFonts w:hint="eastAsia" w:ascii="宋体" w:hAnsi="宋体" w:eastAsia="宋体"/>
          <w:color w:val="auto"/>
          <w:szCs w:val="21"/>
          <w:shd w:val="clear" w:color="auto" w:fill="FFFFFF"/>
        </w:rPr>
        <w:t>日</w:t>
      </w:r>
      <w:r>
        <w:rPr>
          <w:rFonts w:hint="eastAsia" w:ascii="宋体" w:hAnsi="宋体" w:eastAsia="宋体" w:cs="宋体"/>
          <w:color w:val="auto"/>
          <w:kern w:val="0"/>
          <w:szCs w:val="21"/>
        </w:rPr>
        <w:t>09</w:t>
      </w:r>
      <w:r>
        <w:rPr>
          <w:rFonts w:ascii="宋体" w:hAnsi="宋体" w:eastAsia="宋体" w:cs="宋体"/>
          <w:color w:val="auto"/>
          <w:kern w:val="0"/>
          <w:szCs w:val="21"/>
        </w:rPr>
        <w:t>:</w:t>
      </w:r>
      <w:r>
        <w:rPr>
          <w:rFonts w:hint="eastAsia" w:ascii="宋体" w:hAnsi="宋体" w:eastAsia="宋体" w:cs="宋体"/>
          <w:color w:val="auto"/>
          <w:kern w:val="0"/>
          <w:szCs w:val="21"/>
        </w:rPr>
        <w:t>00</w:t>
      </w:r>
      <w:r>
        <w:rPr>
          <w:rFonts w:hint="eastAsia" w:ascii="宋体" w:hAnsi="宋体" w:eastAsia="宋体" w:cs="宋体"/>
          <w:bCs/>
          <w:sz w:val="21"/>
          <w:szCs w:val="21"/>
          <w:lang w:val="en-US" w:eastAsia="zh-CN"/>
        </w:rPr>
        <w:t>（北京时间）</w:t>
      </w:r>
    </w:p>
    <w:p w14:paraId="209FAC0C">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投标地点（网址）：</w:t>
      </w:r>
      <w:bookmarkStart w:id="5" w:name="OLE_LINK12"/>
      <w:r>
        <w:rPr>
          <w:rFonts w:hint="eastAsia" w:ascii="宋体" w:hAnsi="宋体" w:eastAsia="宋体" w:cs="宋体"/>
          <w:bCs/>
          <w:sz w:val="21"/>
          <w:szCs w:val="21"/>
          <w:lang w:val="en-US" w:eastAsia="zh-CN"/>
        </w:rPr>
        <w:t xml:space="preserve">投标人将加密的电子版投标文件于投标截止时间前上传到政采云平台（http://zfcg.czt.zj.gov.cn）   </w:t>
      </w:r>
      <w:bookmarkEnd w:id="5"/>
      <w:r>
        <w:rPr>
          <w:rFonts w:hint="eastAsia" w:ascii="宋体" w:hAnsi="宋体" w:eastAsia="宋体" w:cs="宋体"/>
          <w:bCs/>
          <w:sz w:val="21"/>
          <w:szCs w:val="21"/>
          <w:lang w:val="en-US" w:eastAsia="zh-CN"/>
        </w:rPr>
        <w:t xml:space="preserve">  </w:t>
      </w:r>
    </w:p>
    <w:p w14:paraId="103FB92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开标时间：</w:t>
      </w:r>
      <w:r>
        <w:rPr>
          <w:rFonts w:hint="eastAsia" w:ascii="宋体" w:hAnsi="宋体" w:eastAsia="宋体"/>
          <w:color w:val="auto"/>
          <w:szCs w:val="21"/>
          <w:shd w:val="clear" w:color="auto" w:fill="FFFFFF"/>
        </w:rPr>
        <w:t>202</w:t>
      </w:r>
      <w:r>
        <w:rPr>
          <w:rFonts w:hint="eastAsia" w:ascii="宋体" w:hAnsi="宋体" w:eastAsia="宋体"/>
          <w:color w:val="auto"/>
          <w:szCs w:val="21"/>
          <w:shd w:val="clear" w:color="auto" w:fill="FFFFFF"/>
          <w:lang w:val="en-US" w:eastAsia="zh-CN"/>
        </w:rPr>
        <w:t>5</w:t>
      </w:r>
      <w:r>
        <w:rPr>
          <w:rFonts w:hint="eastAsia" w:ascii="宋体" w:hAnsi="宋体" w:eastAsia="宋体"/>
          <w:color w:val="auto"/>
          <w:szCs w:val="21"/>
          <w:shd w:val="clear" w:color="auto" w:fill="FFFFFF"/>
        </w:rPr>
        <w:t>年</w:t>
      </w:r>
      <w:r>
        <w:rPr>
          <w:rFonts w:hint="eastAsia" w:ascii="宋体" w:hAnsi="宋体"/>
          <w:color w:val="auto"/>
          <w:szCs w:val="21"/>
          <w:shd w:val="clear" w:color="auto" w:fill="FFFFFF"/>
          <w:lang w:val="en-US" w:eastAsia="zh-CN"/>
        </w:rPr>
        <w:t>02</w:t>
      </w:r>
      <w:r>
        <w:rPr>
          <w:rFonts w:hint="eastAsia" w:ascii="宋体" w:hAnsi="宋体" w:eastAsia="宋体"/>
          <w:color w:val="auto"/>
          <w:szCs w:val="21"/>
          <w:shd w:val="clear" w:color="auto" w:fill="FFFFFF"/>
        </w:rPr>
        <w:t>月</w:t>
      </w:r>
      <w:r>
        <w:rPr>
          <w:rFonts w:hint="eastAsia" w:ascii="宋体" w:hAnsi="宋体"/>
          <w:color w:val="auto"/>
          <w:szCs w:val="21"/>
          <w:shd w:val="clear" w:color="auto" w:fill="FFFFFF"/>
          <w:lang w:val="en-US" w:eastAsia="zh-CN"/>
        </w:rPr>
        <w:t>07</w:t>
      </w:r>
      <w:r>
        <w:rPr>
          <w:rFonts w:hint="eastAsia" w:ascii="宋体" w:hAnsi="宋体" w:eastAsia="宋体"/>
          <w:color w:val="auto"/>
          <w:szCs w:val="21"/>
          <w:shd w:val="clear" w:color="auto" w:fill="FFFFFF"/>
        </w:rPr>
        <w:t>日</w:t>
      </w:r>
      <w:r>
        <w:rPr>
          <w:rFonts w:hint="eastAsia" w:ascii="宋体" w:hAnsi="宋体" w:eastAsia="宋体" w:cs="宋体"/>
          <w:color w:val="auto"/>
          <w:kern w:val="0"/>
          <w:szCs w:val="21"/>
        </w:rPr>
        <w:t>09</w:t>
      </w:r>
      <w:r>
        <w:rPr>
          <w:rFonts w:ascii="宋体" w:hAnsi="宋体" w:eastAsia="宋体" w:cs="宋体"/>
          <w:color w:val="auto"/>
          <w:kern w:val="0"/>
          <w:szCs w:val="21"/>
        </w:rPr>
        <w:t>:</w:t>
      </w:r>
      <w:r>
        <w:rPr>
          <w:rFonts w:hint="eastAsia" w:ascii="宋体" w:hAnsi="宋体" w:eastAsia="宋体" w:cs="宋体"/>
          <w:color w:val="auto"/>
          <w:kern w:val="0"/>
          <w:szCs w:val="21"/>
        </w:rPr>
        <w:t>00</w:t>
      </w:r>
      <w:r>
        <w:rPr>
          <w:rFonts w:hint="eastAsia" w:ascii="宋体" w:hAnsi="宋体" w:eastAsia="宋体" w:cs="宋体"/>
          <w:bCs/>
          <w:sz w:val="21"/>
          <w:szCs w:val="21"/>
          <w:lang w:val="en-US" w:eastAsia="zh-CN"/>
        </w:rPr>
        <w:t>（北京时间）</w:t>
      </w:r>
    </w:p>
    <w:p w14:paraId="70860818">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w:t>
      </w:r>
    </w:p>
    <w:p w14:paraId="7A2AB0C8">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开标地点（网址）：本项目不要求供应商授权代表参加现场开标、开启投标文件活动。</w:t>
      </w:r>
    </w:p>
    <w:p w14:paraId="26CCDD7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五、公告期限 </w:t>
      </w:r>
    </w:p>
    <w:p w14:paraId="0ADB672B">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自本公告发布之日起5个工作日。</w:t>
      </w:r>
    </w:p>
    <w:p w14:paraId="564635E5">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六、其他补充事宜</w:t>
      </w:r>
    </w:p>
    <w:p w14:paraId="4329EF9B">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6BFCCAB">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D1830A">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Cs/>
          <w:sz w:val="21"/>
          <w:szCs w:val="21"/>
          <w:lang w:val="en-US" w:eastAsia="zh-CN"/>
        </w:rPr>
        <w:br w:type="textWrapping"/>
      </w:r>
      <w:r>
        <w:rPr>
          <w:rFonts w:hint="eastAsia" w:ascii="宋体" w:hAnsi="宋体" w:eastAsia="宋体" w:cs="宋体"/>
          <w:bCs/>
          <w:sz w:val="21"/>
          <w:szCs w:val="21"/>
          <w:lang w:val="en-US" w:eastAsia="zh-CN"/>
        </w:rPr>
        <w:t xml:space="preserve">    4.其他事项：</w:t>
      </w:r>
      <w:bookmarkStart w:id="6" w:name="OLE_LINK13"/>
      <w:r>
        <w:rPr>
          <w:rFonts w:hint="eastAsia" w:ascii="宋体" w:hAnsi="宋体" w:eastAsia="宋体" w:cs="宋体"/>
          <w:bCs/>
          <w:sz w:val="21"/>
          <w:szCs w:val="21"/>
          <w:lang w:val="en-US" w:eastAsia="zh-CN"/>
        </w:rPr>
        <w:t>（1）投标文件的制作及递交：1）投标人须在线获取CA数字证书（完成CA数字证书办理预计一周左右，建议各投标人自行把握时间），并登录“浙江政府采购网”（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bookmarkEnd w:id="6"/>
      <w:r>
        <w:rPr>
          <w:rFonts w:hint="eastAsia" w:ascii="宋体" w:hAnsi="宋体" w:eastAsia="宋体" w:cs="宋体"/>
          <w:bCs/>
          <w:sz w:val="21"/>
          <w:szCs w:val="21"/>
          <w:lang w:val="en-US" w:eastAsia="zh-CN"/>
        </w:rPr>
        <w:t> </w:t>
      </w:r>
    </w:p>
    <w:p w14:paraId="5F3DA062">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七、对本次采购提出询问、质疑、投诉，请按以下方式联系</w:t>
      </w:r>
    </w:p>
    <w:p w14:paraId="6D65B1F8">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1.采购人信息</w:t>
      </w:r>
    </w:p>
    <w:p w14:paraId="46D7D178">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名   称：</w:t>
      </w:r>
      <w:r>
        <w:rPr>
          <w:rFonts w:hint="eastAsia" w:ascii="宋体" w:hAnsi="宋体" w:cs="宋体"/>
          <w:bCs/>
          <w:sz w:val="21"/>
          <w:szCs w:val="21"/>
          <w:lang w:val="en-US" w:eastAsia="zh-CN"/>
        </w:rPr>
        <w:t>舟山市数据服务中心</w:t>
      </w:r>
    </w:p>
    <w:p w14:paraId="67279F6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地   址：</w:t>
      </w:r>
      <w:bookmarkStart w:id="7" w:name="OLE_LINK35"/>
      <w:r>
        <w:rPr>
          <w:rFonts w:hint="eastAsia" w:ascii="宋体" w:hAnsi="宋体" w:eastAsia="宋体" w:cs="宋体"/>
          <w:bCs/>
          <w:sz w:val="21"/>
          <w:szCs w:val="21"/>
          <w:lang w:val="en-US" w:eastAsia="zh-CN"/>
        </w:rPr>
        <w:t xml:space="preserve">浙江省舟山市定海区临城街道海天大道681号行政中心6号楼  </w:t>
      </w:r>
      <w:bookmarkEnd w:id="7"/>
    </w:p>
    <w:p w14:paraId="7D76CE7A">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传    真：/    </w:t>
      </w:r>
    </w:p>
    <w:p w14:paraId="3866F00A">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项目联系人（询问）：林先生  </w:t>
      </w:r>
    </w:p>
    <w:p w14:paraId="5315F0FD">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项目联系方式（询问）：</w:t>
      </w:r>
      <w:bookmarkStart w:id="8" w:name="OLE_LINK14"/>
      <w:r>
        <w:rPr>
          <w:rFonts w:hint="eastAsia" w:ascii="宋体" w:hAnsi="宋体" w:eastAsia="宋体" w:cs="宋体"/>
          <w:bCs/>
          <w:sz w:val="21"/>
          <w:szCs w:val="21"/>
          <w:lang w:val="en-US" w:eastAsia="zh-CN"/>
        </w:rPr>
        <w:t xml:space="preserve">0580-2283125   </w:t>
      </w:r>
      <w:bookmarkEnd w:id="8"/>
      <w:r>
        <w:rPr>
          <w:rFonts w:hint="eastAsia" w:ascii="宋体" w:hAnsi="宋体" w:eastAsia="宋体" w:cs="宋体"/>
          <w:bCs/>
          <w:sz w:val="21"/>
          <w:szCs w:val="21"/>
          <w:lang w:val="en-US" w:eastAsia="zh-CN"/>
        </w:rPr>
        <w:t xml:space="preserve"> </w:t>
      </w:r>
    </w:p>
    <w:p w14:paraId="44539D3E">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质疑联系人：夏先生   </w:t>
      </w:r>
    </w:p>
    <w:p w14:paraId="599A319F">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质疑联系方式：0580-2283125   </w:t>
      </w:r>
    </w:p>
    <w:p w14:paraId="57968594">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2.采购代理机构信息            </w:t>
      </w:r>
      <w:bookmarkStart w:id="14" w:name="_GoBack"/>
      <w:bookmarkEnd w:id="14"/>
    </w:p>
    <w:p w14:paraId="365425DC">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名   称：舟山建银工程造价审查中心有限公司             </w:t>
      </w:r>
    </w:p>
    <w:p w14:paraId="58E1704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地   址：浙江省舟山市定海区临城建设大厦D座11楼</w:t>
      </w:r>
    </w:p>
    <w:p w14:paraId="5B6685E0">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传    真：0580-2615853</w:t>
      </w:r>
    </w:p>
    <w:p w14:paraId="3044C2F1">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项目联系人（询问）：刘晓梦</w:t>
      </w:r>
    </w:p>
    <w:p w14:paraId="0E0070DD">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项目联系方式（询问）：0580-2608985</w:t>
      </w:r>
    </w:p>
    <w:p w14:paraId="59E8A4F6">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质疑联系人：陈萍</w:t>
      </w:r>
    </w:p>
    <w:p w14:paraId="06AA949F">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质疑联系方式：0580-2608985</w:t>
      </w:r>
    </w:p>
    <w:p w14:paraId="0A79F8C6">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w:t>
      </w:r>
    </w:p>
    <w:p w14:paraId="1FB8B936">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3.同级政府采购监督管理部门            </w:t>
      </w:r>
    </w:p>
    <w:p w14:paraId="57D0AF3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名    称：舟山市财政局政府采购监管处            </w:t>
      </w:r>
    </w:p>
    <w:p w14:paraId="798A00A0">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地    址：舟山市定海区新城海天大道681号              </w:t>
      </w:r>
    </w:p>
    <w:p w14:paraId="5C24F165">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传    真：0580-2282591 </w:t>
      </w:r>
    </w:p>
    <w:p w14:paraId="18E4220C">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联系人 ：王女士           </w:t>
      </w:r>
    </w:p>
    <w:p w14:paraId="2EA0341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监督投诉电话：0580-2282591 </w:t>
      </w:r>
    </w:p>
    <w:p w14:paraId="4203AFC8">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p>
    <w:p w14:paraId="3428DBEC">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若对项目采购电子交易系统操作有疑问，可登录政采云（https://www.zcygov.cn/），点击右侧咨询小采，获取采小蜜智能服务管家帮助，或拨打政采云服务热线400-881-7190获取热线服务帮助。       </w:t>
      </w:r>
    </w:p>
    <w:p w14:paraId="4436AA1B">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CA问题联系电话（人工）：汇信CA 400-888-4636；天谷CA 400-087-8198。</w:t>
      </w:r>
    </w:p>
    <w:p w14:paraId="4AFFAB1C">
      <w:pPr>
        <w:pStyle w:val="7"/>
        <w:pageBreakBefore/>
        <w:numPr>
          <w:ilvl w:val="0"/>
          <w:numId w:val="0"/>
        </w:numPr>
        <w:snapToGrid w:val="0"/>
        <w:spacing w:before="120" w:line="360" w:lineRule="auto"/>
        <w:jc w:val="center"/>
        <w:outlineLvl w:val="0"/>
        <w:rPr>
          <w:rFonts w:hint="eastAsia" w:ascii="宋体" w:hAnsi="宋体" w:eastAsia="宋体" w:cs="宋体"/>
          <w:bCs/>
          <w:sz w:val="21"/>
          <w:szCs w:val="21"/>
        </w:rPr>
      </w:pPr>
      <w:bookmarkStart w:id="9" w:name="_Hlk20310579"/>
      <w:r>
        <w:rPr>
          <w:rFonts w:hint="eastAsia" w:ascii="黑体" w:hAnsi="宋体" w:eastAsia="黑体"/>
          <w:lang w:val="en-US" w:eastAsia="zh-CN"/>
        </w:rPr>
        <w:t xml:space="preserve">第二章 </w:t>
      </w:r>
      <w:r>
        <w:rPr>
          <w:rFonts w:hint="eastAsia" w:ascii="黑体" w:hAnsi="宋体" w:eastAsia="黑体"/>
        </w:rPr>
        <w:t>采购需求</w:t>
      </w:r>
      <w:bookmarkEnd w:id="9"/>
    </w:p>
    <w:p w14:paraId="3F86DA30">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一、</w:t>
      </w:r>
      <w:r>
        <w:rPr>
          <w:rFonts w:hint="eastAsia" w:ascii="宋体" w:hAnsi="宋体" w:eastAsia="宋体" w:cs="宋体"/>
          <w:b/>
          <w:bCs w:val="0"/>
          <w:sz w:val="21"/>
          <w:szCs w:val="21"/>
        </w:rPr>
        <w:t>项目背景</w:t>
      </w:r>
    </w:p>
    <w:p w14:paraId="12DE28AA">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舟山市电子政务外网已形成了上接省政府、下联各县（区）街道的政务网络，并在市电子政务外网上开通了三个基本网络区域，公共服务网、资源共享网和部门业务专网。经过多次扩容升级，舟山市电子政务网已成为承载舟山市政务信息化应用的关键基础设施，为各类数字化政务应用访问、数据共享提供高质量网络基础设施保障。本项目按需购买电子政务外网主网服务，满足市、县各级部门（单位）系统接入需求，实现省市一体化高质量网络基础设施保障能力。</w:t>
      </w:r>
    </w:p>
    <w:p w14:paraId="5ADE5945">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z w:val="21"/>
          <w:szCs w:val="21"/>
          <w:lang w:val="en-US" w:eastAsia="zh-CN"/>
        </w:rPr>
      </w:pPr>
    </w:p>
    <w:p w14:paraId="33AA940A">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二、</w:t>
      </w:r>
      <w:r>
        <w:rPr>
          <w:rFonts w:hint="eastAsia" w:ascii="宋体" w:hAnsi="宋体" w:eastAsia="宋体" w:cs="宋体"/>
          <w:b/>
          <w:bCs w:val="0"/>
          <w:sz w:val="21"/>
          <w:szCs w:val="21"/>
        </w:rPr>
        <w:t>采购服务清单</w:t>
      </w:r>
    </w:p>
    <w:tbl>
      <w:tblPr>
        <w:tblStyle w:val="12"/>
        <w:tblW w:w="8965" w:type="dxa"/>
        <w:jc w:val="center"/>
        <w:tblLayout w:type="fixed"/>
        <w:tblCellMar>
          <w:top w:w="0" w:type="dxa"/>
          <w:left w:w="108" w:type="dxa"/>
          <w:bottom w:w="0" w:type="dxa"/>
          <w:right w:w="108" w:type="dxa"/>
        </w:tblCellMar>
      </w:tblPr>
      <w:tblGrid>
        <w:gridCol w:w="619"/>
        <w:gridCol w:w="1932"/>
        <w:gridCol w:w="3168"/>
        <w:gridCol w:w="681"/>
        <w:gridCol w:w="843"/>
        <w:gridCol w:w="1722"/>
      </w:tblGrid>
      <w:tr w14:paraId="7A4E4425">
        <w:tblPrEx>
          <w:tblCellMar>
            <w:top w:w="0" w:type="dxa"/>
            <w:left w:w="108" w:type="dxa"/>
            <w:bottom w:w="0" w:type="dxa"/>
            <w:right w:w="108" w:type="dxa"/>
          </w:tblCellMar>
        </w:tblPrEx>
        <w:trPr>
          <w:trHeight w:val="570" w:hRule="atLeast"/>
          <w:jc w:val="center"/>
        </w:trPr>
        <w:tc>
          <w:tcPr>
            <w:tcW w:w="619" w:type="dxa"/>
            <w:tcBorders>
              <w:top w:val="single" w:color="000000" w:sz="4" w:space="0"/>
              <w:left w:val="single" w:color="000000" w:sz="4" w:space="0"/>
              <w:bottom w:val="single" w:color="000000" w:sz="4" w:space="0"/>
              <w:right w:val="single" w:color="000000" w:sz="4" w:space="0"/>
            </w:tcBorders>
            <w:noWrap/>
            <w:vAlign w:val="center"/>
          </w:tcPr>
          <w:p w14:paraId="1A38F891">
            <w:pPr>
              <w:pStyle w:val="1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序号</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29F5B58">
            <w:pPr>
              <w:pStyle w:val="1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名称</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2198C63B">
            <w:pPr>
              <w:pStyle w:val="1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服务内容</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36C28DAB">
            <w:pPr>
              <w:pStyle w:val="1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数量</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637767D">
            <w:pPr>
              <w:pStyle w:val="1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单位</w:t>
            </w:r>
          </w:p>
        </w:tc>
        <w:tc>
          <w:tcPr>
            <w:tcW w:w="1722" w:type="dxa"/>
            <w:tcBorders>
              <w:top w:val="single" w:color="000000" w:sz="4" w:space="0"/>
              <w:left w:val="single" w:color="000000" w:sz="4" w:space="0"/>
              <w:bottom w:val="single" w:color="000000" w:sz="4" w:space="0"/>
              <w:right w:val="single" w:color="000000" w:sz="4" w:space="0"/>
            </w:tcBorders>
            <w:noWrap/>
            <w:vAlign w:val="center"/>
          </w:tcPr>
          <w:p w14:paraId="677A9151">
            <w:pPr>
              <w:pStyle w:val="1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服务时间</w:t>
            </w:r>
          </w:p>
        </w:tc>
      </w:tr>
      <w:tr w14:paraId="5910E672">
        <w:tblPrEx>
          <w:tblCellMar>
            <w:top w:w="0" w:type="dxa"/>
            <w:left w:w="108" w:type="dxa"/>
            <w:bottom w:w="0" w:type="dxa"/>
            <w:right w:w="108" w:type="dxa"/>
          </w:tblCellMar>
        </w:tblPrEx>
        <w:trPr>
          <w:trHeight w:val="1565" w:hRule="atLeast"/>
          <w:jc w:val="center"/>
        </w:trPr>
        <w:tc>
          <w:tcPr>
            <w:tcW w:w="619" w:type="dxa"/>
            <w:tcBorders>
              <w:top w:val="single" w:color="000000" w:sz="4" w:space="0"/>
              <w:left w:val="single" w:color="000000" w:sz="4" w:space="0"/>
              <w:bottom w:val="single" w:color="000000" w:sz="4" w:space="0"/>
              <w:right w:val="single" w:color="000000" w:sz="4" w:space="0"/>
            </w:tcBorders>
            <w:noWrap/>
            <w:vAlign w:val="center"/>
          </w:tcPr>
          <w:p w14:paraId="5D1F1C4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62C9BA88">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电子政务外网主网</w:t>
            </w:r>
            <w:r>
              <w:rPr>
                <w:rFonts w:hint="eastAsia" w:ascii="宋体" w:hAnsi="宋体" w:cs="宋体"/>
                <w:bCs/>
                <w:sz w:val="21"/>
                <w:szCs w:val="21"/>
                <w:lang w:eastAsia="zh-CN"/>
              </w:rPr>
              <w:t>骨干网及</w:t>
            </w:r>
            <w:r>
              <w:rPr>
                <w:rFonts w:hint="eastAsia" w:ascii="宋体" w:hAnsi="宋体" w:eastAsia="宋体" w:cs="宋体"/>
                <w:bCs/>
                <w:sz w:val="21"/>
                <w:szCs w:val="21"/>
              </w:rPr>
              <w:t>至4个区县的万兆冗余骨干网服务</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060ABAE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以OTN或者裸光纤方式提供主网至定海、普陀、岱山、嵊泗4个区县的万兆冗余骨干网服务。</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329E0BC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987210D">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项</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14:paraId="10E2BA9E">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lang w:val="en-US" w:eastAsia="zh-CN"/>
              </w:rPr>
              <w:t>合同签订之日起至2026年6月30日</w:t>
            </w:r>
          </w:p>
        </w:tc>
      </w:tr>
      <w:tr w14:paraId="239DB9C3">
        <w:tblPrEx>
          <w:tblCellMar>
            <w:top w:w="0" w:type="dxa"/>
            <w:left w:w="108" w:type="dxa"/>
            <w:bottom w:w="0" w:type="dxa"/>
            <w:right w:w="108" w:type="dxa"/>
          </w:tblCellMar>
        </w:tblPrEx>
        <w:trPr>
          <w:trHeight w:val="842" w:hRule="atLeast"/>
          <w:jc w:val="center"/>
        </w:trPr>
        <w:tc>
          <w:tcPr>
            <w:tcW w:w="619" w:type="dxa"/>
            <w:tcBorders>
              <w:top w:val="single" w:color="000000" w:sz="4" w:space="0"/>
              <w:left w:val="single" w:color="000000" w:sz="4" w:space="0"/>
              <w:bottom w:val="single" w:color="000000" w:sz="4" w:space="0"/>
              <w:right w:val="single" w:color="000000" w:sz="4" w:space="0"/>
            </w:tcBorders>
            <w:noWrap/>
            <w:vAlign w:val="center"/>
          </w:tcPr>
          <w:p w14:paraId="236A6A1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A3C7B5E">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互联网出口</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310D960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部署在运营商级2个不同IDC机房的</w:t>
            </w:r>
            <w:r>
              <w:rPr>
                <w:rFonts w:hint="eastAsia" w:ascii="宋体" w:hAnsi="宋体" w:cs="宋体"/>
                <w:bCs/>
                <w:color w:val="auto"/>
                <w:sz w:val="21"/>
                <w:szCs w:val="21"/>
                <w:lang w:eastAsia="zh-CN"/>
              </w:rPr>
              <w:t>双冗余</w:t>
            </w:r>
            <w:r>
              <w:rPr>
                <w:rFonts w:hint="eastAsia" w:ascii="宋体" w:hAnsi="宋体" w:eastAsia="宋体" w:cs="宋体"/>
                <w:bCs/>
                <w:color w:val="auto"/>
                <w:sz w:val="21"/>
                <w:szCs w:val="21"/>
              </w:rPr>
              <w:t>互联网出口，每个出口具备大于等于20Gbps的互联网出口带宽。</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0FA6535E">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2</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CAD84A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条</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14:paraId="71499DE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lang w:val="en-US" w:eastAsia="zh-CN"/>
              </w:rPr>
              <w:t>合同签订之日起至2026年6月30日</w:t>
            </w:r>
          </w:p>
        </w:tc>
      </w:tr>
      <w:tr w14:paraId="08E98567">
        <w:tblPrEx>
          <w:tblCellMar>
            <w:top w:w="0" w:type="dxa"/>
            <w:left w:w="108" w:type="dxa"/>
            <w:bottom w:w="0" w:type="dxa"/>
            <w:right w:w="108" w:type="dxa"/>
          </w:tblCellMar>
        </w:tblPrEx>
        <w:trPr>
          <w:trHeight w:val="842" w:hRule="atLeast"/>
          <w:jc w:val="center"/>
        </w:trPr>
        <w:tc>
          <w:tcPr>
            <w:tcW w:w="619" w:type="dxa"/>
            <w:tcBorders>
              <w:top w:val="single" w:color="000000" w:sz="4" w:space="0"/>
              <w:left w:val="single" w:color="000000" w:sz="4" w:space="0"/>
              <w:bottom w:val="single" w:color="000000" w:sz="4" w:space="0"/>
              <w:right w:val="single" w:color="000000" w:sz="4" w:space="0"/>
            </w:tcBorders>
            <w:noWrap/>
            <w:vAlign w:val="center"/>
          </w:tcPr>
          <w:p w14:paraId="7F74DD38">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EFDC68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电子政务外网接入服务</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461C2D6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舟山市政府行政中心主楼及附属楼和东1号楼内的相关单位</w:t>
            </w: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市数据局</w:t>
            </w:r>
            <w:r>
              <w:rPr>
                <w:rFonts w:hint="eastAsia" w:ascii="宋体" w:hAnsi="宋体" w:eastAsia="宋体" w:cs="宋体"/>
                <w:bCs/>
                <w:color w:val="auto"/>
                <w:sz w:val="21"/>
                <w:szCs w:val="21"/>
              </w:rPr>
              <w:t>统一接入电子政务外网的服务。</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20417EB9">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981EB9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项</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14:paraId="0217B4C1">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lang w:val="en-US" w:eastAsia="zh-CN"/>
              </w:rPr>
              <w:t>合同签订之日起至2026年6月30日</w:t>
            </w:r>
          </w:p>
        </w:tc>
      </w:tr>
    </w:tbl>
    <w:p w14:paraId="587CBDFC">
      <w:pPr>
        <w:pStyle w:val="16"/>
        <w:spacing w:line="340" w:lineRule="exact"/>
        <w:rPr>
          <w:rFonts w:hint="eastAsia" w:ascii="宋体" w:hAnsi="宋体" w:eastAsia="宋体" w:cs="宋体"/>
          <w:bCs/>
          <w:sz w:val="21"/>
          <w:szCs w:val="21"/>
        </w:rPr>
      </w:pPr>
    </w:p>
    <w:p w14:paraId="127574E7">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三、</w:t>
      </w:r>
      <w:r>
        <w:rPr>
          <w:rFonts w:hint="eastAsia" w:ascii="宋体" w:hAnsi="宋体" w:eastAsia="宋体" w:cs="宋体"/>
          <w:b/>
          <w:bCs w:val="0"/>
          <w:sz w:val="21"/>
          <w:szCs w:val="21"/>
        </w:rPr>
        <w:t>相关技术服务要求</w:t>
      </w:r>
    </w:p>
    <w:p w14:paraId="1FE350E6">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z w:val="21"/>
          <w:szCs w:val="21"/>
        </w:rPr>
      </w:pPr>
      <w:r>
        <w:rPr>
          <w:rFonts w:hint="eastAsia" w:ascii="宋体" w:hAnsi="宋体" w:eastAsia="宋体" w:cs="宋体"/>
          <w:bCs/>
          <w:sz w:val="21"/>
          <w:szCs w:val="21"/>
        </w:rPr>
        <w:t>1.技术服务要求</w:t>
      </w:r>
    </w:p>
    <w:tbl>
      <w:tblPr>
        <w:tblStyle w:val="12"/>
        <w:tblW w:w="9294" w:type="dxa"/>
        <w:tblInd w:w="0" w:type="dxa"/>
        <w:tblLayout w:type="fixed"/>
        <w:tblCellMar>
          <w:top w:w="0" w:type="dxa"/>
          <w:left w:w="108" w:type="dxa"/>
          <w:bottom w:w="0" w:type="dxa"/>
          <w:right w:w="108" w:type="dxa"/>
        </w:tblCellMar>
      </w:tblPr>
      <w:tblGrid>
        <w:gridCol w:w="882"/>
        <w:gridCol w:w="1296"/>
        <w:gridCol w:w="7116"/>
      </w:tblGrid>
      <w:tr w14:paraId="08934C47">
        <w:tblPrEx>
          <w:tblCellMar>
            <w:top w:w="0" w:type="dxa"/>
            <w:left w:w="108" w:type="dxa"/>
            <w:bottom w:w="0" w:type="dxa"/>
            <w:right w:w="108" w:type="dxa"/>
          </w:tblCellMar>
        </w:tblPrEx>
        <w:trPr>
          <w:trHeight w:val="479"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69A033AF">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51B875C2">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参数指标</w:t>
            </w:r>
          </w:p>
        </w:tc>
        <w:tc>
          <w:tcPr>
            <w:tcW w:w="7116" w:type="dxa"/>
            <w:tcBorders>
              <w:top w:val="single" w:color="000000" w:sz="4" w:space="0"/>
              <w:left w:val="single" w:color="000000" w:sz="4" w:space="0"/>
              <w:bottom w:val="single" w:color="000000" w:sz="4" w:space="0"/>
              <w:right w:val="single" w:color="000000" w:sz="4" w:space="0"/>
            </w:tcBorders>
            <w:noWrap/>
            <w:vAlign w:val="center"/>
          </w:tcPr>
          <w:p w14:paraId="46A5AE60">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详细技术参数</w:t>
            </w:r>
          </w:p>
        </w:tc>
      </w:tr>
      <w:tr w14:paraId="0ECA0DF5">
        <w:tblPrEx>
          <w:tblCellMar>
            <w:top w:w="0" w:type="dxa"/>
            <w:left w:w="108" w:type="dxa"/>
            <w:bottom w:w="0" w:type="dxa"/>
            <w:right w:w="108" w:type="dxa"/>
          </w:tblCellMar>
        </w:tblPrEx>
        <w:trPr>
          <w:trHeight w:val="479" w:hRule="atLeast"/>
        </w:trPr>
        <w:tc>
          <w:tcPr>
            <w:tcW w:w="9294" w:type="dxa"/>
            <w:gridSpan w:val="3"/>
            <w:tcBorders>
              <w:top w:val="single" w:color="000000" w:sz="4" w:space="0"/>
              <w:left w:val="single" w:color="000000" w:sz="4" w:space="0"/>
              <w:bottom w:val="single" w:color="000000" w:sz="4" w:space="0"/>
              <w:right w:val="single" w:color="000000" w:sz="4" w:space="0"/>
            </w:tcBorders>
            <w:noWrap/>
            <w:vAlign w:val="center"/>
          </w:tcPr>
          <w:p w14:paraId="29799165">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一、骨干网服务要求</w:t>
            </w:r>
          </w:p>
        </w:tc>
      </w:tr>
      <w:tr w14:paraId="2657FB1B">
        <w:tblPrEx>
          <w:tblCellMar>
            <w:top w:w="0" w:type="dxa"/>
            <w:left w:w="108" w:type="dxa"/>
            <w:bottom w:w="0" w:type="dxa"/>
            <w:right w:w="108" w:type="dxa"/>
          </w:tblCellMar>
        </w:tblPrEx>
        <w:trPr>
          <w:trHeight w:val="958"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1AC2B47F">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1B1D7380">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组网方式</w:t>
            </w:r>
          </w:p>
        </w:tc>
        <w:tc>
          <w:tcPr>
            <w:tcW w:w="7116" w:type="dxa"/>
            <w:tcBorders>
              <w:top w:val="single" w:color="000000" w:sz="4" w:space="0"/>
              <w:left w:val="single" w:color="000000" w:sz="4" w:space="0"/>
              <w:bottom w:val="single" w:color="000000" w:sz="4" w:space="0"/>
              <w:right w:val="single" w:color="000000" w:sz="4" w:space="0"/>
            </w:tcBorders>
            <w:noWrap/>
            <w:vAlign w:val="center"/>
          </w:tcPr>
          <w:p w14:paraId="299705FD">
            <w:pPr>
              <w:pStyle w:val="16"/>
              <w:spacing w:line="340" w:lineRule="exact"/>
              <w:rPr>
                <w:rFonts w:hint="eastAsia" w:ascii="宋体" w:hAnsi="宋体" w:eastAsia="宋体" w:cs="宋体"/>
                <w:bCs/>
                <w:sz w:val="21"/>
                <w:szCs w:val="21"/>
              </w:rPr>
            </w:pPr>
            <w:r>
              <w:rPr>
                <w:rFonts w:hint="eastAsia" w:ascii="宋体" w:hAnsi="宋体" w:eastAsia="宋体" w:cs="宋体"/>
                <w:bCs/>
                <w:sz w:val="21"/>
                <w:szCs w:val="21"/>
              </w:rPr>
              <w:t>长距离采用OTN统一组网形式，实现灵活的光层和电层调度，支持不同粒度的业务带宽分配和交叉连接，满足各种业务的需求。近距离采用裸光纤组网，结构简单。</w:t>
            </w:r>
          </w:p>
        </w:tc>
      </w:tr>
      <w:tr w14:paraId="2D173147">
        <w:tblPrEx>
          <w:tblCellMar>
            <w:top w:w="0" w:type="dxa"/>
            <w:left w:w="108" w:type="dxa"/>
            <w:bottom w:w="0" w:type="dxa"/>
            <w:right w:w="108" w:type="dxa"/>
          </w:tblCellMar>
        </w:tblPrEx>
        <w:trPr>
          <w:trHeight w:val="1544"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157402BF">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2055E523">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核心层配置</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14:paraId="4854F22F">
            <w:pPr>
              <w:pStyle w:val="16"/>
              <w:spacing w:line="340" w:lineRule="exact"/>
              <w:rPr>
                <w:rFonts w:hint="eastAsia" w:ascii="宋体" w:hAnsi="宋体" w:eastAsia="宋体" w:cs="宋体"/>
                <w:bCs/>
                <w:sz w:val="21"/>
                <w:szCs w:val="21"/>
              </w:rPr>
            </w:pPr>
            <w:r>
              <w:rPr>
                <w:rFonts w:hint="eastAsia" w:ascii="宋体" w:hAnsi="宋体" w:eastAsia="宋体" w:cs="宋体"/>
                <w:bCs/>
                <w:sz w:val="21"/>
                <w:szCs w:val="21"/>
              </w:rPr>
              <w:t>核心区由两台核心路由器同时作为P/PE设备（MPLS骨干/边缘路由器）和RR设备（路由反射器），通过双节点组网方式实现本级城域网内数据高速转发，两个核心路由器间通过万兆中继互联，互为备份。核心路由器需托管至运营商级机房。</w:t>
            </w:r>
          </w:p>
        </w:tc>
      </w:tr>
      <w:tr w14:paraId="31900C72">
        <w:tblPrEx>
          <w:tblCellMar>
            <w:top w:w="0" w:type="dxa"/>
            <w:left w:w="108" w:type="dxa"/>
            <w:bottom w:w="0" w:type="dxa"/>
            <w:right w:w="108" w:type="dxa"/>
          </w:tblCellMar>
        </w:tblPrEx>
        <w:trPr>
          <w:trHeight w:val="786"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3455EFB0">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45312949">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市-区县域接入配置</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14:paraId="499A2773">
            <w:pPr>
              <w:pStyle w:val="16"/>
              <w:spacing w:line="340" w:lineRule="exact"/>
              <w:rPr>
                <w:rFonts w:hint="eastAsia" w:ascii="宋体" w:hAnsi="宋体" w:eastAsia="宋体" w:cs="宋体"/>
                <w:bCs/>
                <w:sz w:val="21"/>
                <w:szCs w:val="21"/>
                <w:lang w:eastAsia="zh-CN"/>
              </w:rPr>
            </w:pPr>
            <w:r>
              <w:rPr>
                <w:rFonts w:hint="eastAsia" w:ascii="宋体" w:hAnsi="宋体" w:eastAsia="宋体" w:cs="宋体"/>
                <w:bCs/>
                <w:sz w:val="21"/>
                <w:szCs w:val="21"/>
              </w:rPr>
              <w:t>市本级核心与区县PE路由器间以万兆中继电路链接，分别配置主备2条链路</w:t>
            </w:r>
            <w:r>
              <w:rPr>
                <w:rFonts w:hint="eastAsia" w:ascii="宋体" w:hAnsi="宋体" w:eastAsia="宋体" w:cs="宋体"/>
                <w:bCs/>
                <w:sz w:val="21"/>
                <w:szCs w:val="21"/>
                <w:highlight w:val="none"/>
              </w:rPr>
              <w:t>（电路清单详见附件）</w:t>
            </w:r>
            <w:r>
              <w:rPr>
                <w:rFonts w:hint="eastAsia" w:ascii="宋体" w:hAnsi="宋体" w:eastAsia="宋体" w:cs="宋体"/>
                <w:bCs/>
                <w:sz w:val="21"/>
                <w:szCs w:val="21"/>
                <w:highlight w:val="none"/>
                <w:lang w:eastAsia="zh-CN"/>
              </w:rPr>
              <w:t>。</w:t>
            </w:r>
          </w:p>
        </w:tc>
      </w:tr>
      <w:tr w14:paraId="35D4384B">
        <w:tblPrEx>
          <w:tblCellMar>
            <w:top w:w="0" w:type="dxa"/>
            <w:left w:w="108" w:type="dxa"/>
            <w:bottom w:w="0" w:type="dxa"/>
            <w:right w:w="108" w:type="dxa"/>
          </w:tblCellMar>
        </w:tblPrEx>
        <w:trPr>
          <w:trHeight w:val="786" w:hRule="atLeast"/>
        </w:trPr>
        <w:tc>
          <w:tcPr>
            <w:tcW w:w="9294" w:type="dxa"/>
            <w:gridSpan w:val="3"/>
            <w:tcBorders>
              <w:top w:val="single" w:color="000000" w:sz="4" w:space="0"/>
              <w:left w:val="single" w:color="000000" w:sz="4" w:space="0"/>
              <w:bottom w:val="single" w:color="000000" w:sz="4" w:space="0"/>
              <w:right w:val="single" w:color="000000" w:sz="4" w:space="0"/>
            </w:tcBorders>
            <w:noWrap/>
            <w:vAlign w:val="center"/>
          </w:tcPr>
          <w:p w14:paraId="1CF48EFD">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二、互联网出口服务要求</w:t>
            </w:r>
          </w:p>
        </w:tc>
      </w:tr>
      <w:tr w14:paraId="6A89AA85">
        <w:tblPrEx>
          <w:tblCellMar>
            <w:top w:w="0" w:type="dxa"/>
            <w:left w:w="108" w:type="dxa"/>
            <w:bottom w:w="0" w:type="dxa"/>
            <w:right w:w="108" w:type="dxa"/>
          </w:tblCellMar>
        </w:tblPrEx>
        <w:trPr>
          <w:trHeight w:val="786"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32A3965C">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109923D0">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出口电路</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14:paraId="0149B474">
            <w:pPr>
              <w:pStyle w:val="16"/>
              <w:spacing w:line="340" w:lineRule="exact"/>
              <w:rPr>
                <w:rFonts w:hint="eastAsia" w:ascii="宋体" w:hAnsi="宋体" w:eastAsia="宋体" w:cs="宋体"/>
                <w:bCs/>
                <w:sz w:val="21"/>
                <w:szCs w:val="21"/>
              </w:rPr>
            </w:pPr>
            <w:r>
              <w:rPr>
                <w:rFonts w:hint="eastAsia" w:ascii="宋体" w:hAnsi="宋体" w:eastAsia="宋体" w:cs="宋体"/>
                <w:bCs/>
                <w:sz w:val="21"/>
                <w:szCs w:val="21"/>
              </w:rPr>
              <w:t>在定海布署2条10Gbps带宽的互联网</w:t>
            </w:r>
            <w:r>
              <w:rPr>
                <w:rFonts w:hint="eastAsia" w:ascii="宋体" w:hAnsi="宋体" w:cs="宋体"/>
                <w:bCs/>
                <w:sz w:val="21"/>
                <w:szCs w:val="21"/>
                <w:lang w:eastAsia="zh-CN"/>
              </w:rPr>
              <w:t>双冗余</w:t>
            </w:r>
            <w:r>
              <w:rPr>
                <w:rFonts w:hint="eastAsia" w:ascii="宋体" w:hAnsi="宋体" w:eastAsia="宋体" w:cs="宋体"/>
                <w:bCs/>
                <w:sz w:val="21"/>
                <w:szCs w:val="21"/>
              </w:rPr>
              <w:t>出口电路，在普陀部署2条10Gbps带宽的互联网</w:t>
            </w:r>
            <w:r>
              <w:rPr>
                <w:rFonts w:hint="eastAsia" w:ascii="宋体" w:hAnsi="宋体" w:cs="宋体"/>
                <w:bCs/>
                <w:sz w:val="21"/>
                <w:szCs w:val="21"/>
                <w:lang w:eastAsia="zh-CN"/>
              </w:rPr>
              <w:t>双冗余</w:t>
            </w:r>
            <w:r>
              <w:rPr>
                <w:rFonts w:hint="eastAsia" w:ascii="宋体" w:hAnsi="宋体" w:eastAsia="宋体" w:cs="宋体"/>
                <w:bCs/>
                <w:sz w:val="21"/>
                <w:szCs w:val="21"/>
              </w:rPr>
              <w:t>出口电路。</w:t>
            </w:r>
          </w:p>
        </w:tc>
      </w:tr>
      <w:tr w14:paraId="24D170C9">
        <w:tblPrEx>
          <w:tblCellMar>
            <w:top w:w="0" w:type="dxa"/>
            <w:left w:w="108" w:type="dxa"/>
            <w:bottom w:w="0" w:type="dxa"/>
            <w:right w:w="108" w:type="dxa"/>
          </w:tblCellMar>
        </w:tblPrEx>
        <w:trPr>
          <w:trHeight w:val="106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01F01618">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56092C39">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出口安全</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14:paraId="68CB416C">
            <w:pPr>
              <w:pStyle w:val="16"/>
              <w:spacing w:line="340" w:lineRule="exact"/>
              <w:rPr>
                <w:rFonts w:hint="eastAsia" w:ascii="宋体" w:hAnsi="宋体" w:eastAsia="宋体" w:cs="宋体"/>
                <w:bCs/>
                <w:sz w:val="21"/>
                <w:szCs w:val="21"/>
              </w:rPr>
            </w:pPr>
            <w:r>
              <w:rPr>
                <w:rFonts w:hint="eastAsia" w:ascii="宋体" w:hAnsi="宋体" w:eastAsia="宋体" w:cs="宋体"/>
                <w:bCs/>
                <w:sz w:val="21"/>
                <w:szCs w:val="21"/>
              </w:rPr>
              <w:t>定海和普陀两个互联网出口节点分别部署2台边界防火墙和2台IPS，对接出口电路，实现每个出口节点的主备冗余、以热备方式实现网络故障自动切换保护，保障政务外网到互联网出口边界安全防护。</w:t>
            </w:r>
          </w:p>
        </w:tc>
      </w:tr>
      <w:tr w14:paraId="48F09BBD">
        <w:tblPrEx>
          <w:tblCellMar>
            <w:top w:w="0" w:type="dxa"/>
            <w:left w:w="108" w:type="dxa"/>
            <w:bottom w:w="0" w:type="dxa"/>
            <w:right w:w="108" w:type="dxa"/>
          </w:tblCellMar>
        </w:tblPrEx>
        <w:trPr>
          <w:trHeight w:val="701" w:hRule="atLeast"/>
        </w:trPr>
        <w:tc>
          <w:tcPr>
            <w:tcW w:w="9294" w:type="dxa"/>
            <w:gridSpan w:val="3"/>
            <w:tcBorders>
              <w:top w:val="single" w:color="000000" w:sz="4" w:space="0"/>
              <w:left w:val="single" w:color="000000" w:sz="4" w:space="0"/>
              <w:bottom w:val="single" w:color="000000" w:sz="4" w:space="0"/>
              <w:right w:val="single" w:color="000000" w:sz="4" w:space="0"/>
            </w:tcBorders>
            <w:noWrap/>
            <w:vAlign w:val="center"/>
          </w:tcPr>
          <w:p w14:paraId="05E6995A">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三、网络IP服务要求</w:t>
            </w:r>
          </w:p>
        </w:tc>
      </w:tr>
      <w:tr w14:paraId="31F53DF8">
        <w:tblPrEx>
          <w:tblCellMar>
            <w:top w:w="0" w:type="dxa"/>
            <w:left w:w="108" w:type="dxa"/>
            <w:bottom w:w="0" w:type="dxa"/>
            <w:right w:w="108" w:type="dxa"/>
          </w:tblCellMar>
        </w:tblPrEx>
        <w:trPr>
          <w:trHeight w:val="786"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7FBA7272">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4527DDDC">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网络协议</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14:paraId="0103B2E5">
            <w:pPr>
              <w:pStyle w:val="16"/>
              <w:spacing w:line="340" w:lineRule="exact"/>
              <w:rPr>
                <w:rFonts w:hint="eastAsia" w:ascii="宋体" w:hAnsi="宋体" w:eastAsia="宋体" w:cs="宋体"/>
                <w:bCs/>
                <w:sz w:val="21"/>
                <w:szCs w:val="21"/>
              </w:rPr>
            </w:pPr>
            <w:r>
              <w:rPr>
                <w:rFonts w:hint="eastAsia" w:ascii="宋体" w:hAnsi="宋体" w:eastAsia="宋体" w:cs="宋体"/>
                <w:bCs/>
                <w:sz w:val="21"/>
                <w:szCs w:val="21"/>
              </w:rPr>
              <w:t>网络协议层面PE汇聚及以上网络设备需配置IPV4和IPV6双协议栈，全网同时支持IPV4和IPV6两种网络流量的承载。</w:t>
            </w:r>
          </w:p>
        </w:tc>
      </w:tr>
      <w:tr w14:paraId="3F09E012">
        <w:tblPrEx>
          <w:tblCellMar>
            <w:top w:w="0" w:type="dxa"/>
            <w:left w:w="108" w:type="dxa"/>
            <w:bottom w:w="0" w:type="dxa"/>
            <w:right w:w="108" w:type="dxa"/>
          </w:tblCellMar>
        </w:tblPrEx>
        <w:trPr>
          <w:trHeight w:val="786"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0AF3F97A">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7CEA1CCB">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IP配置</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14:paraId="2DF13324">
            <w:pPr>
              <w:pStyle w:val="16"/>
              <w:spacing w:line="340" w:lineRule="exact"/>
              <w:rPr>
                <w:rFonts w:hint="eastAsia" w:ascii="宋体" w:hAnsi="宋体" w:eastAsia="宋体" w:cs="宋体"/>
                <w:bCs/>
                <w:sz w:val="21"/>
                <w:szCs w:val="21"/>
              </w:rPr>
            </w:pPr>
            <w:r>
              <w:rPr>
                <w:rFonts w:hint="eastAsia" w:ascii="宋体" w:hAnsi="宋体" w:eastAsia="宋体" w:cs="宋体"/>
                <w:bCs/>
                <w:sz w:val="21"/>
                <w:szCs w:val="21"/>
              </w:rPr>
              <w:t>投标人需提供配套的可用固定公网IP地址，以确保舟山电子政务网存量承载的互联网业务服务不影响、不中断。</w:t>
            </w:r>
          </w:p>
        </w:tc>
      </w:tr>
      <w:tr w14:paraId="355C2041">
        <w:tblPrEx>
          <w:tblCellMar>
            <w:top w:w="0" w:type="dxa"/>
            <w:left w:w="108" w:type="dxa"/>
            <w:bottom w:w="0" w:type="dxa"/>
            <w:right w:w="108" w:type="dxa"/>
          </w:tblCellMar>
        </w:tblPrEx>
        <w:trPr>
          <w:trHeight w:val="626" w:hRule="atLeast"/>
        </w:trPr>
        <w:tc>
          <w:tcPr>
            <w:tcW w:w="9294" w:type="dxa"/>
            <w:gridSpan w:val="3"/>
            <w:tcBorders>
              <w:top w:val="single" w:color="000000" w:sz="4" w:space="0"/>
              <w:left w:val="single" w:color="000000" w:sz="4" w:space="0"/>
              <w:bottom w:val="single" w:color="000000" w:sz="4" w:space="0"/>
              <w:right w:val="single" w:color="000000" w:sz="4" w:space="0"/>
            </w:tcBorders>
            <w:noWrap/>
            <w:vAlign w:val="center"/>
          </w:tcPr>
          <w:p w14:paraId="4796D866">
            <w:pPr>
              <w:pStyle w:val="16"/>
              <w:spacing w:line="3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四、电子政务外网接入服务要求</w:t>
            </w:r>
          </w:p>
        </w:tc>
      </w:tr>
      <w:tr w14:paraId="79F5FC32">
        <w:tblPrEx>
          <w:tblCellMar>
            <w:top w:w="0" w:type="dxa"/>
            <w:left w:w="108" w:type="dxa"/>
            <w:bottom w:w="0" w:type="dxa"/>
            <w:right w:w="108" w:type="dxa"/>
          </w:tblCellMar>
        </w:tblPrEx>
        <w:trPr>
          <w:trHeight w:val="786"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46AA966C">
            <w:pPr>
              <w:pStyle w:val="16"/>
              <w:spacing w:line="3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72F1DEF8">
            <w:pPr>
              <w:pStyle w:val="16"/>
              <w:spacing w:line="3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服务范围</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14:paraId="7B73FC06">
            <w:pPr>
              <w:pStyle w:val="16"/>
              <w:spacing w:line="340" w:lineRule="exac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提供及保障舟山市政府行政中心主楼及附属楼和东1号楼内的相关单位</w:t>
            </w: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市数据局</w:t>
            </w:r>
            <w:r>
              <w:rPr>
                <w:rFonts w:hint="eastAsia" w:ascii="宋体" w:hAnsi="宋体" w:eastAsia="宋体" w:cs="宋体"/>
                <w:bCs/>
                <w:color w:val="auto"/>
                <w:sz w:val="21"/>
                <w:szCs w:val="21"/>
              </w:rPr>
              <w:t>按需统一接入电子政务外网的服务</w:t>
            </w:r>
            <w:r>
              <w:rPr>
                <w:rFonts w:hint="eastAsia" w:ascii="宋体" w:hAnsi="宋体" w:eastAsia="宋体" w:cs="宋体"/>
                <w:bCs/>
                <w:color w:val="auto"/>
                <w:sz w:val="21"/>
                <w:szCs w:val="21"/>
                <w:lang w:eastAsia="zh-CN"/>
              </w:rPr>
              <w:t>。</w:t>
            </w:r>
          </w:p>
        </w:tc>
      </w:tr>
      <w:tr w14:paraId="39CAF074">
        <w:tblPrEx>
          <w:tblCellMar>
            <w:top w:w="0" w:type="dxa"/>
            <w:left w:w="108" w:type="dxa"/>
            <w:bottom w:w="0" w:type="dxa"/>
            <w:right w:w="108" w:type="dxa"/>
          </w:tblCellMar>
        </w:tblPrEx>
        <w:trPr>
          <w:trHeight w:val="786"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0C9FCA06">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119F2390">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速率要求</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14:paraId="648ACA80">
            <w:pPr>
              <w:pStyle w:val="16"/>
              <w:spacing w:line="340" w:lineRule="exact"/>
              <w:rPr>
                <w:rFonts w:hint="eastAsia" w:ascii="宋体" w:hAnsi="宋体" w:eastAsia="宋体" w:cs="宋体"/>
                <w:bCs/>
                <w:sz w:val="21"/>
                <w:szCs w:val="21"/>
                <w:lang w:eastAsia="zh-CN"/>
              </w:rPr>
            </w:pPr>
            <w:r>
              <w:rPr>
                <w:rFonts w:hint="eastAsia" w:ascii="宋体" w:hAnsi="宋体" w:eastAsia="宋体" w:cs="宋体"/>
                <w:bCs/>
                <w:sz w:val="21"/>
                <w:szCs w:val="21"/>
              </w:rPr>
              <w:t>提供不少于1000Mbps带宽的楼间接入舟山电子政务外网主网的中继服务</w:t>
            </w:r>
            <w:r>
              <w:rPr>
                <w:rFonts w:hint="eastAsia" w:ascii="宋体" w:hAnsi="宋体" w:eastAsia="宋体" w:cs="宋体"/>
                <w:bCs/>
                <w:sz w:val="21"/>
                <w:szCs w:val="21"/>
                <w:lang w:eastAsia="zh-CN"/>
              </w:rPr>
              <w:t>。</w:t>
            </w:r>
          </w:p>
        </w:tc>
      </w:tr>
    </w:tbl>
    <w:p w14:paraId="6B5C6DA5">
      <w:pPr>
        <w:pStyle w:val="16"/>
        <w:spacing w:line="340" w:lineRule="exact"/>
        <w:rPr>
          <w:rFonts w:hint="eastAsia" w:ascii="宋体" w:hAnsi="宋体" w:eastAsia="宋体" w:cs="宋体"/>
          <w:bCs/>
          <w:sz w:val="21"/>
          <w:szCs w:val="21"/>
        </w:rPr>
      </w:pPr>
    </w:p>
    <w:p w14:paraId="3D83DEA3">
      <w:pPr>
        <w:pStyle w:val="16"/>
        <w:spacing w:line="340" w:lineRule="exact"/>
        <w:rPr>
          <w:rFonts w:hint="eastAsia" w:ascii="宋体" w:hAnsi="宋体" w:eastAsia="宋体" w:cs="宋体"/>
          <w:bCs/>
          <w:sz w:val="21"/>
          <w:szCs w:val="21"/>
        </w:rPr>
      </w:pPr>
    </w:p>
    <w:p w14:paraId="6EB8AD95">
      <w:pPr>
        <w:pStyle w:val="16"/>
        <w:spacing w:line="340" w:lineRule="exact"/>
        <w:rPr>
          <w:rFonts w:hint="eastAsia" w:ascii="宋体" w:hAnsi="宋体" w:eastAsia="宋体" w:cs="宋体"/>
          <w:bCs/>
          <w:sz w:val="21"/>
          <w:szCs w:val="21"/>
        </w:rPr>
      </w:pPr>
      <w:r>
        <w:rPr>
          <w:rFonts w:hint="eastAsia" w:ascii="宋体" w:hAnsi="宋体" w:eastAsia="宋体" w:cs="宋体"/>
          <w:bCs/>
          <w:sz w:val="21"/>
          <w:szCs w:val="21"/>
        </w:rPr>
        <w:t>附件：骨干网至县（区）中继电路清单</w:t>
      </w:r>
    </w:p>
    <w:tbl>
      <w:tblPr>
        <w:tblStyle w:val="12"/>
        <w:tblW w:w="8158" w:type="dxa"/>
        <w:tblInd w:w="93" w:type="dxa"/>
        <w:tblLayout w:type="fixed"/>
        <w:tblCellMar>
          <w:top w:w="0" w:type="dxa"/>
          <w:left w:w="108" w:type="dxa"/>
          <w:bottom w:w="0" w:type="dxa"/>
          <w:right w:w="108" w:type="dxa"/>
        </w:tblCellMar>
      </w:tblPr>
      <w:tblGrid>
        <w:gridCol w:w="921"/>
        <w:gridCol w:w="1550"/>
        <w:gridCol w:w="1309"/>
        <w:gridCol w:w="3096"/>
        <w:gridCol w:w="1282"/>
      </w:tblGrid>
      <w:tr w14:paraId="751E5023">
        <w:tblPrEx>
          <w:tblCellMar>
            <w:top w:w="0" w:type="dxa"/>
            <w:left w:w="108" w:type="dxa"/>
            <w:bottom w:w="0" w:type="dxa"/>
            <w:right w:w="108" w:type="dxa"/>
          </w:tblCellMar>
        </w:tblPrEx>
        <w:trPr>
          <w:trHeight w:val="437" w:hRule="atLeast"/>
        </w:trPr>
        <w:tc>
          <w:tcPr>
            <w:tcW w:w="921" w:type="dxa"/>
            <w:tcBorders>
              <w:top w:val="single" w:color="000000" w:sz="4" w:space="0"/>
              <w:left w:val="single" w:color="000000" w:sz="4" w:space="0"/>
              <w:bottom w:val="single" w:color="000000" w:sz="4" w:space="0"/>
              <w:right w:val="single" w:color="000000" w:sz="4" w:space="0"/>
            </w:tcBorders>
            <w:noWrap/>
            <w:vAlign w:val="center"/>
          </w:tcPr>
          <w:p w14:paraId="7B41B8A9">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03827646">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链路类型</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4155F69">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速率</w:t>
            </w:r>
          </w:p>
        </w:tc>
        <w:tc>
          <w:tcPr>
            <w:tcW w:w="3096" w:type="dxa"/>
            <w:tcBorders>
              <w:top w:val="single" w:color="000000" w:sz="4" w:space="0"/>
              <w:left w:val="single" w:color="000000" w:sz="4" w:space="0"/>
              <w:bottom w:val="single" w:color="000000" w:sz="4" w:space="0"/>
              <w:right w:val="single" w:color="000000" w:sz="4" w:space="0"/>
            </w:tcBorders>
            <w:noWrap/>
            <w:vAlign w:val="center"/>
          </w:tcPr>
          <w:p w14:paraId="3EFDAE1E">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端点</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58BDD05C">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数量</w:t>
            </w:r>
          </w:p>
        </w:tc>
      </w:tr>
      <w:tr w14:paraId="2C086520">
        <w:tblPrEx>
          <w:tblCellMar>
            <w:top w:w="0" w:type="dxa"/>
            <w:left w:w="108" w:type="dxa"/>
            <w:bottom w:w="0" w:type="dxa"/>
            <w:right w:w="108" w:type="dxa"/>
          </w:tblCellMar>
        </w:tblPrEx>
        <w:trPr>
          <w:trHeight w:val="437" w:hRule="atLeast"/>
        </w:trPr>
        <w:tc>
          <w:tcPr>
            <w:tcW w:w="921" w:type="dxa"/>
            <w:tcBorders>
              <w:top w:val="single" w:color="000000" w:sz="4" w:space="0"/>
              <w:left w:val="single" w:color="000000" w:sz="4" w:space="0"/>
              <w:bottom w:val="single" w:color="000000" w:sz="4" w:space="0"/>
              <w:right w:val="single" w:color="000000" w:sz="4" w:space="0"/>
            </w:tcBorders>
            <w:noWrap/>
            <w:vAlign w:val="center"/>
          </w:tcPr>
          <w:p w14:paraId="626C58B9">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4DC2BB43">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裸光纤</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DDA3973">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万兆</w:t>
            </w:r>
          </w:p>
        </w:tc>
        <w:tc>
          <w:tcPr>
            <w:tcW w:w="3096" w:type="dxa"/>
            <w:tcBorders>
              <w:top w:val="single" w:color="000000" w:sz="4" w:space="0"/>
              <w:left w:val="single" w:color="000000" w:sz="4" w:space="0"/>
              <w:bottom w:val="single" w:color="000000" w:sz="4" w:space="0"/>
              <w:right w:val="single" w:color="000000" w:sz="4" w:space="0"/>
            </w:tcBorders>
            <w:noWrap/>
            <w:vAlign w:val="center"/>
          </w:tcPr>
          <w:p w14:paraId="314937A6">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定海—核心路由1</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0FAD61AD">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r>
      <w:tr w14:paraId="5C0133EE">
        <w:tblPrEx>
          <w:tblCellMar>
            <w:top w:w="0" w:type="dxa"/>
            <w:left w:w="108" w:type="dxa"/>
            <w:bottom w:w="0" w:type="dxa"/>
            <w:right w:w="108" w:type="dxa"/>
          </w:tblCellMar>
        </w:tblPrEx>
        <w:trPr>
          <w:trHeight w:val="437" w:hRule="atLeast"/>
        </w:trPr>
        <w:tc>
          <w:tcPr>
            <w:tcW w:w="921" w:type="dxa"/>
            <w:tcBorders>
              <w:top w:val="single" w:color="000000" w:sz="4" w:space="0"/>
              <w:left w:val="single" w:color="000000" w:sz="4" w:space="0"/>
              <w:bottom w:val="single" w:color="000000" w:sz="4" w:space="0"/>
              <w:right w:val="single" w:color="000000" w:sz="4" w:space="0"/>
            </w:tcBorders>
            <w:noWrap/>
            <w:vAlign w:val="center"/>
          </w:tcPr>
          <w:p w14:paraId="00CB9135">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79DFAB74">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裸光纤</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6A34534">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万兆</w:t>
            </w:r>
          </w:p>
        </w:tc>
        <w:tc>
          <w:tcPr>
            <w:tcW w:w="3096" w:type="dxa"/>
            <w:tcBorders>
              <w:top w:val="single" w:color="000000" w:sz="4" w:space="0"/>
              <w:left w:val="single" w:color="000000" w:sz="4" w:space="0"/>
              <w:bottom w:val="single" w:color="000000" w:sz="4" w:space="0"/>
              <w:right w:val="single" w:color="000000" w:sz="4" w:space="0"/>
            </w:tcBorders>
            <w:noWrap/>
            <w:vAlign w:val="center"/>
          </w:tcPr>
          <w:p w14:paraId="0C3816AC">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定海—核心路由2</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569832DB">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r>
      <w:tr w14:paraId="6D277CE2">
        <w:tblPrEx>
          <w:tblCellMar>
            <w:top w:w="0" w:type="dxa"/>
            <w:left w:w="108" w:type="dxa"/>
            <w:bottom w:w="0" w:type="dxa"/>
            <w:right w:w="108" w:type="dxa"/>
          </w:tblCellMar>
        </w:tblPrEx>
        <w:trPr>
          <w:trHeight w:val="437" w:hRule="atLeast"/>
        </w:trPr>
        <w:tc>
          <w:tcPr>
            <w:tcW w:w="921" w:type="dxa"/>
            <w:tcBorders>
              <w:top w:val="single" w:color="000000" w:sz="4" w:space="0"/>
              <w:left w:val="single" w:color="000000" w:sz="4" w:space="0"/>
              <w:bottom w:val="single" w:color="000000" w:sz="4" w:space="0"/>
              <w:right w:val="single" w:color="000000" w:sz="4" w:space="0"/>
            </w:tcBorders>
            <w:noWrap/>
            <w:vAlign w:val="center"/>
          </w:tcPr>
          <w:p w14:paraId="2E9C7C19">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30D4CF52">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裸光纤</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ACCD71E">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万兆</w:t>
            </w:r>
          </w:p>
        </w:tc>
        <w:tc>
          <w:tcPr>
            <w:tcW w:w="3096" w:type="dxa"/>
            <w:tcBorders>
              <w:top w:val="single" w:color="000000" w:sz="4" w:space="0"/>
              <w:left w:val="single" w:color="000000" w:sz="4" w:space="0"/>
              <w:bottom w:val="single" w:color="000000" w:sz="4" w:space="0"/>
              <w:right w:val="single" w:color="000000" w:sz="4" w:space="0"/>
            </w:tcBorders>
            <w:noWrap/>
            <w:vAlign w:val="center"/>
          </w:tcPr>
          <w:p w14:paraId="34925E82">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普陀—核心路由1</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3DD95610">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r>
      <w:tr w14:paraId="26FCB028">
        <w:tblPrEx>
          <w:tblCellMar>
            <w:top w:w="0" w:type="dxa"/>
            <w:left w:w="108" w:type="dxa"/>
            <w:bottom w:w="0" w:type="dxa"/>
            <w:right w:w="108" w:type="dxa"/>
          </w:tblCellMar>
        </w:tblPrEx>
        <w:trPr>
          <w:trHeight w:val="437" w:hRule="atLeast"/>
        </w:trPr>
        <w:tc>
          <w:tcPr>
            <w:tcW w:w="921" w:type="dxa"/>
            <w:tcBorders>
              <w:top w:val="single" w:color="000000" w:sz="4" w:space="0"/>
              <w:left w:val="single" w:color="000000" w:sz="4" w:space="0"/>
              <w:bottom w:val="single" w:color="000000" w:sz="4" w:space="0"/>
              <w:right w:val="single" w:color="000000" w:sz="4" w:space="0"/>
            </w:tcBorders>
            <w:noWrap/>
            <w:vAlign w:val="center"/>
          </w:tcPr>
          <w:p w14:paraId="74836B37">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6215F5B3">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裸光纤</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A58C428">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万兆</w:t>
            </w:r>
          </w:p>
        </w:tc>
        <w:tc>
          <w:tcPr>
            <w:tcW w:w="3096" w:type="dxa"/>
            <w:tcBorders>
              <w:top w:val="single" w:color="000000" w:sz="4" w:space="0"/>
              <w:left w:val="single" w:color="000000" w:sz="4" w:space="0"/>
              <w:bottom w:val="single" w:color="000000" w:sz="4" w:space="0"/>
              <w:right w:val="single" w:color="000000" w:sz="4" w:space="0"/>
            </w:tcBorders>
            <w:noWrap/>
            <w:vAlign w:val="center"/>
          </w:tcPr>
          <w:p w14:paraId="795B784C">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普陀—核心路由2</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79EEA4ED">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r>
      <w:tr w14:paraId="023FF3D8">
        <w:tblPrEx>
          <w:tblCellMar>
            <w:top w:w="0" w:type="dxa"/>
            <w:left w:w="108" w:type="dxa"/>
            <w:bottom w:w="0" w:type="dxa"/>
            <w:right w:w="108" w:type="dxa"/>
          </w:tblCellMar>
        </w:tblPrEx>
        <w:trPr>
          <w:trHeight w:val="437" w:hRule="atLeast"/>
        </w:trPr>
        <w:tc>
          <w:tcPr>
            <w:tcW w:w="921" w:type="dxa"/>
            <w:tcBorders>
              <w:top w:val="single" w:color="000000" w:sz="4" w:space="0"/>
              <w:left w:val="single" w:color="000000" w:sz="4" w:space="0"/>
              <w:bottom w:val="single" w:color="000000" w:sz="4" w:space="0"/>
              <w:right w:val="single" w:color="000000" w:sz="4" w:space="0"/>
            </w:tcBorders>
            <w:noWrap/>
            <w:vAlign w:val="center"/>
          </w:tcPr>
          <w:p w14:paraId="099C4AFD">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5</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373C4A84">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OTN电路</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B1FABE3">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万兆</w:t>
            </w:r>
          </w:p>
        </w:tc>
        <w:tc>
          <w:tcPr>
            <w:tcW w:w="3096" w:type="dxa"/>
            <w:tcBorders>
              <w:top w:val="single" w:color="000000" w:sz="4" w:space="0"/>
              <w:left w:val="single" w:color="000000" w:sz="4" w:space="0"/>
              <w:bottom w:val="single" w:color="000000" w:sz="4" w:space="0"/>
              <w:right w:val="single" w:color="000000" w:sz="4" w:space="0"/>
            </w:tcBorders>
            <w:noWrap/>
            <w:vAlign w:val="center"/>
          </w:tcPr>
          <w:p w14:paraId="09422B3A">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岱山—核心路由1</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16DECFAB">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r>
      <w:tr w14:paraId="2F47FCF8">
        <w:tblPrEx>
          <w:tblCellMar>
            <w:top w:w="0" w:type="dxa"/>
            <w:left w:w="108" w:type="dxa"/>
            <w:bottom w:w="0" w:type="dxa"/>
            <w:right w:w="108" w:type="dxa"/>
          </w:tblCellMar>
        </w:tblPrEx>
        <w:trPr>
          <w:trHeight w:val="437" w:hRule="atLeast"/>
        </w:trPr>
        <w:tc>
          <w:tcPr>
            <w:tcW w:w="921" w:type="dxa"/>
            <w:tcBorders>
              <w:top w:val="single" w:color="000000" w:sz="4" w:space="0"/>
              <w:left w:val="single" w:color="000000" w:sz="4" w:space="0"/>
              <w:bottom w:val="single" w:color="000000" w:sz="4" w:space="0"/>
              <w:right w:val="single" w:color="000000" w:sz="4" w:space="0"/>
            </w:tcBorders>
            <w:noWrap/>
            <w:vAlign w:val="center"/>
          </w:tcPr>
          <w:p w14:paraId="6814F70A">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6</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4CDEE862">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OTN电路</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1170764">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万兆</w:t>
            </w:r>
          </w:p>
        </w:tc>
        <w:tc>
          <w:tcPr>
            <w:tcW w:w="3096" w:type="dxa"/>
            <w:tcBorders>
              <w:top w:val="single" w:color="000000" w:sz="4" w:space="0"/>
              <w:left w:val="single" w:color="000000" w:sz="4" w:space="0"/>
              <w:bottom w:val="single" w:color="000000" w:sz="4" w:space="0"/>
              <w:right w:val="single" w:color="000000" w:sz="4" w:space="0"/>
            </w:tcBorders>
            <w:noWrap/>
            <w:vAlign w:val="center"/>
          </w:tcPr>
          <w:p w14:paraId="4BE09E1A">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岱山—核心路由2</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64838803">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r>
      <w:tr w14:paraId="7F06875A">
        <w:tblPrEx>
          <w:tblCellMar>
            <w:top w:w="0" w:type="dxa"/>
            <w:left w:w="108" w:type="dxa"/>
            <w:bottom w:w="0" w:type="dxa"/>
            <w:right w:w="108" w:type="dxa"/>
          </w:tblCellMar>
        </w:tblPrEx>
        <w:trPr>
          <w:trHeight w:val="437" w:hRule="atLeast"/>
        </w:trPr>
        <w:tc>
          <w:tcPr>
            <w:tcW w:w="921" w:type="dxa"/>
            <w:tcBorders>
              <w:top w:val="single" w:color="000000" w:sz="4" w:space="0"/>
              <w:left w:val="single" w:color="000000" w:sz="4" w:space="0"/>
              <w:bottom w:val="single" w:color="000000" w:sz="4" w:space="0"/>
              <w:right w:val="single" w:color="000000" w:sz="4" w:space="0"/>
            </w:tcBorders>
            <w:noWrap/>
            <w:vAlign w:val="center"/>
          </w:tcPr>
          <w:p w14:paraId="5606CD7A">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7</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39278E24">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OTN电路</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EA9B68A">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万兆</w:t>
            </w:r>
          </w:p>
        </w:tc>
        <w:tc>
          <w:tcPr>
            <w:tcW w:w="3096" w:type="dxa"/>
            <w:tcBorders>
              <w:top w:val="single" w:color="000000" w:sz="4" w:space="0"/>
              <w:left w:val="single" w:color="000000" w:sz="4" w:space="0"/>
              <w:bottom w:val="single" w:color="000000" w:sz="4" w:space="0"/>
              <w:right w:val="single" w:color="000000" w:sz="4" w:space="0"/>
            </w:tcBorders>
            <w:noWrap/>
            <w:vAlign w:val="center"/>
          </w:tcPr>
          <w:p w14:paraId="7456B4EF">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嵊泗—核心路由1</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0E31C388">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r>
      <w:tr w14:paraId="5CE8FE32">
        <w:tblPrEx>
          <w:tblCellMar>
            <w:top w:w="0" w:type="dxa"/>
            <w:left w:w="108" w:type="dxa"/>
            <w:bottom w:w="0" w:type="dxa"/>
            <w:right w:w="108" w:type="dxa"/>
          </w:tblCellMar>
        </w:tblPrEx>
        <w:trPr>
          <w:trHeight w:val="437" w:hRule="atLeast"/>
        </w:trPr>
        <w:tc>
          <w:tcPr>
            <w:tcW w:w="921" w:type="dxa"/>
            <w:tcBorders>
              <w:top w:val="single" w:color="000000" w:sz="4" w:space="0"/>
              <w:left w:val="single" w:color="000000" w:sz="4" w:space="0"/>
              <w:bottom w:val="single" w:color="000000" w:sz="4" w:space="0"/>
              <w:right w:val="single" w:color="000000" w:sz="4" w:space="0"/>
            </w:tcBorders>
            <w:noWrap/>
            <w:vAlign w:val="center"/>
          </w:tcPr>
          <w:p w14:paraId="76C81E0D">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8</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7276FB10">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OTN电路</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F7CE163">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万兆</w:t>
            </w:r>
          </w:p>
        </w:tc>
        <w:tc>
          <w:tcPr>
            <w:tcW w:w="3096" w:type="dxa"/>
            <w:tcBorders>
              <w:top w:val="single" w:color="000000" w:sz="4" w:space="0"/>
              <w:left w:val="single" w:color="000000" w:sz="4" w:space="0"/>
              <w:bottom w:val="single" w:color="000000" w:sz="4" w:space="0"/>
              <w:right w:val="single" w:color="000000" w:sz="4" w:space="0"/>
            </w:tcBorders>
            <w:noWrap/>
            <w:vAlign w:val="center"/>
          </w:tcPr>
          <w:p w14:paraId="1236B3BA">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嵊泗—核心路由2</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7D70C024">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r>
    </w:tbl>
    <w:p w14:paraId="26BB89CA">
      <w:pPr>
        <w:pStyle w:val="16"/>
        <w:spacing w:line="340" w:lineRule="exact"/>
        <w:rPr>
          <w:rFonts w:hint="eastAsia" w:ascii="宋体" w:hAnsi="宋体" w:eastAsia="宋体" w:cs="宋体"/>
          <w:bCs/>
          <w:sz w:val="21"/>
          <w:szCs w:val="21"/>
        </w:rPr>
      </w:pPr>
    </w:p>
    <w:p w14:paraId="15D152B4">
      <w:pPr>
        <w:pStyle w:val="16"/>
        <w:spacing w:line="340" w:lineRule="exact"/>
        <w:rPr>
          <w:rFonts w:hint="eastAsia" w:ascii="宋体" w:hAnsi="宋体" w:eastAsia="宋体" w:cs="宋体"/>
          <w:bCs/>
          <w:sz w:val="21"/>
          <w:szCs w:val="21"/>
        </w:rPr>
      </w:pPr>
    </w:p>
    <w:p w14:paraId="6947CC6A">
      <w:pPr>
        <w:pStyle w:val="16"/>
        <w:spacing w:line="340" w:lineRule="exact"/>
        <w:rPr>
          <w:rFonts w:hint="eastAsia" w:ascii="宋体" w:hAnsi="宋体" w:eastAsia="宋体" w:cs="宋体"/>
          <w:bCs/>
          <w:sz w:val="21"/>
          <w:szCs w:val="21"/>
        </w:rPr>
      </w:pPr>
    </w:p>
    <w:p w14:paraId="7F8B5126">
      <w:pPr>
        <w:pStyle w:val="16"/>
        <w:spacing w:line="340" w:lineRule="exact"/>
        <w:rPr>
          <w:rFonts w:hint="eastAsia" w:ascii="宋体" w:hAnsi="宋体" w:eastAsia="宋体" w:cs="宋体"/>
          <w:bCs/>
          <w:sz w:val="21"/>
          <w:szCs w:val="21"/>
        </w:rPr>
      </w:pPr>
      <w:r>
        <w:rPr>
          <w:rFonts w:hint="eastAsia" w:ascii="宋体" w:hAnsi="宋体" w:eastAsia="宋体" w:cs="宋体"/>
          <w:bCs/>
          <w:sz w:val="21"/>
          <w:szCs w:val="21"/>
        </w:rPr>
        <w:t>2、项目服务要求</w:t>
      </w:r>
    </w:p>
    <w:tbl>
      <w:tblPr>
        <w:tblStyle w:val="12"/>
        <w:tblW w:w="8618" w:type="dxa"/>
        <w:tblInd w:w="93" w:type="dxa"/>
        <w:tblLayout w:type="fixed"/>
        <w:tblCellMar>
          <w:top w:w="0" w:type="dxa"/>
          <w:left w:w="108" w:type="dxa"/>
          <w:bottom w:w="0" w:type="dxa"/>
          <w:right w:w="108" w:type="dxa"/>
        </w:tblCellMar>
      </w:tblPr>
      <w:tblGrid>
        <w:gridCol w:w="710"/>
        <w:gridCol w:w="1999"/>
        <w:gridCol w:w="5909"/>
      </w:tblGrid>
      <w:tr w14:paraId="5DD6CC9C">
        <w:tblPrEx>
          <w:tblCellMar>
            <w:top w:w="0" w:type="dxa"/>
            <w:left w:w="108" w:type="dxa"/>
            <w:bottom w:w="0" w:type="dxa"/>
            <w:right w:w="108" w:type="dxa"/>
          </w:tblCellMar>
        </w:tblPrEx>
        <w:trPr>
          <w:trHeight w:val="829"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3E020718">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999" w:type="dxa"/>
            <w:tcBorders>
              <w:top w:val="single" w:color="000000" w:sz="4" w:space="0"/>
              <w:left w:val="single" w:color="000000" w:sz="4" w:space="0"/>
              <w:bottom w:val="single" w:color="000000" w:sz="4" w:space="0"/>
              <w:right w:val="single" w:color="000000" w:sz="4" w:space="0"/>
            </w:tcBorders>
            <w:noWrap/>
            <w:vAlign w:val="center"/>
          </w:tcPr>
          <w:p w14:paraId="11224097">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网络服务要求</w:t>
            </w:r>
          </w:p>
        </w:tc>
        <w:tc>
          <w:tcPr>
            <w:tcW w:w="5909" w:type="dxa"/>
            <w:tcBorders>
              <w:top w:val="single" w:color="000000" w:sz="4" w:space="0"/>
              <w:left w:val="single" w:color="000000" w:sz="4" w:space="0"/>
              <w:bottom w:val="single" w:color="000000" w:sz="4" w:space="0"/>
              <w:right w:val="single" w:color="000000" w:sz="4" w:space="0"/>
            </w:tcBorders>
            <w:noWrap w:val="0"/>
            <w:vAlign w:val="center"/>
          </w:tcPr>
          <w:p w14:paraId="145025BA">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投标方需提供端到端的综合性通信解决方案，并提供各类网络接入业务的咨询、组网建议、技术交流及一站服务等服务。</w:t>
            </w:r>
          </w:p>
        </w:tc>
      </w:tr>
      <w:tr w14:paraId="6E37D765">
        <w:tblPrEx>
          <w:tblCellMar>
            <w:top w:w="0" w:type="dxa"/>
            <w:left w:w="108" w:type="dxa"/>
            <w:bottom w:w="0" w:type="dxa"/>
            <w:right w:w="108" w:type="dxa"/>
          </w:tblCellMar>
        </w:tblPrEx>
        <w:trPr>
          <w:trHeight w:val="865"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3395E160">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999" w:type="dxa"/>
            <w:tcBorders>
              <w:top w:val="single" w:color="000000" w:sz="4" w:space="0"/>
              <w:left w:val="single" w:color="000000" w:sz="4" w:space="0"/>
              <w:bottom w:val="single" w:color="000000" w:sz="4" w:space="0"/>
              <w:right w:val="single" w:color="000000" w:sz="4" w:space="0"/>
            </w:tcBorders>
            <w:noWrap/>
            <w:vAlign w:val="center"/>
          </w:tcPr>
          <w:p w14:paraId="2F3CE06B">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电路接入服务要求</w:t>
            </w:r>
          </w:p>
        </w:tc>
        <w:tc>
          <w:tcPr>
            <w:tcW w:w="5909" w:type="dxa"/>
            <w:tcBorders>
              <w:top w:val="single" w:color="000000" w:sz="4" w:space="0"/>
              <w:left w:val="single" w:color="000000" w:sz="4" w:space="0"/>
              <w:bottom w:val="single" w:color="000000" w:sz="4" w:space="0"/>
              <w:right w:val="single" w:color="000000" w:sz="4" w:space="0"/>
            </w:tcBorders>
            <w:noWrap w:val="0"/>
            <w:vAlign w:val="center"/>
          </w:tcPr>
          <w:p w14:paraId="29263EC0">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服务期内涉及行政中心新增电路业务需求在10个工作日内完成开通。</w:t>
            </w:r>
          </w:p>
        </w:tc>
      </w:tr>
      <w:tr w14:paraId="2EB6073F">
        <w:tblPrEx>
          <w:tblCellMar>
            <w:top w:w="0" w:type="dxa"/>
            <w:left w:w="108" w:type="dxa"/>
            <w:bottom w:w="0" w:type="dxa"/>
            <w:right w:w="108" w:type="dxa"/>
          </w:tblCellMar>
        </w:tblPrEx>
        <w:trPr>
          <w:trHeight w:val="1151"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6EDDE4E9">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999" w:type="dxa"/>
            <w:tcBorders>
              <w:top w:val="single" w:color="000000" w:sz="4" w:space="0"/>
              <w:left w:val="single" w:color="000000" w:sz="4" w:space="0"/>
              <w:bottom w:val="single" w:color="000000" w:sz="4" w:space="0"/>
              <w:right w:val="single" w:color="000000" w:sz="4" w:space="0"/>
            </w:tcBorders>
            <w:noWrap/>
            <w:vAlign w:val="center"/>
          </w:tcPr>
          <w:p w14:paraId="6D39EEBB">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服务质量与应急</w:t>
            </w:r>
          </w:p>
          <w:p w14:paraId="2C0C7BEA">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响应</w:t>
            </w:r>
          </w:p>
        </w:tc>
        <w:tc>
          <w:tcPr>
            <w:tcW w:w="5909" w:type="dxa"/>
            <w:tcBorders>
              <w:top w:val="single" w:color="000000" w:sz="4" w:space="0"/>
              <w:left w:val="single" w:color="000000" w:sz="4" w:space="0"/>
              <w:bottom w:val="single" w:color="000000" w:sz="4" w:space="0"/>
              <w:right w:val="single" w:color="000000" w:sz="4" w:space="0"/>
            </w:tcBorders>
            <w:noWrap w:val="0"/>
            <w:vAlign w:val="center"/>
          </w:tcPr>
          <w:p w14:paraId="4280BCBD">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投标人提供每周 7X24 小时热线电话服务，并确定专人联系。在接到故障申告后，需在30分钟内响应申报，2小时内解决市政府到各县区政府以及各市属单位的端到端故障。</w:t>
            </w:r>
          </w:p>
        </w:tc>
      </w:tr>
      <w:tr w14:paraId="747F96BD">
        <w:tblPrEx>
          <w:tblCellMar>
            <w:top w:w="0" w:type="dxa"/>
            <w:left w:w="108" w:type="dxa"/>
            <w:bottom w:w="0" w:type="dxa"/>
            <w:right w:w="108" w:type="dxa"/>
          </w:tblCellMar>
        </w:tblPrEx>
        <w:trPr>
          <w:trHeight w:val="1856"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11AECD6D">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999" w:type="dxa"/>
            <w:tcBorders>
              <w:top w:val="single" w:color="000000" w:sz="4" w:space="0"/>
              <w:left w:val="single" w:color="000000" w:sz="4" w:space="0"/>
              <w:bottom w:val="single" w:color="000000" w:sz="4" w:space="0"/>
              <w:right w:val="single" w:color="000000" w:sz="4" w:space="0"/>
            </w:tcBorders>
            <w:noWrap/>
            <w:vAlign w:val="center"/>
          </w:tcPr>
          <w:p w14:paraId="08105F1D">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保密要求</w:t>
            </w:r>
          </w:p>
        </w:tc>
        <w:tc>
          <w:tcPr>
            <w:tcW w:w="5909" w:type="dxa"/>
            <w:tcBorders>
              <w:top w:val="single" w:color="000000" w:sz="4" w:space="0"/>
              <w:left w:val="single" w:color="000000" w:sz="4" w:space="0"/>
              <w:bottom w:val="single" w:color="000000" w:sz="4" w:space="0"/>
              <w:right w:val="single" w:color="000000" w:sz="4" w:space="0"/>
            </w:tcBorders>
            <w:noWrap w:val="0"/>
            <w:vAlign w:val="center"/>
          </w:tcPr>
          <w:p w14:paraId="5DEF9618">
            <w:pPr>
              <w:pStyle w:val="16"/>
              <w:spacing w:line="340" w:lineRule="exact"/>
              <w:jc w:val="center"/>
              <w:rPr>
                <w:rFonts w:hint="eastAsia" w:ascii="宋体" w:hAnsi="宋体" w:eastAsia="宋体" w:cs="宋体"/>
                <w:bCs/>
                <w:sz w:val="21"/>
                <w:szCs w:val="21"/>
              </w:rPr>
            </w:pPr>
            <w:r>
              <w:rPr>
                <w:rFonts w:hint="eastAsia" w:ascii="宋体" w:hAnsi="宋体" w:eastAsia="宋体" w:cs="宋体"/>
                <w:bCs/>
                <w:sz w:val="21"/>
                <w:szCs w:val="21"/>
              </w:rPr>
              <w:t>投标人应建立符合要求的信息保密制度，防止敏感信息外泄。数据存储确保安全，不得私自拷贝、查看设备数据。</w:t>
            </w:r>
            <w:r>
              <w:rPr>
                <w:rFonts w:hint="eastAsia" w:ascii="宋体" w:hAnsi="宋体" w:eastAsia="宋体" w:cs="宋体"/>
                <w:bCs/>
                <w:sz w:val="21"/>
                <w:szCs w:val="21"/>
              </w:rPr>
              <w:br w:type="textWrapping"/>
            </w:r>
            <w:r>
              <w:rPr>
                <w:rFonts w:hint="eastAsia" w:ascii="宋体" w:hAnsi="宋体" w:eastAsia="宋体" w:cs="宋体"/>
                <w:bCs/>
                <w:sz w:val="21"/>
                <w:szCs w:val="21"/>
              </w:rPr>
              <w:t>投标人应当严格遵守网络使用制度以及信息系统使用规定，严禁泄漏网络信息，未经采购人人员确认，投标人的服务人员不得对采购人设备及系统作任何操作。</w:t>
            </w:r>
          </w:p>
        </w:tc>
      </w:tr>
    </w:tbl>
    <w:p w14:paraId="118CB90B">
      <w:pPr>
        <w:pStyle w:val="16"/>
        <w:spacing w:line="340" w:lineRule="exact"/>
        <w:rPr>
          <w:rFonts w:hint="eastAsia" w:ascii="宋体" w:hAnsi="宋体" w:eastAsia="宋体" w:cs="宋体"/>
          <w:bCs/>
          <w:sz w:val="21"/>
          <w:szCs w:val="21"/>
        </w:rPr>
      </w:pPr>
    </w:p>
    <w:p w14:paraId="6F489887">
      <w:pPr>
        <w:pStyle w:val="16"/>
        <w:spacing w:line="340" w:lineRule="exact"/>
        <w:rPr>
          <w:rFonts w:hint="eastAsia" w:ascii="宋体" w:hAnsi="宋体" w:eastAsia="宋体" w:cs="宋体"/>
          <w:bCs/>
          <w:sz w:val="21"/>
          <w:szCs w:val="21"/>
        </w:rPr>
      </w:pPr>
      <w:r>
        <w:rPr>
          <w:rFonts w:hint="eastAsia" w:ascii="宋体" w:hAnsi="宋体" w:eastAsia="宋体" w:cs="宋体"/>
          <w:b/>
          <w:bCs w:val="0"/>
          <w:sz w:val="21"/>
          <w:szCs w:val="21"/>
          <w:lang w:val="en-US" w:eastAsia="zh-CN"/>
        </w:rPr>
        <w:t>四、</w:t>
      </w:r>
      <w:r>
        <w:rPr>
          <w:rFonts w:hint="eastAsia" w:ascii="宋体" w:hAnsi="宋体" w:eastAsia="宋体" w:cs="宋体"/>
          <w:b/>
          <w:bCs w:val="0"/>
          <w:sz w:val="21"/>
          <w:szCs w:val="21"/>
        </w:rPr>
        <w:t>商务要求</w:t>
      </w:r>
    </w:p>
    <w:p w14:paraId="697EE64A">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1、交付期限</w:t>
      </w:r>
      <w:r>
        <w:rPr>
          <w:rFonts w:hint="eastAsia" w:ascii="宋体" w:hAnsi="宋体" w:eastAsia="宋体" w:cs="宋体"/>
          <w:bCs/>
          <w:sz w:val="21"/>
          <w:szCs w:val="21"/>
          <w:lang w:eastAsia="zh-CN"/>
        </w:rPr>
        <w:t>：</w:t>
      </w:r>
      <w:r>
        <w:rPr>
          <w:rFonts w:hint="eastAsia" w:ascii="宋体" w:hAnsi="宋体" w:eastAsia="宋体" w:cs="宋体"/>
          <w:bCs/>
          <w:sz w:val="21"/>
          <w:szCs w:val="21"/>
        </w:rPr>
        <w:t>中标人需在合同签约后，15天内交付项目涉及的需求内容，且不影响相关业务系统及设备。</w:t>
      </w:r>
    </w:p>
    <w:p w14:paraId="456BBA49">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、项目验收</w:t>
      </w:r>
      <w:r>
        <w:rPr>
          <w:rFonts w:hint="eastAsia" w:ascii="宋体" w:hAnsi="宋体" w:eastAsia="宋体" w:cs="宋体"/>
          <w:bCs/>
          <w:sz w:val="21"/>
          <w:szCs w:val="21"/>
          <w:lang w:eastAsia="zh-CN"/>
        </w:rPr>
        <w:t>：</w:t>
      </w:r>
      <w:r>
        <w:rPr>
          <w:rFonts w:hint="eastAsia" w:ascii="宋体" w:hAnsi="宋体" w:eastAsia="宋体" w:cs="宋体"/>
          <w:bCs/>
          <w:sz w:val="21"/>
          <w:szCs w:val="21"/>
        </w:rPr>
        <w:t>本项目服务期届满，由中标人提交服务验收材料，并提出项目验收申请，由采购人组织专家进行验收。</w:t>
      </w:r>
    </w:p>
    <w:p w14:paraId="726D5902">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、付款方式</w:t>
      </w:r>
      <w:r>
        <w:rPr>
          <w:rFonts w:hint="eastAsia" w:ascii="宋体" w:hAnsi="宋体" w:eastAsia="宋体" w:cs="宋体"/>
          <w:bCs/>
          <w:sz w:val="21"/>
          <w:szCs w:val="21"/>
          <w:lang w:eastAsia="zh-CN"/>
        </w:rPr>
        <w:t>：</w:t>
      </w:r>
    </w:p>
    <w:p w14:paraId="1D25E3D1">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ascii="宋体" w:hAnsi="宋体" w:eastAsia="宋体" w:cs="宋体"/>
          <w:bCs/>
          <w:sz w:val="21"/>
          <w:szCs w:val="21"/>
        </w:rPr>
        <w:t>合同签订后，首付款</w:t>
      </w:r>
      <w:r>
        <w:rPr>
          <w:rFonts w:hint="eastAsia" w:ascii="宋体" w:hAnsi="宋体" w:eastAsia="宋体" w:cs="宋体"/>
          <w:bCs/>
          <w:sz w:val="21"/>
          <w:szCs w:val="21"/>
          <w:lang w:val="en-US" w:eastAsia="zh-CN"/>
        </w:rPr>
        <w:t>支付：1</w:t>
      </w:r>
      <w:r>
        <w:rPr>
          <w:rFonts w:hint="eastAsia" w:ascii="宋体" w:hAnsi="宋体" w:eastAsia="宋体" w:cs="宋体"/>
          <w:bCs/>
          <w:sz w:val="21"/>
          <w:szCs w:val="21"/>
          <w:lang w:eastAsia="zh-CN"/>
        </w:rPr>
        <w:t>）</w:t>
      </w:r>
      <w:r>
        <w:rPr>
          <w:rFonts w:hint="eastAsia" w:ascii="宋体" w:hAnsi="宋体" w:eastAsia="宋体" w:cs="宋体"/>
          <w:bCs/>
          <w:sz w:val="21"/>
          <w:szCs w:val="21"/>
        </w:rPr>
        <w:t>项目初验通过</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rPr>
        <w:t>市财政专项资金到位</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rPr>
        <w:t>甲方收到乙方相应票据并确认无误</w:t>
      </w:r>
      <w:r>
        <w:rPr>
          <w:rFonts w:hint="eastAsia" w:ascii="宋体" w:hAnsi="宋体" w:eastAsia="宋体" w:cs="宋体"/>
          <w:bCs/>
          <w:sz w:val="21"/>
          <w:szCs w:val="21"/>
          <w:lang w:val="en-US" w:eastAsia="zh-CN"/>
        </w:rPr>
        <w:t>后</w:t>
      </w:r>
      <w:r>
        <w:rPr>
          <w:rFonts w:hint="eastAsia" w:ascii="宋体" w:hAnsi="宋体" w:eastAsia="宋体" w:cs="宋体"/>
          <w:bCs/>
          <w:sz w:val="21"/>
          <w:szCs w:val="21"/>
        </w:rPr>
        <w:t>，</w:t>
      </w:r>
      <w:r>
        <w:rPr>
          <w:rFonts w:hint="eastAsia" w:ascii="宋体" w:hAnsi="宋体" w:eastAsia="宋体" w:cs="宋体"/>
          <w:bCs/>
          <w:sz w:val="21"/>
          <w:szCs w:val="21"/>
          <w:lang w:val="en-US" w:eastAsia="zh-CN"/>
        </w:rPr>
        <w:t>7</w:t>
      </w:r>
      <w:r>
        <w:rPr>
          <w:rFonts w:hint="eastAsia" w:ascii="宋体" w:hAnsi="宋体" w:eastAsia="宋体" w:cs="宋体"/>
          <w:bCs/>
          <w:sz w:val="21"/>
          <w:szCs w:val="21"/>
        </w:rPr>
        <w:t>个工作日内支付首付款30万元；</w:t>
      </w:r>
    </w:p>
    <w:p w14:paraId="0EE790C0">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第二次</w:t>
      </w:r>
      <w:r>
        <w:rPr>
          <w:rFonts w:hint="eastAsia" w:ascii="宋体" w:hAnsi="宋体" w:eastAsia="宋体" w:cs="宋体"/>
          <w:bCs/>
          <w:sz w:val="21"/>
          <w:szCs w:val="21"/>
          <w:lang w:val="en-US" w:eastAsia="zh-CN"/>
        </w:rPr>
        <w:t>款项支付</w:t>
      </w:r>
      <w:r>
        <w:rPr>
          <w:rFonts w:hint="eastAsia" w:ascii="宋体" w:hAnsi="宋体" w:eastAsia="宋体" w:cs="宋体"/>
          <w:bCs/>
          <w:sz w:val="21"/>
          <w:szCs w:val="21"/>
          <w:lang w:eastAsia="zh-CN"/>
        </w:rPr>
        <w:t>：</w:t>
      </w:r>
      <w:r>
        <w:rPr>
          <w:rFonts w:hint="eastAsia" w:ascii="宋体" w:hAnsi="宋体" w:eastAsia="宋体" w:cs="宋体"/>
          <w:bCs/>
          <w:sz w:val="21"/>
          <w:szCs w:val="21"/>
        </w:rPr>
        <w:t>2025年底前在收到乙方相应票据无误后</w:t>
      </w:r>
      <w:r>
        <w:rPr>
          <w:rFonts w:hint="eastAsia" w:ascii="宋体" w:hAnsi="宋体" w:eastAsia="宋体" w:cs="宋体"/>
          <w:bCs/>
          <w:sz w:val="21"/>
          <w:szCs w:val="21"/>
          <w:lang w:val="en-US" w:eastAsia="zh-CN"/>
        </w:rPr>
        <w:t>7</w:t>
      </w:r>
      <w:r>
        <w:rPr>
          <w:rFonts w:hint="eastAsia" w:ascii="宋体" w:hAnsi="宋体" w:eastAsia="宋体" w:cs="宋体"/>
          <w:bCs/>
          <w:sz w:val="21"/>
          <w:szCs w:val="21"/>
        </w:rPr>
        <w:t>个工作日内支付15万元；</w:t>
      </w:r>
    </w:p>
    <w:p w14:paraId="6A80982C">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lang w:eastAsia="zh-CN"/>
        </w:rPr>
        <w:t>）</w:t>
      </w:r>
      <w:r>
        <w:rPr>
          <w:rFonts w:hint="eastAsia" w:ascii="宋体" w:hAnsi="宋体" w:eastAsia="宋体" w:cs="宋体"/>
          <w:bCs/>
          <w:sz w:val="21"/>
          <w:szCs w:val="21"/>
        </w:rPr>
        <w:t>项目尾款</w:t>
      </w:r>
      <w:r>
        <w:rPr>
          <w:rFonts w:hint="eastAsia" w:ascii="宋体" w:hAnsi="宋体" w:eastAsia="宋体" w:cs="宋体"/>
          <w:bCs/>
          <w:sz w:val="21"/>
          <w:szCs w:val="21"/>
          <w:lang w:val="en-US" w:eastAsia="zh-CN"/>
        </w:rPr>
        <w:t>支付：</w:t>
      </w:r>
      <w:r>
        <w:rPr>
          <w:rFonts w:hint="eastAsia" w:ascii="宋体" w:hAnsi="宋体" w:eastAsia="宋体" w:cs="宋体"/>
          <w:bCs/>
          <w:sz w:val="21"/>
          <w:szCs w:val="21"/>
        </w:rPr>
        <w:t>项目验收通过后支付</w:t>
      </w:r>
      <w:r>
        <w:rPr>
          <w:rFonts w:hint="eastAsia" w:ascii="宋体" w:hAnsi="宋体" w:eastAsia="宋体" w:cs="宋体"/>
          <w:bCs/>
          <w:sz w:val="21"/>
          <w:szCs w:val="21"/>
          <w:lang w:val="en-US" w:eastAsia="zh-CN"/>
        </w:rPr>
        <w:t>剩余款项。</w:t>
      </w:r>
    </w:p>
    <w:p w14:paraId="5E91EA0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p>
    <w:p w14:paraId="27C2A6B6">
      <w:pPr>
        <w:pStyle w:val="7"/>
        <w:pageBreakBefore/>
        <w:snapToGrid w:val="0"/>
        <w:spacing w:before="120" w:line="360" w:lineRule="auto"/>
        <w:jc w:val="center"/>
        <w:outlineLvl w:val="0"/>
        <w:rPr>
          <w:rFonts w:hint="eastAsia" w:ascii="黑体" w:hAnsi="宋体" w:eastAsia="黑体"/>
        </w:rPr>
      </w:pPr>
      <w:r>
        <w:rPr>
          <w:rFonts w:hint="eastAsia" w:ascii="黑体" w:hAnsi="宋体" w:eastAsia="黑体"/>
        </w:rPr>
        <w:t>第三章 投标人须知</w:t>
      </w:r>
    </w:p>
    <w:p w14:paraId="06FE6353">
      <w:pPr>
        <w:spacing w:line="360" w:lineRule="auto"/>
        <w:jc w:val="center"/>
        <w:rPr>
          <w:rFonts w:hint="eastAsia" w:ascii="宋体" w:hAnsi="宋体"/>
          <w:b/>
          <w:sz w:val="30"/>
          <w:szCs w:val="30"/>
        </w:rPr>
      </w:pPr>
      <w:r>
        <w:rPr>
          <w:rFonts w:ascii="宋体" w:hAnsi="宋体"/>
          <w:b/>
          <w:sz w:val="30"/>
          <w:szCs w:val="30"/>
        </w:rPr>
        <w:t>前附表</w:t>
      </w:r>
    </w:p>
    <w:tbl>
      <w:tblPr>
        <w:tblStyle w:val="12"/>
        <w:tblW w:w="10178"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258"/>
        <w:gridCol w:w="4965"/>
        <w:gridCol w:w="1170"/>
        <w:gridCol w:w="2166"/>
      </w:tblGrid>
      <w:tr w14:paraId="7AE9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2935029E">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序号</w:t>
            </w:r>
          </w:p>
        </w:tc>
        <w:tc>
          <w:tcPr>
            <w:tcW w:w="9538" w:type="dxa"/>
            <w:gridSpan w:val="4"/>
            <w:shd w:val="clear" w:color="auto" w:fill="E0E0E0"/>
            <w:noWrap w:val="0"/>
            <w:vAlign w:val="center"/>
          </w:tcPr>
          <w:p w14:paraId="36639FEB">
            <w:pPr>
              <w:pStyle w:val="16"/>
              <w:spacing w:line="340" w:lineRule="exact"/>
              <w:ind w:firstLine="422" w:firstLineChars="200"/>
              <w:jc w:val="center"/>
              <w:rPr>
                <w:rFonts w:hint="eastAsia" w:ascii="宋体" w:hAnsi="宋体" w:eastAsia="宋体" w:cs="宋体"/>
                <w:b/>
                <w:bCs w:val="0"/>
                <w:szCs w:val="21"/>
              </w:rPr>
            </w:pPr>
            <w:r>
              <w:rPr>
                <w:rFonts w:hint="eastAsia" w:ascii="宋体" w:hAnsi="宋体" w:eastAsia="宋体" w:cs="宋体"/>
                <w:b/>
                <w:bCs w:val="0"/>
                <w:szCs w:val="21"/>
              </w:rPr>
              <w:t>内容说明及要求</w:t>
            </w:r>
          </w:p>
        </w:tc>
      </w:tr>
      <w:tr w14:paraId="3928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tblCellSpacing w:w="7" w:type="dxa"/>
          <w:jc w:val="center"/>
        </w:trPr>
        <w:tc>
          <w:tcPr>
            <w:tcW w:w="598" w:type="dxa"/>
            <w:shd w:val="clear" w:color="auto" w:fill="E0E0E0"/>
            <w:noWrap w:val="0"/>
            <w:vAlign w:val="center"/>
          </w:tcPr>
          <w:p w14:paraId="5CB73F2C">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1</w:t>
            </w:r>
          </w:p>
        </w:tc>
        <w:tc>
          <w:tcPr>
            <w:tcW w:w="1244" w:type="dxa"/>
            <w:shd w:val="clear" w:color="auto" w:fill="E0E0E0"/>
            <w:noWrap w:val="0"/>
            <w:vAlign w:val="center"/>
          </w:tcPr>
          <w:p w14:paraId="179138D8">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项目名称</w:t>
            </w:r>
          </w:p>
        </w:tc>
        <w:tc>
          <w:tcPr>
            <w:tcW w:w="4951" w:type="dxa"/>
            <w:shd w:val="clear" w:color="auto" w:fill="FFFFFF"/>
            <w:noWrap w:val="0"/>
            <w:vAlign w:val="center"/>
          </w:tcPr>
          <w:p w14:paraId="24CE4D2B">
            <w:pPr>
              <w:pStyle w:val="16"/>
              <w:spacing w:line="340" w:lineRule="exact"/>
              <w:rPr>
                <w:rFonts w:hint="eastAsia" w:ascii="宋体" w:hAnsi="宋体" w:eastAsia="宋体" w:cs="宋体"/>
                <w:bCs/>
                <w:szCs w:val="21"/>
              </w:rPr>
            </w:pPr>
            <w:r>
              <w:rPr>
                <w:rFonts w:hint="eastAsia" w:ascii="宋体" w:hAnsi="宋体" w:eastAsia="宋体" w:cs="宋体"/>
                <w:bCs/>
                <w:szCs w:val="21"/>
              </w:rPr>
              <w:t>舟山市电子政务外网主网</w:t>
            </w:r>
            <w:r>
              <w:rPr>
                <w:rFonts w:hint="eastAsia" w:ascii="宋体" w:hAnsi="宋体" w:cs="宋体"/>
                <w:bCs/>
                <w:szCs w:val="21"/>
                <w:lang w:eastAsia="zh-CN"/>
              </w:rPr>
              <w:t>租用项目</w:t>
            </w:r>
            <w:r>
              <w:rPr>
                <w:rFonts w:hint="eastAsia" w:ascii="宋体" w:hAnsi="宋体" w:eastAsia="宋体" w:cs="宋体"/>
                <w:bCs/>
                <w:szCs w:val="21"/>
              </w:rPr>
              <w:t>（2025</w:t>
            </w:r>
            <w:r>
              <w:rPr>
                <w:rFonts w:hint="default" w:ascii="宋体" w:hAnsi="宋体" w:cs="宋体"/>
                <w:bCs/>
                <w:szCs w:val="21"/>
                <w:lang w:val="en"/>
              </w:rPr>
              <w:t>-2026</w:t>
            </w:r>
            <w:r>
              <w:rPr>
                <w:rFonts w:hint="eastAsia" w:ascii="宋体" w:hAnsi="宋体" w:eastAsia="宋体" w:cs="宋体"/>
                <w:bCs/>
                <w:szCs w:val="21"/>
              </w:rPr>
              <w:t>）</w:t>
            </w:r>
          </w:p>
        </w:tc>
        <w:tc>
          <w:tcPr>
            <w:tcW w:w="1156" w:type="dxa"/>
            <w:shd w:val="clear" w:color="auto" w:fill="E0E0E0"/>
            <w:noWrap w:val="0"/>
            <w:vAlign w:val="center"/>
          </w:tcPr>
          <w:p w14:paraId="1B405B48">
            <w:pPr>
              <w:pStyle w:val="16"/>
              <w:spacing w:line="340" w:lineRule="exact"/>
              <w:jc w:val="center"/>
              <w:rPr>
                <w:rFonts w:hint="eastAsia" w:ascii="宋体" w:hAnsi="宋体" w:eastAsia="宋体" w:cs="宋体"/>
                <w:b/>
                <w:bCs w:val="0"/>
                <w:szCs w:val="21"/>
                <w:lang w:eastAsia="zh-CN"/>
              </w:rPr>
            </w:pPr>
            <w:r>
              <w:rPr>
                <w:rFonts w:hint="eastAsia" w:ascii="宋体" w:hAnsi="宋体" w:eastAsia="宋体" w:cs="宋体"/>
                <w:b/>
                <w:bCs w:val="0"/>
                <w:szCs w:val="21"/>
                <w:lang w:eastAsia="zh-CN"/>
              </w:rPr>
              <w:t>项目编号</w:t>
            </w:r>
          </w:p>
        </w:tc>
        <w:tc>
          <w:tcPr>
            <w:tcW w:w="2145" w:type="dxa"/>
            <w:shd w:val="clear" w:color="auto" w:fill="FFFFFF"/>
            <w:noWrap w:val="0"/>
            <w:vAlign w:val="center"/>
          </w:tcPr>
          <w:p w14:paraId="3893A716">
            <w:pPr>
              <w:pStyle w:val="16"/>
              <w:spacing w:line="340" w:lineRule="exact"/>
              <w:rPr>
                <w:rFonts w:hint="eastAsia" w:ascii="宋体" w:hAnsi="宋体" w:eastAsia="宋体" w:cs="宋体"/>
                <w:bCs/>
                <w:szCs w:val="21"/>
              </w:rPr>
            </w:pPr>
            <w:r>
              <w:rPr>
                <w:rFonts w:hint="eastAsia" w:ascii="宋体" w:hAnsi="宋体" w:eastAsia="宋体" w:cs="宋体"/>
                <w:bCs/>
                <w:szCs w:val="21"/>
              </w:rPr>
              <w:t>ZSJY202</w:t>
            </w:r>
            <w:r>
              <w:rPr>
                <w:rFonts w:hint="eastAsia" w:ascii="宋体" w:hAnsi="宋体" w:cs="宋体"/>
                <w:bCs/>
                <w:szCs w:val="21"/>
                <w:lang w:val="en-US" w:eastAsia="zh-CN"/>
              </w:rPr>
              <w:t>5</w:t>
            </w:r>
            <w:r>
              <w:rPr>
                <w:rFonts w:hint="eastAsia" w:ascii="宋体" w:hAnsi="宋体" w:eastAsia="宋体" w:cs="宋体"/>
                <w:bCs/>
                <w:szCs w:val="21"/>
              </w:rPr>
              <w:t>-ZFCG-</w:t>
            </w:r>
            <w:r>
              <w:rPr>
                <w:rFonts w:hint="eastAsia" w:ascii="宋体" w:hAnsi="宋体" w:cs="宋体"/>
                <w:bCs/>
                <w:szCs w:val="21"/>
                <w:lang w:val="en-US" w:eastAsia="zh-CN"/>
              </w:rPr>
              <w:t>004</w:t>
            </w:r>
            <w:r>
              <w:rPr>
                <w:rFonts w:hint="eastAsia" w:ascii="宋体" w:hAnsi="宋体" w:eastAsia="宋体" w:cs="宋体"/>
                <w:bCs/>
                <w:szCs w:val="21"/>
              </w:rPr>
              <w:t>#</w:t>
            </w:r>
          </w:p>
        </w:tc>
      </w:tr>
      <w:tr w14:paraId="6A3A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5931C69A">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2</w:t>
            </w:r>
          </w:p>
        </w:tc>
        <w:tc>
          <w:tcPr>
            <w:tcW w:w="1244" w:type="dxa"/>
            <w:shd w:val="clear" w:color="auto" w:fill="E0E0E0"/>
            <w:noWrap w:val="0"/>
            <w:vAlign w:val="center"/>
          </w:tcPr>
          <w:p w14:paraId="328046ED">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采购内容</w:t>
            </w:r>
          </w:p>
        </w:tc>
        <w:tc>
          <w:tcPr>
            <w:tcW w:w="4951" w:type="dxa"/>
            <w:tcBorders>
              <w:right w:val="single" w:color="auto" w:sz="4" w:space="0"/>
            </w:tcBorders>
            <w:shd w:val="clear" w:color="auto" w:fill="FFFFFF"/>
            <w:noWrap w:val="0"/>
            <w:vAlign w:val="center"/>
          </w:tcPr>
          <w:p w14:paraId="01CA6016">
            <w:pPr>
              <w:pStyle w:val="16"/>
              <w:spacing w:line="340" w:lineRule="exact"/>
              <w:rPr>
                <w:rFonts w:hint="eastAsia" w:ascii="宋体" w:hAnsi="宋体" w:eastAsia="宋体" w:cs="宋体"/>
                <w:bCs/>
                <w:szCs w:val="21"/>
              </w:rPr>
            </w:pPr>
            <w:r>
              <w:rPr>
                <w:rFonts w:hint="eastAsia" w:ascii="宋体" w:hAnsi="宋体" w:eastAsia="宋体" w:cs="宋体"/>
                <w:bCs/>
                <w:szCs w:val="21"/>
              </w:rPr>
              <w:t>详见第二章采购需求</w:t>
            </w:r>
          </w:p>
        </w:tc>
        <w:tc>
          <w:tcPr>
            <w:tcW w:w="1156" w:type="dxa"/>
            <w:tcBorders>
              <w:left w:val="single" w:color="auto" w:sz="4" w:space="0"/>
              <w:right w:val="single" w:color="auto" w:sz="4" w:space="0"/>
            </w:tcBorders>
            <w:shd w:val="clear" w:color="auto" w:fill="FFFFFF"/>
            <w:noWrap w:val="0"/>
            <w:vAlign w:val="center"/>
          </w:tcPr>
          <w:p w14:paraId="1F0A2B34">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资金来源</w:t>
            </w:r>
          </w:p>
        </w:tc>
        <w:tc>
          <w:tcPr>
            <w:tcW w:w="2145" w:type="dxa"/>
            <w:tcBorders>
              <w:left w:val="single" w:color="auto" w:sz="4" w:space="0"/>
            </w:tcBorders>
            <w:shd w:val="clear" w:color="auto" w:fill="FFFFFF"/>
            <w:noWrap w:val="0"/>
            <w:vAlign w:val="center"/>
          </w:tcPr>
          <w:p w14:paraId="5BC72161">
            <w:pPr>
              <w:pStyle w:val="16"/>
              <w:spacing w:line="340" w:lineRule="exact"/>
              <w:rPr>
                <w:rFonts w:hint="eastAsia" w:ascii="宋体" w:hAnsi="宋体" w:eastAsia="宋体" w:cs="宋体"/>
                <w:bCs/>
                <w:szCs w:val="21"/>
              </w:rPr>
            </w:pPr>
            <w:r>
              <w:rPr>
                <w:rFonts w:hint="eastAsia" w:ascii="宋体" w:hAnsi="宋体" w:eastAsia="宋体" w:cs="宋体"/>
                <w:bCs/>
                <w:szCs w:val="21"/>
              </w:rPr>
              <w:t>财政性资金</w:t>
            </w:r>
          </w:p>
        </w:tc>
      </w:tr>
      <w:tr w14:paraId="75EB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3C517E2D">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3</w:t>
            </w:r>
          </w:p>
        </w:tc>
        <w:tc>
          <w:tcPr>
            <w:tcW w:w="1244" w:type="dxa"/>
            <w:shd w:val="clear" w:color="auto" w:fill="E0E0E0"/>
            <w:noWrap w:val="0"/>
            <w:vAlign w:val="center"/>
          </w:tcPr>
          <w:p w14:paraId="2CA79D17">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项目预算</w:t>
            </w:r>
          </w:p>
        </w:tc>
        <w:tc>
          <w:tcPr>
            <w:tcW w:w="8280" w:type="dxa"/>
            <w:gridSpan w:val="3"/>
            <w:shd w:val="clear" w:color="auto" w:fill="FFFFFF"/>
            <w:noWrap w:val="0"/>
            <w:vAlign w:val="center"/>
          </w:tcPr>
          <w:p w14:paraId="3A3246F4">
            <w:pPr>
              <w:pStyle w:val="16"/>
              <w:spacing w:line="340" w:lineRule="exact"/>
              <w:rPr>
                <w:rFonts w:hint="eastAsia" w:ascii="宋体" w:hAnsi="宋体" w:eastAsia="宋体" w:cs="宋体"/>
                <w:bCs/>
                <w:szCs w:val="21"/>
              </w:rPr>
            </w:pPr>
            <w:r>
              <w:rPr>
                <w:rFonts w:hint="eastAsia" w:ascii="宋体" w:hAnsi="宋体" w:eastAsia="宋体" w:cs="宋体"/>
                <w:bCs/>
                <w:szCs w:val="21"/>
              </w:rPr>
              <w:t>6</w:t>
            </w:r>
            <w:r>
              <w:rPr>
                <w:rFonts w:hint="eastAsia" w:ascii="宋体" w:hAnsi="宋体" w:eastAsia="宋体" w:cs="宋体"/>
                <w:bCs/>
                <w:szCs w:val="21"/>
                <w:lang w:val="en-US" w:eastAsia="zh-CN"/>
              </w:rPr>
              <w:t>80000</w:t>
            </w:r>
            <w:r>
              <w:rPr>
                <w:rFonts w:hint="eastAsia" w:ascii="宋体" w:hAnsi="宋体" w:eastAsia="宋体" w:cs="宋体"/>
                <w:bCs/>
                <w:szCs w:val="21"/>
              </w:rPr>
              <w:t>元</w:t>
            </w:r>
          </w:p>
        </w:tc>
      </w:tr>
      <w:tr w14:paraId="1C31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6C21825E">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4</w:t>
            </w:r>
          </w:p>
        </w:tc>
        <w:tc>
          <w:tcPr>
            <w:tcW w:w="1244" w:type="dxa"/>
            <w:shd w:val="clear" w:color="auto" w:fill="E0E0E0"/>
            <w:noWrap w:val="0"/>
            <w:vAlign w:val="center"/>
          </w:tcPr>
          <w:p w14:paraId="3014F36B">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踏勘现场</w:t>
            </w:r>
          </w:p>
        </w:tc>
        <w:tc>
          <w:tcPr>
            <w:tcW w:w="8280" w:type="dxa"/>
            <w:gridSpan w:val="3"/>
            <w:shd w:val="clear" w:color="auto" w:fill="FFFFFF"/>
            <w:noWrap w:val="0"/>
            <w:vAlign w:val="center"/>
          </w:tcPr>
          <w:p w14:paraId="30B4B3D6">
            <w:pPr>
              <w:pStyle w:val="16"/>
              <w:spacing w:line="340" w:lineRule="exact"/>
              <w:rPr>
                <w:rFonts w:hint="eastAsia" w:ascii="宋体" w:hAnsi="宋体" w:eastAsia="宋体" w:cs="宋体"/>
                <w:bCs/>
                <w:color w:val="auto"/>
                <w:szCs w:val="21"/>
              </w:rPr>
            </w:pPr>
            <w:r>
              <w:rPr>
                <w:rFonts w:hint="eastAsia" w:ascii="宋体" w:hAnsi="宋体" w:eastAsia="宋体" w:cs="宋体"/>
                <w:bCs/>
                <w:color w:val="auto"/>
                <w:szCs w:val="21"/>
              </w:rPr>
              <w:t>代理机构不组织踏勘，如投标人需进行现场踏勘的，须跟采购人进行协商。但投标人不得因此使采购人承担有关责任和蒙受损失，投标人应承担踏勘现场的责任和风险。</w:t>
            </w:r>
          </w:p>
        </w:tc>
      </w:tr>
      <w:tr w14:paraId="3A79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778307C0">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5</w:t>
            </w:r>
          </w:p>
        </w:tc>
        <w:tc>
          <w:tcPr>
            <w:tcW w:w="1244" w:type="dxa"/>
            <w:shd w:val="clear" w:color="auto" w:fill="E0E0E0"/>
            <w:noWrap w:val="0"/>
            <w:vAlign w:val="center"/>
          </w:tcPr>
          <w:p w14:paraId="5657F196">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服务时间</w:t>
            </w:r>
          </w:p>
        </w:tc>
        <w:tc>
          <w:tcPr>
            <w:tcW w:w="8280" w:type="dxa"/>
            <w:gridSpan w:val="3"/>
            <w:shd w:val="clear" w:color="auto" w:fill="FFFFFF"/>
            <w:noWrap w:val="0"/>
            <w:vAlign w:val="center"/>
          </w:tcPr>
          <w:p w14:paraId="41BC6C36">
            <w:pPr>
              <w:pStyle w:val="16"/>
              <w:spacing w:line="340" w:lineRule="exact"/>
              <w:rPr>
                <w:rFonts w:hint="eastAsia" w:ascii="宋体" w:hAnsi="宋体" w:eastAsia="宋体" w:cs="宋体"/>
                <w:bCs/>
                <w:color w:val="auto"/>
                <w:szCs w:val="21"/>
                <w:highlight w:val="yellow"/>
              </w:rPr>
            </w:pPr>
            <w:r>
              <w:rPr>
                <w:rFonts w:hint="eastAsia"/>
                <w:color w:val="auto"/>
                <w:lang w:val="en-US" w:eastAsia="zh-CN"/>
              </w:rPr>
              <w:t>合同签订之日起</w:t>
            </w:r>
            <w:r>
              <w:rPr>
                <w:rFonts w:hint="eastAsia" w:ascii="宋体" w:hAnsi="宋体" w:eastAsia="宋体" w:cs="宋体"/>
                <w:bCs/>
                <w:color w:val="auto"/>
                <w:szCs w:val="21"/>
                <w:lang w:val="en-US" w:eastAsia="zh-CN"/>
              </w:rPr>
              <w:t>至2026年6月30日</w:t>
            </w:r>
          </w:p>
        </w:tc>
      </w:tr>
      <w:tr w14:paraId="3F63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0B96A551">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6</w:t>
            </w:r>
          </w:p>
        </w:tc>
        <w:tc>
          <w:tcPr>
            <w:tcW w:w="1244" w:type="dxa"/>
            <w:shd w:val="clear" w:color="auto" w:fill="E0E0E0"/>
            <w:noWrap w:val="0"/>
            <w:vAlign w:val="center"/>
          </w:tcPr>
          <w:p w14:paraId="30A4AE2B">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投标有效期</w:t>
            </w:r>
          </w:p>
        </w:tc>
        <w:tc>
          <w:tcPr>
            <w:tcW w:w="8280" w:type="dxa"/>
            <w:gridSpan w:val="3"/>
            <w:shd w:val="clear" w:color="auto" w:fill="FFFFFF"/>
            <w:noWrap w:val="0"/>
            <w:vAlign w:val="center"/>
          </w:tcPr>
          <w:p w14:paraId="14B19F25">
            <w:pPr>
              <w:pStyle w:val="16"/>
              <w:spacing w:line="340" w:lineRule="exact"/>
              <w:rPr>
                <w:rFonts w:hint="eastAsia" w:ascii="宋体" w:hAnsi="宋体" w:eastAsia="宋体" w:cs="宋体"/>
                <w:bCs/>
                <w:color w:val="auto"/>
                <w:szCs w:val="21"/>
              </w:rPr>
            </w:pPr>
            <w:r>
              <w:rPr>
                <w:rFonts w:hint="eastAsia" w:ascii="宋体" w:hAnsi="宋体" w:eastAsia="宋体" w:cs="宋体"/>
                <w:bCs/>
                <w:color w:val="auto"/>
                <w:szCs w:val="21"/>
              </w:rPr>
              <w:t>90日历天。（从开标截止之日起）。</w:t>
            </w:r>
          </w:p>
        </w:tc>
      </w:tr>
      <w:tr w14:paraId="265A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53E88878">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7</w:t>
            </w:r>
          </w:p>
        </w:tc>
        <w:tc>
          <w:tcPr>
            <w:tcW w:w="1244" w:type="dxa"/>
            <w:shd w:val="clear" w:color="auto" w:fill="E0E0E0"/>
            <w:noWrap w:val="0"/>
            <w:vAlign w:val="center"/>
          </w:tcPr>
          <w:p w14:paraId="3DC03B07">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评标办法</w:t>
            </w:r>
          </w:p>
        </w:tc>
        <w:tc>
          <w:tcPr>
            <w:tcW w:w="8280" w:type="dxa"/>
            <w:gridSpan w:val="3"/>
            <w:shd w:val="clear" w:color="auto" w:fill="FFFFFF"/>
            <w:noWrap w:val="0"/>
            <w:vAlign w:val="center"/>
          </w:tcPr>
          <w:p w14:paraId="4FE89E80">
            <w:pPr>
              <w:pStyle w:val="16"/>
              <w:spacing w:line="340" w:lineRule="exact"/>
              <w:rPr>
                <w:rFonts w:hint="eastAsia" w:ascii="宋体" w:hAnsi="宋体" w:eastAsia="宋体" w:cs="宋体"/>
                <w:bCs/>
                <w:color w:val="auto"/>
                <w:szCs w:val="21"/>
              </w:rPr>
            </w:pPr>
            <w:r>
              <w:rPr>
                <w:rFonts w:hint="eastAsia" w:ascii="宋体" w:hAnsi="宋体" w:eastAsia="宋体" w:cs="宋体"/>
                <w:bCs/>
                <w:color w:val="auto"/>
                <w:szCs w:val="21"/>
              </w:rPr>
              <w:t>综合评分法</w:t>
            </w:r>
          </w:p>
        </w:tc>
      </w:tr>
      <w:tr w14:paraId="0A2B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noWrap w:val="0"/>
            <w:vAlign w:val="center"/>
          </w:tcPr>
          <w:p w14:paraId="655E91FB">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8</w:t>
            </w:r>
          </w:p>
        </w:tc>
        <w:tc>
          <w:tcPr>
            <w:tcW w:w="1244" w:type="dxa"/>
            <w:shd w:val="clear" w:color="auto" w:fill="E0E0E0"/>
            <w:noWrap w:val="0"/>
            <w:vAlign w:val="center"/>
          </w:tcPr>
          <w:p w14:paraId="5922CC3A">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签订合同</w:t>
            </w:r>
          </w:p>
        </w:tc>
        <w:tc>
          <w:tcPr>
            <w:tcW w:w="8280" w:type="dxa"/>
            <w:gridSpan w:val="3"/>
            <w:shd w:val="clear" w:color="auto" w:fill="FFFFFF"/>
            <w:noWrap w:val="0"/>
            <w:vAlign w:val="center"/>
          </w:tcPr>
          <w:p w14:paraId="7A4568EA">
            <w:pPr>
              <w:pStyle w:val="16"/>
              <w:spacing w:line="340" w:lineRule="exact"/>
              <w:rPr>
                <w:rFonts w:hint="eastAsia" w:ascii="宋体" w:hAnsi="宋体" w:eastAsia="宋体" w:cs="宋体"/>
                <w:bCs/>
                <w:szCs w:val="21"/>
              </w:rPr>
            </w:pPr>
            <w:r>
              <w:rPr>
                <w:rFonts w:hint="eastAsia" w:ascii="宋体" w:hAnsi="宋体" w:eastAsia="宋体" w:cs="宋体"/>
                <w:bCs/>
                <w:szCs w:val="21"/>
              </w:rPr>
              <w:t>中标人应自发出中标通知书后30日内与采购人签定合同。</w:t>
            </w:r>
          </w:p>
        </w:tc>
      </w:tr>
      <w:tr w14:paraId="0946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7" w:type="dxa"/>
          <w:jc w:val="center"/>
        </w:trPr>
        <w:tc>
          <w:tcPr>
            <w:tcW w:w="598" w:type="dxa"/>
            <w:shd w:val="clear" w:color="auto" w:fill="E0E0E0"/>
            <w:noWrap w:val="0"/>
            <w:vAlign w:val="center"/>
          </w:tcPr>
          <w:p w14:paraId="46B4EF87">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9</w:t>
            </w:r>
          </w:p>
        </w:tc>
        <w:tc>
          <w:tcPr>
            <w:tcW w:w="1244" w:type="dxa"/>
            <w:shd w:val="clear" w:color="auto" w:fill="E0E0E0"/>
            <w:noWrap w:val="0"/>
            <w:vAlign w:val="center"/>
          </w:tcPr>
          <w:p w14:paraId="7FA13103">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资金结算</w:t>
            </w:r>
          </w:p>
        </w:tc>
        <w:tc>
          <w:tcPr>
            <w:tcW w:w="8280" w:type="dxa"/>
            <w:gridSpan w:val="3"/>
            <w:shd w:val="clear" w:color="auto" w:fill="FFFFFF"/>
            <w:noWrap w:val="0"/>
            <w:vAlign w:val="center"/>
          </w:tcPr>
          <w:p w14:paraId="2638ABE9">
            <w:pPr>
              <w:pStyle w:val="16"/>
              <w:spacing w:line="340" w:lineRule="exact"/>
              <w:rPr>
                <w:rFonts w:hint="eastAsia" w:ascii="宋体" w:hAnsi="宋体" w:eastAsia="宋体" w:cs="宋体"/>
                <w:bCs/>
                <w:szCs w:val="21"/>
              </w:rPr>
            </w:pPr>
            <w:r>
              <w:rPr>
                <w:rFonts w:hint="eastAsia" w:ascii="宋体" w:hAnsi="宋体" w:eastAsia="宋体" w:cs="宋体"/>
                <w:bCs/>
                <w:szCs w:val="21"/>
              </w:rPr>
              <w:t>详见第二章采购需求</w:t>
            </w:r>
          </w:p>
        </w:tc>
      </w:tr>
      <w:tr w14:paraId="13CB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6" w:hRule="atLeast"/>
          <w:tblCellSpacing w:w="7" w:type="dxa"/>
          <w:jc w:val="center"/>
        </w:trPr>
        <w:tc>
          <w:tcPr>
            <w:tcW w:w="598" w:type="dxa"/>
            <w:shd w:val="clear" w:color="auto" w:fill="E0E0E0"/>
            <w:noWrap w:val="0"/>
            <w:vAlign w:val="center"/>
          </w:tcPr>
          <w:p w14:paraId="5A1E2E6E">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10</w:t>
            </w:r>
          </w:p>
        </w:tc>
        <w:tc>
          <w:tcPr>
            <w:tcW w:w="1244" w:type="dxa"/>
            <w:shd w:val="clear" w:color="auto" w:fill="E0E0E0"/>
            <w:noWrap w:val="0"/>
            <w:vAlign w:val="center"/>
          </w:tcPr>
          <w:p w14:paraId="489793E6">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投标报价</w:t>
            </w:r>
          </w:p>
          <w:p w14:paraId="2617D6E6">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与费用</w:t>
            </w:r>
          </w:p>
        </w:tc>
        <w:tc>
          <w:tcPr>
            <w:tcW w:w="8280" w:type="dxa"/>
            <w:gridSpan w:val="3"/>
            <w:shd w:val="clear" w:color="auto" w:fill="FFFFFF"/>
            <w:noWrap w:val="0"/>
            <w:vAlign w:val="center"/>
          </w:tcPr>
          <w:p w14:paraId="0ABC8CC5">
            <w:pPr>
              <w:pStyle w:val="16"/>
              <w:spacing w:line="340" w:lineRule="exact"/>
              <w:rPr>
                <w:rFonts w:hint="eastAsia" w:ascii="宋体" w:hAnsi="宋体" w:eastAsia="宋体" w:cs="宋体"/>
                <w:bCs/>
                <w:szCs w:val="21"/>
              </w:rPr>
            </w:pPr>
            <w:r>
              <w:rPr>
                <w:rFonts w:hint="eastAsia" w:ascii="宋体" w:hAnsi="宋体" w:eastAsia="宋体" w:cs="宋体"/>
                <w:bCs/>
                <w:szCs w:val="21"/>
              </w:rPr>
              <w:t>1、投标人所投报的投标报价为投标人所能承受的整个项目的一次性最终最低合同总价，包括完成本项目工作内容所需的一切费用。合同总价不得超过本项目对应的预算金额。</w:t>
            </w:r>
          </w:p>
          <w:p w14:paraId="1A891C23">
            <w:pPr>
              <w:pStyle w:val="16"/>
              <w:spacing w:line="340" w:lineRule="exact"/>
              <w:rPr>
                <w:rFonts w:hint="eastAsia" w:ascii="宋体" w:hAnsi="宋体" w:eastAsia="宋体" w:cs="宋体"/>
                <w:bCs/>
                <w:szCs w:val="21"/>
              </w:rPr>
            </w:pPr>
            <w:r>
              <w:rPr>
                <w:rFonts w:hint="eastAsia" w:ascii="宋体" w:hAnsi="宋体" w:eastAsia="宋体" w:cs="宋体"/>
                <w:bCs/>
                <w:szCs w:val="21"/>
              </w:rPr>
              <w:t>2、按国家规定由中标人缴纳的各种税收已包含在投标总价内，由中标人向税务机关缴纳相关费用。</w:t>
            </w:r>
          </w:p>
          <w:p w14:paraId="08E2A053">
            <w:pPr>
              <w:pStyle w:val="16"/>
              <w:spacing w:line="340" w:lineRule="exact"/>
              <w:rPr>
                <w:rFonts w:hint="eastAsia" w:ascii="宋体" w:hAnsi="宋体" w:eastAsia="宋体" w:cs="宋体"/>
                <w:bCs/>
                <w:szCs w:val="21"/>
              </w:rPr>
            </w:pPr>
            <w:r>
              <w:rPr>
                <w:rFonts w:hint="eastAsia" w:ascii="宋体" w:hAnsi="宋体" w:eastAsia="宋体" w:cs="宋体"/>
                <w:bCs/>
                <w:szCs w:val="21"/>
              </w:rPr>
              <w:t>3、投标人应承担其参加本招标活动自身所发生的费用。</w:t>
            </w:r>
          </w:p>
          <w:p w14:paraId="3A473663">
            <w:pPr>
              <w:pStyle w:val="16"/>
              <w:spacing w:line="340" w:lineRule="exact"/>
              <w:rPr>
                <w:rFonts w:hint="eastAsia" w:ascii="宋体" w:hAnsi="宋体" w:eastAsia="宋体" w:cs="宋体"/>
                <w:bCs/>
                <w:szCs w:val="21"/>
              </w:rPr>
            </w:pPr>
            <w:r>
              <w:rPr>
                <w:rFonts w:hint="eastAsia" w:ascii="宋体" w:hAnsi="宋体" w:eastAsia="宋体" w:cs="宋体"/>
                <w:bCs/>
                <w:szCs w:val="21"/>
              </w:rPr>
              <w:t>4</w:t>
            </w:r>
            <w:r>
              <w:rPr>
                <w:rFonts w:hint="eastAsia" w:ascii="宋体" w:hAnsi="宋体" w:eastAsia="宋体" w:cs="宋体"/>
                <w:bCs/>
                <w:szCs w:val="21"/>
                <w:lang w:val="zh-CN"/>
              </w:rPr>
              <w:t>、</w:t>
            </w:r>
            <w:r>
              <w:rPr>
                <w:rFonts w:hint="eastAsia" w:ascii="宋体" w:hAnsi="宋体" w:eastAsia="宋体" w:cs="宋体"/>
                <w:bCs/>
                <w:szCs w:val="21"/>
              </w:rPr>
              <w:t>本项目的采购代理费由中标方支付，</w:t>
            </w:r>
            <w:bookmarkStart w:id="10" w:name="OLE_LINK15"/>
            <w:r>
              <w:rPr>
                <w:rFonts w:hint="eastAsia" w:ascii="宋体" w:hAnsi="宋体" w:eastAsia="宋体" w:cs="宋体"/>
                <w:bCs/>
                <w:szCs w:val="21"/>
                <w:lang w:val="en-US" w:eastAsia="zh-CN"/>
              </w:rPr>
              <w:t>收费金额5800</w:t>
            </w:r>
            <w:r>
              <w:rPr>
                <w:rFonts w:hint="eastAsia" w:ascii="宋体" w:hAnsi="宋体" w:eastAsia="宋体" w:cs="宋体"/>
                <w:bCs/>
                <w:szCs w:val="21"/>
                <w:lang w:val="zh-CN"/>
              </w:rPr>
              <w:t>元。</w:t>
            </w:r>
            <w:bookmarkEnd w:id="10"/>
            <w:r>
              <w:rPr>
                <w:rFonts w:hint="eastAsia" w:ascii="宋体" w:hAnsi="宋体" w:eastAsia="宋体" w:cs="宋体"/>
                <w:bCs/>
                <w:szCs w:val="21"/>
                <w:lang w:val="zh-CN"/>
              </w:rPr>
              <w:t>支</w:t>
            </w:r>
            <w:r>
              <w:rPr>
                <w:rFonts w:hint="eastAsia" w:ascii="宋体" w:hAnsi="宋体" w:eastAsia="宋体" w:cs="宋体"/>
                <w:bCs/>
                <w:szCs w:val="21"/>
              </w:rPr>
              <w:t>结算方式及时间为：在领取中标通知书之前由中标单位向代理机构一次性付清。</w:t>
            </w:r>
          </w:p>
          <w:p w14:paraId="11A32D64">
            <w:pPr>
              <w:pStyle w:val="16"/>
              <w:spacing w:line="340" w:lineRule="exact"/>
              <w:rPr>
                <w:rFonts w:hint="eastAsia" w:ascii="宋体" w:hAnsi="宋体" w:eastAsia="宋体" w:cs="宋体"/>
                <w:bCs/>
                <w:szCs w:val="21"/>
              </w:rPr>
            </w:pPr>
            <w:r>
              <w:rPr>
                <w:rFonts w:hint="eastAsia" w:ascii="宋体" w:hAnsi="宋体" w:eastAsia="宋体" w:cs="宋体"/>
                <w:bCs/>
                <w:szCs w:val="21"/>
              </w:rPr>
              <w:t>收款单位名称：舟山建银工程造价审查中心有限公司</w:t>
            </w:r>
          </w:p>
          <w:p w14:paraId="0E1939AD">
            <w:pPr>
              <w:pStyle w:val="16"/>
              <w:spacing w:line="340" w:lineRule="exact"/>
              <w:rPr>
                <w:rFonts w:hint="eastAsia" w:ascii="宋体" w:hAnsi="宋体" w:eastAsia="宋体" w:cs="宋体"/>
                <w:bCs/>
                <w:szCs w:val="21"/>
              </w:rPr>
            </w:pPr>
            <w:r>
              <w:rPr>
                <w:rFonts w:hint="eastAsia" w:ascii="宋体" w:hAnsi="宋体" w:eastAsia="宋体" w:cs="宋体"/>
                <w:bCs/>
                <w:szCs w:val="21"/>
              </w:rPr>
              <w:t>开户银行：舟山市建行营业部</w:t>
            </w:r>
          </w:p>
          <w:p w14:paraId="134E3098">
            <w:pPr>
              <w:pStyle w:val="16"/>
              <w:spacing w:line="340" w:lineRule="exact"/>
              <w:rPr>
                <w:rFonts w:hint="eastAsia" w:ascii="宋体" w:hAnsi="宋体" w:eastAsia="宋体" w:cs="宋体"/>
                <w:bCs/>
                <w:szCs w:val="21"/>
              </w:rPr>
            </w:pPr>
            <w:r>
              <w:rPr>
                <w:rFonts w:hint="eastAsia" w:ascii="宋体" w:hAnsi="宋体" w:eastAsia="宋体" w:cs="宋体"/>
                <w:bCs/>
                <w:szCs w:val="21"/>
              </w:rPr>
              <w:t>银行账号：33001706260050001984</w:t>
            </w:r>
          </w:p>
        </w:tc>
      </w:tr>
      <w:tr w14:paraId="4498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4" w:hRule="atLeast"/>
          <w:tblCellSpacing w:w="7" w:type="dxa"/>
          <w:jc w:val="center"/>
        </w:trPr>
        <w:tc>
          <w:tcPr>
            <w:tcW w:w="598" w:type="dxa"/>
            <w:shd w:val="clear" w:color="auto" w:fill="E0E0E0"/>
            <w:noWrap w:val="0"/>
            <w:vAlign w:val="center"/>
          </w:tcPr>
          <w:p w14:paraId="370BD208">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11</w:t>
            </w:r>
          </w:p>
        </w:tc>
        <w:tc>
          <w:tcPr>
            <w:tcW w:w="1244" w:type="dxa"/>
            <w:shd w:val="clear" w:color="auto" w:fill="E0E0E0"/>
            <w:noWrap w:val="0"/>
            <w:vAlign w:val="center"/>
          </w:tcPr>
          <w:p w14:paraId="57742E72">
            <w:pPr>
              <w:pStyle w:val="16"/>
              <w:spacing w:line="340" w:lineRule="exact"/>
              <w:jc w:val="center"/>
              <w:rPr>
                <w:rFonts w:hint="eastAsia" w:ascii="宋体" w:hAnsi="宋体" w:eastAsia="宋体" w:cs="宋体"/>
                <w:b/>
                <w:bCs w:val="0"/>
                <w:color w:val="auto"/>
                <w:szCs w:val="21"/>
              </w:rPr>
            </w:pPr>
            <w:r>
              <w:rPr>
                <w:rFonts w:hint="eastAsia" w:ascii="宋体" w:hAnsi="宋体" w:eastAsia="宋体" w:cs="宋体"/>
                <w:b/>
                <w:bCs w:val="0"/>
                <w:color w:val="auto"/>
                <w:szCs w:val="21"/>
              </w:rPr>
              <w:t>履约保证金</w:t>
            </w:r>
          </w:p>
        </w:tc>
        <w:tc>
          <w:tcPr>
            <w:tcW w:w="8280" w:type="dxa"/>
            <w:gridSpan w:val="3"/>
            <w:shd w:val="clear" w:color="auto" w:fill="FFFFFF"/>
            <w:noWrap w:val="0"/>
            <w:vAlign w:val="center"/>
          </w:tcPr>
          <w:p w14:paraId="0B490313">
            <w:pPr>
              <w:pStyle w:val="16"/>
              <w:spacing w:line="340" w:lineRule="exact"/>
              <w:rPr>
                <w:rFonts w:hint="eastAsia" w:ascii="宋体" w:hAnsi="宋体" w:eastAsia="宋体" w:cs="宋体"/>
                <w:bCs/>
                <w:color w:val="auto"/>
                <w:szCs w:val="21"/>
              </w:rPr>
            </w:pPr>
            <w:r>
              <w:rPr>
                <w:rFonts w:hint="eastAsia" w:ascii="宋体" w:hAnsi="宋体" w:eastAsia="宋体" w:cs="宋体"/>
                <w:bCs/>
                <w:color w:val="auto"/>
                <w:szCs w:val="21"/>
              </w:rPr>
              <w:t>无</w:t>
            </w:r>
          </w:p>
        </w:tc>
      </w:tr>
      <w:tr w14:paraId="490C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blCellSpacing w:w="7" w:type="dxa"/>
          <w:jc w:val="center"/>
        </w:trPr>
        <w:tc>
          <w:tcPr>
            <w:tcW w:w="598" w:type="dxa"/>
            <w:shd w:val="clear" w:color="auto" w:fill="E0E0E0"/>
            <w:noWrap w:val="0"/>
            <w:vAlign w:val="center"/>
          </w:tcPr>
          <w:p w14:paraId="19AFB3F3">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12</w:t>
            </w:r>
          </w:p>
        </w:tc>
        <w:tc>
          <w:tcPr>
            <w:tcW w:w="1244" w:type="dxa"/>
            <w:shd w:val="clear" w:color="auto" w:fill="E0E0E0"/>
            <w:noWrap w:val="0"/>
            <w:vAlign w:val="center"/>
          </w:tcPr>
          <w:p w14:paraId="2EF4252F">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投标文件</w:t>
            </w:r>
          </w:p>
          <w:p w14:paraId="407D451D">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的组成</w:t>
            </w:r>
          </w:p>
        </w:tc>
        <w:tc>
          <w:tcPr>
            <w:tcW w:w="8280" w:type="dxa"/>
            <w:gridSpan w:val="3"/>
            <w:shd w:val="clear" w:color="auto" w:fill="FFFFFF"/>
            <w:noWrap w:val="0"/>
            <w:vAlign w:val="center"/>
          </w:tcPr>
          <w:p w14:paraId="5CD404AC">
            <w:pPr>
              <w:pStyle w:val="16"/>
              <w:spacing w:line="340" w:lineRule="exact"/>
              <w:rPr>
                <w:rFonts w:hint="eastAsia" w:ascii="宋体" w:hAnsi="宋体" w:eastAsia="宋体" w:cs="宋体"/>
                <w:bCs/>
                <w:szCs w:val="21"/>
              </w:rPr>
            </w:pPr>
            <w:r>
              <w:rPr>
                <w:rFonts w:hint="eastAsia" w:ascii="宋体" w:hAnsi="宋体" w:eastAsia="宋体" w:cs="宋体"/>
                <w:bCs/>
                <w:szCs w:val="21"/>
              </w:rPr>
              <w:t>投标文件由资格证明文件、商务及技术文件、投标报价文件三部份组成。</w:t>
            </w:r>
          </w:p>
        </w:tc>
      </w:tr>
      <w:tr w14:paraId="3BD4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99" w:hRule="atLeast"/>
          <w:tblCellSpacing w:w="7" w:type="dxa"/>
          <w:jc w:val="center"/>
        </w:trPr>
        <w:tc>
          <w:tcPr>
            <w:tcW w:w="598" w:type="dxa"/>
            <w:shd w:val="clear" w:color="auto" w:fill="E0E0E0"/>
            <w:noWrap w:val="0"/>
            <w:vAlign w:val="center"/>
          </w:tcPr>
          <w:p w14:paraId="63E12479">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13</w:t>
            </w:r>
          </w:p>
        </w:tc>
        <w:tc>
          <w:tcPr>
            <w:tcW w:w="1244" w:type="dxa"/>
            <w:shd w:val="clear" w:color="auto" w:fill="E0E0E0"/>
            <w:noWrap w:val="0"/>
            <w:vAlign w:val="center"/>
          </w:tcPr>
          <w:p w14:paraId="1A4696B7">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投标文件</w:t>
            </w:r>
          </w:p>
          <w:p w14:paraId="50B2D838">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的递交</w:t>
            </w:r>
          </w:p>
        </w:tc>
        <w:tc>
          <w:tcPr>
            <w:tcW w:w="8280" w:type="dxa"/>
            <w:gridSpan w:val="3"/>
            <w:shd w:val="clear" w:color="auto" w:fill="FFFFFF"/>
            <w:noWrap w:val="0"/>
            <w:vAlign w:val="center"/>
          </w:tcPr>
          <w:p w14:paraId="5D788AC6">
            <w:pPr>
              <w:pStyle w:val="16"/>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在开标截至时间前须在政采云系统里上传加密的电子版投标文件。同时还须现场递交一份未加密的电子版投标文件，该电子投标文件应为政采云投标客户端生成的电子标书（后缀名为.bfbs）,投标人解密异常或未按时解密时应急使用），介质可以是U盘或DVD光盘。</w:t>
            </w:r>
          </w:p>
          <w:p w14:paraId="5D22A957">
            <w:pPr>
              <w:pStyle w:val="16"/>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投标人递交备份投标文件时，如出现下列情况之一的，将被拒收：</w:t>
            </w:r>
          </w:p>
          <w:p w14:paraId="27F0C2DC">
            <w:pPr>
              <w:pStyle w:val="16"/>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1、未按规定密封或标记的投标文件；</w:t>
            </w:r>
          </w:p>
          <w:p w14:paraId="65534497">
            <w:pPr>
              <w:pStyle w:val="16"/>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2、由于包装不妥，在送交途中严重损坏的；</w:t>
            </w:r>
          </w:p>
          <w:p w14:paraId="69826AD9">
            <w:pPr>
              <w:pStyle w:val="16"/>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3、超过规定时间送达的；</w:t>
            </w:r>
          </w:p>
          <w:p w14:paraId="31260B99">
            <w:pPr>
              <w:pStyle w:val="16"/>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4、仅提供备份投标文件的，投标无效。</w:t>
            </w:r>
          </w:p>
          <w:p w14:paraId="13F87A7D">
            <w:pPr>
              <w:pStyle w:val="16"/>
              <w:spacing w:line="340" w:lineRule="exact"/>
              <w:ind w:firstLine="420" w:firstLineChars="200"/>
              <w:rPr>
                <w:rFonts w:hint="eastAsia" w:ascii="宋体" w:hAnsi="宋体" w:eastAsia="宋体"/>
                <w:color w:val="000000"/>
              </w:rPr>
            </w:pPr>
            <w:r>
              <w:rPr>
                <w:rFonts w:hint="eastAsia" w:ascii="宋体" w:hAnsi="宋体" w:eastAsia="宋体" w:cs="宋体"/>
                <w:bCs/>
                <w:szCs w:val="21"/>
              </w:rPr>
              <w:t>当发生解密失败或未按时解密的，如投标人未按要求提交备份电子投标文件的，造成项目开评标活动无法进行下去的，投标无效，相关风险由投标人自行承担。</w:t>
            </w:r>
          </w:p>
        </w:tc>
      </w:tr>
      <w:tr w14:paraId="4A78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noWrap w:val="0"/>
            <w:vAlign w:val="center"/>
          </w:tcPr>
          <w:p w14:paraId="07405E06">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14</w:t>
            </w:r>
          </w:p>
        </w:tc>
        <w:tc>
          <w:tcPr>
            <w:tcW w:w="1244" w:type="dxa"/>
            <w:shd w:val="clear" w:color="auto" w:fill="E0E0E0"/>
            <w:noWrap w:val="0"/>
            <w:vAlign w:val="center"/>
          </w:tcPr>
          <w:p w14:paraId="33D8225E">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投标文件</w:t>
            </w:r>
          </w:p>
          <w:p w14:paraId="44C9F7E3">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的密封要求</w:t>
            </w:r>
          </w:p>
        </w:tc>
        <w:tc>
          <w:tcPr>
            <w:tcW w:w="8280" w:type="dxa"/>
            <w:gridSpan w:val="3"/>
            <w:shd w:val="clear" w:color="auto" w:fill="FFFFFF"/>
            <w:noWrap w:val="0"/>
            <w:vAlign w:val="center"/>
          </w:tcPr>
          <w:p w14:paraId="4444FFAA">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投标人线上制作投标文件并采用CA数字证书进行电子签章及加密。</w:t>
            </w:r>
          </w:p>
          <w:p w14:paraId="17428CA8">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投标人备份投标文件应密封封装，注明投标人名称、项目名称并封口处加盖公章。</w:t>
            </w:r>
          </w:p>
        </w:tc>
      </w:tr>
      <w:tr w14:paraId="2CC4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00762852">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15</w:t>
            </w:r>
          </w:p>
        </w:tc>
        <w:tc>
          <w:tcPr>
            <w:tcW w:w="1244" w:type="dxa"/>
            <w:shd w:val="clear" w:color="auto" w:fill="E0E0E0"/>
            <w:noWrap w:val="0"/>
            <w:vAlign w:val="center"/>
          </w:tcPr>
          <w:p w14:paraId="6BDF2F19">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投标文件提交/开标截止时间</w:t>
            </w:r>
          </w:p>
        </w:tc>
        <w:tc>
          <w:tcPr>
            <w:tcW w:w="8280" w:type="dxa"/>
            <w:gridSpan w:val="3"/>
            <w:shd w:val="clear" w:color="auto" w:fill="FFFFFF"/>
            <w:noWrap w:val="0"/>
            <w:vAlign w:val="center"/>
          </w:tcPr>
          <w:p w14:paraId="4647DAB2">
            <w:pPr>
              <w:pStyle w:val="16"/>
              <w:spacing w:line="340" w:lineRule="exact"/>
              <w:jc w:val="left"/>
              <w:rPr>
                <w:rFonts w:hint="eastAsia" w:ascii="宋体" w:hAnsi="宋体" w:eastAsia="宋体" w:cs="宋体"/>
                <w:bCs/>
                <w:szCs w:val="21"/>
              </w:rPr>
            </w:pPr>
            <w:r>
              <w:rPr>
                <w:rFonts w:hint="eastAsia" w:ascii="宋体" w:hAnsi="宋体" w:eastAsia="宋体"/>
                <w:color w:val="auto"/>
                <w:szCs w:val="21"/>
                <w:shd w:val="clear" w:color="auto" w:fill="FFFFFF"/>
              </w:rPr>
              <w:t>202</w:t>
            </w:r>
            <w:r>
              <w:rPr>
                <w:rFonts w:hint="eastAsia" w:ascii="宋体" w:hAnsi="宋体" w:eastAsia="宋体"/>
                <w:color w:val="auto"/>
                <w:szCs w:val="21"/>
                <w:shd w:val="clear" w:color="auto" w:fill="FFFFFF"/>
                <w:lang w:val="en-US" w:eastAsia="zh-CN"/>
              </w:rPr>
              <w:t>5</w:t>
            </w:r>
            <w:r>
              <w:rPr>
                <w:rFonts w:hint="eastAsia" w:ascii="宋体" w:hAnsi="宋体" w:eastAsia="宋体"/>
                <w:color w:val="auto"/>
                <w:szCs w:val="21"/>
                <w:shd w:val="clear" w:color="auto" w:fill="FFFFFF"/>
              </w:rPr>
              <w:t>年</w:t>
            </w:r>
            <w:r>
              <w:rPr>
                <w:rFonts w:hint="eastAsia" w:ascii="宋体" w:hAnsi="宋体"/>
                <w:color w:val="auto"/>
                <w:szCs w:val="21"/>
                <w:shd w:val="clear" w:color="auto" w:fill="FFFFFF"/>
                <w:lang w:val="en-US" w:eastAsia="zh-CN"/>
              </w:rPr>
              <w:t>02</w:t>
            </w:r>
            <w:r>
              <w:rPr>
                <w:rFonts w:hint="eastAsia" w:ascii="宋体" w:hAnsi="宋体" w:eastAsia="宋体"/>
                <w:color w:val="auto"/>
                <w:szCs w:val="21"/>
                <w:shd w:val="clear" w:color="auto" w:fill="FFFFFF"/>
              </w:rPr>
              <w:t>月</w:t>
            </w:r>
            <w:r>
              <w:rPr>
                <w:rFonts w:hint="eastAsia" w:ascii="宋体" w:hAnsi="宋体"/>
                <w:color w:val="auto"/>
                <w:szCs w:val="21"/>
                <w:shd w:val="clear" w:color="auto" w:fill="FFFFFF"/>
                <w:lang w:val="en-US" w:eastAsia="zh-CN"/>
              </w:rPr>
              <w:t>07</w:t>
            </w:r>
            <w:r>
              <w:rPr>
                <w:rFonts w:hint="eastAsia" w:ascii="宋体" w:hAnsi="宋体" w:eastAsia="宋体"/>
                <w:color w:val="auto"/>
                <w:szCs w:val="21"/>
                <w:shd w:val="clear" w:color="auto" w:fill="FFFFFF"/>
              </w:rPr>
              <w:t>日</w:t>
            </w:r>
            <w:r>
              <w:rPr>
                <w:rFonts w:hint="eastAsia" w:ascii="宋体" w:hAnsi="宋体" w:eastAsia="宋体" w:cs="宋体"/>
                <w:color w:val="auto"/>
                <w:kern w:val="0"/>
                <w:szCs w:val="21"/>
              </w:rPr>
              <w:t>09</w:t>
            </w:r>
            <w:r>
              <w:rPr>
                <w:rFonts w:ascii="宋体" w:hAnsi="宋体" w:eastAsia="宋体" w:cs="宋体"/>
                <w:color w:val="auto"/>
                <w:kern w:val="0"/>
                <w:szCs w:val="21"/>
              </w:rPr>
              <w:t>:</w:t>
            </w:r>
            <w:r>
              <w:rPr>
                <w:rFonts w:hint="eastAsia" w:ascii="宋体" w:hAnsi="宋体" w:eastAsia="宋体" w:cs="宋体"/>
                <w:color w:val="auto"/>
                <w:kern w:val="0"/>
                <w:szCs w:val="21"/>
              </w:rPr>
              <w:t>00</w:t>
            </w:r>
            <w:r>
              <w:rPr>
                <w:rFonts w:hint="eastAsia" w:ascii="宋体" w:hAnsi="宋体" w:eastAsia="宋体" w:cs="宋体"/>
                <w:bCs/>
                <w:szCs w:val="21"/>
              </w:rPr>
              <w:t xml:space="preserve">（北京时间）  </w:t>
            </w:r>
          </w:p>
        </w:tc>
      </w:tr>
      <w:tr w14:paraId="4C33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48A22A73">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16</w:t>
            </w:r>
          </w:p>
        </w:tc>
        <w:tc>
          <w:tcPr>
            <w:tcW w:w="1244" w:type="dxa"/>
            <w:shd w:val="clear" w:color="auto" w:fill="E0E0E0"/>
            <w:noWrap w:val="0"/>
            <w:vAlign w:val="center"/>
          </w:tcPr>
          <w:p w14:paraId="001DBD06">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答疑与澄清</w:t>
            </w:r>
          </w:p>
        </w:tc>
        <w:tc>
          <w:tcPr>
            <w:tcW w:w="8280" w:type="dxa"/>
            <w:gridSpan w:val="3"/>
            <w:shd w:val="clear" w:color="auto" w:fill="FFFFFF"/>
            <w:noWrap w:val="0"/>
            <w:vAlign w:val="center"/>
          </w:tcPr>
          <w:p w14:paraId="75CD6C55">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4C7F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49817365">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17</w:t>
            </w:r>
          </w:p>
        </w:tc>
        <w:tc>
          <w:tcPr>
            <w:tcW w:w="1244" w:type="dxa"/>
            <w:shd w:val="clear" w:color="auto" w:fill="E0E0E0"/>
            <w:noWrap w:val="0"/>
            <w:vAlign w:val="center"/>
          </w:tcPr>
          <w:p w14:paraId="284DFA1C">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投标人注册</w:t>
            </w:r>
          </w:p>
        </w:tc>
        <w:tc>
          <w:tcPr>
            <w:tcW w:w="8280" w:type="dxa"/>
            <w:gridSpan w:val="3"/>
            <w:shd w:val="clear" w:color="auto" w:fill="FFFFFF"/>
            <w:noWrap w:val="0"/>
            <w:vAlign w:val="center"/>
          </w:tcPr>
          <w:p w14:paraId="5F3C48EE">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038944BE">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投标人在申请注册前，请认真阅读，学习《中华人民共和国政府采购法》和《浙江省政府采购投标人注册及诚信管理暂行办法》等相关法规规定。</w:t>
            </w:r>
          </w:p>
        </w:tc>
      </w:tr>
      <w:tr w14:paraId="7D22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45F4A6F4">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18</w:t>
            </w:r>
          </w:p>
        </w:tc>
        <w:tc>
          <w:tcPr>
            <w:tcW w:w="1244" w:type="dxa"/>
            <w:shd w:val="clear" w:color="auto" w:fill="E0E0E0"/>
            <w:noWrap w:val="0"/>
            <w:vAlign w:val="center"/>
          </w:tcPr>
          <w:p w14:paraId="7D15379D">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不良信用记录查询</w:t>
            </w:r>
          </w:p>
        </w:tc>
        <w:tc>
          <w:tcPr>
            <w:tcW w:w="8280" w:type="dxa"/>
            <w:gridSpan w:val="3"/>
            <w:shd w:val="clear" w:color="auto" w:fill="FFFFFF"/>
            <w:noWrap w:val="0"/>
            <w:vAlign w:val="center"/>
          </w:tcPr>
          <w:p w14:paraId="5700CD7A">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根据财库〔2016〕125号《关于在政府采购活动中查询及使用信用记录有关问题的通知》要求，采购代理机构将对投标人信用记录进行查询并甄别。</w:t>
            </w:r>
          </w:p>
          <w:p w14:paraId="73E83EE6">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1.信用信息查询的截止时点：投标截止日；</w:t>
            </w:r>
          </w:p>
          <w:p w14:paraId="2386E340">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2.查询渠道：“信用中国”（www.creditchina.gov.cn）、“中国政府采购网”（www.ccgp.gov.cn）；</w:t>
            </w:r>
          </w:p>
          <w:p w14:paraId="1962E85A">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3.信用信息查询记录和证据留存具体方式：采购代理机构将查询网页打印并保存；</w:t>
            </w:r>
          </w:p>
          <w:p w14:paraId="2D1922F2">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4.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077437A1">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5.行政处罚较大数额罚款标准认定：按照《财库[2022]3号文件》进行认定。</w:t>
            </w:r>
          </w:p>
          <w:p w14:paraId="3F886870">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6.若联合体成员存在不良信用记录的，视同联合体存在不良信用记录。</w:t>
            </w:r>
          </w:p>
        </w:tc>
      </w:tr>
      <w:tr w14:paraId="1F83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noWrap w:val="0"/>
            <w:vAlign w:val="center"/>
          </w:tcPr>
          <w:p w14:paraId="4C070862">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19</w:t>
            </w:r>
          </w:p>
        </w:tc>
        <w:tc>
          <w:tcPr>
            <w:tcW w:w="1244" w:type="dxa"/>
            <w:vMerge w:val="restart"/>
            <w:shd w:val="clear" w:color="auto" w:fill="E0E0E0"/>
            <w:noWrap w:val="0"/>
            <w:vAlign w:val="center"/>
          </w:tcPr>
          <w:p w14:paraId="206754D3">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小微企业有关政策</w:t>
            </w:r>
          </w:p>
        </w:tc>
        <w:tc>
          <w:tcPr>
            <w:tcW w:w="8280" w:type="dxa"/>
            <w:gridSpan w:val="3"/>
            <w:shd w:val="clear" w:color="auto" w:fill="FFFFFF"/>
            <w:noWrap w:val="0"/>
            <w:vAlign w:val="center"/>
          </w:tcPr>
          <w:p w14:paraId="3EF64F97">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本项目为</w:t>
            </w:r>
            <w:r>
              <w:rPr>
                <w:rFonts w:hint="eastAsia" w:ascii="宋体" w:hAnsi="宋体" w:eastAsia="宋体" w:cs="宋体"/>
                <w:bCs/>
                <w:szCs w:val="21"/>
                <w:lang w:eastAsia="zh-CN"/>
              </w:rPr>
              <w:t>未</w:t>
            </w:r>
            <w:r>
              <w:rPr>
                <w:rFonts w:hint="eastAsia" w:ascii="宋体" w:hAnsi="宋体" w:eastAsia="宋体" w:cs="宋体"/>
                <w:bCs/>
                <w:szCs w:val="21"/>
              </w:rPr>
              <w:t>专门面向中小企业采购的采购项目。</w:t>
            </w:r>
          </w:p>
        </w:tc>
      </w:tr>
      <w:tr w14:paraId="059E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noWrap w:val="0"/>
            <w:vAlign w:val="center"/>
          </w:tcPr>
          <w:p w14:paraId="35F067E9">
            <w:pPr>
              <w:spacing w:line="360" w:lineRule="auto"/>
              <w:jc w:val="center"/>
              <w:rPr>
                <w:rFonts w:hint="eastAsia" w:ascii="宋体" w:hAnsi="宋体" w:eastAsia="宋体"/>
                <w:b/>
                <w:szCs w:val="21"/>
              </w:rPr>
            </w:pPr>
          </w:p>
        </w:tc>
        <w:tc>
          <w:tcPr>
            <w:tcW w:w="1244" w:type="dxa"/>
            <w:vMerge w:val="continue"/>
            <w:shd w:val="clear" w:color="auto" w:fill="E0E0E0"/>
            <w:noWrap w:val="0"/>
            <w:vAlign w:val="center"/>
          </w:tcPr>
          <w:p w14:paraId="4BCF6C85">
            <w:pPr>
              <w:jc w:val="center"/>
              <w:rPr>
                <w:rFonts w:hint="eastAsia" w:ascii="宋体" w:hAnsi="宋体" w:eastAsia="宋体"/>
                <w:b/>
                <w:color w:val="000000"/>
                <w:szCs w:val="21"/>
              </w:rPr>
            </w:pPr>
          </w:p>
        </w:tc>
        <w:tc>
          <w:tcPr>
            <w:tcW w:w="8280" w:type="dxa"/>
            <w:gridSpan w:val="3"/>
            <w:shd w:val="clear" w:color="auto" w:fill="FFFFFF"/>
            <w:noWrap w:val="0"/>
            <w:vAlign w:val="center"/>
          </w:tcPr>
          <w:p w14:paraId="45CFD2FF">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本项目采购标的对应的中小企业划分标准所属行业：软件和信息技术服务业。</w:t>
            </w:r>
          </w:p>
        </w:tc>
      </w:tr>
      <w:tr w14:paraId="6204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noWrap w:val="0"/>
            <w:vAlign w:val="center"/>
          </w:tcPr>
          <w:p w14:paraId="39E987C9">
            <w:pPr>
              <w:spacing w:line="360" w:lineRule="auto"/>
              <w:jc w:val="center"/>
              <w:rPr>
                <w:rFonts w:hint="eastAsia" w:ascii="宋体" w:hAnsi="宋体" w:eastAsia="宋体"/>
                <w:b/>
                <w:szCs w:val="21"/>
              </w:rPr>
            </w:pPr>
          </w:p>
        </w:tc>
        <w:tc>
          <w:tcPr>
            <w:tcW w:w="1244" w:type="dxa"/>
            <w:vMerge w:val="continue"/>
            <w:shd w:val="clear" w:color="auto" w:fill="E0E0E0"/>
            <w:noWrap w:val="0"/>
            <w:vAlign w:val="center"/>
          </w:tcPr>
          <w:p w14:paraId="7EC2545C">
            <w:pPr>
              <w:jc w:val="center"/>
              <w:rPr>
                <w:rFonts w:hint="eastAsia" w:ascii="宋体" w:hAnsi="宋体" w:eastAsia="宋体"/>
                <w:b/>
                <w:color w:val="000000"/>
                <w:szCs w:val="21"/>
              </w:rPr>
            </w:pPr>
          </w:p>
        </w:tc>
        <w:tc>
          <w:tcPr>
            <w:tcW w:w="8280" w:type="dxa"/>
            <w:gridSpan w:val="3"/>
            <w:shd w:val="clear" w:color="auto" w:fill="FFFFFF"/>
            <w:noWrap w:val="0"/>
            <w:vAlign w:val="center"/>
          </w:tcPr>
          <w:p w14:paraId="30282414">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 xml:space="preserve">本项目为服务类采购项目。  </w:t>
            </w:r>
          </w:p>
        </w:tc>
      </w:tr>
      <w:tr w14:paraId="26ED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noWrap w:val="0"/>
            <w:vAlign w:val="center"/>
          </w:tcPr>
          <w:p w14:paraId="5208EB4E">
            <w:pPr>
              <w:spacing w:line="360" w:lineRule="auto"/>
              <w:jc w:val="center"/>
              <w:rPr>
                <w:rFonts w:hint="eastAsia" w:ascii="宋体" w:hAnsi="宋体" w:eastAsia="宋体"/>
                <w:b/>
                <w:szCs w:val="21"/>
              </w:rPr>
            </w:pPr>
          </w:p>
        </w:tc>
        <w:tc>
          <w:tcPr>
            <w:tcW w:w="1244" w:type="dxa"/>
            <w:vMerge w:val="continue"/>
            <w:shd w:val="clear" w:color="auto" w:fill="E0E0E0"/>
            <w:noWrap w:val="0"/>
            <w:vAlign w:val="center"/>
          </w:tcPr>
          <w:p w14:paraId="66940D94">
            <w:pPr>
              <w:jc w:val="center"/>
              <w:rPr>
                <w:rFonts w:hint="eastAsia" w:ascii="宋体" w:hAnsi="宋体" w:eastAsia="宋体"/>
                <w:b/>
                <w:szCs w:val="21"/>
              </w:rPr>
            </w:pPr>
          </w:p>
        </w:tc>
        <w:tc>
          <w:tcPr>
            <w:tcW w:w="8280" w:type="dxa"/>
            <w:gridSpan w:val="3"/>
            <w:shd w:val="clear" w:color="auto" w:fill="FFFFFF"/>
            <w:noWrap w:val="0"/>
            <w:vAlign w:val="center"/>
          </w:tcPr>
          <w:p w14:paraId="593B1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right="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根据《政府采购促进中小企业发展管理办法》（财库[2020]46号）规定：</w:t>
            </w:r>
          </w:p>
          <w:p w14:paraId="47AAC3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一、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B9603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符合中小企业划分标准的个体工商户，在政府采购活动中视同中小企业。</w:t>
            </w:r>
          </w:p>
          <w:p w14:paraId="01103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二、在政府采购活动中，供应商提供的货物、工程或者服务符合下列情形的，享受本办法规定的中小企业扶持政策：</w:t>
            </w:r>
          </w:p>
          <w:p w14:paraId="25F811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（一）在货物采购项目中，货物由中小企业制造，即货物由中小企业生产且使用该中小企业商号或者注册商标； </w:t>
            </w:r>
          </w:p>
          <w:p w14:paraId="694E9B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（二）在工程采购项目中，工程由中小企业承建，即工程施工单位为中小企业； </w:t>
            </w:r>
          </w:p>
          <w:p w14:paraId="31F0B0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（三）在服务采购项目中，服务由中小企业承接，即提供服务的人员为中小企业依照《中华人民共和国劳动合同法》订立劳动合同的从业人员。 </w:t>
            </w:r>
          </w:p>
          <w:p w14:paraId="048C02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在货物采购项目中，供应商提供的货物既有中小企业制造货物，也有大型企业制造货物的，不享受本办法规定的中小企业扶持政策。</w:t>
            </w:r>
          </w:p>
          <w:p w14:paraId="35E37D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以联合体形式参加政府采购活动，联合体各方均为中小企业的，联合体视同中小企业。其中，联合体各方均为小微企业的，联合体视同小微企业。 </w:t>
            </w:r>
          </w:p>
          <w:p w14:paraId="3C6913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三、符合财政部 司法部关于政府采购支持监狱企业发展有关问题的通知（财库〔2014〕68号）的监狱企业、符合财政部 民政部 中国残疾人联合会关于促进残疾人就业政府采购政策的通知（财库〔2017〕141号）的残疾人福利性单位，在政府采购活动中，视同小型、微型企业，享受本办法规定的中小企业扶持政策。监狱企业、残疾人福利性单位属于小型、微型企业的，不重复享受政策。</w:t>
            </w:r>
          </w:p>
          <w:p w14:paraId="0EA624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四、依据本办法规定享受扶持政策获得政府采购合同的，小微企业不得将合同分包给大中型企业，中型企业不得将合同分包给大型企业。</w:t>
            </w:r>
          </w:p>
          <w:p w14:paraId="7476DC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五、本项目中小企业扶持政策</w:t>
            </w:r>
          </w:p>
          <w:p w14:paraId="575847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【价格扣除优惠政策】本项目对符合本办法规定的小微企业报价给予10%的扣除，用扣除后的价格参加评审：</w:t>
            </w:r>
          </w:p>
          <w:p w14:paraId="0B9CCAB7">
            <w:pPr>
              <w:pStyle w:val="16"/>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bCs/>
                <w:szCs w:val="21"/>
              </w:rPr>
            </w:pPr>
            <w:r>
              <w:rPr>
                <w:rFonts w:hint="eastAsia" w:ascii="宋体" w:hAnsi="宋体" w:eastAsia="宋体" w:cs="宋体"/>
                <w:kern w:val="2"/>
                <w:sz w:val="21"/>
                <w:szCs w:val="21"/>
                <w:lang w:val="en-US" w:eastAsia="zh-CN" w:bidi="ar-SA"/>
              </w:rPr>
              <w:t>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tc>
      </w:tr>
      <w:tr w14:paraId="43BD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6D17A592">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20</w:t>
            </w:r>
          </w:p>
        </w:tc>
        <w:tc>
          <w:tcPr>
            <w:tcW w:w="1244" w:type="dxa"/>
            <w:shd w:val="clear" w:color="auto" w:fill="E0E0E0"/>
            <w:noWrap w:val="0"/>
            <w:vAlign w:val="center"/>
          </w:tcPr>
          <w:p w14:paraId="221A6B2A">
            <w:pPr>
              <w:pStyle w:val="16"/>
              <w:spacing w:line="340" w:lineRule="exact"/>
              <w:jc w:val="center"/>
              <w:rPr>
                <w:rFonts w:hint="eastAsia" w:ascii="宋体" w:hAnsi="宋体" w:eastAsia="宋体" w:cs="宋体"/>
                <w:b/>
                <w:bCs w:val="0"/>
                <w:szCs w:val="21"/>
              </w:rPr>
            </w:pPr>
            <w:r>
              <w:rPr>
                <w:rFonts w:hint="eastAsia" w:ascii="宋体" w:hAnsi="宋体" w:eastAsia="宋体" w:cs="宋体"/>
                <w:b/>
                <w:bCs w:val="0"/>
                <w:szCs w:val="21"/>
              </w:rPr>
              <w:t>信贷政策</w:t>
            </w:r>
          </w:p>
        </w:tc>
        <w:tc>
          <w:tcPr>
            <w:tcW w:w="8280" w:type="dxa"/>
            <w:gridSpan w:val="3"/>
            <w:shd w:val="clear" w:color="auto" w:fill="FFFFFF"/>
            <w:noWrap w:val="0"/>
            <w:vAlign w:val="center"/>
          </w:tcPr>
          <w:p w14:paraId="79CA1023">
            <w:pPr>
              <w:pStyle w:val="16"/>
              <w:spacing w:line="340" w:lineRule="exact"/>
              <w:ind w:firstLine="420" w:firstLineChars="200"/>
              <w:jc w:val="left"/>
              <w:rPr>
                <w:rFonts w:hint="eastAsia" w:ascii="宋体" w:hAnsi="宋体" w:eastAsia="宋体" w:cs="宋体"/>
                <w:bCs/>
                <w:szCs w:val="21"/>
              </w:rPr>
            </w:pPr>
            <w:r>
              <w:rPr>
                <w:rFonts w:hint="eastAsia" w:ascii="宋体" w:hAnsi="宋体" w:cs="宋体"/>
                <w:szCs w:val="21"/>
              </w:rPr>
              <w:t>1</w:t>
            </w:r>
            <w:r>
              <w:rPr>
                <w:rFonts w:hint="eastAsia" w:ascii="宋体" w:hAnsi="宋体" w:eastAsia="宋体" w:cs="宋体"/>
                <w:bCs/>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3180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noWrap w:val="0"/>
                  <w:vAlign w:val="top"/>
                </w:tcPr>
                <w:p w14:paraId="23341F69">
                  <w:pPr>
                    <w:pStyle w:val="16"/>
                    <w:spacing w:line="340" w:lineRule="exact"/>
                    <w:jc w:val="center"/>
                    <w:rPr>
                      <w:rFonts w:hint="eastAsia" w:ascii="宋体" w:hAnsi="宋体" w:eastAsia="宋体" w:cs="宋体"/>
                      <w:bCs/>
                      <w:szCs w:val="21"/>
                    </w:rPr>
                  </w:pPr>
                  <w:r>
                    <w:rPr>
                      <w:rFonts w:hint="eastAsia" w:ascii="宋体" w:hAnsi="宋体" w:eastAsia="宋体" w:cs="宋体"/>
                      <w:bCs/>
                      <w:szCs w:val="21"/>
                    </w:rPr>
                    <w:t>舟山市政府采购信用融资合作银行</w:t>
                  </w:r>
                </w:p>
              </w:tc>
            </w:tr>
            <w:tr w14:paraId="3C27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noWrap w:val="0"/>
                  <w:vAlign w:val="center"/>
                </w:tcPr>
                <w:p w14:paraId="28741A95">
                  <w:pPr>
                    <w:pStyle w:val="16"/>
                    <w:spacing w:line="340" w:lineRule="exact"/>
                    <w:jc w:val="center"/>
                    <w:rPr>
                      <w:rFonts w:hint="eastAsia" w:ascii="宋体" w:hAnsi="宋体" w:eastAsia="宋体" w:cs="宋体"/>
                      <w:bCs/>
                      <w:szCs w:val="21"/>
                    </w:rPr>
                  </w:pPr>
                  <w:r>
                    <w:rPr>
                      <w:rFonts w:hint="eastAsia" w:ascii="宋体" w:hAnsi="宋体" w:eastAsia="宋体" w:cs="宋体"/>
                      <w:bCs/>
                      <w:szCs w:val="21"/>
                    </w:rPr>
                    <w:t>银行名称</w:t>
                  </w:r>
                </w:p>
              </w:tc>
              <w:tc>
                <w:tcPr>
                  <w:tcW w:w="4111" w:type="dxa"/>
                  <w:noWrap w:val="0"/>
                  <w:vAlign w:val="center"/>
                </w:tcPr>
                <w:p w14:paraId="658A5BCF">
                  <w:pPr>
                    <w:pStyle w:val="16"/>
                    <w:spacing w:line="340" w:lineRule="exact"/>
                    <w:jc w:val="center"/>
                    <w:rPr>
                      <w:rFonts w:hint="eastAsia" w:ascii="宋体" w:hAnsi="宋体" w:eastAsia="宋体" w:cs="宋体"/>
                      <w:bCs/>
                      <w:szCs w:val="21"/>
                    </w:rPr>
                  </w:pPr>
                  <w:r>
                    <w:rPr>
                      <w:rFonts w:hint="eastAsia" w:ascii="宋体" w:hAnsi="宋体" w:eastAsia="宋体" w:cs="宋体"/>
                      <w:bCs/>
                      <w:szCs w:val="21"/>
                    </w:rPr>
                    <w:t>产品特点</w:t>
                  </w:r>
                </w:p>
              </w:tc>
              <w:tc>
                <w:tcPr>
                  <w:tcW w:w="850" w:type="dxa"/>
                  <w:noWrap w:val="0"/>
                  <w:vAlign w:val="center"/>
                </w:tcPr>
                <w:p w14:paraId="7CB0260B">
                  <w:pPr>
                    <w:pStyle w:val="16"/>
                    <w:spacing w:line="340" w:lineRule="exact"/>
                    <w:jc w:val="center"/>
                    <w:rPr>
                      <w:rFonts w:hint="eastAsia" w:ascii="宋体" w:hAnsi="宋体" w:eastAsia="宋体" w:cs="宋体"/>
                      <w:bCs/>
                      <w:szCs w:val="21"/>
                    </w:rPr>
                  </w:pPr>
                  <w:r>
                    <w:rPr>
                      <w:rFonts w:hint="eastAsia" w:ascii="宋体" w:hAnsi="宋体" w:eastAsia="宋体" w:cs="宋体"/>
                      <w:bCs/>
                      <w:szCs w:val="21"/>
                    </w:rPr>
                    <w:t>经办人</w:t>
                  </w:r>
                </w:p>
              </w:tc>
              <w:tc>
                <w:tcPr>
                  <w:tcW w:w="2418" w:type="dxa"/>
                  <w:noWrap w:val="0"/>
                  <w:vAlign w:val="center"/>
                </w:tcPr>
                <w:p w14:paraId="311BBF5C">
                  <w:pPr>
                    <w:pStyle w:val="16"/>
                    <w:spacing w:line="340" w:lineRule="exact"/>
                    <w:jc w:val="both"/>
                    <w:rPr>
                      <w:rFonts w:hint="eastAsia" w:ascii="宋体" w:hAnsi="宋体" w:eastAsia="宋体" w:cs="宋体"/>
                      <w:bCs/>
                      <w:szCs w:val="21"/>
                    </w:rPr>
                  </w:pPr>
                  <w:r>
                    <w:rPr>
                      <w:rFonts w:hint="eastAsia" w:ascii="宋体" w:hAnsi="宋体" w:eastAsia="宋体" w:cs="宋体"/>
                      <w:bCs/>
                      <w:szCs w:val="21"/>
                    </w:rPr>
                    <w:t>联系方式</w:t>
                  </w:r>
                </w:p>
              </w:tc>
            </w:tr>
            <w:tr w14:paraId="0665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14:paraId="5395AD0F">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中国工商银行股份有限公司舟山分行</w:t>
                  </w:r>
                </w:p>
              </w:tc>
              <w:tc>
                <w:tcPr>
                  <w:tcW w:w="4111" w:type="dxa"/>
                  <w:noWrap w:val="0"/>
                  <w:vAlign w:val="top"/>
                </w:tcPr>
                <w:p w14:paraId="1A11A201">
                  <w:pPr>
                    <w:pStyle w:val="16"/>
                    <w:numPr>
                      <w:ilvl w:val="0"/>
                      <w:numId w:val="1"/>
                    </w:numPr>
                    <w:spacing w:line="340" w:lineRule="exact"/>
                    <w:jc w:val="left"/>
                    <w:rPr>
                      <w:rFonts w:hint="eastAsia" w:ascii="宋体" w:hAnsi="宋体" w:eastAsia="宋体" w:cs="宋体"/>
                      <w:bCs/>
                      <w:szCs w:val="21"/>
                    </w:rPr>
                  </w:pPr>
                  <w:r>
                    <w:rPr>
                      <w:rFonts w:hint="eastAsia" w:ascii="宋体" w:hAnsi="宋体" w:eastAsia="宋体" w:cs="宋体"/>
                      <w:bCs/>
                      <w:szCs w:val="21"/>
                    </w:rPr>
                    <w:t>融资额度高，融资金额最高可至订单金额70%，线上申请，随借随还。</w:t>
                  </w:r>
                </w:p>
                <w:p w14:paraId="583CB4C7">
                  <w:pPr>
                    <w:pStyle w:val="16"/>
                    <w:numPr>
                      <w:ilvl w:val="0"/>
                      <w:numId w:val="0"/>
                    </w:numPr>
                    <w:spacing w:line="340" w:lineRule="exact"/>
                    <w:jc w:val="left"/>
                    <w:rPr>
                      <w:rFonts w:hint="eastAsia" w:ascii="宋体" w:hAnsi="宋体" w:eastAsia="宋体" w:cs="宋体"/>
                      <w:bCs/>
                      <w:szCs w:val="21"/>
                    </w:rPr>
                  </w:pPr>
                  <w:r>
                    <w:rPr>
                      <w:rFonts w:hint="eastAsia" w:ascii="宋体" w:hAnsi="宋体" w:eastAsia="宋体" w:cs="宋体"/>
                      <w:bCs/>
                      <w:szCs w:val="21"/>
                    </w:rPr>
                    <w:t>2.融资利率低，最低可至当期LPR利率。</w:t>
                  </w:r>
                </w:p>
                <w:p w14:paraId="4823AD53">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3.担保方式灵活，以政府采购合同进行融资，无需另外抵押。</w:t>
                  </w:r>
                </w:p>
              </w:tc>
              <w:tc>
                <w:tcPr>
                  <w:tcW w:w="850" w:type="dxa"/>
                  <w:noWrap w:val="0"/>
                  <w:vAlign w:val="center"/>
                </w:tcPr>
                <w:p w14:paraId="04473059">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柳超颖</w:t>
                  </w:r>
                </w:p>
              </w:tc>
              <w:tc>
                <w:tcPr>
                  <w:tcW w:w="2418" w:type="dxa"/>
                  <w:noWrap w:val="0"/>
                  <w:vAlign w:val="center"/>
                </w:tcPr>
                <w:p w14:paraId="449BD3ED">
                  <w:pPr>
                    <w:pStyle w:val="16"/>
                    <w:spacing w:line="340" w:lineRule="exact"/>
                    <w:jc w:val="both"/>
                    <w:rPr>
                      <w:rFonts w:hint="eastAsia" w:ascii="宋体" w:hAnsi="宋体" w:eastAsia="宋体" w:cs="宋体"/>
                      <w:bCs/>
                      <w:szCs w:val="21"/>
                    </w:rPr>
                  </w:pPr>
                  <w:r>
                    <w:rPr>
                      <w:rFonts w:hint="eastAsia" w:ascii="宋体" w:hAnsi="宋体" w:eastAsia="宋体" w:cs="宋体"/>
                      <w:bCs/>
                      <w:szCs w:val="21"/>
                    </w:rPr>
                    <w:t>0580-2166242,</w:t>
                  </w:r>
                </w:p>
                <w:p w14:paraId="5BAE7388">
                  <w:pPr>
                    <w:pStyle w:val="16"/>
                    <w:spacing w:line="340" w:lineRule="exact"/>
                    <w:jc w:val="both"/>
                    <w:rPr>
                      <w:rFonts w:hint="eastAsia" w:ascii="宋体" w:hAnsi="宋体" w:eastAsia="宋体" w:cs="宋体"/>
                      <w:bCs/>
                      <w:szCs w:val="21"/>
                    </w:rPr>
                  </w:pPr>
                  <w:r>
                    <w:rPr>
                      <w:rFonts w:hint="eastAsia" w:ascii="宋体" w:hAnsi="宋体" w:eastAsia="宋体" w:cs="宋体"/>
                      <w:bCs/>
                      <w:szCs w:val="21"/>
                    </w:rPr>
                    <w:t>15858076468</w:t>
                  </w:r>
                </w:p>
              </w:tc>
            </w:tr>
            <w:tr w14:paraId="76F9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noWrap w:val="0"/>
                  <w:vAlign w:val="center"/>
                </w:tcPr>
                <w:p w14:paraId="5797B09E">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中国建设银行股份有限公司舟山分行</w:t>
                  </w:r>
                </w:p>
              </w:tc>
              <w:tc>
                <w:tcPr>
                  <w:tcW w:w="4111" w:type="dxa"/>
                  <w:noWrap w:val="0"/>
                  <w:vAlign w:val="top"/>
                </w:tcPr>
                <w:p w14:paraId="67127BBB">
                  <w:pPr>
                    <w:pStyle w:val="16"/>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快速便捷：全流程线上操作，通过浙江省政府采购网数据审核信用额度，建行供应链平台快速放款。</w:t>
                  </w:r>
                </w:p>
                <w:p w14:paraId="6BD06760">
                  <w:pPr>
                    <w:pStyle w:val="16"/>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申请额度高：单笔融资额度最高可达政府采购合同金额的90%，单户额度最高可达3000万。</w:t>
                  </w:r>
                </w:p>
                <w:p w14:paraId="77156414">
                  <w:pPr>
                    <w:pStyle w:val="16"/>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无需额外抵押：以浙江省政府采购网备案公示的政府采购合同进行融资，无需额外抵押担保。</w:t>
                  </w:r>
                </w:p>
                <w:p w14:paraId="135D7D38">
                  <w:pPr>
                    <w:pStyle w:val="16"/>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利率优惠：给予流动资金贷款最优惠利率。</w:t>
                  </w:r>
                </w:p>
              </w:tc>
              <w:tc>
                <w:tcPr>
                  <w:tcW w:w="850" w:type="dxa"/>
                  <w:noWrap w:val="0"/>
                  <w:vAlign w:val="center"/>
                </w:tcPr>
                <w:p w14:paraId="02CD9117">
                  <w:pPr>
                    <w:pStyle w:val="16"/>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zCs w:val="21"/>
                    </w:rPr>
                  </w:pPr>
                  <w:r>
                    <w:rPr>
                      <w:rFonts w:hint="eastAsia" w:ascii="宋体" w:hAnsi="宋体" w:eastAsia="宋体" w:cs="宋体"/>
                      <w:bCs/>
                      <w:szCs w:val="21"/>
                    </w:rPr>
                    <w:t>普陀片区：蔡妮妮</w:t>
                  </w:r>
                </w:p>
                <w:p w14:paraId="144FA9A2">
                  <w:pPr>
                    <w:pStyle w:val="16"/>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zCs w:val="21"/>
                    </w:rPr>
                  </w:pPr>
                  <w:r>
                    <w:rPr>
                      <w:rFonts w:hint="eastAsia" w:ascii="宋体" w:hAnsi="宋体" w:eastAsia="宋体" w:cs="宋体"/>
                      <w:bCs/>
                      <w:szCs w:val="21"/>
                    </w:rPr>
                    <w:t>定海片区：杨莹</w:t>
                  </w:r>
                </w:p>
                <w:p w14:paraId="152DF045">
                  <w:pPr>
                    <w:pStyle w:val="16"/>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zCs w:val="21"/>
                    </w:rPr>
                  </w:pPr>
                  <w:r>
                    <w:rPr>
                      <w:rFonts w:hint="eastAsia" w:ascii="宋体" w:hAnsi="宋体" w:eastAsia="宋体" w:cs="宋体"/>
                      <w:bCs/>
                      <w:szCs w:val="21"/>
                    </w:rPr>
                    <w:t>自贸区片区：方晓</w:t>
                  </w:r>
                </w:p>
              </w:tc>
              <w:tc>
                <w:tcPr>
                  <w:tcW w:w="2418" w:type="dxa"/>
                  <w:noWrap w:val="0"/>
                  <w:vAlign w:val="center"/>
                </w:tcPr>
                <w:p w14:paraId="35F669A6">
                  <w:pPr>
                    <w:pStyle w:val="16"/>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zCs w:val="21"/>
                    </w:rPr>
                  </w:pPr>
                  <w:r>
                    <w:rPr>
                      <w:rFonts w:hint="eastAsia" w:ascii="宋体" w:hAnsi="宋体" w:eastAsia="宋体" w:cs="宋体"/>
                      <w:bCs/>
                      <w:szCs w:val="21"/>
                    </w:rPr>
                    <w:t>普陀片区：</w:t>
                  </w:r>
                </w:p>
                <w:p w14:paraId="0D9D0B9D">
                  <w:pPr>
                    <w:pStyle w:val="16"/>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zCs w:val="21"/>
                    </w:rPr>
                  </w:pPr>
                  <w:r>
                    <w:rPr>
                      <w:rFonts w:hint="eastAsia" w:ascii="宋体" w:hAnsi="宋体" w:eastAsia="宋体" w:cs="宋体"/>
                      <w:bCs/>
                      <w:szCs w:val="21"/>
                    </w:rPr>
                    <w:t>13957201791</w:t>
                  </w:r>
                </w:p>
                <w:p w14:paraId="290A8718">
                  <w:pPr>
                    <w:pStyle w:val="16"/>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zCs w:val="21"/>
                    </w:rPr>
                  </w:pPr>
                  <w:r>
                    <w:rPr>
                      <w:rFonts w:hint="eastAsia" w:ascii="宋体" w:hAnsi="宋体" w:eastAsia="宋体" w:cs="宋体"/>
                      <w:bCs/>
                      <w:szCs w:val="21"/>
                    </w:rPr>
                    <w:t>定海片区：</w:t>
                  </w:r>
                </w:p>
                <w:p w14:paraId="09A40FDD">
                  <w:pPr>
                    <w:pStyle w:val="16"/>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zCs w:val="21"/>
                    </w:rPr>
                  </w:pPr>
                  <w:r>
                    <w:rPr>
                      <w:rFonts w:hint="eastAsia" w:ascii="宋体" w:hAnsi="宋体" w:eastAsia="宋体" w:cs="宋体"/>
                      <w:bCs/>
                      <w:szCs w:val="21"/>
                    </w:rPr>
                    <w:t>13655803997</w:t>
                  </w:r>
                </w:p>
                <w:p w14:paraId="2DD0133C">
                  <w:pPr>
                    <w:pStyle w:val="16"/>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zCs w:val="21"/>
                    </w:rPr>
                  </w:pPr>
                  <w:r>
                    <w:rPr>
                      <w:rFonts w:hint="eastAsia" w:ascii="宋体" w:hAnsi="宋体" w:eastAsia="宋体" w:cs="宋体"/>
                      <w:bCs/>
                      <w:szCs w:val="21"/>
                    </w:rPr>
                    <w:t>自贸区片区：</w:t>
                  </w:r>
                </w:p>
                <w:p w14:paraId="03545B0F">
                  <w:pPr>
                    <w:pStyle w:val="16"/>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zCs w:val="21"/>
                    </w:rPr>
                  </w:pPr>
                  <w:r>
                    <w:rPr>
                      <w:rFonts w:hint="eastAsia" w:ascii="宋体" w:hAnsi="宋体" w:eastAsia="宋体" w:cs="宋体"/>
                      <w:bCs/>
                      <w:szCs w:val="21"/>
                    </w:rPr>
                    <w:t>13587086324</w:t>
                  </w:r>
                </w:p>
              </w:tc>
            </w:tr>
            <w:tr w14:paraId="0731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14:paraId="0EB86A01">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杭州银行股份有限公司舟山市分行</w:t>
                  </w:r>
                </w:p>
              </w:tc>
              <w:tc>
                <w:tcPr>
                  <w:tcW w:w="4111" w:type="dxa"/>
                  <w:noWrap w:val="0"/>
                  <w:vAlign w:val="top"/>
                </w:tcPr>
                <w:p w14:paraId="425272DF">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noWrap w:val="0"/>
                  <w:vAlign w:val="center"/>
                </w:tcPr>
                <w:p w14:paraId="391DE0A1">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方经理</w:t>
                  </w:r>
                </w:p>
              </w:tc>
              <w:tc>
                <w:tcPr>
                  <w:tcW w:w="2418" w:type="dxa"/>
                  <w:noWrap w:val="0"/>
                  <w:vAlign w:val="center"/>
                </w:tcPr>
                <w:p w14:paraId="2B54B8E0">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0580-2185201，</w:t>
                  </w:r>
                </w:p>
                <w:p w14:paraId="42069287">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18205800451</w:t>
                  </w:r>
                </w:p>
              </w:tc>
            </w:tr>
            <w:tr w14:paraId="3DF2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14:paraId="773F8B3F">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招商银行股份有限公司浙江自贸试验区舟山分行</w:t>
                  </w:r>
                </w:p>
              </w:tc>
              <w:tc>
                <w:tcPr>
                  <w:tcW w:w="4111" w:type="dxa"/>
                  <w:noWrap w:val="0"/>
                  <w:vAlign w:val="top"/>
                </w:tcPr>
                <w:p w14:paraId="4EFCC854">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noWrap w:val="0"/>
                  <w:vAlign w:val="center"/>
                </w:tcPr>
                <w:p w14:paraId="11BA83E0">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李玲</w:t>
                  </w:r>
                </w:p>
              </w:tc>
              <w:tc>
                <w:tcPr>
                  <w:tcW w:w="2418" w:type="dxa"/>
                  <w:noWrap w:val="0"/>
                  <w:vAlign w:val="center"/>
                </w:tcPr>
                <w:p w14:paraId="6068D090">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0580-2061710，</w:t>
                  </w:r>
                </w:p>
                <w:p w14:paraId="7EE07CA2">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13957227971</w:t>
                  </w:r>
                </w:p>
              </w:tc>
            </w:tr>
            <w:tr w14:paraId="424C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noWrap w:val="0"/>
                  <w:vAlign w:val="center"/>
                </w:tcPr>
                <w:p w14:paraId="0104DE90">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温州银行股份有限公司舟山市分行</w:t>
                  </w:r>
                </w:p>
              </w:tc>
              <w:tc>
                <w:tcPr>
                  <w:tcW w:w="4111" w:type="dxa"/>
                  <w:noWrap w:val="0"/>
                  <w:vAlign w:val="top"/>
                </w:tcPr>
                <w:p w14:paraId="499679A8">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单户授信敞口最高不超过1000万元，且最高额度核定一般不超过借款人（含实际控制人控制的其他经营实体）最近13个月合计有效中标合同金额的70%。</w:t>
                  </w:r>
                </w:p>
                <w:p w14:paraId="795436EA">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0E061CE5">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借款人中标采购人自行采购项目并向我行发起授信申请的，单笔业务授信敞口不超500万元，且不超过借款人中标通知书承载的中标金额或本次申请授信提供的采购合同的80%。</w:t>
                  </w:r>
                </w:p>
                <w:p w14:paraId="0E60A0BF">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符合我行采购人资质的，且负债率不超75%，配合应收账款质押登记确认的，并可出具确认函，单笔借款额度可按不超过采购合同的90%办理。</w:t>
                  </w:r>
                </w:p>
              </w:tc>
              <w:tc>
                <w:tcPr>
                  <w:tcW w:w="850" w:type="dxa"/>
                  <w:noWrap w:val="0"/>
                  <w:vAlign w:val="center"/>
                </w:tcPr>
                <w:p w14:paraId="02BD5775">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郑贤栋</w:t>
                  </w:r>
                </w:p>
              </w:tc>
              <w:tc>
                <w:tcPr>
                  <w:tcW w:w="2418" w:type="dxa"/>
                  <w:noWrap w:val="0"/>
                  <w:vAlign w:val="center"/>
                </w:tcPr>
                <w:p w14:paraId="40A9DF58">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058—8866086</w:t>
                  </w:r>
                </w:p>
              </w:tc>
            </w:tr>
            <w:tr w14:paraId="4BDC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14:paraId="5BD5F59D">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交通银行股份有限公司舟山分行</w:t>
                  </w:r>
                </w:p>
              </w:tc>
              <w:tc>
                <w:tcPr>
                  <w:tcW w:w="4111" w:type="dxa"/>
                  <w:noWrap w:val="0"/>
                  <w:vAlign w:val="top"/>
                </w:tcPr>
                <w:p w14:paraId="39BEEDBF">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noWrap w:val="0"/>
                  <w:vAlign w:val="center"/>
                </w:tcPr>
                <w:p w14:paraId="60FCEA97">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赵争艳</w:t>
                  </w:r>
                </w:p>
              </w:tc>
              <w:tc>
                <w:tcPr>
                  <w:tcW w:w="2418" w:type="dxa"/>
                  <w:noWrap w:val="0"/>
                  <w:vAlign w:val="center"/>
                </w:tcPr>
                <w:p w14:paraId="175C6E39">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0580-2260728</w:t>
                  </w:r>
                </w:p>
                <w:p w14:paraId="0F8B56AC">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13758007280</w:t>
                  </w:r>
                </w:p>
              </w:tc>
            </w:tr>
            <w:tr w14:paraId="4F5F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noWrap w:val="0"/>
                  <w:vAlign w:val="center"/>
                </w:tcPr>
                <w:p w14:paraId="2822F72B">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中信银行股份有限公司舟山分行</w:t>
                  </w:r>
                </w:p>
              </w:tc>
              <w:tc>
                <w:tcPr>
                  <w:tcW w:w="4111" w:type="dxa"/>
                  <w:noWrap w:val="0"/>
                  <w:vAlign w:val="top"/>
                </w:tcPr>
                <w:p w14:paraId="479ECE78">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noWrap w:val="0"/>
                  <w:vAlign w:val="center"/>
                </w:tcPr>
                <w:p w14:paraId="66D4C756">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黄丽</w:t>
                  </w:r>
                </w:p>
              </w:tc>
              <w:tc>
                <w:tcPr>
                  <w:tcW w:w="2418" w:type="dxa"/>
                  <w:noWrap w:val="0"/>
                  <w:vAlign w:val="center"/>
                </w:tcPr>
                <w:p w14:paraId="3ED816A0">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13905808032</w:t>
                  </w:r>
                </w:p>
              </w:tc>
            </w:tr>
            <w:tr w14:paraId="025D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noWrap w:val="0"/>
                  <w:vAlign w:val="center"/>
                </w:tcPr>
                <w:p w14:paraId="58862D57">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泰隆银行舟山市分行</w:t>
                  </w:r>
                </w:p>
              </w:tc>
              <w:tc>
                <w:tcPr>
                  <w:tcW w:w="4111" w:type="dxa"/>
                  <w:noWrap w:val="0"/>
                  <w:vAlign w:val="top"/>
                </w:tcPr>
                <w:p w14:paraId="09E6FD46">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noWrap w:val="0"/>
                  <w:vAlign w:val="center"/>
                </w:tcPr>
                <w:p w14:paraId="6478D330">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胡亢宇</w:t>
                  </w:r>
                </w:p>
              </w:tc>
              <w:tc>
                <w:tcPr>
                  <w:tcW w:w="2418" w:type="dxa"/>
                  <w:noWrap w:val="0"/>
                  <w:vAlign w:val="center"/>
                </w:tcPr>
                <w:p w14:paraId="6053EF67">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17605868703</w:t>
                  </w:r>
                </w:p>
              </w:tc>
            </w:tr>
            <w:tr w14:paraId="4A92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noWrap w:val="0"/>
                  <w:vAlign w:val="center"/>
                </w:tcPr>
                <w:p w14:paraId="7A88EB75">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中国农业银行股份有限公司舟山分行</w:t>
                  </w:r>
                </w:p>
              </w:tc>
              <w:tc>
                <w:tcPr>
                  <w:tcW w:w="4111" w:type="dxa"/>
                  <w:noWrap w:val="0"/>
                  <w:vAlign w:val="top"/>
                </w:tcPr>
                <w:p w14:paraId="4AC8E26B">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noWrap w:val="0"/>
                  <w:vAlign w:val="center"/>
                </w:tcPr>
                <w:p w14:paraId="616214F2">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苏华瞻</w:t>
                  </w:r>
                </w:p>
              </w:tc>
              <w:tc>
                <w:tcPr>
                  <w:tcW w:w="2418" w:type="dxa"/>
                  <w:noWrap w:val="0"/>
                  <w:vAlign w:val="center"/>
                </w:tcPr>
                <w:p w14:paraId="39BAC0CA">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13967228926</w:t>
                  </w:r>
                </w:p>
              </w:tc>
            </w:tr>
            <w:tr w14:paraId="1A04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noWrap w:val="0"/>
                  <w:vAlign w:val="center"/>
                </w:tcPr>
                <w:p w14:paraId="7C49676F">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中国邮政储蓄银行股份有限公司舟山市分行</w:t>
                  </w:r>
                </w:p>
              </w:tc>
              <w:tc>
                <w:tcPr>
                  <w:tcW w:w="4111" w:type="dxa"/>
                  <w:noWrap w:val="0"/>
                  <w:vAlign w:val="top"/>
                </w:tcPr>
                <w:p w14:paraId="2B8AC927">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符合我行基本准入，授信额度使用期最高为2年，单户授信最高为500万，担保方式享受信用贷款执行，利率最低可至当期LPR ，有无还本续贷，12月份线上产品可以自主自贷。</w:t>
                  </w:r>
                </w:p>
              </w:tc>
              <w:tc>
                <w:tcPr>
                  <w:tcW w:w="850" w:type="dxa"/>
                  <w:noWrap w:val="0"/>
                  <w:vAlign w:val="center"/>
                </w:tcPr>
                <w:p w14:paraId="4FB355BC">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蒋志燕</w:t>
                  </w:r>
                </w:p>
              </w:tc>
              <w:tc>
                <w:tcPr>
                  <w:tcW w:w="2418" w:type="dxa"/>
                  <w:noWrap w:val="0"/>
                  <w:vAlign w:val="center"/>
                </w:tcPr>
                <w:p w14:paraId="31AE7AAC">
                  <w:pPr>
                    <w:pStyle w:val="16"/>
                    <w:spacing w:line="340" w:lineRule="exact"/>
                    <w:jc w:val="left"/>
                    <w:rPr>
                      <w:rFonts w:hint="eastAsia" w:ascii="宋体" w:hAnsi="宋体" w:eastAsia="宋体" w:cs="宋体"/>
                      <w:bCs/>
                      <w:szCs w:val="21"/>
                    </w:rPr>
                  </w:pPr>
                  <w:r>
                    <w:rPr>
                      <w:rFonts w:hint="eastAsia" w:ascii="宋体" w:hAnsi="宋体" w:eastAsia="宋体" w:cs="宋体"/>
                      <w:bCs/>
                      <w:szCs w:val="21"/>
                    </w:rPr>
                    <w:t>13732527321</w:t>
                  </w:r>
                </w:p>
              </w:tc>
            </w:tr>
          </w:tbl>
          <w:p w14:paraId="108DF36A">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2.一般步骤</w:t>
            </w:r>
          </w:p>
          <w:p w14:paraId="37F6A93F">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（1）供应商先与银行对接，办理融资前期手续；</w:t>
            </w:r>
          </w:p>
          <w:p w14:paraId="7B6B3545">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（2）供应商中标后，凭中标通知书等材料，向相关合作银行发出融资申请；</w:t>
            </w:r>
          </w:p>
          <w:p w14:paraId="6EDF74E0">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（3）银行、供应商线上办理审批、放贷事宜。</w:t>
            </w:r>
          </w:p>
          <w:p w14:paraId="3A976EA5">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3.注意事项</w:t>
            </w:r>
          </w:p>
          <w:p w14:paraId="1B15759A">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（1）中标供应商需确保政府采购合同的收款账户与融资银行开户账户一致。</w:t>
            </w:r>
          </w:p>
          <w:p w14:paraId="6A85E564">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（2）用于政府采购信用融资的政府采购合同，应当包含如下条款：“第   条：政府采购合同贷款</w:t>
            </w:r>
          </w:p>
          <w:p w14:paraId="70C3F0FB">
            <w:pPr>
              <w:pStyle w:val="16"/>
              <w:spacing w:line="3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本合同同时用于乙方向      银行（金融机构）申请政府采购信用贷款。</w:t>
            </w:r>
          </w:p>
          <w:p w14:paraId="320C7FA2">
            <w:pPr>
              <w:pStyle w:val="16"/>
              <w:spacing w:line="340" w:lineRule="exact"/>
              <w:ind w:firstLine="420" w:firstLineChars="200"/>
              <w:jc w:val="left"/>
              <w:rPr>
                <w:rFonts w:hint="eastAsia" w:ascii="宋体" w:hAnsi="宋体" w:eastAsia="宋体" w:cs="宋体"/>
                <w:color w:val="000000"/>
                <w:szCs w:val="21"/>
              </w:rPr>
            </w:pPr>
            <w:r>
              <w:rPr>
                <w:rFonts w:hint="eastAsia" w:ascii="宋体" w:hAnsi="宋体" w:eastAsia="宋体" w:cs="宋体"/>
                <w:bCs/>
                <w:szCs w:val="21"/>
              </w:rPr>
              <w:t>本合同一经签订，原则上不得更改乙方收款账户信息。确须更改的，乙方应取得原合同收款账户开户银行书面同意，否则修改后的合同不予备案，采购资金不予支付。”</w:t>
            </w:r>
          </w:p>
        </w:tc>
      </w:tr>
    </w:tbl>
    <w:p w14:paraId="563CFCE4">
      <w:pPr>
        <w:pStyle w:val="14"/>
        <w:snapToGrid w:val="0"/>
        <w:spacing w:before="120" w:after="120"/>
        <w:ind w:firstLine="3626" w:firstLineChars="1290"/>
        <w:rPr>
          <w:rFonts w:hint="eastAsia" w:ascii="宋体" w:hAnsi="宋体" w:eastAsia="宋体"/>
          <w:b/>
          <w:bCs/>
          <w:sz w:val="28"/>
        </w:rPr>
      </w:pPr>
    </w:p>
    <w:p w14:paraId="3606A565">
      <w:pPr>
        <w:pStyle w:val="14"/>
        <w:snapToGrid w:val="0"/>
        <w:spacing w:before="120" w:after="120"/>
        <w:ind w:firstLine="3626" w:firstLineChars="1290"/>
        <w:rPr>
          <w:rFonts w:hint="eastAsia" w:ascii="宋体" w:hAnsi="宋体" w:eastAsia="宋体"/>
          <w:b/>
          <w:bCs/>
          <w:sz w:val="28"/>
        </w:rPr>
      </w:pPr>
      <w:r>
        <w:rPr>
          <w:rFonts w:ascii="宋体" w:hAnsi="宋体" w:eastAsia="宋体"/>
          <w:b/>
          <w:bCs/>
          <w:sz w:val="28"/>
        </w:rPr>
        <w:t>一</w:t>
      </w:r>
      <w:r>
        <w:rPr>
          <w:rFonts w:hint="eastAsia" w:ascii="宋体" w:hAnsi="宋体" w:eastAsia="宋体"/>
          <w:b/>
          <w:bCs/>
          <w:sz w:val="28"/>
        </w:rPr>
        <w:t>．</w:t>
      </w:r>
      <w:r>
        <w:rPr>
          <w:rFonts w:ascii="宋体" w:hAnsi="宋体" w:eastAsia="宋体"/>
          <w:b/>
          <w:bCs/>
          <w:sz w:val="28"/>
        </w:rPr>
        <w:t>总  则</w:t>
      </w:r>
    </w:p>
    <w:p w14:paraId="19BEB68C">
      <w:pPr>
        <w:pStyle w:val="16"/>
        <w:spacing w:line="360" w:lineRule="auto"/>
        <w:rPr>
          <w:rFonts w:hint="eastAsia" w:ascii="宋体" w:hAnsi="宋体" w:eastAsia="宋体" w:cs="宋体"/>
          <w:bCs/>
          <w:szCs w:val="21"/>
        </w:rPr>
      </w:pPr>
      <w:r>
        <w:rPr>
          <w:rFonts w:hint="eastAsia" w:ascii="宋体" w:hAnsi="宋体" w:eastAsia="宋体" w:cs="宋体"/>
          <w:bCs/>
          <w:szCs w:val="21"/>
        </w:rPr>
        <w:t>（一）适用范围</w:t>
      </w:r>
    </w:p>
    <w:p w14:paraId="69A3058A">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本采购文件适用于</w:t>
      </w:r>
      <w:r>
        <w:rPr>
          <w:rFonts w:hint="eastAsia" w:ascii="宋体" w:hAnsi="宋体" w:eastAsia="宋体" w:cs="宋体"/>
          <w:bCs/>
          <w:szCs w:val="21"/>
          <w:u w:val="single"/>
        </w:rPr>
        <w:t xml:space="preserve"> 舟山市电子政务外网主网</w:t>
      </w:r>
      <w:r>
        <w:rPr>
          <w:rFonts w:hint="eastAsia" w:ascii="宋体" w:hAnsi="宋体" w:cs="宋体"/>
          <w:bCs/>
          <w:szCs w:val="21"/>
          <w:u w:val="single"/>
          <w:lang w:eastAsia="zh-CN"/>
        </w:rPr>
        <w:t>租用项目</w:t>
      </w:r>
      <w:r>
        <w:rPr>
          <w:rFonts w:hint="eastAsia" w:ascii="宋体" w:hAnsi="宋体" w:eastAsia="宋体" w:cs="宋体"/>
          <w:bCs/>
          <w:szCs w:val="21"/>
          <w:u w:val="single"/>
        </w:rPr>
        <w:t>（2025</w:t>
      </w:r>
      <w:r>
        <w:rPr>
          <w:rFonts w:hint="default" w:ascii="宋体" w:hAnsi="宋体" w:cs="宋体"/>
          <w:bCs/>
          <w:szCs w:val="21"/>
          <w:u w:val="single"/>
          <w:lang w:val="en"/>
        </w:rPr>
        <w:t>-2026</w:t>
      </w:r>
      <w:r>
        <w:rPr>
          <w:rFonts w:hint="eastAsia" w:ascii="宋体" w:hAnsi="宋体" w:eastAsia="宋体" w:cs="宋体"/>
          <w:bCs/>
          <w:szCs w:val="21"/>
          <w:u w:val="single"/>
        </w:rPr>
        <w:t xml:space="preserve">） </w:t>
      </w:r>
      <w:r>
        <w:rPr>
          <w:rFonts w:hint="eastAsia" w:ascii="宋体" w:hAnsi="宋体" w:eastAsia="宋体" w:cs="宋体"/>
          <w:bCs/>
          <w:szCs w:val="21"/>
        </w:rPr>
        <w:t>的招标、投标、评标、定标、验收、合同履约、付款等行为（法律、法规另有规定的，从其规定）。</w:t>
      </w:r>
    </w:p>
    <w:p w14:paraId="7EF9B1EA">
      <w:pPr>
        <w:pStyle w:val="16"/>
        <w:spacing w:line="360" w:lineRule="auto"/>
        <w:rPr>
          <w:rFonts w:hint="eastAsia" w:ascii="宋体" w:hAnsi="宋体" w:eastAsia="宋体" w:cs="宋体"/>
          <w:bCs/>
          <w:szCs w:val="21"/>
        </w:rPr>
      </w:pPr>
      <w:r>
        <w:rPr>
          <w:rFonts w:hint="eastAsia" w:ascii="宋体" w:hAnsi="宋体" w:eastAsia="宋体" w:cs="宋体"/>
          <w:bCs/>
          <w:szCs w:val="21"/>
        </w:rPr>
        <w:t>（二）定义</w:t>
      </w:r>
    </w:p>
    <w:p w14:paraId="6F1CDBE0">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 招标采购单位系指组织本次招标的代理机构（“采购人”）和采购单位。</w:t>
      </w:r>
    </w:p>
    <w:p w14:paraId="7FCAC390">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2.“投标人”系指向采购人提交投标文件的单位或个人。</w:t>
      </w:r>
    </w:p>
    <w:p w14:paraId="58C2BECB">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3.“产品”系指供方按采购文件规定，须向采购人提供的一切设备、保险、税金、备品备件、工具、手册及其它有关技术资料和材料。</w:t>
      </w:r>
    </w:p>
    <w:p w14:paraId="60BCE2A5">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4.“服务”系指采购文件规定投标人须承担的安装、调试、技术协助、校准、培训、技术指导以及其他类似的义务。</w:t>
      </w:r>
    </w:p>
    <w:p w14:paraId="62626516">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5.“项目”系指投标人按采购文件规定向采购人提供的产品和服务。</w:t>
      </w:r>
    </w:p>
    <w:p w14:paraId="74646C89">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6.“中标人”是指经审查通过，并经公示无异议的投标人。</w:t>
      </w:r>
    </w:p>
    <w:p w14:paraId="37F286D4">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7.“投标人代表”是指投标人法定代表人或被投标人法定代表人授权委托的人。</w:t>
      </w:r>
    </w:p>
    <w:p w14:paraId="7D901C0E">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8.“书面形式”包括信函、传真、电报、电子文档等。</w:t>
      </w:r>
    </w:p>
    <w:p w14:paraId="1DF50FB2">
      <w:pPr>
        <w:pStyle w:val="16"/>
        <w:spacing w:line="360" w:lineRule="auto"/>
        <w:rPr>
          <w:rFonts w:hint="eastAsia" w:ascii="宋体" w:hAnsi="宋体" w:eastAsia="宋体" w:cs="宋体"/>
          <w:bCs/>
          <w:szCs w:val="21"/>
        </w:rPr>
      </w:pPr>
      <w:r>
        <w:rPr>
          <w:rFonts w:hint="eastAsia" w:ascii="宋体" w:hAnsi="宋体" w:eastAsia="宋体" w:cs="宋体"/>
          <w:bCs/>
          <w:szCs w:val="21"/>
        </w:rPr>
        <w:t>（三）采购方式</w:t>
      </w:r>
    </w:p>
    <w:p w14:paraId="0D757CBD">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本次采购采用公开采购方式进行。</w:t>
      </w:r>
    </w:p>
    <w:p w14:paraId="7011E2EA">
      <w:pPr>
        <w:pStyle w:val="16"/>
        <w:spacing w:line="360" w:lineRule="auto"/>
        <w:rPr>
          <w:rFonts w:hint="eastAsia" w:ascii="宋体" w:hAnsi="宋体" w:eastAsia="宋体" w:cs="宋体"/>
          <w:bCs/>
          <w:szCs w:val="21"/>
        </w:rPr>
      </w:pPr>
      <w:r>
        <w:rPr>
          <w:rFonts w:hint="eastAsia" w:ascii="宋体" w:hAnsi="宋体" w:eastAsia="宋体" w:cs="宋体"/>
          <w:bCs/>
          <w:szCs w:val="21"/>
        </w:rPr>
        <w:t>（四）采购预算</w:t>
      </w:r>
    </w:p>
    <w:p w14:paraId="126611D1">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本次采购以预算价</w:t>
      </w:r>
      <w:r>
        <w:rPr>
          <w:rFonts w:hint="eastAsia" w:ascii="宋体" w:hAnsi="宋体" w:eastAsia="宋体" w:cs="宋体"/>
          <w:b/>
          <w:bCs w:val="0"/>
          <w:szCs w:val="21"/>
          <w:u w:val="single"/>
        </w:rPr>
        <w:t xml:space="preserve"> </w:t>
      </w:r>
      <w:r>
        <w:rPr>
          <w:rFonts w:hint="eastAsia" w:ascii="宋体" w:hAnsi="宋体" w:eastAsia="宋体" w:cs="宋体"/>
          <w:b/>
          <w:bCs w:val="0"/>
          <w:szCs w:val="21"/>
          <w:u w:val="single"/>
          <w:lang w:val="en-US" w:eastAsia="zh-CN"/>
        </w:rPr>
        <w:t>680000</w:t>
      </w:r>
      <w:r>
        <w:rPr>
          <w:rFonts w:hint="eastAsia" w:ascii="宋体" w:hAnsi="宋体" w:eastAsia="宋体" w:cs="宋体"/>
          <w:b/>
          <w:bCs w:val="0"/>
          <w:szCs w:val="21"/>
          <w:u w:val="single"/>
        </w:rPr>
        <w:t xml:space="preserve"> </w:t>
      </w:r>
      <w:r>
        <w:rPr>
          <w:rFonts w:hint="eastAsia" w:ascii="宋体" w:hAnsi="宋体" w:eastAsia="宋体" w:cs="宋体"/>
          <w:bCs/>
          <w:szCs w:val="21"/>
        </w:rPr>
        <w:t>元作为最高限价，超过作无效标处理。</w:t>
      </w:r>
    </w:p>
    <w:p w14:paraId="64376853">
      <w:pPr>
        <w:pStyle w:val="16"/>
        <w:spacing w:line="360" w:lineRule="auto"/>
        <w:rPr>
          <w:rFonts w:hint="eastAsia" w:ascii="宋体" w:hAnsi="宋体" w:eastAsia="宋体" w:cs="宋体"/>
          <w:bCs/>
          <w:szCs w:val="21"/>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五</w:t>
      </w:r>
      <w:r>
        <w:rPr>
          <w:rFonts w:hint="eastAsia" w:ascii="宋体" w:hAnsi="宋体" w:eastAsia="宋体" w:cs="宋体"/>
          <w:bCs/>
          <w:szCs w:val="21"/>
          <w:lang w:eastAsia="zh-CN"/>
        </w:rPr>
        <w:t>）</w:t>
      </w:r>
      <w:r>
        <w:rPr>
          <w:rFonts w:hint="eastAsia" w:ascii="宋体" w:hAnsi="宋体" w:eastAsia="宋体" w:cs="宋体"/>
          <w:bCs/>
          <w:szCs w:val="21"/>
        </w:rPr>
        <w:t>投标委托</w:t>
      </w:r>
    </w:p>
    <w:p w14:paraId="0D704912">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如投标人代表不是法定代表人，须有法定代表人出具的授权委托书（格式见第六章）。</w:t>
      </w:r>
    </w:p>
    <w:p w14:paraId="75F4719B">
      <w:pPr>
        <w:pStyle w:val="16"/>
        <w:spacing w:line="360" w:lineRule="auto"/>
        <w:rPr>
          <w:rFonts w:hint="eastAsia" w:ascii="宋体" w:hAnsi="宋体" w:eastAsia="宋体" w:cs="宋体"/>
          <w:bCs/>
          <w:szCs w:val="21"/>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六</w:t>
      </w:r>
      <w:r>
        <w:rPr>
          <w:rFonts w:hint="eastAsia" w:ascii="宋体" w:hAnsi="宋体" w:eastAsia="宋体" w:cs="宋体"/>
          <w:bCs/>
          <w:szCs w:val="21"/>
          <w:lang w:eastAsia="zh-CN"/>
        </w:rPr>
        <w:t>）</w:t>
      </w:r>
      <w:r>
        <w:rPr>
          <w:rFonts w:hint="eastAsia" w:ascii="宋体" w:hAnsi="宋体" w:eastAsia="宋体" w:cs="宋体"/>
          <w:bCs/>
          <w:szCs w:val="21"/>
        </w:rPr>
        <w:t>费用</w:t>
      </w:r>
    </w:p>
    <w:p w14:paraId="3E4A777F">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不论采购结果如何，投标人均应自行承担所有与投标有关的全部费用（采购文件另有规定除外）。</w:t>
      </w:r>
    </w:p>
    <w:p w14:paraId="27A1665A">
      <w:pPr>
        <w:pStyle w:val="16"/>
        <w:spacing w:line="360" w:lineRule="auto"/>
        <w:rPr>
          <w:rFonts w:hint="eastAsia" w:ascii="宋体" w:hAnsi="宋体" w:eastAsia="宋体" w:cs="宋体"/>
          <w:bCs/>
          <w:szCs w:val="21"/>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七</w:t>
      </w:r>
      <w:r>
        <w:rPr>
          <w:rFonts w:hint="eastAsia" w:ascii="宋体" w:hAnsi="宋体" w:eastAsia="宋体" w:cs="宋体"/>
          <w:bCs/>
          <w:szCs w:val="21"/>
          <w:lang w:eastAsia="zh-CN"/>
        </w:rPr>
        <w:t>）</w:t>
      </w:r>
      <w:r>
        <w:rPr>
          <w:rFonts w:hint="eastAsia" w:ascii="宋体" w:hAnsi="宋体" w:eastAsia="宋体" w:cs="宋体"/>
          <w:bCs/>
          <w:szCs w:val="21"/>
        </w:rPr>
        <w:t>联合体投标</w:t>
      </w:r>
    </w:p>
    <w:p w14:paraId="1CF6D6E9">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本项目不接受联合体投标。</w:t>
      </w:r>
    </w:p>
    <w:p w14:paraId="6B23C045">
      <w:pPr>
        <w:pStyle w:val="16"/>
        <w:spacing w:line="360" w:lineRule="auto"/>
        <w:rPr>
          <w:rFonts w:hint="eastAsia" w:ascii="宋体" w:hAnsi="宋体" w:eastAsia="宋体" w:cs="宋体"/>
          <w:bCs/>
          <w:szCs w:val="21"/>
        </w:rPr>
      </w:pPr>
      <w:r>
        <w:rPr>
          <w:rFonts w:hint="eastAsia" w:ascii="宋体" w:hAnsi="宋体" w:eastAsia="宋体" w:cs="宋体"/>
          <w:bCs/>
          <w:szCs w:val="21"/>
        </w:rPr>
        <w:t>（八）特别说明：</w:t>
      </w:r>
    </w:p>
    <w:p w14:paraId="6D293169">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1.对投标人的限制</w:t>
      </w:r>
    </w:p>
    <w:p w14:paraId="368520D0">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53D3E0D8">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2.投标人投标所使用的资格、信誉、荣誉、业绩与企业认证必须为本法人所拥有。投标人投标所使用的采购项目实施人员必须为本法人员工（或必须为本法人或控股公司正式员工）。</w:t>
      </w:r>
    </w:p>
    <w:p w14:paraId="77BDF8BB">
      <w:pPr>
        <w:pStyle w:val="16"/>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3.投标人应仔细阅读采购文件的所有内容，按照采购文件的要求提交投标投标文件，并对所提供的全部资料的真实性承担法律责任。</w:t>
      </w:r>
    </w:p>
    <w:p w14:paraId="1C7641E9">
      <w:pPr>
        <w:pStyle w:val="16"/>
        <w:spacing w:line="360" w:lineRule="auto"/>
        <w:rPr>
          <w:rFonts w:hint="eastAsia" w:ascii="宋体" w:hAnsi="宋体" w:eastAsia="宋体" w:cs="宋体"/>
          <w:bCs/>
          <w:szCs w:val="21"/>
        </w:rPr>
      </w:pPr>
      <w:r>
        <w:rPr>
          <w:rFonts w:hint="eastAsia" w:ascii="宋体" w:hAnsi="宋体" w:eastAsia="宋体" w:cs="宋体"/>
          <w:bCs/>
          <w:szCs w:val="21"/>
        </w:rPr>
        <w:t>（九）质疑和投诉</w:t>
      </w:r>
    </w:p>
    <w:p w14:paraId="58990B9E">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1、质疑</w:t>
      </w:r>
    </w:p>
    <w:p w14:paraId="3A901DE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1.1根据财政部94号令（《政府采购质疑和投诉办法》）的规定，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7312B96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（1）投标人如认为招标公告信息使自身的合法权益受到损害的，应于自招标公告期限届满之日起七个工作日内以书面形式向招标代理机构提出质疑；</w:t>
      </w:r>
    </w:p>
    <w:p w14:paraId="7E7BC3FE">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（2）投标人如认为采购文件使自身的合法权益受到损害的，应按投标人须知前附表中质疑一栏中规定时间内提出要求；</w:t>
      </w:r>
    </w:p>
    <w:p w14:paraId="055EF46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（3）对采购过程提出质疑的，为各采购程序环节结束之日；</w:t>
      </w:r>
    </w:p>
    <w:p w14:paraId="59DC99B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（4）投标人如认为招标过程和中标结果使自身的合法权益受到损害的，应于中标结果公告期限届满之日起七个工作日内以书面形式向招标代理机构一次性提出针对同一采购程序环节的质疑。</w:t>
      </w:r>
    </w:p>
    <w:p w14:paraId="7FFC985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1.2提出质疑的投标人（以下简称质疑投标人）应当是参与所质疑项目采购活动的投标人。</w:t>
      </w:r>
    </w:p>
    <w:p w14:paraId="34552CF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1.3投标人为自然人的，应当由本人签字；投标人为法人或者其他组织的，应当由法定代表人、主要负责人，或者其授权代表签字或者盖章，并加盖公章。</w:t>
      </w:r>
    </w:p>
    <w:p w14:paraId="69CE4BE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37A387A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以联合体形式参加政府采购活动的，其投诉应当由组成联合体的所有投标人共同提出。</w:t>
      </w:r>
    </w:p>
    <w:p w14:paraId="32D8C14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1.4投标人提交的质疑书需一式三份，质疑书至少应包括下列主要内容：</w:t>
      </w:r>
    </w:p>
    <w:p w14:paraId="07EB593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（一）投标人的姓名或者名称、地址、邮编、联系人及联系电话；</w:t>
      </w:r>
    </w:p>
    <w:p w14:paraId="2D62B24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（二）质疑项目的名称、编号；</w:t>
      </w:r>
    </w:p>
    <w:p w14:paraId="5404961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（三）具体、明确的质疑事项和与质疑事项相关的请求；</w:t>
      </w:r>
    </w:p>
    <w:p w14:paraId="2476E4E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（四）事实依据；</w:t>
      </w:r>
    </w:p>
    <w:p w14:paraId="7D4EFEF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（五）必要的法律依据；</w:t>
      </w:r>
    </w:p>
    <w:p w14:paraId="290099D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（六）提出质疑的日期。</w:t>
      </w:r>
    </w:p>
    <w:p w14:paraId="7B68C8A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1.5采购人、采购代理机构不得拒收质疑投标人在法定质疑期内发出的质疑函，应当在收到质疑函后7个工作日内作出答复，质疑答复的内容不得涉及商业秘密，并以书面形式通知质疑投标人和其他有关投标人。</w:t>
      </w:r>
    </w:p>
    <w:p w14:paraId="6CDE7C6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2、投诉</w:t>
      </w:r>
    </w:p>
    <w:p w14:paraId="6F04C62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2.1质疑投标人对采购人、采购代理机构的答复不满意，或者采购人、采购代理机构未在规定时间内作出答复的，可以在答复期满后15个工作日内向《政府采购质疑和投诉办法》第六条规定的财政部门提起投诉。</w:t>
      </w:r>
    </w:p>
    <w:p w14:paraId="4AC05C1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2.2投标人投诉的事项不得超出已质疑事项的范围，但基于质疑答复内容提出的投诉事项除外。</w:t>
      </w:r>
    </w:p>
    <w:p w14:paraId="2F94878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2.3投诉人提起投诉应当符合下列条件：</w:t>
      </w:r>
    </w:p>
    <w:p w14:paraId="52F6A43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（一）提起投诉前已依法进行质疑；</w:t>
      </w:r>
    </w:p>
    <w:p w14:paraId="360801D4">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（二）投诉书内容符合本办法的规定；</w:t>
      </w:r>
    </w:p>
    <w:p w14:paraId="2A2A1FB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（三）在投诉有效期限内提起投诉；</w:t>
      </w:r>
    </w:p>
    <w:p w14:paraId="73AA634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（四）同一投诉事项未经财政部门投诉处理；</w:t>
      </w:r>
    </w:p>
    <w:p w14:paraId="3C97A94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（五）财政部规定的其他条件。</w:t>
      </w:r>
    </w:p>
    <w:p w14:paraId="76D2B6A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2.4投诉人在全国范围12个月内三次以上投诉查无实据的，由财政部门列入不良行为记录名单。</w:t>
      </w:r>
    </w:p>
    <w:p w14:paraId="5BD7926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2.5投诉人有下列行为之一的，属于虚假、恶意投诉，由财政部门列入不良行为记录名单，禁止其1至3年内参加政府采购活动：</w:t>
      </w:r>
    </w:p>
    <w:p w14:paraId="060ACFCE">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（一）捏造事实；</w:t>
      </w:r>
    </w:p>
    <w:p w14:paraId="6C03957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（二）提供虚假材料；</w:t>
      </w:r>
    </w:p>
    <w:p w14:paraId="5287B09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（三）以非法手段取得证明材料。证据来源的合法性存在明显疑问，投诉人无法证明其取得方式合法的，视为以非法手段取得证明材料。</w:t>
      </w:r>
    </w:p>
    <w:p w14:paraId="5DB9EAC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lang w:eastAsia="zh-CN"/>
        </w:rPr>
      </w:pPr>
      <w:r>
        <w:rPr>
          <w:rFonts w:hint="eastAsia" w:ascii="宋体" w:hAnsi="宋体" w:eastAsia="宋体" w:cs="宋体"/>
          <w:bCs/>
          <w:szCs w:val="21"/>
        </w:rPr>
        <w:t>2.6政府采购投标人质疑函范本，详见附件</w:t>
      </w:r>
      <w:r>
        <w:rPr>
          <w:rFonts w:hint="eastAsia" w:ascii="宋体" w:hAnsi="宋体" w:eastAsia="宋体" w:cs="宋体"/>
          <w:bCs/>
          <w:szCs w:val="21"/>
          <w:lang w:eastAsia="zh-CN"/>
        </w:rPr>
        <w:t>。</w:t>
      </w:r>
    </w:p>
    <w:p w14:paraId="3CA3B30D">
      <w:pPr>
        <w:pStyle w:val="14"/>
        <w:snapToGrid w:val="0"/>
        <w:spacing w:before="120" w:after="120" w:line="360" w:lineRule="auto"/>
        <w:ind w:right="-506" w:rightChars="-241"/>
        <w:jc w:val="center"/>
        <w:rPr>
          <w:rFonts w:hint="eastAsia" w:ascii="宋体" w:hAnsi="宋体" w:eastAsia="宋体"/>
          <w:b/>
          <w:sz w:val="28"/>
          <w:szCs w:val="28"/>
        </w:rPr>
      </w:pPr>
      <w:r>
        <w:rPr>
          <w:rFonts w:ascii="宋体" w:hAnsi="宋体" w:eastAsia="宋体"/>
          <w:b/>
          <w:sz w:val="28"/>
          <w:szCs w:val="28"/>
        </w:rPr>
        <w:t>二</w:t>
      </w:r>
      <w:r>
        <w:rPr>
          <w:rFonts w:hint="eastAsia" w:ascii="宋体" w:hAnsi="宋体" w:eastAsia="宋体"/>
          <w:b/>
          <w:sz w:val="28"/>
          <w:szCs w:val="28"/>
        </w:rPr>
        <w:t>．</w:t>
      </w:r>
      <w:r>
        <w:rPr>
          <w:rFonts w:hint="eastAsia" w:ascii="宋体" w:hAnsi="宋体" w:eastAsia="宋体"/>
          <w:b/>
          <w:sz w:val="28"/>
          <w:szCs w:val="28"/>
          <w:lang w:val="en-US" w:eastAsia="zh-CN"/>
        </w:rPr>
        <w:t>采购</w:t>
      </w:r>
      <w:r>
        <w:rPr>
          <w:rFonts w:ascii="宋体" w:hAnsi="宋体" w:eastAsia="宋体"/>
          <w:b/>
          <w:sz w:val="28"/>
          <w:szCs w:val="28"/>
        </w:rPr>
        <w:t>文件</w:t>
      </w:r>
    </w:p>
    <w:p w14:paraId="0B330F3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（一）采购文件的构成。本采购文件由以下部份组成：</w:t>
      </w:r>
    </w:p>
    <w:p w14:paraId="2694552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第一章  采购公告</w:t>
      </w:r>
    </w:p>
    <w:p w14:paraId="01BBB65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第二章  采购需求</w:t>
      </w:r>
    </w:p>
    <w:p w14:paraId="0A1FEC0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第三章  投标人须知</w:t>
      </w:r>
    </w:p>
    <w:p w14:paraId="67A1D61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第四章  评标办法及标准</w:t>
      </w:r>
    </w:p>
    <w:p w14:paraId="0C0A68F7">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第五章  合同主要条款</w:t>
      </w:r>
    </w:p>
    <w:p w14:paraId="0557E11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第六章  投标文件相关格式</w:t>
      </w:r>
    </w:p>
    <w:p w14:paraId="5F49E66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（二）投标人的风险</w:t>
      </w:r>
    </w:p>
    <w:p w14:paraId="188B554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投标人没有按照采购文件要求提供全部资料，或者投标人没有对采购文件在各方面作出实质性响应是投标人的风险，责任自负。</w:t>
      </w:r>
    </w:p>
    <w:p w14:paraId="2653655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（三）采购文件的澄清与修改 </w:t>
      </w:r>
    </w:p>
    <w:p w14:paraId="2A600E6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617ECA77">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4274C344">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3.采购文件澄清、答复、修改、补充的内容为采购文件的组成部分。当采购文件与采购文件的答复、澄清、修改、补充通知就同一内容的表述不一致时，以最后发出的变更公告为准。</w:t>
      </w:r>
    </w:p>
    <w:p w14:paraId="307430A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4.采购文件的澄清、答复、修改或补充都应该通过本代理机构以法定形式发布。</w:t>
      </w:r>
    </w:p>
    <w:p w14:paraId="45311FC0">
      <w:pPr>
        <w:pStyle w:val="14"/>
        <w:snapToGrid w:val="0"/>
        <w:spacing w:before="120" w:after="120" w:line="360" w:lineRule="auto"/>
        <w:ind w:left="0" w:right="-506" w:rightChars="-241" w:firstLine="0"/>
        <w:jc w:val="center"/>
        <w:rPr>
          <w:rFonts w:hint="eastAsia" w:ascii="宋体" w:hAnsi="宋体" w:eastAsia="宋体"/>
          <w:b/>
          <w:sz w:val="28"/>
          <w:szCs w:val="28"/>
        </w:rPr>
      </w:pPr>
      <w:r>
        <w:rPr>
          <w:rFonts w:ascii="宋体" w:hAnsi="宋体" w:eastAsia="宋体"/>
          <w:b/>
          <w:sz w:val="28"/>
          <w:szCs w:val="28"/>
        </w:rPr>
        <w:t>三</w:t>
      </w:r>
      <w:r>
        <w:rPr>
          <w:rFonts w:hint="eastAsia" w:ascii="宋体" w:hAnsi="宋体" w:eastAsia="宋体"/>
          <w:b/>
          <w:sz w:val="28"/>
          <w:szCs w:val="28"/>
        </w:rPr>
        <w:t>．投标</w:t>
      </w:r>
      <w:r>
        <w:rPr>
          <w:rFonts w:ascii="宋体" w:hAnsi="宋体" w:eastAsia="宋体"/>
          <w:b/>
          <w:sz w:val="28"/>
          <w:szCs w:val="28"/>
        </w:rPr>
        <w:t>文件的编制</w:t>
      </w:r>
    </w:p>
    <w:p w14:paraId="2F67B5D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（一）投标文件的签署</w:t>
      </w:r>
    </w:p>
    <w:p w14:paraId="45E8BF84">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1.1电子投标文件部分：</w:t>
      </w:r>
    </w:p>
    <w:p w14:paraId="64227AA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投标人应根据“政采云投标人项目采购-电子交易操作指南”及本招标文件规定的格式和顺序编制电子投标文件并进行关联定位。</w:t>
      </w:r>
    </w:p>
    <w:p w14:paraId="693DD55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1.2备份投标文件部分：</w:t>
      </w:r>
    </w:p>
    <w:p w14:paraId="18E9579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电子投标文件的备份文件，以DVD光盘或U盘形式存储，并单独密封递交。</w:t>
      </w:r>
    </w:p>
    <w:p w14:paraId="6085F1A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（二）投标文件的组成</w:t>
      </w:r>
    </w:p>
    <w:p w14:paraId="3FF0185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投标文件由资格证明文件、商务及技术文件、投标报价文件三</w:t>
      </w:r>
      <w:r>
        <w:rPr>
          <w:rFonts w:hint="eastAsia" w:ascii="宋体" w:hAnsi="宋体" w:eastAsia="宋体" w:cs="宋体"/>
          <w:bCs/>
          <w:szCs w:val="21"/>
          <w:lang w:val="en-US" w:eastAsia="zh-CN"/>
        </w:rPr>
        <w:t>部分</w:t>
      </w:r>
      <w:r>
        <w:rPr>
          <w:rFonts w:hint="eastAsia" w:ascii="宋体" w:hAnsi="宋体" w:eastAsia="宋体" w:cs="宋体"/>
          <w:bCs/>
          <w:szCs w:val="21"/>
        </w:rPr>
        <w:t>组成。电子投标文件中所须加盖公章部分均采用CA签章。</w:t>
      </w:r>
    </w:p>
    <w:p w14:paraId="4832585E">
      <w:pPr>
        <w:pStyle w:val="1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Cs w:val="21"/>
        </w:rPr>
      </w:pPr>
      <w:r>
        <w:rPr>
          <w:rFonts w:hint="eastAsia" w:ascii="宋体" w:hAnsi="宋体" w:eastAsia="宋体" w:cs="宋体"/>
          <w:b/>
          <w:bCs w:val="0"/>
          <w:szCs w:val="21"/>
        </w:rPr>
        <w:t>1.资格证明文件：</w:t>
      </w:r>
    </w:p>
    <w:p w14:paraId="69E341D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1.1基本资格条件：符合《中华人民共和国政府采购法》第二十二条的规定；</w:t>
      </w:r>
    </w:p>
    <w:p w14:paraId="4549C01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（以下A~E项是第二十二条要求及对应证明材料的具体内容，各投标人须在投标文件中出具对应证明材料）</w:t>
      </w:r>
    </w:p>
    <w:p w14:paraId="5FB34BDE">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A.具有独立承担民事责任的能力：</w:t>
      </w:r>
    </w:p>
    <w:p w14:paraId="2F8EBB5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投标人须在投标文件中出具符合以下情况的证明材料复印件（五选一）：</w:t>
      </w:r>
    </w:p>
    <w:p w14:paraId="3980F23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\o\ac(○,1)</w:instrText>
      </w:r>
      <w:r>
        <w:rPr>
          <w:rFonts w:hint="eastAsia" w:ascii="宋体" w:hAnsi="宋体" w:eastAsia="宋体" w:cs="宋体"/>
          <w:bCs/>
          <w:szCs w:val="21"/>
        </w:rPr>
        <w:fldChar w:fldCharType="end"/>
      </w:r>
      <w:r>
        <w:rPr>
          <w:rFonts w:hint="eastAsia" w:ascii="宋体" w:hAnsi="宋体" w:eastAsia="宋体" w:cs="宋体"/>
          <w:bCs/>
          <w:szCs w:val="21"/>
        </w:rPr>
        <w:t>如投标人是企业（包括合伙企业），提供在工商部门注册的有效“企业法人营业执照”或“营业执照”；</w:t>
      </w:r>
    </w:p>
    <w:p w14:paraId="6175B53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\o\ac(○,2)</w:instrText>
      </w:r>
      <w:r>
        <w:rPr>
          <w:rFonts w:hint="eastAsia" w:ascii="宋体" w:hAnsi="宋体" w:eastAsia="宋体" w:cs="宋体"/>
          <w:bCs/>
          <w:szCs w:val="21"/>
        </w:rPr>
        <w:fldChar w:fldCharType="end"/>
      </w:r>
      <w:r>
        <w:rPr>
          <w:rFonts w:hint="eastAsia" w:ascii="宋体" w:hAnsi="宋体" w:eastAsia="宋体" w:cs="宋体"/>
          <w:bCs/>
          <w:szCs w:val="21"/>
        </w:rPr>
        <w:t>如投标人是事业单位</w:t>
      </w:r>
      <w:r>
        <w:rPr>
          <w:rFonts w:hint="eastAsia" w:ascii="宋体" w:hAnsi="宋体" w:eastAsia="宋体" w:cs="宋体"/>
          <w:bCs/>
          <w:szCs w:val="21"/>
          <w:lang w:eastAsia="zh-CN"/>
        </w:rPr>
        <w:t>，</w:t>
      </w:r>
      <w:r>
        <w:rPr>
          <w:rFonts w:hint="eastAsia" w:ascii="宋体" w:hAnsi="宋体" w:eastAsia="宋体" w:cs="宋体"/>
          <w:bCs/>
          <w:szCs w:val="21"/>
        </w:rPr>
        <w:t>提供有效的“事业单位法人证书”；</w:t>
      </w:r>
    </w:p>
    <w:p w14:paraId="3CE9106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\o\ac(○,3)</w:instrText>
      </w:r>
      <w:r>
        <w:rPr>
          <w:rFonts w:hint="eastAsia" w:ascii="宋体" w:hAnsi="宋体" w:eastAsia="宋体" w:cs="宋体"/>
          <w:bCs/>
          <w:szCs w:val="21"/>
        </w:rPr>
        <w:fldChar w:fldCharType="end"/>
      </w:r>
      <w:r>
        <w:rPr>
          <w:rFonts w:hint="eastAsia" w:ascii="宋体" w:hAnsi="宋体" w:eastAsia="宋体" w:cs="宋体"/>
          <w:bCs/>
          <w:szCs w:val="21"/>
        </w:rPr>
        <w:t>如投标人是非企业专业服务机构的，提供执业许可证等证明文件等证明文件；</w:t>
      </w:r>
    </w:p>
    <w:p w14:paraId="1D2C8CF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\o\ac(○,4)</w:instrText>
      </w:r>
      <w:r>
        <w:rPr>
          <w:rFonts w:hint="eastAsia" w:ascii="宋体" w:hAnsi="宋体" w:eastAsia="宋体" w:cs="宋体"/>
          <w:bCs/>
          <w:szCs w:val="21"/>
        </w:rPr>
        <w:fldChar w:fldCharType="end"/>
      </w:r>
      <w:r>
        <w:rPr>
          <w:rFonts w:hint="eastAsia" w:ascii="宋体" w:hAnsi="宋体" w:eastAsia="宋体" w:cs="宋体"/>
          <w:bCs/>
          <w:szCs w:val="21"/>
        </w:rPr>
        <w:t>如投标人是个体工商户，提供有效的“个体工商户营业执照”；</w:t>
      </w:r>
    </w:p>
    <w:p w14:paraId="4EE38F1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\o\ac(○,5)</w:instrText>
      </w:r>
      <w:r>
        <w:rPr>
          <w:rFonts w:hint="eastAsia" w:ascii="宋体" w:hAnsi="宋体" w:eastAsia="宋体" w:cs="宋体"/>
          <w:bCs/>
          <w:szCs w:val="21"/>
        </w:rPr>
        <w:fldChar w:fldCharType="end"/>
      </w:r>
      <w:r>
        <w:rPr>
          <w:rFonts w:hint="eastAsia" w:ascii="宋体" w:hAnsi="宋体" w:eastAsia="宋体" w:cs="宋体"/>
          <w:bCs/>
          <w:szCs w:val="21"/>
        </w:rPr>
        <w:t>如投标人是自然人，提供有效的自然人身份证明（居民身份证正反面或公安机关出具的临时居民身份证正反面或港澳台胞证或证照）。</w:t>
      </w:r>
    </w:p>
    <w:p w14:paraId="21BA37F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B.具有良好的商业信誉和健全的财务会计制度：</w:t>
      </w:r>
    </w:p>
    <w:p w14:paraId="2ACFBC8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\o\ac(○,1)</w:instrText>
      </w:r>
      <w:r>
        <w:rPr>
          <w:rFonts w:hint="eastAsia" w:ascii="宋体" w:hAnsi="宋体" w:eastAsia="宋体" w:cs="宋体"/>
          <w:bCs/>
          <w:szCs w:val="21"/>
        </w:rPr>
        <w:fldChar w:fldCharType="end"/>
      </w:r>
      <w:r>
        <w:rPr>
          <w:rFonts w:hint="eastAsia" w:ascii="宋体" w:hAnsi="宋体" w:eastAsia="宋体" w:cs="宋体"/>
          <w:bCs/>
          <w:szCs w:val="21"/>
        </w:rPr>
        <w:t>良好的商业信誉：</w:t>
      </w:r>
    </w:p>
    <w:p w14:paraId="670D099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至本项目投标截止时间止未列入失信被执行人、重大税收违法案件当事人名单、政府采购严重违法失信行为记录名单网页查询记录截图。</w:t>
      </w:r>
    </w:p>
    <w:p w14:paraId="73DBFEE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以代理机构在开标当日在“信用中国”（www.creditchina.gov.cn）、中国政府采购网（www.ccgp.gov.cn）网页查询记录为准）。</w:t>
      </w:r>
    </w:p>
    <w:p w14:paraId="48AFA4D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对列入失信被执行人、重大税收违法案件当事人名单、政府采购严重违法失信行为记录名单的投标人，其投标将作无效标处理。</w:t>
      </w:r>
    </w:p>
    <w:p w14:paraId="14D82EF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②健全的财务会计制度：</w:t>
      </w:r>
    </w:p>
    <w:p w14:paraId="3504EC5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投标人须在投标文件中出具符合以下情况的证明材料复印件（三选一）：</w:t>
      </w:r>
    </w:p>
    <w:p w14:paraId="72D5F8E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lang w:val="en-US" w:eastAsia="zh-CN"/>
        </w:rPr>
        <w:t>1）</w:t>
      </w:r>
      <w:r>
        <w:rPr>
          <w:rFonts w:hint="eastAsia" w:ascii="宋体" w:hAnsi="宋体" w:eastAsia="宋体" w:cs="宋体"/>
          <w:bCs/>
          <w:szCs w:val="21"/>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5A751C3E">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lang w:val="en-US" w:eastAsia="zh-CN"/>
        </w:rPr>
        <w:t>2）</w:t>
      </w:r>
      <w:r>
        <w:rPr>
          <w:rFonts w:hint="eastAsia" w:ascii="宋体" w:hAnsi="宋体" w:eastAsia="宋体" w:cs="宋体"/>
          <w:bCs/>
          <w:szCs w:val="21"/>
        </w:rPr>
        <w:t>其他组织和自然人如没有经审计的财务报告的，可以提供资产负债表、利润表、现金流量表。</w:t>
      </w:r>
    </w:p>
    <w:p w14:paraId="128464A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lang w:val="en-US" w:eastAsia="zh-CN"/>
        </w:rPr>
        <w:t>3）</w:t>
      </w:r>
      <w:r>
        <w:rPr>
          <w:rFonts w:hint="eastAsia" w:ascii="宋体" w:hAnsi="宋体" w:eastAsia="宋体" w:cs="宋体"/>
          <w:bCs/>
          <w:szCs w:val="21"/>
        </w:rPr>
        <w:t>新成立不足一年的公司可出具情况说明。</w:t>
      </w:r>
    </w:p>
    <w:p w14:paraId="087406D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C.具有履行合同所必需的设备和专业技术能力：</w:t>
      </w:r>
    </w:p>
    <w:p w14:paraId="1714F9F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投标人须在投标文件中出具具有履行合同所必需的设备和专业技术能力的《投标函》（格式见附件）。</w:t>
      </w:r>
    </w:p>
    <w:p w14:paraId="42CD647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D.有依法缴纳税收和社会保障资金的良好记录：</w:t>
      </w:r>
    </w:p>
    <w:p w14:paraId="4932CBAE">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1投标人须在投标文件中同时出具满足以下要求的证明材料复印件：</w:t>
      </w:r>
    </w:p>
    <w:p w14:paraId="086E7EB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default" w:ascii="宋体" w:hAnsi="宋体" w:eastAsia="宋体" w:cs="宋体"/>
          <w:bCs/>
          <w:szCs w:val="21"/>
        </w:rPr>
        <w:t>①</w:t>
      </w:r>
      <w:r>
        <w:rPr>
          <w:rFonts w:hint="eastAsia" w:ascii="宋体" w:hAnsi="宋体" w:eastAsia="宋体" w:cs="宋体"/>
          <w:bCs/>
          <w:szCs w:val="21"/>
        </w:rPr>
        <w:t>投标人须提供由税务部门出具的最近三个月内缴纳增值税和企业所得税的纳税证明。</w:t>
      </w:r>
    </w:p>
    <w:p w14:paraId="7DCF2BE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②投标人须提供最近三个月内缴纳社会保险的凭据（缴税付款凭证或社会保险缴纳证明）</w:t>
      </w:r>
    </w:p>
    <w:p w14:paraId="4ACFE04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依法免税或不需要缴纳社会保障资金的投标人，应提供相应文件证明其依法免税或不需要缴纳社会保障资金。</w:t>
      </w:r>
    </w:p>
    <w:p w14:paraId="0E49BE6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注：如未缴纳以上相关税，请出具材料说明。</w:t>
      </w:r>
    </w:p>
    <w:p w14:paraId="25C012D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E.参加政府采购活动前三年内，在经营活动中没有重大违法记录：</w:t>
      </w:r>
    </w:p>
    <w:p w14:paraId="6457A9F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1.1投标人须在投标文件中出具《声明函》。（格式见附件）</w:t>
      </w:r>
    </w:p>
    <w:p w14:paraId="375F195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1.2《法定代表人授权委托书》原件，非法定代表人参加投标时用（格式见附件）；</w:t>
      </w:r>
    </w:p>
    <w:p w14:paraId="29F6347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1.3投标人代表身份证复印件，非法定代表人参加投标时用；</w:t>
      </w:r>
    </w:p>
    <w:p w14:paraId="2687CD2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注：证明材料均需加盖签章。</w:t>
      </w:r>
    </w:p>
    <w:p w14:paraId="2BA2413C">
      <w:pPr>
        <w:pStyle w:val="1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Cs w:val="21"/>
          <w:lang w:val="en-US" w:eastAsia="zh-CN"/>
        </w:rPr>
      </w:pPr>
      <w:r>
        <w:rPr>
          <w:rFonts w:hint="eastAsia" w:ascii="宋体" w:hAnsi="宋体" w:cs="宋体"/>
          <w:b/>
          <w:bCs w:val="0"/>
          <w:szCs w:val="21"/>
          <w:lang w:val="en-US" w:eastAsia="zh-CN"/>
        </w:rPr>
        <w:t>F.</w:t>
      </w:r>
      <w:r>
        <w:rPr>
          <w:rFonts w:hint="eastAsia" w:hAnsi="宋体"/>
          <w:b/>
          <w:bCs/>
          <w:szCs w:val="21"/>
        </w:rPr>
        <w:t>政府采购活动现场确认声明书（本表在解密后,尽快填写完整发至495302826@qq.com邮箱）</w:t>
      </w:r>
    </w:p>
    <w:p w14:paraId="0BC8730F">
      <w:pPr>
        <w:pStyle w:val="1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Cs w:val="21"/>
        </w:rPr>
      </w:pPr>
      <w:r>
        <w:rPr>
          <w:rFonts w:hint="eastAsia" w:ascii="宋体" w:hAnsi="宋体" w:eastAsia="宋体" w:cs="宋体"/>
          <w:b/>
          <w:bCs w:val="0"/>
          <w:szCs w:val="21"/>
        </w:rPr>
        <w:t>2.商务技术文件：</w:t>
      </w:r>
    </w:p>
    <w:p w14:paraId="15FB5BD4">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以下涉及的有关内容均须提供合法有效的证明材料复印件。（特别注明的除外）</w:t>
      </w:r>
    </w:p>
    <w:p w14:paraId="64AC590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2.1相关认证；</w:t>
      </w:r>
    </w:p>
    <w:p w14:paraId="76B4C6D4">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2.2类似项目经历；</w:t>
      </w:r>
    </w:p>
    <w:p w14:paraId="3B81D1F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2.3拟投入本项目团队人员；</w:t>
      </w:r>
    </w:p>
    <w:p w14:paraId="5E764E2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2.4项目现状分析；</w:t>
      </w:r>
    </w:p>
    <w:p w14:paraId="0B90E3F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2.5网络架构及配套；</w:t>
      </w:r>
    </w:p>
    <w:p w14:paraId="0A68C06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2.6承载配套；</w:t>
      </w:r>
    </w:p>
    <w:p w14:paraId="29AC65DE">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2.7重难点分析；</w:t>
      </w:r>
    </w:p>
    <w:p w14:paraId="718B91B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2.8项目实施方案；</w:t>
      </w:r>
    </w:p>
    <w:p w14:paraId="5F8E808E">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2.9项目质量保障措施；</w:t>
      </w:r>
    </w:p>
    <w:p w14:paraId="3EC596B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2.10售后服务及承诺；</w:t>
      </w:r>
    </w:p>
    <w:p w14:paraId="5034BC9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2.11</w:t>
      </w:r>
      <w:r>
        <w:rPr>
          <w:rFonts w:hint="eastAsia" w:ascii="宋体" w:hAnsi="宋体" w:eastAsia="宋体" w:cs="宋体"/>
          <w:bCs/>
          <w:szCs w:val="21"/>
        </w:rPr>
        <w:t>应急措施方案</w:t>
      </w:r>
      <w:r>
        <w:rPr>
          <w:rFonts w:hint="eastAsia" w:ascii="宋体" w:hAnsi="宋体" w:eastAsia="宋体" w:cs="宋体"/>
          <w:bCs/>
          <w:szCs w:val="21"/>
          <w:lang w:eastAsia="zh-CN"/>
        </w:rPr>
        <w:t>；</w:t>
      </w:r>
    </w:p>
    <w:p w14:paraId="5C4DE0A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2.1</w:t>
      </w:r>
      <w:r>
        <w:rPr>
          <w:rFonts w:hint="eastAsia" w:ascii="宋体" w:hAnsi="宋体" w:eastAsia="宋体" w:cs="宋体"/>
          <w:bCs/>
          <w:szCs w:val="21"/>
          <w:lang w:val="en-US" w:eastAsia="zh-CN"/>
        </w:rPr>
        <w:t>2</w:t>
      </w:r>
      <w:r>
        <w:rPr>
          <w:rFonts w:hint="eastAsia" w:ascii="宋体" w:hAnsi="宋体" w:eastAsia="宋体" w:cs="宋体"/>
          <w:bCs/>
          <w:szCs w:val="21"/>
        </w:rPr>
        <w:t>本招标文件要求提供的和投标人认为需要提供的其它说明和资料/文件。</w:t>
      </w:r>
    </w:p>
    <w:p w14:paraId="4A19DB8C">
      <w:pPr>
        <w:pStyle w:val="1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Cs w:val="21"/>
        </w:rPr>
      </w:pPr>
      <w:r>
        <w:rPr>
          <w:rFonts w:hint="eastAsia" w:ascii="宋体" w:hAnsi="宋体" w:eastAsia="宋体" w:cs="宋体"/>
          <w:b/>
          <w:bCs w:val="0"/>
          <w:szCs w:val="21"/>
        </w:rPr>
        <w:t>3.投标报价文件：</w:t>
      </w:r>
    </w:p>
    <w:p w14:paraId="4C18F22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3.1投标报价一览表（格式见附件）；</w:t>
      </w:r>
    </w:p>
    <w:p w14:paraId="34E059E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3.2投标报价明细表（格式见附件）；</w:t>
      </w:r>
    </w:p>
    <w:p w14:paraId="0CA0669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w:t>
      </w:r>
      <w:r>
        <w:rPr>
          <w:rFonts w:hint="eastAsia" w:ascii="宋体" w:hAnsi="宋体" w:eastAsia="宋体" w:cs="宋体"/>
          <w:bCs/>
          <w:szCs w:val="21"/>
          <w:lang w:val="en-US" w:eastAsia="zh-CN"/>
        </w:rPr>
        <w:t>3</w:t>
      </w:r>
      <w:r>
        <w:rPr>
          <w:rFonts w:hint="eastAsia" w:ascii="宋体" w:hAnsi="宋体" w:eastAsia="宋体" w:cs="宋体"/>
          <w:bCs/>
          <w:szCs w:val="21"/>
        </w:rPr>
        <w:t>中小企业身份证明文件（符合以下三个子项中的任意一项要求即可）；</w:t>
      </w:r>
    </w:p>
    <w:p w14:paraId="70A63C1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1</w:t>
      </w:r>
      <w:r>
        <w:rPr>
          <w:rFonts w:hint="eastAsia" w:ascii="宋体" w:hAnsi="宋体" w:cs="宋体"/>
          <w:bCs/>
          <w:szCs w:val="21"/>
          <w:lang w:eastAsia="zh-CN"/>
        </w:rPr>
        <w:t>）</w:t>
      </w:r>
      <w:r>
        <w:rPr>
          <w:rFonts w:hint="eastAsia" w:ascii="宋体" w:hAnsi="宋体" w:eastAsia="宋体" w:cs="宋体"/>
          <w:bCs/>
          <w:szCs w:val="21"/>
        </w:rPr>
        <w:t>中小企业（符合中小企业划分标准的个体工商户，在政府采购活动中视同中小企业）：《中小企业声明函》；</w:t>
      </w:r>
    </w:p>
    <w:p w14:paraId="57E1082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w:t>
      </w:r>
      <w:r>
        <w:rPr>
          <w:rFonts w:hint="eastAsia" w:ascii="宋体" w:hAnsi="宋体" w:eastAsia="宋体" w:cs="宋体"/>
          <w:bCs/>
          <w:szCs w:val="21"/>
        </w:rPr>
        <w:t>监狱企业（视同小微企业）：由省级以上监狱管理局、戒毒管理局（含新疆生产建设兵团）出具的属于监狱企业的证明文件；</w:t>
      </w:r>
    </w:p>
    <w:p w14:paraId="3D002F2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3</w:t>
      </w:r>
      <w:r>
        <w:rPr>
          <w:rFonts w:hint="eastAsia" w:ascii="宋体" w:hAnsi="宋体" w:cs="宋体"/>
          <w:bCs/>
          <w:szCs w:val="21"/>
          <w:lang w:eastAsia="zh-CN"/>
        </w:rPr>
        <w:t>）</w:t>
      </w:r>
      <w:r>
        <w:rPr>
          <w:rFonts w:hint="eastAsia" w:ascii="宋体" w:hAnsi="宋体" w:eastAsia="宋体" w:cs="宋体"/>
          <w:bCs/>
          <w:szCs w:val="21"/>
        </w:rPr>
        <w:t>残疾人福利性单位（视同小微企业）：《残疾人福利性单位声明函》；</w:t>
      </w:r>
    </w:p>
    <w:p w14:paraId="10CC116E">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cs="宋体"/>
          <w:bCs/>
          <w:szCs w:val="21"/>
          <w:lang w:val="en-US" w:eastAsia="zh-CN"/>
        </w:rPr>
        <w:t>3.4</w:t>
      </w:r>
      <w:r>
        <w:rPr>
          <w:rFonts w:hint="eastAsia" w:ascii="宋体" w:hAnsi="宋体" w:eastAsia="宋体" w:cs="宋体"/>
          <w:bCs/>
          <w:szCs w:val="21"/>
        </w:rPr>
        <w:t>投标人针对报价需要说明的其他文件和说明（如有，格式自拟）。</w:t>
      </w:r>
    </w:p>
    <w:p w14:paraId="7AFB7A7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（二）投标文件的语言及计量</w:t>
      </w:r>
    </w:p>
    <w:p w14:paraId="4B9E1D2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1.投标文件以及投标人与采购人就有关投标事宜的所有来往函电，均应以中文汉语书写。除签名、盖章、专用名称等特殊情形外，以中文汉语以外的文字表述的投标文件视同未提供。</w:t>
      </w:r>
    </w:p>
    <w:p w14:paraId="256B2CD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2.投标计量单位，采购文件已有明确规定的，使用采购文件规定的计量单位；采购文件没有规定的，应采用中华人民共和国法定计量单位（货币单位：人民币元），否则视同未响应。</w:t>
      </w:r>
    </w:p>
    <w:p w14:paraId="4B5F7FB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（三）投标报价</w:t>
      </w:r>
    </w:p>
    <w:p w14:paraId="636D6A0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 投标报价应以人民币报价，投标人报价应是包括为完成本项目可能发生的全部费用及中标人的利润和应交纳的税金等一切费用。</w:t>
      </w:r>
    </w:p>
    <w:p w14:paraId="60EE1AC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2.投标文件针对同一内容只允许有一个报价，有选择的或有条件的报价将不予接受。</w:t>
      </w:r>
    </w:p>
    <w:p w14:paraId="095926C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（四）投标文件的有效期</w:t>
      </w:r>
    </w:p>
    <w:p w14:paraId="18F2CB4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1.自投标截止日起90天投标文件应保持有效。有效期不足的投标文件将被拒绝。</w:t>
      </w:r>
    </w:p>
    <w:p w14:paraId="5C570FA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2.在特殊情况下，采购人可与投标人协商延长投标书的有效期，这种要求和答复均以书面形式进行。</w:t>
      </w:r>
    </w:p>
    <w:p w14:paraId="0DFE7B2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3.中标人的投标文件自开标之日起至合同履行完毕止均应保持有效。</w:t>
      </w:r>
    </w:p>
    <w:p w14:paraId="5DB5070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（五）投标文件的包装、递交、修改和撤回</w:t>
      </w:r>
    </w:p>
    <w:p w14:paraId="2758C864">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4598F1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投标人应当在投标截止时间前一天将以介质存储的数据电文形式的备份投标文件寄到或送达采购代理公司。地址：舟山市定海区临城街道建设大厦D座11楼代理部，舟山建银工程造价审查中心有限公司。也可开标现场递交，逾期送达或未密封将被拒收。</w:t>
      </w:r>
    </w:p>
    <w:p w14:paraId="65E6438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投标人递交以介质存储的数据电文形式的备份投标文件和纸质备份投标文件时，如出现下列情况之一的，将被拒收：</w:t>
      </w:r>
    </w:p>
    <w:p w14:paraId="0F42DBE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（1）未按规定密封或标记的投标文件；</w:t>
      </w:r>
    </w:p>
    <w:p w14:paraId="5F4A149E">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（2）由于包装不妥，在送交途中严重破损或失散的；</w:t>
      </w:r>
    </w:p>
    <w:p w14:paraId="5B23E1E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（3）未成功办理投标人报名手续的；</w:t>
      </w:r>
    </w:p>
    <w:p w14:paraId="173DE1E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（4）超过投标截止时间送达的；</w:t>
      </w:r>
    </w:p>
    <w:p w14:paraId="1CF5240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仅提供备份投标文件的，投标无效。</w:t>
      </w:r>
    </w:p>
    <w:p w14:paraId="5BBB26E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仅提供其中一种形式的备份投标文件，造成项目开评标活动无法进行下去的，投标无效，相关风险由投标人自行承担。</w:t>
      </w:r>
    </w:p>
    <w:p w14:paraId="4D5ECE9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3、响应文件未按时解密，投标人提供了备份响应文件的，以备份响应文件作为依据，否则视为响应文件撤回。</w:t>
      </w:r>
    </w:p>
    <w:p w14:paraId="4862FF1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4、备份投标文件须密封封装。包装封面上应注明投标人名称，封口处加盖投标人公章。</w:t>
      </w:r>
    </w:p>
    <w:p w14:paraId="557A0FF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（六）投标无效的情形</w:t>
      </w:r>
    </w:p>
    <w:p w14:paraId="163634E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F93001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1.在符合性审查和商务评审时，如发现下列情形之一的，投标文件将被视为无效投标：</w:t>
      </w:r>
    </w:p>
    <w:p w14:paraId="4E0B0B5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1.1投标文件未按采购文件要求签字、盖章的；</w:t>
      </w:r>
    </w:p>
    <w:p w14:paraId="2EC05E5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1.2资格证明文件不全的，或者不符合采购文件标明的资格要求的；</w:t>
      </w:r>
    </w:p>
    <w:p w14:paraId="4C6CDB0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1.3投标文件组成不全的；</w:t>
      </w:r>
    </w:p>
    <w:p w14:paraId="022CCC17">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1.4投标文件无法定代表人或授权人签字；或未提供法定代表人授权委托书；</w:t>
      </w:r>
    </w:p>
    <w:p w14:paraId="219A05F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1.5投标代表人未能出具身份证明或与法定代表人授权委托人身份不符的；</w:t>
      </w:r>
    </w:p>
    <w:p w14:paraId="155DF22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1.6投标文件的实质性内容未使用中文表述、意思表述不明确、前后矛盾或者使用计量单位不符合采购文件要求的；（经评审小组认定允许其在线更正的笔误除外）</w:t>
      </w:r>
    </w:p>
    <w:p w14:paraId="44BB349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1.7投标文件的关键内容字迹模糊、无法辨认的，或者投标文件中经修正的内容字迹模糊难以辩认或者修改处未按规定签名盖章的；</w:t>
      </w:r>
    </w:p>
    <w:p w14:paraId="64573F47">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1.8投标有效期、交货时间、质保期等商务条款不能满足采购文件要求的；</w:t>
      </w:r>
    </w:p>
    <w:p w14:paraId="3903648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1.9未响应采购文件实质性要求或者投标文件有采购人不能接受的附加条件的；</w:t>
      </w:r>
    </w:p>
    <w:p w14:paraId="20AF8DE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1.10投标文件没有按采购文件要求响应有标“▲”的条款的资料和材料的；</w:t>
      </w:r>
    </w:p>
    <w:p w14:paraId="1BD9D951">
      <w:pPr>
        <w:wordWrap w:val="0"/>
        <w:adjustRightInd w:val="0"/>
        <w:snapToGrid w:val="0"/>
        <w:spacing w:line="360" w:lineRule="auto"/>
        <w:ind w:firstLine="422" w:firstLineChars="200"/>
        <w:jc w:val="left"/>
        <w:rPr>
          <w:rFonts w:hint="eastAsia" w:ascii="宋体" w:hAnsi="宋体" w:eastAsia="宋体" w:cs="宋体"/>
          <w:bCs/>
          <w:szCs w:val="21"/>
        </w:rPr>
      </w:pPr>
      <w:r>
        <w:rPr>
          <w:rFonts w:hint="eastAsia" w:ascii="宋体" w:eastAsia="宋体"/>
          <w:b/>
          <w:bCs/>
          <w:color w:val="auto"/>
          <w:szCs w:val="22"/>
        </w:rPr>
        <w:t>1.11在不影响公平竞争的前提下，采购文件中参与同一标段（包）的供应商存在以下情形的，其投标文件相应无效：MAC地址相同、计算机硬盘序列号相同、采购文件细节错误一致且无合理解释的等情形。</w:t>
      </w:r>
    </w:p>
    <w:p w14:paraId="3243F26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2.在技术评审时，如发现下列情形之一的，投标文件将被视为无效响应：</w:t>
      </w:r>
    </w:p>
    <w:p w14:paraId="1D223AF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2.1投标文件标明的响应或偏离与事实不符或虚假投标的；</w:t>
      </w:r>
    </w:p>
    <w:p w14:paraId="3AC803C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2.2明显不符合采购文件标明的质量标准，或者采购文件中标“▲”的技术参数、条款（如有）发生实质性偏离的；</w:t>
      </w:r>
    </w:p>
    <w:p w14:paraId="5ED5CD2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2.3投标技术方案不明确，存在一个或一个以上备选（替代）投标方案的；</w:t>
      </w:r>
    </w:p>
    <w:p w14:paraId="15E8C29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3.在投标报价文件评审时，如发现下列情形之一的，投标文件将被视为无效响应：</w:t>
      </w:r>
    </w:p>
    <w:p w14:paraId="640E5CF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3.1未采用人民币报价或者未按照采购文件标明的币种报价的；</w:t>
      </w:r>
    </w:p>
    <w:p w14:paraId="784502F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3.2报价超出最高限价，或者超出采购预算金额，采购人不能支付的；投标人的投标报价经评标委员会审定认为存在不合理的、恶性的低价竞争的，且投标人又不能提供出有效证明的作无效标处理。</w:t>
      </w:r>
    </w:p>
    <w:p w14:paraId="793644B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3.3投标报价具有选择性，或者开标价格与投标文件承诺的优惠（折扣）价格不一致的；</w:t>
      </w:r>
    </w:p>
    <w:p w14:paraId="2841652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3.4投标报价明细表总金额与开标一览表总价不一致。  </w:t>
      </w:r>
    </w:p>
    <w:p w14:paraId="679C3A5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3.5投标报价文件在投标文件商务技术部分中出现投标报价信息的。</w:t>
      </w:r>
    </w:p>
    <w:p w14:paraId="1A600FC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3.6.法律、法规和采购文件规定的其他无效情形。</w:t>
      </w:r>
    </w:p>
    <w:p w14:paraId="0CBBB72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（七）出现以下情形，导致电子交易平台无法正常运行，或者无法保证电子交易的公平、公正和安全时，中止电子交易活动：</w:t>
      </w:r>
    </w:p>
    <w:p w14:paraId="7DD6816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1.电子交易平台发生故障而无法登录访问的；</w:t>
      </w:r>
    </w:p>
    <w:p w14:paraId="075B1A0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2.电子交易平台应用或数据库出现错误，不能进行正常操作的；</w:t>
      </w:r>
    </w:p>
    <w:p w14:paraId="6196FBF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3.电子交易平台发现严重安全漏洞，有潜在泄密危险的；</w:t>
      </w:r>
    </w:p>
    <w:p w14:paraId="6E5D2894">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4.病毒发作导致不能进行正常操作的；</w:t>
      </w:r>
    </w:p>
    <w:p w14:paraId="6235E1C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5.其他无法保证电子交易的公平、公正和安全的情况。</w:t>
      </w:r>
    </w:p>
    <w:p w14:paraId="149302A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出现前款规定情形，不影响采购公平、公正性的，代理机构可以待上述情形消除后继续组织电子交易活动，也可以决定某些环节以纸质形式进行；影响或可能影响采购公平、公正性的，重新采购。</w:t>
      </w:r>
    </w:p>
    <w:p w14:paraId="31B0BB0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（八）被拒绝的投标文件为无效。</w:t>
      </w:r>
    </w:p>
    <w:p w14:paraId="1F04E459">
      <w:pPr>
        <w:pStyle w:val="14"/>
        <w:snapToGrid w:val="0"/>
        <w:spacing w:before="120" w:after="120" w:line="360" w:lineRule="auto"/>
        <w:ind w:right="-506" w:rightChars="-241" w:firstLine="3303" w:firstLineChars="1175"/>
        <w:rPr>
          <w:rFonts w:hint="eastAsia" w:ascii="宋体" w:hAnsi="宋体" w:eastAsia="宋体"/>
          <w:b/>
          <w:color w:val="000000"/>
          <w:sz w:val="28"/>
          <w:szCs w:val="28"/>
        </w:rPr>
      </w:pPr>
      <w:r>
        <w:rPr>
          <w:rFonts w:hint="eastAsia" w:ascii="宋体" w:hAnsi="宋体" w:eastAsia="宋体"/>
          <w:b/>
          <w:color w:val="000000"/>
          <w:sz w:val="28"/>
          <w:szCs w:val="28"/>
        </w:rPr>
        <w:t>四．开标</w:t>
      </w:r>
    </w:p>
    <w:p w14:paraId="20639F8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电子招投标开标及评审程序</w:t>
      </w:r>
    </w:p>
    <w:p w14:paraId="02272B9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1.采购组织机构按照规定的时间通过政采云系统组织开标、开启投标文件，所有投标人均应当准时在线参加。</w:t>
      </w:r>
    </w:p>
    <w:p w14:paraId="1BE083D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2.投标截止时间后，投标人登录政采云平台，用“项目采购-开标评标”功能对电子投标文件进行在线解密。在线解密电子投标文件时间为开标时间起半个小时内（投标人需自备电脑在线解密）；</w:t>
      </w:r>
    </w:p>
    <w:p w14:paraId="690AE18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3、各投标人的资格由采购单位人员负责审核；评标委员会对符合性和商务技术响应文件进行评审；</w:t>
      </w:r>
    </w:p>
    <w:p w14:paraId="6FB192E4">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4、在系统上公开资格和商务技术评审结果；</w:t>
      </w:r>
    </w:p>
    <w:p w14:paraId="10B0834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5、在系统上公开报价开标情况；</w:t>
      </w:r>
    </w:p>
    <w:p w14:paraId="211C280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6、评标委员会对报价情况进行评审；</w:t>
      </w:r>
    </w:p>
    <w:p w14:paraId="230D493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7、在系统上公布评审结果。</w:t>
      </w:r>
    </w:p>
    <w:p w14:paraId="3CF7A5F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特别说明：政采云公司如对电子化开标及评审程序有调整的，按调整后的程序操作。</w:t>
      </w:r>
    </w:p>
    <w:p w14:paraId="547D01FA">
      <w:pPr>
        <w:pStyle w:val="14"/>
        <w:snapToGrid w:val="0"/>
        <w:spacing w:before="120" w:after="120" w:line="360" w:lineRule="auto"/>
        <w:ind w:right="-506" w:rightChars="-241" w:firstLine="3584" w:firstLineChars="1275"/>
        <w:rPr>
          <w:rFonts w:hint="eastAsia" w:ascii="宋体" w:hAnsi="宋体" w:eastAsia="宋体"/>
          <w:b/>
          <w:sz w:val="28"/>
          <w:szCs w:val="28"/>
        </w:rPr>
      </w:pPr>
      <w:r>
        <w:rPr>
          <w:rFonts w:hint="eastAsia" w:ascii="宋体" w:hAnsi="宋体" w:eastAsia="宋体"/>
          <w:b/>
          <w:sz w:val="28"/>
          <w:szCs w:val="28"/>
        </w:rPr>
        <w:t>五．评标</w:t>
      </w:r>
    </w:p>
    <w:p w14:paraId="37E3CF0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（一）组建评标委员会</w:t>
      </w:r>
    </w:p>
    <w:p w14:paraId="4E46F9BE">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评标委员会由采购人代表和评审专家组成，成员人数为5人（含）以上单数，其中评审专家不得少于成员总数的三分之二。</w:t>
      </w:r>
    </w:p>
    <w:p w14:paraId="0B69B8B4">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（二）评标程序</w:t>
      </w:r>
    </w:p>
    <w:p w14:paraId="62E8D53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1.投标文件初审</w:t>
      </w:r>
    </w:p>
    <w:p w14:paraId="472C162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初审分为资格性检查和符合性检查。</w:t>
      </w:r>
    </w:p>
    <w:p w14:paraId="40489E9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1.1资格性检查。依据法律法规和采购文件的规定，对投标文件中的资格证明等进行审查，以确定投标人是否具备投标资格。</w:t>
      </w:r>
    </w:p>
    <w:p w14:paraId="2B2E42F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1.2符合性检查。依据采购文件的规定，从投标文件的有效性、完整性和对采购文件的响应程度进行审查，以确定是否对采购文件的实质性要求作出响应。</w:t>
      </w:r>
    </w:p>
    <w:p w14:paraId="14F5240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2.实质审查</w:t>
      </w:r>
    </w:p>
    <w:p w14:paraId="4EC0A6E7">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2.1评标委员会审查投标文件的实质性内容是否符合采购文件的实质性要求。</w:t>
      </w:r>
    </w:p>
    <w:p w14:paraId="600CCD3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416DCCC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2.3评审小组商务、技术方案响应性评定；</w:t>
      </w:r>
    </w:p>
    <w:p w14:paraId="4FE6E24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2.4各投标人的技术得分为所有评委的有效评分的算术平均数，由指定专人进行计算复核。</w:t>
      </w:r>
    </w:p>
    <w:p w14:paraId="71432E2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2.5评标委员会完成评标后，评委对各部分得分汇总，计算出本项目综合评估分。评标委员会按评标原则通过电子系统向采购人及采购代理机构提交评审报告。</w:t>
      </w:r>
    </w:p>
    <w:p w14:paraId="50B36ED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（三）澄清问题的形式</w:t>
      </w:r>
    </w:p>
    <w:p w14:paraId="5F18EFE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3DA3D50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（四）错误修正</w:t>
      </w:r>
    </w:p>
    <w:p w14:paraId="27F425F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投标文件如果出现计算或表达上的错误，修正错误的原则如下：</w:t>
      </w:r>
    </w:p>
    <w:p w14:paraId="4D861254">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1.如果用数字表示的数额与文字表示的数额不一致的，以文字数额为准；</w:t>
      </w:r>
    </w:p>
    <w:p w14:paraId="314F7DA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2.当单价和数量的乘积与合价不一致时，通常以标出的单价为准。除非评审小组认为单价属明显的小数点错误，此时应以标出的合价为准，并修改单价。</w:t>
      </w:r>
    </w:p>
    <w:p w14:paraId="1763A57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3.按上述修改错误的方法，调整投标文件中的投标报价文件，经投标人确认后，调整后的投标报价对投标人起约束作用。</w:t>
      </w:r>
    </w:p>
    <w:p w14:paraId="38D8D9E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336F63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（五）评标原则和评标办法</w:t>
      </w:r>
    </w:p>
    <w:p w14:paraId="5BAAA6B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650B98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2、评标办法。本项目评标办法是综合评分法，具体评标内容及评分标准等详见《第四章：评标办法及评分标准》。</w:t>
      </w:r>
    </w:p>
    <w:p w14:paraId="28CA645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（六）评标过程的监控</w:t>
      </w:r>
    </w:p>
    <w:p w14:paraId="2695E53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本项目评标过程实行全程录音、录像监控。</w:t>
      </w:r>
    </w:p>
    <w:p w14:paraId="2946E85B">
      <w:pPr>
        <w:pStyle w:val="14"/>
        <w:snapToGrid w:val="0"/>
        <w:spacing w:before="120" w:after="120" w:line="360" w:lineRule="auto"/>
        <w:ind w:right="-506" w:rightChars="-241" w:firstLine="3303" w:firstLineChars="1175"/>
        <w:rPr>
          <w:rFonts w:hint="eastAsia" w:ascii="宋体" w:hAnsi="宋体" w:eastAsia="宋体"/>
          <w:b/>
          <w:sz w:val="28"/>
          <w:szCs w:val="28"/>
        </w:rPr>
      </w:pPr>
      <w:r>
        <w:rPr>
          <w:rFonts w:hint="eastAsia" w:ascii="宋体" w:hAnsi="宋体" w:eastAsia="宋体"/>
          <w:b/>
          <w:sz w:val="28"/>
          <w:szCs w:val="28"/>
        </w:rPr>
        <w:t>六．定标</w:t>
      </w:r>
    </w:p>
    <w:p w14:paraId="27B1568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（一）确定中标人。本项目由采购人事先授权评审小组确定中标候选人3名。推荐第一名中标候选人为中标人，经采购人确认后，确定项目中标人，同时发布采购结果公告，发出中标通知书。</w:t>
      </w:r>
    </w:p>
    <w:p w14:paraId="1B5AF334">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1.采购代理机构在评标结束后在2个工作日内将评审报告交采购人确认。</w:t>
      </w:r>
    </w:p>
    <w:p w14:paraId="0F1E164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2.投标人对评审结果无异议的，采购人应在收到评审报告后5个工作日内对评审结果进行确认。如有投标人对评审结果提出质疑的，采购人可在质疑处理完毕后确定中标人。</w:t>
      </w:r>
    </w:p>
    <w:p w14:paraId="55B98C1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3.采购人依法确定中标人后2个工作日内，采购代理机构以书面形式发出《中标通知书》,并同时在相关网站上发布中标公告。</w:t>
      </w:r>
    </w:p>
    <w:p w14:paraId="1ACF70F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36754122">
      <w:pPr>
        <w:pStyle w:val="14"/>
        <w:snapToGrid w:val="0"/>
        <w:spacing w:before="120" w:after="120" w:line="360" w:lineRule="auto"/>
        <w:ind w:right="-506" w:rightChars="-241" w:firstLine="3022" w:firstLineChars="1075"/>
        <w:rPr>
          <w:rFonts w:hint="eastAsia" w:ascii="宋体" w:hAnsi="宋体" w:eastAsia="宋体"/>
          <w:b/>
          <w:sz w:val="28"/>
          <w:szCs w:val="28"/>
        </w:rPr>
      </w:pPr>
      <w:r>
        <w:rPr>
          <w:rFonts w:hint="eastAsia" w:ascii="宋体" w:hAnsi="宋体" w:eastAsia="宋体"/>
          <w:b/>
          <w:sz w:val="28"/>
          <w:szCs w:val="28"/>
        </w:rPr>
        <w:t>七．合同授予</w:t>
      </w:r>
    </w:p>
    <w:p w14:paraId="699BC54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（一）签订合同</w:t>
      </w:r>
    </w:p>
    <w:p w14:paraId="4C6484D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w:t>
      </w:r>
      <w:bookmarkStart w:id="11" w:name="OLE_LINK4"/>
      <w:r>
        <w:rPr>
          <w:rFonts w:hint="eastAsia" w:ascii="宋体" w:hAnsi="宋体" w:eastAsia="宋体" w:cs="宋体"/>
          <w:bCs/>
          <w:szCs w:val="21"/>
        </w:rPr>
        <w:t>中标人应自发出中标通知书后30日内与采购人签定合同</w:t>
      </w:r>
      <w:bookmarkEnd w:id="11"/>
      <w:r>
        <w:rPr>
          <w:rFonts w:hint="eastAsia" w:ascii="宋体" w:hAnsi="宋体" w:eastAsia="宋体" w:cs="宋体"/>
          <w:bCs/>
          <w:szCs w:val="21"/>
        </w:rPr>
        <w:t>。同时，采购代理机构对合同内容进行审查，如发现与采购结果和投标承诺内容不一致的，应予以纠正。</w:t>
      </w:r>
    </w:p>
    <w:p w14:paraId="1B8B20E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2.中标人拖延、拒签合同的，将上报监管部门并取消中标资格。</w:t>
      </w:r>
    </w:p>
    <w:p w14:paraId="25ADAFC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（二）合同公告</w:t>
      </w:r>
    </w:p>
    <w:p w14:paraId="5A62DC0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采购人应当自政府采购合同签订之日起2个工作日内，将政府采购合同在省级以上人民政府财政部门指定的媒体上公告，但政府采购合同中涉及国家秘密、商业秘密的内容除外。</w:t>
      </w:r>
    </w:p>
    <w:p w14:paraId="2C6167E7">
      <w:pPr>
        <w:pStyle w:val="14"/>
        <w:snapToGrid w:val="0"/>
        <w:spacing w:before="120" w:after="120" w:line="360" w:lineRule="auto"/>
        <w:ind w:right="-506" w:rightChars="-241" w:firstLine="2741" w:firstLineChars="975"/>
        <w:rPr>
          <w:rFonts w:hint="eastAsia" w:ascii="宋体" w:hAnsi="宋体" w:eastAsia="宋体"/>
          <w:b/>
          <w:sz w:val="28"/>
          <w:szCs w:val="28"/>
        </w:rPr>
      </w:pPr>
      <w:r>
        <w:rPr>
          <w:rFonts w:hint="eastAsia" w:ascii="宋体" w:hAnsi="宋体" w:eastAsia="宋体"/>
          <w:b/>
          <w:sz w:val="28"/>
          <w:szCs w:val="28"/>
        </w:rPr>
        <w:t>八．招标代理服务费</w:t>
      </w:r>
    </w:p>
    <w:p w14:paraId="2529900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（一）招标代理服务费</w:t>
      </w:r>
    </w:p>
    <w:p w14:paraId="2BBF45D7">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bookmarkStart w:id="12" w:name="_Toc480187579"/>
      <w:r>
        <w:rPr>
          <w:rFonts w:hint="eastAsia" w:ascii="宋体" w:hAnsi="宋体" w:eastAsia="宋体" w:cs="宋体"/>
          <w:bCs/>
          <w:szCs w:val="21"/>
        </w:rPr>
        <w:t>本项目的采购代理费由中标方支付，</w:t>
      </w:r>
      <w:r>
        <w:rPr>
          <w:rFonts w:hint="eastAsia" w:ascii="宋体" w:hAnsi="宋体" w:eastAsia="宋体" w:cs="宋体"/>
          <w:bCs/>
          <w:szCs w:val="21"/>
          <w:lang w:val="en-US" w:eastAsia="zh-CN"/>
        </w:rPr>
        <w:t>收费金额5800</w:t>
      </w:r>
      <w:r>
        <w:rPr>
          <w:rFonts w:hint="eastAsia" w:ascii="宋体" w:hAnsi="宋体" w:eastAsia="宋体" w:cs="宋体"/>
          <w:bCs/>
          <w:szCs w:val="21"/>
          <w:lang w:val="zh-CN"/>
        </w:rPr>
        <w:t>元。支</w:t>
      </w:r>
      <w:r>
        <w:rPr>
          <w:rFonts w:hint="eastAsia" w:ascii="宋体" w:hAnsi="宋体" w:eastAsia="宋体" w:cs="宋体"/>
          <w:bCs/>
          <w:szCs w:val="21"/>
        </w:rPr>
        <w:t>结算方式及时间为：在领取中标通知书之前由中标单位向代理机构一次性付清。</w:t>
      </w:r>
    </w:p>
    <w:p w14:paraId="6573457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收款单位名称：舟山建银工程造价审查中心有限公司</w:t>
      </w:r>
    </w:p>
    <w:p w14:paraId="2C470DA7">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开户银行：舟山市建行营业部</w:t>
      </w:r>
    </w:p>
    <w:p w14:paraId="6C507C1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sz w:val="28"/>
          <w:szCs w:val="28"/>
        </w:rPr>
      </w:pPr>
      <w:r>
        <w:rPr>
          <w:rFonts w:hint="eastAsia" w:ascii="宋体" w:hAnsi="宋体" w:eastAsia="宋体" w:cs="宋体"/>
          <w:bCs/>
          <w:szCs w:val="21"/>
        </w:rPr>
        <w:t>银行账号：33001706260050001984</w:t>
      </w:r>
    </w:p>
    <w:p w14:paraId="7C5498F6">
      <w:pPr>
        <w:pStyle w:val="7"/>
        <w:snapToGrid w:val="0"/>
        <w:spacing w:line="360" w:lineRule="auto"/>
        <w:ind w:firstLine="557" w:firstLineChars="198"/>
        <w:jc w:val="center"/>
        <w:rPr>
          <w:rFonts w:hint="eastAsia" w:ascii="宋体" w:hAnsi="宋体" w:eastAsia="宋体"/>
          <w:b/>
          <w:sz w:val="28"/>
          <w:szCs w:val="28"/>
        </w:rPr>
      </w:pPr>
      <w:r>
        <w:rPr>
          <w:rFonts w:hint="eastAsia" w:ascii="宋体" w:hAnsi="宋体" w:eastAsia="宋体"/>
          <w:b/>
          <w:sz w:val="28"/>
          <w:szCs w:val="28"/>
        </w:rPr>
        <w:t>九．解释权</w:t>
      </w:r>
      <w:bookmarkEnd w:id="12"/>
    </w:p>
    <w:p w14:paraId="4045FF4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1.解释权</w:t>
      </w:r>
    </w:p>
    <w:p w14:paraId="4613C3DE">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凡涉及本次采购文件的解释权均属于舟山建银工程造价审查中心有限公司。</w:t>
      </w:r>
    </w:p>
    <w:p w14:paraId="239F9952">
      <w:pPr>
        <w:pStyle w:val="14"/>
        <w:snapToGrid w:val="0"/>
        <w:spacing w:before="120" w:after="120" w:line="360" w:lineRule="auto"/>
        <w:ind w:right="-87"/>
        <w:rPr>
          <w:rFonts w:hint="eastAsia" w:ascii="宋体" w:hAnsi="宋体" w:eastAsia="宋体"/>
        </w:rPr>
        <w:sectPr>
          <w:footerReference r:id="rId4" w:type="default"/>
          <w:pgSz w:w="11906" w:h="16838"/>
          <w:pgMar w:top="1104" w:right="1531" w:bottom="1304" w:left="1531" w:header="1304" w:footer="1304" w:gutter="0"/>
          <w:cols w:space="720" w:num="1"/>
        </w:sectPr>
      </w:pPr>
    </w:p>
    <w:p w14:paraId="2B6AED18">
      <w:pPr>
        <w:pStyle w:val="7"/>
        <w:pageBreakBefore/>
        <w:snapToGrid w:val="0"/>
        <w:spacing w:before="120" w:line="360" w:lineRule="auto"/>
        <w:jc w:val="center"/>
        <w:outlineLvl w:val="0"/>
        <w:rPr>
          <w:rFonts w:hint="eastAsia" w:ascii="黑体" w:hAnsi="宋体" w:eastAsia="黑体"/>
        </w:rPr>
      </w:pPr>
      <w:bookmarkStart w:id="13" w:name="OLE_LINK5"/>
      <w:r>
        <w:rPr>
          <w:rFonts w:hint="eastAsia" w:ascii="黑体" w:hAnsi="宋体" w:eastAsia="黑体"/>
        </w:rPr>
        <w:t>第四章  评标办法及评分标准</w:t>
      </w:r>
    </w:p>
    <w:bookmarkEnd w:id="13"/>
    <w:p w14:paraId="5641E58F">
      <w:pPr>
        <w:pStyle w:val="7"/>
        <w:snapToGrid w:val="0"/>
        <w:spacing w:before="120" w:line="336" w:lineRule="auto"/>
        <w:ind w:right="-87" w:firstLine="148" w:firstLineChars="49"/>
        <w:jc w:val="center"/>
        <w:rPr>
          <w:rFonts w:hint="eastAsia" w:ascii="宋体" w:hAnsi="宋体" w:eastAsia="宋体"/>
        </w:rPr>
      </w:pPr>
      <w:r>
        <w:rPr>
          <w:rFonts w:hint="eastAsia" w:ascii="宋体" w:hAnsi="宋体" w:eastAsia="宋体"/>
          <w:b/>
        </w:rPr>
        <w:t>综合评分法</w:t>
      </w:r>
    </w:p>
    <w:p w14:paraId="444F8CF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为公正、公平、科学地选择中标人，根据《中华人民共和国政府采购法》等有关法律法规的规定，并结合本项目的实际，制定本办法。</w:t>
      </w:r>
    </w:p>
    <w:p w14:paraId="326FFD1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本办法适用于</w:t>
      </w:r>
      <w:r>
        <w:rPr>
          <w:rFonts w:hint="eastAsia" w:ascii="宋体" w:hAnsi="宋体" w:eastAsia="宋体" w:cs="宋体"/>
          <w:bCs/>
          <w:szCs w:val="21"/>
          <w:u w:val="single"/>
        </w:rPr>
        <w:t>舟山市电子政务外网主网</w:t>
      </w:r>
      <w:r>
        <w:rPr>
          <w:rFonts w:hint="eastAsia" w:ascii="宋体" w:hAnsi="宋体" w:cs="宋体"/>
          <w:bCs/>
          <w:szCs w:val="21"/>
          <w:u w:val="single"/>
          <w:lang w:eastAsia="zh-CN"/>
        </w:rPr>
        <w:t>租用项目</w:t>
      </w:r>
      <w:r>
        <w:rPr>
          <w:rFonts w:hint="eastAsia" w:ascii="宋体" w:hAnsi="宋体" w:eastAsia="宋体" w:cs="宋体"/>
          <w:bCs/>
          <w:szCs w:val="21"/>
          <w:u w:val="single"/>
        </w:rPr>
        <w:t>（2025</w:t>
      </w:r>
      <w:r>
        <w:rPr>
          <w:rFonts w:hint="default" w:ascii="宋体" w:hAnsi="宋体" w:cs="宋体"/>
          <w:bCs/>
          <w:szCs w:val="21"/>
          <w:u w:val="single"/>
          <w:lang w:val="en"/>
        </w:rPr>
        <w:t>-2026</w:t>
      </w:r>
      <w:r>
        <w:rPr>
          <w:rFonts w:hint="eastAsia" w:ascii="宋体" w:hAnsi="宋体" w:eastAsia="宋体" w:cs="宋体"/>
          <w:bCs/>
          <w:szCs w:val="21"/>
          <w:u w:val="single"/>
        </w:rPr>
        <w:t>）</w:t>
      </w:r>
      <w:r>
        <w:rPr>
          <w:rFonts w:hint="eastAsia" w:ascii="宋体" w:hAnsi="宋体" w:eastAsia="宋体" w:cs="宋体"/>
          <w:bCs/>
          <w:szCs w:val="21"/>
        </w:rPr>
        <w:t>。</w:t>
      </w:r>
    </w:p>
    <w:p w14:paraId="5B5126F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中标依据：本次评标采用综合评分法，按最终得分由高到低顺序排列。最终得分相同的，按投标报价由低到高顺序排列；最终得分且投标报价相同的，按技术得分由高到低顺序排列。评标委员会按顺序推荐排名第一的投标人为中标人。</w:t>
      </w:r>
    </w:p>
    <w:p w14:paraId="0C0B299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扶持政策说明：</w:t>
      </w:r>
    </w:p>
    <w:p w14:paraId="00CD55B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lang w:val="zh-CN"/>
        </w:rPr>
      </w:pPr>
      <w:r>
        <w:rPr>
          <w:rFonts w:hint="eastAsia" w:ascii="宋体" w:hAnsi="宋体" w:eastAsia="宋体" w:cs="宋体"/>
          <w:bCs/>
          <w:szCs w:val="21"/>
          <w:lang w:val="zh-CN"/>
        </w:rPr>
        <w:t>根据《政府采购促进中小企业发展管理办法》（财库[2020]46号）规定：本项目对符合本办法规定的小微企业报价给予</w:t>
      </w:r>
      <w:r>
        <w:rPr>
          <w:rFonts w:hint="eastAsia" w:ascii="宋体" w:hAnsi="宋体" w:eastAsia="宋体" w:cs="宋体"/>
          <w:bCs/>
          <w:szCs w:val="21"/>
          <w:lang w:val="en-US" w:eastAsia="zh-CN"/>
        </w:rPr>
        <w:t>10</w:t>
      </w:r>
      <w:r>
        <w:rPr>
          <w:rFonts w:hint="eastAsia" w:ascii="宋体" w:hAnsi="宋体" w:eastAsia="宋体" w:cs="宋体"/>
          <w:bCs/>
          <w:szCs w:val="21"/>
          <w:lang w:val="zh-CN"/>
        </w:rPr>
        <w:t>%的扣除，用扣除后的价格参加评审。</w:t>
      </w:r>
    </w:p>
    <w:p w14:paraId="6DB8328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bl>
      <w:tblPr>
        <w:tblStyle w:val="12"/>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6101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40" w:type="dxa"/>
            <w:tcBorders>
              <w:top w:val="single" w:color="auto" w:sz="4" w:space="0"/>
              <w:left w:val="single" w:color="auto" w:sz="4" w:space="0"/>
              <w:bottom w:val="single" w:color="auto" w:sz="4" w:space="0"/>
              <w:right w:val="single" w:color="auto" w:sz="4" w:space="0"/>
            </w:tcBorders>
            <w:noWrap w:val="0"/>
            <w:vAlign w:val="center"/>
          </w:tcPr>
          <w:p w14:paraId="675A8BE4">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lang w:val="zh-CN"/>
              </w:rPr>
              <w:t>评价指标和各评价权重指标：</w:t>
            </w:r>
            <w:r>
              <w:rPr>
                <w:rFonts w:hint="eastAsia" w:ascii="宋体" w:hAnsi="宋体" w:eastAsia="宋体" w:cs="宋体"/>
                <w:bCs/>
                <w:color w:val="auto"/>
                <w:szCs w:val="21"/>
              </w:rPr>
              <w:t>评标指标</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B48EEF8">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权重（％）</w:t>
            </w:r>
          </w:p>
        </w:tc>
      </w:tr>
      <w:tr w14:paraId="3EA6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noWrap w:val="0"/>
            <w:vAlign w:val="center"/>
          </w:tcPr>
          <w:p w14:paraId="0996EE99">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商务、技术部分</w:t>
            </w:r>
          </w:p>
        </w:tc>
        <w:tc>
          <w:tcPr>
            <w:tcW w:w="2700" w:type="dxa"/>
            <w:tcBorders>
              <w:top w:val="single" w:color="auto" w:sz="4" w:space="0"/>
              <w:left w:val="single" w:color="auto" w:sz="4" w:space="0"/>
              <w:right w:val="single" w:color="auto" w:sz="4" w:space="0"/>
            </w:tcBorders>
            <w:noWrap w:val="0"/>
            <w:vAlign w:val="center"/>
          </w:tcPr>
          <w:p w14:paraId="077CE3B6">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90</w:t>
            </w:r>
          </w:p>
        </w:tc>
      </w:tr>
      <w:tr w14:paraId="0E5E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noWrap w:val="0"/>
            <w:vAlign w:val="center"/>
          </w:tcPr>
          <w:p w14:paraId="3F0D2978">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投标报价</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2924BBF">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10</w:t>
            </w:r>
          </w:p>
        </w:tc>
      </w:tr>
      <w:tr w14:paraId="69F0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noWrap w:val="0"/>
            <w:vAlign w:val="center"/>
          </w:tcPr>
          <w:p w14:paraId="321E7604">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合计</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4AED941">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100</w:t>
            </w:r>
          </w:p>
        </w:tc>
      </w:tr>
    </w:tbl>
    <w:p w14:paraId="2480FC8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综合评估分=商务技术得分＋价格得分(评分过程中采用四舍五入法，并保留小数2位)</w:t>
      </w:r>
    </w:p>
    <w:p w14:paraId="7F5D19A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在评分时，各投标人投标报价得分保留小数点后二位，第三位四舍五入。评审专家打分准确到小数点后一位，商务技术部分得分为所有评委评分的算术平均值，得分保留小数点后二位，第三位四舍五入。综合评估分=商务技术部分得分＋投标报价得分。</w:t>
      </w:r>
    </w:p>
    <w:p w14:paraId="63CF8B3D">
      <w:pPr>
        <w:pStyle w:val="16"/>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val="0"/>
          <w:color w:val="auto"/>
          <w:szCs w:val="21"/>
        </w:rPr>
      </w:pPr>
      <w:r>
        <w:rPr>
          <w:rFonts w:hint="eastAsia" w:ascii="宋体" w:hAnsi="宋体" w:eastAsia="宋体" w:cs="宋体"/>
          <w:b/>
          <w:bCs w:val="0"/>
          <w:color w:val="auto"/>
          <w:szCs w:val="21"/>
        </w:rPr>
        <w:t>评分表</w:t>
      </w:r>
    </w:p>
    <w:p w14:paraId="0D3E8BA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一</w:t>
      </w:r>
      <w:r>
        <w:rPr>
          <w:rFonts w:hint="eastAsia" w:ascii="宋体" w:hAnsi="宋体" w:eastAsia="宋体" w:cs="宋体"/>
          <w:bCs/>
          <w:color w:val="auto"/>
          <w:szCs w:val="21"/>
          <w:lang w:eastAsia="zh-CN"/>
        </w:rPr>
        <w:t>）</w:t>
      </w:r>
      <w:r>
        <w:rPr>
          <w:rFonts w:hint="eastAsia" w:ascii="宋体" w:hAnsi="宋体" w:eastAsia="宋体" w:cs="宋体"/>
          <w:bCs/>
          <w:color w:val="auto"/>
          <w:szCs w:val="21"/>
        </w:rPr>
        <w:t>商务技术分90分</w:t>
      </w:r>
    </w:p>
    <w:tbl>
      <w:tblPr>
        <w:tblStyle w:val="12"/>
        <w:tblW w:w="9129" w:type="dxa"/>
        <w:tblInd w:w="93" w:type="dxa"/>
        <w:tblLayout w:type="fixed"/>
        <w:tblCellMar>
          <w:top w:w="0" w:type="dxa"/>
          <w:left w:w="108" w:type="dxa"/>
          <w:bottom w:w="0" w:type="dxa"/>
          <w:right w:w="108" w:type="dxa"/>
        </w:tblCellMar>
      </w:tblPr>
      <w:tblGrid>
        <w:gridCol w:w="741"/>
        <w:gridCol w:w="792"/>
        <w:gridCol w:w="7056"/>
        <w:gridCol w:w="540"/>
      </w:tblGrid>
      <w:tr w14:paraId="5ACB943D">
        <w:tblPrEx>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14:paraId="4A550911">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E99D4B9">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w:t>
            </w:r>
          </w:p>
          <w:p w14:paraId="34470ADD">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类别</w:t>
            </w:r>
          </w:p>
        </w:tc>
        <w:tc>
          <w:tcPr>
            <w:tcW w:w="7056" w:type="dxa"/>
            <w:tcBorders>
              <w:top w:val="single" w:color="000000" w:sz="4" w:space="0"/>
              <w:left w:val="single" w:color="000000" w:sz="4" w:space="0"/>
              <w:bottom w:val="single" w:color="000000" w:sz="4" w:space="0"/>
              <w:right w:val="single" w:color="000000" w:sz="4" w:space="0"/>
            </w:tcBorders>
            <w:noWrap/>
            <w:vAlign w:val="center"/>
          </w:tcPr>
          <w:p w14:paraId="3FBD8700">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评分标准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23F61E80">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分值</w:t>
            </w:r>
          </w:p>
        </w:tc>
      </w:tr>
      <w:tr w14:paraId="20DA4D61">
        <w:tblPrEx>
          <w:tblCellMar>
            <w:top w:w="0" w:type="dxa"/>
            <w:left w:w="108" w:type="dxa"/>
            <w:bottom w:w="0" w:type="dxa"/>
            <w:right w:w="108" w:type="dxa"/>
          </w:tblCellMar>
        </w:tblPrEx>
        <w:trPr>
          <w:trHeight w:val="2273"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14:paraId="2F197CAF">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相关认证</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54AC685F">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客观</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11681A63">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投标人具有有效期内的：</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1、ISO9001质量认证体系证书得1分。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2、ISO20000信息技术服务管理体系认证，认证范围包含信息基础设施运行维护，得1分；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3、ISO27001信息安全管理体系认证，认证范围包含信息基础设施运行维护，得1分。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注：提供证书复印件并加盖公章，不提供不得分。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671C9D11">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r>
      <w:tr w14:paraId="7E35529A">
        <w:tblPrEx>
          <w:tblCellMar>
            <w:top w:w="0" w:type="dxa"/>
            <w:left w:w="108" w:type="dxa"/>
            <w:bottom w:w="0" w:type="dxa"/>
            <w:right w:w="108" w:type="dxa"/>
          </w:tblCellMar>
        </w:tblPrEx>
        <w:trPr>
          <w:trHeight w:val="1054"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26510E6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类似项目经历</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78388A4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客观</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1B671AD4">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202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年1月1日至今（以合同签订时间为准），投标人有类似通信网络接入服务案例的，每个案例得1分，最高得1分。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注：提供合同复印件并加盖公章，不提供不得分。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6437F11D">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r>
      <w:tr w14:paraId="3BC68A84">
        <w:tblPrEx>
          <w:tblCellMar>
            <w:top w:w="0" w:type="dxa"/>
            <w:left w:w="108" w:type="dxa"/>
            <w:bottom w:w="0" w:type="dxa"/>
            <w:right w:w="108" w:type="dxa"/>
          </w:tblCellMar>
        </w:tblPrEx>
        <w:trPr>
          <w:trHeight w:val="1845" w:hRule="atLeast"/>
        </w:trPr>
        <w:tc>
          <w:tcPr>
            <w:tcW w:w="741" w:type="dxa"/>
            <w:vMerge w:val="restart"/>
            <w:tcBorders>
              <w:top w:val="single" w:color="000000" w:sz="4" w:space="0"/>
              <w:left w:val="single" w:color="000000" w:sz="4" w:space="0"/>
              <w:bottom w:val="single" w:color="000000" w:sz="4" w:space="0"/>
              <w:right w:val="single" w:color="000000" w:sz="4" w:space="0"/>
            </w:tcBorders>
            <w:noWrap w:val="0"/>
            <w:vAlign w:val="center"/>
          </w:tcPr>
          <w:p w14:paraId="4DB6810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拟投入本项目团队人员</w:t>
            </w:r>
          </w:p>
        </w:tc>
        <w:tc>
          <w:tcPr>
            <w:tcW w:w="792" w:type="dxa"/>
            <w:vMerge w:val="restart"/>
            <w:tcBorders>
              <w:top w:val="single" w:color="000000" w:sz="4" w:space="0"/>
              <w:left w:val="single" w:color="000000" w:sz="4" w:space="0"/>
              <w:bottom w:val="single" w:color="000000" w:sz="4" w:space="0"/>
              <w:right w:val="single" w:color="000000" w:sz="4" w:space="0"/>
            </w:tcBorders>
            <w:noWrap/>
            <w:vAlign w:val="center"/>
          </w:tcPr>
          <w:p w14:paraId="49A5CE86">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客观</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656AB4BC">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投标人拟投入本项目的项目负责人（配1名）具有：</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1、网络规划设计师的得2分；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2、系统集成项目管理工程师证书的得2分。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本项最高得4分。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注：提供项目负责人相关证书及近三个月内任意一个月本单位社保证明材料复印件并加盖公章，不提供不得分。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1BF50227">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p>
        </w:tc>
      </w:tr>
      <w:tr w14:paraId="13BDFCC6">
        <w:tblPrEx>
          <w:tblCellMar>
            <w:top w:w="0" w:type="dxa"/>
            <w:left w:w="108" w:type="dxa"/>
            <w:bottom w:w="0" w:type="dxa"/>
            <w:right w:w="108" w:type="dxa"/>
          </w:tblCellMar>
        </w:tblPrEx>
        <w:trPr>
          <w:trHeight w:val="2457" w:hRule="atLeast"/>
        </w:trPr>
        <w:tc>
          <w:tcPr>
            <w:tcW w:w="7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27BE3">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vAlign w:val="center"/>
          </w:tcPr>
          <w:p w14:paraId="343F9D8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1298FEB8">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项目的支撑人员团队技术力量（项目负责人除外）：</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1、具有信息安全工程师证书的，得2分；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2、具有网络工程师证书的，得2分；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3、具有数据通信工程师证书的，得2分；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4、具有电信交换高级工程师证书的，得2分。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本项最高得8分，同类证书不重复得分。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注：提供团队人员相关证书及近三个月内任意一个月本单位社保证明材料复印件并加盖公章，不提供不得分。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733AE6B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8</w:t>
            </w:r>
          </w:p>
        </w:tc>
      </w:tr>
      <w:tr w14:paraId="69C1A24C">
        <w:tblPrEx>
          <w:tblCellMar>
            <w:top w:w="0" w:type="dxa"/>
            <w:left w:w="108" w:type="dxa"/>
            <w:bottom w:w="0" w:type="dxa"/>
            <w:right w:w="108" w:type="dxa"/>
          </w:tblCellMar>
        </w:tblPrEx>
        <w:trPr>
          <w:trHeight w:val="259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14:paraId="48B8CB85">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项目现状分析</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29C72CB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主观</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3710FA75">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根据投标人对舟山市政务外网（主网）的现状和项目涉及的需求进行详细阐述。</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1、投标人对本项目现状和需求了解透彻、阐述最为全面、合理，熟悉程度高的，得7分；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2、投标人对本项目现状和需求基本了解，阐述较全面的，熟悉程度一般的，得5分；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3、投标人对本项目现状和需求了解及阐述较较差的，得3分；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4、投标人对本项目现状和需求基本不了解，未阐述的，不得分。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14D28988">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p>
        </w:tc>
      </w:tr>
      <w:tr w14:paraId="48837FD6">
        <w:tblPrEx>
          <w:tblCellMar>
            <w:top w:w="0" w:type="dxa"/>
            <w:left w:w="108" w:type="dxa"/>
            <w:bottom w:w="0" w:type="dxa"/>
            <w:right w:w="108" w:type="dxa"/>
          </w:tblCellMar>
        </w:tblPrEx>
        <w:trPr>
          <w:trHeight w:val="2043" w:hRule="atLeast"/>
        </w:trPr>
        <w:tc>
          <w:tcPr>
            <w:tcW w:w="741" w:type="dxa"/>
            <w:tcBorders>
              <w:top w:val="single" w:color="000000" w:sz="4" w:space="0"/>
              <w:left w:val="single" w:color="000000" w:sz="4" w:space="0"/>
              <w:bottom w:val="nil"/>
              <w:right w:val="single" w:color="000000" w:sz="4" w:space="0"/>
            </w:tcBorders>
            <w:noWrap/>
            <w:vAlign w:val="center"/>
          </w:tcPr>
          <w:p w14:paraId="7C2EF606">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网络架构及配套</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62CA8395">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主观</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10DFCD83">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根据投标人提供的电子政务外网架构设计进行综合评议，包括组网架构、设备配套、网络接入等。</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1、投标人提供的方案设计合理，充分满足采购人实际需求的，得10分；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2、投标人提供的方案设计一般，基本满足采购人实际需求的，得7分；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3、投标人提供的方案设计较差，技术较难满足采购人实际需求的，得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4、未提供的不得分。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7AC986E9">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504FDB1B">
        <w:tblPrEx>
          <w:tblCellMar>
            <w:top w:w="0" w:type="dxa"/>
            <w:left w:w="108" w:type="dxa"/>
            <w:bottom w:w="0" w:type="dxa"/>
            <w:right w:w="108" w:type="dxa"/>
          </w:tblCellMar>
        </w:tblPrEx>
        <w:trPr>
          <w:trHeight w:val="2763"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14:paraId="6E90981A">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承载配套</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27E702F1">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主观</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3934587D">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根据投标人提供的电子政务外网设备承载机房涉及的相关配套安全符合性进行综合评议。</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1、投标人提供的相关承载机房整体电力、消防、机房环境安全可靠的，得10分；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2、投标人提供的相关承载机房整体基本配套合理，环境安全一般的，得7分；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3、投标人提供的相关承载机房整体配套一般，环境安全不全描的，得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4、未提供的不得分。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6B45D86B">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079E8F5E">
        <w:tblPrEx>
          <w:tblCellMar>
            <w:top w:w="0" w:type="dxa"/>
            <w:left w:w="108" w:type="dxa"/>
            <w:bottom w:w="0" w:type="dxa"/>
            <w:right w:w="108" w:type="dxa"/>
          </w:tblCellMar>
        </w:tblPrEx>
        <w:trPr>
          <w:trHeight w:val="2250" w:hRule="atLeast"/>
        </w:trPr>
        <w:tc>
          <w:tcPr>
            <w:tcW w:w="741" w:type="dxa"/>
            <w:vMerge w:val="restart"/>
            <w:tcBorders>
              <w:top w:val="single" w:color="000000" w:sz="4" w:space="0"/>
              <w:left w:val="single" w:color="000000" w:sz="4" w:space="0"/>
              <w:right w:val="single" w:color="000000" w:sz="4" w:space="0"/>
            </w:tcBorders>
            <w:noWrap w:val="0"/>
            <w:vAlign w:val="center"/>
          </w:tcPr>
          <w:p w14:paraId="7EAF6DA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重难点分析</w:t>
            </w:r>
          </w:p>
        </w:tc>
        <w:tc>
          <w:tcPr>
            <w:tcW w:w="792" w:type="dxa"/>
            <w:vMerge w:val="restart"/>
            <w:tcBorders>
              <w:top w:val="single" w:color="000000" w:sz="4" w:space="0"/>
              <w:left w:val="single" w:color="000000" w:sz="4" w:space="0"/>
              <w:right w:val="single" w:color="000000" w:sz="4" w:space="0"/>
            </w:tcBorders>
            <w:noWrap/>
            <w:vAlign w:val="center"/>
          </w:tcPr>
          <w:p w14:paraId="17914458">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主观</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60A522FD">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评审专家根据需求及现状，结合投标人项目</w:t>
            </w:r>
            <w:r>
              <w:rPr>
                <w:rFonts w:hint="eastAsia" w:ascii="宋体" w:hAnsi="宋体" w:eastAsia="宋体" w:cs="宋体"/>
                <w:color w:val="auto"/>
                <w:highlight w:val="none"/>
              </w:rPr>
              <w:t>骨干网</w:t>
            </w:r>
            <w:r>
              <w:rPr>
                <w:rFonts w:hint="eastAsia" w:ascii="宋体" w:hAnsi="宋体" w:eastAsia="宋体" w:cs="宋体"/>
                <w:color w:val="auto"/>
                <w:highlight w:val="none"/>
                <w:lang w:val="en-US" w:eastAsia="zh-CN"/>
              </w:rPr>
              <w:t>配套重难点进行综合打分，主要涉及：网络平稳、业务影响性</w:t>
            </w:r>
          </w:p>
          <w:p w14:paraId="70455EBB">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骨干网配套符合项目配套需求，可确保网络平稳运行，对业务无任何影响的，</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15A5DC09">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骨干网配套方案与现状网络不详细，涉及的网络割接存在相关技术疑问或实施配套风险</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对业务可能产生未知影响</w:t>
            </w:r>
            <w:r>
              <w:rPr>
                <w:rFonts w:hint="eastAsia" w:ascii="宋体" w:hAnsi="宋体" w:eastAsia="宋体" w:cs="宋体"/>
                <w:color w:val="auto"/>
                <w:highlight w:val="none"/>
              </w:rPr>
              <w:t>的</w:t>
            </w:r>
            <w:r>
              <w:rPr>
                <w:rFonts w:hint="eastAsia" w:ascii="宋体" w:hAnsi="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51618FD8">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、未提供的不得分。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6ED8F26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p>
        </w:tc>
      </w:tr>
      <w:tr w14:paraId="27C60357">
        <w:tblPrEx>
          <w:tblCellMar>
            <w:top w:w="0" w:type="dxa"/>
            <w:left w:w="108" w:type="dxa"/>
            <w:bottom w:w="0" w:type="dxa"/>
            <w:right w:w="108" w:type="dxa"/>
          </w:tblCellMar>
        </w:tblPrEx>
        <w:trPr>
          <w:trHeight w:val="2445" w:hRule="atLeast"/>
        </w:trPr>
        <w:tc>
          <w:tcPr>
            <w:tcW w:w="741" w:type="dxa"/>
            <w:vMerge w:val="continue"/>
            <w:tcBorders>
              <w:left w:val="single" w:color="000000" w:sz="4" w:space="0"/>
              <w:right w:val="single" w:color="000000" w:sz="4" w:space="0"/>
            </w:tcBorders>
            <w:noWrap w:val="0"/>
            <w:vAlign w:val="center"/>
          </w:tcPr>
          <w:p w14:paraId="678786A2">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792" w:type="dxa"/>
            <w:vMerge w:val="continue"/>
            <w:tcBorders>
              <w:left w:val="single" w:color="000000" w:sz="4" w:space="0"/>
              <w:right w:val="single" w:color="000000" w:sz="4" w:space="0"/>
            </w:tcBorders>
            <w:noWrap/>
            <w:vAlign w:val="center"/>
          </w:tcPr>
          <w:p w14:paraId="5BE40E1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6945C00D">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评审专家根据需求及现状，结合投标人项目</w:t>
            </w:r>
            <w:r>
              <w:rPr>
                <w:rFonts w:hint="eastAsia" w:ascii="宋体" w:hAnsi="宋体" w:eastAsia="宋体" w:cs="宋体"/>
                <w:color w:val="auto"/>
                <w:highlight w:val="none"/>
              </w:rPr>
              <w:t>互联网出口服务</w:t>
            </w:r>
            <w:r>
              <w:rPr>
                <w:rFonts w:hint="eastAsia" w:ascii="宋体" w:hAnsi="宋体" w:eastAsia="宋体" w:cs="宋体"/>
                <w:color w:val="auto"/>
                <w:highlight w:val="none"/>
                <w:lang w:val="en-US" w:eastAsia="zh-CN"/>
              </w:rPr>
              <w:t>配套重难点进行综合打分，主要涉及：安全保障、公网IP业务影响</w:t>
            </w:r>
          </w:p>
          <w:p w14:paraId="236498E6">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投标人互联网出口服务</w:t>
            </w:r>
            <w:r>
              <w:rPr>
                <w:rFonts w:hint="eastAsia" w:ascii="宋体" w:hAnsi="宋体" w:eastAsia="宋体" w:cs="宋体"/>
                <w:color w:val="auto"/>
                <w:highlight w:val="none"/>
                <w:lang w:val="en-US" w:eastAsia="zh-CN"/>
              </w:rPr>
              <w:t>相关配套符合项目配套需求，可确保网络安全运行，对业务无任何影响的，</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046179D7">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、投标人互联网出口服务</w:t>
            </w:r>
            <w:r>
              <w:rPr>
                <w:rFonts w:hint="eastAsia" w:ascii="宋体" w:hAnsi="宋体" w:eastAsia="宋体" w:cs="宋体"/>
                <w:color w:val="auto"/>
                <w:highlight w:val="none"/>
                <w:lang w:val="en-US" w:eastAsia="zh-CN"/>
              </w:rPr>
              <w:t>相关安全配套较为符合项目需求，涉及的公网IP业务影响分析不清，存在相关技术疑问或实施配套风险，对业务可能产生未知影响</w:t>
            </w:r>
            <w:r>
              <w:rPr>
                <w:rFonts w:hint="eastAsia" w:ascii="宋体" w:hAnsi="宋体" w:eastAsia="宋体" w:cs="宋体"/>
                <w:color w:val="auto"/>
                <w:highlight w:val="none"/>
              </w:rPr>
              <w:t>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14:paraId="2FD30242">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、未提供的不得分。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0607F0FD">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p>
        </w:tc>
      </w:tr>
      <w:tr w14:paraId="157EA193">
        <w:tblPrEx>
          <w:tblCellMar>
            <w:top w:w="0" w:type="dxa"/>
            <w:left w:w="108" w:type="dxa"/>
            <w:bottom w:w="0" w:type="dxa"/>
            <w:right w:w="108" w:type="dxa"/>
          </w:tblCellMar>
        </w:tblPrEx>
        <w:trPr>
          <w:trHeight w:val="2490" w:hRule="atLeast"/>
        </w:trPr>
        <w:tc>
          <w:tcPr>
            <w:tcW w:w="741" w:type="dxa"/>
            <w:vMerge w:val="continue"/>
            <w:tcBorders>
              <w:left w:val="single" w:color="000000" w:sz="4" w:space="0"/>
              <w:bottom w:val="single" w:color="000000" w:sz="4" w:space="0"/>
              <w:right w:val="single" w:color="000000" w:sz="4" w:space="0"/>
            </w:tcBorders>
            <w:noWrap w:val="0"/>
            <w:vAlign w:val="center"/>
          </w:tcPr>
          <w:p w14:paraId="46166DB1">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792" w:type="dxa"/>
            <w:vMerge w:val="continue"/>
            <w:tcBorders>
              <w:left w:val="single" w:color="000000" w:sz="4" w:space="0"/>
              <w:bottom w:val="single" w:color="000000" w:sz="4" w:space="0"/>
              <w:right w:val="single" w:color="000000" w:sz="4" w:space="0"/>
            </w:tcBorders>
            <w:noWrap/>
            <w:vAlign w:val="center"/>
          </w:tcPr>
          <w:p w14:paraId="2D15C21C">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1B424718">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评审专家根据需求及现状，结合投标人项目电子政务外网接入配套重难点进行综合打分，主要涉及：网络平稳、业务影响性</w:t>
            </w:r>
          </w:p>
          <w:p w14:paraId="4F4072EB">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电子政务外网接入</w:t>
            </w:r>
            <w:r>
              <w:rPr>
                <w:rFonts w:hint="eastAsia" w:ascii="宋体" w:hAnsi="宋体" w:eastAsia="宋体" w:cs="宋体"/>
                <w:color w:val="auto"/>
                <w:highlight w:val="none"/>
              </w:rPr>
              <w:t>服务</w:t>
            </w:r>
            <w:r>
              <w:rPr>
                <w:rFonts w:hint="eastAsia" w:ascii="宋体" w:hAnsi="宋体" w:eastAsia="宋体" w:cs="宋体"/>
                <w:color w:val="auto"/>
                <w:highlight w:val="none"/>
                <w:lang w:val="en-US" w:eastAsia="zh-CN"/>
              </w:rPr>
              <w:t>相关配套符合项目配套需求，可确保网络安全运行，对业务无任何影响的，</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56848371">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、投标人互联网出口服务</w:t>
            </w:r>
            <w:r>
              <w:rPr>
                <w:rFonts w:hint="eastAsia" w:ascii="宋体" w:hAnsi="宋体" w:eastAsia="宋体" w:cs="宋体"/>
                <w:color w:val="auto"/>
                <w:highlight w:val="none"/>
                <w:lang w:val="en-US" w:eastAsia="zh-CN"/>
              </w:rPr>
              <w:t>相关安全配套较为符合项目需求，涉及的公网IP业务影响分析不清，存在相关技术疑问或实施配套风险，对业务可能产生未知影响</w:t>
            </w:r>
            <w:r>
              <w:rPr>
                <w:rFonts w:hint="eastAsia" w:ascii="宋体" w:hAnsi="宋体" w:eastAsia="宋体" w:cs="宋体"/>
                <w:color w:val="auto"/>
                <w:highlight w:val="none"/>
              </w:rPr>
              <w:t>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4D48D498">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、未提供的不得分。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4FA20053">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p>
        </w:tc>
      </w:tr>
      <w:tr w14:paraId="12861FDD">
        <w:tblPrEx>
          <w:tblCellMar>
            <w:top w:w="0" w:type="dxa"/>
            <w:left w:w="108" w:type="dxa"/>
            <w:bottom w:w="0" w:type="dxa"/>
            <w:right w:w="108" w:type="dxa"/>
          </w:tblCellMar>
        </w:tblPrEx>
        <w:trPr>
          <w:trHeight w:val="375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14:paraId="379E15C1">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项目实施方案</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16A9350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主观</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6ECB3213">
            <w:pPr>
              <w:keepNext w:val="0"/>
              <w:keepLines w:val="0"/>
              <w:pageBreakBefore w:val="0"/>
              <w:kinsoku/>
              <w:wordWrap/>
              <w:overflowPunct/>
              <w:topLinePunct w:val="0"/>
              <w:bidi w:val="0"/>
              <w:adjustRightInd/>
              <w:snapToGrid/>
              <w:spacing w:after="0" w:line="300" w:lineRule="exact"/>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根据投标人提供的项目实施方案，包含计划安排、完工时间及相关合理性进行综合打分：</w:t>
            </w:r>
          </w:p>
          <w:p w14:paraId="69F49767">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1、可在中标后5</w:t>
            </w:r>
            <w:r>
              <w:rPr>
                <w:rFonts w:hint="eastAsia" w:ascii="宋体" w:hAnsi="宋体" w:cs="宋体"/>
                <w:color w:val="auto"/>
                <w:highlight w:val="none"/>
                <w:lang w:val="en-US" w:eastAsia="zh-CN"/>
              </w:rPr>
              <w:t>日历天</w:t>
            </w:r>
            <w:r>
              <w:rPr>
                <w:rFonts w:hint="eastAsia" w:ascii="宋体" w:hAnsi="宋体" w:eastAsia="宋体" w:cs="宋体"/>
                <w:color w:val="auto"/>
                <w:highlight w:val="none"/>
                <w:lang w:val="en-US" w:eastAsia="zh-CN"/>
              </w:rPr>
              <w:t>内完成招标要求所有电子政务外网（主网）服务能力的配备，完成初验的，得10分。</w:t>
            </w:r>
          </w:p>
          <w:p w14:paraId="77D3FA4F">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2、可在中标后10</w:t>
            </w:r>
            <w:r>
              <w:rPr>
                <w:rFonts w:hint="eastAsia" w:ascii="宋体" w:hAnsi="宋体" w:cs="宋体"/>
                <w:color w:val="auto"/>
                <w:highlight w:val="none"/>
                <w:lang w:val="en-US" w:eastAsia="zh-CN"/>
              </w:rPr>
              <w:t>日历天</w:t>
            </w:r>
            <w:r>
              <w:rPr>
                <w:rFonts w:hint="eastAsia" w:ascii="宋体" w:hAnsi="宋体" w:eastAsia="宋体" w:cs="宋体"/>
                <w:color w:val="auto"/>
                <w:highlight w:val="none"/>
                <w:lang w:val="en-US" w:eastAsia="zh-CN"/>
              </w:rPr>
              <w:t>内完成招标要求所有电子政务外网（主网）服务能力的配备，完成初验的，得7分。</w:t>
            </w:r>
          </w:p>
          <w:p w14:paraId="5FDA1F87">
            <w:pPr>
              <w:keepNext w:val="0"/>
              <w:keepLines w:val="0"/>
              <w:pageBreakBefore w:val="0"/>
              <w:kinsoku/>
              <w:wordWrap/>
              <w:overflowPunct/>
              <w:topLinePunct w:val="0"/>
              <w:bidi w:val="0"/>
              <w:adjustRightInd/>
              <w:snapToGrid/>
              <w:spacing w:after="0" w:line="300" w:lineRule="exact"/>
              <w:jc w:val="left"/>
              <w:textAlignment w:val="auto"/>
              <w:rPr>
                <w:rFonts w:hint="default" w:ascii="宋体" w:hAnsi="宋体" w:eastAsia="宋体" w:cs="宋体"/>
                <w:color w:val="auto"/>
                <w:highlight w:val="yellow"/>
                <w:lang w:val="en-US" w:eastAsia="zh-CN"/>
              </w:rPr>
            </w:pPr>
            <w:r>
              <w:rPr>
                <w:rFonts w:hint="eastAsia" w:ascii="宋体" w:hAnsi="宋体" w:eastAsia="宋体" w:cs="宋体"/>
                <w:color w:val="auto"/>
                <w:highlight w:val="none"/>
                <w:lang w:val="en-US" w:eastAsia="zh-CN"/>
              </w:rPr>
              <w:t>3、在中标后15</w:t>
            </w:r>
            <w:r>
              <w:rPr>
                <w:rFonts w:hint="eastAsia" w:ascii="宋体" w:hAnsi="宋体" w:cs="宋体"/>
                <w:color w:val="auto"/>
                <w:highlight w:val="none"/>
                <w:lang w:val="en-US" w:eastAsia="zh-CN"/>
              </w:rPr>
              <w:t>日历天</w:t>
            </w:r>
            <w:r>
              <w:rPr>
                <w:rFonts w:hint="eastAsia" w:ascii="宋体" w:hAnsi="宋体" w:eastAsia="宋体" w:cs="宋体"/>
                <w:color w:val="auto"/>
                <w:highlight w:val="none"/>
                <w:lang w:val="en-US" w:eastAsia="zh-CN"/>
              </w:rPr>
              <w:t>内完成招标要求所有电子政务外网（主网）服务能力的配备，完成初验的，得3分。</w:t>
            </w:r>
          </w:p>
          <w:p w14:paraId="6927EEBF">
            <w:pPr>
              <w:keepNext w:val="0"/>
              <w:keepLines w:val="0"/>
              <w:pageBreakBefore w:val="0"/>
              <w:kinsoku/>
              <w:wordWrap/>
              <w:overflowPunct/>
              <w:topLinePunct w:val="0"/>
              <w:bidi w:val="0"/>
              <w:adjustRightInd/>
              <w:snapToGrid/>
              <w:spacing w:after="0" w:line="300" w:lineRule="exact"/>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w:t>
            </w:r>
          </w:p>
          <w:p w14:paraId="2E2DB51C">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投标人需提供详细的服务计划进度及配套问题解决方案。</w:t>
            </w:r>
          </w:p>
          <w:p w14:paraId="05F81129">
            <w:pPr>
              <w:keepNext w:val="0"/>
              <w:keepLines w:val="0"/>
              <w:pageBreakBefore w:val="0"/>
              <w:kinsoku/>
              <w:wordWrap/>
              <w:overflowPunct/>
              <w:topLinePunct w:val="0"/>
              <w:bidi w:val="0"/>
              <w:adjustRightInd/>
              <w:snapToGrid/>
              <w:spacing w:after="0" w:line="300" w:lineRule="exact"/>
              <w:jc w:val="left"/>
              <w:textAlignment w:val="auto"/>
              <w:rPr>
                <w:rFonts w:hint="eastAsia"/>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由评审专家根据现状情况与计划进度、实施配套方案进行结合，根据可能存在的问题，</w:t>
            </w:r>
            <w:r>
              <w:rPr>
                <w:rFonts w:hint="eastAsia" w:ascii="宋体" w:hAnsi="宋体" w:cs="宋体"/>
                <w:color w:val="auto"/>
                <w:highlight w:val="none"/>
                <w:lang w:val="en-US" w:eastAsia="zh-CN"/>
              </w:rPr>
              <w:t>进行评审</w:t>
            </w:r>
            <w:r>
              <w:rPr>
                <w:rFonts w:hint="eastAsia" w:ascii="宋体" w:hAnsi="宋体" w:eastAsia="宋体" w:cs="宋体"/>
                <w:color w:val="auto"/>
                <w:highlight w:val="none"/>
                <w:lang w:val="en-US" w:eastAsia="zh-CN"/>
              </w:rPr>
              <w:t>。</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031CA5FB">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784346FE">
        <w:tblPrEx>
          <w:tblCellMar>
            <w:top w:w="0" w:type="dxa"/>
            <w:left w:w="108" w:type="dxa"/>
            <w:bottom w:w="0" w:type="dxa"/>
            <w:right w:w="108" w:type="dxa"/>
          </w:tblCellMar>
        </w:tblPrEx>
        <w:trPr>
          <w:trHeight w:val="2991"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1622BB4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项目质量保障措施</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389AE35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主观</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30A15692">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根据投标人提供的质量保障措施进行综合评审，包括对项目的服务体系及机制、保障措施作出响应。</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1、投标人有成熟的服务体系及机制，针对性地确保项目的稳定运行，保障措施详尽，能在工作的各阶段提供有力的保障，得7分；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2、投标人有较为成熟的服务体系及机制，保障措施内容较为完整，能保证项目的稳定运行的，得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3、投标人服务体系及机制一般、缺乏针对性、保障措施内容简单，缺乏执行性，得</w:t>
            </w:r>
            <w:r>
              <w:rPr>
                <w:rFonts w:hint="eastAsia" w:ascii="宋体" w:hAnsi="宋体" w:cs="宋体"/>
                <w:color w:val="auto"/>
                <w:highlight w:val="none"/>
                <w:lang w:val="en-US" w:eastAsia="zh-CN"/>
              </w:rPr>
              <w:t>3</w:t>
            </w:r>
            <w:r>
              <w:rPr>
                <w:rFonts w:hint="eastAsia" w:ascii="宋体" w:hAnsi="宋体" w:eastAsia="宋体" w:cs="宋体"/>
                <w:color w:val="auto"/>
                <w:highlight w:val="none"/>
              </w:rPr>
              <w:t xml:space="preserve">分；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4、未提供的不得分。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4D1AF94F">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p>
        </w:tc>
      </w:tr>
      <w:tr w14:paraId="36A37AC5">
        <w:tblPrEx>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4A34959F">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售后服务及承诺</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1259F88C">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主观</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5DBB6A02">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提供的项目售后服务方案进行打分，包括售后运维服务团队配置及成熟度、售后运维管理的机构设置及服务体系</w:t>
            </w:r>
            <w:r>
              <w:rPr>
                <w:rFonts w:hint="eastAsia" w:ascii="宋体" w:hAnsi="宋体" w:eastAsia="宋体" w:cs="宋体"/>
                <w:color w:val="auto"/>
                <w:highlight w:val="none"/>
              </w:rPr>
              <w:t>进行综合评议。</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1、投标人</w:t>
            </w:r>
            <w:r>
              <w:rPr>
                <w:rFonts w:hint="eastAsia" w:ascii="宋体" w:hAnsi="宋体" w:eastAsia="宋体" w:cs="宋体"/>
                <w:color w:val="auto"/>
                <w:highlight w:val="none"/>
                <w:lang w:val="en-US" w:eastAsia="zh-CN"/>
              </w:rPr>
              <w:t>运维服务方案全面合理</w:t>
            </w:r>
            <w:r>
              <w:rPr>
                <w:rFonts w:hint="eastAsia" w:ascii="宋体" w:hAnsi="宋体" w:eastAsia="宋体" w:cs="宋体"/>
                <w:color w:val="auto"/>
                <w:highlight w:val="none"/>
              </w:rPr>
              <w:t>，有成熟的服务体系及机制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配备的</w:t>
            </w:r>
            <w:r>
              <w:rPr>
                <w:rFonts w:hint="eastAsia" w:ascii="宋体" w:hAnsi="宋体" w:eastAsia="宋体" w:cs="宋体"/>
                <w:color w:val="auto"/>
                <w:highlight w:val="none"/>
                <w:lang w:val="en-US" w:eastAsia="zh-CN"/>
              </w:rPr>
              <w:t>运维</w:t>
            </w:r>
            <w:r>
              <w:rPr>
                <w:rFonts w:hint="eastAsia" w:ascii="宋体" w:hAnsi="宋体" w:eastAsia="宋体" w:cs="宋体"/>
                <w:color w:val="auto"/>
                <w:highlight w:val="none"/>
              </w:rPr>
              <w:t>团队技能及经验丰富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有利于项目</w:t>
            </w:r>
            <w:r>
              <w:rPr>
                <w:rFonts w:hint="eastAsia" w:ascii="宋体" w:hAnsi="宋体" w:eastAsia="宋体" w:cs="宋体"/>
                <w:color w:val="auto"/>
                <w:highlight w:val="none"/>
                <w:lang w:val="en-US" w:eastAsia="zh-CN"/>
              </w:rPr>
              <w:t>稳定运行的，</w:t>
            </w:r>
            <w:r>
              <w:rPr>
                <w:rFonts w:hint="eastAsia" w:ascii="宋体" w:hAnsi="宋体" w:eastAsia="宋体" w:cs="宋体"/>
                <w:color w:val="auto"/>
                <w:highlight w:val="none"/>
              </w:rPr>
              <w:t>得10分；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2、投标人服务方案、机构设置合理，</w:t>
            </w:r>
            <w:r>
              <w:rPr>
                <w:rFonts w:hint="eastAsia" w:ascii="宋体" w:hAnsi="宋体" w:eastAsia="宋体" w:cs="宋体"/>
                <w:color w:val="auto"/>
                <w:highlight w:val="none"/>
                <w:lang w:val="en-US" w:eastAsia="zh-CN"/>
              </w:rPr>
              <w:t>运维服务体系及团队配置一般</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得</w:t>
            </w:r>
            <w:r>
              <w:rPr>
                <w:rFonts w:hint="eastAsia" w:ascii="宋体" w:hAnsi="宋体" w:eastAsia="宋体" w:cs="宋体"/>
                <w:color w:val="auto"/>
                <w:highlight w:val="none"/>
              </w:rPr>
              <w:t>7分；</w:t>
            </w:r>
            <w:r>
              <w:rPr>
                <w:rFonts w:hint="eastAsia" w:ascii="宋体" w:hAnsi="宋体" w:eastAsia="宋体" w:cs="宋体"/>
                <w:color w:val="auto"/>
                <w:highlight w:val="none"/>
              </w:rPr>
              <w:br w:type="textWrapping"/>
            </w:r>
            <w:r>
              <w:rPr>
                <w:rFonts w:hint="eastAsia" w:ascii="宋体" w:hAnsi="宋体" w:cs="仿宋" w:eastAsiaTheme="minorEastAsia"/>
                <w:color w:val="auto"/>
                <w:kern w:val="2"/>
                <w:sz w:val="21"/>
                <w:szCs w:val="21"/>
                <w:lang w:bidi="ar"/>
              </w:rPr>
              <w:t>3、投标人</w:t>
            </w:r>
            <w:r>
              <w:rPr>
                <w:rFonts w:hint="eastAsia" w:ascii="宋体" w:hAnsi="宋体" w:cs="仿宋"/>
                <w:color w:val="auto"/>
                <w:szCs w:val="21"/>
                <w:lang w:bidi="ar"/>
              </w:rPr>
              <w:t>服务方案、机构设置</w:t>
            </w:r>
            <w:r>
              <w:rPr>
                <w:rFonts w:hint="eastAsia" w:ascii="宋体" w:hAnsi="宋体" w:cs="仿宋"/>
                <w:color w:val="auto"/>
                <w:szCs w:val="21"/>
                <w:lang w:val="en-US" w:eastAsia="zh-CN" w:bidi="ar"/>
              </w:rPr>
              <w:t>较差</w:t>
            </w:r>
            <w:r>
              <w:rPr>
                <w:rFonts w:hint="eastAsia" w:ascii="宋体" w:hAnsi="宋体" w:cs="仿宋" w:eastAsiaTheme="minorEastAsia"/>
                <w:color w:val="auto"/>
                <w:kern w:val="2"/>
                <w:sz w:val="21"/>
                <w:szCs w:val="21"/>
                <w:lang w:bidi="ar"/>
              </w:rPr>
              <w:t>，</w:t>
            </w:r>
            <w:r>
              <w:rPr>
                <w:rFonts w:hint="eastAsia" w:ascii="宋体" w:hAnsi="宋体" w:cs="仿宋" w:eastAsiaTheme="minorEastAsia"/>
                <w:color w:val="auto"/>
                <w:kern w:val="2"/>
                <w:sz w:val="21"/>
                <w:szCs w:val="21"/>
                <w:lang w:val="en-US" w:eastAsia="zh-CN" w:bidi="ar"/>
              </w:rPr>
              <w:t>运维服务体系及团队配置较差的，</w:t>
            </w:r>
            <w:r>
              <w:rPr>
                <w:rFonts w:hint="eastAsia" w:ascii="宋体" w:hAnsi="宋体" w:cs="仿宋" w:eastAsiaTheme="minorEastAsia"/>
                <w:color w:val="auto"/>
                <w:kern w:val="2"/>
                <w:sz w:val="21"/>
                <w:szCs w:val="21"/>
                <w:lang w:bidi="ar"/>
              </w:rPr>
              <w:t>得</w:t>
            </w:r>
            <w:r>
              <w:rPr>
                <w:rFonts w:hint="eastAsia" w:ascii="宋体" w:hAnsi="宋体" w:cs="仿宋" w:eastAsiaTheme="minorEastAsia"/>
                <w:color w:val="auto"/>
                <w:kern w:val="2"/>
                <w:sz w:val="21"/>
                <w:szCs w:val="21"/>
                <w:lang w:val="en-US" w:eastAsia="zh-CN" w:bidi="ar"/>
              </w:rPr>
              <w:t>4</w:t>
            </w:r>
            <w:r>
              <w:rPr>
                <w:rFonts w:hint="eastAsia" w:ascii="宋体" w:hAnsi="宋体" w:cs="仿宋" w:eastAsiaTheme="minorEastAsia"/>
                <w:color w:val="auto"/>
                <w:kern w:val="2"/>
                <w:sz w:val="21"/>
                <w:szCs w:val="21"/>
                <w:lang w:bidi="ar"/>
              </w:rPr>
              <w:t>分；</w:t>
            </w:r>
            <w:r>
              <w:rPr>
                <w:rFonts w:hint="eastAsia" w:ascii="宋体" w:hAnsi="宋体" w:cs="仿宋" w:eastAsiaTheme="minorEastAsia"/>
                <w:color w:val="auto"/>
                <w:kern w:val="2"/>
                <w:sz w:val="21"/>
                <w:szCs w:val="21"/>
                <w:lang w:bidi="ar"/>
              </w:rPr>
              <w:br w:type="textWrapping"/>
            </w:r>
            <w:r>
              <w:rPr>
                <w:rFonts w:hint="eastAsia" w:ascii="宋体" w:hAnsi="宋体" w:cs="仿宋" w:eastAsiaTheme="minorEastAsia"/>
                <w:color w:val="auto"/>
                <w:kern w:val="2"/>
                <w:sz w:val="21"/>
                <w:szCs w:val="21"/>
                <w:lang w:bidi="ar"/>
              </w:rPr>
              <w:t>4</w:t>
            </w:r>
            <w:r>
              <w:rPr>
                <w:rFonts w:hint="eastAsia" w:ascii="宋体" w:hAnsi="宋体" w:cs="仿宋" w:eastAsiaTheme="minorEastAsia"/>
                <w:color w:val="auto"/>
                <w:kern w:val="2"/>
                <w:sz w:val="21"/>
                <w:szCs w:val="21"/>
                <w:lang w:eastAsia="zh-CN" w:bidi="ar"/>
              </w:rPr>
              <w:t>、</w:t>
            </w:r>
            <w:r>
              <w:rPr>
                <w:rFonts w:hint="eastAsia" w:ascii="宋体" w:hAnsi="宋体" w:cs="仿宋" w:eastAsiaTheme="minorEastAsia"/>
                <w:color w:val="auto"/>
                <w:kern w:val="2"/>
                <w:sz w:val="21"/>
                <w:szCs w:val="21"/>
                <w:lang w:bidi="ar"/>
              </w:rPr>
              <w:t>未提供的不得分。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0FCFD12C">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08D049C8">
        <w:tblPrEx>
          <w:tblCellMar>
            <w:top w:w="0" w:type="dxa"/>
            <w:left w:w="108" w:type="dxa"/>
            <w:bottom w:w="0" w:type="dxa"/>
            <w:right w:w="108" w:type="dxa"/>
          </w:tblCellMar>
        </w:tblPrEx>
        <w:trPr>
          <w:trHeight w:val="1897"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14:paraId="76F9961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应急措施方案</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6DC5DA06">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主观</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7B904BD7">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根据投标人对突发事件制定处理及响应方案进行综合评议。</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1、投标人满足本项目应急响应要求，具有完整的应急响应方案，方案可行性程度高的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得10分；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2、投标人具有较为完整的应急响应方案，方案可行性程度较高的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得</w:t>
            </w:r>
            <w:r>
              <w:rPr>
                <w:rFonts w:hint="eastAsia" w:ascii="宋体" w:hAnsi="宋体" w:eastAsia="宋体" w:cs="宋体"/>
                <w:color w:val="auto"/>
                <w:highlight w:val="none"/>
              </w:rPr>
              <w:t>7分；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3、投标人方案可行性程度较低的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4.未提供的不得分。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29D4E788">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bl>
    <w:p w14:paraId="6922EA3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p>
    <w:p w14:paraId="1A8D89B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p>
    <w:p w14:paraId="18F6E07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（二）价格分（10分）</w:t>
      </w:r>
    </w:p>
    <w:tbl>
      <w:tblPr>
        <w:tblStyle w:val="12"/>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7440"/>
      </w:tblGrid>
      <w:tr w14:paraId="6F3A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56" w:type="dxa"/>
            <w:vMerge w:val="restart"/>
            <w:tcBorders>
              <w:top w:val="single" w:color="auto" w:sz="4" w:space="0"/>
              <w:left w:val="single" w:color="auto" w:sz="4" w:space="0"/>
              <w:right w:val="single" w:color="auto" w:sz="4" w:space="0"/>
            </w:tcBorders>
            <w:noWrap/>
            <w:vAlign w:val="center"/>
          </w:tcPr>
          <w:p w14:paraId="6747323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投标报价</w:t>
            </w:r>
          </w:p>
        </w:tc>
        <w:tc>
          <w:tcPr>
            <w:tcW w:w="7440" w:type="dxa"/>
            <w:tcBorders>
              <w:top w:val="single" w:color="auto" w:sz="4" w:space="0"/>
              <w:left w:val="single" w:color="auto" w:sz="4" w:space="0"/>
              <w:bottom w:val="single" w:color="auto" w:sz="4" w:space="0"/>
              <w:right w:val="single" w:color="auto" w:sz="4" w:space="0"/>
            </w:tcBorders>
            <w:noWrap/>
            <w:vAlign w:val="center"/>
          </w:tcPr>
          <w:p w14:paraId="65036625">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计算方法</w:t>
            </w:r>
          </w:p>
        </w:tc>
      </w:tr>
      <w:tr w14:paraId="1950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2256" w:type="dxa"/>
            <w:vMerge w:val="continue"/>
            <w:tcBorders>
              <w:left w:val="single" w:color="auto" w:sz="4" w:space="0"/>
              <w:bottom w:val="single" w:color="auto" w:sz="4" w:space="0"/>
              <w:right w:val="single" w:color="auto" w:sz="4" w:space="0"/>
            </w:tcBorders>
            <w:noWrap/>
            <w:vAlign w:val="center"/>
          </w:tcPr>
          <w:p w14:paraId="7DEAD06F">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p>
        </w:tc>
        <w:tc>
          <w:tcPr>
            <w:tcW w:w="7440" w:type="dxa"/>
            <w:tcBorders>
              <w:top w:val="single" w:color="auto" w:sz="4" w:space="0"/>
              <w:left w:val="single" w:color="auto" w:sz="4" w:space="0"/>
              <w:bottom w:val="single" w:color="auto" w:sz="4" w:space="0"/>
              <w:right w:val="single" w:color="auto" w:sz="4" w:space="0"/>
            </w:tcBorders>
            <w:noWrap/>
            <w:vAlign w:val="center"/>
          </w:tcPr>
          <w:p w14:paraId="19427408">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1.按满足采购文件要求且有效投标价格最低的投标报价作为评标基准价，其价格分为满分；其他</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人的价格分按以下公式计算：</w:t>
            </w:r>
          </w:p>
          <w:p w14:paraId="37859A4F">
            <w:pPr>
              <w:keepNext w:val="0"/>
              <w:keepLines w:val="0"/>
              <w:pageBreakBefore w:val="0"/>
              <w:kinsoku/>
              <w:wordWrap/>
              <w:overflowPunct/>
              <w:topLinePunct w:val="0"/>
              <w:bidi w:val="0"/>
              <w:adjustRightInd/>
              <w:snapToGrid/>
              <w:spacing w:after="0" w:line="3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投标报价得分＝（评标基准价/投标报价）×10分。</w:t>
            </w:r>
          </w:p>
        </w:tc>
      </w:tr>
    </w:tbl>
    <w:p w14:paraId="3BB7CABC">
      <w:pPr>
        <w:pStyle w:val="7"/>
        <w:pageBreakBefore/>
        <w:snapToGrid w:val="0"/>
        <w:spacing w:before="120" w:line="360" w:lineRule="auto"/>
        <w:jc w:val="center"/>
        <w:outlineLvl w:val="0"/>
        <w:rPr>
          <w:rFonts w:hint="eastAsia" w:ascii="黑体" w:hAnsi="宋体" w:eastAsia="黑体"/>
        </w:rPr>
      </w:pPr>
      <w:r>
        <w:rPr>
          <w:rFonts w:hint="eastAsia" w:ascii="黑体" w:hAnsi="宋体" w:eastAsia="黑体"/>
        </w:rPr>
        <w:t>第五章  合同主要条款</w:t>
      </w:r>
    </w:p>
    <w:p w14:paraId="2C65E2C3">
      <w:pPr>
        <w:snapToGrid w:val="0"/>
        <w:spacing w:before="120" w:beforeLines="50" w:after="120" w:afterLines="50" w:line="360" w:lineRule="auto"/>
        <w:jc w:val="center"/>
        <w:rPr>
          <w:rFonts w:hint="eastAsia" w:ascii="宋体" w:hAnsi="宋体"/>
          <w:b/>
          <w:color w:val="000000"/>
          <w:sz w:val="30"/>
          <w:szCs w:val="30"/>
        </w:rPr>
      </w:pPr>
      <w:r>
        <w:rPr>
          <w:rFonts w:hint="eastAsia" w:ascii="宋体" w:hAnsi="宋体"/>
          <w:b/>
          <w:color w:val="000000"/>
          <w:sz w:val="30"/>
          <w:szCs w:val="30"/>
        </w:rPr>
        <w:t>（具体条款以甲方为主协商确定）</w:t>
      </w:r>
    </w:p>
    <w:p w14:paraId="381A152A">
      <w:pPr>
        <w:spacing w:line="380" w:lineRule="exact"/>
        <w:ind w:firstLine="211" w:firstLineChars="100"/>
        <w:rPr>
          <w:rFonts w:hint="eastAsia" w:ascii="宋体" w:hAnsi="宋体"/>
          <w:b/>
          <w:bCs/>
          <w:color w:val="0F1A0F"/>
          <w:szCs w:val="21"/>
        </w:rPr>
      </w:pPr>
      <w:r>
        <w:rPr>
          <w:rFonts w:hint="eastAsia" w:ascii="宋体" w:hAnsi="宋体"/>
          <w:b/>
          <w:bCs/>
          <w:color w:val="0F1A0F"/>
          <w:szCs w:val="21"/>
        </w:rPr>
        <w:t>项目名称：</w:t>
      </w:r>
    </w:p>
    <w:p w14:paraId="10FE9C10">
      <w:pPr>
        <w:spacing w:line="380" w:lineRule="exact"/>
        <w:ind w:firstLine="211" w:firstLineChars="100"/>
        <w:rPr>
          <w:rFonts w:hint="eastAsia" w:ascii="宋体" w:hAnsi="宋体"/>
          <w:b/>
          <w:bCs/>
          <w:color w:val="0F1A0F"/>
          <w:szCs w:val="21"/>
        </w:rPr>
      </w:pPr>
      <w:r>
        <w:rPr>
          <w:rFonts w:hint="eastAsia" w:ascii="宋体" w:hAnsi="宋体"/>
          <w:b/>
          <w:bCs/>
          <w:color w:val="0F1A0F"/>
          <w:szCs w:val="21"/>
        </w:rPr>
        <w:t xml:space="preserve">项目编号： </w:t>
      </w:r>
    </w:p>
    <w:p w14:paraId="5220AA53">
      <w:pPr>
        <w:spacing w:line="380" w:lineRule="exact"/>
        <w:ind w:firstLine="211" w:firstLineChars="100"/>
        <w:rPr>
          <w:rFonts w:hint="eastAsia" w:ascii="宋体" w:hAnsi="宋体"/>
          <w:color w:val="0F1A0F"/>
          <w:szCs w:val="21"/>
        </w:rPr>
      </w:pPr>
      <w:r>
        <w:rPr>
          <w:rFonts w:hint="eastAsia" w:ascii="宋体" w:hAnsi="宋体"/>
          <w:b/>
          <w:bCs/>
          <w:color w:val="0F1A0F"/>
          <w:szCs w:val="21"/>
        </w:rPr>
        <w:t>甲方</w:t>
      </w:r>
      <w:r>
        <w:rPr>
          <w:rFonts w:hint="eastAsia" w:ascii="宋体" w:hAnsi="宋体"/>
          <w:color w:val="0F1A0F"/>
          <w:szCs w:val="21"/>
        </w:rPr>
        <w:t>（采购人）：</w:t>
      </w:r>
    </w:p>
    <w:p w14:paraId="48A5BC90">
      <w:pPr>
        <w:spacing w:line="380" w:lineRule="exact"/>
        <w:ind w:firstLine="211" w:firstLineChars="100"/>
        <w:rPr>
          <w:rFonts w:hint="eastAsia" w:ascii="宋体" w:hAnsi="宋体"/>
          <w:color w:val="0F1A0F"/>
          <w:szCs w:val="21"/>
        </w:rPr>
      </w:pPr>
      <w:r>
        <w:rPr>
          <w:rFonts w:hint="eastAsia" w:ascii="宋体" w:hAnsi="宋体"/>
          <w:b/>
          <w:bCs/>
          <w:color w:val="0F1A0F"/>
          <w:szCs w:val="21"/>
        </w:rPr>
        <w:t>乙方</w:t>
      </w:r>
      <w:r>
        <w:rPr>
          <w:rFonts w:hint="eastAsia" w:ascii="宋体" w:hAnsi="宋体"/>
          <w:color w:val="0F1A0F"/>
          <w:szCs w:val="21"/>
        </w:rPr>
        <w:t xml:space="preserve">（供应商）： </w:t>
      </w:r>
    </w:p>
    <w:p w14:paraId="2DBEB1C2">
      <w:pPr>
        <w:adjustRightInd w:val="0"/>
        <w:snapToGrid w:val="0"/>
        <w:spacing w:before="120" w:beforeLines="50" w:after="120" w:afterLines="50" w:line="380" w:lineRule="exact"/>
        <w:ind w:firstLine="415" w:firstLineChars="198"/>
        <w:rPr>
          <w:rFonts w:hint="eastAsia" w:ascii="宋体" w:hAnsi="宋体" w:eastAsia="宋体" w:cs="宋体"/>
          <w:b/>
          <w:snapToGrid w:val="0"/>
          <w:color w:val="0F1A0F"/>
          <w:kern w:val="0"/>
          <w:szCs w:val="21"/>
        </w:rPr>
      </w:pPr>
      <w:r>
        <w:rPr>
          <w:rFonts w:hint="eastAsia" w:ascii="宋体" w:hAnsi="宋体" w:eastAsia="宋体" w:cs="宋体"/>
          <w:snapToGrid w:val="0"/>
          <w:color w:val="0F1A0F"/>
          <w:kern w:val="0"/>
          <w:szCs w:val="21"/>
        </w:rPr>
        <w:t>甲、乙双方根据相关的招投标流程，按照</w:t>
      </w:r>
      <w:r>
        <w:rPr>
          <w:rFonts w:hint="eastAsia" w:ascii="宋体" w:hAnsi="宋体" w:eastAsia="宋体" w:cs="宋体"/>
          <w:snapToGrid w:val="0"/>
          <w:color w:val="0F1A0F"/>
          <w:kern w:val="0"/>
          <w:szCs w:val="21"/>
          <w:u w:val="single"/>
        </w:rPr>
        <w:t xml:space="preserve">         （项目名称）       </w:t>
      </w:r>
      <w:r>
        <w:rPr>
          <w:rFonts w:hint="eastAsia" w:ascii="宋体" w:hAnsi="宋体" w:eastAsia="宋体" w:cs="宋体"/>
          <w:snapToGrid w:val="0"/>
          <w:color w:val="0F1A0F"/>
          <w:kern w:val="0"/>
          <w:szCs w:val="21"/>
        </w:rPr>
        <w:t>的公开招标结果执行。乙方为</w:t>
      </w:r>
      <w:r>
        <w:rPr>
          <w:rFonts w:hint="eastAsia" w:ascii="宋体" w:hAnsi="宋体" w:eastAsia="宋体" w:cs="宋体"/>
          <w:snapToGrid w:val="0"/>
          <w:color w:val="0F1A0F"/>
          <w:kern w:val="0"/>
          <w:szCs w:val="21"/>
          <w:u w:val="single"/>
        </w:rPr>
        <w:t xml:space="preserve">         （项目名称）       </w:t>
      </w:r>
      <w:r>
        <w:rPr>
          <w:rFonts w:hint="eastAsia" w:ascii="宋体" w:hAnsi="宋体" w:eastAsia="宋体" w:cs="宋体"/>
          <w:snapToGrid w:val="0"/>
          <w:color w:val="0F1A0F"/>
          <w:kern w:val="0"/>
          <w:szCs w:val="21"/>
        </w:rPr>
        <w:t>公开招标的</w:t>
      </w:r>
      <w:r>
        <w:rPr>
          <w:rFonts w:hint="eastAsia" w:ascii="宋体" w:hAnsi="宋体" w:eastAsia="宋体" w:cs="宋体"/>
          <w:snapToGrid w:val="0"/>
          <w:color w:val="0F1A0F"/>
          <w:kern w:val="0"/>
          <w:szCs w:val="21"/>
          <w:u w:val="single"/>
        </w:rPr>
        <w:t xml:space="preserve"> 中标人</w:t>
      </w:r>
      <w:r>
        <w:rPr>
          <w:rFonts w:hint="eastAsia" w:ascii="宋体" w:hAnsi="宋体" w:eastAsia="宋体" w:cs="宋体"/>
          <w:snapToGrid w:val="0"/>
          <w:color w:val="0F1A0F"/>
          <w:kern w:val="0"/>
          <w:szCs w:val="21"/>
        </w:rPr>
        <w:t>，甲方为本项目的组织单位</w:t>
      </w:r>
      <w:r>
        <w:rPr>
          <w:rFonts w:hint="eastAsia" w:ascii="宋体" w:hAnsi="宋体" w:eastAsia="宋体" w:cs="宋体"/>
          <w:snapToGrid w:val="0"/>
          <w:color w:val="0F1A0F"/>
          <w:kern w:val="0"/>
          <w:szCs w:val="21"/>
          <w:lang w:eastAsia="zh-CN"/>
        </w:rPr>
        <w:t>。根据</w:t>
      </w:r>
      <w:r>
        <w:rPr>
          <w:rFonts w:hint="eastAsia" w:ascii="宋体" w:hAnsi="宋体" w:eastAsia="宋体" w:cs="宋体"/>
          <w:snapToGrid w:val="0"/>
          <w:color w:val="0F1A0F"/>
          <w:kern w:val="0"/>
          <w:szCs w:val="21"/>
        </w:rPr>
        <w:t>公开招标结果</w:t>
      </w:r>
      <w:r>
        <w:rPr>
          <w:rFonts w:hint="eastAsia" w:ascii="宋体" w:hAnsi="宋体" w:eastAsia="宋体" w:cs="宋体"/>
          <w:snapToGrid w:val="0"/>
          <w:color w:val="0F1A0F"/>
          <w:kern w:val="0"/>
          <w:szCs w:val="21"/>
          <w:lang w:eastAsia="zh-CN"/>
        </w:rPr>
        <w:t>，经甲乙双方共同协商，</w:t>
      </w:r>
      <w:r>
        <w:rPr>
          <w:rFonts w:hint="eastAsia" w:ascii="宋体" w:hAnsi="宋体" w:eastAsia="宋体" w:cs="宋体"/>
          <w:snapToGrid w:val="0"/>
          <w:color w:val="0F1A0F"/>
          <w:kern w:val="0"/>
          <w:szCs w:val="21"/>
        </w:rPr>
        <w:t>签署本</w:t>
      </w:r>
      <w:r>
        <w:rPr>
          <w:rFonts w:hint="eastAsia" w:ascii="宋体" w:hAnsi="宋体" w:eastAsia="宋体" w:cs="宋体"/>
          <w:snapToGrid w:val="0"/>
          <w:color w:val="0F1A0F"/>
          <w:kern w:val="0"/>
          <w:szCs w:val="21"/>
          <w:lang w:eastAsia="zh-CN"/>
        </w:rPr>
        <w:t>合同</w:t>
      </w:r>
      <w:r>
        <w:rPr>
          <w:rFonts w:hint="eastAsia" w:ascii="宋体" w:hAnsi="宋体" w:eastAsia="宋体" w:cs="宋体"/>
          <w:snapToGrid w:val="0"/>
          <w:color w:val="0F1A0F"/>
          <w:kern w:val="0"/>
          <w:szCs w:val="21"/>
        </w:rPr>
        <w:t>。</w:t>
      </w:r>
    </w:p>
    <w:p w14:paraId="718AB694">
      <w:pPr>
        <w:pStyle w:val="7"/>
        <w:snapToGrid w:val="0"/>
        <w:spacing w:line="380" w:lineRule="exact"/>
        <w:rPr>
          <w:rFonts w:hint="eastAsia" w:ascii="宋体" w:hAnsi="宋体" w:eastAsia="宋体" w:cs="宋体"/>
          <w:b/>
          <w:sz w:val="21"/>
          <w:szCs w:val="21"/>
        </w:rPr>
      </w:pPr>
      <w:r>
        <w:rPr>
          <w:rFonts w:hint="eastAsia" w:ascii="宋体" w:hAnsi="宋体" w:eastAsia="宋体" w:cs="宋体"/>
          <w:b/>
          <w:sz w:val="21"/>
          <w:szCs w:val="21"/>
        </w:rPr>
        <w:t>一、服务内容：</w:t>
      </w:r>
    </w:p>
    <w:tbl>
      <w:tblPr>
        <w:tblStyle w:val="12"/>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494"/>
        <w:gridCol w:w="1494"/>
        <w:gridCol w:w="1494"/>
        <w:gridCol w:w="1495"/>
        <w:gridCol w:w="1093"/>
      </w:tblGrid>
      <w:tr w14:paraId="4325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2668" w:type="dxa"/>
            <w:tcBorders>
              <w:top w:val="single" w:color="auto" w:sz="4" w:space="0"/>
              <w:left w:val="single" w:color="auto" w:sz="4" w:space="0"/>
              <w:bottom w:val="single" w:color="auto" w:sz="4" w:space="0"/>
              <w:right w:val="single" w:color="auto" w:sz="4" w:space="0"/>
            </w:tcBorders>
            <w:noWrap w:val="0"/>
            <w:vAlign w:val="center"/>
          </w:tcPr>
          <w:p w14:paraId="61700CF8">
            <w:pPr>
              <w:spacing w:line="360" w:lineRule="auto"/>
              <w:jc w:val="center"/>
              <w:rPr>
                <w:rFonts w:hint="eastAsia" w:ascii="宋体" w:hAnsi="宋体"/>
                <w:b/>
                <w:szCs w:val="21"/>
              </w:rPr>
            </w:pPr>
            <w:r>
              <w:rPr>
                <w:rFonts w:hint="eastAsia" w:ascii="宋体" w:hAnsi="宋体"/>
                <w:bCs/>
                <w:szCs w:val="21"/>
              </w:rPr>
              <w:t>采购项</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26CA0FF7">
            <w:pPr>
              <w:spacing w:line="360" w:lineRule="auto"/>
              <w:jc w:val="center"/>
              <w:rPr>
                <w:rFonts w:hint="eastAsia" w:ascii="宋体" w:hAnsi="宋体"/>
                <w:szCs w:val="21"/>
              </w:rPr>
            </w:pPr>
            <w:r>
              <w:rPr>
                <w:rFonts w:hint="eastAsia" w:ascii="宋体" w:hAnsi="宋体"/>
                <w:spacing w:val="4"/>
                <w:szCs w:val="21"/>
              </w:rPr>
              <w:t>技术参数</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0D0C628C">
            <w:pPr>
              <w:spacing w:line="360" w:lineRule="auto"/>
              <w:jc w:val="center"/>
              <w:rPr>
                <w:rFonts w:hint="eastAsia" w:ascii="宋体" w:hAnsi="宋体"/>
                <w:szCs w:val="21"/>
              </w:rPr>
            </w:pPr>
            <w:r>
              <w:rPr>
                <w:rFonts w:hint="eastAsia" w:ascii="宋体" w:hAnsi="宋体"/>
                <w:szCs w:val="21"/>
              </w:rPr>
              <w:t>数量单位</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454A63A8">
            <w:pPr>
              <w:spacing w:line="360" w:lineRule="auto"/>
              <w:jc w:val="center"/>
              <w:rPr>
                <w:rFonts w:hint="eastAsia" w:ascii="宋体" w:hAnsi="宋体"/>
                <w:szCs w:val="21"/>
              </w:rPr>
            </w:pPr>
            <w:r>
              <w:rPr>
                <w:rFonts w:hint="eastAsia" w:ascii="宋体" w:hAnsi="宋体"/>
                <w:szCs w:val="21"/>
              </w:rPr>
              <w:t>单价（元）</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7A4E3CC2">
            <w:pPr>
              <w:spacing w:line="360" w:lineRule="auto"/>
              <w:jc w:val="center"/>
              <w:rPr>
                <w:rFonts w:hint="eastAsia" w:ascii="宋体" w:hAnsi="宋体"/>
                <w:szCs w:val="21"/>
              </w:rPr>
            </w:pPr>
            <w:r>
              <w:rPr>
                <w:rFonts w:hint="eastAsia" w:ascii="宋体" w:hAnsi="宋体"/>
                <w:szCs w:val="21"/>
              </w:rPr>
              <w:t>总价（元）</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41CBF607">
            <w:pPr>
              <w:spacing w:line="360" w:lineRule="auto"/>
              <w:jc w:val="center"/>
              <w:rPr>
                <w:rFonts w:hint="eastAsia" w:ascii="宋体" w:hAnsi="宋体" w:eastAsia="宋体"/>
                <w:szCs w:val="21"/>
                <w:lang w:val="en-US" w:eastAsia="zh-CN"/>
              </w:rPr>
            </w:pPr>
            <w:r>
              <w:rPr>
                <w:rFonts w:hint="eastAsia" w:ascii="宋体" w:hAnsi="宋体"/>
                <w:szCs w:val="21"/>
                <w:lang w:val="en-US" w:eastAsia="zh-CN"/>
              </w:rPr>
              <w:t>备注</w:t>
            </w:r>
          </w:p>
        </w:tc>
      </w:tr>
      <w:tr w14:paraId="6C55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668" w:type="dxa"/>
            <w:tcBorders>
              <w:top w:val="single" w:color="auto" w:sz="4" w:space="0"/>
              <w:left w:val="single" w:color="auto" w:sz="4" w:space="0"/>
              <w:bottom w:val="single" w:color="auto" w:sz="4" w:space="0"/>
              <w:right w:val="single" w:color="auto" w:sz="4" w:space="0"/>
            </w:tcBorders>
            <w:noWrap w:val="0"/>
            <w:vAlign w:val="center"/>
          </w:tcPr>
          <w:p w14:paraId="57F730FF">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2B917BD9">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1231B45F">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1C1BA2E3">
            <w:pPr>
              <w:spacing w:line="360" w:lineRule="auto"/>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0F96972F">
            <w:pPr>
              <w:spacing w:line="360" w:lineRule="auto"/>
              <w:jc w:val="center"/>
              <w:rPr>
                <w:rFonts w:hint="eastAsia" w:ascii="宋体" w:hAnsi="宋体"/>
                <w:b/>
                <w:szCs w:val="21"/>
              </w:rPr>
            </w:pPr>
          </w:p>
        </w:tc>
        <w:tc>
          <w:tcPr>
            <w:tcW w:w="1093" w:type="dxa"/>
            <w:tcBorders>
              <w:top w:val="single" w:color="auto" w:sz="4" w:space="0"/>
              <w:left w:val="single" w:color="auto" w:sz="4" w:space="0"/>
              <w:bottom w:val="single" w:color="auto" w:sz="4" w:space="0"/>
              <w:right w:val="single" w:color="auto" w:sz="4" w:space="0"/>
            </w:tcBorders>
            <w:noWrap w:val="0"/>
            <w:vAlign w:val="top"/>
          </w:tcPr>
          <w:p w14:paraId="3E905050">
            <w:pPr>
              <w:spacing w:line="360" w:lineRule="auto"/>
              <w:jc w:val="center"/>
              <w:rPr>
                <w:rFonts w:hint="eastAsia" w:ascii="宋体" w:hAnsi="宋体"/>
                <w:b/>
                <w:szCs w:val="21"/>
              </w:rPr>
            </w:pPr>
          </w:p>
        </w:tc>
      </w:tr>
      <w:tr w14:paraId="7C04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668" w:type="dxa"/>
            <w:tcBorders>
              <w:top w:val="single" w:color="auto" w:sz="4" w:space="0"/>
              <w:left w:val="single" w:color="auto" w:sz="4" w:space="0"/>
              <w:bottom w:val="single" w:color="auto" w:sz="4" w:space="0"/>
              <w:right w:val="single" w:color="auto" w:sz="4" w:space="0"/>
            </w:tcBorders>
            <w:noWrap w:val="0"/>
            <w:vAlign w:val="center"/>
          </w:tcPr>
          <w:p w14:paraId="67D06E60">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1F7ACD1A">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22518F7E">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78816305">
            <w:pPr>
              <w:spacing w:line="360" w:lineRule="auto"/>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662A7D24">
            <w:pPr>
              <w:spacing w:line="360" w:lineRule="auto"/>
              <w:jc w:val="center"/>
              <w:rPr>
                <w:rFonts w:hint="eastAsia" w:ascii="宋体" w:hAnsi="宋体"/>
                <w:b/>
                <w:szCs w:val="21"/>
              </w:rPr>
            </w:pPr>
          </w:p>
        </w:tc>
        <w:tc>
          <w:tcPr>
            <w:tcW w:w="1093" w:type="dxa"/>
            <w:tcBorders>
              <w:top w:val="single" w:color="auto" w:sz="4" w:space="0"/>
              <w:left w:val="single" w:color="auto" w:sz="4" w:space="0"/>
              <w:bottom w:val="single" w:color="auto" w:sz="4" w:space="0"/>
              <w:right w:val="single" w:color="auto" w:sz="4" w:space="0"/>
            </w:tcBorders>
            <w:noWrap w:val="0"/>
            <w:vAlign w:val="top"/>
          </w:tcPr>
          <w:p w14:paraId="4CED512C">
            <w:pPr>
              <w:spacing w:line="360" w:lineRule="auto"/>
              <w:jc w:val="center"/>
              <w:rPr>
                <w:rFonts w:hint="eastAsia" w:ascii="宋体" w:hAnsi="宋体"/>
                <w:b/>
                <w:szCs w:val="21"/>
              </w:rPr>
            </w:pPr>
          </w:p>
        </w:tc>
      </w:tr>
      <w:tr w14:paraId="00CC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668" w:type="dxa"/>
            <w:tcBorders>
              <w:top w:val="single" w:color="auto" w:sz="4" w:space="0"/>
              <w:left w:val="single" w:color="auto" w:sz="4" w:space="0"/>
              <w:bottom w:val="single" w:color="auto" w:sz="4" w:space="0"/>
              <w:right w:val="single" w:color="auto" w:sz="4" w:space="0"/>
            </w:tcBorders>
            <w:noWrap w:val="0"/>
            <w:vAlign w:val="center"/>
          </w:tcPr>
          <w:p w14:paraId="7D238015">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6AF8ED95">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218F1B07">
            <w:pPr>
              <w:spacing w:line="360" w:lineRule="auto"/>
              <w:jc w:val="center"/>
              <w:rPr>
                <w:rFonts w:hint="eastAsia"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76DC95EA">
            <w:pPr>
              <w:spacing w:line="360" w:lineRule="auto"/>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14505AB0">
            <w:pPr>
              <w:spacing w:line="360" w:lineRule="auto"/>
              <w:jc w:val="center"/>
              <w:rPr>
                <w:rFonts w:hint="eastAsia" w:ascii="宋体" w:hAnsi="宋体"/>
                <w:b/>
                <w:szCs w:val="21"/>
              </w:rPr>
            </w:pPr>
          </w:p>
        </w:tc>
        <w:tc>
          <w:tcPr>
            <w:tcW w:w="1093" w:type="dxa"/>
            <w:tcBorders>
              <w:top w:val="single" w:color="auto" w:sz="4" w:space="0"/>
              <w:left w:val="single" w:color="auto" w:sz="4" w:space="0"/>
              <w:bottom w:val="single" w:color="auto" w:sz="4" w:space="0"/>
              <w:right w:val="single" w:color="auto" w:sz="4" w:space="0"/>
            </w:tcBorders>
            <w:noWrap w:val="0"/>
            <w:vAlign w:val="top"/>
          </w:tcPr>
          <w:p w14:paraId="06058A4A">
            <w:pPr>
              <w:spacing w:line="360" w:lineRule="auto"/>
              <w:jc w:val="center"/>
              <w:rPr>
                <w:rFonts w:hint="eastAsia" w:ascii="宋体" w:hAnsi="宋体"/>
                <w:b/>
                <w:szCs w:val="21"/>
              </w:rPr>
            </w:pPr>
          </w:p>
        </w:tc>
      </w:tr>
      <w:tr w14:paraId="2EFD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738" w:type="dxa"/>
            <w:gridSpan w:val="6"/>
            <w:tcBorders>
              <w:top w:val="single" w:color="auto" w:sz="4" w:space="0"/>
              <w:left w:val="single" w:color="auto" w:sz="4" w:space="0"/>
              <w:bottom w:val="single" w:color="auto" w:sz="4" w:space="0"/>
              <w:right w:val="single" w:color="auto" w:sz="4" w:space="0"/>
            </w:tcBorders>
            <w:noWrap w:val="0"/>
            <w:vAlign w:val="center"/>
          </w:tcPr>
          <w:p w14:paraId="6C67C637">
            <w:pPr>
              <w:spacing w:line="360" w:lineRule="auto"/>
              <w:rPr>
                <w:rFonts w:hint="eastAsia" w:ascii="宋体" w:hAnsi="宋体"/>
                <w:b/>
                <w:szCs w:val="21"/>
              </w:rPr>
            </w:pPr>
            <w:r>
              <w:rPr>
                <w:rFonts w:hint="eastAsia" w:ascii="宋体" w:hAnsi="宋体"/>
                <w:b/>
                <w:szCs w:val="21"/>
              </w:rPr>
              <w:t>合计：</w:t>
            </w:r>
          </w:p>
        </w:tc>
      </w:tr>
      <w:tr w14:paraId="3CA3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738" w:type="dxa"/>
            <w:gridSpan w:val="6"/>
            <w:tcBorders>
              <w:top w:val="single" w:color="auto" w:sz="4" w:space="0"/>
              <w:left w:val="single" w:color="auto" w:sz="4" w:space="0"/>
              <w:bottom w:val="single" w:color="auto" w:sz="4" w:space="0"/>
              <w:right w:val="single" w:color="auto" w:sz="4" w:space="0"/>
            </w:tcBorders>
            <w:noWrap w:val="0"/>
            <w:vAlign w:val="center"/>
          </w:tcPr>
          <w:p w14:paraId="1A2D2F0B">
            <w:pPr>
              <w:spacing w:line="360" w:lineRule="auto"/>
              <w:rPr>
                <w:rFonts w:hint="eastAsia" w:ascii="宋体" w:hAnsi="宋体"/>
                <w:b/>
                <w:szCs w:val="21"/>
              </w:rPr>
            </w:pPr>
            <w:r>
              <w:rPr>
                <w:rFonts w:hint="eastAsia" w:ascii="宋体" w:hAnsi="宋体"/>
                <w:b/>
                <w:szCs w:val="21"/>
              </w:rPr>
              <w:t>人民币大写：</w:t>
            </w:r>
            <w:r>
              <w:rPr>
                <w:rFonts w:ascii="宋体" w:hAnsi="宋体"/>
                <w:b/>
                <w:szCs w:val="21"/>
              </w:rPr>
              <w:t xml:space="preserve"> </w:t>
            </w:r>
          </w:p>
        </w:tc>
      </w:tr>
    </w:tbl>
    <w:p w14:paraId="3D5E998E">
      <w:pPr>
        <w:pStyle w:val="7"/>
        <w:snapToGrid w:val="0"/>
        <w:spacing w:line="380" w:lineRule="exact"/>
        <w:rPr>
          <w:rFonts w:hint="eastAsia" w:ascii="宋体" w:hAnsi="宋体" w:eastAsia="宋体" w:cs="宋体"/>
          <w:b/>
          <w:sz w:val="21"/>
          <w:szCs w:val="21"/>
        </w:rPr>
      </w:pPr>
      <w:r>
        <w:rPr>
          <w:rFonts w:hint="eastAsia" w:ascii="宋体" w:hAnsi="宋体" w:eastAsia="宋体" w:cs="宋体"/>
          <w:b/>
          <w:sz w:val="21"/>
          <w:szCs w:val="21"/>
        </w:rPr>
        <w:t>二、合同金额</w:t>
      </w:r>
    </w:p>
    <w:p w14:paraId="2FE6562E">
      <w:pPr>
        <w:pStyle w:val="7"/>
        <w:snapToGrid w:val="0"/>
        <w:spacing w:line="380" w:lineRule="exact"/>
        <w:ind w:left="359" w:hanging="359" w:hangingChars="171"/>
        <w:rPr>
          <w:rFonts w:hint="eastAsia" w:ascii="宋体" w:hAnsi="宋体" w:eastAsia="宋体" w:cs="宋体"/>
          <w:color w:val="auto"/>
          <w:sz w:val="21"/>
          <w:szCs w:val="21"/>
        </w:rPr>
      </w:pPr>
      <w:r>
        <w:rPr>
          <w:rFonts w:hint="eastAsia" w:ascii="宋体" w:hAnsi="宋体" w:eastAsia="宋体" w:cs="宋体"/>
          <w:sz w:val="21"/>
          <w:szCs w:val="21"/>
        </w:rPr>
        <w:t>本合同金</w:t>
      </w:r>
      <w:r>
        <w:rPr>
          <w:rFonts w:hint="eastAsia" w:ascii="宋体" w:hAnsi="宋体" w:eastAsia="宋体" w:cs="宋体"/>
          <w:color w:val="auto"/>
          <w:sz w:val="21"/>
          <w:szCs w:val="21"/>
        </w:rPr>
        <w:t>额为（大写）：____________________________________元（￥_______________元）人民币。</w:t>
      </w:r>
    </w:p>
    <w:p w14:paraId="407161C4">
      <w:pPr>
        <w:spacing w:line="380" w:lineRule="exact"/>
        <w:rPr>
          <w:rFonts w:hint="eastAsia" w:ascii="宋体" w:hAnsi="宋体"/>
          <w:b/>
          <w:bCs/>
          <w:color w:val="auto"/>
          <w:szCs w:val="21"/>
        </w:rPr>
      </w:pPr>
      <w:r>
        <w:rPr>
          <w:rFonts w:hint="eastAsia" w:ascii="宋体" w:hAnsi="宋体"/>
          <w:b/>
          <w:bCs/>
          <w:color w:val="auto"/>
          <w:szCs w:val="21"/>
        </w:rPr>
        <w:t>三、付款方式</w:t>
      </w:r>
    </w:p>
    <w:p w14:paraId="07A6A3B1">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u w:val="single"/>
          <w:lang w:eastAsia="zh-CN"/>
        </w:rPr>
      </w:pPr>
      <w:r>
        <w:rPr>
          <w:rFonts w:hint="eastAsia" w:ascii="宋体" w:hAnsi="宋体" w:eastAsia="宋体" w:cs="宋体"/>
          <w:bCs/>
          <w:color w:val="auto"/>
          <w:sz w:val="21"/>
          <w:szCs w:val="21"/>
          <w:u w:val="single"/>
          <w:lang w:eastAsia="zh-CN"/>
        </w:rPr>
        <w:t>（</w:t>
      </w:r>
      <w:r>
        <w:rPr>
          <w:rFonts w:hint="eastAsia" w:ascii="宋体" w:hAnsi="宋体" w:eastAsia="宋体" w:cs="宋体"/>
          <w:bCs/>
          <w:color w:val="auto"/>
          <w:sz w:val="21"/>
          <w:szCs w:val="21"/>
          <w:u w:val="single"/>
          <w:lang w:val="en-US" w:eastAsia="zh-CN"/>
        </w:rPr>
        <w:t>1</w:t>
      </w:r>
      <w:r>
        <w:rPr>
          <w:rFonts w:hint="eastAsia" w:ascii="宋体" w:hAnsi="宋体" w:eastAsia="宋体" w:cs="宋体"/>
          <w:bCs/>
          <w:color w:val="auto"/>
          <w:sz w:val="21"/>
          <w:szCs w:val="21"/>
          <w:u w:val="single"/>
          <w:lang w:eastAsia="zh-CN"/>
        </w:rPr>
        <w:t>）</w:t>
      </w:r>
      <w:r>
        <w:rPr>
          <w:rFonts w:hint="eastAsia" w:ascii="宋体" w:hAnsi="宋体" w:eastAsia="宋体" w:cs="宋体"/>
          <w:bCs/>
          <w:color w:val="auto"/>
          <w:sz w:val="21"/>
          <w:szCs w:val="21"/>
          <w:u w:val="single"/>
        </w:rPr>
        <w:t>合同签订，</w:t>
      </w:r>
      <w:r>
        <w:rPr>
          <w:rFonts w:hint="eastAsia" w:ascii="宋体" w:hAnsi="宋体" w:cs="宋体"/>
          <w:bCs/>
          <w:color w:val="auto"/>
          <w:sz w:val="21"/>
          <w:szCs w:val="21"/>
          <w:u w:val="single"/>
          <w:lang w:eastAsia="zh-CN"/>
        </w:rPr>
        <w:t>并符合以下条件后，</w:t>
      </w:r>
      <w:r>
        <w:rPr>
          <w:rFonts w:hint="eastAsia" w:ascii="宋体" w:hAnsi="宋体" w:eastAsia="宋体" w:cs="宋体"/>
          <w:bCs/>
          <w:color w:val="auto"/>
          <w:sz w:val="21"/>
          <w:szCs w:val="21"/>
          <w:u w:val="single"/>
          <w:lang w:val="en-US" w:eastAsia="zh-CN"/>
        </w:rPr>
        <w:t>支付</w:t>
      </w:r>
      <w:r>
        <w:rPr>
          <w:rFonts w:hint="eastAsia" w:ascii="宋体" w:hAnsi="宋体" w:eastAsia="宋体" w:cs="宋体"/>
          <w:bCs/>
          <w:color w:val="auto"/>
          <w:sz w:val="21"/>
          <w:szCs w:val="21"/>
          <w:u w:val="single"/>
        </w:rPr>
        <w:t>首付款30万</w:t>
      </w:r>
      <w:r>
        <w:rPr>
          <w:rFonts w:hint="eastAsia" w:ascii="宋体" w:hAnsi="宋体" w:cs="宋体"/>
          <w:bCs/>
          <w:color w:val="auto"/>
          <w:sz w:val="21"/>
          <w:szCs w:val="21"/>
          <w:u w:val="single"/>
          <w:lang w:eastAsia="zh-CN"/>
        </w:rPr>
        <w:t>元</w:t>
      </w:r>
      <w:r>
        <w:rPr>
          <w:rFonts w:hint="eastAsia" w:ascii="宋体" w:hAnsi="宋体" w:eastAsia="宋体" w:cs="宋体"/>
          <w:bCs/>
          <w:color w:val="auto"/>
          <w:sz w:val="21"/>
          <w:szCs w:val="21"/>
          <w:u w:val="single"/>
          <w:lang w:val="en-US" w:eastAsia="zh-CN"/>
        </w:rPr>
        <w:t>：1</w:t>
      </w:r>
      <w:r>
        <w:rPr>
          <w:rFonts w:hint="eastAsia" w:ascii="宋体" w:hAnsi="宋体" w:eastAsia="宋体" w:cs="宋体"/>
          <w:bCs/>
          <w:color w:val="auto"/>
          <w:sz w:val="21"/>
          <w:szCs w:val="21"/>
          <w:u w:val="single"/>
          <w:lang w:eastAsia="zh-CN"/>
        </w:rPr>
        <w:t>）</w:t>
      </w:r>
      <w:r>
        <w:rPr>
          <w:rFonts w:hint="eastAsia" w:ascii="宋体" w:hAnsi="宋体" w:eastAsia="宋体" w:cs="宋体"/>
          <w:bCs/>
          <w:color w:val="auto"/>
          <w:sz w:val="21"/>
          <w:szCs w:val="21"/>
          <w:u w:val="single"/>
        </w:rPr>
        <w:t>项目初验通过</w:t>
      </w:r>
      <w:r>
        <w:rPr>
          <w:rFonts w:hint="eastAsia" w:ascii="宋体" w:hAnsi="宋体" w:eastAsia="宋体" w:cs="宋体"/>
          <w:bCs/>
          <w:color w:val="auto"/>
          <w:sz w:val="21"/>
          <w:szCs w:val="21"/>
          <w:u w:val="single"/>
          <w:lang w:eastAsia="zh-CN"/>
        </w:rPr>
        <w:t>，</w:t>
      </w:r>
      <w:r>
        <w:rPr>
          <w:rFonts w:hint="eastAsia" w:ascii="宋体" w:hAnsi="宋体" w:eastAsia="宋体" w:cs="宋体"/>
          <w:bCs/>
          <w:color w:val="auto"/>
          <w:sz w:val="21"/>
          <w:szCs w:val="21"/>
          <w:u w:val="single"/>
          <w:lang w:val="en-US" w:eastAsia="zh-CN"/>
        </w:rPr>
        <w:t>2）</w:t>
      </w:r>
      <w:r>
        <w:rPr>
          <w:rFonts w:hint="eastAsia" w:ascii="宋体" w:hAnsi="宋体" w:eastAsia="宋体" w:cs="宋体"/>
          <w:bCs/>
          <w:color w:val="auto"/>
          <w:sz w:val="21"/>
          <w:szCs w:val="21"/>
          <w:u w:val="single"/>
        </w:rPr>
        <w:t>市财政专项资金到位</w:t>
      </w:r>
      <w:r>
        <w:rPr>
          <w:rFonts w:hint="eastAsia" w:ascii="宋体" w:hAnsi="宋体" w:eastAsia="宋体" w:cs="宋体"/>
          <w:bCs/>
          <w:color w:val="auto"/>
          <w:sz w:val="21"/>
          <w:szCs w:val="21"/>
          <w:u w:val="single"/>
          <w:lang w:eastAsia="zh-CN"/>
        </w:rPr>
        <w:t>，</w:t>
      </w:r>
      <w:r>
        <w:rPr>
          <w:rFonts w:hint="eastAsia" w:ascii="宋体" w:hAnsi="宋体" w:eastAsia="宋体" w:cs="宋体"/>
          <w:bCs/>
          <w:color w:val="auto"/>
          <w:sz w:val="21"/>
          <w:szCs w:val="21"/>
          <w:u w:val="single"/>
          <w:lang w:val="en-US" w:eastAsia="zh-CN"/>
        </w:rPr>
        <w:t>3）</w:t>
      </w:r>
      <w:r>
        <w:rPr>
          <w:rFonts w:hint="eastAsia" w:ascii="宋体" w:hAnsi="宋体" w:eastAsia="宋体" w:cs="宋体"/>
          <w:bCs/>
          <w:color w:val="auto"/>
          <w:sz w:val="21"/>
          <w:szCs w:val="21"/>
          <w:u w:val="single"/>
        </w:rPr>
        <w:t>甲方收到乙方相应票据并确认无误</w:t>
      </w:r>
      <w:r>
        <w:rPr>
          <w:rFonts w:hint="eastAsia" w:ascii="宋体" w:hAnsi="宋体" w:cs="宋体"/>
          <w:bCs/>
          <w:color w:val="auto"/>
          <w:sz w:val="21"/>
          <w:szCs w:val="21"/>
          <w:u w:val="single"/>
          <w:lang w:eastAsia="zh-CN"/>
        </w:rPr>
        <w:t>。</w:t>
      </w:r>
    </w:p>
    <w:p w14:paraId="2E691F4A">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u w:val="single"/>
        </w:rPr>
      </w:pPr>
      <w:r>
        <w:rPr>
          <w:rFonts w:hint="eastAsia" w:ascii="宋体" w:hAnsi="宋体" w:eastAsia="宋体" w:cs="宋体"/>
          <w:bCs/>
          <w:color w:val="auto"/>
          <w:sz w:val="21"/>
          <w:szCs w:val="21"/>
          <w:u w:val="single"/>
          <w:lang w:eastAsia="zh-CN"/>
        </w:rPr>
        <w:t>（</w:t>
      </w:r>
      <w:r>
        <w:rPr>
          <w:rFonts w:hint="eastAsia" w:ascii="宋体" w:hAnsi="宋体" w:eastAsia="宋体" w:cs="宋体"/>
          <w:bCs/>
          <w:color w:val="auto"/>
          <w:sz w:val="21"/>
          <w:szCs w:val="21"/>
          <w:u w:val="single"/>
          <w:lang w:val="en-US" w:eastAsia="zh-CN"/>
        </w:rPr>
        <w:t>2</w:t>
      </w:r>
      <w:r>
        <w:rPr>
          <w:rFonts w:hint="eastAsia" w:ascii="宋体" w:hAnsi="宋体" w:eastAsia="宋体" w:cs="宋体"/>
          <w:bCs/>
          <w:color w:val="auto"/>
          <w:sz w:val="21"/>
          <w:szCs w:val="21"/>
          <w:u w:val="single"/>
          <w:lang w:eastAsia="zh-CN"/>
        </w:rPr>
        <w:t>）</w:t>
      </w:r>
      <w:r>
        <w:rPr>
          <w:rFonts w:hint="eastAsia" w:ascii="宋体" w:hAnsi="宋体" w:eastAsia="宋体" w:cs="宋体"/>
          <w:bCs/>
          <w:color w:val="auto"/>
          <w:sz w:val="21"/>
          <w:szCs w:val="21"/>
          <w:u w:val="single"/>
        </w:rPr>
        <w:t>第二次</w:t>
      </w:r>
      <w:r>
        <w:rPr>
          <w:rFonts w:hint="eastAsia" w:ascii="宋体" w:hAnsi="宋体" w:eastAsia="宋体" w:cs="宋体"/>
          <w:bCs/>
          <w:color w:val="auto"/>
          <w:sz w:val="21"/>
          <w:szCs w:val="21"/>
          <w:u w:val="single"/>
          <w:lang w:val="en-US" w:eastAsia="zh-CN"/>
        </w:rPr>
        <w:t>支付</w:t>
      </w:r>
      <w:r>
        <w:rPr>
          <w:rFonts w:hint="eastAsia" w:ascii="宋体" w:hAnsi="宋体" w:eastAsia="宋体" w:cs="宋体"/>
          <w:bCs/>
          <w:color w:val="auto"/>
          <w:sz w:val="21"/>
          <w:szCs w:val="21"/>
          <w:u w:val="single"/>
          <w:lang w:eastAsia="zh-CN"/>
        </w:rPr>
        <w:t>：</w:t>
      </w:r>
      <w:r>
        <w:rPr>
          <w:rFonts w:hint="eastAsia" w:ascii="宋体" w:hAnsi="宋体" w:eastAsia="宋体" w:cs="宋体"/>
          <w:bCs/>
          <w:color w:val="auto"/>
          <w:sz w:val="21"/>
          <w:szCs w:val="21"/>
          <w:u w:val="single"/>
        </w:rPr>
        <w:t>2025年年底前在收到乙方相应票据无误后</w:t>
      </w:r>
      <w:r>
        <w:rPr>
          <w:rFonts w:hint="eastAsia" w:ascii="宋体" w:hAnsi="宋体" w:cs="宋体"/>
          <w:bCs/>
          <w:color w:val="auto"/>
          <w:sz w:val="21"/>
          <w:szCs w:val="21"/>
          <w:u w:val="single"/>
          <w:lang w:val="en-US" w:eastAsia="zh-CN"/>
        </w:rPr>
        <w:t>7</w:t>
      </w:r>
      <w:r>
        <w:rPr>
          <w:rFonts w:hint="eastAsia" w:ascii="宋体" w:hAnsi="宋体" w:eastAsia="宋体" w:cs="宋体"/>
          <w:bCs/>
          <w:color w:val="auto"/>
          <w:sz w:val="21"/>
          <w:szCs w:val="21"/>
          <w:u w:val="single"/>
        </w:rPr>
        <w:t>个工作日内支付15万元；</w:t>
      </w:r>
    </w:p>
    <w:p w14:paraId="00BBB757">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kern w:val="0"/>
          <w:szCs w:val="21"/>
          <w:u w:val="single"/>
        </w:rPr>
      </w:pPr>
      <w:r>
        <w:rPr>
          <w:rFonts w:hint="eastAsia" w:ascii="宋体" w:hAnsi="宋体" w:eastAsia="宋体" w:cs="宋体"/>
          <w:bCs/>
          <w:color w:val="auto"/>
          <w:sz w:val="21"/>
          <w:szCs w:val="21"/>
          <w:u w:val="single"/>
          <w:lang w:eastAsia="zh-CN"/>
        </w:rPr>
        <w:t>（</w:t>
      </w:r>
      <w:r>
        <w:rPr>
          <w:rFonts w:hint="eastAsia" w:ascii="宋体" w:hAnsi="宋体" w:eastAsia="宋体" w:cs="宋体"/>
          <w:bCs/>
          <w:color w:val="auto"/>
          <w:sz w:val="21"/>
          <w:szCs w:val="21"/>
          <w:u w:val="single"/>
          <w:lang w:val="en-US" w:eastAsia="zh-CN"/>
        </w:rPr>
        <w:t>3</w:t>
      </w:r>
      <w:r>
        <w:rPr>
          <w:rFonts w:hint="eastAsia" w:ascii="宋体" w:hAnsi="宋体" w:eastAsia="宋体" w:cs="宋体"/>
          <w:bCs/>
          <w:color w:val="auto"/>
          <w:sz w:val="21"/>
          <w:szCs w:val="21"/>
          <w:u w:val="single"/>
          <w:lang w:eastAsia="zh-CN"/>
        </w:rPr>
        <w:t>）</w:t>
      </w:r>
      <w:r>
        <w:rPr>
          <w:rFonts w:hint="eastAsia" w:ascii="宋体" w:hAnsi="宋体" w:eastAsia="宋体" w:cs="宋体"/>
          <w:bCs/>
          <w:color w:val="auto"/>
          <w:sz w:val="21"/>
          <w:szCs w:val="21"/>
          <w:u w:val="single"/>
        </w:rPr>
        <w:t>项目尾款</w:t>
      </w:r>
      <w:r>
        <w:rPr>
          <w:rFonts w:hint="eastAsia" w:ascii="宋体" w:hAnsi="宋体" w:eastAsia="宋体" w:cs="宋体"/>
          <w:bCs/>
          <w:color w:val="auto"/>
          <w:sz w:val="21"/>
          <w:szCs w:val="21"/>
          <w:u w:val="single"/>
          <w:lang w:val="en-US" w:eastAsia="zh-CN"/>
        </w:rPr>
        <w:t>支付：</w:t>
      </w:r>
      <w:r>
        <w:rPr>
          <w:rFonts w:hint="eastAsia" w:ascii="宋体" w:hAnsi="宋体" w:eastAsia="宋体" w:cs="宋体"/>
          <w:bCs/>
          <w:color w:val="auto"/>
          <w:sz w:val="21"/>
          <w:szCs w:val="21"/>
          <w:u w:val="single"/>
        </w:rPr>
        <w:t>项目验收通过后支付</w:t>
      </w:r>
      <w:r>
        <w:rPr>
          <w:rFonts w:hint="eastAsia" w:ascii="宋体" w:hAnsi="宋体" w:eastAsia="宋体" w:cs="宋体"/>
          <w:bCs/>
          <w:color w:val="auto"/>
          <w:sz w:val="21"/>
          <w:szCs w:val="21"/>
          <w:u w:val="single"/>
          <w:lang w:val="en-US" w:eastAsia="zh-CN"/>
        </w:rPr>
        <w:t>剩余款项。</w:t>
      </w:r>
    </w:p>
    <w:p w14:paraId="61641354">
      <w:pPr>
        <w:spacing w:line="380" w:lineRule="exact"/>
        <w:rPr>
          <w:rFonts w:hint="eastAsia" w:ascii="宋体" w:hAnsi="宋体"/>
          <w:b/>
          <w:bCs/>
          <w:color w:val="auto"/>
          <w:szCs w:val="21"/>
        </w:rPr>
      </w:pPr>
      <w:r>
        <w:rPr>
          <w:rFonts w:hint="eastAsia" w:ascii="宋体" w:hAnsi="宋体"/>
          <w:b/>
          <w:bCs/>
          <w:color w:val="auto"/>
          <w:szCs w:val="21"/>
        </w:rPr>
        <w:t>四、</w:t>
      </w:r>
      <w:r>
        <w:rPr>
          <w:rFonts w:hint="eastAsia" w:ascii="宋体" w:hAnsi="宋体"/>
          <w:b/>
          <w:bCs/>
          <w:color w:val="auto"/>
          <w:szCs w:val="21"/>
          <w:lang w:val="en-US" w:eastAsia="zh-CN"/>
        </w:rPr>
        <w:t>服务期</w:t>
      </w:r>
      <w:r>
        <w:rPr>
          <w:rFonts w:hint="eastAsia" w:ascii="宋体" w:hAnsi="宋体"/>
          <w:b/>
          <w:bCs/>
          <w:color w:val="auto"/>
          <w:szCs w:val="21"/>
        </w:rPr>
        <w:t xml:space="preserve"> </w:t>
      </w:r>
    </w:p>
    <w:p w14:paraId="14C478A1">
      <w:pPr>
        <w:pStyle w:val="7"/>
        <w:snapToGrid w:val="0"/>
        <w:spacing w:line="380" w:lineRule="exact"/>
        <w:rPr>
          <w:rFonts w:hint="eastAsia" w:ascii="宋体" w:hAnsi="宋体" w:eastAsia="宋体" w:cs="宋体"/>
          <w:bCs/>
          <w:color w:val="auto"/>
          <w:kern w:val="2"/>
          <w:sz w:val="21"/>
          <w:szCs w:val="21"/>
          <w:u w:val="single"/>
          <w:lang w:val="en-US" w:eastAsia="zh-CN" w:bidi="ar-SA"/>
        </w:rPr>
      </w:pPr>
      <w:r>
        <w:rPr>
          <w:rFonts w:hint="eastAsia" w:ascii="宋体" w:hAnsi="宋体" w:eastAsia="宋体" w:cs="宋体"/>
          <w:bCs/>
          <w:color w:val="auto"/>
          <w:kern w:val="2"/>
          <w:sz w:val="21"/>
          <w:szCs w:val="21"/>
          <w:u w:val="single"/>
          <w:lang w:val="en-US" w:eastAsia="zh-CN" w:bidi="ar-SA"/>
        </w:rPr>
        <w:t>合同签订之日起至2026年6月30日</w:t>
      </w:r>
    </w:p>
    <w:p w14:paraId="066559F3">
      <w:pPr>
        <w:pStyle w:val="7"/>
        <w:snapToGrid w:val="0"/>
        <w:spacing w:line="3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五、技术资料</w:t>
      </w:r>
    </w:p>
    <w:p w14:paraId="7F514B98">
      <w:pPr>
        <w:pStyle w:val="7"/>
        <w:snapToGrid w:val="0"/>
        <w:spacing w:line="380" w:lineRule="exact"/>
        <w:ind w:left="359" w:hanging="359" w:hangingChars="171"/>
        <w:rPr>
          <w:rFonts w:hint="eastAsia" w:ascii="宋体" w:hAnsi="宋体" w:eastAsia="宋体" w:cs="宋体"/>
          <w:sz w:val="21"/>
          <w:szCs w:val="21"/>
        </w:rPr>
      </w:pPr>
      <w:r>
        <w:rPr>
          <w:rFonts w:hint="eastAsia" w:ascii="宋体" w:hAnsi="宋体" w:eastAsia="宋体" w:cs="宋体"/>
          <w:sz w:val="21"/>
          <w:szCs w:val="21"/>
        </w:rPr>
        <w:t>1.乙方应按招标文件规定的时间向甲方提供有关技术资料。</w:t>
      </w:r>
    </w:p>
    <w:p w14:paraId="6D6D3754">
      <w:pPr>
        <w:pStyle w:val="7"/>
        <w:snapToGrid w:val="0"/>
        <w:spacing w:line="380" w:lineRule="exact"/>
        <w:ind w:left="359" w:hanging="359" w:hangingChars="171"/>
        <w:rPr>
          <w:rFonts w:hint="eastAsia" w:ascii="宋体" w:hAnsi="宋体" w:eastAsia="宋体" w:cs="宋体"/>
          <w:sz w:val="21"/>
          <w:szCs w:val="21"/>
        </w:rPr>
      </w:pPr>
      <w:r>
        <w:rPr>
          <w:rFonts w:hint="eastAsia" w:ascii="宋体" w:hAnsi="宋体" w:eastAsia="宋体" w:cs="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8706FE">
      <w:pPr>
        <w:pStyle w:val="7"/>
        <w:snapToGrid w:val="0"/>
        <w:spacing w:line="380" w:lineRule="exact"/>
        <w:ind w:left="360" w:hanging="361" w:hangingChars="171"/>
        <w:rPr>
          <w:rFonts w:hint="eastAsia" w:ascii="宋体" w:hAnsi="宋体" w:eastAsia="宋体" w:cs="宋体"/>
          <w:b/>
          <w:sz w:val="21"/>
          <w:szCs w:val="21"/>
        </w:rPr>
      </w:pPr>
      <w:r>
        <w:rPr>
          <w:rFonts w:hint="eastAsia" w:ascii="宋体" w:hAnsi="宋体" w:eastAsia="宋体" w:cs="宋体"/>
          <w:b/>
          <w:sz w:val="21"/>
          <w:szCs w:val="21"/>
        </w:rPr>
        <w:t>六、知识产权</w:t>
      </w:r>
    </w:p>
    <w:p w14:paraId="792CBEB2">
      <w:pPr>
        <w:pStyle w:val="7"/>
        <w:snapToGrid w:val="0"/>
        <w:spacing w:line="380" w:lineRule="exact"/>
        <w:ind w:left="359" w:hanging="359" w:hangingChars="171"/>
        <w:rPr>
          <w:rFonts w:hint="eastAsia" w:ascii="宋体" w:hAnsi="宋体" w:eastAsia="宋体" w:cs="宋体"/>
          <w:b/>
          <w:bCs/>
          <w:sz w:val="21"/>
          <w:szCs w:val="21"/>
        </w:rPr>
      </w:pPr>
      <w:r>
        <w:rPr>
          <w:rFonts w:hint="eastAsia" w:ascii="宋体" w:hAnsi="宋体" w:eastAsia="宋体" w:cs="宋体"/>
          <w:sz w:val="21"/>
          <w:szCs w:val="21"/>
        </w:rPr>
        <w:t>乙方应保证提供服务过程中不会侵犯任何第三方的</w:t>
      </w:r>
      <w:r>
        <w:rPr>
          <w:rFonts w:hint="eastAsia" w:ascii="宋体" w:hAnsi="宋体" w:eastAsia="宋体" w:cs="宋体"/>
          <w:b/>
          <w:sz w:val="21"/>
          <w:szCs w:val="21"/>
        </w:rPr>
        <w:t>知识产权</w:t>
      </w:r>
      <w:r>
        <w:rPr>
          <w:rFonts w:hint="eastAsia" w:ascii="宋体" w:hAnsi="宋体" w:eastAsia="宋体" w:cs="宋体"/>
          <w:b/>
          <w:bCs/>
          <w:sz w:val="21"/>
          <w:szCs w:val="21"/>
        </w:rPr>
        <w:t>。</w:t>
      </w:r>
    </w:p>
    <w:p w14:paraId="00B6C7A2">
      <w:pPr>
        <w:snapToGrid w:val="0"/>
        <w:spacing w:before="120" w:after="120" w:afterLines="50" w:line="380" w:lineRule="exact"/>
        <w:rPr>
          <w:rFonts w:hint="eastAsia" w:ascii="宋体" w:hAnsi="宋体" w:eastAsia="宋体" w:cs="宋体"/>
          <w:b/>
          <w:szCs w:val="21"/>
        </w:rPr>
      </w:pPr>
      <w:r>
        <w:rPr>
          <w:rFonts w:hint="eastAsia" w:ascii="宋体" w:hAnsi="宋体" w:eastAsia="宋体" w:cs="宋体"/>
          <w:b/>
          <w:szCs w:val="21"/>
        </w:rPr>
        <w:t>七、转包或分包</w:t>
      </w:r>
    </w:p>
    <w:p w14:paraId="2101855E">
      <w:pPr>
        <w:pStyle w:val="7"/>
        <w:snapToGrid w:val="0"/>
        <w:spacing w:line="380" w:lineRule="exact"/>
        <w:ind w:left="359" w:hanging="359" w:hangingChars="171"/>
        <w:rPr>
          <w:rFonts w:hint="eastAsia" w:ascii="宋体" w:hAnsi="宋体" w:eastAsia="宋体" w:cs="宋体"/>
          <w:sz w:val="21"/>
          <w:szCs w:val="21"/>
        </w:rPr>
      </w:pPr>
      <w:r>
        <w:rPr>
          <w:rFonts w:hint="eastAsia" w:ascii="宋体" w:hAnsi="宋体" w:eastAsia="宋体" w:cs="宋体"/>
          <w:sz w:val="21"/>
          <w:szCs w:val="21"/>
        </w:rPr>
        <w:t>1.本合同范围的服务，应由乙方直接供应，不得转让他人供应；</w:t>
      </w:r>
    </w:p>
    <w:p w14:paraId="62AA6090">
      <w:pPr>
        <w:pStyle w:val="7"/>
        <w:snapToGrid w:val="0"/>
        <w:spacing w:line="380" w:lineRule="exact"/>
        <w:ind w:left="359" w:hanging="359" w:hangingChars="171"/>
        <w:rPr>
          <w:rFonts w:hint="eastAsia" w:ascii="宋体" w:hAnsi="宋体" w:eastAsia="宋体" w:cs="宋体"/>
          <w:sz w:val="21"/>
          <w:szCs w:val="21"/>
        </w:rPr>
      </w:pPr>
      <w:r>
        <w:rPr>
          <w:rFonts w:hint="eastAsia" w:ascii="宋体" w:hAnsi="宋体" w:eastAsia="宋体" w:cs="宋体"/>
          <w:sz w:val="21"/>
          <w:szCs w:val="21"/>
        </w:rPr>
        <w:t>2.除非得到甲方的书面同意，乙方不得将本合同范围的服务全部或部分分包给他人供应；</w:t>
      </w:r>
    </w:p>
    <w:p w14:paraId="4077BD30">
      <w:pPr>
        <w:pStyle w:val="7"/>
        <w:snapToGrid w:val="0"/>
        <w:spacing w:line="380" w:lineRule="exact"/>
        <w:ind w:left="359" w:hanging="359" w:hangingChars="171"/>
        <w:rPr>
          <w:rFonts w:hint="eastAsia" w:ascii="宋体" w:hAnsi="宋体" w:eastAsia="宋体" w:cs="宋体"/>
          <w:sz w:val="21"/>
          <w:szCs w:val="21"/>
        </w:rPr>
      </w:pPr>
      <w:r>
        <w:rPr>
          <w:rFonts w:hint="eastAsia" w:ascii="宋体" w:hAnsi="宋体" w:eastAsia="宋体" w:cs="宋体"/>
          <w:sz w:val="21"/>
          <w:szCs w:val="21"/>
        </w:rPr>
        <w:t>3.如有转让和未经甲方同意的分包行为，甲方有权解除合同，并追究乙方的违约责任。</w:t>
      </w:r>
    </w:p>
    <w:p w14:paraId="761F0306">
      <w:pPr>
        <w:pStyle w:val="7"/>
        <w:snapToGrid w:val="0"/>
        <w:spacing w:line="380" w:lineRule="exact"/>
        <w:rPr>
          <w:rFonts w:hint="eastAsia" w:ascii="宋体" w:hAnsi="宋体" w:eastAsia="宋体" w:cs="宋体"/>
          <w:b/>
          <w:sz w:val="21"/>
          <w:szCs w:val="21"/>
        </w:rPr>
      </w:pPr>
      <w:r>
        <w:rPr>
          <w:rFonts w:hint="eastAsia" w:ascii="宋体" w:hAnsi="宋体" w:eastAsia="宋体" w:cs="宋体"/>
          <w:b/>
          <w:sz w:val="21"/>
          <w:szCs w:val="21"/>
        </w:rPr>
        <w:t>八、合同履行时间、履行方式及履行地点</w:t>
      </w:r>
    </w:p>
    <w:p w14:paraId="47FA5757">
      <w:pPr>
        <w:pStyle w:val="7"/>
        <w:snapToGrid w:val="0"/>
        <w:spacing w:line="380" w:lineRule="exact"/>
        <w:rPr>
          <w:rFonts w:hint="eastAsia" w:ascii="宋体" w:hAnsi="宋体" w:eastAsia="宋体" w:cs="宋体"/>
          <w:bCs/>
          <w:color w:val="000000"/>
          <w:sz w:val="21"/>
          <w:szCs w:val="21"/>
        </w:rPr>
      </w:pPr>
      <w:r>
        <w:rPr>
          <w:rFonts w:hint="eastAsia" w:ascii="宋体" w:hAnsi="宋体" w:eastAsia="宋体" w:cs="宋体"/>
          <w:bCs/>
          <w:sz w:val="21"/>
          <w:szCs w:val="21"/>
        </w:rPr>
        <w:t xml:space="preserve">1. </w:t>
      </w:r>
      <w:r>
        <w:rPr>
          <w:rFonts w:hint="eastAsia" w:ascii="宋体" w:hAnsi="宋体" w:eastAsia="宋体" w:cs="宋体"/>
          <w:sz w:val="21"/>
          <w:szCs w:val="21"/>
        </w:rPr>
        <w:t>履行时间</w:t>
      </w:r>
      <w:r>
        <w:rPr>
          <w:rFonts w:hint="eastAsia" w:ascii="宋体" w:hAnsi="宋体" w:eastAsia="宋体" w:cs="宋体"/>
          <w:bCs/>
          <w:sz w:val="21"/>
          <w:szCs w:val="21"/>
        </w:rPr>
        <w:t>：</w:t>
      </w:r>
    </w:p>
    <w:p w14:paraId="57E6DBB9">
      <w:pPr>
        <w:pStyle w:val="7"/>
        <w:snapToGrid w:val="0"/>
        <w:spacing w:line="38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2. </w:t>
      </w:r>
      <w:r>
        <w:rPr>
          <w:rFonts w:hint="eastAsia" w:ascii="宋体" w:hAnsi="宋体" w:eastAsia="宋体" w:cs="宋体"/>
          <w:sz w:val="21"/>
          <w:szCs w:val="21"/>
        </w:rPr>
        <w:t>履行方式</w:t>
      </w:r>
      <w:r>
        <w:rPr>
          <w:rFonts w:hint="eastAsia" w:ascii="宋体" w:hAnsi="宋体" w:eastAsia="宋体" w:cs="宋体"/>
          <w:bCs/>
          <w:color w:val="000000"/>
          <w:sz w:val="21"/>
          <w:szCs w:val="21"/>
        </w:rPr>
        <w:t>：</w:t>
      </w:r>
    </w:p>
    <w:p w14:paraId="44C6717A">
      <w:pPr>
        <w:pStyle w:val="7"/>
        <w:snapToGrid w:val="0"/>
        <w:spacing w:line="380" w:lineRule="exact"/>
        <w:rPr>
          <w:rFonts w:hint="eastAsia" w:ascii="宋体" w:hAnsi="宋体" w:eastAsia="宋体" w:cs="宋体"/>
          <w:color w:val="000000"/>
          <w:sz w:val="21"/>
          <w:szCs w:val="21"/>
        </w:rPr>
      </w:pPr>
      <w:r>
        <w:rPr>
          <w:rFonts w:hint="eastAsia" w:ascii="宋体" w:hAnsi="宋体" w:eastAsia="宋体" w:cs="宋体"/>
          <w:bCs/>
          <w:color w:val="000000"/>
          <w:sz w:val="21"/>
          <w:szCs w:val="21"/>
        </w:rPr>
        <w:t xml:space="preserve">3. </w:t>
      </w:r>
      <w:r>
        <w:rPr>
          <w:rFonts w:hint="eastAsia" w:ascii="宋体" w:hAnsi="宋体" w:eastAsia="宋体" w:cs="宋体"/>
          <w:sz w:val="21"/>
          <w:szCs w:val="21"/>
        </w:rPr>
        <w:t>履行地点</w:t>
      </w:r>
      <w:r>
        <w:rPr>
          <w:rFonts w:hint="eastAsia" w:ascii="宋体" w:hAnsi="宋体" w:eastAsia="宋体" w:cs="宋体"/>
          <w:bCs/>
          <w:color w:val="000000"/>
          <w:sz w:val="21"/>
          <w:szCs w:val="21"/>
        </w:rPr>
        <w:t>：</w:t>
      </w:r>
    </w:p>
    <w:p w14:paraId="14249F1A">
      <w:pPr>
        <w:snapToGrid w:val="0"/>
        <w:spacing w:before="120" w:after="120" w:afterLines="50" w:line="380" w:lineRule="exact"/>
        <w:rPr>
          <w:rFonts w:hint="eastAsia" w:ascii="宋体" w:hAnsi="宋体" w:eastAsia="宋体" w:cs="宋体"/>
          <w:b/>
          <w:szCs w:val="21"/>
        </w:rPr>
      </w:pPr>
      <w:r>
        <w:rPr>
          <w:rFonts w:hint="eastAsia" w:ascii="宋体" w:hAnsi="宋体" w:eastAsia="宋体" w:cs="宋体"/>
          <w:b/>
          <w:szCs w:val="21"/>
        </w:rPr>
        <w:t>九、税费</w:t>
      </w:r>
    </w:p>
    <w:p w14:paraId="434E4BE2">
      <w:pPr>
        <w:snapToGrid w:val="0"/>
        <w:spacing w:before="120" w:after="120" w:afterLines="50" w:line="380" w:lineRule="exact"/>
        <w:rPr>
          <w:rFonts w:hint="eastAsia" w:ascii="宋体" w:hAnsi="宋体" w:eastAsia="宋体" w:cs="宋体"/>
          <w:szCs w:val="21"/>
        </w:rPr>
      </w:pPr>
      <w:r>
        <w:rPr>
          <w:rFonts w:hint="eastAsia" w:ascii="宋体" w:hAnsi="宋体" w:eastAsia="宋体" w:cs="宋体"/>
          <w:szCs w:val="21"/>
        </w:rPr>
        <w:t>本合同执行中相关的一切税费均由乙方负担。</w:t>
      </w:r>
    </w:p>
    <w:p w14:paraId="226F16D6">
      <w:pPr>
        <w:pStyle w:val="7"/>
        <w:snapToGrid w:val="0"/>
        <w:spacing w:line="380" w:lineRule="exact"/>
        <w:ind w:left="360" w:hanging="361" w:hangingChars="171"/>
        <w:rPr>
          <w:rFonts w:hint="eastAsia" w:ascii="宋体" w:hAnsi="宋体" w:eastAsia="宋体" w:cs="宋体"/>
          <w:sz w:val="21"/>
          <w:szCs w:val="21"/>
        </w:rPr>
      </w:pPr>
      <w:r>
        <w:rPr>
          <w:rFonts w:hint="eastAsia" w:ascii="宋体" w:hAnsi="宋体" w:eastAsia="宋体" w:cs="宋体"/>
          <w:b/>
          <w:sz w:val="21"/>
          <w:szCs w:val="21"/>
        </w:rPr>
        <w:t>十、质量保证及后续服务</w:t>
      </w:r>
    </w:p>
    <w:p w14:paraId="5F623866">
      <w:pPr>
        <w:pStyle w:val="7"/>
        <w:snapToGrid w:val="0"/>
        <w:spacing w:line="380" w:lineRule="exact"/>
        <w:ind w:left="359" w:hanging="359" w:hangingChars="171"/>
        <w:rPr>
          <w:rFonts w:hint="eastAsia" w:ascii="宋体" w:hAnsi="宋体" w:eastAsia="宋体" w:cs="宋体"/>
          <w:sz w:val="21"/>
          <w:szCs w:val="21"/>
        </w:rPr>
      </w:pPr>
      <w:r>
        <w:rPr>
          <w:rFonts w:hint="eastAsia" w:ascii="宋体" w:hAnsi="宋体" w:eastAsia="宋体" w:cs="宋体"/>
          <w:sz w:val="21"/>
          <w:szCs w:val="21"/>
        </w:rPr>
        <w:t>1． 乙方应按招标文件规定向甲方提供服务。</w:t>
      </w:r>
    </w:p>
    <w:p w14:paraId="0E88EB5B">
      <w:pPr>
        <w:pStyle w:val="7"/>
        <w:snapToGrid w:val="0"/>
        <w:spacing w:line="380" w:lineRule="exact"/>
        <w:ind w:left="420" w:hanging="420" w:hangingChars="200"/>
        <w:rPr>
          <w:rFonts w:hint="eastAsia" w:ascii="宋体" w:hAnsi="宋体" w:eastAsia="宋体" w:cs="宋体"/>
          <w:sz w:val="21"/>
          <w:szCs w:val="21"/>
        </w:rPr>
      </w:pPr>
      <w:r>
        <w:rPr>
          <w:rFonts w:hint="eastAsia" w:ascii="宋体" w:hAnsi="宋体" w:eastAsia="宋体" w:cs="宋体"/>
          <w:sz w:val="21"/>
          <w:szCs w:val="21"/>
        </w:rPr>
        <w:t>2． 乙方提供的服务成果在服务质量保证期内发生故障，乙方应负责免费提供后续服务。对达不到要求者，根据实际情况，经双方协商，可按以下办法处理：</w:t>
      </w:r>
    </w:p>
    <w:p w14:paraId="66786F1D">
      <w:pPr>
        <w:pStyle w:val="7"/>
        <w:snapToGrid w:val="0"/>
        <w:spacing w:line="380" w:lineRule="exact"/>
        <w:ind w:firstLine="420"/>
        <w:rPr>
          <w:rFonts w:hint="eastAsia" w:ascii="宋体" w:hAnsi="宋体" w:eastAsia="宋体" w:cs="宋体"/>
          <w:sz w:val="21"/>
          <w:szCs w:val="21"/>
        </w:rPr>
      </w:pPr>
      <w:r>
        <w:rPr>
          <w:rFonts w:hint="eastAsia" w:ascii="宋体" w:hAnsi="宋体" w:eastAsia="宋体" w:cs="宋体"/>
          <w:sz w:val="21"/>
          <w:szCs w:val="21"/>
        </w:rPr>
        <w:t>⑴重做：由乙方承担所发生的全部费用。</w:t>
      </w:r>
    </w:p>
    <w:p w14:paraId="24B3391F">
      <w:pPr>
        <w:pStyle w:val="7"/>
        <w:snapToGrid w:val="0"/>
        <w:spacing w:line="380" w:lineRule="exact"/>
        <w:ind w:firstLine="420"/>
        <w:rPr>
          <w:rFonts w:hint="eastAsia" w:ascii="宋体" w:hAnsi="宋体" w:eastAsia="宋体" w:cs="宋体"/>
          <w:sz w:val="21"/>
          <w:szCs w:val="21"/>
        </w:rPr>
      </w:pPr>
      <w:r>
        <w:rPr>
          <w:rFonts w:hint="eastAsia" w:ascii="宋体" w:hAnsi="宋体" w:eastAsia="宋体" w:cs="宋体"/>
          <w:sz w:val="21"/>
          <w:szCs w:val="21"/>
        </w:rPr>
        <w:t>⑵贬值处理：由甲乙双方合议定价。</w:t>
      </w:r>
    </w:p>
    <w:p w14:paraId="4DCC275A">
      <w:pPr>
        <w:pStyle w:val="7"/>
        <w:snapToGrid w:val="0"/>
        <w:spacing w:line="380" w:lineRule="exact"/>
        <w:ind w:left="420" w:leftChars="200"/>
        <w:rPr>
          <w:rFonts w:hint="eastAsia" w:ascii="宋体" w:hAnsi="宋体" w:eastAsia="宋体" w:cs="宋体"/>
          <w:sz w:val="21"/>
          <w:szCs w:val="21"/>
        </w:rPr>
      </w:pPr>
      <w:r>
        <w:rPr>
          <w:rFonts w:hint="eastAsia" w:ascii="宋体" w:hAnsi="宋体" w:eastAsia="宋体" w:cs="宋体"/>
          <w:sz w:val="21"/>
          <w:szCs w:val="21"/>
        </w:rPr>
        <w:t>⑶解除合同。</w:t>
      </w:r>
    </w:p>
    <w:p w14:paraId="2323F19B">
      <w:pPr>
        <w:pStyle w:val="7"/>
        <w:snapToGrid w:val="0"/>
        <w:spacing w:line="380" w:lineRule="exact"/>
        <w:rPr>
          <w:rFonts w:hint="eastAsia" w:ascii="宋体" w:hAnsi="宋体" w:eastAsia="宋体" w:cs="宋体"/>
          <w:sz w:val="21"/>
          <w:szCs w:val="21"/>
        </w:rPr>
      </w:pPr>
      <w:r>
        <w:rPr>
          <w:rFonts w:hint="eastAsia" w:ascii="宋体" w:hAnsi="宋体" w:eastAsia="宋体" w:cs="宋体"/>
          <w:sz w:val="21"/>
          <w:szCs w:val="21"/>
        </w:rPr>
        <w:t>3． 如在使用过程中发生问题，乙方在接到甲方通知后</w:t>
      </w:r>
      <w:r>
        <w:rPr>
          <w:rFonts w:hint="eastAsia" w:ascii="宋体" w:hAnsi="宋体" w:eastAsia="宋体" w:cs="宋体"/>
          <w:color w:val="000000"/>
          <w:sz w:val="21"/>
          <w:szCs w:val="21"/>
        </w:rPr>
        <w:t>在</w:t>
      </w:r>
      <w:r>
        <w:rPr>
          <w:rFonts w:hint="eastAsia" w:ascii="宋体" w:hAnsi="宋体" w:eastAsia="宋体" w:cs="宋体"/>
          <w:sz w:val="21"/>
          <w:szCs w:val="21"/>
        </w:rPr>
        <w:t>△</w:t>
      </w:r>
      <w:r>
        <w:rPr>
          <w:rFonts w:hint="eastAsia" w:ascii="宋体" w:hAnsi="宋体" w:eastAsia="宋体" w:cs="宋体"/>
          <w:color w:val="000000"/>
          <w:sz w:val="21"/>
          <w:szCs w:val="21"/>
        </w:rPr>
        <w:t>小时</w:t>
      </w:r>
      <w:r>
        <w:rPr>
          <w:rFonts w:hint="eastAsia" w:ascii="宋体" w:hAnsi="宋体" w:eastAsia="宋体" w:cs="宋体"/>
          <w:sz w:val="21"/>
          <w:szCs w:val="21"/>
        </w:rPr>
        <w:t>内到达甲方现场。</w:t>
      </w:r>
    </w:p>
    <w:p w14:paraId="7EC60746">
      <w:pPr>
        <w:pStyle w:val="7"/>
        <w:snapToGrid w:val="0"/>
        <w:spacing w:line="380" w:lineRule="exact"/>
        <w:rPr>
          <w:rFonts w:hint="eastAsia" w:ascii="宋体" w:hAnsi="宋体" w:eastAsia="宋体" w:cs="宋体"/>
          <w:sz w:val="21"/>
          <w:szCs w:val="21"/>
        </w:rPr>
      </w:pPr>
      <w:r>
        <w:rPr>
          <w:rFonts w:hint="eastAsia" w:ascii="宋体" w:hAnsi="宋体" w:eastAsia="宋体" w:cs="宋体"/>
          <w:sz w:val="21"/>
          <w:szCs w:val="21"/>
        </w:rPr>
        <w:t>4．在</w:t>
      </w:r>
      <w:r>
        <w:rPr>
          <w:rFonts w:hint="eastAsia" w:ascii="宋体" w:hAnsi="宋体" w:eastAsia="宋体" w:cs="宋体"/>
          <w:b/>
          <w:sz w:val="21"/>
          <w:szCs w:val="21"/>
        </w:rPr>
        <w:t>服务期</w:t>
      </w:r>
      <w:r>
        <w:rPr>
          <w:rFonts w:hint="eastAsia" w:ascii="宋体" w:hAnsi="宋体" w:eastAsia="宋体" w:cs="宋体"/>
          <w:sz w:val="21"/>
          <w:szCs w:val="21"/>
        </w:rPr>
        <w:t>内，乙方应对出现的质量及安全问题负责处理解决并承担一切费用。</w:t>
      </w:r>
    </w:p>
    <w:p w14:paraId="178C28E7">
      <w:pPr>
        <w:pStyle w:val="7"/>
        <w:snapToGrid w:val="0"/>
        <w:spacing w:line="380" w:lineRule="exact"/>
        <w:rPr>
          <w:rFonts w:hint="eastAsia" w:ascii="宋体" w:hAnsi="宋体" w:eastAsia="宋体" w:cs="宋体"/>
          <w:b/>
          <w:sz w:val="21"/>
          <w:szCs w:val="21"/>
        </w:rPr>
      </w:pPr>
      <w:r>
        <w:rPr>
          <w:rFonts w:hint="eastAsia" w:ascii="宋体" w:hAnsi="宋体" w:eastAsia="宋体" w:cs="宋体"/>
          <w:b/>
          <w:sz w:val="21"/>
          <w:szCs w:val="21"/>
        </w:rPr>
        <w:t>十一、违约责任</w:t>
      </w:r>
    </w:p>
    <w:p w14:paraId="211A4E60">
      <w:pPr>
        <w:pStyle w:val="7"/>
        <w:snapToGrid w:val="0"/>
        <w:spacing w:line="380" w:lineRule="exact"/>
        <w:ind w:left="359" w:hanging="359" w:hangingChars="171"/>
        <w:rPr>
          <w:rFonts w:hint="eastAsia" w:ascii="宋体" w:hAnsi="宋体" w:eastAsia="宋体" w:cs="宋体"/>
          <w:sz w:val="21"/>
          <w:szCs w:val="21"/>
        </w:rPr>
      </w:pPr>
      <w:r>
        <w:rPr>
          <w:rFonts w:hint="eastAsia" w:ascii="宋体" w:hAnsi="宋体" w:eastAsia="宋体" w:cs="宋体"/>
          <w:sz w:val="21"/>
          <w:szCs w:val="21"/>
        </w:rPr>
        <w:t>1．甲方无正当理由拒收接受服务的，甲方向乙方偿付合同金额</w:t>
      </w:r>
      <w:r>
        <w:rPr>
          <w:rFonts w:hint="eastAsia" w:hAnsi="宋体" w:eastAsia="宋体" w:cs="宋体"/>
          <w:sz w:val="21"/>
          <w:szCs w:val="21"/>
          <w:lang w:eastAsia="zh-CN"/>
        </w:rPr>
        <w:t>的</w:t>
      </w:r>
      <w:r>
        <w:rPr>
          <w:rFonts w:hint="eastAsia" w:ascii="宋体" w:hAnsi="宋体" w:eastAsia="宋体" w:cs="宋体"/>
          <w:sz w:val="21"/>
          <w:szCs w:val="21"/>
        </w:rPr>
        <w:t>百分之五作为违约金。</w:t>
      </w:r>
    </w:p>
    <w:p w14:paraId="419B8923">
      <w:pPr>
        <w:pStyle w:val="7"/>
        <w:snapToGrid w:val="0"/>
        <w:spacing w:line="380" w:lineRule="exact"/>
        <w:ind w:left="359" w:hanging="359" w:hangingChars="171"/>
        <w:rPr>
          <w:rFonts w:hint="eastAsia" w:ascii="宋体" w:hAnsi="宋体" w:eastAsia="宋体" w:cs="宋体"/>
          <w:sz w:val="21"/>
          <w:szCs w:val="21"/>
        </w:rPr>
      </w:pPr>
      <w:r>
        <w:rPr>
          <w:rFonts w:hint="eastAsia" w:ascii="宋体" w:hAnsi="宋体" w:eastAsia="宋体" w:cs="宋体"/>
          <w:sz w:val="21"/>
          <w:szCs w:val="21"/>
        </w:rPr>
        <w:t>2．甲方无故逾期验收和办理款项支付手续的,甲方应按逾期付款总额每日万分之五向乙方支付违约金。</w:t>
      </w:r>
    </w:p>
    <w:p w14:paraId="73627210">
      <w:pPr>
        <w:pStyle w:val="7"/>
        <w:snapToGrid w:val="0"/>
        <w:spacing w:line="380" w:lineRule="exact"/>
        <w:ind w:left="359" w:hanging="359" w:hangingChars="171"/>
        <w:rPr>
          <w:rFonts w:hint="eastAsia" w:ascii="宋体" w:hAnsi="宋体" w:eastAsia="宋体" w:cs="宋体"/>
          <w:sz w:val="21"/>
          <w:szCs w:val="21"/>
        </w:rPr>
      </w:pPr>
      <w:r>
        <w:rPr>
          <w:rFonts w:hint="eastAsia" w:ascii="宋体" w:hAnsi="宋体" w:eastAsia="宋体" w:cs="宋体"/>
          <w:sz w:val="21"/>
          <w:szCs w:val="21"/>
        </w:rPr>
        <w:t>3．乙方超过约定日期10个工作日仍不能提供服务的，甲方可解除本合同。乙方因未能如期提供服务或因其他违约行为导致甲方解除合同的，乙方向甲方偿付合同金额</w:t>
      </w:r>
      <w:r>
        <w:rPr>
          <w:rFonts w:hint="eastAsia" w:hAnsi="宋体" w:eastAsia="宋体" w:cs="宋体"/>
          <w:sz w:val="21"/>
          <w:szCs w:val="21"/>
          <w:lang w:eastAsia="zh-CN"/>
        </w:rPr>
        <w:t>的</w:t>
      </w:r>
      <w:r>
        <w:rPr>
          <w:rFonts w:hint="eastAsia" w:ascii="宋体" w:hAnsi="宋体" w:eastAsia="宋体" w:cs="宋体"/>
          <w:sz w:val="21"/>
          <w:szCs w:val="21"/>
        </w:rPr>
        <w:t>百分之五作为违约金，如造成甲方损失超过违约金的，超出部分由乙方继续承担赔偿责任。</w:t>
      </w:r>
    </w:p>
    <w:p w14:paraId="60CA49EC">
      <w:pPr>
        <w:pStyle w:val="7"/>
        <w:snapToGrid w:val="0"/>
        <w:spacing w:line="380" w:lineRule="exact"/>
        <w:ind w:left="359" w:hanging="359" w:hangingChars="171"/>
        <w:rPr>
          <w:rFonts w:hint="eastAsia" w:hAnsi="宋体" w:eastAsia="宋体" w:cs="宋体"/>
          <w:sz w:val="21"/>
          <w:szCs w:val="21"/>
        </w:rPr>
      </w:pPr>
      <w:r>
        <w:rPr>
          <w:rFonts w:hint="eastAsia" w:hAnsi="宋体" w:eastAsia="宋体" w:cs="宋体"/>
          <w:sz w:val="21"/>
          <w:szCs w:val="21"/>
          <w:lang w:val="en-US" w:eastAsia="zh-CN"/>
        </w:rPr>
        <w:t>4.</w:t>
      </w:r>
      <w:r>
        <w:rPr>
          <w:rFonts w:hint="eastAsia" w:ascii="宋体" w:hAnsi="宋体" w:eastAsia="宋体" w:cs="宋体"/>
          <w:sz w:val="21"/>
          <w:szCs w:val="21"/>
        </w:rPr>
        <w:t xml:space="preserve"> 乙方未能如期提供服务的，乙方应按逾期付款总额每日万分之五向甲方支付违约金。 </w:t>
      </w:r>
    </w:p>
    <w:p w14:paraId="0BC795AD">
      <w:pPr>
        <w:pStyle w:val="7"/>
        <w:snapToGrid w:val="0"/>
        <w:spacing w:line="380" w:lineRule="exact"/>
        <w:rPr>
          <w:rFonts w:hint="eastAsia" w:hAnsi="宋体" w:eastAsia="宋体" w:cs="宋体"/>
          <w:b/>
          <w:sz w:val="21"/>
          <w:szCs w:val="21"/>
        </w:rPr>
      </w:pPr>
      <w:r>
        <w:rPr>
          <w:rFonts w:hAnsi="宋体" w:eastAsia="宋体" w:cs="宋体"/>
          <w:b/>
          <w:sz w:val="21"/>
          <w:szCs w:val="21"/>
        </w:rPr>
        <w:t>十</w:t>
      </w:r>
      <w:r>
        <w:rPr>
          <w:rFonts w:hint="eastAsia" w:hAnsi="宋体" w:eastAsia="宋体" w:cs="宋体"/>
          <w:b/>
          <w:sz w:val="21"/>
          <w:szCs w:val="21"/>
        </w:rPr>
        <w:t>二</w:t>
      </w:r>
      <w:r>
        <w:rPr>
          <w:rFonts w:hAnsi="宋体" w:eastAsia="宋体" w:cs="宋体"/>
          <w:b/>
          <w:sz w:val="21"/>
          <w:szCs w:val="21"/>
        </w:rPr>
        <w:t>、不可抗力事件处理</w:t>
      </w:r>
    </w:p>
    <w:p w14:paraId="7ED03BAF">
      <w:pPr>
        <w:pStyle w:val="7"/>
        <w:snapToGrid w:val="0"/>
        <w:spacing w:line="380" w:lineRule="exact"/>
        <w:ind w:firstLine="420" w:firstLineChars="200"/>
        <w:rPr>
          <w:rFonts w:hint="eastAsia" w:hAnsi="宋体" w:eastAsia="宋体" w:cs="宋体"/>
          <w:sz w:val="21"/>
          <w:szCs w:val="21"/>
        </w:rPr>
      </w:pPr>
      <w:r>
        <w:rPr>
          <w:rFonts w:hAnsi="宋体" w:eastAsia="宋体" w:cs="宋体"/>
          <w:sz w:val="21"/>
          <w:szCs w:val="21"/>
        </w:rPr>
        <w:t>1．在合同有效期内，任何一方因不可抗力事件导致不能履行合同，则合同履行期可延长，其延长期与不可抗力影响期相同。</w:t>
      </w:r>
    </w:p>
    <w:p w14:paraId="7850832A">
      <w:pPr>
        <w:pStyle w:val="7"/>
        <w:snapToGrid w:val="0"/>
        <w:spacing w:line="380" w:lineRule="exact"/>
        <w:ind w:firstLine="420" w:firstLineChars="200"/>
        <w:rPr>
          <w:rFonts w:hint="eastAsia" w:hAnsi="宋体" w:eastAsia="宋体" w:cs="宋体"/>
          <w:sz w:val="21"/>
          <w:szCs w:val="21"/>
        </w:rPr>
      </w:pPr>
      <w:r>
        <w:rPr>
          <w:rFonts w:hAnsi="宋体" w:eastAsia="宋体" w:cs="宋体"/>
          <w:sz w:val="21"/>
          <w:szCs w:val="21"/>
        </w:rPr>
        <w:t>2．不可抗力事件发生后，应立即通知对方，并寄送有关权威机构出具的证明。</w:t>
      </w:r>
    </w:p>
    <w:p w14:paraId="7A3F71BD">
      <w:pPr>
        <w:pStyle w:val="7"/>
        <w:snapToGrid w:val="0"/>
        <w:spacing w:line="380" w:lineRule="exact"/>
        <w:ind w:firstLine="420" w:firstLineChars="200"/>
        <w:rPr>
          <w:rFonts w:hint="eastAsia" w:hAnsi="宋体" w:eastAsia="宋体" w:cs="宋体"/>
          <w:sz w:val="21"/>
          <w:szCs w:val="21"/>
        </w:rPr>
      </w:pPr>
      <w:r>
        <w:rPr>
          <w:rFonts w:hAnsi="宋体" w:eastAsia="宋体" w:cs="宋体"/>
          <w:sz w:val="21"/>
          <w:szCs w:val="21"/>
        </w:rPr>
        <w:t>3．不可抗力事件延续120天以上，双方应通过友好协商，确定是否继续履行合同。</w:t>
      </w:r>
    </w:p>
    <w:p w14:paraId="1575D011">
      <w:pPr>
        <w:pStyle w:val="7"/>
        <w:snapToGrid w:val="0"/>
        <w:spacing w:line="380" w:lineRule="exact"/>
        <w:rPr>
          <w:rFonts w:hint="eastAsia" w:hAnsi="宋体" w:eastAsia="宋体" w:cs="宋体"/>
          <w:b/>
          <w:sz w:val="21"/>
          <w:szCs w:val="21"/>
        </w:rPr>
      </w:pPr>
      <w:r>
        <w:rPr>
          <w:rFonts w:hAnsi="宋体" w:eastAsia="宋体" w:cs="宋体"/>
          <w:b/>
          <w:sz w:val="21"/>
          <w:szCs w:val="21"/>
        </w:rPr>
        <w:t>十</w:t>
      </w:r>
      <w:r>
        <w:rPr>
          <w:rFonts w:hint="eastAsia" w:hAnsi="宋体" w:eastAsia="宋体" w:cs="宋体"/>
          <w:b/>
          <w:sz w:val="21"/>
          <w:szCs w:val="21"/>
        </w:rPr>
        <w:t>三</w:t>
      </w:r>
      <w:r>
        <w:rPr>
          <w:rFonts w:hAnsi="宋体" w:eastAsia="宋体" w:cs="宋体"/>
          <w:b/>
          <w:sz w:val="21"/>
          <w:szCs w:val="21"/>
        </w:rPr>
        <w:t>、诉讼</w:t>
      </w:r>
    </w:p>
    <w:p w14:paraId="51C16212">
      <w:pPr>
        <w:pStyle w:val="7"/>
        <w:snapToGrid w:val="0"/>
        <w:spacing w:line="380" w:lineRule="exact"/>
        <w:ind w:firstLine="420" w:firstLineChars="200"/>
        <w:rPr>
          <w:rFonts w:hint="eastAsia" w:hAnsi="宋体" w:eastAsia="宋体" w:cs="宋体"/>
          <w:sz w:val="21"/>
          <w:szCs w:val="21"/>
        </w:rPr>
      </w:pPr>
      <w:r>
        <w:rPr>
          <w:rFonts w:hAnsi="宋体" w:eastAsia="宋体" w:cs="宋体"/>
          <w:sz w:val="21"/>
          <w:szCs w:val="21"/>
        </w:rPr>
        <w:t>双方在执行合同中所发生的一切争议，应通过协商解决。如协商不成，可向合同签订地法院起诉，合同签订地在此约定为舟山市。</w:t>
      </w:r>
    </w:p>
    <w:p w14:paraId="437284BF">
      <w:pPr>
        <w:pStyle w:val="7"/>
        <w:snapToGrid w:val="0"/>
        <w:spacing w:line="380" w:lineRule="exact"/>
        <w:rPr>
          <w:rFonts w:hint="eastAsia" w:hAnsi="宋体" w:eastAsia="宋体" w:cs="宋体"/>
          <w:b/>
          <w:sz w:val="21"/>
          <w:szCs w:val="21"/>
        </w:rPr>
      </w:pPr>
      <w:r>
        <w:rPr>
          <w:rFonts w:hAnsi="宋体" w:eastAsia="宋体" w:cs="宋体"/>
          <w:b/>
          <w:sz w:val="21"/>
          <w:szCs w:val="21"/>
        </w:rPr>
        <w:t>十</w:t>
      </w:r>
      <w:r>
        <w:rPr>
          <w:rFonts w:hint="eastAsia" w:hAnsi="宋体" w:eastAsia="宋体" w:cs="宋体"/>
          <w:b/>
          <w:sz w:val="21"/>
          <w:szCs w:val="21"/>
        </w:rPr>
        <w:t>四</w:t>
      </w:r>
      <w:r>
        <w:rPr>
          <w:rFonts w:hAnsi="宋体" w:eastAsia="宋体" w:cs="宋体"/>
          <w:b/>
          <w:sz w:val="21"/>
          <w:szCs w:val="21"/>
        </w:rPr>
        <w:t>、合同生效及其它</w:t>
      </w:r>
    </w:p>
    <w:p w14:paraId="13DE1D50">
      <w:pPr>
        <w:pStyle w:val="7"/>
        <w:snapToGrid w:val="0"/>
        <w:spacing w:line="380" w:lineRule="exact"/>
        <w:ind w:firstLine="420" w:firstLineChars="200"/>
        <w:rPr>
          <w:rFonts w:hint="eastAsia" w:hAnsi="宋体" w:eastAsia="宋体" w:cs="宋体"/>
          <w:sz w:val="21"/>
          <w:szCs w:val="21"/>
        </w:rPr>
      </w:pPr>
      <w:r>
        <w:rPr>
          <w:rFonts w:hAnsi="宋体" w:eastAsia="宋体" w:cs="宋体"/>
          <w:sz w:val="21"/>
          <w:szCs w:val="21"/>
        </w:rPr>
        <w:t>1、本次项目的招标文件、乙方的投标文件以及乙方其他投标时承诺等文件均为本合同的组成部分。</w:t>
      </w:r>
    </w:p>
    <w:p w14:paraId="1C4A3A80">
      <w:pPr>
        <w:pStyle w:val="7"/>
        <w:snapToGrid w:val="0"/>
        <w:spacing w:line="380" w:lineRule="exact"/>
        <w:ind w:firstLine="420" w:firstLineChars="200"/>
        <w:rPr>
          <w:rFonts w:hint="eastAsia" w:hAnsi="宋体" w:eastAsia="宋体" w:cs="宋体"/>
          <w:sz w:val="21"/>
          <w:szCs w:val="21"/>
        </w:rPr>
      </w:pPr>
      <w:r>
        <w:rPr>
          <w:rFonts w:hAnsi="宋体" w:eastAsia="宋体" w:cs="宋体"/>
          <w:sz w:val="21"/>
          <w:szCs w:val="21"/>
        </w:rPr>
        <w:t>2、合同经双方法定代表人或授权代表签字并加盖单位公章。</w:t>
      </w:r>
    </w:p>
    <w:p w14:paraId="4D5A7AE0">
      <w:pPr>
        <w:pStyle w:val="7"/>
        <w:snapToGrid w:val="0"/>
        <w:spacing w:line="380" w:lineRule="exact"/>
        <w:ind w:firstLine="420" w:firstLineChars="200"/>
        <w:rPr>
          <w:rFonts w:hint="eastAsia" w:hAnsi="宋体" w:eastAsia="宋体" w:cs="宋体"/>
          <w:sz w:val="21"/>
          <w:szCs w:val="21"/>
        </w:rPr>
      </w:pPr>
      <w:r>
        <w:rPr>
          <w:rFonts w:hAnsi="宋体" w:eastAsia="宋体" w:cs="宋体"/>
          <w:sz w:val="21"/>
          <w:szCs w:val="21"/>
        </w:rPr>
        <w:t>3、本合同未尽事宜，遵照《</w:t>
      </w:r>
      <w:r>
        <w:rPr>
          <w:rFonts w:hint="eastAsia" w:hAnsi="宋体" w:eastAsia="宋体" w:cs="宋体"/>
          <w:sz w:val="21"/>
          <w:szCs w:val="21"/>
        </w:rPr>
        <w:t>民法典</w:t>
      </w:r>
      <w:r>
        <w:rPr>
          <w:rFonts w:hAnsi="宋体" w:eastAsia="宋体" w:cs="宋体"/>
          <w:sz w:val="21"/>
          <w:szCs w:val="21"/>
        </w:rPr>
        <w:t>》有关条文执行。</w:t>
      </w:r>
    </w:p>
    <w:p w14:paraId="7C0955ED">
      <w:pPr>
        <w:pStyle w:val="7"/>
        <w:snapToGrid w:val="0"/>
        <w:spacing w:line="380" w:lineRule="exact"/>
        <w:ind w:firstLine="420" w:firstLineChars="200"/>
        <w:rPr>
          <w:rFonts w:hint="eastAsia" w:hAnsi="宋体" w:eastAsia="宋体" w:cs="宋体"/>
          <w:sz w:val="21"/>
          <w:szCs w:val="21"/>
        </w:rPr>
      </w:pPr>
      <w:r>
        <w:rPr>
          <w:rFonts w:hAnsi="宋体" w:eastAsia="宋体" w:cs="宋体"/>
          <w:sz w:val="21"/>
          <w:szCs w:val="21"/>
        </w:rPr>
        <w:t>4、本合同一式四份，签字、盖章后有效，甲乙各持二份，具有同等法律效力。</w:t>
      </w:r>
    </w:p>
    <w:p w14:paraId="4571ECF7">
      <w:pPr>
        <w:pStyle w:val="7"/>
        <w:snapToGrid w:val="0"/>
        <w:spacing w:line="380" w:lineRule="exact"/>
        <w:ind w:left="420" w:hanging="420" w:hangingChars="200"/>
        <w:rPr>
          <w:rFonts w:hint="eastAsia" w:hAnsi="宋体" w:eastAsia="宋体" w:cs="宋体"/>
          <w:sz w:val="21"/>
          <w:szCs w:val="21"/>
        </w:rPr>
      </w:pPr>
    </w:p>
    <w:p w14:paraId="39E554FC">
      <w:pPr>
        <w:pStyle w:val="7"/>
        <w:snapToGrid w:val="0"/>
        <w:spacing w:line="380" w:lineRule="exact"/>
        <w:ind w:left="420" w:hanging="420" w:hangingChars="200"/>
        <w:rPr>
          <w:rFonts w:hint="eastAsia" w:hAnsi="宋体" w:eastAsia="宋体" w:cs="宋体"/>
          <w:sz w:val="21"/>
          <w:szCs w:val="21"/>
        </w:rPr>
      </w:pPr>
    </w:p>
    <w:p w14:paraId="1554BA8F">
      <w:pPr>
        <w:pStyle w:val="7"/>
        <w:snapToGrid w:val="0"/>
        <w:spacing w:line="380" w:lineRule="exact"/>
        <w:ind w:left="420" w:hanging="420" w:hangingChars="200"/>
        <w:rPr>
          <w:rFonts w:hint="eastAsia" w:hAnsi="宋体" w:eastAsia="宋体" w:cs="宋体"/>
          <w:sz w:val="21"/>
          <w:szCs w:val="21"/>
        </w:rPr>
      </w:pPr>
    </w:p>
    <w:p w14:paraId="2128E19D">
      <w:pPr>
        <w:pStyle w:val="7"/>
        <w:snapToGrid w:val="0"/>
        <w:spacing w:line="380" w:lineRule="exact"/>
        <w:ind w:left="420" w:hanging="420" w:hangingChars="200"/>
        <w:rPr>
          <w:rFonts w:hint="eastAsia" w:hAnsi="宋体" w:eastAsia="宋体" w:cs="宋体"/>
          <w:sz w:val="21"/>
          <w:szCs w:val="21"/>
        </w:rPr>
      </w:pPr>
    </w:p>
    <w:p w14:paraId="2B83767B">
      <w:pPr>
        <w:pStyle w:val="7"/>
        <w:snapToGrid w:val="0"/>
        <w:spacing w:line="380" w:lineRule="exact"/>
        <w:ind w:left="420" w:leftChars="100" w:hanging="210" w:hangingChars="100"/>
        <w:rPr>
          <w:rFonts w:hint="eastAsia" w:hAnsi="宋体" w:eastAsia="宋体" w:cs="宋体"/>
          <w:sz w:val="21"/>
          <w:szCs w:val="21"/>
        </w:rPr>
      </w:pPr>
      <w:r>
        <w:rPr>
          <w:rFonts w:hAnsi="宋体" w:eastAsia="宋体" w:cs="宋体"/>
          <w:sz w:val="21"/>
          <w:szCs w:val="21"/>
        </w:rPr>
        <w:t xml:space="preserve">甲方：                                   乙方： </w:t>
      </w:r>
    </w:p>
    <w:p w14:paraId="2D3EDD5B">
      <w:pPr>
        <w:pStyle w:val="7"/>
        <w:snapToGrid w:val="0"/>
        <w:spacing w:line="380" w:lineRule="exact"/>
        <w:ind w:left="420" w:hanging="420" w:hangingChars="200"/>
        <w:rPr>
          <w:rFonts w:hint="eastAsia" w:hAnsi="宋体" w:eastAsia="宋体" w:cs="宋体"/>
          <w:sz w:val="21"/>
          <w:szCs w:val="21"/>
        </w:rPr>
      </w:pPr>
      <w:r>
        <w:rPr>
          <w:rFonts w:hAnsi="宋体" w:eastAsia="宋体" w:cs="宋体"/>
          <w:sz w:val="21"/>
          <w:szCs w:val="21"/>
        </w:rPr>
        <w:t xml:space="preserve">  地址：                                   地址： </w:t>
      </w:r>
    </w:p>
    <w:p w14:paraId="2F9914B2">
      <w:pPr>
        <w:pStyle w:val="7"/>
        <w:snapToGrid w:val="0"/>
        <w:spacing w:line="380" w:lineRule="exact"/>
        <w:ind w:left="420" w:hanging="420" w:hangingChars="200"/>
        <w:rPr>
          <w:rFonts w:hint="eastAsia" w:hAnsi="宋体" w:eastAsia="宋体" w:cs="宋体"/>
          <w:sz w:val="21"/>
          <w:szCs w:val="21"/>
        </w:rPr>
      </w:pPr>
      <w:r>
        <w:rPr>
          <w:rFonts w:hAnsi="宋体" w:eastAsia="宋体" w:cs="宋体"/>
          <w:sz w:val="21"/>
          <w:szCs w:val="21"/>
        </w:rPr>
        <w:t xml:space="preserve">  法定（授权）代表人：                     法定（授权）代表人：</w:t>
      </w:r>
    </w:p>
    <w:p w14:paraId="2ACCBAB2">
      <w:pPr>
        <w:pStyle w:val="7"/>
        <w:snapToGrid w:val="0"/>
        <w:spacing w:line="380" w:lineRule="exact"/>
        <w:ind w:left="420" w:hanging="420" w:hangingChars="200"/>
        <w:rPr>
          <w:rFonts w:hint="eastAsia" w:hAnsi="宋体" w:eastAsia="宋体" w:cs="宋体"/>
          <w:sz w:val="21"/>
          <w:szCs w:val="21"/>
        </w:rPr>
      </w:pPr>
      <w:r>
        <w:rPr>
          <w:rFonts w:hAnsi="宋体" w:eastAsia="宋体" w:cs="宋体"/>
          <w:sz w:val="21"/>
          <w:szCs w:val="21"/>
        </w:rPr>
        <w:t xml:space="preserve">  签字日期：      年  月  日               签字日期：      年  月  日</w:t>
      </w:r>
    </w:p>
    <w:p w14:paraId="73DCB64C">
      <w:pPr>
        <w:pStyle w:val="7"/>
        <w:pageBreakBefore/>
        <w:snapToGrid w:val="0"/>
        <w:spacing w:before="120" w:line="360" w:lineRule="auto"/>
        <w:ind w:firstLine="2700" w:firstLineChars="900"/>
        <w:outlineLvl w:val="0"/>
        <w:rPr>
          <w:rFonts w:hint="eastAsia" w:ascii="黑体" w:hAnsi="宋体" w:eastAsia="黑体"/>
        </w:rPr>
      </w:pPr>
      <w:r>
        <w:rPr>
          <w:rFonts w:hint="eastAsia" w:ascii="黑体" w:hAnsi="宋体" w:eastAsia="黑体"/>
        </w:rPr>
        <w:t>第六章　投标文件格式</w:t>
      </w:r>
    </w:p>
    <w:p w14:paraId="0610682C">
      <w:pPr>
        <w:snapToGrid w:val="0"/>
        <w:spacing w:line="360" w:lineRule="auto"/>
        <w:ind w:right="-85"/>
        <w:rPr>
          <w:rFonts w:hint="eastAsia" w:ascii="宋体" w:hAnsi="宋体" w:eastAsia="宋体"/>
          <w:sz w:val="24"/>
        </w:rPr>
      </w:pPr>
    </w:p>
    <w:p w14:paraId="7E3861A5">
      <w:pPr>
        <w:rPr>
          <w:rFonts w:hint="eastAsia" w:ascii="宋体" w:hAnsi="宋体" w:eastAsia="宋体"/>
          <w:sz w:val="24"/>
        </w:rPr>
      </w:pPr>
      <w:r>
        <w:rPr>
          <w:rFonts w:hint="eastAsia" w:ascii="宋体" w:hAnsi="宋体" w:eastAsia="宋体"/>
          <w:sz w:val="24"/>
        </w:rPr>
        <w:t>一、备份投标文件封面格式</w:t>
      </w:r>
    </w:p>
    <w:p w14:paraId="2C667DC0">
      <w:pPr>
        <w:snapToGrid w:val="0"/>
        <w:spacing w:line="312" w:lineRule="auto"/>
        <w:ind w:right="-87"/>
        <w:rPr>
          <w:rFonts w:hint="eastAsia" w:ascii="宋体" w:hAnsi="宋体" w:eastAsia="宋体"/>
          <w:sz w:val="28"/>
        </w:rPr>
      </w:pPr>
    </w:p>
    <w:p w14:paraId="094B5325">
      <w:pPr>
        <w:pStyle w:val="3"/>
        <w:rPr>
          <w:rFonts w:hint="eastAsia" w:ascii="宋体" w:hAnsi="宋体" w:eastAsia="宋体"/>
        </w:rPr>
      </w:pPr>
    </w:p>
    <w:p w14:paraId="18019874">
      <w:pPr>
        <w:snapToGrid w:val="0"/>
        <w:spacing w:line="312" w:lineRule="auto"/>
        <w:ind w:right="-87"/>
        <w:jc w:val="center"/>
        <w:rPr>
          <w:rFonts w:hint="eastAsia" w:ascii="宋体" w:hAnsi="宋体" w:eastAsia="宋体"/>
          <w:sz w:val="44"/>
        </w:rPr>
      </w:pPr>
      <w:r>
        <w:rPr>
          <w:rFonts w:hint="eastAsia" w:ascii="宋体" w:hAnsi="宋体" w:eastAsia="宋体"/>
          <w:sz w:val="44"/>
        </w:rPr>
        <w:t>投 标 文 件</w:t>
      </w:r>
    </w:p>
    <w:p w14:paraId="68E10D8D">
      <w:pPr>
        <w:pStyle w:val="3"/>
        <w:rPr>
          <w:rFonts w:hint="eastAsia" w:ascii="宋体" w:hAnsi="宋体" w:eastAsia="宋体"/>
          <w:sz w:val="44"/>
        </w:rPr>
      </w:pPr>
    </w:p>
    <w:p w14:paraId="06B10EE7">
      <w:pPr>
        <w:pStyle w:val="3"/>
        <w:rPr>
          <w:rFonts w:hint="eastAsia" w:ascii="宋体" w:hAnsi="宋体" w:eastAsia="宋体"/>
          <w:sz w:val="44"/>
        </w:rPr>
      </w:pPr>
    </w:p>
    <w:p w14:paraId="2F56009F">
      <w:pPr>
        <w:pStyle w:val="3"/>
        <w:rPr>
          <w:rFonts w:hint="eastAsia" w:ascii="宋体" w:hAnsi="宋体" w:eastAsia="宋体"/>
          <w:sz w:val="44"/>
        </w:rPr>
      </w:pPr>
    </w:p>
    <w:p w14:paraId="438B6030">
      <w:pPr>
        <w:pStyle w:val="3"/>
        <w:rPr>
          <w:rFonts w:hint="eastAsia" w:ascii="宋体" w:hAnsi="宋体" w:eastAsia="宋体"/>
          <w:sz w:val="44"/>
        </w:rPr>
      </w:pPr>
    </w:p>
    <w:p w14:paraId="2148A4FD">
      <w:pPr>
        <w:snapToGrid w:val="0"/>
        <w:spacing w:line="480" w:lineRule="auto"/>
        <w:ind w:right="-85" w:firstLine="1120" w:firstLineChars="400"/>
        <w:rPr>
          <w:rFonts w:hint="eastAsia" w:ascii="宋体" w:hAnsi="宋体" w:eastAsia="宋体"/>
          <w:sz w:val="28"/>
        </w:rPr>
      </w:pPr>
      <w:r>
        <w:rPr>
          <w:rFonts w:hint="eastAsia" w:ascii="宋体" w:hAnsi="宋体" w:eastAsia="宋体"/>
          <w:sz w:val="28"/>
        </w:rPr>
        <w:t xml:space="preserve">项目名称： </w:t>
      </w:r>
    </w:p>
    <w:p w14:paraId="2B5738C5">
      <w:pPr>
        <w:snapToGrid w:val="0"/>
        <w:spacing w:line="480" w:lineRule="auto"/>
        <w:ind w:right="-85" w:firstLine="560" w:firstLineChars="200"/>
        <w:rPr>
          <w:rFonts w:hint="eastAsia" w:ascii="宋体" w:hAnsi="宋体" w:eastAsia="宋体"/>
          <w:sz w:val="28"/>
          <w:u w:val="single"/>
        </w:rPr>
      </w:pPr>
      <w:r>
        <w:rPr>
          <w:rFonts w:hint="eastAsia" w:ascii="宋体" w:hAnsi="宋体" w:eastAsia="宋体"/>
          <w:sz w:val="28"/>
        </w:rPr>
        <w:t xml:space="preserve">    项目编号：</w:t>
      </w:r>
    </w:p>
    <w:p w14:paraId="42EBC0BB">
      <w:pPr>
        <w:pStyle w:val="5"/>
        <w:snapToGrid w:val="0"/>
        <w:spacing w:line="480" w:lineRule="auto"/>
        <w:ind w:right="-85" w:firstLine="1164" w:firstLineChars="416"/>
        <w:rPr>
          <w:rFonts w:hint="eastAsia" w:ascii="宋体" w:hAnsi="宋体" w:eastAsia="宋体"/>
          <w:sz w:val="28"/>
        </w:rPr>
      </w:pPr>
      <w:r>
        <w:rPr>
          <w:rFonts w:hint="eastAsia" w:ascii="宋体" w:hAnsi="宋体" w:eastAsia="宋体"/>
          <w:sz w:val="28"/>
        </w:rPr>
        <w:t>投标人名称：</w:t>
      </w:r>
      <w:r>
        <w:rPr>
          <w:rFonts w:hint="eastAsia" w:ascii="宋体" w:hAnsi="宋体" w:eastAsia="宋体"/>
          <w:sz w:val="28"/>
          <w:u w:val="single"/>
        </w:rPr>
        <w:t xml:space="preserve">                            （</w:t>
      </w:r>
      <w:r>
        <w:rPr>
          <w:rFonts w:hint="eastAsia" w:ascii="宋体" w:hAnsi="宋体" w:eastAsia="宋体"/>
          <w:sz w:val="28"/>
        </w:rPr>
        <w:t>加盖公章）</w:t>
      </w:r>
    </w:p>
    <w:p w14:paraId="5C2431F5">
      <w:pPr>
        <w:pStyle w:val="5"/>
        <w:snapToGrid w:val="0"/>
        <w:spacing w:line="480" w:lineRule="auto"/>
        <w:ind w:right="-85" w:firstLine="1164" w:firstLineChars="416"/>
        <w:rPr>
          <w:rFonts w:hint="eastAsia" w:ascii="宋体" w:hAnsi="宋体" w:eastAsia="宋体"/>
          <w:sz w:val="28"/>
          <w:u w:val="single"/>
        </w:rPr>
      </w:pPr>
      <w:r>
        <w:rPr>
          <w:rFonts w:hint="eastAsia" w:ascii="宋体" w:hAnsi="宋体" w:eastAsia="宋体"/>
          <w:sz w:val="28"/>
        </w:rPr>
        <w:t>投标人地址：</w:t>
      </w:r>
    </w:p>
    <w:p w14:paraId="244362AE">
      <w:pPr>
        <w:pStyle w:val="5"/>
        <w:snapToGrid w:val="0"/>
        <w:spacing w:line="480" w:lineRule="auto"/>
        <w:ind w:right="-85" w:firstLine="1120" w:firstLineChars="400"/>
        <w:rPr>
          <w:rFonts w:hint="eastAsia" w:ascii="宋体" w:hAnsi="宋体" w:eastAsia="宋体"/>
          <w:sz w:val="28"/>
          <w:u w:val="single"/>
        </w:rPr>
      </w:pPr>
      <w:r>
        <w:rPr>
          <w:rFonts w:hint="eastAsia" w:ascii="宋体" w:hAnsi="宋体" w:eastAsia="宋体"/>
          <w:sz w:val="28"/>
        </w:rPr>
        <w:t xml:space="preserve">投标联系人：电话 </w:t>
      </w:r>
    </w:p>
    <w:p w14:paraId="647A505F">
      <w:pPr>
        <w:snapToGrid w:val="0"/>
        <w:spacing w:line="480" w:lineRule="auto"/>
        <w:ind w:right="-85"/>
        <w:rPr>
          <w:rFonts w:hint="eastAsia" w:ascii="宋体" w:hAnsi="宋体" w:eastAsia="宋体"/>
          <w:sz w:val="24"/>
        </w:rPr>
      </w:pPr>
    </w:p>
    <w:p w14:paraId="7ADDF1B8">
      <w:pPr>
        <w:snapToGrid w:val="0"/>
        <w:spacing w:line="480" w:lineRule="auto"/>
        <w:ind w:right="-85" w:firstLine="645"/>
        <w:jc w:val="center"/>
        <w:rPr>
          <w:rFonts w:hint="eastAsia" w:ascii="宋体" w:hAnsi="宋体" w:eastAsia="宋体"/>
          <w:sz w:val="24"/>
        </w:rPr>
      </w:pPr>
      <w:r>
        <w:rPr>
          <w:rFonts w:hint="eastAsia" w:ascii="宋体" w:hAnsi="宋体" w:eastAsia="宋体"/>
          <w:sz w:val="24"/>
        </w:rPr>
        <w:t xml:space="preserve">                                 年   月   日</w:t>
      </w:r>
    </w:p>
    <w:p w14:paraId="67DDCB38">
      <w:pPr>
        <w:snapToGrid w:val="0"/>
        <w:spacing w:line="312" w:lineRule="auto"/>
        <w:ind w:right="-87"/>
        <w:rPr>
          <w:rFonts w:hint="eastAsia" w:ascii="宋体" w:hAnsi="宋体" w:eastAsia="宋体"/>
          <w:sz w:val="24"/>
          <w:u w:val="single"/>
        </w:rPr>
      </w:pPr>
    </w:p>
    <w:p w14:paraId="5F5F063E">
      <w:pPr>
        <w:snapToGrid w:val="0"/>
        <w:spacing w:line="312" w:lineRule="auto"/>
        <w:ind w:right="-87"/>
        <w:rPr>
          <w:rFonts w:hint="eastAsia" w:ascii="宋体" w:hAnsi="宋体" w:eastAsia="宋体"/>
          <w:sz w:val="24"/>
        </w:rPr>
        <w:sectPr>
          <w:footerReference r:id="rId5" w:type="default"/>
          <w:pgSz w:w="11906" w:h="16838"/>
          <w:pgMar w:top="1191" w:right="1106" w:bottom="1191" w:left="1531" w:header="1304" w:footer="1304" w:gutter="0"/>
          <w:cols w:space="720" w:num="1"/>
          <w:rtlGutter w:val="0"/>
          <w:docGrid w:linePitch="1" w:charSpace="0"/>
        </w:sectPr>
      </w:pPr>
    </w:p>
    <w:p w14:paraId="2D48DC28">
      <w:pPr>
        <w:pStyle w:val="7"/>
        <w:numPr>
          <w:ilvl w:val="0"/>
          <w:numId w:val="2"/>
        </w:numPr>
        <w:snapToGrid w:val="0"/>
        <w:spacing w:before="120" w:line="312" w:lineRule="auto"/>
        <w:ind w:right="-341"/>
        <w:jc w:val="center"/>
        <w:rPr>
          <w:rFonts w:hint="eastAsia" w:ascii="宋体" w:hAnsi="宋体" w:eastAsia="宋体"/>
          <w:b/>
          <w:sz w:val="32"/>
        </w:rPr>
      </w:pPr>
      <w:r>
        <w:rPr>
          <w:rFonts w:hint="eastAsia" w:ascii="宋体" w:hAnsi="宋体" w:eastAsia="宋体"/>
          <w:b/>
          <w:sz w:val="32"/>
        </w:rPr>
        <w:t>投标报价一览表</w:t>
      </w:r>
    </w:p>
    <w:p w14:paraId="3FE4C392">
      <w:pPr>
        <w:pStyle w:val="10"/>
        <w:ind w:left="0"/>
      </w:pPr>
    </w:p>
    <w:p w14:paraId="550CC3CC">
      <w:pPr>
        <w:snapToGrid w:val="0"/>
        <w:spacing w:before="50" w:after="50"/>
        <w:rPr>
          <w:rFonts w:hint="eastAsia" w:ascii="宋体" w:hAnsi="宋体" w:eastAsia="宋体"/>
        </w:rPr>
      </w:pPr>
      <w:r>
        <w:rPr>
          <w:rFonts w:hint="eastAsia" w:ascii="宋体" w:hAnsi="宋体" w:eastAsia="宋体"/>
        </w:rPr>
        <w:t>项目名称：            项目编号：            投标人名称：                 单位：元</w:t>
      </w:r>
    </w:p>
    <w:p w14:paraId="4226CCD4">
      <w:pPr>
        <w:pStyle w:val="3"/>
        <w:rPr>
          <w:rFonts w:hint="eastAsia" w:ascii="宋体" w:hAnsi="宋体" w:cs="宋体"/>
        </w:rPr>
      </w:pPr>
    </w:p>
    <w:tbl>
      <w:tblPr>
        <w:tblStyle w:val="1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3976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78C76110">
            <w:pPr>
              <w:jc w:val="center"/>
              <w:rPr>
                <w:rFonts w:hint="eastAsia" w:ascii="宋体" w:hAnsi="宋体" w:cs="宋体"/>
                <w:bCs/>
                <w:szCs w:val="21"/>
              </w:rPr>
            </w:pPr>
            <w:r>
              <w:rPr>
                <w:rFonts w:hint="eastAsia" w:ascii="宋体" w:hAnsi="宋体" w:cs="宋体"/>
                <w:szCs w:val="21"/>
              </w:rPr>
              <w:t>项目名称</w:t>
            </w:r>
          </w:p>
        </w:tc>
        <w:tc>
          <w:tcPr>
            <w:tcW w:w="7632" w:type="dxa"/>
            <w:tcBorders>
              <w:bottom w:val="single" w:color="auto" w:sz="4" w:space="0"/>
            </w:tcBorders>
            <w:noWrap w:val="0"/>
            <w:vAlign w:val="center"/>
          </w:tcPr>
          <w:p w14:paraId="0C070223">
            <w:pPr>
              <w:jc w:val="center"/>
              <w:rPr>
                <w:rFonts w:hint="eastAsia" w:ascii="宋体" w:hAnsi="宋体" w:cs="宋体"/>
                <w:bCs/>
                <w:szCs w:val="21"/>
              </w:rPr>
            </w:pPr>
            <w:r>
              <w:rPr>
                <w:rFonts w:hint="eastAsia" w:ascii="宋体" w:hAnsi="宋体" w:cs="宋体"/>
                <w:bCs/>
                <w:szCs w:val="21"/>
              </w:rPr>
              <w:t xml:space="preserve"> </w:t>
            </w:r>
          </w:p>
        </w:tc>
      </w:tr>
      <w:tr w14:paraId="7252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508C0FA5">
            <w:pPr>
              <w:jc w:val="center"/>
              <w:rPr>
                <w:rFonts w:hint="eastAsia" w:ascii="宋体" w:hAnsi="宋体" w:cs="宋体"/>
                <w:szCs w:val="21"/>
              </w:rPr>
            </w:pPr>
            <w:r>
              <w:rPr>
                <w:rFonts w:hint="eastAsia" w:ascii="宋体" w:hAnsi="宋体" w:cs="宋体"/>
                <w:szCs w:val="21"/>
              </w:rPr>
              <w:t>项目编号</w:t>
            </w:r>
          </w:p>
        </w:tc>
        <w:tc>
          <w:tcPr>
            <w:tcW w:w="7632" w:type="dxa"/>
            <w:noWrap w:val="0"/>
            <w:vAlign w:val="center"/>
          </w:tcPr>
          <w:p w14:paraId="3CCF3ACA">
            <w:pPr>
              <w:pStyle w:val="17"/>
              <w:widowControl w:val="0"/>
              <w:pBdr>
                <w:bottom w:val="none" w:color="auto" w:sz="0" w:space="0"/>
                <w:right w:val="none" w:color="auto" w:sz="0" w:space="0"/>
              </w:pBdr>
              <w:spacing w:before="0" w:beforeAutospacing="0" w:after="0" w:afterAutospacing="0" w:line="360" w:lineRule="auto"/>
              <w:rPr>
                <w:rFonts w:hint="eastAsia" w:cs="宋体"/>
                <w:bCs/>
                <w:kern w:val="2"/>
                <w:szCs w:val="21"/>
              </w:rPr>
            </w:pPr>
            <w:r>
              <w:rPr>
                <w:rFonts w:hint="eastAsia" w:cs="宋体"/>
                <w:bCs/>
                <w:kern w:val="2"/>
                <w:szCs w:val="21"/>
              </w:rPr>
              <w:t xml:space="preserve"> </w:t>
            </w:r>
          </w:p>
        </w:tc>
      </w:tr>
      <w:tr w14:paraId="1C0C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8" w:type="dxa"/>
            <w:noWrap w:val="0"/>
            <w:vAlign w:val="center"/>
          </w:tcPr>
          <w:p w14:paraId="7C422823">
            <w:pPr>
              <w:jc w:val="center"/>
              <w:rPr>
                <w:rFonts w:hint="eastAsia" w:ascii="宋体" w:hAnsi="宋体" w:cs="宋体"/>
                <w:szCs w:val="21"/>
              </w:rPr>
            </w:pPr>
            <w:r>
              <w:rPr>
                <w:rFonts w:hint="eastAsia" w:ascii="宋体" w:hAnsi="宋体" w:cs="宋体"/>
                <w:szCs w:val="21"/>
              </w:rPr>
              <w:t>投标报价</w:t>
            </w:r>
          </w:p>
        </w:tc>
        <w:tc>
          <w:tcPr>
            <w:tcW w:w="7632" w:type="dxa"/>
            <w:noWrap w:val="0"/>
            <w:vAlign w:val="center"/>
          </w:tcPr>
          <w:p w14:paraId="6B1ACEBD">
            <w:pPr>
              <w:spacing w:line="360" w:lineRule="auto"/>
              <w:ind w:firstLine="1575" w:firstLineChars="750"/>
              <w:rPr>
                <w:rFonts w:hint="eastAsia"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29A5648A">
            <w:pPr>
              <w:spacing w:line="360" w:lineRule="auto"/>
              <w:ind w:firstLine="1575" w:firstLineChars="750"/>
              <w:rPr>
                <w:rFonts w:hint="eastAsia" w:ascii="宋体" w:hAnsi="宋体" w:cs="宋体"/>
                <w:bCs/>
                <w:szCs w:val="21"/>
                <w:u w:val="single"/>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6248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noWrap w:val="0"/>
            <w:vAlign w:val="center"/>
          </w:tcPr>
          <w:p w14:paraId="6D9853E7">
            <w:pPr>
              <w:spacing w:line="400" w:lineRule="atLeast"/>
              <w:jc w:val="center"/>
              <w:rPr>
                <w:rFonts w:hint="eastAsia" w:ascii="宋体" w:hAnsi="宋体" w:cs="宋体"/>
                <w:szCs w:val="21"/>
              </w:rPr>
            </w:pPr>
            <w:r>
              <w:rPr>
                <w:rFonts w:hint="eastAsia" w:ascii="宋体" w:hAnsi="宋体" w:cs="宋体"/>
                <w:szCs w:val="21"/>
              </w:rPr>
              <w:t>备注：详细内容见《投标报价明细表》。</w:t>
            </w:r>
          </w:p>
        </w:tc>
      </w:tr>
    </w:tbl>
    <w:p w14:paraId="0813241C">
      <w:pPr>
        <w:snapToGrid w:val="0"/>
        <w:spacing w:before="50" w:after="50"/>
        <w:jc w:val="left"/>
        <w:rPr>
          <w:rFonts w:hint="eastAsia" w:ascii="宋体" w:hAnsi="宋体" w:eastAsia="宋体"/>
        </w:rPr>
      </w:pPr>
      <w:r>
        <w:rPr>
          <w:rFonts w:hint="eastAsia" w:ascii="宋体" w:hAnsi="宋体" w:eastAsia="宋体"/>
        </w:rPr>
        <w:t>注</w:t>
      </w:r>
      <w:r>
        <w:rPr>
          <w:rFonts w:ascii="宋体" w:hAnsi="宋体" w:eastAsia="宋体"/>
        </w:rPr>
        <w:t>: 1</w:t>
      </w:r>
      <w:r>
        <w:rPr>
          <w:rFonts w:hint="eastAsia" w:ascii="宋体" w:hAnsi="宋体" w:eastAsia="宋体"/>
        </w:rPr>
        <w:t>、报价一经涂改，应在涂改处加盖单位公章或者由法定代表人或授权委托人签字或盖章，否则其投标作无效标处理。</w:t>
      </w:r>
    </w:p>
    <w:p w14:paraId="6E232966">
      <w:pPr>
        <w:snapToGrid w:val="0"/>
        <w:spacing w:before="50" w:after="50"/>
        <w:ind w:firstLine="420" w:firstLineChars="200"/>
        <w:jc w:val="left"/>
        <w:rPr>
          <w:rFonts w:hint="eastAsia" w:ascii="宋体" w:hAnsi="宋体" w:eastAsia="宋体"/>
        </w:rPr>
      </w:pPr>
      <w:r>
        <w:rPr>
          <w:rFonts w:hint="eastAsia" w:ascii="宋体" w:hAnsi="宋体" w:eastAsia="宋体"/>
        </w:rPr>
        <w:t>2、项目费用包括项目实施所需的所有费用</w:t>
      </w:r>
    </w:p>
    <w:p w14:paraId="361B7771">
      <w:pPr>
        <w:snapToGrid w:val="0"/>
        <w:spacing w:before="50" w:after="50"/>
        <w:ind w:firstLine="420" w:firstLineChars="200"/>
        <w:jc w:val="left"/>
        <w:rPr>
          <w:rFonts w:hint="eastAsia" w:ascii="宋体" w:hAnsi="宋体" w:eastAsia="宋体"/>
        </w:rPr>
      </w:pPr>
    </w:p>
    <w:p w14:paraId="2DAA05E1">
      <w:pPr>
        <w:snapToGrid w:val="0"/>
        <w:ind w:right="-341"/>
        <w:rPr>
          <w:rFonts w:hint="eastAsia" w:ascii="宋体" w:hAnsi="宋体" w:eastAsia="宋体"/>
        </w:rPr>
      </w:pPr>
    </w:p>
    <w:p w14:paraId="3C39ED75">
      <w:pPr>
        <w:snapToGrid w:val="0"/>
        <w:ind w:right="-341"/>
        <w:rPr>
          <w:rFonts w:hint="eastAsia" w:ascii="宋体" w:hAnsi="宋体" w:eastAsia="宋体"/>
        </w:rPr>
      </w:pPr>
      <w:r>
        <w:rPr>
          <w:rFonts w:hint="eastAsia" w:ascii="宋体" w:hAnsi="宋体" w:eastAsia="宋体"/>
        </w:rPr>
        <w:t>法定代表人（负责人）签字或盖章：</w:t>
      </w:r>
    </w:p>
    <w:p w14:paraId="6B86C219">
      <w:pPr>
        <w:snapToGrid w:val="0"/>
        <w:ind w:left="2" w:right="-817" w:rightChars="-389"/>
        <w:rPr>
          <w:rFonts w:hint="eastAsia" w:ascii="宋体" w:hAnsi="宋体" w:eastAsia="宋体"/>
        </w:rPr>
      </w:pPr>
    </w:p>
    <w:p w14:paraId="069D0172">
      <w:pPr>
        <w:snapToGrid w:val="0"/>
        <w:ind w:left="2" w:right="-817" w:rightChars="-389"/>
        <w:rPr>
          <w:rFonts w:hint="eastAsia" w:ascii="宋体" w:hAnsi="宋体" w:eastAsia="宋体"/>
        </w:rPr>
      </w:pPr>
      <w:r>
        <w:rPr>
          <w:rFonts w:hint="eastAsia" w:ascii="宋体" w:hAnsi="宋体" w:eastAsia="宋体"/>
        </w:rPr>
        <w:t>投标人名称（盖章）：                                  日期：  年    月    日</w:t>
      </w:r>
    </w:p>
    <w:p w14:paraId="251EAF00">
      <w:pPr>
        <w:snapToGrid w:val="0"/>
        <w:ind w:right="-341"/>
        <w:rPr>
          <w:rFonts w:hint="eastAsia" w:ascii="宋体" w:hAnsi="宋体" w:eastAsia="宋体"/>
        </w:rPr>
      </w:pPr>
    </w:p>
    <w:p w14:paraId="0818238E">
      <w:pPr>
        <w:pStyle w:val="9"/>
        <w:widowControl/>
        <w:overflowPunct w:val="0"/>
        <w:autoSpaceDE w:val="0"/>
        <w:autoSpaceDN w:val="0"/>
        <w:adjustRightInd w:val="0"/>
        <w:snapToGrid w:val="0"/>
        <w:ind w:right="-341"/>
        <w:textAlignment w:val="baseline"/>
        <w:rPr>
          <w:rFonts w:hint="eastAsia" w:ascii="宋体" w:hAnsi="宋体" w:eastAsia="宋体"/>
          <w:kern w:val="0"/>
        </w:rPr>
        <w:sectPr>
          <w:pgSz w:w="11906" w:h="16838"/>
          <w:pgMar w:top="1361" w:right="924" w:bottom="1134" w:left="1417" w:header="851" w:footer="851" w:gutter="0"/>
          <w:cols w:space="720" w:num="1"/>
          <w:docGrid w:linePitch="312" w:charSpace="0"/>
        </w:sectPr>
      </w:pPr>
    </w:p>
    <w:p w14:paraId="3C533549">
      <w:pPr>
        <w:pStyle w:val="7"/>
        <w:snapToGrid w:val="0"/>
        <w:spacing w:before="120" w:line="312" w:lineRule="auto"/>
        <w:ind w:right="-341"/>
        <w:jc w:val="center"/>
        <w:rPr>
          <w:rFonts w:hint="eastAsia" w:ascii="宋体" w:hAnsi="宋体" w:eastAsia="宋体"/>
          <w:b/>
          <w:sz w:val="32"/>
        </w:rPr>
      </w:pPr>
      <w:r>
        <w:rPr>
          <w:rFonts w:hint="eastAsia" w:ascii="宋体" w:hAnsi="宋体" w:eastAsia="宋体"/>
          <w:b/>
          <w:sz w:val="32"/>
        </w:rPr>
        <w:t>三、投标报价明细表</w:t>
      </w:r>
    </w:p>
    <w:p w14:paraId="39497669">
      <w:pPr>
        <w:pStyle w:val="7"/>
        <w:snapToGrid w:val="0"/>
        <w:rPr>
          <w:rFonts w:hint="eastAsia" w:ascii="宋体" w:hAnsi="宋体" w:eastAsia="宋体"/>
          <w:b/>
          <w:sz w:val="28"/>
        </w:rPr>
      </w:pPr>
    </w:p>
    <w:p w14:paraId="3358BC89">
      <w:pPr>
        <w:spacing w:line="360" w:lineRule="auto"/>
        <w:rPr>
          <w:rFonts w:hint="eastAsia" w:ascii="宋体" w:hAnsi="宋体" w:cs="宋体"/>
          <w:szCs w:val="21"/>
        </w:rPr>
      </w:pPr>
      <w:r>
        <w:rPr>
          <w:rFonts w:hint="eastAsia" w:ascii="宋体" w:hAnsi="宋体" w:cs="宋体"/>
          <w:szCs w:val="21"/>
        </w:rPr>
        <w:t>项目名称：                                              单位：人民币元</w:t>
      </w:r>
    </w:p>
    <w:tbl>
      <w:tblPr>
        <w:tblStyle w:val="12"/>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2256"/>
        <w:gridCol w:w="1414"/>
        <w:gridCol w:w="1225"/>
        <w:gridCol w:w="2111"/>
        <w:gridCol w:w="1783"/>
      </w:tblGrid>
      <w:tr w14:paraId="2D13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6" w:hRule="atLeast"/>
          <w:jc w:val="center"/>
        </w:trPr>
        <w:tc>
          <w:tcPr>
            <w:tcW w:w="1139" w:type="dxa"/>
            <w:noWrap w:val="0"/>
            <w:vAlign w:val="center"/>
          </w:tcPr>
          <w:p w14:paraId="401B1DED">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256" w:type="dxa"/>
            <w:noWrap w:val="0"/>
            <w:vAlign w:val="center"/>
          </w:tcPr>
          <w:p w14:paraId="379CEAF2">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414" w:type="dxa"/>
            <w:noWrap w:val="0"/>
            <w:vAlign w:val="center"/>
          </w:tcPr>
          <w:p w14:paraId="6AFD3F8B">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225" w:type="dxa"/>
            <w:noWrap w:val="0"/>
            <w:vAlign w:val="center"/>
          </w:tcPr>
          <w:p w14:paraId="73A2A557">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2111" w:type="dxa"/>
            <w:noWrap w:val="0"/>
            <w:vAlign w:val="center"/>
          </w:tcPr>
          <w:p w14:paraId="13CA14AC">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单价（元）</w:t>
            </w:r>
          </w:p>
        </w:tc>
        <w:tc>
          <w:tcPr>
            <w:tcW w:w="1783" w:type="dxa"/>
            <w:noWrap w:val="0"/>
            <w:vAlign w:val="center"/>
          </w:tcPr>
          <w:p w14:paraId="2CBE9DA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总价（元）</w:t>
            </w:r>
          </w:p>
        </w:tc>
      </w:tr>
      <w:tr w14:paraId="05E2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noWrap w:val="0"/>
            <w:vAlign w:val="center"/>
          </w:tcPr>
          <w:p w14:paraId="4B9B2D07">
            <w:pPr>
              <w:jc w:val="center"/>
              <w:rPr>
                <w:rFonts w:hint="eastAsia" w:ascii="宋体" w:hAnsi="宋体" w:cs="宋体"/>
                <w:szCs w:val="21"/>
              </w:rPr>
            </w:pPr>
            <w:r>
              <w:rPr>
                <w:rFonts w:hint="eastAsia" w:ascii="宋体" w:hAnsi="宋体" w:cs="宋体"/>
                <w:szCs w:val="21"/>
              </w:rPr>
              <w:t>1</w:t>
            </w:r>
          </w:p>
        </w:tc>
        <w:tc>
          <w:tcPr>
            <w:tcW w:w="2256" w:type="dxa"/>
            <w:noWrap w:val="0"/>
            <w:vAlign w:val="center"/>
          </w:tcPr>
          <w:p w14:paraId="1E45B056">
            <w:pPr>
              <w:widowControl/>
              <w:jc w:val="center"/>
              <w:rPr>
                <w:rFonts w:hint="eastAsia" w:ascii="宋体" w:hAnsi="宋体" w:cs="宋体"/>
                <w:color w:val="000000"/>
                <w:kern w:val="0"/>
                <w:szCs w:val="21"/>
              </w:rPr>
            </w:pPr>
          </w:p>
        </w:tc>
        <w:tc>
          <w:tcPr>
            <w:tcW w:w="1414" w:type="dxa"/>
            <w:noWrap w:val="0"/>
            <w:vAlign w:val="center"/>
          </w:tcPr>
          <w:p w14:paraId="348D5ED6">
            <w:pPr>
              <w:jc w:val="center"/>
              <w:rPr>
                <w:rFonts w:hint="eastAsia" w:ascii="宋体" w:hAnsi="宋体" w:cs="宋体"/>
                <w:szCs w:val="21"/>
              </w:rPr>
            </w:pPr>
          </w:p>
        </w:tc>
        <w:tc>
          <w:tcPr>
            <w:tcW w:w="1225" w:type="dxa"/>
            <w:noWrap w:val="0"/>
            <w:vAlign w:val="center"/>
          </w:tcPr>
          <w:p w14:paraId="3663EC7D">
            <w:pPr>
              <w:ind w:left="420" w:leftChars="200"/>
              <w:rPr>
                <w:rFonts w:hint="eastAsia" w:ascii="宋体" w:hAnsi="宋体" w:cs="宋体"/>
                <w:szCs w:val="21"/>
              </w:rPr>
            </w:pPr>
          </w:p>
        </w:tc>
        <w:tc>
          <w:tcPr>
            <w:tcW w:w="2111" w:type="dxa"/>
            <w:noWrap w:val="0"/>
            <w:vAlign w:val="center"/>
          </w:tcPr>
          <w:p w14:paraId="5DEFCBEE">
            <w:pPr>
              <w:ind w:left="-105" w:leftChars="-50" w:firstLine="210" w:firstLineChars="100"/>
              <w:jc w:val="center"/>
              <w:rPr>
                <w:rFonts w:hint="eastAsia" w:ascii="宋体" w:hAnsi="宋体" w:cs="宋体"/>
                <w:szCs w:val="21"/>
              </w:rPr>
            </w:pPr>
          </w:p>
        </w:tc>
        <w:tc>
          <w:tcPr>
            <w:tcW w:w="1783" w:type="dxa"/>
            <w:noWrap w:val="0"/>
            <w:vAlign w:val="center"/>
          </w:tcPr>
          <w:p w14:paraId="6CEF4CD2">
            <w:pPr>
              <w:jc w:val="center"/>
              <w:rPr>
                <w:rFonts w:hint="eastAsia" w:ascii="宋体" w:hAnsi="宋体" w:cs="宋体"/>
                <w:szCs w:val="21"/>
              </w:rPr>
            </w:pPr>
          </w:p>
        </w:tc>
      </w:tr>
      <w:tr w14:paraId="1DE4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noWrap w:val="0"/>
            <w:vAlign w:val="center"/>
          </w:tcPr>
          <w:p w14:paraId="7CC1179B">
            <w:pPr>
              <w:jc w:val="center"/>
              <w:rPr>
                <w:rFonts w:hint="eastAsia" w:ascii="宋体" w:hAnsi="宋体" w:cs="宋体"/>
                <w:szCs w:val="21"/>
              </w:rPr>
            </w:pPr>
            <w:r>
              <w:rPr>
                <w:rFonts w:hint="eastAsia" w:ascii="宋体" w:hAnsi="宋体" w:cs="宋体"/>
                <w:szCs w:val="21"/>
              </w:rPr>
              <w:t>2</w:t>
            </w:r>
          </w:p>
        </w:tc>
        <w:tc>
          <w:tcPr>
            <w:tcW w:w="2256" w:type="dxa"/>
            <w:noWrap w:val="0"/>
            <w:vAlign w:val="center"/>
          </w:tcPr>
          <w:p w14:paraId="16351C46">
            <w:pPr>
              <w:widowControl/>
              <w:jc w:val="center"/>
              <w:rPr>
                <w:rFonts w:hint="eastAsia" w:ascii="宋体" w:hAnsi="宋体" w:cs="宋体"/>
                <w:color w:val="000000"/>
                <w:kern w:val="0"/>
                <w:szCs w:val="21"/>
              </w:rPr>
            </w:pPr>
          </w:p>
        </w:tc>
        <w:tc>
          <w:tcPr>
            <w:tcW w:w="1414" w:type="dxa"/>
            <w:noWrap w:val="0"/>
            <w:vAlign w:val="center"/>
          </w:tcPr>
          <w:p w14:paraId="438EB535">
            <w:pPr>
              <w:jc w:val="center"/>
              <w:rPr>
                <w:rFonts w:hint="eastAsia" w:ascii="宋体" w:hAnsi="宋体" w:cs="宋体"/>
                <w:szCs w:val="21"/>
              </w:rPr>
            </w:pPr>
          </w:p>
        </w:tc>
        <w:tc>
          <w:tcPr>
            <w:tcW w:w="1225" w:type="dxa"/>
            <w:noWrap w:val="0"/>
            <w:vAlign w:val="center"/>
          </w:tcPr>
          <w:p w14:paraId="2BBE7541">
            <w:pPr>
              <w:ind w:left="420" w:leftChars="200"/>
              <w:rPr>
                <w:rFonts w:hint="eastAsia" w:ascii="宋体" w:hAnsi="宋体" w:cs="宋体"/>
                <w:szCs w:val="21"/>
              </w:rPr>
            </w:pPr>
          </w:p>
        </w:tc>
        <w:tc>
          <w:tcPr>
            <w:tcW w:w="2111" w:type="dxa"/>
            <w:noWrap w:val="0"/>
            <w:vAlign w:val="center"/>
          </w:tcPr>
          <w:p w14:paraId="36A0F2FA">
            <w:pPr>
              <w:ind w:left="-105" w:leftChars="-50" w:firstLine="210" w:firstLineChars="100"/>
              <w:jc w:val="center"/>
              <w:rPr>
                <w:rFonts w:hint="eastAsia" w:ascii="宋体" w:hAnsi="宋体" w:cs="宋体"/>
                <w:szCs w:val="21"/>
              </w:rPr>
            </w:pPr>
          </w:p>
        </w:tc>
        <w:tc>
          <w:tcPr>
            <w:tcW w:w="1783" w:type="dxa"/>
            <w:noWrap w:val="0"/>
            <w:vAlign w:val="center"/>
          </w:tcPr>
          <w:p w14:paraId="0983C417">
            <w:pPr>
              <w:jc w:val="center"/>
              <w:rPr>
                <w:rFonts w:hint="eastAsia" w:ascii="宋体" w:hAnsi="宋体" w:cs="宋体"/>
                <w:szCs w:val="21"/>
              </w:rPr>
            </w:pPr>
          </w:p>
        </w:tc>
      </w:tr>
      <w:tr w14:paraId="6566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noWrap w:val="0"/>
            <w:vAlign w:val="center"/>
          </w:tcPr>
          <w:p w14:paraId="27D6AD80">
            <w:pPr>
              <w:jc w:val="center"/>
              <w:rPr>
                <w:rFonts w:hint="eastAsia" w:ascii="宋体" w:hAnsi="宋体" w:cs="宋体"/>
                <w:szCs w:val="21"/>
              </w:rPr>
            </w:pPr>
            <w:r>
              <w:rPr>
                <w:rFonts w:hint="eastAsia" w:ascii="宋体" w:hAnsi="宋体" w:cs="宋体"/>
                <w:szCs w:val="21"/>
              </w:rPr>
              <w:t>3</w:t>
            </w:r>
          </w:p>
        </w:tc>
        <w:tc>
          <w:tcPr>
            <w:tcW w:w="2256" w:type="dxa"/>
            <w:noWrap w:val="0"/>
            <w:vAlign w:val="center"/>
          </w:tcPr>
          <w:p w14:paraId="791FC10A">
            <w:pPr>
              <w:widowControl/>
              <w:jc w:val="center"/>
              <w:rPr>
                <w:rFonts w:hint="eastAsia" w:ascii="宋体" w:hAnsi="宋体" w:cs="宋体"/>
                <w:color w:val="000000"/>
                <w:kern w:val="0"/>
                <w:szCs w:val="21"/>
              </w:rPr>
            </w:pPr>
          </w:p>
        </w:tc>
        <w:tc>
          <w:tcPr>
            <w:tcW w:w="1414" w:type="dxa"/>
            <w:noWrap w:val="0"/>
            <w:vAlign w:val="center"/>
          </w:tcPr>
          <w:p w14:paraId="3D238FD2">
            <w:pPr>
              <w:jc w:val="center"/>
              <w:rPr>
                <w:rFonts w:hint="eastAsia" w:ascii="宋体" w:hAnsi="宋体" w:cs="宋体"/>
                <w:szCs w:val="21"/>
              </w:rPr>
            </w:pPr>
          </w:p>
        </w:tc>
        <w:tc>
          <w:tcPr>
            <w:tcW w:w="1225" w:type="dxa"/>
            <w:noWrap w:val="0"/>
            <w:vAlign w:val="center"/>
          </w:tcPr>
          <w:p w14:paraId="70ABC156">
            <w:pPr>
              <w:ind w:left="420" w:leftChars="200"/>
              <w:rPr>
                <w:rFonts w:hint="eastAsia" w:ascii="宋体" w:hAnsi="宋体" w:cs="宋体"/>
                <w:szCs w:val="21"/>
              </w:rPr>
            </w:pPr>
          </w:p>
        </w:tc>
        <w:tc>
          <w:tcPr>
            <w:tcW w:w="2111" w:type="dxa"/>
            <w:noWrap w:val="0"/>
            <w:vAlign w:val="center"/>
          </w:tcPr>
          <w:p w14:paraId="64A20B0A">
            <w:pPr>
              <w:ind w:left="-105" w:leftChars="-50" w:firstLine="210" w:firstLineChars="100"/>
              <w:jc w:val="center"/>
              <w:rPr>
                <w:rFonts w:hint="eastAsia" w:ascii="宋体" w:hAnsi="宋体" w:cs="宋体"/>
                <w:szCs w:val="21"/>
              </w:rPr>
            </w:pPr>
          </w:p>
        </w:tc>
        <w:tc>
          <w:tcPr>
            <w:tcW w:w="1783" w:type="dxa"/>
            <w:noWrap w:val="0"/>
            <w:vAlign w:val="center"/>
          </w:tcPr>
          <w:p w14:paraId="474C3955">
            <w:pPr>
              <w:jc w:val="center"/>
              <w:rPr>
                <w:rFonts w:hint="eastAsia" w:ascii="宋体" w:hAnsi="宋体" w:cs="宋体"/>
                <w:szCs w:val="21"/>
              </w:rPr>
            </w:pPr>
          </w:p>
        </w:tc>
      </w:tr>
      <w:tr w14:paraId="736B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noWrap w:val="0"/>
            <w:vAlign w:val="center"/>
          </w:tcPr>
          <w:p w14:paraId="1BFB9A5C">
            <w:pPr>
              <w:jc w:val="center"/>
              <w:rPr>
                <w:rFonts w:hint="eastAsia" w:ascii="宋体" w:hAnsi="宋体" w:cs="宋体"/>
                <w:szCs w:val="21"/>
              </w:rPr>
            </w:pPr>
            <w:r>
              <w:rPr>
                <w:rFonts w:hint="eastAsia" w:ascii="宋体" w:hAnsi="宋体" w:cs="宋体"/>
                <w:szCs w:val="21"/>
              </w:rPr>
              <w:t>4</w:t>
            </w:r>
          </w:p>
        </w:tc>
        <w:tc>
          <w:tcPr>
            <w:tcW w:w="2256" w:type="dxa"/>
            <w:noWrap w:val="0"/>
            <w:vAlign w:val="center"/>
          </w:tcPr>
          <w:p w14:paraId="6DE6664B">
            <w:pPr>
              <w:widowControl/>
              <w:jc w:val="center"/>
              <w:rPr>
                <w:rFonts w:hint="eastAsia" w:ascii="宋体" w:hAnsi="宋体" w:cs="宋体"/>
                <w:color w:val="000000"/>
                <w:kern w:val="0"/>
                <w:szCs w:val="21"/>
              </w:rPr>
            </w:pPr>
          </w:p>
        </w:tc>
        <w:tc>
          <w:tcPr>
            <w:tcW w:w="1414" w:type="dxa"/>
            <w:noWrap w:val="0"/>
            <w:vAlign w:val="center"/>
          </w:tcPr>
          <w:p w14:paraId="0F6A07B1">
            <w:pPr>
              <w:jc w:val="center"/>
              <w:rPr>
                <w:rFonts w:hint="eastAsia" w:ascii="宋体" w:hAnsi="宋体" w:cs="宋体"/>
                <w:szCs w:val="21"/>
              </w:rPr>
            </w:pPr>
          </w:p>
        </w:tc>
        <w:tc>
          <w:tcPr>
            <w:tcW w:w="1225" w:type="dxa"/>
            <w:noWrap w:val="0"/>
            <w:vAlign w:val="center"/>
          </w:tcPr>
          <w:p w14:paraId="04E8CA95">
            <w:pPr>
              <w:ind w:left="420" w:leftChars="200"/>
              <w:rPr>
                <w:rFonts w:hint="eastAsia" w:ascii="宋体" w:hAnsi="宋体" w:cs="宋体"/>
                <w:szCs w:val="21"/>
              </w:rPr>
            </w:pPr>
          </w:p>
        </w:tc>
        <w:tc>
          <w:tcPr>
            <w:tcW w:w="2111" w:type="dxa"/>
            <w:noWrap w:val="0"/>
            <w:vAlign w:val="center"/>
          </w:tcPr>
          <w:p w14:paraId="749192BD">
            <w:pPr>
              <w:ind w:left="-105" w:leftChars="-50" w:firstLine="210" w:firstLineChars="100"/>
              <w:jc w:val="center"/>
              <w:rPr>
                <w:rFonts w:hint="eastAsia" w:ascii="宋体" w:hAnsi="宋体" w:cs="宋体"/>
                <w:szCs w:val="21"/>
              </w:rPr>
            </w:pPr>
          </w:p>
        </w:tc>
        <w:tc>
          <w:tcPr>
            <w:tcW w:w="1783" w:type="dxa"/>
            <w:noWrap w:val="0"/>
            <w:vAlign w:val="center"/>
          </w:tcPr>
          <w:p w14:paraId="31B2F090">
            <w:pPr>
              <w:jc w:val="center"/>
              <w:rPr>
                <w:rFonts w:hint="eastAsia" w:ascii="宋体" w:hAnsi="宋体" w:cs="宋体"/>
                <w:szCs w:val="21"/>
              </w:rPr>
            </w:pPr>
          </w:p>
        </w:tc>
      </w:tr>
      <w:tr w14:paraId="5538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noWrap w:val="0"/>
            <w:vAlign w:val="center"/>
          </w:tcPr>
          <w:p w14:paraId="34A58345">
            <w:pPr>
              <w:jc w:val="center"/>
              <w:rPr>
                <w:rFonts w:hint="eastAsia" w:ascii="宋体" w:hAnsi="宋体" w:cs="宋体"/>
                <w:szCs w:val="21"/>
              </w:rPr>
            </w:pPr>
            <w:r>
              <w:rPr>
                <w:rFonts w:hint="eastAsia" w:ascii="宋体" w:hAnsi="宋体" w:cs="宋体"/>
                <w:szCs w:val="21"/>
              </w:rPr>
              <w:t>5</w:t>
            </w:r>
          </w:p>
        </w:tc>
        <w:tc>
          <w:tcPr>
            <w:tcW w:w="2256" w:type="dxa"/>
            <w:noWrap w:val="0"/>
            <w:vAlign w:val="center"/>
          </w:tcPr>
          <w:p w14:paraId="5B847CC1">
            <w:pPr>
              <w:widowControl/>
              <w:jc w:val="center"/>
              <w:rPr>
                <w:rFonts w:hint="eastAsia" w:ascii="宋体" w:hAnsi="宋体" w:cs="宋体"/>
                <w:color w:val="000000"/>
                <w:kern w:val="0"/>
                <w:szCs w:val="21"/>
              </w:rPr>
            </w:pPr>
          </w:p>
        </w:tc>
        <w:tc>
          <w:tcPr>
            <w:tcW w:w="1414" w:type="dxa"/>
            <w:noWrap w:val="0"/>
            <w:vAlign w:val="center"/>
          </w:tcPr>
          <w:p w14:paraId="72B51046">
            <w:pPr>
              <w:jc w:val="center"/>
              <w:rPr>
                <w:rFonts w:hint="eastAsia" w:ascii="宋体" w:hAnsi="宋体" w:cs="宋体"/>
                <w:szCs w:val="21"/>
              </w:rPr>
            </w:pPr>
          </w:p>
        </w:tc>
        <w:tc>
          <w:tcPr>
            <w:tcW w:w="1225" w:type="dxa"/>
            <w:noWrap w:val="0"/>
            <w:vAlign w:val="center"/>
          </w:tcPr>
          <w:p w14:paraId="3F56EA77">
            <w:pPr>
              <w:ind w:left="420" w:leftChars="200"/>
              <w:rPr>
                <w:rFonts w:hint="eastAsia" w:ascii="宋体" w:hAnsi="宋体" w:cs="宋体"/>
                <w:szCs w:val="21"/>
              </w:rPr>
            </w:pPr>
          </w:p>
        </w:tc>
        <w:tc>
          <w:tcPr>
            <w:tcW w:w="2111" w:type="dxa"/>
            <w:noWrap w:val="0"/>
            <w:vAlign w:val="center"/>
          </w:tcPr>
          <w:p w14:paraId="634894F3">
            <w:pPr>
              <w:ind w:left="-105" w:leftChars="-50" w:firstLine="210" w:firstLineChars="100"/>
              <w:jc w:val="center"/>
              <w:rPr>
                <w:rFonts w:hint="eastAsia" w:ascii="宋体" w:hAnsi="宋体" w:cs="宋体"/>
                <w:szCs w:val="21"/>
              </w:rPr>
            </w:pPr>
          </w:p>
        </w:tc>
        <w:tc>
          <w:tcPr>
            <w:tcW w:w="1783" w:type="dxa"/>
            <w:noWrap w:val="0"/>
            <w:vAlign w:val="center"/>
          </w:tcPr>
          <w:p w14:paraId="2825C45F">
            <w:pPr>
              <w:jc w:val="center"/>
              <w:rPr>
                <w:rFonts w:hint="eastAsia" w:ascii="宋体" w:hAnsi="宋体" w:cs="宋体"/>
                <w:szCs w:val="21"/>
              </w:rPr>
            </w:pPr>
          </w:p>
        </w:tc>
      </w:tr>
      <w:tr w14:paraId="03CB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928" w:type="dxa"/>
            <w:gridSpan w:val="6"/>
            <w:noWrap w:val="0"/>
            <w:vAlign w:val="center"/>
          </w:tcPr>
          <w:p w14:paraId="3FFD3036">
            <w:pPr>
              <w:jc w:val="left"/>
              <w:rPr>
                <w:rFonts w:hint="eastAsia" w:ascii="宋体" w:hAnsi="宋体" w:cs="宋体"/>
                <w:szCs w:val="21"/>
              </w:rPr>
            </w:pPr>
            <w:r>
              <w:rPr>
                <w:rFonts w:hint="eastAsia" w:ascii="宋体" w:hAnsi="宋体" w:cs="宋体"/>
                <w:szCs w:val="21"/>
              </w:rPr>
              <w:t>合计（小写）</w:t>
            </w:r>
          </w:p>
        </w:tc>
      </w:tr>
      <w:tr w14:paraId="40B4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928" w:type="dxa"/>
            <w:gridSpan w:val="6"/>
            <w:noWrap w:val="0"/>
            <w:vAlign w:val="center"/>
          </w:tcPr>
          <w:p w14:paraId="3E3EBEE0">
            <w:pPr>
              <w:jc w:val="left"/>
              <w:rPr>
                <w:rFonts w:hint="eastAsia" w:ascii="宋体" w:hAnsi="宋体" w:cs="宋体"/>
                <w:szCs w:val="21"/>
              </w:rPr>
            </w:pPr>
            <w:r>
              <w:rPr>
                <w:rFonts w:hint="eastAsia" w:ascii="宋体" w:hAnsi="宋体" w:cs="宋体"/>
                <w:szCs w:val="21"/>
              </w:rPr>
              <w:t>合计（大写）</w:t>
            </w:r>
          </w:p>
        </w:tc>
      </w:tr>
    </w:tbl>
    <w:p w14:paraId="15ACB7E5">
      <w:pPr>
        <w:pStyle w:val="2"/>
        <w:ind w:firstLine="210"/>
        <w:rPr>
          <w:rFonts w:hint="eastAsia" w:ascii="宋体" w:hAnsi="宋体" w:cs="宋体"/>
          <w:szCs w:val="21"/>
        </w:rPr>
      </w:pPr>
    </w:p>
    <w:p w14:paraId="60BE0625">
      <w:pPr>
        <w:spacing w:line="360" w:lineRule="auto"/>
        <w:rPr>
          <w:rFonts w:hint="eastAsia" w:ascii="宋体" w:hAnsi="宋体"/>
          <w:szCs w:val="21"/>
        </w:rPr>
      </w:pPr>
    </w:p>
    <w:p w14:paraId="455A425C">
      <w:pPr>
        <w:spacing w:line="360" w:lineRule="auto"/>
        <w:rPr>
          <w:rFonts w:hint="eastAsia" w:ascii="宋体" w:hAnsi="宋体"/>
          <w:szCs w:val="21"/>
        </w:rPr>
      </w:pPr>
      <w:r>
        <w:rPr>
          <w:rFonts w:ascii="宋体" w:hAnsi="宋体"/>
          <w:szCs w:val="21"/>
        </w:rPr>
        <w:t>注：要求细化以上各项费用的构成，根据实际需要可增删项目。</w:t>
      </w:r>
    </w:p>
    <w:p w14:paraId="6FF2229D">
      <w:pPr>
        <w:pStyle w:val="18"/>
        <w:tabs>
          <w:tab w:val="left" w:pos="1418"/>
        </w:tabs>
        <w:snapToGrid w:val="0"/>
        <w:spacing w:before="50" w:after="50"/>
        <w:rPr>
          <w:rFonts w:hint="eastAsia" w:ascii="宋体" w:hAnsi="宋体" w:eastAsia="宋体"/>
          <w:spacing w:val="20"/>
          <w:sz w:val="21"/>
        </w:rPr>
      </w:pPr>
      <w:r>
        <w:rPr>
          <w:rFonts w:hint="eastAsia" w:ascii="宋体" w:hAnsi="宋体" w:eastAsia="宋体"/>
          <w:spacing w:val="20"/>
          <w:sz w:val="21"/>
        </w:rPr>
        <w:t>注：费用包括实施本项目所需的其他一切费用。</w:t>
      </w:r>
    </w:p>
    <w:p w14:paraId="0EB6C66A">
      <w:pPr>
        <w:tabs>
          <w:tab w:val="left" w:pos="1418"/>
        </w:tabs>
        <w:snapToGrid w:val="0"/>
        <w:spacing w:before="50" w:after="50"/>
        <w:ind w:left="1418" w:hanging="567"/>
        <w:jc w:val="center"/>
        <w:rPr>
          <w:rFonts w:hint="eastAsia" w:ascii="宋体" w:hAnsi="宋体" w:eastAsia="宋体"/>
          <w:spacing w:val="20"/>
          <w:u w:val="single"/>
        </w:rPr>
      </w:pPr>
    </w:p>
    <w:p w14:paraId="6F92F77E">
      <w:pPr>
        <w:snapToGrid w:val="0"/>
        <w:ind w:right="-341"/>
        <w:rPr>
          <w:rFonts w:hint="eastAsia" w:ascii="宋体" w:hAnsi="宋体" w:eastAsia="宋体"/>
        </w:rPr>
      </w:pPr>
      <w:r>
        <w:rPr>
          <w:rFonts w:hint="eastAsia" w:ascii="宋体" w:hAnsi="宋体" w:eastAsia="宋体"/>
        </w:rPr>
        <w:t>法定代表人（负责人）签字或盖章：</w:t>
      </w:r>
    </w:p>
    <w:p w14:paraId="51CBB922">
      <w:pPr>
        <w:snapToGrid w:val="0"/>
        <w:spacing w:before="50" w:after="50"/>
        <w:rPr>
          <w:rFonts w:hint="eastAsia" w:ascii="宋体" w:hAnsi="宋体" w:eastAsia="宋体"/>
        </w:rPr>
      </w:pPr>
    </w:p>
    <w:p w14:paraId="22DFFD0C">
      <w:pPr>
        <w:snapToGrid w:val="0"/>
        <w:spacing w:before="50" w:after="50"/>
        <w:rPr>
          <w:rFonts w:hint="eastAsia" w:ascii="宋体" w:hAnsi="宋体" w:eastAsia="宋体"/>
          <w:spacing w:val="20"/>
          <w:u w:val="single"/>
        </w:rPr>
      </w:pPr>
      <w:r>
        <w:rPr>
          <w:rFonts w:hint="eastAsia" w:ascii="宋体" w:hAnsi="宋体" w:eastAsia="宋体"/>
        </w:rPr>
        <w:t xml:space="preserve">投标人名称（盖章）： </w:t>
      </w:r>
      <w:r>
        <w:rPr>
          <w:rFonts w:hint="eastAsia" w:ascii="宋体" w:hAnsi="宋体" w:eastAsia="宋体"/>
          <w:spacing w:val="20"/>
        </w:rPr>
        <w:t xml:space="preserve">          日  期：</w:t>
      </w:r>
    </w:p>
    <w:p w14:paraId="38E3D949">
      <w:pPr>
        <w:snapToGrid w:val="0"/>
        <w:spacing w:before="50" w:after="50"/>
        <w:rPr>
          <w:rFonts w:hint="eastAsia" w:ascii="宋体" w:hAnsi="宋体" w:eastAsia="宋体"/>
        </w:rPr>
      </w:pPr>
    </w:p>
    <w:p w14:paraId="1E9CFA55">
      <w:pPr>
        <w:pStyle w:val="7"/>
        <w:snapToGrid w:val="0"/>
        <w:spacing w:before="120" w:line="312" w:lineRule="auto"/>
        <w:ind w:right="-341"/>
        <w:rPr>
          <w:rFonts w:hint="eastAsia" w:ascii="宋体" w:hAnsi="宋体" w:eastAsia="宋体"/>
          <w:b/>
          <w:sz w:val="32"/>
        </w:rPr>
        <w:sectPr>
          <w:pgSz w:w="11906" w:h="16838"/>
          <w:pgMar w:top="1361" w:right="924" w:bottom="1134" w:left="1417" w:header="1304" w:footer="1304" w:gutter="0"/>
          <w:cols w:space="720" w:num="1"/>
        </w:sectPr>
      </w:pPr>
    </w:p>
    <w:p w14:paraId="19A5A46D">
      <w:pPr>
        <w:pStyle w:val="7"/>
        <w:snapToGrid w:val="0"/>
        <w:spacing w:before="120" w:line="312" w:lineRule="auto"/>
        <w:ind w:right="-341"/>
        <w:jc w:val="center"/>
        <w:rPr>
          <w:rFonts w:hint="eastAsia" w:ascii="宋体" w:hAnsi="宋体" w:eastAsia="宋体"/>
          <w:b/>
          <w:sz w:val="32"/>
        </w:rPr>
      </w:pPr>
    </w:p>
    <w:p w14:paraId="130CDC23">
      <w:pPr>
        <w:widowControl/>
        <w:ind w:firstLine="2570" w:firstLineChars="800"/>
        <w:rPr>
          <w:rFonts w:hint="eastAsia" w:ascii="宋体" w:hAnsi="宋体"/>
          <w:b/>
          <w:color w:val="000000"/>
          <w:sz w:val="32"/>
        </w:rPr>
      </w:pPr>
      <w:r>
        <w:rPr>
          <w:rFonts w:hint="eastAsia" w:ascii="宋体" w:hAnsi="宋体" w:eastAsia="宋体"/>
          <w:b/>
          <w:sz w:val="32"/>
        </w:rPr>
        <w:t>四、</w:t>
      </w:r>
      <w:r>
        <w:rPr>
          <w:rFonts w:hint="eastAsia" w:ascii="宋体" w:hAnsi="宋体"/>
          <w:b/>
          <w:sz w:val="32"/>
        </w:rPr>
        <w:t>中小企业声明</w:t>
      </w:r>
      <w:r>
        <w:rPr>
          <w:rFonts w:hint="eastAsia" w:ascii="宋体" w:hAnsi="宋体"/>
          <w:b/>
          <w:color w:val="000000"/>
          <w:sz w:val="32"/>
        </w:rPr>
        <w:t>函（服务）</w:t>
      </w:r>
    </w:p>
    <w:p w14:paraId="7736C19A">
      <w:pPr>
        <w:pStyle w:val="6"/>
        <w:ind w:firstLine="0"/>
      </w:pPr>
    </w:p>
    <w:p w14:paraId="0513C2EC">
      <w:pPr>
        <w:widowControl/>
        <w:spacing w:line="480" w:lineRule="auto"/>
        <w:ind w:firstLine="420" w:firstLineChars="200"/>
        <w:rPr>
          <w:rFonts w:hint="eastAsia" w:ascii="宋体" w:hAnsi="宋体" w:cs="宋体"/>
          <w:kern w:val="0"/>
          <w:szCs w:val="21"/>
        </w:rPr>
      </w:pPr>
    </w:p>
    <w:p w14:paraId="591110E2">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本公司郑重声明，根据《政府采购促进中小企业发展管理办法》（财库﹝2020﹞46 号）的规定，本公司参加</w:t>
      </w:r>
      <w:r>
        <w:rPr>
          <w:rFonts w:hint="eastAsia" w:ascii="宋体" w:hAnsi="宋体" w:cs="宋体"/>
          <w:i/>
          <w:color w:val="000000"/>
          <w:kern w:val="0"/>
          <w:szCs w:val="21"/>
          <w:u w:val="single"/>
        </w:rPr>
        <w:t>（单位名称）</w:t>
      </w:r>
      <w:r>
        <w:rPr>
          <w:rFonts w:hint="eastAsia" w:ascii="宋体" w:hAnsi="宋体" w:cs="宋体"/>
          <w:color w:val="000000"/>
          <w:kern w:val="0"/>
          <w:szCs w:val="21"/>
        </w:rPr>
        <w:t>的</w:t>
      </w:r>
      <w:r>
        <w:rPr>
          <w:rFonts w:hint="eastAsia" w:ascii="宋体" w:hAnsi="宋体" w:cs="宋体"/>
          <w:i/>
          <w:color w:val="000000"/>
          <w:kern w:val="0"/>
          <w:szCs w:val="21"/>
          <w:u w:val="single"/>
        </w:rPr>
        <w:t>（项目名称）</w:t>
      </w:r>
      <w:r>
        <w:rPr>
          <w:rFonts w:hint="eastAsia" w:ascii="宋体" w:hAnsi="宋体" w:cs="宋体"/>
          <w:color w:val="000000"/>
          <w:kern w:val="0"/>
          <w:szCs w:val="21"/>
        </w:rPr>
        <w:t>采购活动，服务全部由符合政策要求的中小企业承接。相关企业的具体情况如下：</w:t>
      </w:r>
    </w:p>
    <w:p w14:paraId="4825F61F">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1.</w:t>
      </w:r>
      <w:r>
        <w:rPr>
          <w:rFonts w:hint="eastAsia" w:ascii="宋体" w:hAnsi="宋体" w:cs="宋体"/>
          <w:i/>
          <w:color w:val="000000"/>
          <w:kern w:val="0"/>
          <w:szCs w:val="21"/>
          <w:u w:val="single"/>
        </w:rPr>
        <w:t>（标的名称）</w:t>
      </w:r>
      <w:r>
        <w:rPr>
          <w:rFonts w:hint="eastAsia" w:ascii="宋体" w:hAnsi="宋体" w:cs="宋体"/>
          <w:color w:val="000000"/>
          <w:kern w:val="0"/>
          <w:szCs w:val="21"/>
        </w:rPr>
        <w:t>，属于</w:t>
      </w:r>
      <w:r>
        <w:rPr>
          <w:rFonts w:hint="eastAsia" w:ascii="宋体" w:hAnsi="宋体" w:cs="宋体"/>
          <w:i/>
          <w:color w:val="000000"/>
          <w:kern w:val="0"/>
          <w:szCs w:val="21"/>
          <w:u w:val="single"/>
        </w:rPr>
        <w:t>（采购文件中明确的所属行业）</w:t>
      </w:r>
      <w:r>
        <w:rPr>
          <w:rFonts w:hint="eastAsia" w:ascii="宋体" w:hAnsi="宋体" w:cs="宋体"/>
          <w:color w:val="000000"/>
          <w:kern w:val="0"/>
          <w:szCs w:val="21"/>
        </w:rPr>
        <w:t>；承接企业为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 xml:space="preserve">； </w:t>
      </w:r>
    </w:p>
    <w:p w14:paraId="445D9E0E">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2.</w:t>
      </w:r>
      <w:r>
        <w:rPr>
          <w:rFonts w:hint="eastAsia" w:ascii="宋体" w:hAnsi="宋体" w:cs="宋体"/>
          <w:i/>
          <w:color w:val="000000"/>
          <w:kern w:val="0"/>
          <w:szCs w:val="21"/>
          <w:u w:val="single"/>
        </w:rPr>
        <w:t>（标的名称）</w:t>
      </w:r>
      <w:r>
        <w:rPr>
          <w:rFonts w:hint="eastAsia" w:ascii="宋体" w:hAnsi="宋体" w:cs="宋体"/>
          <w:color w:val="000000"/>
          <w:kern w:val="0"/>
          <w:szCs w:val="21"/>
        </w:rPr>
        <w:t>，属于</w:t>
      </w:r>
      <w:r>
        <w:rPr>
          <w:rFonts w:hint="eastAsia" w:ascii="宋体" w:hAnsi="宋体" w:cs="宋体"/>
          <w:i/>
          <w:color w:val="000000"/>
          <w:kern w:val="0"/>
          <w:szCs w:val="21"/>
          <w:u w:val="single"/>
        </w:rPr>
        <w:t>（采购文件中明确的所属行业）</w:t>
      </w:r>
      <w:r>
        <w:rPr>
          <w:rFonts w:hint="eastAsia" w:ascii="宋体" w:hAnsi="宋体" w:cs="宋体"/>
          <w:color w:val="000000"/>
          <w:kern w:val="0"/>
          <w:szCs w:val="21"/>
        </w:rPr>
        <w:t>；承接企业为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 xml:space="preserve">； </w:t>
      </w:r>
    </w:p>
    <w:p w14:paraId="7B6368EE">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w:t>
      </w:r>
    </w:p>
    <w:p w14:paraId="38E7C874">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以上企业，不属于大企业的分支机构，不存在控股股东为大企业的情形，也不存在与大企业的负责人为同一人的情形。</w:t>
      </w:r>
    </w:p>
    <w:p w14:paraId="5D6BEE6B">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 xml:space="preserve">本企业对上述声明内容的真实性负责。如有虚假，将依法承担相应责任。 </w:t>
      </w:r>
    </w:p>
    <w:p w14:paraId="10DEB536">
      <w:pPr>
        <w:widowControl/>
        <w:spacing w:line="360" w:lineRule="auto"/>
        <w:ind w:firstLine="2520" w:firstLineChars="1200"/>
        <w:rPr>
          <w:rFonts w:hint="eastAsia" w:ascii="宋体" w:hAnsi="宋体" w:cs="宋体"/>
          <w:szCs w:val="21"/>
        </w:rPr>
      </w:pPr>
      <w:r>
        <w:rPr>
          <w:rFonts w:hint="eastAsia" w:ascii="宋体" w:hAnsi="宋体" w:cs="宋体"/>
          <w:color w:val="000000"/>
          <w:kern w:val="0"/>
          <w:szCs w:val="21"/>
        </w:rPr>
        <w:t xml:space="preserve">企业名称（盖章）： </w:t>
      </w:r>
    </w:p>
    <w:p w14:paraId="1EEA9135">
      <w:pPr>
        <w:widowControl/>
        <w:spacing w:line="360" w:lineRule="auto"/>
        <w:ind w:firstLine="2520" w:firstLineChars="1200"/>
        <w:rPr>
          <w:rFonts w:hint="eastAsia" w:ascii="宋体" w:hAnsi="宋体" w:cs="宋体"/>
          <w:szCs w:val="21"/>
        </w:rPr>
      </w:pPr>
      <w:r>
        <w:rPr>
          <w:rFonts w:hint="eastAsia" w:ascii="宋体" w:hAnsi="宋体" w:cs="宋体"/>
          <w:color w:val="000000"/>
          <w:kern w:val="0"/>
          <w:szCs w:val="21"/>
        </w:rPr>
        <w:t xml:space="preserve">日 期： </w:t>
      </w:r>
    </w:p>
    <w:p w14:paraId="3A8B120A">
      <w:pPr>
        <w:spacing w:line="360" w:lineRule="auto"/>
        <w:rPr>
          <w:rFonts w:hint="eastAsia" w:ascii="宋体" w:hAnsi="宋体" w:cs="宋体"/>
          <w:b/>
          <w:spacing w:val="20"/>
          <w:szCs w:val="21"/>
        </w:rPr>
      </w:pPr>
    </w:p>
    <w:p w14:paraId="041C8479">
      <w:pPr>
        <w:spacing w:line="360" w:lineRule="auto"/>
        <w:rPr>
          <w:rFonts w:hint="eastAsia"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6A7FBF47">
      <w:pPr>
        <w:spacing w:line="360" w:lineRule="auto"/>
        <w:ind w:firstLine="422" w:firstLineChars="200"/>
        <w:rPr>
          <w:rFonts w:hint="eastAsia"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372DE9FF">
      <w:pPr>
        <w:spacing w:line="360" w:lineRule="auto"/>
        <w:ind w:firstLine="422" w:firstLineChars="200"/>
        <w:rPr>
          <w:rFonts w:hint="eastAsia"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100AD0C5">
      <w:pPr>
        <w:snapToGrid w:val="0"/>
        <w:spacing w:line="360" w:lineRule="auto"/>
        <w:ind w:firstLine="422" w:firstLineChars="200"/>
        <w:rPr>
          <w:rFonts w:hint="eastAsia" w:ascii="宋体" w:hAnsi="宋体" w:cs="宋体"/>
          <w:b/>
          <w:color w:val="000000"/>
          <w:szCs w:val="21"/>
        </w:rPr>
      </w:pPr>
    </w:p>
    <w:p w14:paraId="0E855F27">
      <w:pPr>
        <w:snapToGrid w:val="0"/>
        <w:spacing w:line="360" w:lineRule="auto"/>
        <w:ind w:firstLine="422" w:firstLineChars="200"/>
        <w:rPr>
          <w:rFonts w:hint="eastAsia" w:ascii="宋体" w:hAnsi="宋体" w:cs="宋体"/>
          <w:b/>
          <w:color w:val="FF0000"/>
          <w:szCs w:val="21"/>
        </w:rPr>
      </w:pPr>
    </w:p>
    <w:p w14:paraId="578A8F11">
      <w:pPr>
        <w:rPr>
          <w:rFonts w:hint="eastAsia" w:ascii="宋体" w:hAnsi="宋体" w:eastAsia="宋体"/>
          <w:b/>
          <w:sz w:val="32"/>
          <w:highlight w:val="yellow"/>
        </w:rPr>
      </w:pPr>
    </w:p>
    <w:p w14:paraId="48750968">
      <w:pPr>
        <w:pStyle w:val="3"/>
      </w:pPr>
    </w:p>
    <w:p w14:paraId="7B898D50">
      <w:pPr>
        <w:pStyle w:val="3"/>
        <w:jc w:val="center"/>
        <w:rPr>
          <w:rFonts w:hint="eastAsia" w:ascii="宋体" w:hAnsi="宋体"/>
          <w:b/>
          <w:color w:val="000000"/>
          <w:sz w:val="32"/>
        </w:rPr>
      </w:pPr>
      <w:r>
        <w:rPr>
          <w:rFonts w:hint="eastAsia" w:ascii="宋体" w:hAnsi="宋体"/>
          <w:b/>
          <w:sz w:val="32"/>
        </w:rPr>
        <w:t>残疾人福利性单位声明</w:t>
      </w:r>
      <w:r>
        <w:rPr>
          <w:rFonts w:hint="eastAsia" w:ascii="宋体" w:hAnsi="宋体"/>
          <w:b/>
          <w:color w:val="000000"/>
          <w:sz w:val="32"/>
        </w:rPr>
        <w:t>函（服务）</w:t>
      </w:r>
    </w:p>
    <w:p w14:paraId="345D7471">
      <w:pPr>
        <w:widowControl/>
        <w:spacing w:before="240" w:beforeLines="100" w:line="500" w:lineRule="exact"/>
        <w:ind w:firstLine="601"/>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AD5FD22">
      <w:pPr>
        <w:widowControl/>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14:paraId="75947029">
      <w:pPr>
        <w:widowControl/>
        <w:spacing w:line="500" w:lineRule="exact"/>
        <w:rPr>
          <w:rFonts w:hint="eastAsia" w:ascii="宋体" w:hAnsi="宋体" w:cs="宋体"/>
          <w:spacing w:val="6"/>
          <w:kern w:val="0"/>
          <w:szCs w:val="21"/>
        </w:rPr>
      </w:pPr>
    </w:p>
    <w:p w14:paraId="559C2EF7">
      <w:pPr>
        <w:widowControl/>
        <w:spacing w:line="500" w:lineRule="exact"/>
        <w:ind w:right="1560" w:firstLine="600"/>
        <w:jc w:val="center"/>
        <w:rPr>
          <w:rFonts w:hint="eastAsia"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2777D827">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79AE4C5F">
      <w:pPr>
        <w:spacing w:before="240" w:beforeLines="100" w:line="440" w:lineRule="atLeast"/>
        <w:ind w:firstLine="444" w:firstLineChars="200"/>
        <w:rPr>
          <w:rFonts w:hint="eastAsia" w:ascii="宋体" w:hAnsi="宋体" w:cs="宋体"/>
          <w:spacing w:val="6"/>
          <w:szCs w:val="21"/>
        </w:rPr>
      </w:pPr>
    </w:p>
    <w:p w14:paraId="1DC14DFF">
      <w:pPr>
        <w:spacing w:before="240" w:beforeLines="100" w:line="440" w:lineRule="atLeast"/>
        <w:ind w:firstLine="444" w:firstLineChars="200"/>
        <w:rPr>
          <w:rFonts w:hint="eastAsia" w:ascii="宋体" w:hAnsi="宋体" w:cs="宋体"/>
          <w:spacing w:val="6"/>
          <w:szCs w:val="21"/>
        </w:rPr>
      </w:pPr>
    </w:p>
    <w:p w14:paraId="318BB2C4">
      <w:pPr>
        <w:spacing w:line="360" w:lineRule="auto"/>
        <w:rPr>
          <w:rFonts w:hint="eastAsia" w:ascii="宋体" w:hAnsi="宋体" w:cs="宋体"/>
          <w:b/>
          <w:spacing w:val="20"/>
          <w:szCs w:val="21"/>
        </w:rPr>
      </w:pPr>
      <w:r>
        <w:rPr>
          <w:rFonts w:hint="eastAsia" w:ascii="宋体" w:hAnsi="宋体" w:cs="宋体"/>
          <w:b/>
          <w:spacing w:val="20"/>
          <w:szCs w:val="21"/>
        </w:rPr>
        <w:t>注：</w:t>
      </w:r>
    </w:p>
    <w:p w14:paraId="7EFA6C96">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3AFB558B">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08E8AC6C">
      <w:pPr>
        <w:ind w:firstLine="420"/>
        <w:jc w:val="center"/>
        <w:rPr>
          <w:rFonts w:hint="eastAsia" w:ascii="宋体" w:hAnsi="宋体"/>
          <w:b/>
          <w:sz w:val="32"/>
        </w:rPr>
      </w:pPr>
    </w:p>
    <w:p w14:paraId="27D937D8">
      <w:pPr>
        <w:snapToGrid w:val="0"/>
        <w:spacing w:line="312" w:lineRule="auto"/>
        <w:ind w:right="-341"/>
        <w:rPr>
          <w:rFonts w:hint="eastAsia" w:ascii="宋体" w:hAnsi="宋体" w:eastAsia="宋体"/>
          <w:b/>
        </w:rPr>
      </w:pPr>
    </w:p>
    <w:p w14:paraId="1DD534E0">
      <w:pPr>
        <w:snapToGrid w:val="0"/>
        <w:spacing w:line="312" w:lineRule="auto"/>
        <w:ind w:right="-341"/>
        <w:rPr>
          <w:rFonts w:hint="eastAsia" w:ascii="宋体" w:hAnsi="宋体" w:eastAsia="宋体"/>
          <w:b/>
        </w:rPr>
      </w:pPr>
    </w:p>
    <w:p w14:paraId="0B4ECB45">
      <w:pPr>
        <w:pStyle w:val="7"/>
        <w:snapToGrid w:val="0"/>
        <w:spacing w:before="120" w:line="312" w:lineRule="auto"/>
        <w:ind w:right="-341"/>
        <w:jc w:val="both"/>
        <w:rPr>
          <w:rFonts w:hint="eastAsia" w:ascii="宋体" w:hAnsi="宋体" w:eastAsia="宋体"/>
          <w:b/>
          <w:sz w:val="32"/>
        </w:rPr>
      </w:pPr>
    </w:p>
    <w:p w14:paraId="2B833290">
      <w:pPr>
        <w:pStyle w:val="7"/>
        <w:snapToGrid w:val="0"/>
        <w:spacing w:before="120" w:line="312" w:lineRule="auto"/>
        <w:ind w:right="-341"/>
        <w:jc w:val="center"/>
        <w:rPr>
          <w:rFonts w:hint="eastAsia" w:ascii="宋体" w:hAnsi="宋体" w:eastAsia="宋体"/>
          <w:b/>
          <w:sz w:val="32"/>
        </w:rPr>
      </w:pPr>
      <w:r>
        <w:rPr>
          <w:rFonts w:hint="eastAsia" w:ascii="宋体" w:hAnsi="宋体" w:eastAsia="宋体"/>
          <w:b/>
          <w:sz w:val="32"/>
        </w:rPr>
        <w:t>五、投 标 函</w:t>
      </w:r>
    </w:p>
    <w:p w14:paraId="2886608D">
      <w:pPr>
        <w:keepNext w:val="0"/>
        <w:keepLines w:val="0"/>
        <w:pageBreakBefore w:val="0"/>
        <w:kinsoku/>
        <w:wordWrap/>
        <w:overflowPunct/>
        <w:topLinePunct w:val="0"/>
        <w:autoSpaceDE/>
        <w:autoSpaceDN/>
        <w:bidi w:val="0"/>
        <w:adjustRightInd/>
        <w:snapToGrid w:val="0"/>
        <w:spacing w:line="360" w:lineRule="exact"/>
        <w:ind w:right="-340"/>
        <w:textAlignment w:val="auto"/>
        <w:rPr>
          <w:rFonts w:hint="eastAsia" w:ascii="宋体" w:hAnsi="宋体"/>
        </w:rPr>
      </w:pPr>
      <w:r>
        <w:rPr>
          <w:rFonts w:hint="eastAsia" w:ascii="宋体" w:hAnsi="宋体"/>
        </w:rPr>
        <w:t>致：</w:t>
      </w:r>
      <w:r>
        <w:rPr>
          <w:rFonts w:hint="eastAsia" w:ascii="宋体" w:hAnsi="宋体"/>
          <w:u w:val="single"/>
        </w:rPr>
        <w:t xml:space="preserve"> </w:t>
      </w:r>
      <w:r>
        <w:rPr>
          <w:rFonts w:hint="eastAsia" w:ascii="宋体" w:hAnsi="宋体"/>
          <w:szCs w:val="21"/>
          <w:u w:val="single"/>
        </w:rPr>
        <w:t>（采购人</w:t>
      </w:r>
      <w:r>
        <w:rPr>
          <w:rFonts w:hint="eastAsia" w:ascii="宋体" w:hAnsi="宋体"/>
          <w:szCs w:val="21"/>
          <w:u w:val="single"/>
          <w:lang w:eastAsia="zh-CN"/>
        </w:rPr>
        <w:t>，</w:t>
      </w:r>
      <w:r>
        <w:rPr>
          <w:rFonts w:hint="eastAsia" w:ascii="宋体" w:hAnsi="宋体"/>
          <w:szCs w:val="21"/>
          <w:u w:val="single"/>
        </w:rPr>
        <w:t>采购代理机构名称）</w:t>
      </w:r>
      <w:r>
        <w:rPr>
          <w:rFonts w:hint="eastAsia" w:ascii="宋体" w:hAnsi="宋体"/>
          <w:u w:val="single"/>
        </w:rPr>
        <w:t xml:space="preserve"> </w:t>
      </w:r>
    </w:p>
    <w:p w14:paraId="576B8C4A">
      <w:pPr>
        <w:keepNext w:val="0"/>
        <w:keepLines w:val="0"/>
        <w:pageBreakBefore w:val="0"/>
        <w:kinsoku/>
        <w:wordWrap/>
        <w:overflowPunct/>
        <w:topLinePunct w:val="0"/>
        <w:autoSpaceDE/>
        <w:autoSpaceDN/>
        <w:bidi w:val="0"/>
        <w:adjustRightInd/>
        <w:snapToGrid w:val="0"/>
        <w:spacing w:line="360" w:lineRule="exact"/>
        <w:ind w:right="-340" w:firstLine="480"/>
        <w:textAlignment w:val="auto"/>
        <w:rPr>
          <w:rFonts w:hint="eastAsia" w:ascii="宋体" w:hAnsi="宋体"/>
        </w:rPr>
      </w:pPr>
      <w:r>
        <w:rPr>
          <w:rFonts w:hint="eastAsia" w:ascii="宋体" w:hAnsi="宋体"/>
        </w:rPr>
        <w:t>根据贵方为项目的招标公告（项目编号：</w:t>
      </w:r>
      <w:r>
        <w:rPr>
          <w:rFonts w:hint="eastAsia" w:ascii="宋体" w:hAnsi="宋体"/>
          <w:u w:val="single"/>
        </w:rPr>
        <w:t xml:space="preserve">         </w:t>
      </w:r>
      <w:r>
        <w:rPr>
          <w:rFonts w:hint="eastAsia" w:ascii="宋体" w:hAnsi="宋体"/>
        </w:rPr>
        <w:t>），签字代表</w:t>
      </w:r>
      <w:r>
        <w:rPr>
          <w:rFonts w:hint="eastAsia" w:ascii="宋体" w:hAnsi="宋体"/>
          <w:u w:val="single"/>
        </w:rPr>
        <w:t xml:space="preserve">        </w:t>
      </w:r>
      <w:r>
        <w:rPr>
          <w:rFonts w:hint="eastAsia" w:ascii="宋体" w:hAnsi="宋体"/>
        </w:rPr>
        <w:t>（全名）经正式授权并代表投标人</w:t>
      </w:r>
      <w:r>
        <w:rPr>
          <w:rFonts w:hint="eastAsia" w:ascii="宋体" w:hAnsi="宋体"/>
          <w:u w:val="single"/>
        </w:rPr>
        <w:t xml:space="preserve">                 </w:t>
      </w:r>
      <w:r>
        <w:rPr>
          <w:rFonts w:hint="eastAsia" w:ascii="宋体" w:hAnsi="宋体"/>
        </w:rPr>
        <w:t>（投标人名称）提交投标报价文件、资格证明/商务技术文件。</w:t>
      </w:r>
    </w:p>
    <w:p w14:paraId="5EA8B75B">
      <w:pPr>
        <w:keepNext w:val="0"/>
        <w:keepLines w:val="0"/>
        <w:pageBreakBefore w:val="0"/>
        <w:kinsoku/>
        <w:wordWrap/>
        <w:overflowPunct/>
        <w:topLinePunct w:val="0"/>
        <w:autoSpaceDE/>
        <w:autoSpaceDN/>
        <w:bidi w:val="0"/>
        <w:adjustRightInd/>
        <w:snapToGrid w:val="0"/>
        <w:spacing w:line="360" w:lineRule="exact"/>
        <w:ind w:right="-340" w:firstLine="420" w:firstLineChars="200"/>
        <w:textAlignment w:val="auto"/>
        <w:rPr>
          <w:rFonts w:ascii="宋体"/>
        </w:rPr>
      </w:pPr>
      <w:r>
        <w:rPr>
          <w:rFonts w:hint="eastAsia" w:ascii="宋体" w:hAnsi="宋体"/>
        </w:rPr>
        <w:t>据此函，签字代表宣布同意如下：</w:t>
      </w:r>
    </w:p>
    <w:p w14:paraId="0C9207F7">
      <w:pPr>
        <w:pStyle w:val="6"/>
        <w:keepNext w:val="0"/>
        <w:keepLines w:val="0"/>
        <w:pageBreakBefore w:val="0"/>
        <w:widowControl/>
        <w:kinsoku/>
        <w:wordWrap/>
        <w:overflowPunct/>
        <w:topLinePunct w:val="0"/>
        <w:autoSpaceDE/>
        <w:autoSpaceDN/>
        <w:bidi w:val="0"/>
        <w:adjustRightInd/>
        <w:spacing w:line="360" w:lineRule="exact"/>
        <w:ind w:right="-340" w:firstLine="387" w:firstLineChars="192"/>
        <w:textAlignment w:val="auto"/>
        <w:rPr>
          <w:rFonts w:hint="eastAsia" w:ascii="宋体" w:hAnsi="宋体" w:eastAsia="宋体" w:cs="宋体"/>
          <w:sz w:val="21"/>
          <w:szCs w:val="21"/>
        </w:rPr>
      </w:pPr>
      <w:r>
        <w:rPr>
          <w:rFonts w:hint="eastAsia" w:ascii="宋体" w:hAnsi="宋体" w:eastAsia="宋体" w:cs="宋体"/>
          <w:sz w:val="21"/>
          <w:szCs w:val="21"/>
        </w:rPr>
        <w:t>1、我方已详细审查了采购文件的全部内容及其相关补充文件</w:t>
      </w:r>
      <w:r>
        <w:rPr>
          <w:rFonts w:hint="eastAsia" w:ascii="宋体" w:hAnsi="宋体" w:eastAsia="宋体" w:cs="宋体"/>
          <w:b/>
          <w:sz w:val="21"/>
          <w:szCs w:val="21"/>
        </w:rPr>
        <w:t>（若有）</w:t>
      </w:r>
      <w:r>
        <w:rPr>
          <w:rFonts w:hint="eastAsia" w:ascii="宋体" w:hAnsi="宋体" w:eastAsia="宋体" w:cs="宋体"/>
          <w:sz w:val="21"/>
          <w:szCs w:val="21"/>
        </w:rPr>
        <w:t>，并完全清晰理解全部内容及相关的补充文件</w:t>
      </w:r>
      <w:r>
        <w:rPr>
          <w:rFonts w:hint="eastAsia" w:ascii="宋体" w:hAnsi="宋体" w:eastAsia="宋体" w:cs="宋体"/>
          <w:b/>
          <w:sz w:val="21"/>
          <w:szCs w:val="21"/>
        </w:rPr>
        <w:t>（若有）</w:t>
      </w:r>
      <w:r>
        <w:rPr>
          <w:rFonts w:hint="eastAsia" w:ascii="宋体" w:hAnsi="宋体" w:eastAsia="宋体" w:cs="宋体"/>
          <w:sz w:val="21"/>
          <w:szCs w:val="21"/>
        </w:rPr>
        <w:t>，不存在任何误解之处，同意放弃提出异议和质疑的权利。</w:t>
      </w:r>
    </w:p>
    <w:p w14:paraId="193D3076">
      <w:pPr>
        <w:keepNext w:val="0"/>
        <w:keepLines w:val="0"/>
        <w:pageBreakBefore w:val="0"/>
        <w:kinsoku/>
        <w:wordWrap/>
        <w:overflowPunct/>
        <w:topLinePunct w:val="0"/>
        <w:autoSpaceDE/>
        <w:autoSpaceDN/>
        <w:bidi w:val="0"/>
        <w:adjustRightInd/>
        <w:spacing w:line="360" w:lineRule="exact"/>
        <w:ind w:right="-340" w:firstLine="404" w:firstLineChars="200"/>
        <w:jc w:val="left"/>
        <w:textAlignment w:val="auto"/>
        <w:rPr>
          <w:rFonts w:hint="eastAsia" w:ascii="宋体" w:hAnsi="宋体" w:eastAsia="宋体" w:cs="宋体"/>
          <w:spacing w:val="-4"/>
          <w:szCs w:val="21"/>
        </w:rPr>
      </w:pPr>
      <w:r>
        <w:rPr>
          <w:rFonts w:hint="eastAsia" w:ascii="宋体" w:hAnsi="宋体" w:eastAsia="宋体" w:cs="宋体"/>
          <w:spacing w:val="-4"/>
          <w:szCs w:val="21"/>
        </w:rPr>
        <w:t>2、我方遵守《中华人民共和国政府采购法》及相关法律法规的规定。同意采购文件中所提到的无效标条款，并服从有关开标现场的会议纪律。否则，同意被废除投标资格。</w:t>
      </w:r>
    </w:p>
    <w:p w14:paraId="4222741C">
      <w:pPr>
        <w:keepNext w:val="0"/>
        <w:keepLines w:val="0"/>
        <w:pageBreakBefore w:val="0"/>
        <w:kinsoku/>
        <w:wordWrap/>
        <w:overflowPunct/>
        <w:topLinePunct w:val="0"/>
        <w:autoSpaceDE/>
        <w:autoSpaceDN/>
        <w:bidi w:val="0"/>
        <w:adjustRightInd/>
        <w:spacing w:line="360" w:lineRule="exact"/>
        <w:ind w:right="-340" w:firstLine="404" w:firstLineChars="200"/>
        <w:textAlignment w:val="auto"/>
        <w:rPr>
          <w:rFonts w:hint="eastAsia" w:ascii="宋体" w:hAnsi="宋体" w:eastAsia="宋体" w:cs="宋体"/>
          <w:spacing w:val="-4"/>
          <w:szCs w:val="21"/>
        </w:rPr>
      </w:pPr>
      <w:r>
        <w:rPr>
          <w:rFonts w:hint="eastAsia" w:ascii="宋体" w:hAnsi="宋体" w:eastAsia="宋体" w:cs="宋体"/>
          <w:spacing w:val="-4"/>
          <w:szCs w:val="21"/>
        </w:rPr>
        <w:t>3、我方所提供的一次性投标产品报价均具充分的合理性和准确性，保证不存在低于成本的恶意报价行为，同时清楚理解到报价最低并非意味着必定获得合同授予资格。</w:t>
      </w:r>
    </w:p>
    <w:p w14:paraId="0022E2CC">
      <w:pPr>
        <w:keepNext w:val="0"/>
        <w:keepLines w:val="0"/>
        <w:pageBreakBefore w:val="0"/>
        <w:kinsoku/>
        <w:wordWrap/>
        <w:overflowPunct/>
        <w:topLinePunct w:val="0"/>
        <w:autoSpaceDE/>
        <w:autoSpaceDN/>
        <w:bidi w:val="0"/>
        <w:adjustRightInd/>
        <w:spacing w:line="360" w:lineRule="exact"/>
        <w:ind w:right="-340" w:firstLine="404" w:firstLineChars="200"/>
        <w:textAlignment w:val="auto"/>
        <w:rPr>
          <w:rFonts w:hint="eastAsia" w:ascii="宋体" w:hAnsi="宋体" w:eastAsia="宋体" w:cs="宋体"/>
          <w:spacing w:val="-4"/>
          <w:szCs w:val="21"/>
        </w:rPr>
      </w:pPr>
      <w:r>
        <w:rPr>
          <w:rFonts w:hint="eastAsia" w:ascii="宋体" w:hAnsi="宋体" w:eastAsia="宋体" w:cs="宋体"/>
          <w:spacing w:val="-4"/>
          <w:szCs w:val="21"/>
        </w:rPr>
        <w:t>4、投标有效期为自开标之日起</w:t>
      </w:r>
      <w:r>
        <w:rPr>
          <w:rFonts w:hint="eastAsia" w:ascii="宋体" w:hAnsi="宋体" w:eastAsia="宋体" w:cs="宋体"/>
          <w:spacing w:val="-4"/>
          <w:szCs w:val="21"/>
          <w:u w:val="single"/>
        </w:rPr>
        <w:t>90</w:t>
      </w:r>
      <w:r>
        <w:rPr>
          <w:rFonts w:hint="eastAsia" w:ascii="宋体" w:hAnsi="宋体" w:eastAsia="宋体" w:cs="宋体"/>
          <w:spacing w:val="-4"/>
          <w:szCs w:val="21"/>
        </w:rPr>
        <w:t>天内，如在投标有效期内撤回投标，我方同意被废除投标资格。</w:t>
      </w:r>
    </w:p>
    <w:p w14:paraId="7C713760">
      <w:pPr>
        <w:keepNext w:val="0"/>
        <w:keepLines w:val="0"/>
        <w:pageBreakBefore w:val="0"/>
        <w:kinsoku/>
        <w:wordWrap/>
        <w:overflowPunct/>
        <w:topLinePunct w:val="0"/>
        <w:autoSpaceDE/>
        <w:autoSpaceDN/>
        <w:bidi w:val="0"/>
        <w:adjustRightInd/>
        <w:spacing w:line="360" w:lineRule="exact"/>
        <w:ind w:right="-340" w:firstLine="404" w:firstLineChars="200"/>
        <w:textAlignment w:val="auto"/>
        <w:rPr>
          <w:rFonts w:hint="eastAsia" w:ascii="宋体" w:hAnsi="宋体" w:eastAsia="宋体" w:cs="宋体"/>
          <w:spacing w:val="-4"/>
          <w:szCs w:val="21"/>
        </w:rPr>
      </w:pPr>
      <w:r>
        <w:rPr>
          <w:rFonts w:hint="eastAsia" w:ascii="宋体" w:hAnsi="宋体" w:eastAsia="宋体" w:cs="宋体"/>
          <w:spacing w:val="-4"/>
          <w:szCs w:val="21"/>
        </w:rPr>
        <w:t>5、我方承诺</w:t>
      </w:r>
      <w:r>
        <w:rPr>
          <w:rFonts w:hint="eastAsia" w:ascii="宋体" w:hAnsi="宋体" w:eastAsia="宋体" w:cs="宋体"/>
          <w:szCs w:val="21"/>
        </w:rPr>
        <w:t>参加政府采购活动前3年内在经营活动中没有重大违法记录和依法缴纳了税收</w:t>
      </w:r>
      <w:r>
        <w:rPr>
          <w:rFonts w:hint="eastAsia" w:ascii="宋体" w:hAnsi="宋体" w:eastAsia="宋体" w:cs="宋体"/>
          <w:spacing w:val="-4"/>
          <w:szCs w:val="21"/>
        </w:rPr>
        <w:t>（投标截止时间进行计算）。</w:t>
      </w:r>
    </w:p>
    <w:p w14:paraId="638230E7">
      <w:pPr>
        <w:keepNext w:val="0"/>
        <w:keepLines w:val="0"/>
        <w:pageBreakBefore w:val="0"/>
        <w:kinsoku/>
        <w:wordWrap/>
        <w:overflowPunct/>
        <w:topLinePunct w:val="0"/>
        <w:autoSpaceDE/>
        <w:autoSpaceDN/>
        <w:bidi w:val="0"/>
        <w:adjustRightInd/>
        <w:spacing w:line="360" w:lineRule="exact"/>
        <w:ind w:right="-340" w:firstLine="404" w:firstLineChars="200"/>
        <w:textAlignment w:val="auto"/>
        <w:rPr>
          <w:rFonts w:hint="eastAsia" w:ascii="宋体" w:hAnsi="宋体" w:eastAsia="宋体"/>
          <w:szCs w:val="21"/>
        </w:rPr>
      </w:pPr>
      <w:r>
        <w:rPr>
          <w:rFonts w:hint="eastAsia" w:ascii="宋体" w:hAnsi="宋体" w:eastAsia="宋体" w:cs="宋体"/>
          <w:spacing w:val="-4"/>
          <w:szCs w:val="21"/>
        </w:rPr>
        <w:t>6、我方承诺具备本项目</w:t>
      </w:r>
      <w:r>
        <w:rPr>
          <w:rFonts w:hint="eastAsia" w:ascii="宋体" w:hAnsi="宋体" w:eastAsia="宋体" w:cs="宋体"/>
          <w:szCs w:val="21"/>
        </w:rPr>
        <w:t>履行合同所必需的设备和专业技术能力。</w:t>
      </w:r>
    </w:p>
    <w:p w14:paraId="6A4A02E9">
      <w:pPr>
        <w:keepNext w:val="0"/>
        <w:keepLines w:val="0"/>
        <w:pageBreakBefore w:val="0"/>
        <w:kinsoku/>
        <w:wordWrap/>
        <w:overflowPunct/>
        <w:topLinePunct w:val="0"/>
        <w:autoSpaceDE/>
        <w:autoSpaceDN/>
        <w:bidi w:val="0"/>
        <w:adjustRightInd/>
        <w:spacing w:line="360" w:lineRule="exact"/>
        <w:ind w:right="-340" w:firstLine="404" w:firstLineChars="200"/>
        <w:textAlignment w:val="auto"/>
        <w:rPr>
          <w:rFonts w:hint="eastAsia" w:ascii="宋体" w:hAnsi="宋体" w:eastAsia="宋体" w:cs="宋体"/>
          <w:spacing w:val="-4"/>
          <w:szCs w:val="21"/>
        </w:rPr>
      </w:pPr>
      <w:r>
        <w:rPr>
          <w:rFonts w:hint="eastAsia" w:ascii="宋体" w:hAnsi="宋体" w:eastAsia="宋体" w:cs="宋体"/>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73B15A8D">
      <w:pPr>
        <w:keepNext w:val="0"/>
        <w:keepLines w:val="0"/>
        <w:pageBreakBefore w:val="0"/>
        <w:kinsoku/>
        <w:wordWrap/>
        <w:overflowPunct/>
        <w:topLinePunct w:val="0"/>
        <w:autoSpaceDE/>
        <w:autoSpaceDN/>
        <w:bidi w:val="0"/>
        <w:adjustRightInd/>
        <w:spacing w:line="360" w:lineRule="exact"/>
        <w:ind w:right="-340" w:firstLine="404" w:firstLineChars="200"/>
        <w:textAlignment w:val="auto"/>
        <w:rPr>
          <w:rFonts w:hint="eastAsia" w:ascii="宋体" w:hAnsi="宋体" w:eastAsia="宋体" w:cs="宋体"/>
          <w:spacing w:val="-4"/>
          <w:szCs w:val="21"/>
        </w:rPr>
      </w:pPr>
      <w:r>
        <w:rPr>
          <w:rFonts w:hint="eastAsia" w:ascii="宋体" w:hAnsi="宋体" w:eastAsia="宋体" w:cs="宋体"/>
          <w:spacing w:val="-4"/>
          <w:szCs w:val="21"/>
        </w:rPr>
        <w:t>8、我方承诺至开标之日止，未被“信用中国”（www.creditchina.gov.cn）、中国政府采购网（www.ccgp.gov.cn）列入失信被执行人、重大税收违法案件当事人名单、政府采购严重违法失信行为记录名单。</w:t>
      </w:r>
    </w:p>
    <w:p w14:paraId="617E39BF">
      <w:pPr>
        <w:keepNext w:val="0"/>
        <w:keepLines w:val="0"/>
        <w:pageBreakBefore w:val="0"/>
        <w:kinsoku/>
        <w:wordWrap/>
        <w:overflowPunct/>
        <w:topLinePunct w:val="0"/>
        <w:autoSpaceDE/>
        <w:autoSpaceDN/>
        <w:bidi w:val="0"/>
        <w:adjustRightInd/>
        <w:snapToGrid w:val="0"/>
        <w:spacing w:line="360" w:lineRule="exact"/>
        <w:ind w:right="-340" w:firstLine="420" w:firstLineChars="200"/>
        <w:textAlignment w:val="auto"/>
        <w:rPr>
          <w:rFonts w:hint="eastAsia" w:ascii="宋体" w:hAnsi="宋体" w:eastAsia="宋体"/>
        </w:rPr>
      </w:pPr>
      <w:r>
        <w:rPr>
          <w:rFonts w:hint="eastAsia" w:ascii="宋体" w:hAnsi="宋体" w:eastAsia="宋体"/>
        </w:rPr>
        <w:t>9、与本投标有关的一切正式往来信函请寄：</w:t>
      </w:r>
    </w:p>
    <w:p w14:paraId="7328C083">
      <w:pPr>
        <w:snapToGrid w:val="0"/>
        <w:spacing w:line="312" w:lineRule="auto"/>
        <w:ind w:right="-341"/>
        <w:rPr>
          <w:rFonts w:hint="eastAsia" w:ascii="宋体" w:hAnsi="宋体" w:eastAsia="宋体"/>
        </w:rPr>
      </w:pPr>
      <w:r>
        <w:rPr>
          <w:rFonts w:hint="eastAsia" w:ascii="宋体" w:hAnsi="宋体" w:eastAsia="宋体"/>
        </w:rPr>
        <w:t>地址：___________________ 邮编：__________   电话：______________</w:t>
      </w:r>
    </w:p>
    <w:p w14:paraId="70636B30">
      <w:pPr>
        <w:snapToGrid w:val="0"/>
        <w:spacing w:line="312" w:lineRule="auto"/>
        <w:ind w:right="-341"/>
        <w:rPr>
          <w:rFonts w:hint="eastAsia" w:ascii="宋体" w:hAnsi="宋体" w:eastAsia="宋体"/>
        </w:rPr>
      </w:pPr>
      <w:r>
        <w:rPr>
          <w:rFonts w:hint="eastAsia" w:ascii="宋体" w:hAnsi="宋体" w:eastAsia="宋体"/>
        </w:rPr>
        <w:t>传真：______________投标人代表姓名 ___________  职务：_____________</w:t>
      </w:r>
    </w:p>
    <w:p w14:paraId="424EE838">
      <w:pPr>
        <w:snapToGrid w:val="0"/>
        <w:spacing w:line="312" w:lineRule="auto"/>
        <w:ind w:right="-341"/>
        <w:rPr>
          <w:rFonts w:hint="eastAsia" w:ascii="宋体" w:hAnsi="宋体" w:eastAsia="宋体"/>
        </w:rPr>
      </w:pPr>
      <w:r>
        <w:rPr>
          <w:rFonts w:hint="eastAsia" w:ascii="宋体" w:hAnsi="宋体" w:eastAsia="宋体"/>
        </w:rPr>
        <w:t>投标人名称(公章):___________________</w:t>
      </w:r>
    </w:p>
    <w:p w14:paraId="110FF75C">
      <w:pPr>
        <w:snapToGrid w:val="0"/>
        <w:spacing w:line="312" w:lineRule="auto"/>
        <w:ind w:right="-341"/>
        <w:rPr>
          <w:rFonts w:hint="eastAsia" w:ascii="宋体" w:hAnsi="宋体" w:eastAsia="宋体"/>
        </w:rPr>
      </w:pPr>
      <w:r>
        <w:rPr>
          <w:rFonts w:hint="eastAsia" w:ascii="宋体" w:hAnsi="宋体" w:eastAsia="宋体"/>
        </w:rPr>
        <w:t>开户银行：          银行帐号：</w:t>
      </w:r>
    </w:p>
    <w:p w14:paraId="3D792896">
      <w:pPr>
        <w:snapToGrid w:val="0"/>
        <w:spacing w:line="312" w:lineRule="auto"/>
        <w:ind w:right="-341"/>
        <w:rPr>
          <w:rFonts w:hint="eastAsia" w:ascii="宋体" w:hAnsi="宋体" w:eastAsia="宋体"/>
        </w:rPr>
      </w:pPr>
      <w:r>
        <w:rPr>
          <w:rFonts w:hint="eastAsia" w:ascii="宋体" w:hAnsi="宋体" w:eastAsia="宋体"/>
        </w:rPr>
        <w:t>法定代表人（负责人）签字或盖章：</w:t>
      </w:r>
    </w:p>
    <w:p w14:paraId="75D856DF">
      <w:pPr>
        <w:snapToGrid w:val="0"/>
        <w:spacing w:line="312" w:lineRule="auto"/>
        <w:ind w:right="-341"/>
        <w:rPr>
          <w:rFonts w:hint="eastAsia" w:ascii="宋体" w:hAnsi="宋体" w:eastAsia="宋体"/>
        </w:rPr>
      </w:pPr>
    </w:p>
    <w:p w14:paraId="744640BD">
      <w:pPr>
        <w:pStyle w:val="7"/>
        <w:snapToGrid w:val="0"/>
        <w:spacing w:before="120" w:line="312" w:lineRule="auto"/>
        <w:ind w:right="-341" w:firstLine="3045" w:firstLineChars="1450"/>
        <w:rPr>
          <w:rFonts w:hint="eastAsia" w:ascii="宋体" w:hAnsi="宋体" w:eastAsia="宋体"/>
          <w:sz w:val="21"/>
        </w:rPr>
      </w:pPr>
      <w:r>
        <w:rPr>
          <w:rFonts w:hint="eastAsia" w:ascii="宋体" w:hAnsi="宋体" w:eastAsia="宋体"/>
          <w:sz w:val="21"/>
        </w:rPr>
        <w:t xml:space="preserve">                 日期:_____年___月___日</w:t>
      </w:r>
    </w:p>
    <w:p w14:paraId="2F84777D">
      <w:pPr>
        <w:snapToGrid w:val="0"/>
        <w:spacing w:line="312" w:lineRule="auto"/>
        <w:ind w:right="-341"/>
        <w:jc w:val="left"/>
        <w:rPr>
          <w:rFonts w:hint="eastAsia" w:ascii="宋体" w:hAnsi="宋体" w:eastAsia="宋体"/>
          <w:b/>
          <w:sz w:val="24"/>
        </w:rPr>
      </w:pPr>
      <w:r>
        <w:rPr>
          <w:rFonts w:hint="eastAsia" w:ascii="宋体" w:hAnsi="宋体" w:eastAsia="宋体"/>
        </w:rPr>
        <w:br w:type="page"/>
      </w:r>
    </w:p>
    <w:p w14:paraId="031A966F">
      <w:pPr>
        <w:snapToGrid w:val="0"/>
        <w:spacing w:before="120" w:beforeLines="50" w:after="50"/>
        <w:jc w:val="center"/>
        <w:rPr>
          <w:rFonts w:hint="eastAsia" w:ascii="宋体" w:hAnsi="宋体" w:eastAsia="宋体"/>
          <w:b/>
          <w:sz w:val="32"/>
          <w:szCs w:val="32"/>
        </w:rPr>
      </w:pPr>
    </w:p>
    <w:p w14:paraId="412438AD">
      <w:pPr>
        <w:snapToGrid w:val="0"/>
        <w:spacing w:before="120" w:beforeLines="50" w:after="50"/>
        <w:jc w:val="center"/>
        <w:rPr>
          <w:rFonts w:hint="eastAsia" w:ascii="宋体" w:hAnsi="宋体" w:eastAsia="宋体"/>
          <w:b/>
          <w:sz w:val="32"/>
          <w:szCs w:val="32"/>
        </w:rPr>
      </w:pPr>
      <w:r>
        <w:rPr>
          <w:rFonts w:hint="eastAsia" w:ascii="宋体" w:hAnsi="宋体" w:eastAsia="宋体"/>
          <w:b/>
          <w:sz w:val="32"/>
          <w:szCs w:val="32"/>
        </w:rPr>
        <w:t>六、声明函</w:t>
      </w:r>
    </w:p>
    <w:p w14:paraId="6542F5BB">
      <w:pPr>
        <w:snapToGrid w:val="0"/>
        <w:spacing w:before="120" w:beforeLines="50" w:after="50" w:line="360" w:lineRule="auto"/>
        <w:rPr>
          <w:rFonts w:hint="eastAsia" w:ascii="宋体" w:hAnsi="宋体" w:eastAsia="宋体"/>
          <w:szCs w:val="21"/>
        </w:rPr>
      </w:pPr>
    </w:p>
    <w:p w14:paraId="6486540A">
      <w:pPr>
        <w:snapToGrid w:val="0"/>
        <w:spacing w:before="120" w:beforeLines="50" w:after="50" w:line="360" w:lineRule="auto"/>
        <w:rPr>
          <w:rFonts w:hint="eastAsia" w:ascii="宋体" w:hAnsi="宋体" w:eastAsia="宋体"/>
          <w:szCs w:val="21"/>
        </w:rPr>
      </w:pPr>
      <w:r>
        <w:rPr>
          <w:rFonts w:hint="eastAsia" w:ascii="宋体" w:hAnsi="宋体" w:eastAsia="宋体"/>
          <w:szCs w:val="21"/>
        </w:rPr>
        <w:t>致：</w:t>
      </w:r>
      <w:r>
        <w:rPr>
          <w:rFonts w:hint="eastAsia" w:ascii="宋体" w:hAnsi="宋体"/>
          <w:szCs w:val="21"/>
          <w:u w:val="single"/>
        </w:rPr>
        <w:t>（采购人</w:t>
      </w:r>
      <w:r>
        <w:rPr>
          <w:rFonts w:hint="eastAsia" w:ascii="宋体" w:hAnsi="宋体"/>
          <w:szCs w:val="21"/>
          <w:u w:val="single"/>
          <w:lang w:eastAsia="zh-CN"/>
        </w:rPr>
        <w:t>，</w:t>
      </w:r>
      <w:r>
        <w:rPr>
          <w:rFonts w:hint="eastAsia" w:ascii="宋体" w:hAnsi="宋体"/>
          <w:szCs w:val="21"/>
          <w:u w:val="single"/>
        </w:rPr>
        <w:t>采购代理机构名称）</w:t>
      </w:r>
    </w:p>
    <w:p w14:paraId="096CB0C0">
      <w:pPr>
        <w:pStyle w:val="3"/>
        <w:spacing w:line="360" w:lineRule="auto"/>
        <w:ind w:firstLine="480"/>
        <w:rPr>
          <w:rFonts w:hint="eastAsia" w:ascii="宋体" w:hAnsi="宋体" w:eastAsia="宋体"/>
          <w:sz w:val="21"/>
          <w:szCs w:val="21"/>
        </w:rPr>
      </w:pPr>
      <w:r>
        <w:rPr>
          <w:rFonts w:hint="eastAsia" w:ascii="宋体" w:hAnsi="宋体" w:eastAsia="宋体"/>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eastAsia="宋体"/>
          <w:sz w:val="21"/>
          <w:szCs w:val="21"/>
        </w:rPr>
        <w:t>/</w:t>
      </w:r>
      <w:r>
        <w:rPr>
          <w:rFonts w:hint="eastAsia" w:ascii="宋体" w:hAnsi="宋体" w:eastAsia="宋体"/>
          <w:sz w:val="21"/>
          <w:szCs w:val="21"/>
        </w:rPr>
        <w:t>中标</w:t>
      </w:r>
      <w:r>
        <w:rPr>
          <w:rFonts w:ascii="宋体" w:hAnsi="宋体" w:eastAsia="宋体"/>
          <w:sz w:val="21"/>
          <w:szCs w:val="21"/>
        </w:rPr>
        <w:t>/</w:t>
      </w:r>
      <w:r>
        <w:rPr>
          <w:rFonts w:hint="eastAsia" w:ascii="宋体" w:hAnsi="宋体" w:eastAsia="宋体"/>
          <w:sz w:val="21"/>
          <w:szCs w:val="21"/>
        </w:rPr>
        <w:t>签订合同），我方对此无任何异议。</w:t>
      </w:r>
    </w:p>
    <w:p w14:paraId="29DED2C4">
      <w:pPr>
        <w:pStyle w:val="3"/>
        <w:spacing w:line="360" w:lineRule="auto"/>
        <w:ind w:firstLine="480"/>
        <w:rPr>
          <w:rFonts w:hint="eastAsia" w:ascii="宋体" w:hAnsi="宋体" w:eastAsia="宋体"/>
          <w:sz w:val="21"/>
          <w:szCs w:val="21"/>
        </w:rPr>
      </w:pPr>
      <w:r>
        <w:rPr>
          <w:rFonts w:hint="eastAsia" w:ascii="宋体" w:hAnsi="宋体" w:eastAsia="宋体"/>
          <w:sz w:val="21"/>
          <w:szCs w:val="21"/>
        </w:rPr>
        <w:t>特此声明！</w:t>
      </w:r>
    </w:p>
    <w:p w14:paraId="2C2F4DFD">
      <w:pPr>
        <w:pStyle w:val="3"/>
        <w:ind w:firstLine="480"/>
        <w:rPr>
          <w:rFonts w:hint="eastAsia" w:ascii="宋体" w:hAnsi="宋体" w:eastAsia="宋体"/>
        </w:rPr>
      </w:pPr>
    </w:p>
    <w:p w14:paraId="1FBA96C1">
      <w:pPr>
        <w:snapToGrid w:val="0"/>
        <w:spacing w:before="120" w:beforeLines="50"/>
        <w:ind w:firstLine="200"/>
        <w:rPr>
          <w:rFonts w:hint="eastAsia" w:ascii="宋体" w:hAnsi="宋体" w:eastAsia="宋体"/>
        </w:rPr>
      </w:pPr>
    </w:p>
    <w:p w14:paraId="48FEF2B8">
      <w:pPr>
        <w:snapToGrid w:val="0"/>
        <w:spacing w:before="50" w:after="50"/>
        <w:rPr>
          <w:rFonts w:hint="eastAsia" w:ascii="宋体" w:hAnsi="宋体" w:eastAsia="宋体"/>
        </w:rPr>
      </w:pPr>
      <w:r>
        <w:rPr>
          <w:rFonts w:hint="eastAsia" w:ascii="宋体" w:hAnsi="宋体" w:eastAsia="宋体"/>
        </w:rPr>
        <w:t>法定代表人（负责人）（签字或盖章）：</w:t>
      </w:r>
    </w:p>
    <w:p w14:paraId="68047354">
      <w:pPr>
        <w:snapToGrid w:val="0"/>
        <w:ind w:left="2" w:right="-817" w:rightChars="-389"/>
        <w:rPr>
          <w:rFonts w:hint="eastAsia" w:ascii="宋体" w:hAnsi="宋体" w:eastAsia="宋体"/>
        </w:rPr>
      </w:pPr>
    </w:p>
    <w:p w14:paraId="37715CF5">
      <w:pPr>
        <w:snapToGrid w:val="0"/>
        <w:spacing w:before="50" w:line="312" w:lineRule="auto"/>
        <w:jc w:val="left"/>
        <w:rPr>
          <w:rFonts w:hint="eastAsia" w:ascii="宋体" w:hAnsi="宋体" w:eastAsia="宋体"/>
          <w:b/>
          <w:spacing w:val="20"/>
          <w:sz w:val="28"/>
        </w:rPr>
      </w:pPr>
      <w:r>
        <w:rPr>
          <w:rFonts w:hint="eastAsia" w:ascii="宋体" w:hAnsi="宋体" w:eastAsia="宋体"/>
        </w:rPr>
        <w:t>投标人名称（盖章）：                      日期：</w:t>
      </w:r>
    </w:p>
    <w:p w14:paraId="5799669D">
      <w:pPr>
        <w:pStyle w:val="7"/>
        <w:snapToGrid w:val="0"/>
        <w:spacing w:before="120" w:line="312" w:lineRule="auto"/>
        <w:ind w:right="-341"/>
        <w:jc w:val="center"/>
        <w:rPr>
          <w:rFonts w:hint="eastAsia" w:ascii="宋体" w:hAnsi="宋体" w:eastAsia="宋体"/>
          <w:b/>
          <w:sz w:val="32"/>
        </w:rPr>
      </w:pPr>
    </w:p>
    <w:p w14:paraId="125A6268">
      <w:pPr>
        <w:pStyle w:val="7"/>
        <w:snapToGrid w:val="0"/>
        <w:spacing w:before="120" w:line="312" w:lineRule="auto"/>
        <w:ind w:right="-341"/>
        <w:jc w:val="center"/>
        <w:rPr>
          <w:rFonts w:hint="eastAsia" w:ascii="宋体" w:hAnsi="宋体" w:eastAsia="宋体"/>
          <w:b/>
          <w:sz w:val="32"/>
        </w:rPr>
      </w:pPr>
    </w:p>
    <w:p w14:paraId="5380C7BE">
      <w:pPr>
        <w:pStyle w:val="7"/>
        <w:snapToGrid w:val="0"/>
        <w:spacing w:before="120" w:line="312" w:lineRule="auto"/>
        <w:ind w:right="-341"/>
        <w:jc w:val="center"/>
        <w:rPr>
          <w:rFonts w:hint="eastAsia" w:ascii="宋体" w:hAnsi="宋体" w:eastAsia="宋体"/>
          <w:b/>
          <w:sz w:val="32"/>
        </w:rPr>
      </w:pPr>
    </w:p>
    <w:p w14:paraId="5896685D">
      <w:pPr>
        <w:pStyle w:val="7"/>
        <w:snapToGrid w:val="0"/>
        <w:spacing w:before="120" w:line="312" w:lineRule="auto"/>
        <w:ind w:right="-341"/>
        <w:jc w:val="center"/>
        <w:rPr>
          <w:rFonts w:hint="eastAsia" w:ascii="宋体" w:hAnsi="宋体" w:eastAsia="宋体"/>
          <w:b/>
          <w:sz w:val="32"/>
        </w:rPr>
      </w:pPr>
    </w:p>
    <w:p w14:paraId="64028C9D">
      <w:pPr>
        <w:pStyle w:val="7"/>
        <w:snapToGrid w:val="0"/>
        <w:spacing w:before="120" w:line="312" w:lineRule="auto"/>
        <w:ind w:right="-341"/>
        <w:jc w:val="center"/>
        <w:rPr>
          <w:rFonts w:hint="eastAsia" w:ascii="宋体" w:hAnsi="宋体" w:eastAsia="宋体"/>
          <w:b/>
          <w:sz w:val="32"/>
        </w:rPr>
      </w:pPr>
    </w:p>
    <w:p w14:paraId="56BB4095">
      <w:pPr>
        <w:pStyle w:val="7"/>
        <w:snapToGrid w:val="0"/>
        <w:spacing w:before="120" w:line="312" w:lineRule="auto"/>
        <w:ind w:right="-341"/>
        <w:jc w:val="center"/>
        <w:rPr>
          <w:rFonts w:hint="eastAsia" w:ascii="宋体" w:hAnsi="宋体" w:eastAsia="宋体"/>
          <w:b/>
          <w:sz w:val="32"/>
        </w:rPr>
      </w:pPr>
    </w:p>
    <w:p w14:paraId="14A54282">
      <w:pPr>
        <w:pStyle w:val="7"/>
        <w:snapToGrid w:val="0"/>
        <w:spacing w:before="120" w:line="312" w:lineRule="auto"/>
        <w:ind w:right="-341"/>
        <w:jc w:val="center"/>
        <w:rPr>
          <w:rFonts w:hint="eastAsia" w:ascii="宋体" w:hAnsi="宋体" w:eastAsia="宋体"/>
          <w:b/>
          <w:sz w:val="32"/>
        </w:rPr>
      </w:pPr>
    </w:p>
    <w:p w14:paraId="0FB4A911">
      <w:pPr>
        <w:pStyle w:val="7"/>
        <w:snapToGrid w:val="0"/>
        <w:spacing w:before="120" w:line="312" w:lineRule="auto"/>
        <w:ind w:right="-341"/>
        <w:jc w:val="center"/>
        <w:rPr>
          <w:rFonts w:hint="eastAsia" w:ascii="宋体" w:hAnsi="宋体" w:eastAsia="宋体"/>
          <w:b/>
          <w:sz w:val="32"/>
        </w:rPr>
      </w:pPr>
    </w:p>
    <w:p w14:paraId="229E083F">
      <w:pPr>
        <w:pStyle w:val="7"/>
        <w:snapToGrid w:val="0"/>
        <w:spacing w:before="120" w:line="312" w:lineRule="auto"/>
        <w:ind w:right="-341"/>
        <w:jc w:val="both"/>
        <w:rPr>
          <w:rFonts w:hint="eastAsia" w:ascii="宋体" w:hAnsi="宋体" w:eastAsia="宋体"/>
          <w:b/>
          <w:sz w:val="32"/>
        </w:rPr>
      </w:pPr>
    </w:p>
    <w:p w14:paraId="5CD02753">
      <w:pPr>
        <w:pStyle w:val="7"/>
        <w:snapToGrid w:val="0"/>
        <w:spacing w:before="120" w:line="312" w:lineRule="auto"/>
        <w:ind w:right="-341"/>
        <w:jc w:val="center"/>
        <w:rPr>
          <w:rFonts w:hint="eastAsia" w:ascii="宋体" w:hAnsi="宋体" w:eastAsia="宋体"/>
          <w:b/>
          <w:sz w:val="32"/>
        </w:rPr>
      </w:pPr>
    </w:p>
    <w:p w14:paraId="7CE450E2">
      <w:pPr>
        <w:pStyle w:val="7"/>
        <w:snapToGrid w:val="0"/>
        <w:spacing w:before="120" w:line="312" w:lineRule="auto"/>
        <w:ind w:right="-341"/>
        <w:jc w:val="center"/>
        <w:rPr>
          <w:rFonts w:hint="eastAsia" w:ascii="宋体" w:hAnsi="宋体" w:eastAsia="宋体"/>
          <w:b/>
          <w:sz w:val="32"/>
        </w:rPr>
      </w:pPr>
      <w:r>
        <w:rPr>
          <w:rFonts w:hint="eastAsia" w:ascii="宋体" w:hAnsi="宋体" w:eastAsia="宋体"/>
          <w:b/>
          <w:sz w:val="32"/>
        </w:rPr>
        <w:t>七、法定代表人授权委托书</w:t>
      </w:r>
    </w:p>
    <w:p w14:paraId="6C65E162">
      <w:pPr>
        <w:snapToGrid w:val="0"/>
        <w:spacing w:line="312" w:lineRule="auto"/>
        <w:ind w:right="55"/>
        <w:rPr>
          <w:rFonts w:hint="eastAsia" w:ascii="宋体" w:hAnsi="宋体" w:eastAsia="宋体"/>
        </w:rPr>
      </w:pPr>
    </w:p>
    <w:p w14:paraId="032AEF06">
      <w:pPr>
        <w:snapToGrid w:val="0"/>
        <w:spacing w:line="312" w:lineRule="auto"/>
        <w:ind w:right="55"/>
        <w:rPr>
          <w:rFonts w:hint="eastAsia" w:ascii="宋体" w:hAnsi="宋体" w:eastAsia="宋体"/>
          <w:b/>
        </w:rPr>
      </w:pPr>
      <w:r>
        <w:rPr>
          <w:rFonts w:hint="eastAsia" w:ascii="宋体" w:hAnsi="宋体" w:eastAsia="宋体"/>
        </w:rPr>
        <w:t>致：</w:t>
      </w:r>
      <w:r>
        <w:rPr>
          <w:rFonts w:hint="eastAsia" w:ascii="宋体" w:hAnsi="宋体"/>
          <w:szCs w:val="21"/>
          <w:u w:val="single"/>
        </w:rPr>
        <w:t>（采购人</w:t>
      </w:r>
      <w:r>
        <w:rPr>
          <w:rFonts w:hint="eastAsia" w:ascii="宋体" w:hAnsi="宋体"/>
          <w:szCs w:val="21"/>
          <w:u w:val="single"/>
          <w:lang w:eastAsia="zh-CN"/>
        </w:rPr>
        <w:t>，</w:t>
      </w:r>
      <w:r>
        <w:rPr>
          <w:rFonts w:hint="eastAsia" w:ascii="宋体" w:hAnsi="宋体"/>
          <w:szCs w:val="21"/>
          <w:u w:val="single"/>
        </w:rPr>
        <w:t>采购代理机构名称）</w:t>
      </w:r>
    </w:p>
    <w:p w14:paraId="355D9961">
      <w:pPr>
        <w:snapToGrid w:val="0"/>
        <w:spacing w:line="312" w:lineRule="auto"/>
        <w:ind w:right="55" w:firstLine="630" w:firstLineChars="300"/>
        <w:rPr>
          <w:rFonts w:hint="eastAsia" w:ascii="宋体" w:hAnsi="宋体" w:eastAsia="宋体"/>
        </w:rPr>
      </w:pPr>
      <w:r>
        <w:rPr>
          <w:rFonts w:hint="eastAsia" w:ascii="宋体" w:hAnsi="宋体" w:eastAsia="宋体"/>
        </w:rPr>
        <w:t>我</w:t>
      </w:r>
      <w:r>
        <w:rPr>
          <w:rFonts w:hint="eastAsia" w:ascii="宋体" w:hAnsi="宋体" w:eastAsia="宋体"/>
          <w:u w:val="single"/>
        </w:rPr>
        <w:t xml:space="preserve">         </w:t>
      </w:r>
      <w:r>
        <w:rPr>
          <w:rFonts w:hint="eastAsia" w:ascii="宋体" w:hAnsi="宋体" w:eastAsia="宋体"/>
        </w:rPr>
        <w:t>（姓名）系</w:t>
      </w:r>
      <w:r>
        <w:rPr>
          <w:rFonts w:hint="eastAsia" w:ascii="宋体" w:hAnsi="宋体" w:eastAsia="宋体"/>
          <w:u w:val="single"/>
        </w:rPr>
        <w:t xml:space="preserve">         </w:t>
      </w:r>
      <w:r>
        <w:rPr>
          <w:rFonts w:hint="eastAsia" w:ascii="宋体" w:hAnsi="宋体" w:eastAsia="宋体"/>
        </w:rPr>
        <w:t>（投标人名称）的法定代表人（负责人），现授权委托本单位在职职工 （姓名）以我方的名义参加</w:t>
      </w:r>
      <w:r>
        <w:rPr>
          <w:rFonts w:hint="eastAsia" w:ascii="宋体" w:hAnsi="宋体" w:eastAsia="宋体"/>
          <w:u w:val="single"/>
        </w:rPr>
        <w:t xml:space="preserve">                  </w:t>
      </w:r>
      <w:r>
        <w:rPr>
          <w:rFonts w:hint="eastAsia" w:ascii="宋体" w:hAnsi="宋体" w:eastAsia="宋体"/>
        </w:rPr>
        <w:t>项目的投标活动，并代表我方全权办理针对上述项目的投标、开标、评标、签约等具体事务和签署相关文件。</w:t>
      </w:r>
    </w:p>
    <w:p w14:paraId="1148AC0E">
      <w:pPr>
        <w:snapToGrid w:val="0"/>
        <w:spacing w:line="312" w:lineRule="auto"/>
        <w:ind w:right="55"/>
        <w:rPr>
          <w:rFonts w:hint="eastAsia" w:ascii="宋体" w:hAnsi="宋体" w:eastAsia="宋体"/>
        </w:rPr>
      </w:pPr>
      <w:r>
        <w:rPr>
          <w:rFonts w:hint="eastAsia" w:ascii="宋体" w:hAnsi="宋体" w:eastAsia="宋体"/>
        </w:rPr>
        <w:t xml:space="preserve">    我方对被授权人的签名事项负全部责任。</w:t>
      </w:r>
    </w:p>
    <w:p w14:paraId="5739A6F9">
      <w:pPr>
        <w:snapToGrid w:val="0"/>
        <w:spacing w:line="312" w:lineRule="auto"/>
        <w:ind w:right="55" w:firstLine="480"/>
        <w:rPr>
          <w:rFonts w:hint="eastAsia" w:ascii="宋体" w:hAnsi="宋体" w:eastAsia="宋体"/>
        </w:rPr>
      </w:pPr>
      <w:r>
        <w:rPr>
          <w:rFonts w:hint="eastAsia" w:ascii="宋体" w:hAnsi="宋体" w:eastAsia="宋体"/>
          <w:u w:val="single"/>
        </w:rPr>
        <w:t>在撤销授权的书面通知以前，本授权书一直有效。</w:t>
      </w:r>
      <w:r>
        <w:rPr>
          <w:rFonts w:hint="eastAsia" w:ascii="宋体" w:hAnsi="宋体" w:eastAsia="宋体"/>
        </w:rPr>
        <w:t>被授权人在授权书有效期内签署的所有文件不因授权的撤销而失效。</w:t>
      </w:r>
    </w:p>
    <w:p w14:paraId="2FF5248A">
      <w:pPr>
        <w:snapToGrid w:val="0"/>
        <w:spacing w:line="312" w:lineRule="auto"/>
        <w:ind w:right="55" w:firstLine="480"/>
        <w:rPr>
          <w:rFonts w:hint="eastAsia" w:ascii="宋体" w:hAnsi="宋体" w:eastAsia="宋体"/>
        </w:rPr>
      </w:pPr>
      <w:r>
        <w:rPr>
          <w:rFonts w:hint="eastAsia" w:ascii="宋体" w:hAnsi="宋体" w:eastAsia="宋体"/>
        </w:rPr>
        <w:t>被授权人无转委托权，特此委托。</w:t>
      </w:r>
    </w:p>
    <w:p w14:paraId="78898B83">
      <w:pPr>
        <w:snapToGrid w:val="0"/>
        <w:spacing w:line="312" w:lineRule="auto"/>
        <w:ind w:right="55"/>
        <w:rPr>
          <w:rFonts w:hint="eastAsia" w:ascii="宋体" w:hAnsi="宋体" w:eastAsia="宋体"/>
        </w:rPr>
      </w:pPr>
    </w:p>
    <w:p w14:paraId="02C03FA3">
      <w:pPr>
        <w:snapToGrid w:val="0"/>
        <w:spacing w:line="312" w:lineRule="auto"/>
        <w:ind w:right="55"/>
        <w:rPr>
          <w:rFonts w:hint="eastAsia" w:ascii="宋体" w:hAnsi="宋体" w:eastAsia="宋体"/>
          <w:u w:val="single"/>
        </w:rPr>
      </w:pPr>
      <w:r>
        <w:rPr>
          <w:rFonts w:hint="eastAsia" w:ascii="宋体" w:hAnsi="宋体" w:eastAsia="宋体"/>
        </w:rPr>
        <w:t>被授权人签名：                 法定代表人（负责人）签名：</w:t>
      </w:r>
    </w:p>
    <w:p w14:paraId="26B56BDF">
      <w:pPr>
        <w:snapToGrid w:val="0"/>
        <w:spacing w:line="312" w:lineRule="auto"/>
        <w:ind w:right="55" w:firstLine="840" w:firstLineChars="400"/>
        <w:rPr>
          <w:rFonts w:hint="eastAsia" w:ascii="宋体" w:hAnsi="宋体" w:eastAsia="宋体"/>
        </w:rPr>
      </w:pPr>
      <w:r>
        <w:rPr>
          <w:rFonts w:hint="eastAsia" w:ascii="宋体" w:hAnsi="宋体" w:eastAsia="宋体"/>
        </w:rPr>
        <w:t>职务：                                职务：</w:t>
      </w:r>
    </w:p>
    <w:p w14:paraId="00139995">
      <w:pPr>
        <w:snapToGrid w:val="0"/>
        <w:spacing w:line="312" w:lineRule="auto"/>
        <w:ind w:right="55"/>
        <w:rPr>
          <w:rFonts w:hint="eastAsia" w:ascii="宋体" w:hAnsi="宋体" w:eastAsia="宋体"/>
          <w:b/>
        </w:rPr>
      </w:pPr>
      <w:r>
        <w:rPr>
          <w:rFonts w:hint="eastAsia" w:ascii="宋体" w:hAnsi="宋体" w:eastAsia="宋体"/>
        </w:rPr>
        <w:t>被授权人身份证号码：</w:t>
      </w:r>
      <w:r>
        <w:rPr>
          <w:rFonts w:hint="eastAsia" w:ascii="宋体" w:hAnsi="宋体" w:eastAsia="宋体"/>
          <w:u w:val="single"/>
        </w:rPr>
        <w:t xml:space="preserve">                            （</w:t>
      </w:r>
      <w:r>
        <w:rPr>
          <w:rFonts w:hint="eastAsia" w:ascii="宋体" w:hAnsi="宋体" w:eastAsia="宋体"/>
          <w:b/>
          <w:spacing w:val="-4"/>
        </w:rPr>
        <w:t xml:space="preserve">附被授权人是本单位在职职工的有效身份证明，如劳动合同、社会保险、身份证复印件等）  </w:t>
      </w:r>
    </w:p>
    <w:p w14:paraId="1618E1D7">
      <w:pPr>
        <w:snapToGrid w:val="0"/>
        <w:spacing w:line="312" w:lineRule="auto"/>
        <w:ind w:right="55"/>
        <w:rPr>
          <w:rFonts w:hint="eastAsia" w:ascii="宋体" w:hAnsi="宋体" w:eastAsia="宋体"/>
        </w:rPr>
      </w:pPr>
    </w:p>
    <w:p w14:paraId="362F0A69">
      <w:pPr>
        <w:snapToGrid w:val="0"/>
        <w:spacing w:line="312" w:lineRule="auto"/>
        <w:ind w:right="-341" w:firstLine="5355" w:firstLineChars="2550"/>
        <w:rPr>
          <w:rFonts w:hint="eastAsia" w:ascii="宋体" w:hAnsi="宋体" w:eastAsia="宋体"/>
        </w:rPr>
      </w:pPr>
    </w:p>
    <w:p w14:paraId="4FD81972">
      <w:pPr>
        <w:snapToGrid w:val="0"/>
        <w:spacing w:line="312" w:lineRule="auto"/>
        <w:ind w:right="-341" w:firstLine="5355" w:firstLineChars="2550"/>
        <w:rPr>
          <w:rFonts w:hint="eastAsia" w:ascii="宋体" w:hAnsi="宋体" w:eastAsia="宋体"/>
        </w:rPr>
      </w:pPr>
    </w:p>
    <w:p w14:paraId="5EC11177">
      <w:pPr>
        <w:snapToGrid w:val="0"/>
        <w:spacing w:line="312" w:lineRule="auto"/>
        <w:ind w:right="-341" w:firstLine="5355" w:firstLineChars="2550"/>
        <w:rPr>
          <w:rFonts w:hint="eastAsia" w:ascii="宋体" w:hAnsi="宋体" w:eastAsia="宋体"/>
        </w:rPr>
      </w:pPr>
      <w:r>
        <w:rPr>
          <w:rFonts w:hint="eastAsia" w:ascii="宋体" w:hAnsi="宋体" w:eastAsia="宋体"/>
        </w:rPr>
        <w:t xml:space="preserve"> 投标人公章：</w:t>
      </w:r>
    </w:p>
    <w:p w14:paraId="51DF7B63">
      <w:pPr>
        <w:snapToGrid w:val="0"/>
        <w:spacing w:line="312" w:lineRule="auto"/>
        <w:ind w:right="-341"/>
        <w:jc w:val="center"/>
        <w:rPr>
          <w:rFonts w:hint="eastAsia" w:ascii="宋体" w:hAnsi="宋体" w:eastAsia="宋体"/>
        </w:rPr>
      </w:pPr>
      <w:r>
        <w:rPr>
          <w:rFonts w:hint="eastAsia" w:ascii="宋体" w:hAnsi="宋体" w:eastAsia="宋体"/>
        </w:rPr>
        <w:t xml:space="preserve">                                        年    月    日</w:t>
      </w:r>
    </w:p>
    <w:p w14:paraId="6B7D658D">
      <w:pPr>
        <w:snapToGrid w:val="0"/>
        <w:spacing w:line="312" w:lineRule="auto"/>
        <w:ind w:right="-341" w:firstLine="404" w:firstLineChars="200"/>
        <w:jc w:val="left"/>
        <w:rPr>
          <w:rFonts w:hint="eastAsia" w:ascii="宋体" w:hAnsi="宋体" w:eastAsia="宋体"/>
          <w:spacing w:val="-4"/>
        </w:rPr>
        <w:sectPr>
          <w:pgSz w:w="11906" w:h="16838"/>
          <w:pgMar w:top="1304" w:right="1531" w:bottom="1304" w:left="1531" w:header="1304" w:footer="1304" w:gutter="0"/>
          <w:cols w:space="720" w:num="1"/>
        </w:sectPr>
      </w:pPr>
    </w:p>
    <w:p w14:paraId="7F7F2123">
      <w:pPr>
        <w:pStyle w:val="7"/>
        <w:snapToGrid w:val="0"/>
        <w:spacing w:before="120" w:line="312" w:lineRule="auto"/>
        <w:ind w:right="-341"/>
        <w:jc w:val="both"/>
        <w:rPr>
          <w:rFonts w:hint="eastAsia" w:ascii="宋体" w:hAnsi="宋体" w:eastAsia="宋体"/>
          <w:b/>
          <w:sz w:val="32"/>
        </w:rPr>
      </w:pPr>
    </w:p>
    <w:p w14:paraId="4B1D5953">
      <w:pPr>
        <w:pStyle w:val="7"/>
        <w:snapToGrid w:val="0"/>
        <w:spacing w:before="120" w:line="312" w:lineRule="auto"/>
        <w:ind w:right="-341"/>
        <w:jc w:val="center"/>
        <w:rPr>
          <w:rFonts w:hint="eastAsia" w:ascii="宋体" w:hAnsi="宋体" w:eastAsia="宋体"/>
          <w:b/>
          <w:sz w:val="32"/>
        </w:rPr>
      </w:pPr>
      <w:r>
        <w:rPr>
          <w:rFonts w:hint="eastAsia" w:ascii="宋体" w:hAnsi="宋体" w:eastAsia="宋体"/>
          <w:b/>
          <w:sz w:val="32"/>
        </w:rPr>
        <w:t>八、供应商基本情况表</w:t>
      </w:r>
    </w:p>
    <w:tbl>
      <w:tblPr>
        <w:tblStyle w:val="12"/>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1134"/>
        <w:gridCol w:w="1701"/>
        <w:gridCol w:w="992"/>
        <w:gridCol w:w="1313"/>
      </w:tblGrid>
      <w:tr w14:paraId="2FA1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35" w:type="dxa"/>
            <w:noWrap w:val="0"/>
            <w:vAlign w:val="center"/>
          </w:tcPr>
          <w:p w14:paraId="15C6DA7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企业名称</w:t>
            </w:r>
          </w:p>
        </w:tc>
        <w:tc>
          <w:tcPr>
            <w:tcW w:w="4820" w:type="dxa"/>
            <w:gridSpan w:val="5"/>
            <w:noWrap w:val="0"/>
            <w:vAlign w:val="center"/>
          </w:tcPr>
          <w:p w14:paraId="5721F8C8">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701" w:type="dxa"/>
            <w:noWrap w:val="0"/>
            <w:vAlign w:val="center"/>
          </w:tcPr>
          <w:p w14:paraId="5619B84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法人代表</w:t>
            </w:r>
          </w:p>
        </w:tc>
        <w:tc>
          <w:tcPr>
            <w:tcW w:w="2305" w:type="dxa"/>
            <w:gridSpan w:val="2"/>
            <w:noWrap w:val="0"/>
            <w:vAlign w:val="center"/>
          </w:tcPr>
          <w:p w14:paraId="595A9DB7">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r w14:paraId="733F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5" w:type="dxa"/>
            <w:noWrap w:val="0"/>
            <w:vAlign w:val="center"/>
          </w:tcPr>
          <w:p w14:paraId="076EFBD7">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w:t>
            </w:r>
          </w:p>
        </w:tc>
        <w:tc>
          <w:tcPr>
            <w:tcW w:w="4820" w:type="dxa"/>
            <w:gridSpan w:val="5"/>
            <w:noWrap w:val="0"/>
            <w:vAlign w:val="center"/>
          </w:tcPr>
          <w:p w14:paraId="32137F65">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701" w:type="dxa"/>
            <w:noWrap w:val="0"/>
            <w:vAlign w:val="center"/>
          </w:tcPr>
          <w:p w14:paraId="79474E45">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企业性质</w:t>
            </w:r>
          </w:p>
        </w:tc>
        <w:tc>
          <w:tcPr>
            <w:tcW w:w="2305" w:type="dxa"/>
            <w:gridSpan w:val="2"/>
            <w:noWrap w:val="0"/>
            <w:vAlign w:val="center"/>
          </w:tcPr>
          <w:p w14:paraId="2F6046B6">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r w14:paraId="427C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35" w:type="dxa"/>
            <w:noWrap w:val="0"/>
            <w:vAlign w:val="center"/>
          </w:tcPr>
          <w:p w14:paraId="513C7D1C">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股东姓名</w:t>
            </w:r>
          </w:p>
        </w:tc>
        <w:tc>
          <w:tcPr>
            <w:tcW w:w="992" w:type="dxa"/>
            <w:noWrap w:val="0"/>
            <w:vAlign w:val="center"/>
          </w:tcPr>
          <w:p w14:paraId="3324BE5F">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418" w:type="dxa"/>
            <w:noWrap w:val="0"/>
            <w:vAlign w:val="center"/>
          </w:tcPr>
          <w:p w14:paraId="2DC6C5F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股权结构（%）</w:t>
            </w:r>
          </w:p>
        </w:tc>
        <w:tc>
          <w:tcPr>
            <w:tcW w:w="2410" w:type="dxa"/>
            <w:gridSpan w:val="3"/>
            <w:noWrap w:val="0"/>
            <w:vAlign w:val="center"/>
          </w:tcPr>
          <w:p w14:paraId="231D3082">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701" w:type="dxa"/>
            <w:noWrap w:val="0"/>
            <w:vAlign w:val="center"/>
          </w:tcPr>
          <w:p w14:paraId="20570D05">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股东关系</w:t>
            </w:r>
          </w:p>
        </w:tc>
        <w:tc>
          <w:tcPr>
            <w:tcW w:w="2305" w:type="dxa"/>
            <w:gridSpan w:val="2"/>
            <w:noWrap w:val="0"/>
            <w:vAlign w:val="center"/>
          </w:tcPr>
          <w:p w14:paraId="6B9400D7">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r w14:paraId="55E6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35" w:type="dxa"/>
            <w:vMerge w:val="restart"/>
            <w:noWrap w:val="0"/>
            <w:vAlign w:val="center"/>
          </w:tcPr>
          <w:p w14:paraId="4FCB2508">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联系人姓名</w:t>
            </w:r>
          </w:p>
        </w:tc>
        <w:tc>
          <w:tcPr>
            <w:tcW w:w="992" w:type="dxa"/>
            <w:vMerge w:val="restart"/>
            <w:noWrap w:val="0"/>
            <w:vAlign w:val="center"/>
          </w:tcPr>
          <w:p w14:paraId="3FA0486A">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418" w:type="dxa"/>
            <w:noWrap w:val="0"/>
            <w:vAlign w:val="center"/>
          </w:tcPr>
          <w:p w14:paraId="228D38E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固定电话</w:t>
            </w:r>
          </w:p>
        </w:tc>
        <w:tc>
          <w:tcPr>
            <w:tcW w:w="2410" w:type="dxa"/>
            <w:gridSpan w:val="3"/>
            <w:noWrap w:val="0"/>
            <w:vAlign w:val="center"/>
          </w:tcPr>
          <w:p w14:paraId="3E70F09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701" w:type="dxa"/>
            <w:vMerge w:val="restart"/>
            <w:noWrap w:val="0"/>
            <w:vAlign w:val="center"/>
          </w:tcPr>
          <w:p w14:paraId="2E3A7072">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2305" w:type="dxa"/>
            <w:gridSpan w:val="2"/>
            <w:vMerge w:val="restart"/>
            <w:noWrap w:val="0"/>
            <w:vAlign w:val="center"/>
          </w:tcPr>
          <w:p w14:paraId="6EC588E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r w14:paraId="6EAF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35" w:type="dxa"/>
            <w:vMerge w:val="continue"/>
            <w:noWrap w:val="0"/>
            <w:vAlign w:val="center"/>
          </w:tcPr>
          <w:p w14:paraId="7702E76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992" w:type="dxa"/>
            <w:vMerge w:val="continue"/>
            <w:noWrap w:val="0"/>
            <w:vAlign w:val="center"/>
          </w:tcPr>
          <w:p w14:paraId="58F180B7">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418" w:type="dxa"/>
            <w:noWrap w:val="0"/>
            <w:vAlign w:val="center"/>
          </w:tcPr>
          <w:p w14:paraId="41FF2A37">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手 机</w:t>
            </w:r>
          </w:p>
        </w:tc>
        <w:tc>
          <w:tcPr>
            <w:tcW w:w="2410" w:type="dxa"/>
            <w:gridSpan w:val="3"/>
            <w:noWrap w:val="0"/>
            <w:vAlign w:val="center"/>
          </w:tcPr>
          <w:p w14:paraId="72E9BF70">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701" w:type="dxa"/>
            <w:vMerge w:val="continue"/>
            <w:noWrap w:val="0"/>
            <w:vAlign w:val="center"/>
          </w:tcPr>
          <w:p w14:paraId="7D8CF965">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2305" w:type="dxa"/>
            <w:gridSpan w:val="2"/>
            <w:vMerge w:val="continue"/>
            <w:noWrap w:val="0"/>
            <w:vAlign w:val="center"/>
          </w:tcPr>
          <w:p w14:paraId="700AC36F">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r w14:paraId="79B1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35" w:type="dxa"/>
            <w:vMerge w:val="restart"/>
            <w:noWrap w:val="0"/>
            <w:vAlign w:val="center"/>
          </w:tcPr>
          <w:p w14:paraId="2C743F05">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1.企业概况</w:t>
            </w:r>
          </w:p>
        </w:tc>
        <w:tc>
          <w:tcPr>
            <w:tcW w:w="992" w:type="dxa"/>
            <w:noWrap w:val="0"/>
            <w:vAlign w:val="center"/>
          </w:tcPr>
          <w:p w14:paraId="7EF61BEF">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职工</w:t>
            </w:r>
          </w:p>
          <w:p w14:paraId="2C139A19">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人数</w:t>
            </w:r>
          </w:p>
        </w:tc>
        <w:tc>
          <w:tcPr>
            <w:tcW w:w="1418" w:type="dxa"/>
            <w:noWrap w:val="0"/>
            <w:vAlign w:val="center"/>
          </w:tcPr>
          <w:p w14:paraId="785BFA8F">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276" w:type="dxa"/>
            <w:gridSpan w:val="2"/>
            <w:noWrap w:val="0"/>
            <w:vAlign w:val="center"/>
          </w:tcPr>
          <w:p w14:paraId="04FBB03F">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具备大专以上学历人数</w:t>
            </w:r>
          </w:p>
        </w:tc>
        <w:tc>
          <w:tcPr>
            <w:tcW w:w="1134" w:type="dxa"/>
            <w:noWrap w:val="0"/>
            <w:vAlign w:val="center"/>
          </w:tcPr>
          <w:p w14:paraId="0CD77CC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701" w:type="dxa"/>
            <w:noWrap w:val="0"/>
            <w:vAlign w:val="center"/>
          </w:tcPr>
          <w:p w14:paraId="49C52331">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国家授予技术职称人数</w:t>
            </w:r>
          </w:p>
        </w:tc>
        <w:tc>
          <w:tcPr>
            <w:tcW w:w="2305" w:type="dxa"/>
            <w:gridSpan w:val="2"/>
            <w:noWrap w:val="0"/>
            <w:vAlign w:val="center"/>
          </w:tcPr>
          <w:p w14:paraId="79A57040">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r w14:paraId="4FD2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0FA2E1C8">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992" w:type="dxa"/>
            <w:noWrap w:val="0"/>
            <w:vAlign w:val="center"/>
          </w:tcPr>
          <w:p w14:paraId="38A4337B">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占地</w:t>
            </w:r>
          </w:p>
          <w:p w14:paraId="44579905">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面积</w:t>
            </w:r>
          </w:p>
        </w:tc>
        <w:tc>
          <w:tcPr>
            <w:tcW w:w="1418" w:type="dxa"/>
            <w:noWrap w:val="0"/>
            <w:vAlign w:val="center"/>
          </w:tcPr>
          <w:p w14:paraId="0B8C8C8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276" w:type="dxa"/>
            <w:gridSpan w:val="2"/>
            <w:noWrap w:val="0"/>
            <w:vAlign w:val="center"/>
          </w:tcPr>
          <w:p w14:paraId="70B1F73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建筑面积</w:t>
            </w:r>
          </w:p>
        </w:tc>
        <w:tc>
          <w:tcPr>
            <w:tcW w:w="1134" w:type="dxa"/>
            <w:noWrap w:val="0"/>
            <w:vAlign w:val="center"/>
          </w:tcPr>
          <w:p w14:paraId="6C841658">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平方米 □自有 □租赁</w:t>
            </w:r>
          </w:p>
        </w:tc>
        <w:tc>
          <w:tcPr>
            <w:tcW w:w="1701" w:type="dxa"/>
            <w:noWrap w:val="0"/>
            <w:vAlign w:val="center"/>
          </w:tcPr>
          <w:p w14:paraId="78DB900F">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生产经营场所及场所的设施与设备</w:t>
            </w:r>
          </w:p>
        </w:tc>
        <w:tc>
          <w:tcPr>
            <w:tcW w:w="2305" w:type="dxa"/>
            <w:gridSpan w:val="2"/>
            <w:noWrap w:val="0"/>
            <w:vAlign w:val="center"/>
          </w:tcPr>
          <w:p w14:paraId="2C3BAC3A">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r w14:paraId="4DD8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135" w:type="dxa"/>
            <w:vMerge w:val="continue"/>
            <w:noWrap w:val="0"/>
            <w:vAlign w:val="center"/>
          </w:tcPr>
          <w:p w14:paraId="11D9E7D6">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992" w:type="dxa"/>
            <w:noWrap w:val="0"/>
            <w:vAlign w:val="center"/>
          </w:tcPr>
          <w:p w14:paraId="40082466">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注册</w:t>
            </w:r>
          </w:p>
          <w:p w14:paraId="620B94B8">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资金</w:t>
            </w:r>
          </w:p>
        </w:tc>
        <w:tc>
          <w:tcPr>
            <w:tcW w:w="1418" w:type="dxa"/>
            <w:noWrap w:val="0"/>
            <w:vAlign w:val="center"/>
          </w:tcPr>
          <w:p w14:paraId="1DDC696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276" w:type="dxa"/>
            <w:gridSpan w:val="2"/>
            <w:noWrap w:val="0"/>
            <w:vAlign w:val="center"/>
          </w:tcPr>
          <w:p w14:paraId="3B82A7FD">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注册发证机 关</w:t>
            </w:r>
          </w:p>
        </w:tc>
        <w:tc>
          <w:tcPr>
            <w:tcW w:w="2835" w:type="dxa"/>
            <w:gridSpan w:val="2"/>
            <w:noWrap w:val="0"/>
            <w:vAlign w:val="center"/>
          </w:tcPr>
          <w:p w14:paraId="61D42BF9">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992" w:type="dxa"/>
            <w:noWrap w:val="0"/>
            <w:vAlign w:val="center"/>
          </w:tcPr>
          <w:p w14:paraId="25CCC35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公司成立时间</w:t>
            </w:r>
          </w:p>
        </w:tc>
        <w:tc>
          <w:tcPr>
            <w:tcW w:w="1313" w:type="dxa"/>
            <w:noWrap w:val="0"/>
            <w:vAlign w:val="center"/>
          </w:tcPr>
          <w:p w14:paraId="535D74A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r w14:paraId="32E1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35" w:type="dxa"/>
            <w:vMerge w:val="continue"/>
            <w:noWrap w:val="0"/>
            <w:vAlign w:val="center"/>
          </w:tcPr>
          <w:p w14:paraId="40686A68">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992" w:type="dxa"/>
            <w:noWrap w:val="0"/>
            <w:vAlign w:val="center"/>
          </w:tcPr>
          <w:p w14:paraId="58333E3A">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核准经营范围</w:t>
            </w:r>
          </w:p>
        </w:tc>
        <w:tc>
          <w:tcPr>
            <w:tcW w:w="7834" w:type="dxa"/>
            <w:gridSpan w:val="7"/>
            <w:noWrap w:val="0"/>
            <w:vAlign w:val="center"/>
          </w:tcPr>
          <w:p w14:paraId="7370D40B">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r w14:paraId="0F24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5" w:type="dxa"/>
            <w:vMerge w:val="continue"/>
            <w:noWrap w:val="0"/>
            <w:vAlign w:val="center"/>
          </w:tcPr>
          <w:p w14:paraId="4C7F3D17">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8826" w:type="dxa"/>
            <w:gridSpan w:val="8"/>
            <w:noWrap w:val="0"/>
            <w:vAlign w:val="center"/>
          </w:tcPr>
          <w:p w14:paraId="5B1A921A">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发展历程及主要荣誉：</w:t>
            </w:r>
          </w:p>
        </w:tc>
      </w:tr>
      <w:tr w14:paraId="44FF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135" w:type="dxa"/>
            <w:vMerge w:val="restart"/>
            <w:noWrap w:val="0"/>
            <w:vAlign w:val="center"/>
          </w:tcPr>
          <w:p w14:paraId="1FDB09F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2.企业有关资质获证情况</w:t>
            </w:r>
          </w:p>
        </w:tc>
        <w:tc>
          <w:tcPr>
            <w:tcW w:w="2590" w:type="dxa"/>
            <w:gridSpan w:val="3"/>
            <w:noWrap w:val="0"/>
            <w:vAlign w:val="center"/>
          </w:tcPr>
          <w:p w14:paraId="2A9F0D39">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企业通过质量体系、环保体系、计量等认证情况</w:t>
            </w:r>
          </w:p>
        </w:tc>
        <w:tc>
          <w:tcPr>
            <w:tcW w:w="6236" w:type="dxa"/>
            <w:gridSpan w:val="5"/>
            <w:noWrap w:val="0"/>
            <w:vAlign w:val="center"/>
          </w:tcPr>
          <w:p w14:paraId="6F53BDAB">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r w14:paraId="2DF8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35" w:type="dxa"/>
            <w:vMerge w:val="continue"/>
            <w:noWrap w:val="0"/>
            <w:vAlign w:val="center"/>
          </w:tcPr>
          <w:p w14:paraId="0B248CC0">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2590" w:type="dxa"/>
            <w:gridSpan w:val="3"/>
            <w:noWrap w:val="0"/>
            <w:vAlign w:val="center"/>
          </w:tcPr>
          <w:p w14:paraId="584BA510">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企业获得专利情况</w:t>
            </w:r>
          </w:p>
        </w:tc>
        <w:tc>
          <w:tcPr>
            <w:tcW w:w="6236" w:type="dxa"/>
            <w:gridSpan w:val="5"/>
            <w:noWrap w:val="0"/>
            <w:vAlign w:val="center"/>
          </w:tcPr>
          <w:p w14:paraId="63D32A3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bl>
    <w:p w14:paraId="51475DD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spacing w:val="20"/>
          <w:szCs w:val="21"/>
        </w:rPr>
      </w:pPr>
    </w:p>
    <w:p w14:paraId="7D880133">
      <w:pPr>
        <w:spacing w:line="360" w:lineRule="auto"/>
        <w:rPr>
          <w:rFonts w:hint="eastAsia" w:ascii="宋体" w:hAnsi="宋体" w:cs="宋体"/>
          <w:szCs w:val="21"/>
        </w:rPr>
      </w:pPr>
      <w:r>
        <w:rPr>
          <w:rFonts w:hint="eastAsia" w:ascii="宋体" w:hAnsi="宋体" w:cs="宋体"/>
          <w:b/>
          <w:spacing w:val="20"/>
          <w:szCs w:val="21"/>
        </w:rPr>
        <w:t>注：姓名栏必须将所有股东都统计在内，若非股份公司此行（第三行）无需填写。</w:t>
      </w:r>
    </w:p>
    <w:p w14:paraId="017ACE37">
      <w:pPr>
        <w:snapToGrid w:val="0"/>
        <w:spacing w:before="50" w:after="50" w:line="480" w:lineRule="auto"/>
        <w:ind w:left="-3" w:leftChars="-72" w:right="-817" w:rightChars="-389" w:hanging="148" w:hangingChars="62"/>
        <w:rPr>
          <w:rFonts w:hint="eastAsia" w:ascii="宋体" w:hAnsi="宋体"/>
          <w:szCs w:val="21"/>
        </w:rPr>
      </w:pPr>
      <w:r>
        <w:rPr>
          <w:rFonts w:hint="eastAsia" w:ascii="宋体" w:hAnsi="宋体"/>
          <w:sz w:val="24"/>
          <w:szCs w:val="21"/>
        </w:rPr>
        <w:t xml:space="preserve">  </w:t>
      </w: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14:paraId="58D39A40">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78ADEE82">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1410EDED">
      <w:pPr>
        <w:spacing w:line="360" w:lineRule="auto"/>
        <w:jc w:val="center"/>
        <w:rPr>
          <w:rFonts w:hint="eastAsia" w:ascii="宋体" w:hAnsi="宋体" w:eastAsia="宋体"/>
          <w:b/>
          <w:sz w:val="32"/>
        </w:rPr>
      </w:pPr>
    </w:p>
    <w:p w14:paraId="4EEFFD24">
      <w:pPr>
        <w:spacing w:line="360" w:lineRule="auto"/>
        <w:jc w:val="center"/>
        <w:rPr>
          <w:rFonts w:hint="eastAsia" w:ascii="宋体" w:hAnsi="宋体" w:eastAsia="宋体"/>
          <w:b/>
          <w:sz w:val="32"/>
        </w:rPr>
      </w:pPr>
      <w:r>
        <w:rPr>
          <w:rFonts w:hint="eastAsia" w:ascii="宋体" w:hAnsi="宋体" w:eastAsia="宋体"/>
          <w:b/>
          <w:sz w:val="32"/>
        </w:rPr>
        <w:t>九、项目服务人员情况表</w:t>
      </w:r>
    </w:p>
    <w:p w14:paraId="50791F0B">
      <w:pPr>
        <w:spacing w:line="360" w:lineRule="auto"/>
        <w:ind w:firstLine="2891" w:firstLineChars="1200"/>
        <w:rPr>
          <w:rFonts w:hint="eastAsia" w:ascii="宋体" w:hAnsi="宋体" w:eastAsia="宋体" w:cs="宋体"/>
          <w:b/>
          <w:sz w:val="24"/>
        </w:rPr>
      </w:pPr>
    </w:p>
    <w:tbl>
      <w:tblPr>
        <w:tblStyle w:val="1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342"/>
        <w:gridCol w:w="1229"/>
        <w:gridCol w:w="1229"/>
        <w:gridCol w:w="1593"/>
        <w:gridCol w:w="1279"/>
        <w:gridCol w:w="1289"/>
      </w:tblGrid>
      <w:tr w14:paraId="5C4C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3406ABC9">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342" w:type="dxa"/>
            <w:tcBorders>
              <w:top w:val="single" w:color="auto" w:sz="4" w:space="0"/>
              <w:left w:val="single" w:color="auto" w:sz="4" w:space="0"/>
              <w:bottom w:val="single" w:color="auto" w:sz="4" w:space="0"/>
              <w:right w:val="single" w:color="auto" w:sz="4" w:space="0"/>
            </w:tcBorders>
            <w:noWrap w:val="0"/>
            <w:vAlign w:val="center"/>
          </w:tcPr>
          <w:p w14:paraId="47C691A8">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本项目负责情况</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BE4766C">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0AC215C9">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项目经历</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57772E51">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职称证书</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0420E646">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从事该</w:t>
            </w:r>
          </w:p>
          <w:p w14:paraId="358320C8">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工作年限</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04FC4436">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联系方式</w:t>
            </w:r>
          </w:p>
        </w:tc>
      </w:tr>
      <w:tr w14:paraId="03CB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2A01FA9E">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1</w:t>
            </w:r>
          </w:p>
        </w:tc>
        <w:tc>
          <w:tcPr>
            <w:tcW w:w="2342" w:type="dxa"/>
            <w:tcBorders>
              <w:top w:val="single" w:color="auto" w:sz="4" w:space="0"/>
              <w:left w:val="single" w:color="auto" w:sz="4" w:space="0"/>
              <w:bottom w:val="single" w:color="auto" w:sz="4" w:space="0"/>
              <w:right w:val="single" w:color="auto" w:sz="4" w:space="0"/>
            </w:tcBorders>
            <w:noWrap w:val="0"/>
            <w:vAlign w:val="center"/>
          </w:tcPr>
          <w:p w14:paraId="7CBF65DD">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DC77B24">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42BE1299">
            <w:pPr>
              <w:tabs>
                <w:tab w:val="left" w:pos="2340"/>
                <w:tab w:val="left" w:pos="2520"/>
                <w:tab w:val="left" w:pos="2700"/>
                <w:tab w:val="left" w:pos="3060"/>
              </w:tabs>
              <w:spacing w:line="360" w:lineRule="auto"/>
              <w:jc w:val="center"/>
              <w:rPr>
                <w:rFonts w:hint="eastAsia"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4FFFDF01">
            <w:pPr>
              <w:tabs>
                <w:tab w:val="left" w:pos="2340"/>
                <w:tab w:val="left" w:pos="2520"/>
                <w:tab w:val="left" w:pos="2700"/>
                <w:tab w:val="left" w:pos="3060"/>
              </w:tabs>
              <w:spacing w:line="360" w:lineRule="auto"/>
              <w:jc w:val="center"/>
              <w:rPr>
                <w:rFonts w:hint="eastAsia"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8238F9D">
            <w:pPr>
              <w:tabs>
                <w:tab w:val="left" w:pos="2340"/>
                <w:tab w:val="left" w:pos="2520"/>
                <w:tab w:val="left" w:pos="2700"/>
                <w:tab w:val="left" w:pos="3060"/>
              </w:tabs>
              <w:spacing w:line="360" w:lineRule="auto"/>
              <w:jc w:val="center"/>
              <w:rPr>
                <w:rFonts w:hint="eastAsia"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6888D5C0">
            <w:pPr>
              <w:tabs>
                <w:tab w:val="left" w:pos="2340"/>
                <w:tab w:val="left" w:pos="2520"/>
                <w:tab w:val="left" w:pos="2700"/>
                <w:tab w:val="left" w:pos="3060"/>
              </w:tabs>
              <w:spacing w:line="360" w:lineRule="auto"/>
              <w:jc w:val="center"/>
              <w:rPr>
                <w:rFonts w:hint="eastAsia" w:ascii="宋体" w:hAnsi="宋体" w:cs="宋体"/>
                <w:b/>
                <w:szCs w:val="21"/>
              </w:rPr>
            </w:pPr>
          </w:p>
        </w:tc>
      </w:tr>
      <w:tr w14:paraId="1674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2FA7DA1A">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2</w:t>
            </w:r>
          </w:p>
        </w:tc>
        <w:tc>
          <w:tcPr>
            <w:tcW w:w="2342" w:type="dxa"/>
            <w:tcBorders>
              <w:top w:val="single" w:color="auto" w:sz="4" w:space="0"/>
              <w:left w:val="single" w:color="auto" w:sz="4" w:space="0"/>
              <w:bottom w:val="single" w:color="auto" w:sz="4" w:space="0"/>
              <w:right w:val="single" w:color="auto" w:sz="4" w:space="0"/>
            </w:tcBorders>
            <w:noWrap w:val="0"/>
            <w:vAlign w:val="center"/>
          </w:tcPr>
          <w:p w14:paraId="1C3F339E">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50741AD3">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783602C7">
            <w:pPr>
              <w:tabs>
                <w:tab w:val="left" w:pos="2340"/>
                <w:tab w:val="left" w:pos="2520"/>
                <w:tab w:val="left" w:pos="2700"/>
                <w:tab w:val="left" w:pos="3060"/>
              </w:tabs>
              <w:spacing w:line="360" w:lineRule="auto"/>
              <w:jc w:val="center"/>
              <w:rPr>
                <w:rFonts w:hint="eastAsia"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4CF549F6">
            <w:pPr>
              <w:tabs>
                <w:tab w:val="left" w:pos="2340"/>
                <w:tab w:val="left" w:pos="2520"/>
                <w:tab w:val="left" w:pos="2700"/>
                <w:tab w:val="left" w:pos="3060"/>
              </w:tabs>
              <w:spacing w:line="360" w:lineRule="auto"/>
              <w:jc w:val="center"/>
              <w:rPr>
                <w:rFonts w:hint="eastAsia"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685BA594">
            <w:pPr>
              <w:tabs>
                <w:tab w:val="left" w:pos="2340"/>
                <w:tab w:val="left" w:pos="2520"/>
                <w:tab w:val="left" w:pos="2700"/>
                <w:tab w:val="left" w:pos="3060"/>
              </w:tabs>
              <w:spacing w:line="360" w:lineRule="auto"/>
              <w:jc w:val="center"/>
              <w:rPr>
                <w:rFonts w:hint="eastAsia"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73B009A3">
            <w:pPr>
              <w:tabs>
                <w:tab w:val="left" w:pos="2340"/>
                <w:tab w:val="left" w:pos="2520"/>
                <w:tab w:val="left" w:pos="2700"/>
                <w:tab w:val="left" w:pos="3060"/>
              </w:tabs>
              <w:spacing w:line="360" w:lineRule="auto"/>
              <w:jc w:val="center"/>
              <w:rPr>
                <w:rFonts w:hint="eastAsia" w:ascii="宋体" w:hAnsi="宋体" w:cs="宋体"/>
                <w:b/>
                <w:szCs w:val="21"/>
              </w:rPr>
            </w:pPr>
          </w:p>
        </w:tc>
      </w:tr>
      <w:tr w14:paraId="72D2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33C3629B">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3</w:t>
            </w:r>
          </w:p>
        </w:tc>
        <w:tc>
          <w:tcPr>
            <w:tcW w:w="2342" w:type="dxa"/>
            <w:tcBorders>
              <w:top w:val="single" w:color="auto" w:sz="4" w:space="0"/>
              <w:left w:val="single" w:color="auto" w:sz="4" w:space="0"/>
              <w:bottom w:val="single" w:color="auto" w:sz="4" w:space="0"/>
              <w:right w:val="single" w:color="auto" w:sz="4" w:space="0"/>
            </w:tcBorders>
            <w:noWrap w:val="0"/>
            <w:vAlign w:val="center"/>
          </w:tcPr>
          <w:p w14:paraId="2B86A0BE">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74277F4E">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0C17F08A">
            <w:pPr>
              <w:tabs>
                <w:tab w:val="left" w:pos="2340"/>
                <w:tab w:val="left" w:pos="2520"/>
                <w:tab w:val="left" w:pos="2700"/>
                <w:tab w:val="left" w:pos="3060"/>
              </w:tabs>
              <w:spacing w:line="360" w:lineRule="auto"/>
              <w:jc w:val="center"/>
              <w:rPr>
                <w:rFonts w:hint="eastAsia"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4D3C5168">
            <w:pPr>
              <w:tabs>
                <w:tab w:val="left" w:pos="2340"/>
                <w:tab w:val="left" w:pos="2520"/>
                <w:tab w:val="left" w:pos="2700"/>
                <w:tab w:val="left" w:pos="3060"/>
              </w:tabs>
              <w:spacing w:line="360" w:lineRule="auto"/>
              <w:jc w:val="center"/>
              <w:rPr>
                <w:rFonts w:hint="eastAsia"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5502B7CB">
            <w:pPr>
              <w:tabs>
                <w:tab w:val="left" w:pos="2340"/>
                <w:tab w:val="left" w:pos="2520"/>
                <w:tab w:val="left" w:pos="2700"/>
                <w:tab w:val="left" w:pos="3060"/>
              </w:tabs>
              <w:spacing w:line="360" w:lineRule="auto"/>
              <w:jc w:val="center"/>
              <w:rPr>
                <w:rFonts w:hint="eastAsia"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742327FC">
            <w:pPr>
              <w:tabs>
                <w:tab w:val="left" w:pos="2340"/>
                <w:tab w:val="left" w:pos="2520"/>
                <w:tab w:val="left" w:pos="2700"/>
                <w:tab w:val="left" w:pos="3060"/>
              </w:tabs>
              <w:spacing w:line="360" w:lineRule="auto"/>
              <w:jc w:val="center"/>
              <w:rPr>
                <w:rFonts w:hint="eastAsia" w:ascii="宋体" w:hAnsi="宋体" w:cs="宋体"/>
                <w:b/>
                <w:szCs w:val="21"/>
              </w:rPr>
            </w:pPr>
          </w:p>
        </w:tc>
      </w:tr>
      <w:tr w14:paraId="3E63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5DE9403E">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4</w:t>
            </w:r>
          </w:p>
        </w:tc>
        <w:tc>
          <w:tcPr>
            <w:tcW w:w="2342" w:type="dxa"/>
            <w:tcBorders>
              <w:top w:val="single" w:color="auto" w:sz="4" w:space="0"/>
              <w:left w:val="single" w:color="auto" w:sz="4" w:space="0"/>
              <w:bottom w:val="single" w:color="auto" w:sz="4" w:space="0"/>
              <w:right w:val="single" w:color="auto" w:sz="4" w:space="0"/>
            </w:tcBorders>
            <w:noWrap w:val="0"/>
            <w:vAlign w:val="center"/>
          </w:tcPr>
          <w:p w14:paraId="415572A1">
            <w:pPr>
              <w:tabs>
                <w:tab w:val="left" w:pos="2340"/>
                <w:tab w:val="left" w:pos="2520"/>
                <w:tab w:val="left" w:pos="2700"/>
                <w:tab w:val="left" w:pos="3060"/>
              </w:tabs>
              <w:spacing w:line="360" w:lineRule="auto"/>
              <w:jc w:val="center"/>
              <w:rPr>
                <w:rFonts w:hint="eastAsia" w:ascii="宋体" w:hAnsi="宋体" w:cs="宋体"/>
                <w:b/>
                <w:szCs w:val="21"/>
              </w:rPr>
            </w:pPr>
            <w:r>
              <w:rPr>
                <w:rFonts w:ascii="宋体" w:hAnsi="宋体" w:cs="宋体"/>
                <w:b/>
                <w:szCs w:val="21"/>
              </w:rPr>
              <w:t>……</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6A2C154D">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5DD5C6D9">
            <w:pPr>
              <w:tabs>
                <w:tab w:val="left" w:pos="2340"/>
                <w:tab w:val="left" w:pos="2520"/>
                <w:tab w:val="left" w:pos="2700"/>
                <w:tab w:val="left" w:pos="3060"/>
              </w:tabs>
              <w:spacing w:line="360" w:lineRule="auto"/>
              <w:jc w:val="center"/>
              <w:rPr>
                <w:rFonts w:hint="eastAsia"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36F4874A">
            <w:pPr>
              <w:tabs>
                <w:tab w:val="left" w:pos="2340"/>
                <w:tab w:val="left" w:pos="2520"/>
                <w:tab w:val="left" w:pos="2700"/>
                <w:tab w:val="left" w:pos="3060"/>
              </w:tabs>
              <w:spacing w:line="360" w:lineRule="auto"/>
              <w:jc w:val="center"/>
              <w:rPr>
                <w:rFonts w:hint="eastAsia"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309681CD">
            <w:pPr>
              <w:tabs>
                <w:tab w:val="left" w:pos="2340"/>
                <w:tab w:val="left" w:pos="2520"/>
                <w:tab w:val="left" w:pos="2700"/>
                <w:tab w:val="left" w:pos="3060"/>
              </w:tabs>
              <w:spacing w:line="360" w:lineRule="auto"/>
              <w:jc w:val="center"/>
              <w:rPr>
                <w:rFonts w:hint="eastAsia"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1A65013C">
            <w:pPr>
              <w:tabs>
                <w:tab w:val="left" w:pos="2340"/>
                <w:tab w:val="left" w:pos="2520"/>
                <w:tab w:val="left" w:pos="2700"/>
                <w:tab w:val="left" w:pos="3060"/>
              </w:tabs>
              <w:spacing w:line="360" w:lineRule="auto"/>
              <w:jc w:val="center"/>
              <w:rPr>
                <w:rFonts w:hint="eastAsia" w:ascii="宋体" w:hAnsi="宋体" w:cs="宋体"/>
                <w:b/>
                <w:szCs w:val="21"/>
              </w:rPr>
            </w:pPr>
          </w:p>
        </w:tc>
      </w:tr>
      <w:tr w14:paraId="3017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6EDBF411">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5</w:t>
            </w:r>
          </w:p>
        </w:tc>
        <w:tc>
          <w:tcPr>
            <w:tcW w:w="2342" w:type="dxa"/>
            <w:tcBorders>
              <w:top w:val="single" w:color="auto" w:sz="4" w:space="0"/>
              <w:left w:val="single" w:color="auto" w:sz="4" w:space="0"/>
              <w:bottom w:val="single" w:color="auto" w:sz="4" w:space="0"/>
              <w:right w:val="single" w:color="auto" w:sz="4" w:space="0"/>
            </w:tcBorders>
            <w:noWrap w:val="0"/>
            <w:vAlign w:val="center"/>
          </w:tcPr>
          <w:p w14:paraId="1589FEE9">
            <w:pPr>
              <w:tabs>
                <w:tab w:val="left" w:pos="2340"/>
                <w:tab w:val="left" w:pos="2520"/>
                <w:tab w:val="left" w:pos="2700"/>
                <w:tab w:val="left" w:pos="3060"/>
              </w:tabs>
              <w:spacing w:line="360" w:lineRule="auto"/>
              <w:jc w:val="center"/>
              <w:rPr>
                <w:rFonts w:hint="eastAsia" w:ascii="宋体" w:hAnsi="宋体" w:cs="宋体"/>
                <w:b/>
                <w:szCs w:val="21"/>
              </w:rPr>
            </w:pPr>
            <w:r>
              <w:rPr>
                <w:rFonts w:ascii="宋体" w:hAnsi="宋体" w:cs="宋体"/>
                <w:b/>
                <w:szCs w:val="21"/>
              </w:rPr>
              <w:t>……</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6B28A90F">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77300213">
            <w:pPr>
              <w:tabs>
                <w:tab w:val="left" w:pos="2340"/>
                <w:tab w:val="left" w:pos="2520"/>
                <w:tab w:val="left" w:pos="2700"/>
                <w:tab w:val="left" w:pos="3060"/>
              </w:tabs>
              <w:spacing w:line="360" w:lineRule="auto"/>
              <w:jc w:val="center"/>
              <w:rPr>
                <w:rFonts w:hint="eastAsia"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2BB8AC28">
            <w:pPr>
              <w:tabs>
                <w:tab w:val="left" w:pos="2340"/>
                <w:tab w:val="left" w:pos="2520"/>
                <w:tab w:val="left" w:pos="2700"/>
                <w:tab w:val="left" w:pos="3060"/>
              </w:tabs>
              <w:spacing w:line="360" w:lineRule="auto"/>
              <w:jc w:val="center"/>
              <w:rPr>
                <w:rFonts w:hint="eastAsia"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D977D54">
            <w:pPr>
              <w:tabs>
                <w:tab w:val="left" w:pos="2340"/>
                <w:tab w:val="left" w:pos="2520"/>
                <w:tab w:val="left" w:pos="2700"/>
                <w:tab w:val="left" w:pos="3060"/>
              </w:tabs>
              <w:spacing w:line="360" w:lineRule="auto"/>
              <w:jc w:val="center"/>
              <w:rPr>
                <w:rFonts w:hint="eastAsia"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5E1826EC">
            <w:pPr>
              <w:tabs>
                <w:tab w:val="left" w:pos="2340"/>
                <w:tab w:val="left" w:pos="2520"/>
                <w:tab w:val="left" w:pos="2700"/>
                <w:tab w:val="left" w:pos="3060"/>
              </w:tabs>
              <w:spacing w:line="360" w:lineRule="auto"/>
              <w:jc w:val="center"/>
              <w:rPr>
                <w:rFonts w:hint="eastAsia" w:ascii="宋体" w:hAnsi="宋体" w:cs="宋体"/>
                <w:b/>
                <w:szCs w:val="21"/>
              </w:rPr>
            </w:pPr>
          </w:p>
        </w:tc>
      </w:tr>
      <w:tr w14:paraId="0557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22470872">
            <w:pPr>
              <w:tabs>
                <w:tab w:val="left" w:pos="2340"/>
                <w:tab w:val="left" w:pos="2520"/>
                <w:tab w:val="left" w:pos="2700"/>
                <w:tab w:val="left" w:pos="3060"/>
              </w:tabs>
              <w:spacing w:line="360" w:lineRule="auto"/>
              <w:jc w:val="center"/>
              <w:rPr>
                <w:rFonts w:hint="eastAsia" w:ascii="宋体" w:hAnsi="宋体" w:cs="宋体"/>
                <w:b/>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30776E1D">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75A83CBC">
            <w:pPr>
              <w:tabs>
                <w:tab w:val="left" w:pos="2340"/>
                <w:tab w:val="left" w:pos="2520"/>
                <w:tab w:val="left" w:pos="2700"/>
                <w:tab w:val="left" w:pos="3060"/>
              </w:tabs>
              <w:spacing w:line="360" w:lineRule="auto"/>
              <w:jc w:val="center"/>
              <w:rPr>
                <w:rFonts w:hint="eastAsia"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6E1BA95F">
            <w:pPr>
              <w:tabs>
                <w:tab w:val="left" w:pos="2340"/>
                <w:tab w:val="left" w:pos="2520"/>
                <w:tab w:val="left" w:pos="2700"/>
                <w:tab w:val="left" w:pos="3060"/>
              </w:tabs>
              <w:spacing w:line="360" w:lineRule="auto"/>
              <w:jc w:val="center"/>
              <w:rPr>
                <w:rFonts w:hint="eastAsia"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5290CFA9">
            <w:pPr>
              <w:tabs>
                <w:tab w:val="left" w:pos="2340"/>
                <w:tab w:val="left" w:pos="2520"/>
                <w:tab w:val="left" w:pos="2700"/>
                <w:tab w:val="left" w:pos="3060"/>
              </w:tabs>
              <w:spacing w:line="360" w:lineRule="auto"/>
              <w:jc w:val="center"/>
              <w:rPr>
                <w:rFonts w:hint="eastAsia"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29BF5C61">
            <w:pPr>
              <w:tabs>
                <w:tab w:val="left" w:pos="2340"/>
                <w:tab w:val="left" w:pos="2520"/>
                <w:tab w:val="left" w:pos="2700"/>
                <w:tab w:val="left" w:pos="3060"/>
              </w:tabs>
              <w:spacing w:line="360" w:lineRule="auto"/>
              <w:jc w:val="center"/>
              <w:rPr>
                <w:rFonts w:hint="eastAsia"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6B5B0BCB">
            <w:pPr>
              <w:tabs>
                <w:tab w:val="left" w:pos="2340"/>
                <w:tab w:val="left" w:pos="2520"/>
                <w:tab w:val="left" w:pos="2700"/>
                <w:tab w:val="left" w:pos="3060"/>
              </w:tabs>
              <w:spacing w:line="360" w:lineRule="auto"/>
              <w:jc w:val="center"/>
              <w:rPr>
                <w:rFonts w:hint="eastAsia" w:ascii="宋体" w:hAnsi="宋体" w:cs="宋体"/>
                <w:b/>
                <w:szCs w:val="21"/>
              </w:rPr>
            </w:pPr>
          </w:p>
        </w:tc>
      </w:tr>
    </w:tbl>
    <w:p w14:paraId="4CD0A1C1">
      <w:pPr>
        <w:spacing w:line="360" w:lineRule="auto"/>
        <w:ind w:firstLine="424" w:firstLineChars="202"/>
        <w:rPr>
          <w:rFonts w:hint="eastAsia" w:ascii="宋体" w:hAnsi="宋体" w:cs="宋体"/>
          <w:szCs w:val="21"/>
        </w:rPr>
      </w:pPr>
    </w:p>
    <w:p w14:paraId="6A41C75D">
      <w:pPr>
        <w:spacing w:line="360" w:lineRule="auto"/>
        <w:ind w:firstLine="424" w:firstLineChars="202"/>
        <w:rPr>
          <w:rFonts w:hint="eastAsia" w:ascii="宋体" w:hAnsi="宋体" w:cs="宋体"/>
          <w:szCs w:val="21"/>
        </w:rPr>
      </w:pPr>
    </w:p>
    <w:p w14:paraId="6860990D">
      <w:pPr>
        <w:spacing w:line="36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6663272E">
      <w:pPr>
        <w:snapToGrid w:val="0"/>
        <w:spacing w:before="50" w:after="50"/>
        <w:rPr>
          <w:rFonts w:hint="eastAsia" w:ascii="宋体" w:hAnsi="宋体" w:eastAsia="宋体"/>
          <w:szCs w:val="21"/>
        </w:rPr>
      </w:pPr>
      <w:r>
        <w:rPr>
          <w:rFonts w:hint="eastAsia" w:ascii="宋体" w:hAnsi="宋体" w:eastAsia="宋体"/>
          <w:szCs w:val="21"/>
        </w:rPr>
        <w:t>法定代表人（负责人）（签字或盖章）：</w:t>
      </w:r>
    </w:p>
    <w:p w14:paraId="1CDA646C">
      <w:pPr>
        <w:spacing w:line="360" w:lineRule="auto"/>
        <w:rPr>
          <w:rFonts w:hint="eastAsia" w:ascii="宋体" w:hAnsi="宋体" w:cs="宋体"/>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498255E9">
      <w:pPr>
        <w:spacing w:line="360" w:lineRule="auto"/>
        <w:rPr>
          <w:rFonts w:hint="eastAsia" w:ascii="宋体" w:hAnsi="宋体" w:cs="宋体"/>
          <w:b/>
          <w:szCs w:val="21"/>
        </w:rPr>
      </w:pPr>
    </w:p>
    <w:p w14:paraId="4C8DEC93">
      <w:pPr>
        <w:pStyle w:val="2"/>
        <w:ind w:firstLine="210"/>
      </w:pPr>
    </w:p>
    <w:p w14:paraId="5DE8D120">
      <w:pPr>
        <w:pStyle w:val="2"/>
        <w:ind w:firstLine="210"/>
      </w:pPr>
    </w:p>
    <w:p w14:paraId="7357C429">
      <w:pPr>
        <w:pStyle w:val="2"/>
        <w:ind w:firstLine="210"/>
      </w:pPr>
    </w:p>
    <w:p w14:paraId="2F800630">
      <w:pPr>
        <w:pStyle w:val="2"/>
        <w:ind w:firstLine="210"/>
      </w:pPr>
    </w:p>
    <w:p w14:paraId="4888B79E">
      <w:pPr>
        <w:pStyle w:val="2"/>
        <w:ind w:firstLine="210"/>
      </w:pPr>
    </w:p>
    <w:p w14:paraId="7148A86F">
      <w:pPr>
        <w:pStyle w:val="2"/>
        <w:ind w:firstLine="210"/>
      </w:pPr>
    </w:p>
    <w:p w14:paraId="6C0CF66D">
      <w:pPr>
        <w:pStyle w:val="2"/>
        <w:ind w:firstLine="210"/>
      </w:pPr>
    </w:p>
    <w:p w14:paraId="042C3555">
      <w:pPr>
        <w:pStyle w:val="2"/>
        <w:ind w:firstLine="210"/>
      </w:pPr>
    </w:p>
    <w:p w14:paraId="699E0070">
      <w:pPr>
        <w:pStyle w:val="2"/>
        <w:ind w:firstLine="210"/>
      </w:pPr>
    </w:p>
    <w:p w14:paraId="3E15CA17">
      <w:pPr>
        <w:pStyle w:val="7"/>
        <w:snapToGrid w:val="0"/>
        <w:spacing w:before="120" w:line="312" w:lineRule="auto"/>
        <w:ind w:right="-341"/>
        <w:jc w:val="center"/>
        <w:rPr>
          <w:rFonts w:hint="eastAsia" w:ascii="宋体" w:hAnsi="宋体" w:eastAsia="宋体"/>
          <w:b/>
          <w:sz w:val="32"/>
        </w:rPr>
      </w:pPr>
    </w:p>
    <w:p w14:paraId="6673BE31">
      <w:pPr>
        <w:pStyle w:val="7"/>
        <w:snapToGrid w:val="0"/>
        <w:spacing w:before="120" w:line="312" w:lineRule="auto"/>
        <w:ind w:right="-341"/>
        <w:jc w:val="center"/>
        <w:rPr>
          <w:rFonts w:hint="eastAsia" w:ascii="宋体" w:hAnsi="宋体" w:eastAsia="宋体"/>
          <w:b/>
          <w:sz w:val="32"/>
        </w:rPr>
      </w:pPr>
      <w:r>
        <w:rPr>
          <w:rFonts w:hint="eastAsia" w:ascii="宋体" w:hAnsi="宋体" w:eastAsia="宋体"/>
          <w:b/>
          <w:sz w:val="32"/>
        </w:rPr>
        <w:t>十、投标人相关案例</w:t>
      </w:r>
    </w:p>
    <w:tbl>
      <w:tblPr>
        <w:tblStyle w:val="1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87"/>
        <w:gridCol w:w="3320"/>
        <w:gridCol w:w="1223"/>
        <w:gridCol w:w="1587"/>
        <w:gridCol w:w="914"/>
      </w:tblGrid>
      <w:tr w14:paraId="502B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center"/>
          </w:tcPr>
          <w:p w14:paraId="2542D2C0">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87" w:type="dxa"/>
            <w:noWrap w:val="0"/>
            <w:vAlign w:val="center"/>
          </w:tcPr>
          <w:p w14:paraId="0C09B7DB">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业主名称</w:t>
            </w:r>
          </w:p>
        </w:tc>
        <w:tc>
          <w:tcPr>
            <w:tcW w:w="3320" w:type="dxa"/>
            <w:noWrap w:val="0"/>
            <w:vAlign w:val="center"/>
          </w:tcPr>
          <w:p w14:paraId="19A12C43">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223" w:type="dxa"/>
            <w:noWrap w:val="0"/>
            <w:vAlign w:val="center"/>
          </w:tcPr>
          <w:p w14:paraId="25597FCD">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w:t>
            </w:r>
          </w:p>
          <w:p w14:paraId="0D02F3DC">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签订时间</w:t>
            </w:r>
          </w:p>
        </w:tc>
        <w:tc>
          <w:tcPr>
            <w:tcW w:w="1587" w:type="dxa"/>
            <w:noWrap w:val="0"/>
            <w:vAlign w:val="center"/>
          </w:tcPr>
          <w:p w14:paraId="4752CA9A">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业主联系人及联系方式</w:t>
            </w:r>
          </w:p>
        </w:tc>
        <w:tc>
          <w:tcPr>
            <w:tcW w:w="914" w:type="dxa"/>
            <w:noWrap w:val="0"/>
            <w:vAlign w:val="center"/>
          </w:tcPr>
          <w:p w14:paraId="7E1ACA2C">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w:t>
            </w:r>
          </w:p>
          <w:p w14:paraId="35916DF6">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页码</w:t>
            </w:r>
          </w:p>
        </w:tc>
      </w:tr>
      <w:tr w14:paraId="6D41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top"/>
          </w:tcPr>
          <w:p w14:paraId="34D38414">
            <w:pPr>
              <w:spacing w:line="360" w:lineRule="auto"/>
              <w:rPr>
                <w:rFonts w:hint="eastAsia" w:ascii="宋体" w:hAnsi="宋体"/>
                <w:b/>
                <w:szCs w:val="21"/>
              </w:rPr>
            </w:pPr>
          </w:p>
        </w:tc>
        <w:tc>
          <w:tcPr>
            <w:tcW w:w="1587" w:type="dxa"/>
            <w:noWrap w:val="0"/>
            <w:vAlign w:val="top"/>
          </w:tcPr>
          <w:p w14:paraId="12043CE6">
            <w:pPr>
              <w:spacing w:line="360" w:lineRule="auto"/>
              <w:rPr>
                <w:rFonts w:hint="eastAsia" w:ascii="宋体" w:hAnsi="宋体"/>
                <w:b/>
                <w:szCs w:val="21"/>
              </w:rPr>
            </w:pPr>
          </w:p>
        </w:tc>
        <w:tc>
          <w:tcPr>
            <w:tcW w:w="3320" w:type="dxa"/>
            <w:noWrap w:val="0"/>
            <w:vAlign w:val="top"/>
          </w:tcPr>
          <w:p w14:paraId="22449CB9">
            <w:pPr>
              <w:spacing w:line="360" w:lineRule="auto"/>
              <w:rPr>
                <w:rFonts w:hint="eastAsia" w:ascii="宋体" w:hAnsi="宋体"/>
                <w:b/>
                <w:szCs w:val="21"/>
              </w:rPr>
            </w:pPr>
          </w:p>
        </w:tc>
        <w:tc>
          <w:tcPr>
            <w:tcW w:w="1223" w:type="dxa"/>
            <w:noWrap w:val="0"/>
            <w:vAlign w:val="top"/>
          </w:tcPr>
          <w:p w14:paraId="6710384F">
            <w:pPr>
              <w:spacing w:line="360" w:lineRule="auto"/>
              <w:rPr>
                <w:rFonts w:hint="eastAsia" w:ascii="宋体" w:hAnsi="宋体"/>
                <w:b/>
                <w:szCs w:val="21"/>
              </w:rPr>
            </w:pPr>
          </w:p>
        </w:tc>
        <w:tc>
          <w:tcPr>
            <w:tcW w:w="1587" w:type="dxa"/>
            <w:noWrap w:val="0"/>
            <w:vAlign w:val="top"/>
          </w:tcPr>
          <w:p w14:paraId="46B5712A">
            <w:pPr>
              <w:spacing w:line="360" w:lineRule="auto"/>
              <w:rPr>
                <w:rFonts w:hint="eastAsia" w:ascii="宋体" w:hAnsi="宋体"/>
                <w:b/>
                <w:szCs w:val="21"/>
              </w:rPr>
            </w:pPr>
          </w:p>
        </w:tc>
        <w:tc>
          <w:tcPr>
            <w:tcW w:w="914" w:type="dxa"/>
            <w:noWrap w:val="0"/>
            <w:vAlign w:val="top"/>
          </w:tcPr>
          <w:p w14:paraId="099AA800">
            <w:pPr>
              <w:spacing w:line="360" w:lineRule="auto"/>
              <w:rPr>
                <w:rFonts w:hint="eastAsia" w:ascii="宋体" w:hAnsi="宋体"/>
                <w:b/>
                <w:szCs w:val="21"/>
              </w:rPr>
            </w:pPr>
          </w:p>
        </w:tc>
      </w:tr>
      <w:tr w14:paraId="5591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top"/>
          </w:tcPr>
          <w:p w14:paraId="474770B9">
            <w:pPr>
              <w:spacing w:line="360" w:lineRule="auto"/>
              <w:rPr>
                <w:rFonts w:hint="eastAsia" w:ascii="宋体" w:hAnsi="宋体"/>
                <w:b/>
                <w:szCs w:val="21"/>
              </w:rPr>
            </w:pPr>
          </w:p>
        </w:tc>
        <w:tc>
          <w:tcPr>
            <w:tcW w:w="1587" w:type="dxa"/>
            <w:noWrap w:val="0"/>
            <w:vAlign w:val="top"/>
          </w:tcPr>
          <w:p w14:paraId="1ACB851A">
            <w:pPr>
              <w:spacing w:line="360" w:lineRule="auto"/>
              <w:rPr>
                <w:rFonts w:hint="eastAsia" w:ascii="宋体" w:hAnsi="宋体"/>
                <w:b/>
                <w:szCs w:val="21"/>
              </w:rPr>
            </w:pPr>
          </w:p>
        </w:tc>
        <w:tc>
          <w:tcPr>
            <w:tcW w:w="3320" w:type="dxa"/>
            <w:noWrap w:val="0"/>
            <w:vAlign w:val="top"/>
          </w:tcPr>
          <w:p w14:paraId="09ADCB89">
            <w:pPr>
              <w:spacing w:line="360" w:lineRule="auto"/>
              <w:rPr>
                <w:rFonts w:hint="eastAsia" w:ascii="宋体" w:hAnsi="宋体"/>
                <w:b/>
                <w:szCs w:val="21"/>
              </w:rPr>
            </w:pPr>
          </w:p>
        </w:tc>
        <w:tc>
          <w:tcPr>
            <w:tcW w:w="1223" w:type="dxa"/>
            <w:noWrap w:val="0"/>
            <w:vAlign w:val="top"/>
          </w:tcPr>
          <w:p w14:paraId="260A1FE7">
            <w:pPr>
              <w:spacing w:line="360" w:lineRule="auto"/>
              <w:rPr>
                <w:rFonts w:hint="eastAsia" w:ascii="宋体" w:hAnsi="宋体"/>
                <w:b/>
                <w:szCs w:val="21"/>
              </w:rPr>
            </w:pPr>
          </w:p>
        </w:tc>
        <w:tc>
          <w:tcPr>
            <w:tcW w:w="1587" w:type="dxa"/>
            <w:noWrap w:val="0"/>
            <w:vAlign w:val="top"/>
          </w:tcPr>
          <w:p w14:paraId="463419DA">
            <w:pPr>
              <w:spacing w:line="360" w:lineRule="auto"/>
              <w:rPr>
                <w:rFonts w:hint="eastAsia" w:ascii="宋体" w:hAnsi="宋体"/>
                <w:b/>
                <w:szCs w:val="21"/>
              </w:rPr>
            </w:pPr>
          </w:p>
        </w:tc>
        <w:tc>
          <w:tcPr>
            <w:tcW w:w="914" w:type="dxa"/>
            <w:noWrap w:val="0"/>
            <w:vAlign w:val="top"/>
          </w:tcPr>
          <w:p w14:paraId="7D4021EA">
            <w:pPr>
              <w:spacing w:line="360" w:lineRule="auto"/>
              <w:rPr>
                <w:rFonts w:hint="eastAsia" w:ascii="宋体" w:hAnsi="宋体"/>
                <w:b/>
                <w:szCs w:val="21"/>
              </w:rPr>
            </w:pPr>
          </w:p>
        </w:tc>
      </w:tr>
      <w:tr w14:paraId="28D6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top"/>
          </w:tcPr>
          <w:p w14:paraId="5B1CA80F">
            <w:pPr>
              <w:spacing w:line="360" w:lineRule="auto"/>
              <w:rPr>
                <w:rFonts w:hint="eastAsia" w:ascii="宋体" w:hAnsi="宋体"/>
                <w:b/>
                <w:szCs w:val="21"/>
              </w:rPr>
            </w:pPr>
          </w:p>
        </w:tc>
        <w:tc>
          <w:tcPr>
            <w:tcW w:w="1587" w:type="dxa"/>
            <w:noWrap w:val="0"/>
            <w:vAlign w:val="top"/>
          </w:tcPr>
          <w:p w14:paraId="2416DAF0">
            <w:pPr>
              <w:spacing w:line="360" w:lineRule="auto"/>
              <w:rPr>
                <w:rFonts w:hint="eastAsia" w:ascii="宋体" w:hAnsi="宋体"/>
                <w:b/>
                <w:szCs w:val="21"/>
              </w:rPr>
            </w:pPr>
          </w:p>
        </w:tc>
        <w:tc>
          <w:tcPr>
            <w:tcW w:w="3320" w:type="dxa"/>
            <w:noWrap w:val="0"/>
            <w:vAlign w:val="top"/>
          </w:tcPr>
          <w:p w14:paraId="2212BF27">
            <w:pPr>
              <w:spacing w:line="360" w:lineRule="auto"/>
              <w:rPr>
                <w:rFonts w:hint="eastAsia" w:ascii="宋体" w:hAnsi="宋体"/>
                <w:b/>
                <w:szCs w:val="21"/>
              </w:rPr>
            </w:pPr>
          </w:p>
        </w:tc>
        <w:tc>
          <w:tcPr>
            <w:tcW w:w="1223" w:type="dxa"/>
            <w:noWrap w:val="0"/>
            <w:vAlign w:val="top"/>
          </w:tcPr>
          <w:p w14:paraId="0C9FAA71">
            <w:pPr>
              <w:spacing w:line="360" w:lineRule="auto"/>
              <w:rPr>
                <w:rFonts w:hint="eastAsia" w:ascii="宋体" w:hAnsi="宋体"/>
                <w:b/>
                <w:szCs w:val="21"/>
              </w:rPr>
            </w:pPr>
          </w:p>
        </w:tc>
        <w:tc>
          <w:tcPr>
            <w:tcW w:w="1587" w:type="dxa"/>
            <w:noWrap w:val="0"/>
            <w:vAlign w:val="top"/>
          </w:tcPr>
          <w:p w14:paraId="569AF364">
            <w:pPr>
              <w:spacing w:line="360" w:lineRule="auto"/>
              <w:rPr>
                <w:rFonts w:hint="eastAsia" w:ascii="宋体" w:hAnsi="宋体"/>
                <w:b/>
                <w:szCs w:val="21"/>
              </w:rPr>
            </w:pPr>
          </w:p>
        </w:tc>
        <w:tc>
          <w:tcPr>
            <w:tcW w:w="914" w:type="dxa"/>
            <w:noWrap w:val="0"/>
            <w:vAlign w:val="top"/>
          </w:tcPr>
          <w:p w14:paraId="3082900E">
            <w:pPr>
              <w:spacing w:line="360" w:lineRule="auto"/>
              <w:rPr>
                <w:rFonts w:hint="eastAsia" w:ascii="宋体" w:hAnsi="宋体"/>
                <w:b/>
                <w:szCs w:val="21"/>
              </w:rPr>
            </w:pPr>
          </w:p>
        </w:tc>
      </w:tr>
      <w:tr w14:paraId="5BCD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top"/>
          </w:tcPr>
          <w:p w14:paraId="3A17942D">
            <w:pPr>
              <w:spacing w:line="360" w:lineRule="auto"/>
              <w:rPr>
                <w:rFonts w:hint="eastAsia" w:ascii="宋体" w:hAnsi="宋体"/>
                <w:b/>
                <w:szCs w:val="21"/>
              </w:rPr>
            </w:pPr>
          </w:p>
        </w:tc>
        <w:tc>
          <w:tcPr>
            <w:tcW w:w="1587" w:type="dxa"/>
            <w:noWrap w:val="0"/>
            <w:vAlign w:val="top"/>
          </w:tcPr>
          <w:p w14:paraId="4FB27AB3">
            <w:pPr>
              <w:spacing w:line="360" w:lineRule="auto"/>
              <w:rPr>
                <w:rFonts w:hint="eastAsia" w:ascii="宋体" w:hAnsi="宋体"/>
                <w:b/>
                <w:szCs w:val="21"/>
              </w:rPr>
            </w:pPr>
          </w:p>
        </w:tc>
        <w:tc>
          <w:tcPr>
            <w:tcW w:w="3320" w:type="dxa"/>
            <w:noWrap w:val="0"/>
            <w:vAlign w:val="top"/>
          </w:tcPr>
          <w:p w14:paraId="53E4EB54">
            <w:pPr>
              <w:spacing w:line="360" w:lineRule="auto"/>
              <w:rPr>
                <w:rFonts w:hint="eastAsia" w:ascii="宋体" w:hAnsi="宋体"/>
                <w:b/>
                <w:szCs w:val="21"/>
              </w:rPr>
            </w:pPr>
          </w:p>
        </w:tc>
        <w:tc>
          <w:tcPr>
            <w:tcW w:w="1223" w:type="dxa"/>
            <w:noWrap w:val="0"/>
            <w:vAlign w:val="top"/>
          </w:tcPr>
          <w:p w14:paraId="57703889">
            <w:pPr>
              <w:spacing w:line="360" w:lineRule="auto"/>
              <w:rPr>
                <w:rFonts w:hint="eastAsia" w:ascii="宋体" w:hAnsi="宋体"/>
                <w:b/>
                <w:szCs w:val="21"/>
              </w:rPr>
            </w:pPr>
          </w:p>
        </w:tc>
        <w:tc>
          <w:tcPr>
            <w:tcW w:w="1587" w:type="dxa"/>
            <w:noWrap w:val="0"/>
            <w:vAlign w:val="top"/>
          </w:tcPr>
          <w:p w14:paraId="33F6AB03">
            <w:pPr>
              <w:spacing w:line="360" w:lineRule="auto"/>
              <w:rPr>
                <w:rFonts w:hint="eastAsia" w:ascii="宋体" w:hAnsi="宋体"/>
                <w:b/>
                <w:szCs w:val="21"/>
              </w:rPr>
            </w:pPr>
          </w:p>
        </w:tc>
        <w:tc>
          <w:tcPr>
            <w:tcW w:w="914" w:type="dxa"/>
            <w:noWrap w:val="0"/>
            <w:vAlign w:val="top"/>
          </w:tcPr>
          <w:p w14:paraId="790F4492">
            <w:pPr>
              <w:spacing w:line="360" w:lineRule="auto"/>
              <w:rPr>
                <w:rFonts w:hint="eastAsia" w:ascii="宋体" w:hAnsi="宋体"/>
                <w:b/>
                <w:szCs w:val="21"/>
              </w:rPr>
            </w:pPr>
          </w:p>
        </w:tc>
      </w:tr>
      <w:tr w14:paraId="4682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top"/>
          </w:tcPr>
          <w:p w14:paraId="2E9A15D6">
            <w:pPr>
              <w:spacing w:line="360" w:lineRule="auto"/>
              <w:rPr>
                <w:rFonts w:hint="eastAsia" w:ascii="宋体" w:hAnsi="宋体"/>
                <w:b/>
                <w:szCs w:val="21"/>
              </w:rPr>
            </w:pPr>
          </w:p>
        </w:tc>
        <w:tc>
          <w:tcPr>
            <w:tcW w:w="1587" w:type="dxa"/>
            <w:noWrap w:val="0"/>
            <w:vAlign w:val="top"/>
          </w:tcPr>
          <w:p w14:paraId="2BBFA9BF">
            <w:pPr>
              <w:spacing w:line="360" w:lineRule="auto"/>
              <w:rPr>
                <w:rFonts w:hint="eastAsia" w:ascii="宋体" w:hAnsi="宋体"/>
                <w:b/>
                <w:szCs w:val="21"/>
              </w:rPr>
            </w:pPr>
          </w:p>
        </w:tc>
        <w:tc>
          <w:tcPr>
            <w:tcW w:w="3320" w:type="dxa"/>
            <w:noWrap w:val="0"/>
            <w:vAlign w:val="top"/>
          </w:tcPr>
          <w:p w14:paraId="63139BE9">
            <w:pPr>
              <w:spacing w:line="360" w:lineRule="auto"/>
              <w:rPr>
                <w:rFonts w:hint="eastAsia" w:ascii="宋体" w:hAnsi="宋体"/>
                <w:b/>
                <w:szCs w:val="21"/>
              </w:rPr>
            </w:pPr>
          </w:p>
        </w:tc>
        <w:tc>
          <w:tcPr>
            <w:tcW w:w="1223" w:type="dxa"/>
            <w:noWrap w:val="0"/>
            <w:vAlign w:val="top"/>
          </w:tcPr>
          <w:p w14:paraId="3758A957">
            <w:pPr>
              <w:spacing w:line="360" w:lineRule="auto"/>
              <w:rPr>
                <w:rFonts w:hint="eastAsia" w:ascii="宋体" w:hAnsi="宋体"/>
                <w:b/>
                <w:szCs w:val="21"/>
              </w:rPr>
            </w:pPr>
          </w:p>
        </w:tc>
        <w:tc>
          <w:tcPr>
            <w:tcW w:w="1587" w:type="dxa"/>
            <w:noWrap w:val="0"/>
            <w:vAlign w:val="top"/>
          </w:tcPr>
          <w:p w14:paraId="126A6457">
            <w:pPr>
              <w:spacing w:line="360" w:lineRule="auto"/>
              <w:rPr>
                <w:rFonts w:hint="eastAsia" w:ascii="宋体" w:hAnsi="宋体"/>
                <w:b/>
                <w:szCs w:val="21"/>
              </w:rPr>
            </w:pPr>
          </w:p>
        </w:tc>
        <w:tc>
          <w:tcPr>
            <w:tcW w:w="914" w:type="dxa"/>
            <w:noWrap w:val="0"/>
            <w:vAlign w:val="top"/>
          </w:tcPr>
          <w:p w14:paraId="2188D35F">
            <w:pPr>
              <w:spacing w:line="360" w:lineRule="auto"/>
              <w:rPr>
                <w:rFonts w:hint="eastAsia" w:ascii="宋体" w:hAnsi="宋体"/>
                <w:b/>
                <w:szCs w:val="21"/>
              </w:rPr>
            </w:pPr>
          </w:p>
        </w:tc>
      </w:tr>
      <w:tr w14:paraId="398F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noWrap w:val="0"/>
            <w:vAlign w:val="top"/>
          </w:tcPr>
          <w:p w14:paraId="607C3B2A">
            <w:pPr>
              <w:spacing w:line="360" w:lineRule="auto"/>
              <w:rPr>
                <w:rFonts w:hint="eastAsia" w:ascii="宋体" w:hAnsi="宋体"/>
                <w:b/>
                <w:szCs w:val="21"/>
              </w:rPr>
            </w:pPr>
          </w:p>
        </w:tc>
        <w:tc>
          <w:tcPr>
            <w:tcW w:w="1587" w:type="dxa"/>
            <w:noWrap w:val="0"/>
            <w:vAlign w:val="top"/>
          </w:tcPr>
          <w:p w14:paraId="577F2A69">
            <w:pPr>
              <w:spacing w:line="360" w:lineRule="auto"/>
              <w:rPr>
                <w:rFonts w:hint="eastAsia" w:ascii="宋体" w:hAnsi="宋体"/>
                <w:b/>
                <w:szCs w:val="21"/>
              </w:rPr>
            </w:pPr>
          </w:p>
        </w:tc>
        <w:tc>
          <w:tcPr>
            <w:tcW w:w="3320" w:type="dxa"/>
            <w:noWrap w:val="0"/>
            <w:vAlign w:val="top"/>
          </w:tcPr>
          <w:p w14:paraId="738FE290">
            <w:pPr>
              <w:spacing w:line="360" w:lineRule="auto"/>
              <w:rPr>
                <w:rFonts w:hint="eastAsia" w:ascii="宋体" w:hAnsi="宋体"/>
                <w:b/>
                <w:szCs w:val="21"/>
              </w:rPr>
            </w:pPr>
          </w:p>
        </w:tc>
        <w:tc>
          <w:tcPr>
            <w:tcW w:w="1223" w:type="dxa"/>
            <w:noWrap w:val="0"/>
            <w:vAlign w:val="top"/>
          </w:tcPr>
          <w:p w14:paraId="118D27AC">
            <w:pPr>
              <w:spacing w:line="360" w:lineRule="auto"/>
              <w:rPr>
                <w:rFonts w:hint="eastAsia" w:ascii="宋体" w:hAnsi="宋体"/>
                <w:b/>
                <w:szCs w:val="21"/>
              </w:rPr>
            </w:pPr>
          </w:p>
        </w:tc>
        <w:tc>
          <w:tcPr>
            <w:tcW w:w="1587" w:type="dxa"/>
            <w:noWrap w:val="0"/>
            <w:vAlign w:val="top"/>
          </w:tcPr>
          <w:p w14:paraId="2637675A">
            <w:pPr>
              <w:spacing w:line="360" w:lineRule="auto"/>
              <w:rPr>
                <w:rFonts w:hint="eastAsia" w:ascii="宋体" w:hAnsi="宋体"/>
                <w:b/>
                <w:szCs w:val="21"/>
              </w:rPr>
            </w:pPr>
          </w:p>
        </w:tc>
        <w:tc>
          <w:tcPr>
            <w:tcW w:w="914" w:type="dxa"/>
            <w:noWrap w:val="0"/>
            <w:vAlign w:val="top"/>
          </w:tcPr>
          <w:p w14:paraId="29172EBD">
            <w:pPr>
              <w:spacing w:line="360" w:lineRule="auto"/>
              <w:rPr>
                <w:rFonts w:hint="eastAsia" w:ascii="宋体" w:hAnsi="宋体"/>
                <w:b/>
                <w:szCs w:val="21"/>
              </w:rPr>
            </w:pPr>
          </w:p>
        </w:tc>
      </w:tr>
    </w:tbl>
    <w:p w14:paraId="66CE9D77">
      <w:pPr>
        <w:spacing w:line="360" w:lineRule="auto"/>
        <w:rPr>
          <w:rFonts w:hint="eastAsia" w:ascii="宋体" w:hAnsi="宋体" w:cs="宋体"/>
          <w:b/>
          <w:spacing w:val="20"/>
          <w:szCs w:val="21"/>
        </w:rPr>
      </w:pPr>
    </w:p>
    <w:p w14:paraId="28CCC001">
      <w:pPr>
        <w:spacing w:line="360" w:lineRule="auto"/>
        <w:rPr>
          <w:rFonts w:hint="eastAsia" w:ascii="宋体" w:hAnsi="宋体" w:cs="宋体"/>
          <w:b/>
          <w:spacing w:val="20"/>
          <w:szCs w:val="21"/>
        </w:rPr>
      </w:pPr>
    </w:p>
    <w:p w14:paraId="387B8322">
      <w:pPr>
        <w:spacing w:line="360" w:lineRule="auto"/>
        <w:rPr>
          <w:rFonts w:hint="eastAsia" w:ascii="宋体" w:hAnsi="宋体" w:cs="宋体"/>
          <w:b/>
          <w:spacing w:val="20"/>
          <w:szCs w:val="21"/>
        </w:rPr>
      </w:pPr>
    </w:p>
    <w:p w14:paraId="5B5D78A8">
      <w:pPr>
        <w:spacing w:line="360" w:lineRule="auto"/>
        <w:rPr>
          <w:rFonts w:hint="eastAsia" w:ascii="宋体" w:hAnsi="宋体" w:cs="宋体"/>
          <w:szCs w:val="21"/>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411BE2AB">
      <w:pPr>
        <w:snapToGrid w:val="0"/>
        <w:spacing w:before="50" w:after="50" w:line="360" w:lineRule="auto"/>
        <w:rPr>
          <w:rFonts w:hint="eastAsia" w:ascii="宋体" w:hAnsi="宋体" w:eastAsia="宋体"/>
          <w:szCs w:val="21"/>
        </w:rPr>
      </w:pPr>
      <w:r>
        <w:rPr>
          <w:rFonts w:hint="eastAsia" w:ascii="宋体" w:hAnsi="宋体" w:eastAsia="宋体"/>
          <w:szCs w:val="21"/>
        </w:rPr>
        <w:t>法定代表人（负责人）（签字或盖章）：</w:t>
      </w:r>
    </w:p>
    <w:p w14:paraId="1DAC2A3A">
      <w:pPr>
        <w:spacing w:line="360" w:lineRule="auto"/>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43D1CE4D">
      <w:pPr>
        <w:spacing w:line="360" w:lineRule="auto"/>
        <w:rPr>
          <w:rFonts w:hint="eastAsia" w:ascii="宋体" w:hAnsi="宋体" w:cs="宋体"/>
          <w:b/>
          <w:sz w:val="24"/>
        </w:rPr>
      </w:pPr>
    </w:p>
    <w:p w14:paraId="41473CFA">
      <w:pPr>
        <w:spacing w:line="360" w:lineRule="auto"/>
        <w:rPr>
          <w:rFonts w:hint="eastAsia" w:ascii="宋体" w:hAnsi="宋体" w:cs="宋体"/>
          <w:b/>
          <w:sz w:val="24"/>
        </w:rPr>
      </w:pPr>
    </w:p>
    <w:p w14:paraId="630221EB">
      <w:pPr>
        <w:spacing w:line="360" w:lineRule="auto"/>
        <w:rPr>
          <w:rFonts w:hint="eastAsia" w:ascii="宋体" w:hAnsi="宋体" w:cs="宋体"/>
          <w:b/>
          <w:sz w:val="24"/>
        </w:rPr>
      </w:pPr>
    </w:p>
    <w:p w14:paraId="2BF2DC1C">
      <w:pPr>
        <w:spacing w:line="360" w:lineRule="auto"/>
        <w:rPr>
          <w:rFonts w:hint="eastAsia" w:ascii="宋体" w:hAnsi="宋体" w:cs="宋体"/>
          <w:b/>
          <w:sz w:val="24"/>
        </w:rPr>
      </w:pPr>
    </w:p>
    <w:p w14:paraId="75F79EFD">
      <w:pPr>
        <w:spacing w:line="360" w:lineRule="auto"/>
        <w:rPr>
          <w:rFonts w:hint="eastAsia" w:ascii="宋体" w:hAnsi="宋体" w:cs="宋体"/>
          <w:b/>
          <w:sz w:val="24"/>
        </w:rPr>
      </w:pPr>
    </w:p>
    <w:p w14:paraId="6E204D19">
      <w:pPr>
        <w:spacing w:line="360" w:lineRule="auto"/>
        <w:rPr>
          <w:rFonts w:hint="eastAsia" w:ascii="宋体" w:hAnsi="宋体" w:cs="宋体"/>
          <w:b/>
          <w:sz w:val="24"/>
        </w:rPr>
      </w:pPr>
    </w:p>
    <w:p w14:paraId="5E7137DB">
      <w:pPr>
        <w:spacing w:line="360" w:lineRule="auto"/>
        <w:rPr>
          <w:rFonts w:hint="eastAsia" w:ascii="宋体" w:hAnsi="宋体" w:cs="宋体"/>
          <w:b/>
          <w:sz w:val="24"/>
        </w:rPr>
      </w:pPr>
    </w:p>
    <w:p w14:paraId="682A41A9">
      <w:pPr>
        <w:pStyle w:val="7"/>
        <w:snapToGrid w:val="0"/>
        <w:spacing w:before="120" w:line="312" w:lineRule="auto"/>
        <w:ind w:right="-341"/>
        <w:jc w:val="center"/>
        <w:rPr>
          <w:rFonts w:hint="eastAsia" w:hAnsi="宋体" w:cs="宋体"/>
          <w:b/>
          <w:sz w:val="24"/>
        </w:rPr>
      </w:pPr>
      <w:r>
        <w:rPr>
          <w:rFonts w:hAnsi="宋体" w:cs="宋体"/>
          <w:b/>
          <w:sz w:val="24"/>
        </w:rPr>
        <w:br w:type="page"/>
      </w:r>
    </w:p>
    <w:p w14:paraId="728F42C6">
      <w:pPr>
        <w:pStyle w:val="7"/>
        <w:snapToGrid w:val="0"/>
        <w:spacing w:before="120" w:line="312" w:lineRule="auto"/>
        <w:ind w:right="-341"/>
        <w:jc w:val="center"/>
        <w:rPr>
          <w:rFonts w:hint="eastAsia" w:hAnsi="宋体" w:cs="宋体"/>
          <w:b/>
          <w:sz w:val="24"/>
        </w:rPr>
      </w:pPr>
    </w:p>
    <w:p w14:paraId="3CB3C04E">
      <w:pPr>
        <w:pStyle w:val="7"/>
        <w:snapToGrid w:val="0"/>
        <w:spacing w:before="120" w:line="312" w:lineRule="auto"/>
        <w:ind w:right="-341"/>
        <w:jc w:val="center"/>
        <w:rPr>
          <w:rFonts w:hint="eastAsia" w:hAnsi="宋体" w:cs="宋体"/>
          <w:b/>
          <w:sz w:val="24"/>
        </w:rPr>
      </w:pPr>
      <w:r>
        <w:rPr>
          <w:rFonts w:hint="eastAsia" w:ascii="宋体" w:hAnsi="宋体" w:eastAsia="宋体"/>
          <w:b/>
          <w:sz w:val="32"/>
        </w:rPr>
        <w:t>十</w:t>
      </w:r>
      <w:r>
        <w:rPr>
          <w:rFonts w:hint="eastAsia" w:ascii="宋体" w:hAnsi="宋体" w:eastAsia="宋体"/>
          <w:b/>
          <w:sz w:val="32"/>
          <w:lang w:val="en-US" w:eastAsia="zh-CN"/>
        </w:rPr>
        <w:t>一</w:t>
      </w:r>
      <w:r>
        <w:rPr>
          <w:rFonts w:hint="eastAsia" w:ascii="宋体" w:hAnsi="宋体" w:eastAsia="宋体"/>
          <w:b/>
          <w:sz w:val="32"/>
        </w:rPr>
        <w:t>、技术参数偏离表</w:t>
      </w:r>
    </w:p>
    <w:p w14:paraId="41B3D405">
      <w:pPr>
        <w:spacing w:line="360" w:lineRule="auto"/>
        <w:rPr>
          <w:rFonts w:hint="eastAsia" w:ascii="宋体" w:hAnsi="宋体" w:cs="宋体"/>
          <w:b/>
          <w:sz w:val="24"/>
        </w:rPr>
      </w:pPr>
    </w:p>
    <w:tbl>
      <w:tblPr>
        <w:tblStyle w:val="12"/>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40"/>
        <w:gridCol w:w="2094"/>
        <w:gridCol w:w="1902"/>
        <w:gridCol w:w="2088"/>
      </w:tblGrid>
      <w:tr w14:paraId="3900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bottom"/>
          </w:tcPr>
          <w:p w14:paraId="03E4E6E0">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40" w:type="dxa"/>
            <w:tcBorders>
              <w:top w:val="single" w:color="auto" w:sz="4" w:space="0"/>
              <w:left w:val="nil"/>
              <w:bottom w:val="single" w:color="auto" w:sz="4" w:space="0"/>
              <w:right w:val="single" w:color="auto" w:sz="4" w:space="0"/>
            </w:tcBorders>
            <w:noWrap w:val="0"/>
            <w:vAlign w:val="bottom"/>
          </w:tcPr>
          <w:p w14:paraId="60AC7E9D">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2094" w:type="dxa"/>
            <w:tcBorders>
              <w:top w:val="single" w:color="auto" w:sz="4" w:space="0"/>
              <w:left w:val="nil"/>
              <w:bottom w:val="single" w:color="auto" w:sz="4" w:space="0"/>
              <w:right w:val="single" w:color="auto" w:sz="4" w:space="0"/>
            </w:tcBorders>
            <w:noWrap w:val="0"/>
            <w:vAlign w:val="bottom"/>
          </w:tcPr>
          <w:p w14:paraId="7B6D759F">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招标文件所要求的</w:t>
            </w:r>
            <w:r>
              <w:rPr>
                <w:rFonts w:hint="eastAsia" w:ascii="宋体" w:hAnsi="宋体" w:eastAsia="宋体" w:cs="宋体"/>
                <w:color w:val="auto"/>
                <w:highlight w:val="none"/>
                <w:lang w:val="en-US" w:eastAsia="zh-CN"/>
              </w:rPr>
              <w:t>技术服务</w:t>
            </w:r>
            <w:r>
              <w:rPr>
                <w:rFonts w:hint="eastAsia" w:ascii="宋体" w:hAnsi="宋体" w:eastAsia="宋体" w:cs="宋体"/>
                <w:color w:val="auto"/>
                <w:highlight w:val="none"/>
              </w:rPr>
              <w:t>要求</w:t>
            </w:r>
          </w:p>
        </w:tc>
        <w:tc>
          <w:tcPr>
            <w:tcW w:w="1902" w:type="dxa"/>
            <w:tcBorders>
              <w:top w:val="single" w:color="auto" w:sz="4" w:space="0"/>
              <w:left w:val="nil"/>
              <w:bottom w:val="single" w:color="auto" w:sz="4" w:space="0"/>
              <w:right w:val="single" w:color="auto" w:sz="4" w:space="0"/>
            </w:tcBorders>
            <w:noWrap w:val="0"/>
            <w:vAlign w:val="bottom"/>
          </w:tcPr>
          <w:p w14:paraId="27A909E7">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所投</w:t>
            </w:r>
            <w:r>
              <w:rPr>
                <w:rFonts w:hint="eastAsia" w:ascii="宋体" w:hAnsi="宋体" w:eastAsia="宋体" w:cs="宋体"/>
                <w:color w:val="auto"/>
                <w:highlight w:val="none"/>
                <w:lang w:val="en-US" w:eastAsia="zh-CN"/>
              </w:rPr>
              <w:t>技术服务</w:t>
            </w:r>
          </w:p>
          <w:p w14:paraId="16C0CB8A">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2088" w:type="dxa"/>
            <w:tcBorders>
              <w:top w:val="single" w:color="auto" w:sz="4" w:space="0"/>
              <w:left w:val="nil"/>
              <w:bottom w:val="single" w:color="auto" w:sz="4" w:space="0"/>
              <w:right w:val="single" w:color="auto" w:sz="4" w:space="0"/>
            </w:tcBorders>
            <w:noWrap w:val="0"/>
            <w:vAlign w:val="bottom"/>
          </w:tcPr>
          <w:p w14:paraId="26D39148">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偏离情况及说明</w:t>
            </w:r>
          </w:p>
        </w:tc>
      </w:tr>
      <w:tr w14:paraId="63B6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14:paraId="675BC35E">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40" w:type="dxa"/>
            <w:tcBorders>
              <w:top w:val="single" w:color="auto" w:sz="4" w:space="0"/>
              <w:left w:val="nil"/>
              <w:bottom w:val="single" w:color="auto" w:sz="4" w:space="0"/>
              <w:right w:val="single" w:color="auto" w:sz="4" w:space="0"/>
            </w:tcBorders>
            <w:noWrap w:val="0"/>
            <w:vAlign w:val="center"/>
          </w:tcPr>
          <w:p w14:paraId="09EEE701">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2094" w:type="dxa"/>
            <w:tcBorders>
              <w:top w:val="single" w:color="auto" w:sz="4" w:space="0"/>
              <w:left w:val="nil"/>
              <w:bottom w:val="single" w:color="auto" w:sz="4" w:space="0"/>
              <w:right w:val="single" w:color="auto" w:sz="4" w:space="0"/>
            </w:tcBorders>
            <w:noWrap w:val="0"/>
            <w:vAlign w:val="center"/>
          </w:tcPr>
          <w:p w14:paraId="09C42D52">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902" w:type="dxa"/>
            <w:tcBorders>
              <w:top w:val="single" w:color="auto" w:sz="4" w:space="0"/>
              <w:left w:val="nil"/>
              <w:bottom w:val="single" w:color="auto" w:sz="4" w:space="0"/>
              <w:right w:val="single" w:color="auto" w:sz="4" w:space="0"/>
            </w:tcBorders>
            <w:noWrap w:val="0"/>
            <w:vAlign w:val="center"/>
          </w:tcPr>
          <w:p w14:paraId="7B7E30C5">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2088" w:type="dxa"/>
            <w:tcBorders>
              <w:top w:val="single" w:color="auto" w:sz="4" w:space="0"/>
              <w:left w:val="nil"/>
              <w:bottom w:val="single" w:color="auto" w:sz="4" w:space="0"/>
              <w:right w:val="single" w:color="auto" w:sz="4" w:space="0"/>
            </w:tcBorders>
            <w:noWrap w:val="0"/>
            <w:vAlign w:val="center"/>
          </w:tcPr>
          <w:p w14:paraId="600CE1B6">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正偏离/符合/负偏离</w:t>
            </w:r>
          </w:p>
        </w:tc>
      </w:tr>
      <w:tr w14:paraId="07EC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14:paraId="2D23A357">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40" w:type="dxa"/>
            <w:tcBorders>
              <w:top w:val="single" w:color="auto" w:sz="4" w:space="0"/>
              <w:left w:val="nil"/>
              <w:bottom w:val="single" w:color="auto" w:sz="4" w:space="0"/>
              <w:right w:val="single" w:color="auto" w:sz="4" w:space="0"/>
            </w:tcBorders>
            <w:noWrap w:val="0"/>
            <w:vAlign w:val="center"/>
          </w:tcPr>
          <w:p w14:paraId="07B4E866">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2094" w:type="dxa"/>
            <w:tcBorders>
              <w:top w:val="single" w:color="auto" w:sz="4" w:space="0"/>
              <w:left w:val="nil"/>
              <w:bottom w:val="single" w:color="auto" w:sz="4" w:space="0"/>
              <w:right w:val="single" w:color="auto" w:sz="4" w:space="0"/>
            </w:tcBorders>
            <w:noWrap w:val="0"/>
            <w:vAlign w:val="center"/>
          </w:tcPr>
          <w:p w14:paraId="6B94263D">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902" w:type="dxa"/>
            <w:tcBorders>
              <w:top w:val="single" w:color="auto" w:sz="4" w:space="0"/>
              <w:left w:val="nil"/>
              <w:bottom w:val="single" w:color="auto" w:sz="4" w:space="0"/>
              <w:right w:val="single" w:color="auto" w:sz="4" w:space="0"/>
            </w:tcBorders>
            <w:noWrap w:val="0"/>
            <w:vAlign w:val="center"/>
          </w:tcPr>
          <w:p w14:paraId="01446C71">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2088" w:type="dxa"/>
            <w:tcBorders>
              <w:top w:val="single" w:color="auto" w:sz="4" w:space="0"/>
              <w:left w:val="nil"/>
              <w:bottom w:val="single" w:color="auto" w:sz="4" w:space="0"/>
              <w:right w:val="single" w:color="auto" w:sz="4" w:space="0"/>
            </w:tcBorders>
            <w:noWrap w:val="0"/>
            <w:vAlign w:val="center"/>
          </w:tcPr>
          <w:p w14:paraId="3F55C2DB">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r w14:paraId="446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14:paraId="4AF8CAC0">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40" w:type="dxa"/>
            <w:tcBorders>
              <w:top w:val="single" w:color="auto" w:sz="4" w:space="0"/>
              <w:left w:val="nil"/>
              <w:bottom w:val="single" w:color="auto" w:sz="4" w:space="0"/>
              <w:right w:val="single" w:color="auto" w:sz="4" w:space="0"/>
            </w:tcBorders>
            <w:noWrap w:val="0"/>
            <w:vAlign w:val="center"/>
          </w:tcPr>
          <w:p w14:paraId="4A7AFDA5">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2094" w:type="dxa"/>
            <w:tcBorders>
              <w:top w:val="single" w:color="auto" w:sz="4" w:space="0"/>
              <w:left w:val="nil"/>
              <w:bottom w:val="single" w:color="auto" w:sz="4" w:space="0"/>
              <w:right w:val="single" w:color="auto" w:sz="4" w:space="0"/>
            </w:tcBorders>
            <w:noWrap w:val="0"/>
            <w:vAlign w:val="center"/>
          </w:tcPr>
          <w:p w14:paraId="2E8115CB">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902" w:type="dxa"/>
            <w:tcBorders>
              <w:top w:val="single" w:color="auto" w:sz="4" w:space="0"/>
              <w:left w:val="nil"/>
              <w:bottom w:val="single" w:color="auto" w:sz="4" w:space="0"/>
              <w:right w:val="single" w:color="auto" w:sz="4" w:space="0"/>
            </w:tcBorders>
            <w:noWrap w:val="0"/>
            <w:vAlign w:val="center"/>
          </w:tcPr>
          <w:p w14:paraId="30EB8A79">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2088" w:type="dxa"/>
            <w:tcBorders>
              <w:top w:val="single" w:color="auto" w:sz="4" w:space="0"/>
              <w:left w:val="nil"/>
              <w:bottom w:val="single" w:color="auto" w:sz="4" w:space="0"/>
              <w:right w:val="single" w:color="auto" w:sz="4" w:space="0"/>
            </w:tcBorders>
            <w:noWrap w:val="0"/>
            <w:vAlign w:val="center"/>
          </w:tcPr>
          <w:p w14:paraId="01EE0C69">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r w14:paraId="6675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14:paraId="58D9850A">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40" w:type="dxa"/>
            <w:tcBorders>
              <w:top w:val="single" w:color="auto" w:sz="4" w:space="0"/>
              <w:left w:val="nil"/>
              <w:bottom w:val="single" w:color="auto" w:sz="4" w:space="0"/>
              <w:right w:val="single" w:color="auto" w:sz="4" w:space="0"/>
            </w:tcBorders>
            <w:noWrap w:val="0"/>
            <w:vAlign w:val="center"/>
          </w:tcPr>
          <w:p w14:paraId="49C1A0CD">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2094" w:type="dxa"/>
            <w:tcBorders>
              <w:top w:val="single" w:color="auto" w:sz="4" w:space="0"/>
              <w:left w:val="nil"/>
              <w:bottom w:val="single" w:color="auto" w:sz="4" w:space="0"/>
              <w:right w:val="single" w:color="auto" w:sz="4" w:space="0"/>
            </w:tcBorders>
            <w:noWrap w:val="0"/>
            <w:vAlign w:val="center"/>
          </w:tcPr>
          <w:p w14:paraId="66FB97F4">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1902" w:type="dxa"/>
            <w:tcBorders>
              <w:top w:val="single" w:color="auto" w:sz="4" w:space="0"/>
              <w:left w:val="nil"/>
              <w:bottom w:val="single" w:color="auto" w:sz="4" w:space="0"/>
              <w:right w:val="single" w:color="auto" w:sz="4" w:space="0"/>
            </w:tcBorders>
            <w:noWrap w:val="0"/>
            <w:vAlign w:val="center"/>
          </w:tcPr>
          <w:p w14:paraId="582AA872">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c>
          <w:tcPr>
            <w:tcW w:w="2088" w:type="dxa"/>
            <w:tcBorders>
              <w:top w:val="single" w:color="auto" w:sz="4" w:space="0"/>
              <w:left w:val="nil"/>
              <w:bottom w:val="single" w:color="auto" w:sz="4" w:space="0"/>
              <w:right w:val="single" w:color="auto" w:sz="4" w:space="0"/>
            </w:tcBorders>
            <w:noWrap w:val="0"/>
            <w:vAlign w:val="center"/>
          </w:tcPr>
          <w:p w14:paraId="1A881AC5">
            <w:pPr>
              <w:keepNext w:val="0"/>
              <w:keepLines w:val="0"/>
              <w:pageBreakBefore w:val="0"/>
              <w:kinsoku/>
              <w:wordWrap/>
              <w:overflowPunct/>
              <w:topLinePunct w:val="0"/>
              <w:bidi w:val="0"/>
              <w:adjustRightInd/>
              <w:snapToGrid/>
              <w:spacing w:after="0" w:line="300" w:lineRule="exact"/>
              <w:jc w:val="center"/>
              <w:textAlignment w:val="auto"/>
              <w:rPr>
                <w:rFonts w:hint="eastAsia" w:ascii="宋体" w:hAnsi="宋体" w:eastAsia="宋体" w:cs="宋体"/>
                <w:color w:val="auto"/>
                <w:highlight w:val="none"/>
              </w:rPr>
            </w:pPr>
          </w:p>
        </w:tc>
      </w:tr>
    </w:tbl>
    <w:p w14:paraId="134CDB91">
      <w:pPr>
        <w:pStyle w:val="2"/>
        <w:ind w:firstLine="241"/>
        <w:rPr>
          <w:rFonts w:hint="eastAsia" w:ascii="宋体" w:hAnsi="宋体" w:cs="宋体"/>
          <w:b/>
          <w:sz w:val="24"/>
        </w:rPr>
      </w:pPr>
    </w:p>
    <w:p w14:paraId="5DCDD5C8">
      <w:pPr>
        <w:spacing w:line="360" w:lineRule="auto"/>
        <w:rPr>
          <w:rFonts w:hint="eastAsia" w:ascii="宋体" w:hAnsi="宋体" w:cs="宋体"/>
          <w:b/>
          <w:spacing w:val="20"/>
          <w:szCs w:val="21"/>
        </w:rPr>
      </w:pPr>
    </w:p>
    <w:p w14:paraId="0B661CD7">
      <w:pPr>
        <w:spacing w:line="360" w:lineRule="auto"/>
        <w:rPr>
          <w:rFonts w:hint="eastAsia" w:ascii="宋体" w:hAnsi="宋体" w:cs="宋体"/>
          <w:szCs w:val="21"/>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03BD5D9F">
      <w:pPr>
        <w:snapToGrid w:val="0"/>
        <w:spacing w:before="50" w:after="50" w:line="360" w:lineRule="auto"/>
        <w:rPr>
          <w:rFonts w:hint="eastAsia" w:ascii="宋体" w:hAnsi="宋体" w:eastAsia="宋体"/>
          <w:szCs w:val="21"/>
        </w:rPr>
      </w:pPr>
      <w:r>
        <w:rPr>
          <w:rFonts w:hint="eastAsia" w:ascii="宋体" w:hAnsi="宋体" w:eastAsia="宋体"/>
          <w:szCs w:val="21"/>
        </w:rPr>
        <w:t>法定代表人（负责人）（签字或盖章）：</w:t>
      </w:r>
    </w:p>
    <w:p w14:paraId="5FD0DAB5">
      <w:pPr>
        <w:spacing w:line="360" w:lineRule="auto"/>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2B2C1AA2">
      <w:pPr>
        <w:pStyle w:val="14"/>
        <w:snapToGrid w:val="0"/>
        <w:spacing w:before="120" w:after="120" w:line="500" w:lineRule="exact"/>
        <w:ind w:firstLine="0"/>
        <w:jc w:val="left"/>
        <w:rPr>
          <w:rFonts w:cs="宋体"/>
          <w:b/>
          <w:sz w:val="24"/>
          <w:szCs w:val="24"/>
          <w:lang w:val="zh-CN"/>
        </w:rPr>
      </w:pPr>
    </w:p>
    <w:p w14:paraId="46FB4230">
      <w:pPr>
        <w:snapToGrid w:val="0"/>
        <w:spacing w:before="50" w:after="120" w:afterLines="50"/>
        <w:jc w:val="left"/>
        <w:rPr>
          <w:rFonts w:hint="eastAsia" w:ascii="宋体" w:hAnsi="宋体" w:eastAsia="宋体"/>
          <w:sz w:val="24"/>
        </w:rPr>
        <w:sectPr>
          <w:pgSz w:w="11906" w:h="16838"/>
          <w:pgMar w:top="1304" w:right="1531" w:bottom="1304" w:left="1531" w:header="1304" w:footer="1304" w:gutter="0"/>
          <w:cols w:space="720" w:num="1"/>
        </w:sectPr>
      </w:pPr>
    </w:p>
    <w:p w14:paraId="505FF38B">
      <w:pPr>
        <w:widowControl w:val="0"/>
        <w:numPr>
          <w:ilvl w:val="2"/>
          <w:numId w:val="0"/>
        </w:numPr>
        <w:wordWrap w:val="0"/>
        <w:spacing w:line="360" w:lineRule="auto"/>
        <w:ind w:left="420" w:leftChars="200" w:firstLine="643" w:firstLineChars="200"/>
        <w:jc w:val="center"/>
        <w:outlineLvl w:val="2"/>
        <w:rPr>
          <w:rFonts w:hint="eastAsia" w:ascii="宋体" w:hAnsi="宋体" w:eastAsia="宋体" w:cs="Times New Roman"/>
          <w:b/>
          <w:kern w:val="2"/>
          <w:sz w:val="32"/>
          <w:szCs w:val="24"/>
          <w:lang w:val="en-US" w:eastAsia="zh-CN" w:bidi="ar-SA"/>
        </w:rPr>
      </w:pPr>
      <w:r>
        <w:rPr>
          <w:rFonts w:hint="eastAsia" w:ascii="宋体" w:hAnsi="宋体" w:eastAsia="宋体" w:cs="Times New Roman"/>
          <w:b/>
          <w:kern w:val="2"/>
          <w:sz w:val="32"/>
          <w:szCs w:val="24"/>
          <w:lang w:val="en-US" w:eastAsia="zh-CN" w:bidi="ar-SA"/>
        </w:rPr>
        <w:t>十二、政府采购活动现场确认声明书</w:t>
      </w:r>
    </w:p>
    <w:p w14:paraId="2A624299">
      <w:pPr>
        <w:widowControl w:val="0"/>
        <w:wordWrap/>
        <w:adjustRightInd w:val="0"/>
        <w:snapToGrid w:val="0"/>
        <w:spacing w:before="156" w:beforeLines="50" w:after="156" w:afterLines="50" w:line="440" w:lineRule="exact"/>
        <w:ind w:left="369" w:firstLine="222" w:firstLineChars="0"/>
        <w:jc w:val="both"/>
        <w:textAlignment w:val="baseline"/>
        <w:rPr>
          <w:rFonts w:ascii="宋体" w:hAnsi="宋体" w:eastAsia="宋体" w:cs="宋体"/>
          <w:color w:val="000000"/>
          <w:spacing w:val="6"/>
          <w:kern w:val="2"/>
          <w:sz w:val="21"/>
          <w:szCs w:val="21"/>
          <w:lang w:val="en-US" w:eastAsia="zh-CN" w:bidi="ar-SA"/>
        </w:rPr>
      </w:pPr>
      <w:r>
        <w:rPr>
          <w:rFonts w:hint="eastAsia" w:ascii="宋体" w:hAnsi="宋体" w:eastAsia="宋体" w:cs="宋体"/>
          <w:color w:val="000000"/>
          <w:spacing w:val="6"/>
          <w:kern w:val="2"/>
          <w:sz w:val="21"/>
          <w:szCs w:val="21"/>
          <w:lang w:val="en-US" w:eastAsia="zh-CN" w:bidi="ar-SA"/>
        </w:rPr>
        <w:t>舟山建银工程造价审查中心有限公司：</w:t>
      </w:r>
    </w:p>
    <w:p w14:paraId="62C8BDC4">
      <w:pPr>
        <w:widowControl/>
        <w:numPr>
          <w:ilvl w:val="0"/>
          <w:numId w:val="3"/>
        </w:numPr>
        <w:wordWrap w:val="0"/>
        <w:adjustRightInd w:val="0"/>
        <w:snapToGrid w:val="0"/>
        <w:spacing w:line="440" w:lineRule="exact"/>
        <w:ind w:left="369" w:firstLine="419" w:firstLineChars="189"/>
        <w:jc w:val="both"/>
        <w:textAlignment w:val="baseline"/>
        <w:rPr>
          <w:rFonts w:ascii="宋体" w:hAnsi="宋体" w:eastAsia="宋体" w:cs="宋体"/>
          <w:color w:val="000000"/>
          <w:kern w:val="0"/>
          <w:sz w:val="21"/>
          <w:szCs w:val="20"/>
          <w:lang w:val="en-US" w:eastAsia="zh-CN" w:bidi="ar-SA"/>
        </w:rPr>
      </w:pPr>
      <w:r>
        <w:rPr>
          <w:rFonts w:hint="eastAsia" w:ascii="宋体" w:hAnsi="宋体" w:eastAsia="宋体" w:cs="宋体"/>
          <w:color w:val="000000"/>
          <w:spacing w:val="6"/>
          <w:kern w:val="2"/>
          <w:sz w:val="21"/>
          <w:szCs w:val="20"/>
          <w:lang w:val="en-US" w:eastAsia="zh-CN" w:bidi="ar-SA"/>
        </w:rPr>
        <w:t>本人（法定代表人姓名），参加</w:t>
      </w:r>
      <w:r>
        <w:rPr>
          <w:rFonts w:hint="eastAsia" w:ascii="宋体" w:hAnsi="宋体" w:eastAsia="宋体" w:cs="宋体"/>
          <w:color w:val="000000"/>
          <w:kern w:val="2"/>
          <w:sz w:val="21"/>
          <w:szCs w:val="20"/>
          <w:u w:val="single"/>
          <w:lang w:val="en-US" w:eastAsia="zh-CN" w:bidi="ar-SA"/>
        </w:rPr>
        <w:t>《                》</w:t>
      </w:r>
      <w:r>
        <w:rPr>
          <w:rFonts w:hint="eastAsia" w:ascii="宋体" w:hAnsi="宋体" w:eastAsia="宋体" w:cs="宋体"/>
          <w:color w:val="000000"/>
          <w:spacing w:val="6"/>
          <w:kern w:val="2"/>
          <w:sz w:val="21"/>
          <w:szCs w:val="20"/>
          <w:u w:val="single"/>
          <w:lang w:val="en-US" w:eastAsia="zh-CN" w:bidi="ar-SA"/>
        </w:rPr>
        <w:t>（编号：   ）</w:t>
      </w:r>
      <w:r>
        <w:rPr>
          <w:rFonts w:hint="eastAsia" w:ascii="宋体" w:hAnsi="宋体" w:eastAsia="宋体" w:cs="宋体"/>
          <w:color w:val="000000"/>
          <w:spacing w:val="6"/>
          <w:kern w:val="2"/>
          <w:sz w:val="21"/>
          <w:szCs w:val="20"/>
          <w:lang w:val="en-US" w:eastAsia="zh-CN" w:bidi="ar-SA"/>
        </w:rPr>
        <w:t>政府采购活动，经确认，现就有关公平竞争事项郑重声明如下：</w:t>
      </w:r>
      <w:r>
        <w:rPr>
          <w:rFonts w:hint="eastAsia" w:ascii="宋体" w:hAnsi="宋体" w:eastAsia="宋体" w:cs="宋体"/>
          <w:color w:val="000000"/>
          <w:kern w:val="0"/>
          <w:sz w:val="21"/>
          <w:szCs w:val="20"/>
          <w:lang w:val="en-US" w:eastAsia="zh-CN" w:bidi="ar-SA"/>
        </w:rPr>
        <w:t>本单位与采购人之间 □不存在利害关系 □存在下列利害关系：</w:t>
      </w:r>
    </w:p>
    <w:p w14:paraId="2077D937">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 xml:space="preserve">  A.投资关系    B.行政隶属关系    C.业务指导关系</w:t>
      </w:r>
    </w:p>
    <w:p w14:paraId="5F471495">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 xml:space="preserve">  D.其他可能</w:t>
      </w:r>
      <w:r>
        <w:rPr>
          <w:rFonts w:hint="eastAsia" w:ascii="宋体" w:hAnsi="宋体" w:eastAsia="宋体" w:cs="宋体"/>
          <w:color w:val="000000"/>
          <w:kern w:val="2"/>
          <w:sz w:val="21"/>
          <w:szCs w:val="20"/>
          <w:lang w:val="en-US" w:eastAsia="zh-CN" w:bidi="ar-SA"/>
        </w:rPr>
        <w:t>影响采购公正的</w:t>
      </w:r>
      <w:r>
        <w:rPr>
          <w:rFonts w:hint="eastAsia" w:ascii="宋体" w:hAnsi="宋体" w:eastAsia="宋体" w:cs="宋体"/>
          <w:color w:val="000000"/>
          <w:kern w:val="0"/>
          <w:sz w:val="21"/>
          <w:szCs w:val="20"/>
          <w:lang w:val="en-US" w:eastAsia="zh-CN" w:bidi="ar-SA"/>
        </w:rPr>
        <w:t>利害关系（如有，请如实说明） 。</w:t>
      </w:r>
    </w:p>
    <w:p w14:paraId="71FBE919">
      <w:pPr>
        <w:widowControl/>
        <w:numPr>
          <w:ilvl w:val="0"/>
          <w:numId w:val="3"/>
        </w:numPr>
        <w:wordWrap w:val="0"/>
        <w:adjustRightInd w:val="0"/>
        <w:snapToGrid w:val="0"/>
        <w:spacing w:line="440" w:lineRule="exact"/>
        <w:ind w:left="369" w:firstLine="396" w:firstLineChars="189"/>
        <w:jc w:val="both"/>
        <w:textAlignment w:val="baseline"/>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现已清楚知道参加本项目采购活动的其他所有供应商名称，本单位 □与其他所有供应商之间均不存在利害关系 □与 （供应商名称）之间存在下列利害关系：</w:t>
      </w:r>
    </w:p>
    <w:p w14:paraId="638D3BCD">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A.法定代表人或负责人或实际控制人是同一人</w:t>
      </w:r>
    </w:p>
    <w:p w14:paraId="25D3C82C">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spacing w:val="6"/>
          <w:kern w:val="2"/>
          <w:sz w:val="21"/>
          <w:szCs w:val="21"/>
          <w:lang w:val="en-US" w:eastAsia="zh-CN" w:bidi="ar-SA"/>
        </w:rPr>
      </w:pPr>
      <w:r>
        <w:rPr>
          <w:rFonts w:hint="eastAsia" w:ascii="宋体" w:hAnsi="宋体" w:eastAsia="宋体" w:cs="宋体"/>
          <w:color w:val="000000"/>
          <w:kern w:val="0"/>
          <w:sz w:val="21"/>
          <w:szCs w:val="21"/>
          <w:lang w:val="en-US" w:eastAsia="zh-CN" w:bidi="ar-SA"/>
        </w:rPr>
        <w:t xml:space="preserve">  B.法定代表人或负责人或实际控制人是夫妻关系</w:t>
      </w:r>
    </w:p>
    <w:p w14:paraId="413E741A">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spacing w:val="6"/>
          <w:kern w:val="2"/>
          <w:sz w:val="21"/>
          <w:szCs w:val="21"/>
          <w:lang w:val="en-US" w:eastAsia="zh-CN" w:bidi="ar-SA"/>
        </w:rPr>
      </w:pPr>
      <w:r>
        <w:rPr>
          <w:rFonts w:hint="eastAsia" w:ascii="宋体" w:hAnsi="宋体" w:eastAsia="宋体" w:cs="宋体"/>
          <w:color w:val="000000"/>
          <w:kern w:val="0"/>
          <w:sz w:val="21"/>
          <w:szCs w:val="21"/>
          <w:lang w:val="en-US" w:eastAsia="zh-CN" w:bidi="ar-SA"/>
        </w:rPr>
        <w:t xml:space="preserve">  C.法定代表人或负责人或实际控制人是直系血亲关系</w:t>
      </w:r>
    </w:p>
    <w:p w14:paraId="7D9AE4DA">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spacing w:val="6"/>
          <w:kern w:val="2"/>
          <w:sz w:val="21"/>
          <w:szCs w:val="21"/>
          <w:lang w:val="en-US" w:eastAsia="zh-CN" w:bidi="ar-SA"/>
        </w:rPr>
      </w:pPr>
      <w:r>
        <w:rPr>
          <w:rFonts w:hint="eastAsia" w:ascii="宋体" w:hAnsi="宋体" w:eastAsia="宋体" w:cs="宋体"/>
          <w:color w:val="000000"/>
          <w:kern w:val="0"/>
          <w:sz w:val="21"/>
          <w:szCs w:val="21"/>
          <w:lang w:val="en-US" w:eastAsia="zh-CN" w:bidi="ar-SA"/>
        </w:rPr>
        <w:t xml:space="preserve">  D.法定代表人或负责人或实际控制人存在三代以内旁系血亲关系</w:t>
      </w:r>
    </w:p>
    <w:p w14:paraId="4E937674">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E.法定代表人或负责人或实际控制人存在近姻亲关系</w:t>
      </w:r>
    </w:p>
    <w:p w14:paraId="6BA0770A">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F.法定代表人或负责人或实际控制人存在股份控制或实际控制关系</w:t>
      </w:r>
    </w:p>
    <w:p w14:paraId="4F2A37CB">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G.存在共同直接或间接投资设立子公司、联营企业和合营企业情况</w:t>
      </w:r>
    </w:p>
    <w:p w14:paraId="0C1FDD55">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 xml:space="preserve">  H.存在分级代理或代销关系、同一生产制造商关系、</w:t>
      </w:r>
      <w:r>
        <w:rPr>
          <w:rFonts w:hint="eastAsia" w:ascii="宋体" w:hAnsi="宋体" w:eastAsia="宋体" w:cs="宋体"/>
          <w:color w:val="000000"/>
          <w:kern w:val="2"/>
          <w:sz w:val="21"/>
          <w:szCs w:val="21"/>
          <w:lang w:val="en-US" w:eastAsia="zh-CN" w:bidi="ar-SA"/>
        </w:rPr>
        <w:t>管理关系、重要业务（占主营业务收入50%以上）或重要财务往来关系（如融资）等其他实质性控制关系</w:t>
      </w:r>
    </w:p>
    <w:p w14:paraId="682F1C4C">
      <w:pPr>
        <w:widowControl w:val="0"/>
        <w:wordWrap/>
        <w:adjustRightInd w:val="0"/>
        <w:snapToGrid w:val="0"/>
        <w:spacing w:before="156" w:beforeLines="50" w:after="156" w:afterLines="50" w:line="440" w:lineRule="exact"/>
        <w:ind w:left="369" w:firstLine="210" w:firstLineChars="0"/>
        <w:jc w:val="both"/>
        <w:textAlignment w:val="baseline"/>
        <w:rPr>
          <w:rFonts w:ascii="宋体" w:hAnsi="宋体" w:eastAsia="宋体" w:cs="宋体"/>
          <w:color w:val="000000"/>
          <w:spacing w:val="6"/>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I</w:t>
      </w:r>
      <w:r>
        <w:rPr>
          <w:rFonts w:hint="eastAsia" w:ascii="宋体" w:hAnsi="宋体" w:eastAsia="宋体" w:cs="宋体"/>
          <w:color w:val="000000"/>
          <w:kern w:val="0"/>
          <w:sz w:val="21"/>
          <w:szCs w:val="21"/>
          <w:lang w:val="en-US" w:eastAsia="zh-CN" w:bidi="ar-SA"/>
        </w:rPr>
        <w:t>.</w:t>
      </w:r>
      <w:r>
        <w:rPr>
          <w:rFonts w:hint="eastAsia" w:ascii="宋体" w:hAnsi="宋体" w:eastAsia="宋体" w:cs="宋体"/>
          <w:color w:val="000000"/>
          <w:kern w:val="2"/>
          <w:sz w:val="21"/>
          <w:szCs w:val="21"/>
          <w:lang w:val="en-US" w:eastAsia="zh-CN" w:bidi="ar-SA"/>
        </w:rPr>
        <w:t>其他利害关系情况</w:t>
      </w:r>
      <w:r>
        <w:rPr>
          <w:rFonts w:hint="eastAsia" w:ascii="宋体" w:hAnsi="宋体" w:eastAsia="宋体" w:cs="宋体"/>
          <w:color w:val="000000"/>
          <w:kern w:val="0"/>
          <w:sz w:val="21"/>
          <w:szCs w:val="21"/>
          <w:lang w:val="en-US" w:eastAsia="zh-CN" w:bidi="ar-SA"/>
        </w:rPr>
        <w:t>。</w:t>
      </w:r>
    </w:p>
    <w:p w14:paraId="648FAF77">
      <w:pPr>
        <w:widowControl/>
        <w:numPr>
          <w:ilvl w:val="0"/>
          <w:numId w:val="4"/>
        </w:numPr>
        <w:wordWrap w:val="0"/>
        <w:adjustRightInd w:val="0"/>
        <w:snapToGrid w:val="0"/>
        <w:spacing w:line="440" w:lineRule="exact"/>
        <w:ind w:left="369" w:firstLine="396" w:firstLineChars="189"/>
        <w:jc w:val="both"/>
        <w:textAlignment w:val="baseline"/>
        <w:rPr>
          <w:rFonts w:ascii="宋体" w:hAnsi="宋体" w:eastAsia="宋体" w:cs="宋体"/>
          <w:kern w:val="0"/>
          <w:sz w:val="21"/>
          <w:szCs w:val="20"/>
          <w:lang w:val="en-US" w:eastAsia="zh-CN" w:bidi="ar-SA"/>
        </w:rPr>
      </w:pPr>
      <w:r>
        <w:rPr>
          <w:rFonts w:hint="eastAsia" w:ascii="宋体" w:hAnsi="宋体" w:eastAsia="宋体" w:cs="宋体"/>
          <w:kern w:val="2"/>
          <w:sz w:val="21"/>
          <w:szCs w:val="20"/>
          <w:lang w:val="en-US" w:eastAsia="zh-CN" w:bidi="ar-SA"/>
        </w:rPr>
        <w:t>现已清楚知道并</w:t>
      </w:r>
      <w:r>
        <w:rPr>
          <w:rFonts w:hint="eastAsia" w:ascii="宋体" w:hAnsi="宋体" w:eastAsia="宋体" w:cs="宋体"/>
          <w:kern w:val="0"/>
          <w:sz w:val="21"/>
          <w:szCs w:val="20"/>
          <w:lang w:val="en-US" w:eastAsia="zh-CN" w:bidi="ar-SA"/>
        </w:rPr>
        <w:t>严格遵守政府采购法律法规和现场纪律。</w:t>
      </w:r>
    </w:p>
    <w:p w14:paraId="783D37B5">
      <w:pPr>
        <w:widowControl/>
        <w:numPr>
          <w:ilvl w:val="0"/>
          <w:numId w:val="4"/>
        </w:numPr>
        <w:wordWrap w:val="0"/>
        <w:adjustRightInd w:val="0"/>
        <w:snapToGrid w:val="0"/>
        <w:spacing w:line="440" w:lineRule="exact"/>
        <w:ind w:left="369" w:firstLine="396" w:firstLineChars="189"/>
        <w:jc w:val="both"/>
        <w:textAlignment w:val="baseline"/>
        <w:rPr>
          <w:rFonts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 xml:space="preserve">我发现供应商之间存在或可能存在上述第二条第项利害关系。   </w:t>
      </w:r>
    </w:p>
    <w:p w14:paraId="4D390CC1">
      <w:pPr>
        <w:widowControl/>
        <w:wordWrap w:val="0"/>
        <w:adjustRightInd w:val="0"/>
        <w:snapToGrid w:val="0"/>
        <w:spacing w:line="440" w:lineRule="exact"/>
        <w:ind w:left="369" w:firstLine="420" w:firstLineChars="200"/>
        <w:jc w:val="both"/>
        <w:textAlignment w:val="baseline"/>
        <w:rPr>
          <w:rFonts w:ascii="宋体" w:hAnsi="宋体" w:eastAsia="宋体" w:cs="宋体"/>
          <w:kern w:val="0"/>
          <w:sz w:val="21"/>
          <w:szCs w:val="20"/>
          <w:lang w:val="en-US" w:eastAsia="zh-CN" w:bidi="ar-SA"/>
        </w:rPr>
      </w:pPr>
    </w:p>
    <w:p w14:paraId="1CA9A6E1">
      <w:pPr>
        <w:widowControl/>
        <w:wordWrap w:val="0"/>
        <w:adjustRightInd w:val="0"/>
        <w:snapToGrid w:val="0"/>
        <w:spacing w:line="440" w:lineRule="exact"/>
        <w:ind w:left="369" w:firstLine="420" w:firstLineChars="200"/>
        <w:jc w:val="both"/>
        <w:textAlignment w:val="baseline"/>
        <w:rPr>
          <w:rFonts w:ascii="宋体" w:hAnsi="宋体" w:eastAsia="宋体" w:cs="宋体"/>
          <w:kern w:val="0"/>
          <w:sz w:val="21"/>
          <w:szCs w:val="20"/>
          <w:lang w:val="en-US" w:eastAsia="zh-CN" w:bidi="ar-SA"/>
        </w:rPr>
      </w:pPr>
    </w:p>
    <w:p w14:paraId="37D85268">
      <w:pPr>
        <w:widowControl/>
        <w:wordWrap w:val="0"/>
        <w:adjustRightInd w:val="0"/>
        <w:snapToGrid w:val="0"/>
        <w:spacing w:line="440" w:lineRule="exact"/>
        <w:ind w:left="369" w:firstLine="420" w:firstLineChars="200"/>
        <w:jc w:val="right"/>
        <w:textAlignment w:val="baseline"/>
        <w:rPr>
          <w:rFonts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供应商：（盖章)</w:t>
      </w:r>
    </w:p>
    <w:p w14:paraId="0BAA8FC6">
      <w:pPr>
        <w:widowControl w:val="0"/>
        <w:wordWrap/>
        <w:adjustRightInd w:val="0"/>
        <w:snapToGrid w:val="0"/>
        <w:spacing w:before="156" w:beforeLines="50" w:after="156" w:afterLines="50" w:line="440" w:lineRule="exact"/>
        <w:ind w:left="369" w:firstLine="420" w:firstLineChars="200"/>
        <w:jc w:val="right"/>
        <w:textAlignment w:val="baseline"/>
        <w:rPr>
          <w:rFonts w:ascii="宋体" w:hAnsi="Courier New" w:eastAsia="仿宋_GB2312" w:cs="Times New Roman"/>
          <w:kern w:val="2"/>
          <w:sz w:val="30"/>
          <w:szCs w:val="24"/>
          <w:lang w:val="en-US" w:eastAsia="zh-CN" w:bidi="ar-SA"/>
        </w:rPr>
      </w:pPr>
      <w:r>
        <w:rPr>
          <w:rFonts w:hint="eastAsia" w:ascii="宋体" w:hAnsi="宋体" w:eastAsia="宋体" w:cs="宋体"/>
          <w:kern w:val="0"/>
          <w:sz w:val="21"/>
          <w:szCs w:val="21"/>
          <w:lang w:val="en-US" w:eastAsia="zh-CN" w:bidi="ar-SA"/>
        </w:rPr>
        <w:t xml:space="preserve">     年   月   日</w:t>
      </w:r>
    </w:p>
    <w:p w14:paraId="554E1333">
      <w:pPr>
        <w:ind w:firstLine="420"/>
        <w:jc w:val="center"/>
        <w:rPr>
          <w:rFonts w:hint="eastAsia" w:ascii="宋体" w:hAnsi="宋体" w:eastAsia="宋体"/>
          <w:b/>
          <w:sz w:val="32"/>
        </w:rPr>
      </w:pPr>
    </w:p>
    <w:p w14:paraId="25173F6F">
      <w:pPr>
        <w:ind w:firstLine="420"/>
        <w:jc w:val="center"/>
        <w:rPr>
          <w:rFonts w:hint="eastAsia" w:ascii="宋体" w:hAnsi="宋体" w:eastAsia="宋体"/>
          <w:b/>
          <w:sz w:val="32"/>
        </w:rPr>
      </w:pPr>
    </w:p>
    <w:p w14:paraId="1B7E43A3">
      <w:pPr>
        <w:ind w:firstLine="420"/>
        <w:jc w:val="center"/>
        <w:rPr>
          <w:rFonts w:hint="eastAsia" w:ascii="宋体" w:hAnsi="宋体" w:eastAsia="宋体"/>
          <w:b/>
          <w:sz w:val="32"/>
        </w:rPr>
      </w:pPr>
      <w:r>
        <w:rPr>
          <w:rFonts w:hint="eastAsia" w:ascii="宋体" w:hAnsi="宋体" w:eastAsia="宋体"/>
          <w:b/>
          <w:sz w:val="32"/>
        </w:rPr>
        <w:t>十</w:t>
      </w:r>
      <w:r>
        <w:rPr>
          <w:rFonts w:hint="eastAsia" w:ascii="宋体" w:hAnsi="宋体"/>
          <w:b/>
          <w:sz w:val="32"/>
          <w:lang w:val="en-US" w:eastAsia="zh-CN"/>
        </w:rPr>
        <w:t>三</w:t>
      </w:r>
      <w:r>
        <w:rPr>
          <w:rFonts w:hint="eastAsia" w:ascii="宋体" w:hAnsi="宋体" w:eastAsia="宋体"/>
          <w:b/>
          <w:sz w:val="32"/>
        </w:rPr>
        <w:t>、政府采购投标人质疑函范本</w:t>
      </w:r>
    </w:p>
    <w:tbl>
      <w:tblPr>
        <w:tblStyle w:val="12"/>
        <w:tblW w:w="9299" w:type="dxa"/>
        <w:jc w:val="center"/>
        <w:tblCellSpacing w:w="0" w:type="dxa"/>
        <w:tblLayout w:type="fixed"/>
        <w:tblCellMar>
          <w:top w:w="0" w:type="dxa"/>
          <w:left w:w="0" w:type="dxa"/>
          <w:bottom w:w="0" w:type="dxa"/>
          <w:right w:w="0" w:type="dxa"/>
        </w:tblCellMar>
      </w:tblPr>
      <w:tblGrid>
        <w:gridCol w:w="9299"/>
      </w:tblGrid>
      <w:tr w14:paraId="41856E4D">
        <w:tblPrEx>
          <w:tblCellMar>
            <w:top w:w="0" w:type="dxa"/>
            <w:left w:w="0" w:type="dxa"/>
            <w:bottom w:w="0" w:type="dxa"/>
            <w:right w:w="0" w:type="dxa"/>
          </w:tblCellMar>
        </w:tblPrEx>
        <w:trPr>
          <w:tblCellSpacing w:w="0" w:type="dxa"/>
          <w:jc w:val="center"/>
        </w:trPr>
        <w:tc>
          <w:tcPr>
            <w:tcW w:w="9299" w:type="dxa"/>
            <w:noWrap w:val="0"/>
            <w:vAlign w:val="center"/>
          </w:tcPr>
          <w:tbl>
            <w:tblPr>
              <w:tblStyle w:val="12"/>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4F8B8048">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noWrap w:val="0"/>
                  <w:vAlign w:val="top"/>
                </w:tcPr>
                <w:tbl>
                  <w:tblPr>
                    <w:tblStyle w:val="12"/>
                    <w:tblW w:w="7904" w:type="dxa"/>
                    <w:jc w:val="center"/>
                    <w:tblCellSpacing w:w="0" w:type="dxa"/>
                    <w:tblLayout w:type="fixed"/>
                    <w:tblCellMar>
                      <w:top w:w="0" w:type="dxa"/>
                      <w:left w:w="0" w:type="dxa"/>
                      <w:bottom w:w="0" w:type="dxa"/>
                      <w:right w:w="0" w:type="dxa"/>
                    </w:tblCellMar>
                  </w:tblPr>
                  <w:tblGrid>
                    <w:gridCol w:w="7904"/>
                  </w:tblGrid>
                  <w:tr w14:paraId="695A1F9F">
                    <w:tblPrEx>
                      <w:tblCellMar>
                        <w:top w:w="0" w:type="dxa"/>
                        <w:left w:w="0" w:type="dxa"/>
                        <w:bottom w:w="0" w:type="dxa"/>
                        <w:right w:w="0" w:type="dxa"/>
                      </w:tblCellMar>
                    </w:tblPrEx>
                    <w:trPr>
                      <w:tblCellSpacing w:w="0" w:type="dxa"/>
                      <w:jc w:val="center"/>
                    </w:trPr>
                    <w:tc>
                      <w:tcPr>
                        <w:tcW w:w="7904" w:type="dxa"/>
                        <w:noWrap w:val="0"/>
                        <w:vAlign w:val="center"/>
                      </w:tcPr>
                      <w:p w14:paraId="10D0AD69">
                        <w:pPr>
                          <w:widowControl/>
                          <w:spacing w:beforeAutospacing="1" w:afterAutospacing="1"/>
                          <w:ind w:firstLine="422"/>
                          <w:jc w:val="center"/>
                          <w:rPr>
                            <w:rFonts w:hint="eastAsia" w:ascii="宋体" w:hAnsi="宋体" w:eastAsia="宋体"/>
                            <w:sz w:val="28"/>
                            <w:szCs w:val="28"/>
                          </w:rPr>
                        </w:pPr>
                        <w:r>
                          <w:rPr>
                            <w:rFonts w:ascii="宋体" w:hAnsi="宋体" w:eastAsia="宋体"/>
                            <w:b/>
                            <w:kern w:val="0"/>
                            <w:sz w:val="28"/>
                            <w:szCs w:val="28"/>
                          </w:rPr>
                          <w:t>质疑函范本</w:t>
                        </w:r>
                      </w:p>
                      <w:p w14:paraId="444BAB6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一.质疑投标人基本信息</w:t>
                        </w:r>
                      </w:p>
                      <w:p w14:paraId="242B75F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质疑投标人：</w:t>
                        </w:r>
                      </w:p>
                      <w:p w14:paraId="19E9AE9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地址：邮编：</w:t>
                        </w:r>
                      </w:p>
                      <w:p w14:paraId="04C59D1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联系人：联系电话：</w:t>
                        </w:r>
                      </w:p>
                      <w:p w14:paraId="3AADA6D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授权代表：联系电话：</w:t>
                        </w:r>
                      </w:p>
                      <w:p w14:paraId="7E6E2FC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地址： 邮编：</w:t>
                        </w:r>
                      </w:p>
                      <w:p w14:paraId="772B002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二.质疑项目基本情况</w:t>
                        </w:r>
                      </w:p>
                      <w:p w14:paraId="79E6C1E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质疑项目的名称：</w:t>
                        </w:r>
                      </w:p>
                      <w:p w14:paraId="5F066C67">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质疑项目的编号：包号：</w:t>
                        </w:r>
                      </w:p>
                      <w:p w14:paraId="062C668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采购人名称：</w:t>
                        </w:r>
                      </w:p>
                      <w:p w14:paraId="4578396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采购文件获取日期：</w:t>
                        </w:r>
                      </w:p>
                      <w:p w14:paraId="43EE212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三.质疑事项具体内容</w:t>
                        </w:r>
                      </w:p>
                      <w:p w14:paraId="7A8D474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质疑事项1：</w:t>
                        </w:r>
                      </w:p>
                      <w:p w14:paraId="3E4A701E">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事实依据：</w:t>
                        </w:r>
                      </w:p>
                      <w:p w14:paraId="16D6D267">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法律依据：</w:t>
                        </w:r>
                      </w:p>
                      <w:p w14:paraId="0FFDCB5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质疑事项2</w:t>
                        </w:r>
                      </w:p>
                      <w:p w14:paraId="778CEFF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w:t>
                        </w:r>
                      </w:p>
                      <w:p w14:paraId="20C7766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四.与质疑事项相关的质疑请求</w:t>
                        </w:r>
                      </w:p>
                      <w:p w14:paraId="47A1E76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请求：</w:t>
                        </w:r>
                      </w:p>
                      <w:p w14:paraId="7A723034">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签字(签章)：                   公章：                      </w:t>
                        </w:r>
                      </w:p>
                      <w:p w14:paraId="45BF7E6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日期：   </w:t>
                        </w:r>
                      </w:p>
                      <w:p w14:paraId="41F3635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p>
                      <w:p w14:paraId="1B6E5BC7">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质疑函制作说明：</w:t>
                        </w:r>
                      </w:p>
                      <w:p w14:paraId="197C793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1.投标人提出质疑时，应提交质疑函和必要的证明材料。</w:t>
                        </w:r>
                      </w:p>
                      <w:p w14:paraId="0A65027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328B81F8">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3.质疑投标人若对项目的某一分包进行质疑，质疑函中应列明具体分包号。</w:t>
                        </w:r>
                      </w:p>
                      <w:p w14:paraId="07FCC737">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4.质疑函的质疑事项应具体、明确，并有必要的事实依据和法律依据。</w:t>
                        </w:r>
                      </w:p>
                      <w:p w14:paraId="0D99A8E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5.质疑函的质疑请求应与质疑事项相关。</w:t>
                        </w:r>
                      </w:p>
                      <w:p w14:paraId="40CEEFD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rPr>
                        </w:pPr>
                        <w:r>
                          <w:rPr>
                            <w:rFonts w:hint="eastAsia" w:ascii="宋体" w:hAnsi="宋体" w:eastAsia="宋体" w:cs="宋体"/>
                            <w:bCs/>
                            <w:szCs w:val="21"/>
                          </w:rPr>
                          <w:t>6.质疑投标人为自然人的，质疑函应由本人签字；质疑投标人为法人或者其他组织的，质疑函应由法定代表人、主要负责人，或者其授权代表签字或者盖章，并加盖公章</w:t>
                        </w:r>
                        <w:r>
                          <w:rPr>
                            <w:rFonts w:ascii="宋体" w:hAnsi="宋体" w:eastAsia="宋体"/>
                            <w:kern w:val="0"/>
                            <w:szCs w:val="21"/>
                          </w:rPr>
                          <w:t>。</w:t>
                        </w:r>
                      </w:p>
                    </w:tc>
                  </w:tr>
                </w:tbl>
                <w:p w14:paraId="2ED31C76">
                  <w:pPr>
                    <w:ind w:firstLine="360"/>
                    <w:jc w:val="center"/>
                    <w:rPr>
                      <w:rFonts w:hint="eastAsia" w:ascii="宋体" w:hAnsi="宋体" w:eastAsia="宋体"/>
                      <w:sz w:val="18"/>
                      <w:szCs w:val="18"/>
                    </w:rPr>
                  </w:pPr>
                </w:p>
              </w:tc>
            </w:tr>
          </w:tbl>
          <w:p w14:paraId="722785EB">
            <w:pPr>
              <w:spacing w:line="432" w:lineRule="auto"/>
              <w:ind w:firstLine="360"/>
              <w:jc w:val="center"/>
              <w:rPr>
                <w:rFonts w:hint="eastAsia" w:ascii="宋体" w:hAnsi="宋体" w:eastAsia="宋体"/>
                <w:sz w:val="18"/>
                <w:szCs w:val="18"/>
              </w:rPr>
            </w:pPr>
          </w:p>
        </w:tc>
      </w:tr>
    </w:tbl>
    <w:p w14:paraId="1D0B0084">
      <w:pPr>
        <w:pStyle w:val="3"/>
        <w:spacing w:line="360" w:lineRule="auto"/>
        <w:rPr>
          <w:rFonts w:hint="eastAsia" w:ascii="宋体" w:hAnsi="宋体" w:eastAsia="宋体"/>
          <w:sz w:val="21"/>
          <w:szCs w:val="21"/>
        </w:rPr>
      </w:pPr>
    </w:p>
    <w:p w14:paraId="79221F57">
      <w:pPr>
        <w:spacing w:before="120" w:line="360" w:lineRule="auto"/>
        <w:jc w:val="center"/>
        <w:rPr>
          <w:rFonts w:hint="eastAsia" w:ascii="宋体" w:hAnsi="宋体" w:eastAsia="宋体"/>
          <w:b/>
          <w:bCs/>
          <w:sz w:val="32"/>
          <w:szCs w:val="32"/>
        </w:rPr>
      </w:pPr>
    </w:p>
    <w:p w14:paraId="788339FD">
      <w:pPr>
        <w:pStyle w:val="3"/>
        <w:rPr>
          <w:rFonts w:hint="eastAsia" w:ascii="宋体" w:hAnsi="宋体" w:eastAsia="宋体"/>
        </w:rPr>
      </w:pPr>
    </w:p>
    <w:p w14:paraId="1CC510DB">
      <w:pPr>
        <w:rPr>
          <w:rFonts w:hint="eastAsia" w:ascii="宋体" w:hAnsi="宋体" w:eastAsia="宋体"/>
        </w:rPr>
      </w:pPr>
    </w:p>
    <w:p w14:paraId="7CFC976F">
      <w:pPr>
        <w:pStyle w:val="3"/>
        <w:rPr>
          <w:rFonts w:hint="eastAsia" w:ascii="宋体" w:hAnsi="宋体" w:eastAsia="宋体"/>
          <w:sz w:val="21"/>
        </w:rPr>
      </w:pPr>
    </w:p>
    <w:p w14:paraId="1FC62E90">
      <w:pPr>
        <w:pStyle w:val="3"/>
        <w:rPr>
          <w:rFonts w:hint="eastAsia" w:ascii="宋体" w:hAnsi="宋体" w:eastAsia="宋体"/>
          <w:sz w:val="21"/>
        </w:rPr>
      </w:pPr>
    </w:p>
    <w:p w14:paraId="57E27E7D"/>
    <w:p w14:paraId="324726E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94A4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D07E48">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0D07E48">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513C">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4C058F">
                          <w:pPr>
                            <w:pStyle w:val="8"/>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34C058F">
                    <w:pPr>
                      <w:pStyle w:val="8"/>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1F8C9">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84C385">
                          <w:pPr>
                            <w:pStyle w:val="8"/>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6384C385">
                    <w:pPr>
                      <w:pStyle w:val="8"/>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7E61E"/>
    <w:multiLevelType w:val="singleLevel"/>
    <w:tmpl w:val="B7E7E61E"/>
    <w:lvl w:ilvl="0" w:tentative="0">
      <w:start w:val="2"/>
      <w:numFmt w:val="chineseCounting"/>
      <w:suff w:val="nothing"/>
      <w:lvlText w:val="%1、"/>
      <w:lvlJc w:val="left"/>
      <w:rPr>
        <w:rFonts w:hint="eastAsia"/>
      </w:rPr>
    </w:lvl>
  </w:abstractNum>
  <w:abstractNum w:abstractNumId="1">
    <w:nsid w:val="0B8F6314"/>
    <w:multiLevelType w:val="singleLevel"/>
    <w:tmpl w:val="0B8F6314"/>
    <w:lvl w:ilvl="0" w:tentative="0">
      <w:start w:val="1"/>
      <w:numFmt w:val="decimal"/>
      <w:lvlText w:val="%1."/>
      <w:lvlJc w:val="left"/>
      <w:pPr>
        <w:tabs>
          <w:tab w:val="left" w:pos="312"/>
        </w:tabs>
      </w:p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7442B"/>
    <w:rsid w:val="14432035"/>
    <w:rsid w:val="15BB5BFB"/>
    <w:rsid w:val="167A5AB7"/>
    <w:rsid w:val="1C9245FF"/>
    <w:rsid w:val="1CD557F5"/>
    <w:rsid w:val="27A91D58"/>
    <w:rsid w:val="2FEA73B1"/>
    <w:rsid w:val="36015455"/>
    <w:rsid w:val="40C8729B"/>
    <w:rsid w:val="4C12586E"/>
    <w:rsid w:val="51B91EF3"/>
    <w:rsid w:val="578A34C0"/>
    <w:rsid w:val="58694A68"/>
    <w:rsid w:val="5D423AD9"/>
    <w:rsid w:val="60705692"/>
    <w:rsid w:val="60DD3A26"/>
    <w:rsid w:val="6712006A"/>
    <w:rsid w:val="68B7181F"/>
    <w:rsid w:val="6A2113E9"/>
    <w:rsid w:val="6C0D0E2B"/>
    <w:rsid w:val="6CE45D81"/>
    <w:rsid w:val="6D392803"/>
    <w:rsid w:val="71F92484"/>
    <w:rsid w:val="73BC23E0"/>
    <w:rsid w:val="796F2752"/>
    <w:rsid w:val="7D9A0B49"/>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宋体" w:hAnsi="宋体" w:eastAsia="宋体"/>
      <w:sz w:val="21"/>
      <w:szCs w:val="24"/>
    </w:rPr>
  </w:style>
  <w:style w:type="paragraph" w:styleId="3">
    <w:name w:val="Body Text"/>
    <w:basedOn w:val="1"/>
    <w:next w:val="2"/>
    <w:qFormat/>
    <w:uiPriority w:val="0"/>
    <w:pPr>
      <w:spacing w:after="120"/>
    </w:pPr>
    <w:rPr>
      <w:rFonts w:eastAsia="??"/>
      <w:sz w:val="28"/>
      <w:szCs w:val="28"/>
    </w:rPr>
  </w:style>
  <w:style w:type="paragraph" w:styleId="4">
    <w:name w:val="toc 6"/>
    <w:basedOn w:val="1"/>
    <w:next w:val="1"/>
    <w:semiHidden/>
    <w:qFormat/>
    <w:uiPriority w:val="99"/>
    <w:pPr>
      <w:ind w:left="2100" w:leftChars="1000"/>
    </w:pPr>
    <w:rPr>
      <w:szCs w:val="24"/>
    </w:rPr>
  </w:style>
  <w:style w:type="paragraph" w:styleId="5">
    <w:name w:val="Normal Indent"/>
    <w:basedOn w:val="1"/>
    <w:qFormat/>
    <w:uiPriority w:val="0"/>
    <w:pPr>
      <w:ind w:firstLine="488"/>
    </w:pPr>
  </w:style>
  <w:style w:type="paragraph" w:styleId="6">
    <w:name w:val="Body Text Indent"/>
    <w:basedOn w:val="1"/>
    <w:next w:val="1"/>
    <w:qFormat/>
    <w:uiPriority w:val="0"/>
    <w:pPr>
      <w:spacing w:line="200" w:lineRule="exact"/>
      <w:ind w:firstLine="301"/>
    </w:pPr>
    <w:rPr>
      <w:rFonts w:ascii="宋体" w:hAnsi="Courier New"/>
      <w:spacing w:val="-4"/>
      <w:kern w:val="0"/>
      <w:sz w:val="18"/>
    </w:rPr>
  </w:style>
  <w:style w:type="paragraph" w:styleId="7">
    <w:name w:val="Plain Text"/>
    <w:basedOn w:val="1"/>
    <w:qFormat/>
    <w:uiPriority w:val="0"/>
    <w:rPr>
      <w:rFonts w:ascii="宋体" w:hAnsi="Courier New" w:eastAsia="仿宋_GB2312"/>
      <w:sz w:val="30"/>
    </w:rPr>
  </w:style>
  <w:style w:type="paragraph" w:styleId="8">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9">
    <w:name w:val="toc 1"/>
    <w:basedOn w:val="1"/>
    <w:next w:val="1"/>
    <w:qFormat/>
    <w:uiPriority w:val="0"/>
  </w:style>
  <w:style w:type="paragraph" w:styleId="10">
    <w:name w:val="toc 2"/>
    <w:basedOn w:val="1"/>
    <w:next w:val="1"/>
    <w:qFormat/>
    <w:uiPriority w:val="0"/>
    <w:pPr>
      <w:widowControl/>
      <w:spacing w:before="120"/>
      <w:ind w:left="240"/>
      <w:jc w:val="left"/>
    </w:pPr>
    <w:rPr>
      <w:b/>
      <w:bCs/>
      <w:kern w:val="0"/>
      <w:sz w:val="22"/>
      <w:szCs w:val="22"/>
    </w:rPr>
  </w:style>
  <w:style w:type="paragraph" w:styleId="11">
    <w:name w:val="Body Text 2"/>
    <w:basedOn w:val="1"/>
    <w:qFormat/>
    <w:uiPriority w:val="0"/>
    <w:pPr>
      <w:spacing w:line="480" w:lineRule="auto"/>
    </w:pPr>
  </w:style>
  <w:style w:type="paragraph" w:customStyle="1" w:styleId="14">
    <w:name w:val="纯文本1"/>
    <w:basedOn w:val="15"/>
    <w:qFormat/>
    <w:uiPriority w:val="0"/>
    <w:pPr>
      <w:spacing w:beforeLines="50" w:afterLines="50" w:line="400" w:lineRule="exact"/>
    </w:pPr>
    <w:rPr>
      <w:rFonts w:hAnsi="Courier New" w:eastAsia="仿宋_GB2312"/>
      <w:sz w:val="30"/>
    </w:rPr>
  </w:style>
  <w:style w:type="paragraph" w:customStyle="1" w:styleId="15">
    <w:name w:val="正文1"/>
    <w:basedOn w:val="1"/>
    <w:qFormat/>
    <w:uiPriority w:val="0"/>
    <w:pPr>
      <w:adjustRightInd w:val="0"/>
      <w:spacing w:line="318" w:lineRule="atLeast"/>
      <w:ind w:left="369" w:firstLine="369"/>
      <w:textAlignment w:val="baseline"/>
    </w:pPr>
    <w:rPr>
      <w:rFonts w:ascii="宋体"/>
      <w:szCs w:val="20"/>
    </w:rPr>
  </w:style>
  <w:style w:type="paragraph" w:customStyle="1" w:styleId="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8">
    <w:name w:val="默认段落字体 Para Char Char Char Char Char Char Char Char Char1 Char Char Char Char"/>
    <w:basedOn w:val="1"/>
    <w:qFormat/>
    <w:uiPriority w:val="99"/>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23866</Words>
  <Characters>25315</Characters>
  <Lines>0</Lines>
  <Paragraphs>0</Paragraphs>
  <TotalTime>0</TotalTime>
  <ScaleCrop>false</ScaleCrop>
  <LinksUpToDate>false</LinksUpToDate>
  <CharactersWithSpaces>26083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2024-12-30T08:24:00Z</dcterms:created>
  <dc:creator>Administrator</dc:creator>
  <cp:lastModifiedBy>柠萌</cp:lastModifiedBy>
  <dcterms:modified xsi:type="dcterms:W3CDTF">2025-01-08T07:11:12Z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eyJoZGlkIjoiOWUzN2FiYTkxNGJkNTcwZjM5YjZhMGUzOGQ0OTFjYjYiLCJ1c2VySWQiOiI3OTQ0NzA1NTEifQ==</vt:lpwstr>
  </property>
  <property fmtid="{D5CDD505-2E9C-101B-9397-08002B2CF9AE}" pid="4" name="ICV">
    <vt:lpwstr>54FF834EDAD3467D8E58863EC3640AE0_12</vt:lpwstr>
  </property>
</Properties>
</file>