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41E4" w:rsidRDefault="00D35338">
      <w:pPr>
        <w:pStyle w:val="af5"/>
        <w:pBdr>
          <w:bottom w:val="none" w:sz="0" w:space="0" w:color="auto"/>
        </w:pBdr>
        <w:spacing w:after="0"/>
        <w:jc w:val="both"/>
        <w:rPr>
          <w:rFonts w:ascii="仿宋" w:eastAsia="仿宋" w:hAnsi="仿宋" w:cs="仿宋" w:hint="eastAsia"/>
          <w:b/>
          <w:bCs/>
          <w:color w:val="000000"/>
          <w:kern w:val="2"/>
          <w:sz w:val="84"/>
          <w:szCs w:val="84"/>
        </w:rPr>
      </w:pPr>
      <w:r>
        <w:rPr>
          <w:rFonts w:ascii="宋体" w:hAnsi="宋体" w:cs="宋体" w:hint="eastAsia"/>
          <w:b/>
          <w:bCs/>
          <w:color w:val="000000"/>
          <w:kern w:val="2"/>
          <w:sz w:val="84"/>
          <w:szCs w:val="84"/>
        </w:rPr>
        <w:t xml:space="preserve"> </w:t>
      </w:r>
      <w:r>
        <w:rPr>
          <w:rFonts w:ascii="仿宋" w:eastAsia="仿宋" w:hAnsi="仿宋" w:cs="仿宋" w:hint="eastAsia"/>
          <w:b/>
          <w:bCs/>
          <w:color w:val="000000"/>
          <w:kern w:val="2"/>
          <w:sz w:val="84"/>
          <w:szCs w:val="84"/>
        </w:rPr>
        <w:t xml:space="preserve">             </w:t>
      </w:r>
    </w:p>
    <w:p w:rsidR="007941E4" w:rsidRDefault="00D35338">
      <w:pPr>
        <w:widowControl w:val="0"/>
        <w:autoSpaceDE w:val="0"/>
        <w:autoSpaceDN w:val="0"/>
        <w:adjustRightInd/>
        <w:snapToGrid/>
        <w:spacing w:after="0" w:line="500" w:lineRule="atLeast"/>
        <w:jc w:val="center"/>
        <w:textAlignment w:val="bottom"/>
        <w:rPr>
          <w:rFonts w:ascii="仿宋" w:eastAsia="仿宋" w:hAnsi="仿宋" w:cs="仿宋" w:hint="eastAsia"/>
          <w:b/>
          <w:bCs/>
          <w:color w:val="000000"/>
          <w:kern w:val="2"/>
          <w:sz w:val="84"/>
          <w:szCs w:val="84"/>
        </w:rPr>
      </w:pPr>
      <w:r>
        <w:rPr>
          <w:rFonts w:ascii="仿宋" w:eastAsia="仿宋" w:hAnsi="仿宋" w:cs="仿宋" w:hint="eastAsia"/>
          <w:b/>
          <w:bCs/>
          <w:color w:val="000000"/>
          <w:kern w:val="2"/>
          <w:sz w:val="84"/>
          <w:szCs w:val="84"/>
        </w:rPr>
        <w:t>衢江区政府分散采购</w:t>
      </w:r>
    </w:p>
    <w:p w:rsidR="007941E4" w:rsidRDefault="007941E4">
      <w:pPr>
        <w:widowControl w:val="0"/>
        <w:autoSpaceDE w:val="0"/>
        <w:autoSpaceDN w:val="0"/>
        <w:adjustRightInd/>
        <w:snapToGrid/>
        <w:spacing w:after="0" w:line="500" w:lineRule="atLeast"/>
        <w:jc w:val="center"/>
        <w:textAlignment w:val="bottom"/>
        <w:rPr>
          <w:rFonts w:ascii="仿宋" w:eastAsia="仿宋" w:hAnsi="仿宋" w:cs="仿宋" w:hint="eastAsia"/>
          <w:bCs/>
          <w:color w:val="000000"/>
          <w:kern w:val="2"/>
          <w:sz w:val="72"/>
          <w:szCs w:val="72"/>
        </w:rPr>
      </w:pPr>
    </w:p>
    <w:p w:rsidR="007941E4" w:rsidRDefault="007941E4">
      <w:pPr>
        <w:widowControl w:val="0"/>
        <w:adjustRightInd/>
        <w:snapToGrid/>
        <w:spacing w:after="0" w:line="240" w:lineRule="exact"/>
        <w:jc w:val="center"/>
        <w:rPr>
          <w:rFonts w:ascii="仿宋" w:eastAsia="仿宋" w:hAnsi="仿宋" w:cs="仿宋" w:hint="eastAsia"/>
          <w:b/>
          <w:color w:val="000000"/>
          <w:kern w:val="2"/>
          <w:sz w:val="52"/>
          <w:szCs w:val="24"/>
        </w:rPr>
      </w:pPr>
    </w:p>
    <w:p w:rsidR="007941E4" w:rsidRDefault="007941E4">
      <w:pPr>
        <w:widowControl w:val="0"/>
        <w:wordWrap w:val="0"/>
        <w:adjustRightInd/>
        <w:snapToGrid/>
        <w:spacing w:after="0" w:line="400" w:lineRule="atLeast"/>
        <w:jc w:val="right"/>
        <w:rPr>
          <w:rFonts w:ascii="仿宋" w:eastAsia="仿宋" w:hAnsi="仿宋" w:cs="仿宋" w:hint="eastAsia"/>
          <w:b/>
          <w:color w:val="000000"/>
          <w:kern w:val="2"/>
          <w:sz w:val="52"/>
          <w:szCs w:val="24"/>
        </w:rPr>
      </w:pPr>
    </w:p>
    <w:p w:rsidR="007941E4" w:rsidRDefault="00D35338">
      <w:pPr>
        <w:widowControl w:val="0"/>
        <w:wordWrap w:val="0"/>
        <w:adjustRightInd/>
        <w:snapToGrid/>
        <w:spacing w:after="0" w:line="400" w:lineRule="atLeast"/>
        <w:jc w:val="right"/>
        <w:rPr>
          <w:rFonts w:ascii="仿宋" w:eastAsia="仿宋" w:hAnsi="仿宋" w:cs="仿宋" w:hint="eastAsia"/>
          <w:b/>
          <w:color w:val="000000"/>
          <w:kern w:val="2"/>
          <w:sz w:val="52"/>
          <w:szCs w:val="24"/>
        </w:rPr>
      </w:pPr>
      <w:r>
        <w:rPr>
          <w:rFonts w:ascii="仿宋" w:eastAsia="仿宋" w:hAnsi="仿宋" w:cs="仿宋" w:hint="eastAsia"/>
          <w:b/>
          <w:color w:val="000000"/>
          <w:kern w:val="2"/>
          <w:sz w:val="52"/>
          <w:szCs w:val="24"/>
        </w:rPr>
        <w:t xml:space="preserve">   </w:t>
      </w:r>
    </w:p>
    <w:p w:rsidR="007941E4" w:rsidRDefault="00D35338">
      <w:pPr>
        <w:widowControl w:val="0"/>
        <w:autoSpaceDE w:val="0"/>
        <w:autoSpaceDN w:val="0"/>
        <w:adjustRightInd/>
        <w:snapToGrid/>
        <w:spacing w:after="0" w:line="500" w:lineRule="atLeast"/>
        <w:jc w:val="center"/>
        <w:textAlignment w:val="bottom"/>
        <w:rPr>
          <w:rFonts w:ascii="仿宋" w:eastAsia="仿宋" w:hAnsi="仿宋" w:cs="仿宋" w:hint="eastAsia"/>
          <w:b/>
          <w:bCs/>
          <w:color w:val="000000"/>
          <w:kern w:val="2"/>
          <w:sz w:val="80"/>
          <w:szCs w:val="80"/>
        </w:rPr>
      </w:pPr>
      <w:r>
        <w:rPr>
          <w:rFonts w:ascii="仿宋" w:eastAsia="仿宋" w:hAnsi="仿宋" w:cs="仿宋" w:hint="eastAsia"/>
          <w:b/>
          <w:bCs/>
          <w:color w:val="000000"/>
          <w:kern w:val="2"/>
          <w:sz w:val="80"/>
          <w:szCs w:val="80"/>
        </w:rPr>
        <w:t>采</w:t>
      </w:r>
      <w:r>
        <w:rPr>
          <w:rFonts w:ascii="仿宋" w:eastAsia="仿宋" w:hAnsi="仿宋" w:cs="仿宋" w:hint="eastAsia"/>
          <w:b/>
          <w:bCs/>
          <w:color w:val="000000"/>
          <w:kern w:val="2"/>
          <w:sz w:val="80"/>
          <w:szCs w:val="80"/>
        </w:rPr>
        <w:t xml:space="preserve"> </w:t>
      </w:r>
      <w:r>
        <w:rPr>
          <w:rFonts w:ascii="仿宋" w:eastAsia="仿宋" w:hAnsi="仿宋" w:cs="仿宋" w:hint="eastAsia"/>
          <w:b/>
          <w:bCs/>
          <w:color w:val="000000"/>
          <w:kern w:val="2"/>
          <w:sz w:val="80"/>
          <w:szCs w:val="80"/>
        </w:rPr>
        <w:t>购</w:t>
      </w:r>
      <w:r>
        <w:rPr>
          <w:rFonts w:ascii="仿宋" w:eastAsia="仿宋" w:hAnsi="仿宋" w:cs="仿宋" w:hint="eastAsia"/>
          <w:b/>
          <w:bCs/>
          <w:color w:val="000000"/>
          <w:kern w:val="2"/>
          <w:sz w:val="80"/>
          <w:szCs w:val="80"/>
        </w:rPr>
        <w:t xml:space="preserve"> </w:t>
      </w:r>
      <w:r>
        <w:rPr>
          <w:rFonts w:ascii="仿宋" w:eastAsia="仿宋" w:hAnsi="仿宋" w:cs="仿宋" w:hint="eastAsia"/>
          <w:b/>
          <w:bCs/>
          <w:color w:val="000000"/>
          <w:kern w:val="2"/>
          <w:sz w:val="80"/>
          <w:szCs w:val="80"/>
        </w:rPr>
        <w:t>文</w:t>
      </w:r>
      <w:r>
        <w:rPr>
          <w:rFonts w:ascii="仿宋" w:eastAsia="仿宋" w:hAnsi="仿宋" w:cs="仿宋" w:hint="eastAsia"/>
          <w:b/>
          <w:bCs/>
          <w:color w:val="000000"/>
          <w:kern w:val="2"/>
          <w:sz w:val="80"/>
          <w:szCs w:val="80"/>
        </w:rPr>
        <w:t xml:space="preserve"> </w:t>
      </w:r>
      <w:r>
        <w:rPr>
          <w:rFonts w:ascii="仿宋" w:eastAsia="仿宋" w:hAnsi="仿宋" w:cs="仿宋" w:hint="eastAsia"/>
          <w:b/>
          <w:bCs/>
          <w:color w:val="000000"/>
          <w:kern w:val="2"/>
          <w:sz w:val="80"/>
          <w:szCs w:val="80"/>
        </w:rPr>
        <w:t>件</w:t>
      </w:r>
    </w:p>
    <w:p w:rsidR="007941E4" w:rsidRDefault="007941E4">
      <w:pPr>
        <w:widowControl w:val="0"/>
        <w:autoSpaceDE w:val="0"/>
        <w:autoSpaceDN w:val="0"/>
        <w:adjustRightInd/>
        <w:snapToGrid/>
        <w:spacing w:after="0" w:line="500" w:lineRule="atLeast"/>
        <w:jc w:val="center"/>
        <w:textAlignment w:val="bottom"/>
        <w:rPr>
          <w:rFonts w:ascii="仿宋" w:eastAsia="仿宋" w:hAnsi="仿宋" w:cs="仿宋" w:hint="eastAsia"/>
          <w:b/>
          <w:bCs/>
          <w:color w:val="000000"/>
          <w:kern w:val="2"/>
          <w:sz w:val="44"/>
          <w:szCs w:val="44"/>
        </w:rPr>
      </w:pPr>
    </w:p>
    <w:p w:rsidR="007941E4" w:rsidRDefault="007941E4">
      <w:pPr>
        <w:widowControl w:val="0"/>
        <w:autoSpaceDE w:val="0"/>
        <w:autoSpaceDN w:val="0"/>
        <w:adjustRightInd/>
        <w:snapToGrid/>
        <w:spacing w:after="0" w:line="500" w:lineRule="atLeast"/>
        <w:jc w:val="center"/>
        <w:textAlignment w:val="bottom"/>
        <w:rPr>
          <w:rFonts w:ascii="仿宋" w:eastAsia="仿宋" w:hAnsi="仿宋" w:cs="仿宋" w:hint="eastAsia"/>
          <w:b/>
          <w:bCs/>
          <w:color w:val="000000"/>
          <w:kern w:val="2"/>
          <w:sz w:val="44"/>
          <w:szCs w:val="44"/>
        </w:rPr>
      </w:pPr>
    </w:p>
    <w:p w:rsidR="007941E4" w:rsidRDefault="007941E4">
      <w:pPr>
        <w:widowControl w:val="0"/>
        <w:adjustRightInd/>
        <w:snapToGrid/>
        <w:spacing w:after="0" w:line="360" w:lineRule="auto"/>
        <w:jc w:val="both"/>
        <w:rPr>
          <w:rFonts w:ascii="仿宋" w:eastAsia="仿宋" w:hAnsi="仿宋" w:cs="仿宋" w:hint="eastAsia"/>
          <w:kern w:val="2"/>
          <w:sz w:val="30"/>
          <w:szCs w:val="30"/>
        </w:rPr>
      </w:pPr>
    </w:p>
    <w:p w:rsidR="007941E4" w:rsidRDefault="00D35338">
      <w:pPr>
        <w:widowControl w:val="0"/>
        <w:tabs>
          <w:tab w:val="left" w:pos="4860"/>
        </w:tabs>
        <w:adjustRightInd/>
        <w:snapToGrid/>
        <w:spacing w:after="0" w:line="600" w:lineRule="exact"/>
        <w:ind w:right="1143" w:firstLineChars="300" w:firstLine="843"/>
        <w:jc w:val="both"/>
        <w:rPr>
          <w:rFonts w:ascii="仿宋" w:eastAsia="仿宋" w:hAnsi="仿宋" w:cs="仿宋" w:hint="eastAsia"/>
          <w:b/>
          <w:kern w:val="2"/>
          <w:sz w:val="28"/>
          <w:szCs w:val="24"/>
        </w:rPr>
      </w:pPr>
      <w:r>
        <w:rPr>
          <w:rFonts w:ascii="仿宋" w:eastAsia="仿宋" w:hAnsi="仿宋" w:cs="仿宋" w:hint="eastAsia"/>
          <w:b/>
          <w:color w:val="000000"/>
          <w:kern w:val="2"/>
          <w:sz w:val="28"/>
          <w:szCs w:val="24"/>
        </w:rPr>
        <w:t>采购编号：</w:t>
      </w:r>
      <w:r>
        <w:rPr>
          <w:rFonts w:ascii="仿宋" w:eastAsia="仿宋" w:hAnsi="仿宋" w:cs="仿宋" w:hint="eastAsia"/>
          <w:b/>
          <w:kern w:val="2"/>
          <w:sz w:val="28"/>
          <w:szCs w:val="24"/>
        </w:rPr>
        <w:t>QZSJ-ZFCG2025002</w:t>
      </w:r>
    </w:p>
    <w:p w:rsidR="007941E4" w:rsidRDefault="00D35338">
      <w:pPr>
        <w:widowControl w:val="0"/>
        <w:adjustRightInd/>
        <w:snapToGrid/>
        <w:spacing w:after="0"/>
        <w:ind w:left="2389" w:hangingChars="850" w:hanging="2389"/>
        <w:rPr>
          <w:rFonts w:ascii="仿宋" w:eastAsia="仿宋" w:hAnsi="仿宋" w:cs="仿宋" w:hint="eastAsia"/>
          <w:b/>
          <w:color w:val="000000"/>
          <w:kern w:val="2"/>
          <w:sz w:val="28"/>
          <w:szCs w:val="24"/>
        </w:rPr>
      </w:pPr>
      <w:r>
        <w:rPr>
          <w:rFonts w:ascii="仿宋" w:eastAsia="仿宋" w:hAnsi="仿宋" w:cs="仿宋" w:hint="eastAsia"/>
          <w:b/>
          <w:color w:val="000000"/>
          <w:kern w:val="2"/>
          <w:sz w:val="28"/>
          <w:szCs w:val="24"/>
        </w:rPr>
        <w:t xml:space="preserve">       </w:t>
      </w:r>
    </w:p>
    <w:p w:rsidR="007941E4" w:rsidRDefault="00D35338">
      <w:pPr>
        <w:widowControl w:val="0"/>
        <w:adjustRightInd/>
        <w:snapToGrid/>
        <w:spacing w:after="0"/>
        <w:ind w:left="2080" w:hangingChars="740" w:hanging="2080"/>
        <w:jc w:val="both"/>
        <w:rPr>
          <w:rFonts w:ascii="仿宋" w:eastAsia="仿宋" w:hAnsi="仿宋" w:cs="仿宋" w:hint="eastAsia"/>
          <w:b/>
          <w:color w:val="000000"/>
          <w:kern w:val="2"/>
          <w:sz w:val="28"/>
          <w:szCs w:val="24"/>
        </w:rPr>
      </w:pPr>
      <w:r>
        <w:rPr>
          <w:rFonts w:ascii="仿宋" w:eastAsia="仿宋" w:hAnsi="仿宋" w:cs="仿宋" w:hint="eastAsia"/>
          <w:b/>
          <w:color w:val="000000"/>
          <w:kern w:val="2"/>
          <w:sz w:val="28"/>
          <w:szCs w:val="24"/>
        </w:rPr>
        <w:t xml:space="preserve">      </w:t>
      </w:r>
      <w:r>
        <w:rPr>
          <w:rFonts w:ascii="仿宋" w:eastAsia="仿宋" w:hAnsi="仿宋" w:cs="仿宋" w:hint="eastAsia"/>
          <w:b/>
          <w:color w:val="000000"/>
          <w:kern w:val="2"/>
          <w:sz w:val="28"/>
          <w:szCs w:val="24"/>
        </w:rPr>
        <w:t>采购项目：</w:t>
      </w:r>
      <w:r>
        <w:rPr>
          <w:rFonts w:ascii="仿宋" w:eastAsia="仿宋" w:hAnsi="仿宋" w:cs="仿宋" w:hint="eastAsia"/>
          <w:b/>
          <w:color w:val="000000"/>
          <w:kern w:val="2"/>
          <w:sz w:val="28"/>
          <w:szCs w:val="24"/>
        </w:rPr>
        <w:t>衢江区</w:t>
      </w:r>
      <w:proofErr w:type="gramStart"/>
      <w:r>
        <w:rPr>
          <w:rFonts w:ascii="仿宋" w:eastAsia="仿宋" w:hAnsi="仿宋" w:cs="仿宋" w:hint="eastAsia"/>
          <w:b/>
          <w:color w:val="000000"/>
          <w:kern w:val="2"/>
          <w:sz w:val="28"/>
          <w:szCs w:val="24"/>
        </w:rPr>
        <w:t>大洲镇</w:t>
      </w:r>
      <w:proofErr w:type="gramEnd"/>
      <w:r>
        <w:rPr>
          <w:rFonts w:ascii="仿宋" w:eastAsia="仿宋" w:hAnsi="仿宋" w:cs="仿宋" w:hint="eastAsia"/>
          <w:b/>
          <w:color w:val="000000"/>
          <w:kern w:val="2"/>
          <w:sz w:val="28"/>
          <w:szCs w:val="24"/>
        </w:rPr>
        <w:t>6080</w:t>
      </w:r>
      <w:r>
        <w:rPr>
          <w:rFonts w:ascii="仿宋" w:eastAsia="仿宋" w:hAnsi="仿宋" w:cs="仿宋" w:hint="eastAsia"/>
          <w:b/>
          <w:color w:val="000000"/>
          <w:kern w:val="2"/>
          <w:sz w:val="28"/>
          <w:szCs w:val="24"/>
        </w:rPr>
        <w:t>共富老街及花海运营项目</w:t>
      </w:r>
    </w:p>
    <w:p w:rsidR="007941E4" w:rsidRDefault="007941E4">
      <w:pPr>
        <w:widowControl w:val="0"/>
        <w:adjustRightInd/>
        <w:snapToGrid/>
        <w:spacing w:after="0"/>
        <w:ind w:left="2221" w:hangingChars="790" w:hanging="2221"/>
        <w:jc w:val="both"/>
        <w:rPr>
          <w:rFonts w:ascii="仿宋" w:eastAsia="仿宋" w:hAnsi="仿宋" w:cs="仿宋" w:hint="eastAsia"/>
          <w:b/>
          <w:color w:val="000000"/>
          <w:kern w:val="2"/>
          <w:sz w:val="28"/>
          <w:szCs w:val="24"/>
        </w:rPr>
      </w:pPr>
    </w:p>
    <w:p w:rsidR="007941E4" w:rsidRDefault="00D35338">
      <w:pPr>
        <w:widowControl w:val="0"/>
        <w:adjustRightInd/>
        <w:snapToGrid/>
        <w:spacing w:after="0"/>
        <w:ind w:left="2389" w:hangingChars="850" w:hanging="2389"/>
        <w:rPr>
          <w:rFonts w:ascii="仿宋" w:eastAsia="仿宋" w:hAnsi="仿宋" w:cs="仿宋" w:hint="eastAsia"/>
          <w:b/>
          <w:color w:val="000000"/>
          <w:kern w:val="2"/>
          <w:sz w:val="28"/>
          <w:szCs w:val="24"/>
        </w:rPr>
      </w:pPr>
      <w:r>
        <w:rPr>
          <w:rFonts w:ascii="仿宋" w:eastAsia="仿宋" w:hAnsi="仿宋" w:cs="仿宋" w:hint="eastAsia"/>
          <w:b/>
          <w:color w:val="000000"/>
          <w:kern w:val="2"/>
          <w:sz w:val="28"/>
          <w:szCs w:val="24"/>
        </w:rPr>
        <w:t xml:space="preserve">      </w:t>
      </w:r>
      <w:r>
        <w:rPr>
          <w:rFonts w:ascii="仿宋" w:eastAsia="仿宋" w:hAnsi="仿宋" w:cs="仿宋" w:hint="eastAsia"/>
          <w:b/>
          <w:color w:val="000000"/>
          <w:kern w:val="2"/>
          <w:sz w:val="28"/>
          <w:szCs w:val="24"/>
        </w:rPr>
        <w:t>采购方式：竞争性磋商</w:t>
      </w:r>
    </w:p>
    <w:p w:rsidR="007941E4" w:rsidRDefault="007941E4">
      <w:pPr>
        <w:widowControl w:val="0"/>
        <w:adjustRightInd/>
        <w:snapToGrid/>
        <w:spacing w:after="0" w:line="240" w:lineRule="exact"/>
        <w:ind w:left="8192" w:hangingChars="850" w:hanging="8192"/>
        <w:jc w:val="center"/>
        <w:rPr>
          <w:rFonts w:ascii="仿宋" w:eastAsia="仿宋" w:hAnsi="仿宋" w:cs="仿宋" w:hint="eastAsia"/>
          <w:b/>
          <w:color w:val="000000"/>
          <w:kern w:val="2"/>
          <w:sz w:val="96"/>
          <w:szCs w:val="24"/>
        </w:rPr>
      </w:pPr>
    </w:p>
    <w:p w:rsidR="007941E4" w:rsidRDefault="007941E4">
      <w:pPr>
        <w:pStyle w:val="20"/>
        <w:ind w:left="440" w:firstLine="1928"/>
        <w:rPr>
          <w:rFonts w:ascii="仿宋" w:eastAsia="仿宋" w:hAnsi="仿宋" w:cs="仿宋" w:hint="eastAsia"/>
          <w:b/>
          <w:color w:val="000000"/>
          <w:kern w:val="2"/>
          <w:sz w:val="96"/>
          <w:szCs w:val="24"/>
        </w:rPr>
      </w:pPr>
    </w:p>
    <w:p w:rsidR="007941E4" w:rsidRDefault="007941E4">
      <w:pPr>
        <w:widowControl w:val="0"/>
        <w:adjustRightInd/>
        <w:snapToGrid/>
        <w:spacing w:after="0" w:line="240" w:lineRule="exact"/>
        <w:ind w:left="8192" w:hangingChars="850" w:hanging="8192"/>
        <w:jc w:val="center"/>
        <w:rPr>
          <w:rFonts w:ascii="仿宋" w:eastAsia="仿宋" w:hAnsi="仿宋" w:cs="仿宋" w:hint="eastAsia"/>
          <w:b/>
          <w:color w:val="000000"/>
          <w:kern w:val="2"/>
          <w:sz w:val="96"/>
          <w:szCs w:val="24"/>
        </w:rPr>
      </w:pPr>
    </w:p>
    <w:p w:rsidR="007941E4" w:rsidRDefault="00D35338">
      <w:pPr>
        <w:widowControl w:val="0"/>
        <w:adjustRightInd/>
        <w:snapToGrid/>
        <w:spacing w:after="0"/>
        <w:ind w:leftChars="511" w:left="2389" w:hangingChars="450" w:hanging="1265"/>
        <w:jc w:val="both"/>
        <w:rPr>
          <w:rFonts w:ascii="仿宋" w:eastAsia="仿宋" w:hAnsi="仿宋" w:cs="仿宋" w:hint="eastAsia"/>
          <w:b/>
          <w:color w:val="000000"/>
          <w:kern w:val="2"/>
          <w:sz w:val="28"/>
          <w:szCs w:val="24"/>
        </w:rPr>
      </w:pPr>
      <w:r>
        <w:rPr>
          <w:rFonts w:ascii="仿宋" w:eastAsia="仿宋" w:hAnsi="仿宋" w:cs="仿宋" w:hint="eastAsia"/>
          <w:b/>
          <w:color w:val="000000"/>
          <w:kern w:val="2"/>
          <w:sz w:val="28"/>
          <w:szCs w:val="24"/>
        </w:rPr>
        <w:t>采</w:t>
      </w:r>
      <w:r>
        <w:rPr>
          <w:rFonts w:ascii="仿宋" w:eastAsia="仿宋" w:hAnsi="仿宋" w:cs="仿宋" w:hint="eastAsia"/>
          <w:b/>
          <w:color w:val="000000"/>
          <w:kern w:val="2"/>
          <w:sz w:val="28"/>
          <w:szCs w:val="24"/>
        </w:rPr>
        <w:t xml:space="preserve"> </w:t>
      </w:r>
      <w:r>
        <w:rPr>
          <w:rFonts w:ascii="仿宋" w:eastAsia="仿宋" w:hAnsi="仿宋" w:cs="仿宋" w:hint="eastAsia"/>
          <w:b/>
          <w:color w:val="000000"/>
          <w:kern w:val="2"/>
          <w:sz w:val="28"/>
          <w:szCs w:val="24"/>
        </w:rPr>
        <w:t>购</w:t>
      </w:r>
      <w:r>
        <w:rPr>
          <w:rFonts w:ascii="仿宋" w:eastAsia="仿宋" w:hAnsi="仿宋" w:cs="仿宋" w:hint="eastAsia"/>
          <w:b/>
          <w:color w:val="000000"/>
          <w:kern w:val="2"/>
          <w:sz w:val="28"/>
          <w:szCs w:val="24"/>
        </w:rPr>
        <w:t xml:space="preserve"> </w:t>
      </w:r>
      <w:r>
        <w:rPr>
          <w:rFonts w:ascii="仿宋" w:eastAsia="仿宋" w:hAnsi="仿宋" w:cs="仿宋" w:hint="eastAsia"/>
          <w:b/>
          <w:color w:val="000000"/>
          <w:kern w:val="2"/>
          <w:sz w:val="28"/>
          <w:szCs w:val="24"/>
        </w:rPr>
        <w:t>人：</w:t>
      </w:r>
      <w:r>
        <w:rPr>
          <w:rFonts w:ascii="仿宋" w:eastAsia="仿宋" w:hAnsi="仿宋" w:cs="仿宋" w:hint="eastAsia"/>
          <w:b/>
          <w:color w:val="000000"/>
          <w:kern w:val="2"/>
          <w:sz w:val="28"/>
          <w:szCs w:val="24"/>
        </w:rPr>
        <w:t xml:space="preserve"> </w:t>
      </w:r>
      <w:r>
        <w:rPr>
          <w:rFonts w:ascii="仿宋" w:eastAsia="仿宋" w:hAnsi="仿宋" w:cs="仿宋" w:hint="eastAsia"/>
          <w:b/>
          <w:color w:val="000000"/>
          <w:kern w:val="2"/>
          <w:sz w:val="28"/>
          <w:szCs w:val="24"/>
        </w:rPr>
        <w:t>衢州市衢江区</w:t>
      </w:r>
      <w:proofErr w:type="gramStart"/>
      <w:r>
        <w:rPr>
          <w:rFonts w:ascii="仿宋" w:eastAsia="仿宋" w:hAnsi="仿宋" w:cs="仿宋" w:hint="eastAsia"/>
          <w:b/>
          <w:color w:val="000000"/>
          <w:kern w:val="2"/>
          <w:sz w:val="28"/>
          <w:szCs w:val="24"/>
        </w:rPr>
        <w:t>大洲镇</w:t>
      </w:r>
      <w:proofErr w:type="gramEnd"/>
      <w:r>
        <w:rPr>
          <w:rFonts w:ascii="仿宋" w:eastAsia="仿宋" w:hAnsi="仿宋" w:cs="仿宋" w:hint="eastAsia"/>
          <w:b/>
          <w:color w:val="000000"/>
          <w:kern w:val="2"/>
          <w:sz w:val="28"/>
          <w:szCs w:val="24"/>
        </w:rPr>
        <w:t>人民政府</w:t>
      </w:r>
      <w:r>
        <w:rPr>
          <w:rFonts w:ascii="仿宋" w:eastAsia="仿宋" w:hAnsi="仿宋" w:cs="仿宋" w:hint="eastAsia"/>
          <w:b/>
          <w:color w:val="000000"/>
          <w:kern w:val="2"/>
          <w:sz w:val="28"/>
          <w:szCs w:val="24"/>
        </w:rPr>
        <w:t xml:space="preserve"> </w:t>
      </w:r>
    </w:p>
    <w:p w:rsidR="007941E4" w:rsidRDefault="007941E4">
      <w:pPr>
        <w:widowControl w:val="0"/>
        <w:adjustRightInd/>
        <w:snapToGrid/>
        <w:spacing w:after="0"/>
        <w:ind w:left="2389" w:hangingChars="850" w:hanging="2389"/>
        <w:jc w:val="center"/>
        <w:rPr>
          <w:rFonts w:ascii="仿宋" w:eastAsia="仿宋" w:hAnsi="仿宋" w:cs="仿宋" w:hint="eastAsia"/>
          <w:b/>
          <w:color w:val="000000"/>
          <w:kern w:val="2"/>
          <w:sz w:val="28"/>
          <w:szCs w:val="24"/>
        </w:rPr>
      </w:pPr>
    </w:p>
    <w:p w:rsidR="007941E4" w:rsidRDefault="00D35338">
      <w:pPr>
        <w:widowControl w:val="0"/>
        <w:adjustRightInd/>
        <w:snapToGrid/>
        <w:spacing w:after="0"/>
        <w:ind w:leftChars="511" w:left="2389" w:hangingChars="450" w:hanging="1265"/>
        <w:jc w:val="both"/>
        <w:rPr>
          <w:rFonts w:ascii="仿宋" w:eastAsia="仿宋" w:hAnsi="仿宋" w:cs="仿宋" w:hint="eastAsia"/>
          <w:b/>
          <w:color w:val="000000"/>
          <w:kern w:val="2"/>
          <w:sz w:val="28"/>
          <w:szCs w:val="24"/>
        </w:rPr>
      </w:pPr>
      <w:r>
        <w:rPr>
          <w:rFonts w:ascii="仿宋" w:eastAsia="仿宋" w:hAnsi="仿宋" w:cs="仿宋" w:hint="eastAsia"/>
          <w:b/>
          <w:color w:val="000000"/>
          <w:kern w:val="2"/>
          <w:sz w:val="28"/>
          <w:szCs w:val="24"/>
        </w:rPr>
        <w:t>采购代理：</w:t>
      </w:r>
      <w:r>
        <w:rPr>
          <w:rFonts w:ascii="仿宋" w:eastAsia="仿宋" w:hAnsi="仿宋" w:cs="仿宋" w:hint="eastAsia"/>
          <w:b/>
          <w:color w:val="000000"/>
          <w:kern w:val="2"/>
          <w:sz w:val="28"/>
          <w:szCs w:val="24"/>
        </w:rPr>
        <w:t>衢州胜锦工程项目管理有限公司</w:t>
      </w:r>
    </w:p>
    <w:p w:rsidR="007941E4" w:rsidRDefault="00D35338">
      <w:pPr>
        <w:widowControl w:val="0"/>
        <w:adjustRightInd/>
        <w:snapToGrid/>
        <w:spacing w:after="0"/>
        <w:ind w:left="2389" w:hangingChars="850" w:hanging="2389"/>
        <w:rPr>
          <w:rFonts w:ascii="仿宋" w:eastAsia="仿宋" w:hAnsi="仿宋" w:cs="仿宋" w:hint="eastAsia"/>
          <w:b/>
          <w:color w:val="000000"/>
          <w:kern w:val="2"/>
          <w:sz w:val="28"/>
          <w:szCs w:val="24"/>
        </w:rPr>
      </w:pPr>
      <w:r>
        <w:rPr>
          <w:rFonts w:ascii="仿宋" w:eastAsia="仿宋" w:hAnsi="仿宋" w:cs="仿宋" w:hint="eastAsia"/>
          <w:b/>
          <w:color w:val="000000"/>
          <w:kern w:val="2"/>
          <w:sz w:val="28"/>
          <w:szCs w:val="24"/>
        </w:rPr>
        <w:t xml:space="preserve">              </w:t>
      </w:r>
    </w:p>
    <w:p w:rsidR="007941E4" w:rsidRDefault="00D35338">
      <w:pPr>
        <w:widowControl w:val="0"/>
        <w:adjustRightInd/>
        <w:snapToGrid/>
        <w:spacing w:after="0"/>
        <w:jc w:val="center"/>
        <w:rPr>
          <w:rFonts w:ascii="仿宋" w:eastAsia="仿宋" w:hAnsi="仿宋" w:cs="仿宋" w:hint="eastAsia"/>
          <w:b/>
          <w:color w:val="000000"/>
          <w:kern w:val="2"/>
          <w:sz w:val="28"/>
          <w:szCs w:val="24"/>
        </w:rPr>
      </w:pPr>
      <w:r>
        <w:rPr>
          <w:rFonts w:ascii="仿宋" w:eastAsia="仿宋" w:hAnsi="仿宋" w:cs="仿宋" w:hint="eastAsia"/>
          <w:b/>
          <w:color w:val="000000"/>
          <w:kern w:val="2"/>
          <w:sz w:val="28"/>
          <w:szCs w:val="24"/>
        </w:rPr>
        <w:t>二〇二</w:t>
      </w:r>
      <w:r>
        <w:rPr>
          <w:rFonts w:ascii="仿宋" w:eastAsia="仿宋" w:hAnsi="仿宋" w:cs="仿宋" w:hint="eastAsia"/>
          <w:b/>
          <w:color w:val="000000"/>
          <w:kern w:val="2"/>
          <w:sz w:val="28"/>
          <w:szCs w:val="24"/>
        </w:rPr>
        <w:t>五</w:t>
      </w:r>
      <w:r>
        <w:rPr>
          <w:rFonts w:ascii="仿宋" w:eastAsia="仿宋" w:hAnsi="仿宋" w:cs="仿宋" w:hint="eastAsia"/>
          <w:b/>
          <w:color w:val="000000"/>
          <w:kern w:val="2"/>
          <w:sz w:val="28"/>
          <w:szCs w:val="24"/>
        </w:rPr>
        <w:t>年</w:t>
      </w:r>
      <w:r>
        <w:rPr>
          <w:rFonts w:ascii="仿宋" w:eastAsia="仿宋" w:hAnsi="仿宋" w:cs="仿宋" w:hint="eastAsia"/>
          <w:b/>
          <w:color w:val="000000"/>
          <w:kern w:val="2"/>
          <w:sz w:val="28"/>
          <w:szCs w:val="24"/>
        </w:rPr>
        <w:t xml:space="preserve"> </w:t>
      </w:r>
      <w:r>
        <w:rPr>
          <w:rFonts w:ascii="仿宋" w:eastAsia="仿宋" w:hAnsi="仿宋" w:cs="仿宋" w:hint="eastAsia"/>
          <w:b/>
          <w:color w:val="000000"/>
          <w:kern w:val="2"/>
          <w:sz w:val="28"/>
          <w:szCs w:val="24"/>
        </w:rPr>
        <w:t>二</w:t>
      </w:r>
      <w:r>
        <w:rPr>
          <w:rFonts w:ascii="仿宋" w:eastAsia="仿宋" w:hAnsi="仿宋" w:cs="仿宋" w:hint="eastAsia"/>
          <w:b/>
          <w:color w:val="000000"/>
          <w:kern w:val="2"/>
          <w:sz w:val="28"/>
          <w:szCs w:val="24"/>
        </w:rPr>
        <w:t xml:space="preserve"> </w:t>
      </w:r>
      <w:r>
        <w:rPr>
          <w:rFonts w:ascii="仿宋" w:eastAsia="仿宋" w:hAnsi="仿宋" w:cs="仿宋" w:hint="eastAsia"/>
          <w:b/>
          <w:color w:val="000000"/>
          <w:kern w:val="2"/>
          <w:sz w:val="28"/>
          <w:szCs w:val="24"/>
        </w:rPr>
        <w:t>月</w:t>
      </w:r>
    </w:p>
    <w:p w:rsidR="007941E4" w:rsidRDefault="007941E4">
      <w:pPr>
        <w:jc w:val="center"/>
        <w:rPr>
          <w:rFonts w:ascii="仿宋" w:eastAsia="仿宋" w:hAnsi="仿宋" w:cs="仿宋" w:hint="eastAsia"/>
          <w:b/>
          <w:bCs/>
          <w:color w:val="000000"/>
          <w:sz w:val="36"/>
          <w:szCs w:val="36"/>
          <w:lang w:bidi="ar"/>
        </w:rPr>
        <w:sectPr w:rsidR="007941E4">
          <w:headerReference w:type="default" r:id="rId8"/>
          <w:footerReference w:type="default" r:id="rId9"/>
          <w:headerReference w:type="first" r:id="rId10"/>
          <w:footerReference w:type="first" r:id="rId11"/>
          <w:pgSz w:w="11906" w:h="16838"/>
          <w:pgMar w:top="1440" w:right="1586" w:bottom="1440" w:left="1587" w:header="708" w:footer="708" w:gutter="0"/>
          <w:pgNumType w:start="1"/>
          <w:cols w:space="708"/>
          <w:titlePg/>
          <w:docGrid w:linePitch="360"/>
        </w:sectPr>
      </w:pPr>
    </w:p>
    <w:p w:rsidR="007941E4" w:rsidRDefault="00D35338">
      <w:pPr>
        <w:jc w:val="center"/>
        <w:rPr>
          <w:rFonts w:ascii="宋体" w:eastAsia="宋体" w:hAnsi="宋体" w:cs="宋体" w:hint="eastAsia"/>
          <w:b/>
          <w:bCs/>
          <w:color w:val="000000"/>
          <w:sz w:val="36"/>
          <w:szCs w:val="36"/>
          <w:lang w:bidi="ar"/>
        </w:rPr>
      </w:pPr>
      <w:r>
        <w:rPr>
          <w:rFonts w:ascii="宋体" w:eastAsia="宋体" w:hAnsi="宋体" w:cs="宋体"/>
          <w:b/>
          <w:bCs/>
          <w:color w:val="000000"/>
          <w:sz w:val="36"/>
          <w:szCs w:val="36"/>
          <w:lang w:bidi="ar"/>
        </w:rPr>
        <w:lastRenderedPageBreak/>
        <w:t>电子交易须知</w:t>
      </w:r>
    </w:p>
    <w:p w:rsidR="007941E4" w:rsidRDefault="007941E4">
      <w:pPr>
        <w:pStyle w:val="a5"/>
        <w:spacing w:after="0" w:line="240" w:lineRule="exact"/>
      </w:pPr>
    </w:p>
    <w:p w:rsidR="007941E4" w:rsidRDefault="00D35338">
      <w:pPr>
        <w:numPr>
          <w:ilvl w:val="0"/>
          <w:numId w:val="2"/>
        </w:numPr>
        <w:spacing w:after="0" w:line="460" w:lineRule="exact"/>
        <w:ind w:firstLineChars="200" w:firstLine="480"/>
        <w:jc w:val="both"/>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本次采购采用电子交易方式，电子交易平台为“政府采购云平台（</w:t>
      </w:r>
      <w:r>
        <w:rPr>
          <w:rFonts w:ascii="仿宋" w:eastAsia="仿宋" w:hAnsi="仿宋" w:cs="仿宋" w:hint="eastAsia"/>
          <w:color w:val="000000"/>
          <w:sz w:val="24"/>
          <w:szCs w:val="24"/>
          <w:lang w:bidi="ar"/>
        </w:rPr>
        <w:t>www.zcygov.cn</w:t>
      </w:r>
      <w:r>
        <w:rPr>
          <w:rFonts w:ascii="仿宋" w:eastAsia="仿宋" w:hAnsi="仿宋" w:cs="仿宋" w:hint="eastAsia"/>
          <w:color w:val="000000"/>
          <w:sz w:val="24"/>
          <w:szCs w:val="24"/>
          <w:lang w:bidi="ar"/>
        </w:rPr>
        <w:t>）”。供应商参与本项目电子交易活动前，</w:t>
      </w:r>
      <w:proofErr w:type="gramStart"/>
      <w:r>
        <w:rPr>
          <w:rFonts w:ascii="仿宋" w:eastAsia="仿宋" w:hAnsi="仿宋" w:cs="仿宋" w:hint="eastAsia"/>
          <w:color w:val="000000"/>
          <w:sz w:val="24"/>
          <w:szCs w:val="24"/>
          <w:lang w:bidi="ar"/>
        </w:rPr>
        <w:t>应注册</w:t>
      </w:r>
      <w:proofErr w:type="gramEnd"/>
      <w:r>
        <w:rPr>
          <w:rFonts w:ascii="仿宋" w:eastAsia="仿宋" w:hAnsi="仿宋" w:cs="仿宋" w:hint="eastAsia"/>
          <w:color w:val="000000"/>
          <w:sz w:val="24"/>
          <w:szCs w:val="24"/>
          <w:lang w:bidi="ar"/>
        </w:rPr>
        <w:t>成为政府采购云平台正式供应商。编制电子响应文件前还需申领</w:t>
      </w:r>
      <w:r>
        <w:rPr>
          <w:rFonts w:ascii="仿宋" w:eastAsia="仿宋" w:hAnsi="仿宋" w:cs="仿宋" w:hint="eastAsia"/>
          <w:color w:val="000000"/>
          <w:sz w:val="24"/>
          <w:szCs w:val="24"/>
          <w:lang w:bidi="ar"/>
        </w:rPr>
        <w:t>CA</w:t>
      </w:r>
      <w:r>
        <w:rPr>
          <w:rFonts w:ascii="仿宋" w:eastAsia="仿宋" w:hAnsi="仿宋" w:cs="仿宋" w:hint="eastAsia"/>
          <w:color w:val="000000"/>
          <w:sz w:val="24"/>
          <w:szCs w:val="24"/>
          <w:lang w:bidi="ar"/>
        </w:rPr>
        <w:t>证书并绑定</w:t>
      </w:r>
      <w:proofErr w:type="gramStart"/>
      <w:r>
        <w:rPr>
          <w:rFonts w:ascii="仿宋" w:eastAsia="仿宋" w:hAnsi="仿宋" w:cs="仿宋" w:hint="eastAsia"/>
          <w:color w:val="000000"/>
          <w:sz w:val="24"/>
          <w:szCs w:val="24"/>
          <w:lang w:bidi="ar"/>
        </w:rPr>
        <w:t>帐号</w:t>
      </w:r>
      <w:proofErr w:type="gramEnd"/>
      <w:r>
        <w:rPr>
          <w:rFonts w:ascii="仿宋" w:eastAsia="仿宋" w:hAnsi="仿宋" w:cs="仿宋" w:hint="eastAsia"/>
          <w:color w:val="000000"/>
          <w:sz w:val="24"/>
          <w:szCs w:val="24"/>
          <w:lang w:bidi="ar"/>
        </w:rPr>
        <w:t>。供应商应充分考虑完成平台注册、申领</w:t>
      </w:r>
      <w:r>
        <w:rPr>
          <w:rFonts w:ascii="仿宋" w:eastAsia="仿宋" w:hAnsi="仿宋" w:cs="仿宋" w:hint="eastAsia"/>
          <w:color w:val="000000"/>
          <w:sz w:val="24"/>
          <w:szCs w:val="24"/>
          <w:lang w:bidi="ar"/>
        </w:rPr>
        <w:t xml:space="preserve"> CA </w:t>
      </w:r>
      <w:r>
        <w:rPr>
          <w:rFonts w:ascii="仿宋" w:eastAsia="仿宋" w:hAnsi="仿宋" w:cs="仿宋" w:hint="eastAsia"/>
          <w:color w:val="000000"/>
          <w:sz w:val="24"/>
          <w:szCs w:val="24"/>
          <w:lang w:bidi="ar"/>
        </w:rPr>
        <w:t>证书等所需的时间。</w:t>
      </w:r>
      <w:r>
        <w:rPr>
          <w:rFonts w:ascii="仿宋" w:eastAsia="仿宋" w:hAnsi="仿宋" w:cs="仿宋" w:hint="eastAsia"/>
          <w:color w:val="000000"/>
          <w:sz w:val="24"/>
          <w:szCs w:val="24"/>
          <w:lang w:bidi="ar"/>
        </w:rPr>
        <w:t xml:space="preserve"> </w:t>
      </w:r>
    </w:p>
    <w:p w:rsidR="007941E4" w:rsidRDefault="00D35338">
      <w:pPr>
        <w:numPr>
          <w:ilvl w:val="0"/>
          <w:numId w:val="2"/>
        </w:numPr>
        <w:spacing w:after="0" w:line="460" w:lineRule="exact"/>
        <w:ind w:firstLineChars="200" w:firstLine="480"/>
        <w:jc w:val="both"/>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供应商编制电子响应文件应安装“电子交易客户端”软件，并按照本采购文件和电子交易平台的要求编制并加密响应文件。未按规定加密的响应文件，将被电子交易平台拒收。“电子交易客户端”请供应商自行前往“浙江政府采购网（</w:t>
      </w:r>
      <w:r>
        <w:rPr>
          <w:rFonts w:ascii="仿宋" w:eastAsia="仿宋" w:hAnsi="仿宋" w:cs="仿宋" w:hint="eastAsia"/>
          <w:color w:val="000000"/>
          <w:sz w:val="24"/>
          <w:szCs w:val="24"/>
          <w:lang w:bidi="ar"/>
        </w:rPr>
        <w:t>zfcg.czt.zj.gov.cn</w:t>
      </w:r>
      <w:r>
        <w:rPr>
          <w:rFonts w:ascii="仿宋" w:eastAsia="仿宋" w:hAnsi="仿宋" w:cs="仿宋" w:hint="eastAsia"/>
          <w:color w:val="000000"/>
          <w:sz w:val="24"/>
          <w:szCs w:val="24"/>
          <w:lang w:bidi="ar"/>
        </w:rPr>
        <w:t>）—</w:t>
      </w:r>
      <w:r>
        <w:rPr>
          <w:rFonts w:ascii="仿宋" w:eastAsia="仿宋" w:hAnsi="仿宋" w:cs="仿宋" w:hint="eastAsia"/>
          <w:color w:val="000000"/>
          <w:sz w:val="24"/>
          <w:szCs w:val="24"/>
          <w:lang w:bidi="ar"/>
        </w:rPr>
        <w:t xml:space="preserve"> </w:t>
      </w:r>
      <w:r>
        <w:rPr>
          <w:rFonts w:ascii="仿宋" w:eastAsia="仿宋" w:hAnsi="仿宋" w:cs="仿宋" w:hint="eastAsia"/>
          <w:color w:val="000000"/>
          <w:sz w:val="24"/>
          <w:szCs w:val="24"/>
          <w:lang w:bidi="ar"/>
        </w:rPr>
        <w:t>下载专区</w:t>
      </w:r>
      <w:r>
        <w:rPr>
          <w:rFonts w:ascii="仿宋" w:eastAsia="仿宋" w:hAnsi="仿宋" w:cs="仿宋" w:hint="eastAsia"/>
          <w:color w:val="000000"/>
          <w:sz w:val="24"/>
          <w:szCs w:val="24"/>
          <w:lang w:bidi="ar"/>
        </w:rPr>
        <w:t xml:space="preserve"> </w:t>
      </w:r>
      <w:r>
        <w:rPr>
          <w:rFonts w:ascii="仿宋" w:eastAsia="仿宋" w:hAnsi="仿宋" w:cs="仿宋" w:hint="eastAsia"/>
          <w:color w:val="000000"/>
          <w:sz w:val="24"/>
          <w:szCs w:val="24"/>
          <w:lang w:bidi="ar"/>
        </w:rPr>
        <w:t>—</w:t>
      </w:r>
      <w:r>
        <w:rPr>
          <w:rFonts w:ascii="仿宋" w:eastAsia="仿宋" w:hAnsi="仿宋" w:cs="仿宋" w:hint="eastAsia"/>
          <w:color w:val="000000"/>
          <w:sz w:val="24"/>
          <w:szCs w:val="24"/>
          <w:lang w:bidi="ar"/>
        </w:rPr>
        <w:t xml:space="preserve"> </w:t>
      </w:r>
      <w:r>
        <w:rPr>
          <w:rFonts w:ascii="仿宋" w:eastAsia="仿宋" w:hAnsi="仿宋" w:cs="仿宋" w:hint="eastAsia"/>
          <w:color w:val="000000"/>
          <w:sz w:val="24"/>
          <w:szCs w:val="24"/>
          <w:lang w:bidi="ar"/>
        </w:rPr>
        <w:t>电子交易客户端”</w:t>
      </w:r>
      <w:proofErr w:type="gramStart"/>
      <w:r>
        <w:rPr>
          <w:rFonts w:ascii="仿宋" w:eastAsia="仿宋" w:hAnsi="仿宋" w:cs="仿宋" w:hint="eastAsia"/>
          <w:color w:val="000000"/>
          <w:sz w:val="24"/>
          <w:szCs w:val="24"/>
          <w:lang w:bidi="ar"/>
        </w:rPr>
        <w:t>版块</w:t>
      </w:r>
      <w:proofErr w:type="gramEnd"/>
      <w:r>
        <w:rPr>
          <w:rFonts w:ascii="仿宋" w:eastAsia="仿宋" w:hAnsi="仿宋" w:cs="仿宋" w:hint="eastAsia"/>
          <w:color w:val="000000"/>
          <w:sz w:val="24"/>
          <w:szCs w:val="24"/>
          <w:lang w:bidi="ar"/>
        </w:rPr>
        <w:t>获取。</w:t>
      </w:r>
      <w:r>
        <w:rPr>
          <w:rFonts w:ascii="仿宋" w:eastAsia="仿宋" w:hAnsi="仿宋" w:cs="仿宋" w:hint="eastAsia"/>
          <w:color w:val="000000"/>
          <w:sz w:val="24"/>
          <w:szCs w:val="24"/>
          <w:lang w:bidi="ar"/>
        </w:rPr>
        <w:t xml:space="preserve"> </w:t>
      </w:r>
    </w:p>
    <w:p w:rsidR="007941E4" w:rsidRDefault="00D35338">
      <w:pPr>
        <w:numPr>
          <w:ilvl w:val="0"/>
          <w:numId w:val="2"/>
        </w:numPr>
        <w:spacing w:after="0" w:line="460" w:lineRule="exact"/>
        <w:ind w:firstLineChars="200" w:firstLine="480"/>
        <w:jc w:val="both"/>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供应商应当在递交响应文件截止时间前，将“电子交易客户端”生成的“电子加密响应文件”上传电</w:t>
      </w:r>
      <w:proofErr w:type="gramStart"/>
      <w:r>
        <w:rPr>
          <w:rFonts w:ascii="仿宋" w:eastAsia="仿宋" w:hAnsi="仿宋" w:cs="仿宋" w:hint="eastAsia"/>
          <w:color w:val="000000"/>
          <w:sz w:val="24"/>
          <w:szCs w:val="24"/>
          <w:lang w:bidi="ar"/>
        </w:rPr>
        <w:t>子交易</w:t>
      </w:r>
      <w:proofErr w:type="gramEnd"/>
      <w:r>
        <w:rPr>
          <w:rFonts w:ascii="仿宋" w:eastAsia="仿宋" w:hAnsi="仿宋" w:cs="仿宋" w:hint="eastAsia"/>
          <w:color w:val="000000"/>
          <w:sz w:val="24"/>
          <w:szCs w:val="24"/>
          <w:lang w:bidi="ar"/>
        </w:rPr>
        <w:t>平台。</w:t>
      </w:r>
      <w:r>
        <w:rPr>
          <w:rFonts w:ascii="仿宋" w:eastAsia="仿宋" w:hAnsi="仿宋" w:cs="仿宋" w:hint="eastAsia"/>
          <w:color w:val="000000"/>
          <w:sz w:val="24"/>
          <w:szCs w:val="24"/>
          <w:lang w:bidi="ar"/>
        </w:rPr>
        <w:t xml:space="preserve"> </w:t>
      </w:r>
    </w:p>
    <w:p w:rsidR="007941E4" w:rsidRDefault="00D35338">
      <w:pPr>
        <w:numPr>
          <w:ilvl w:val="0"/>
          <w:numId w:val="2"/>
        </w:numPr>
        <w:spacing w:after="0" w:line="460" w:lineRule="exact"/>
        <w:ind w:firstLineChars="200" w:firstLine="480"/>
        <w:jc w:val="both"/>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“电子备份响应文件”是指与“电子加密响应文件”同时生成的数据电文形式的响应文件。供应商在电子交易平台上传“电子加密响应文件”后，还可以以电子邮件方式发送至邮箱：</w:t>
      </w:r>
      <w:r>
        <w:rPr>
          <w:rFonts w:ascii="仿宋" w:eastAsia="仿宋" w:hAnsi="仿宋" w:cs="仿宋" w:hint="eastAsia"/>
          <w:color w:val="000000"/>
          <w:sz w:val="24"/>
          <w:szCs w:val="24"/>
          <w:lang w:bidi="ar"/>
        </w:rPr>
        <w:t>1694623308@qq.com</w:t>
      </w:r>
      <w:r>
        <w:rPr>
          <w:rFonts w:ascii="仿宋" w:eastAsia="仿宋" w:hAnsi="仿宋" w:cs="仿宋" w:hint="eastAsia"/>
          <w:color w:val="000000"/>
          <w:sz w:val="24"/>
          <w:szCs w:val="24"/>
          <w:lang w:bidi="ar"/>
        </w:rPr>
        <w:t>的“备份电子响应文件”。</w:t>
      </w:r>
      <w:r>
        <w:rPr>
          <w:rFonts w:ascii="仿宋" w:eastAsia="仿宋" w:hAnsi="仿宋" w:cs="仿宋" w:hint="eastAsia"/>
          <w:color w:val="000000"/>
          <w:sz w:val="24"/>
          <w:szCs w:val="24"/>
          <w:lang w:bidi="ar"/>
        </w:rPr>
        <w:t xml:space="preserve"> </w:t>
      </w:r>
    </w:p>
    <w:p w:rsidR="007941E4" w:rsidRDefault="00D35338">
      <w:pPr>
        <w:numPr>
          <w:ilvl w:val="0"/>
          <w:numId w:val="2"/>
        </w:numPr>
        <w:spacing w:after="0" w:line="460" w:lineRule="exact"/>
        <w:ind w:firstLineChars="200" w:firstLine="480"/>
        <w:jc w:val="both"/>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通过“政府采购云平台”递交的“电子加密响应文件”如无法按时解密，供应商提交了“电子备份响应文件”的，则由采购组织机构按“政府采购云平台”操作规范将“电子备份响应文件”上传至“政府采购云平台”，上</w:t>
      </w:r>
      <w:proofErr w:type="gramStart"/>
      <w:r>
        <w:rPr>
          <w:rFonts w:ascii="仿宋" w:eastAsia="仿宋" w:hAnsi="仿宋" w:cs="仿宋" w:hint="eastAsia"/>
          <w:color w:val="000000"/>
          <w:sz w:val="24"/>
          <w:szCs w:val="24"/>
          <w:lang w:bidi="ar"/>
        </w:rPr>
        <w:t>传成功</w:t>
      </w:r>
      <w:proofErr w:type="gramEnd"/>
      <w:r>
        <w:rPr>
          <w:rFonts w:ascii="仿宋" w:eastAsia="仿宋" w:hAnsi="仿宋" w:cs="仿宋" w:hint="eastAsia"/>
          <w:color w:val="000000"/>
          <w:sz w:val="24"/>
          <w:szCs w:val="24"/>
          <w:lang w:bidi="ar"/>
        </w:rPr>
        <w:t>后，以“电子备份响应文件”参与评审，“电子加密响应文件”自动失效；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r>
        <w:rPr>
          <w:rFonts w:ascii="仿宋" w:eastAsia="仿宋" w:hAnsi="仿宋" w:cs="仿宋" w:hint="eastAsia"/>
          <w:color w:val="000000"/>
          <w:sz w:val="24"/>
          <w:szCs w:val="24"/>
          <w:lang w:bidi="ar"/>
        </w:rPr>
        <w:t xml:space="preserve"> </w:t>
      </w:r>
    </w:p>
    <w:p w:rsidR="007941E4" w:rsidRDefault="00D35338">
      <w:pPr>
        <w:spacing w:after="0" w:line="460" w:lineRule="exact"/>
        <w:ind w:firstLineChars="200" w:firstLine="480"/>
        <w:jc w:val="both"/>
        <w:rPr>
          <w:rFonts w:ascii="仿宋" w:eastAsia="仿宋" w:hAnsi="仿宋" w:cs="仿宋" w:hint="eastAsia"/>
          <w:sz w:val="24"/>
          <w:szCs w:val="24"/>
        </w:rPr>
      </w:pPr>
      <w:r>
        <w:rPr>
          <w:rFonts w:ascii="仿宋" w:eastAsia="仿宋" w:hAnsi="仿宋" w:cs="仿宋" w:hint="eastAsia"/>
          <w:color w:val="000000"/>
          <w:sz w:val="24"/>
          <w:szCs w:val="24"/>
          <w:lang w:bidi="ar"/>
        </w:rPr>
        <w:t>6</w:t>
      </w:r>
      <w:r>
        <w:rPr>
          <w:rFonts w:ascii="仿宋" w:eastAsia="仿宋" w:hAnsi="仿宋" w:cs="仿宋" w:hint="eastAsia"/>
          <w:color w:val="000000"/>
          <w:sz w:val="24"/>
          <w:szCs w:val="24"/>
          <w:lang w:bidi="ar"/>
        </w:rPr>
        <w:t>、供应商在参加电子交易过程中</w:t>
      </w:r>
      <w:r>
        <w:rPr>
          <w:rFonts w:ascii="仿宋" w:eastAsia="仿宋" w:hAnsi="仿宋" w:cs="仿宋" w:hint="eastAsia"/>
          <w:color w:val="000000"/>
          <w:sz w:val="24"/>
          <w:szCs w:val="24"/>
          <w:lang w:bidi="ar"/>
        </w:rPr>
        <w:t>,</w:t>
      </w:r>
      <w:r>
        <w:rPr>
          <w:rFonts w:ascii="仿宋" w:eastAsia="仿宋" w:hAnsi="仿宋" w:cs="仿宋" w:hint="eastAsia"/>
          <w:color w:val="000000"/>
          <w:sz w:val="24"/>
          <w:szCs w:val="24"/>
          <w:lang w:bidi="ar"/>
        </w:rPr>
        <w:t>可登录电子交易平台“帮助文档”版面获取《电子交易管理操作指南》，或致电平台</w:t>
      </w:r>
      <w:r>
        <w:rPr>
          <w:rFonts w:ascii="仿宋" w:eastAsia="仿宋" w:hAnsi="仿宋" w:cs="仿宋" w:hint="eastAsia"/>
          <w:color w:val="000000"/>
          <w:sz w:val="24"/>
          <w:szCs w:val="24"/>
          <w:lang w:bidi="ar"/>
        </w:rPr>
        <w:t xml:space="preserve">95763 </w:t>
      </w:r>
      <w:r>
        <w:rPr>
          <w:rFonts w:ascii="仿宋" w:eastAsia="仿宋" w:hAnsi="仿宋" w:cs="仿宋" w:hint="eastAsia"/>
          <w:color w:val="000000"/>
          <w:sz w:val="24"/>
          <w:szCs w:val="24"/>
          <w:lang w:bidi="ar"/>
        </w:rPr>
        <w:t>获取相关服务支持。</w:t>
      </w:r>
    </w:p>
    <w:p w:rsidR="007941E4" w:rsidRDefault="007941E4">
      <w:pPr>
        <w:pStyle w:val="a5"/>
        <w:spacing w:after="0" w:line="460" w:lineRule="exact"/>
        <w:ind w:firstLineChars="200" w:firstLine="480"/>
        <w:rPr>
          <w:rFonts w:ascii="仿宋" w:eastAsia="仿宋" w:hAnsi="仿宋" w:cs="仿宋" w:hint="eastAsia"/>
          <w:sz w:val="24"/>
          <w:szCs w:val="24"/>
        </w:rPr>
        <w:sectPr w:rsidR="007941E4">
          <w:footerReference w:type="default" r:id="rId12"/>
          <w:pgSz w:w="11906" w:h="16838"/>
          <w:pgMar w:top="1440" w:right="1586" w:bottom="1440" w:left="1587" w:header="708" w:footer="708" w:gutter="0"/>
          <w:cols w:space="708"/>
          <w:docGrid w:linePitch="360"/>
        </w:sectPr>
      </w:pPr>
    </w:p>
    <w:p w:rsidR="007941E4" w:rsidRDefault="007941E4"/>
    <w:p w:rsidR="007941E4" w:rsidRDefault="00D35338">
      <w:pPr>
        <w:pStyle w:val="13"/>
        <w:keepNext w:val="0"/>
        <w:keepLines w:val="0"/>
        <w:numPr>
          <w:ilvl w:val="1"/>
          <w:numId w:val="0"/>
        </w:numPr>
        <w:adjustRightInd w:val="0"/>
        <w:snapToGrid w:val="0"/>
        <w:spacing w:before="120" w:after="120" w:line="800" w:lineRule="exact"/>
        <w:outlineLvl w:val="9"/>
        <w:rPr>
          <w:rFonts w:ascii="仿宋" w:eastAsia="仿宋" w:hAnsi="仿宋" w:cs="仿宋" w:hint="eastAsia"/>
          <w:sz w:val="44"/>
          <w:szCs w:val="44"/>
        </w:rPr>
      </w:pPr>
      <w:r>
        <w:rPr>
          <w:rFonts w:ascii="仿宋" w:eastAsia="仿宋" w:hAnsi="仿宋" w:cs="仿宋" w:hint="eastAsia"/>
          <w:sz w:val="44"/>
          <w:szCs w:val="44"/>
        </w:rPr>
        <w:t>目</w:t>
      </w:r>
      <w:r>
        <w:rPr>
          <w:rFonts w:ascii="仿宋" w:eastAsia="仿宋" w:hAnsi="仿宋" w:cs="仿宋" w:hint="eastAsia"/>
          <w:sz w:val="44"/>
          <w:szCs w:val="44"/>
        </w:rPr>
        <w:t xml:space="preserve">   </w:t>
      </w:r>
      <w:r>
        <w:rPr>
          <w:rFonts w:ascii="仿宋" w:eastAsia="仿宋" w:hAnsi="仿宋" w:cs="仿宋" w:hint="eastAsia"/>
          <w:sz w:val="44"/>
          <w:szCs w:val="44"/>
        </w:rPr>
        <w:t>录</w:t>
      </w:r>
    </w:p>
    <w:p w:rsidR="007941E4" w:rsidRDefault="007941E4">
      <w:pPr>
        <w:pStyle w:val="13"/>
        <w:keepNext w:val="0"/>
        <w:keepLines w:val="0"/>
        <w:numPr>
          <w:ilvl w:val="1"/>
          <w:numId w:val="0"/>
        </w:numPr>
        <w:adjustRightInd w:val="0"/>
        <w:snapToGrid w:val="0"/>
        <w:spacing w:before="120" w:after="120" w:line="800" w:lineRule="exact"/>
        <w:outlineLvl w:val="9"/>
        <w:rPr>
          <w:rFonts w:ascii="仿宋" w:eastAsia="仿宋" w:hAnsi="仿宋" w:cs="仿宋" w:hint="eastAsia"/>
          <w:sz w:val="44"/>
          <w:szCs w:val="44"/>
        </w:rPr>
      </w:pPr>
    </w:p>
    <w:p w:rsidR="007941E4" w:rsidRDefault="007941E4">
      <w:pPr>
        <w:pStyle w:val="13"/>
        <w:keepNext w:val="0"/>
        <w:keepLines w:val="0"/>
        <w:numPr>
          <w:ilvl w:val="1"/>
          <w:numId w:val="0"/>
        </w:numPr>
        <w:spacing w:before="120" w:after="120" w:line="800" w:lineRule="exact"/>
        <w:jc w:val="both"/>
        <w:outlineLvl w:val="9"/>
        <w:rPr>
          <w:rFonts w:ascii="仿宋" w:eastAsia="仿宋" w:hAnsi="仿宋" w:cs="仿宋" w:hint="eastAsia"/>
          <w:sz w:val="32"/>
          <w:szCs w:val="32"/>
        </w:rPr>
      </w:pPr>
    </w:p>
    <w:p w:rsidR="007941E4" w:rsidRDefault="00D35338">
      <w:pPr>
        <w:pStyle w:val="TOC1"/>
        <w:tabs>
          <w:tab w:val="right" w:leader="dot" w:pos="8733"/>
        </w:tabs>
        <w:spacing w:after="0" w:line="480" w:lineRule="auto"/>
        <w:rPr>
          <w:rFonts w:ascii="仿宋" w:eastAsia="仿宋" w:hAnsi="仿宋" w:cs="仿宋" w:hint="eastAsia"/>
          <w:sz w:val="24"/>
          <w:szCs w:val="24"/>
        </w:rPr>
      </w:pPr>
      <w:r>
        <w:rPr>
          <w:rFonts w:ascii="仿宋" w:eastAsia="仿宋" w:hAnsi="仿宋" w:cs="仿宋" w:hint="eastAsia"/>
          <w:b/>
          <w:sz w:val="24"/>
          <w:szCs w:val="24"/>
        </w:rPr>
        <w:fldChar w:fldCharType="begin"/>
      </w:r>
      <w:r>
        <w:rPr>
          <w:rFonts w:ascii="仿宋" w:eastAsia="仿宋" w:hAnsi="仿宋" w:cs="仿宋" w:hint="eastAsia"/>
          <w:b/>
          <w:sz w:val="24"/>
          <w:szCs w:val="24"/>
        </w:rPr>
        <w:instrText xml:space="preserve">TOC \o "1-1" \h \u </w:instrText>
      </w:r>
      <w:r>
        <w:rPr>
          <w:rFonts w:ascii="仿宋" w:eastAsia="仿宋" w:hAnsi="仿宋" w:cs="仿宋" w:hint="eastAsia"/>
          <w:b/>
          <w:sz w:val="24"/>
          <w:szCs w:val="24"/>
        </w:rPr>
        <w:fldChar w:fldCharType="separate"/>
      </w:r>
      <w:hyperlink w:anchor="_Toc26169" w:history="1">
        <w:r>
          <w:rPr>
            <w:rFonts w:ascii="仿宋" w:eastAsia="仿宋" w:hAnsi="仿宋" w:cs="仿宋" w:hint="eastAsia"/>
            <w:kern w:val="44"/>
            <w:sz w:val="24"/>
            <w:szCs w:val="24"/>
          </w:rPr>
          <w:t>第一部分</w:t>
        </w:r>
        <w:r>
          <w:rPr>
            <w:rFonts w:ascii="仿宋" w:eastAsia="仿宋" w:hAnsi="仿宋" w:cs="仿宋" w:hint="eastAsia"/>
            <w:kern w:val="44"/>
            <w:sz w:val="24"/>
            <w:szCs w:val="24"/>
          </w:rPr>
          <w:t xml:space="preserve"> </w:t>
        </w:r>
        <w:r>
          <w:rPr>
            <w:rFonts w:ascii="仿宋" w:eastAsia="仿宋" w:hAnsi="仿宋" w:cs="仿宋" w:hint="eastAsia"/>
            <w:kern w:val="44"/>
            <w:sz w:val="24"/>
            <w:szCs w:val="24"/>
          </w:rPr>
          <w:t>竞争性磋商公告</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_Toc26169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4</w:t>
        </w:r>
        <w:r>
          <w:rPr>
            <w:rFonts w:ascii="仿宋" w:eastAsia="仿宋" w:hAnsi="仿宋" w:cs="仿宋" w:hint="eastAsia"/>
            <w:sz w:val="24"/>
            <w:szCs w:val="24"/>
          </w:rPr>
          <w:fldChar w:fldCharType="end"/>
        </w:r>
      </w:hyperlink>
    </w:p>
    <w:p w:rsidR="007941E4" w:rsidRDefault="00D35338">
      <w:pPr>
        <w:pStyle w:val="TOC1"/>
        <w:tabs>
          <w:tab w:val="right" w:leader="dot" w:pos="8733"/>
        </w:tabs>
        <w:spacing w:after="0" w:line="480" w:lineRule="auto"/>
        <w:rPr>
          <w:rFonts w:ascii="仿宋" w:eastAsia="仿宋" w:hAnsi="仿宋" w:cs="仿宋" w:hint="eastAsia"/>
          <w:sz w:val="24"/>
          <w:szCs w:val="24"/>
        </w:rPr>
      </w:pPr>
      <w:hyperlink w:anchor="_Toc4255" w:history="1">
        <w:r>
          <w:rPr>
            <w:rFonts w:ascii="仿宋" w:eastAsia="仿宋" w:hAnsi="仿宋" w:cs="仿宋" w:hint="eastAsia"/>
            <w:sz w:val="24"/>
            <w:szCs w:val="24"/>
          </w:rPr>
          <w:t>第二部分</w:t>
        </w:r>
        <w:r>
          <w:rPr>
            <w:rFonts w:ascii="仿宋" w:eastAsia="仿宋" w:hAnsi="仿宋" w:cs="仿宋" w:hint="eastAsia"/>
            <w:sz w:val="24"/>
            <w:szCs w:val="24"/>
          </w:rPr>
          <w:t xml:space="preserve"> </w:t>
        </w:r>
        <w:r>
          <w:rPr>
            <w:rFonts w:ascii="仿宋" w:eastAsia="仿宋" w:hAnsi="仿宋" w:cs="仿宋" w:hint="eastAsia"/>
            <w:sz w:val="24"/>
            <w:szCs w:val="24"/>
          </w:rPr>
          <w:t>供应商须知</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_Toc4255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8</w:t>
        </w:r>
        <w:r>
          <w:rPr>
            <w:rFonts w:ascii="仿宋" w:eastAsia="仿宋" w:hAnsi="仿宋" w:cs="仿宋" w:hint="eastAsia"/>
            <w:sz w:val="24"/>
            <w:szCs w:val="24"/>
          </w:rPr>
          <w:fldChar w:fldCharType="end"/>
        </w:r>
      </w:hyperlink>
    </w:p>
    <w:p w:rsidR="007941E4" w:rsidRDefault="00D35338">
      <w:pPr>
        <w:pStyle w:val="TOC1"/>
        <w:tabs>
          <w:tab w:val="right" w:leader="dot" w:pos="8733"/>
        </w:tabs>
        <w:spacing w:after="0" w:line="480" w:lineRule="auto"/>
        <w:rPr>
          <w:rFonts w:ascii="仿宋" w:eastAsia="仿宋" w:hAnsi="仿宋" w:cs="仿宋" w:hint="eastAsia"/>
          <w:sz w:val="24"/>
          <w:szCs w:val="24"/>
        </w:rPr>
      </w:pPr>
      <w:hyperlink w:anchor="_Toc19865" w:history="1">
        <w:r>
          <w:rPr>
            <w:rFonts w:ascii="仿宋" w:eastAsia="仿宋" w:hAnsi="仿宋" w:cs="仿宋" w:hint="eastAsia"/>
            <w:spacing w:val="-3"/>
            <w:sz w:val="24"/>
            <w:szCs w:val="24"/>
          </w:rPr>
          <w:t>第三部分</w:t>
        </w:r>
        <w:r>
          <w:rPr>
            <w:rFonts w:ascii="仿宋" w:eastAsia="仿宋" w:hAnsi="仿宋" w:cs="仿宋" w:hint="eastAsia"/>
            <w:spacing w:val="-3"/>
            <w:sz w:val="24"/>
            <w:szCs w:val="24"/>
          </w:rPr>
          <w:t xml:space="preserve"> </w:t>
        </w:r>
        <w:r>
          <w:rPr>
            <w:rFonts w:ascii="仿宋" w:eastAsia="仿宋" w:hAnsi="仿宋" w:cs="仿宋" w:hint="eastAsia"/>
            <w:sz w:val="24"/>
            <w:szCs w:val="24"/>
          </w:rPr>
          <w:t>采购需求</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_Toc19865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21</w:t>
        </w:r>
        <w:r>
          <w:rPr>
            <w:rFonts w:ascii="仿宋" w:eastAsia="仿宋" w:hAnsi="仿宋" w:cs="仿宋" w:hint="eastAsia"/>
            <w:sz w:val="24"/>
            <w:szCs w:val="24"/>
          </w:rPr>
          <w:fldChar w:fldCharType="end"/>
        </w:r>
      </w:hyperlink>
    </w:p>
    <w:p w:rsidR="007941E4" w:rsidRDefault="00D35338">
      <w:pPr>
        <w:pStyle w:val="TOC1"/>
        <w:tabs>
          <w:tab w:val="right" w:leader="dot" w:pos="8733"/>
        </w:tabs>
        <w:spacing w:after="0" w:line="480" w:lineRule="auto"/>
        <w:rPr>
          <w:rFonts w:ascii="仿宋" w:eastAsia="仿宋" w:hAnsi="仿宋" w:cs="仿宋" w:hint="eastAsia"/>
          <w:sz w:val="24"/>
          <w:szCs w:val="24"/>
        </w:rPr>
      </w:pPr>
      <w:hyperlink w:anchor="_Toc25368" w:history="1">
        <w:r>
          <w:rPr>
            <w:rFonts w:ascii="仿宋" w:eastAsia="仿宋" w:hAnsi="仿宋" w:cs="仿宋" w:hint="eastAsia"/>
            <w:sz w:val="24"/>
            <w:szCs w:val="24"/>
          </w:rPr>
          <w:t>第四部分</w:t>
        </w:r>
        <w:r>
          <w:rPr>
            <w:rFonts w:ascii="仿宋" w:eastAsia="仿宋" w:hAnsi="仿宋" w:cs="仿宋" w:hint="eastAsia"/>
            <w:sz w:val="24"/>
            <w:szCs w:val="24"/>
          </w:rPr>
          <w:t xml:space="preserve"> </w:t>
        </w:r>
        <w:r>
          <w:rPr>
            <w:rFonts w:ascii="仿宋" w:eastAsia="仿宋" w:hAnsi="仿宋" w:cs="仿宋" w:hint="eastAsia"/>
            <w:sz w:val="24"/>
            <w:szCs w:val="24"/>
          </w:rPr>
          <w:t>合同草案条款</w:t>
        </w:r>
        <w:r>
          <w:rPr>
            <w:rFonts w:ascii="仿宋" w:eastAsia="仿宋" w:hAnsi="仿宋" w:cs="仿宋" w:hint="eastAsia"/>
            <w:sz w:val="24"/>
            <w:szCs w:val="24"/>
          </w:rPr>
          <w:tab/>
          <w:t>.........2</w:t>
        </w:r>
      </w:hyperlink>
      <w:r>
        <w:rPr>
          <w:rFonts w:ascii="仿宋" w:eastAsia="仿宋" w:hAnsi="仿宋" w:cs="仿宋" w:hint="eastAsia"/>
          <w:sz w:val="24"/>
          <w:szCs w:val="24"/>
        </w:rPr>
        <w:t>2</w:t>
      </w:r>
    </w:p>
    <w:p w:rsidR="007941E4" w:rsidRDefault="00D35338">
      <w:pPr>
        <w:pStyle w:val="TOC1"/>
        <w:tabs>
          <w:tab w:val="right" w:leader="dot" w:pos="8733"/>
        </w:tabs>
        <w:spacing w:after="0" w:line="480" w:lineRule="auto"/>
        <w:rPr>
          <w:rFonts w:ascii="仿宋" w:eastAsia="仿宋" w:hAnsi="仿宋" w:cs="仿宋" w:hint="eastAsia"/>
          <w:sz w:val="24"/>
          <w:szCs w:val="24"/>
        </w:rPr>
      </w:pPr>
      <w:hyperlink w:anchor="_Toc31363" w:history="1">
        <w:r>
          <w:rPr>
            <w:rFonts w:ascii="仿宋" w:eastAsia="仿宋" w:hAnsi="仿宋" w:cs="仿宋" w:hint="eastAsia"/>
            <w:sz w:val="24"/>
            <w:szCs w:val="24"/>
          </w:rPr>
          <w:t>第五部分</w:t>
        </w:r>
        <w:r>
          <w:rPr>
            <w:rFonts w:ascii="仿宋" w:eastAsia="仿宋" w:hAnsi="仿宋" w:cs="仿宋" w:hint="eastAsia"/>
            <w:sz w:val="24"/>
            <w:szCs w:val="24"/>
          </w:rPr>
          <w:t xml:space="preserve"> </w:t>
        </w:r>
        <w:r>
          <w:rPr>
            <w:rFonts w:ascii="仿宋" w:eastAsia="仿宋" w:hAnsi="仿宋" w:cs="仿宋" w:hint="eastAsia"/>
            <w:sz w:val="24"/>
            <w:szCs w:val="24"/>
          </w:rPr>
          <w:t>磋商程序及评审办法</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_Toc31363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2</w:t>
        </w:r>
        <w:r>
          <w:rPr>
            <w:rFonts w:ascii="仿宋" w:eastAsia="仿宋" w:hAnsi="仿宋" w:cs="仿宋" w:hint="eastAsia"/>
            <w:sz w:val="24"/>
            <w:szCs w:val="24"/>
          </w:rPr>
          <w:t>6</w:t>
        </w:r>
        <w:r>
          <w:rPr>
            <w:rFonts w:ascii="仿宋" w:eastAsia="仿宋" w:hAnsi="仿宋" w:cs="仿宋" w:hint="eastAsia"/>
            <w:sz w:val="24"/>
            <w:szCs w:val="24"/>
          </w:rPr>
          <w:fldChar w:fldCharType="end"/>
        </w:r>
      </w:hyperlink>
    </w:p>
    <w:p w:rsidR="007941E4" w:rsidRDefault="00D35338">
      <w:pPr>
        <w:pStyle w:val="TOC1"/>
        <w:tabs>
          <w:tab w:val="right" w:leader="dot" w:pos="8733"/>
        </w:tabs>
        <w:spacing w:after="0" w:line="480" w:lineRule="auto"/>
        <w:rPr>
          <w:rFonts w:ascii="仿宋" w:eastAsia="仿宋" w:hAnsi="仿宋" w:cs="仿宋" w:hint="eastAsia"/>
          <w:sz w:val="24"/>
          <w:szCs w:val="24"/>
        </w:rPr>
      </w:pPr>
      <w:hyperlink w:anchor="_Toc13564" w:history="1">
        <w:r>
          <w:rPr>
            <w:rFonts w:ascii="仿宋" w:eastAsia="仿宋" w:hAnsi="仿宋" w:cs="仿宋" w:hint="eastAsia"/>
            <w:sz w:val="24"/>
            <w:szCs w:val="24"/>
          </w:rPr>
          <w:t>第六部分</w:t>
        </w:r>
        <w:r>
          <w:rPr>
            <w:rFonts w:ascii="仿宋" w:eastAsia="仿宋" w:hAnsi="仿宋" w:cs="仿宋" w:hint="eastAsia"/>
            <w:sz w:val="24"/>
            <w:szCs w:val="24"/>
          </w:rPr>
          <w:t xml:space="preserve"> </w:t>
        </w:r>
        <w:r>
          <w:rPr>
            <w:rFonts w:ascii="仿宋" w:eastAsia="仿宋" w:hAnsi="仿宋" w:cs="仿宋" w:hint="eastAsia"/>
            <w:sz w:val="24"/>
            <w:szCs w:val="24"/>
          </w:rPr>
          <w:t>磋商响应文件相关格式</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_Toc13564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3</w:t>
        </w:r>
        <w:r>
          <w:rPr>
            <w:rFonts w:ascii="仿宋" w:eastAsia="仿宋" w:hAnsi="仿宋" w:cs="仿宋" w:hint="eastAsia"/>
            <w:sz w:val="24"/>
            <w:szCs w:val="24"/>
          </w:rPr>
          <w:t>3</w:t>
        </w:r>
        <w:r>
          <w:rPr>
            <w:rFonts w:ascii="仿宋" w:eastAsia="仿宋" w:hAnsi="仿宋" w:cs="仿宋" w:hint="eastAsia"/>
            <w:sz w:val="24"/>
            <w:szCs w:val="24"/>
          </w:rPr>
          <w:fldChar w:fldCharType="end"/>
        </w:r>
      </w:hyperlink>
    </w:p>
    <w:p w:rsidR="007941E4" w:rsidRDefault="00D35338">
      <w:pPr>
        <w:spacing w:line="480" w:lineRule="auto"/>
        <w:ind w:firstLineChars="125" w:firstLine="300"/>
        <w:rPr>
          <w:rFonts w:ascii="仿宋" w:eastAsia="仿宋" w:hAnsi="仿宋" w:cs="仿宋" w:hint="eastAsia"/>
          <w:b/>
          <w:sz w:val="32"/>
          <w:szCs w:val="32"/>
        </w:rPr>
      </w:pPr>
      <w:r>
        <w:rPr>
          <w:rFonts w:ascii="仿宋" w:eastAsia="仿宋" w:hAnsi="仿宋" w:cs="仿宋" w:hint="eastAsia"/>
          <w:sz w:val="24"/>
          <w:szCs w:val="24"/>
        </w:rPr>
        <w:fldChar w:fldCharType="end"/>
      </w:r>
    </w:p>
    <w:p w:rsidR="007941E4" w:rsidRDefault="007941E4">
      <w:pPr>
        <w:spacing w:line="480" w:lineRule="auto"/>
        <w:rPr>
          <w:rFonts w:ascii="仿宋" w:eastAsia="仿宋" w:hAnsi="仿宋" w:cs="仿宋" w:hint="eastAsia"/>
          <w:b/>
          <w:bCs/>
        </w:rPr>
      </w:pPr>
    </w:p>
    <w:p w:rsidR="007941E4" w:rsidRDefault="007941E4">
      <w:pPr>
        <w:rPr>
          <w:rFonts w:ascii="仿宋" w:eastAsia="仿宋" w:hAnsi="仿宋" w:cs="仿宋" w:hint="eastAsia"/>
          <w:sz w:val="24"/>
        </w:rPr>
      </w:pPr>
    </w:p>
    <w:p w:rsidR="007941E4" w:rsidRDefault="007941E4">
      <w:pPr>
        <w:numPr>
          <w:ilvl w:val="1"/>
          <w:numId w:val="0"/>
        </w:numPr>
        <w:spacing w:before="120" w:after="120"/>
        <w:rPr>
          <w:rFonts w:ascii="仿宋" w:eastAsia="仿宋" w:hAnsi="仿宋" w:cs="仿宋" w:hint="eastAsia"/>
        </w:rPr>
      </w:pPr>
    </w:p>
    <w:p w:rsidR="007941E4" w:rsidRDefault="007941E4">
      <w:pPr>
        <w:pStyle w:val="1"/>
        <w:numPr>
          <w:ilvl w:val="0"/>
          <w:numId w:val="0"/>
        </w:numPr>
        <w:spacing w:before="120" w:after="120" w:line="400" w:lineRule="exact"/>
        <w:rPr>
          <w:rFonts w:ascii="仿宋" w:eastAsia="仿宋" w:hAnsi="仿宋" w:cs="仿宋" w:hint="eastAsia"/>
          <w:sz w:val="36"/>
          <w:szCs w:val="36"/>
        </w:rPr>
        <w:sectPr w:rsidR="007941E4">
          <w:headerReference w:type="default" r:id="rId13"/>
          <w:footerReference w:type="default" r:id="rId14"/>
          <w:pgSz w:w="11906" w:h="16838"/>
          <w:pgMar w:top="1440" w:right="1586" w:bottom="1440" w:left="1587" w:header="708" w:footer="708" w:gutter="0"/>
          <w:cols w:space="708"/>
          <w:docGrid w:linePitch="360"/>
        </w:sectPr>
      </w:pPr>
    </w:p>
    <w:p w:rsidR="007941E4" w:rsidRDefault="00D35338">
      <w:pPr>
        <w:pStyle w:val="27"/>
        <w:ind w:firstLineChars="0" w:firstLine="0"/>
        <w:jc w:val="center"/>
        <w:outlineLvl w:val="0"/>
        <w:rPr>
          <w:rFonts w:ascii="仿宋" w:eastAsia="仿宋" w:hAnsi="仿宋" w:cs="仿宋" w:hint="eastAsia"/>
          <w:b/>
          <w:bCs/>
          <w:sz w:val="32"/>
          <w:szCs w:val="40"/>
        </w:rPr>
      </w:pPr>
      <w:bookmarkStart w:id="0" w:name="_Toc18195"/>
      <w:bookmarkStart w:id="1" w:name="_Toc26169"/>
      <w:r>
        <w:rPr>
          <w:rFonts w:ascii="仿宋" w:eastAsia="仿宋" w:hAnsi="仿宋" w:cs="仿宋" w:hint="eastAsia"/>
          <w:b/>
          <w:kern w:val="44"/>
          <w:sz w:val="36"/>
          <w:szCs w:val="36"/>
        </w:rPr>
        <w:lastRenderedPageBreak/>
        <w:t>第一部分</w:t>
      </w:r>
      <w:r>
        <w:rPr>
          <w:rFonts w:ascii="仿宋" w:eastAsia="仿宋" w:hAnsi="仿宋" w:cs="仿宋" w:hint="eastAsia"/>
          <w:b/>
          <w:kern w:val="44"/>
          <w:sz w:val="36"/>
          <w:szCs w:val="36"/>
        </w:rPr>
        <w:t xml:space="preserve"> </w:t>
      </w:r>
      <w:r>
        <w:rPr>
          <w:rFonts w:ascii="仿宋" w:eastAsia="仿宋" w:hAnsi="仿宋" w:cs="仿宋" w:hint="eastAsia"/>
          <w:b/>
          <w:kern w:val="44"/>
          <w:sz w:val="36"/>
          <w:szCs w:val="36"/>
        </w:rPr>
        <w:t>竞争性磋商公告</w:t>
      </w:r>
      <w:bookmarkEnd w:id="0"/>
      <w:bookmarkEnd w:id="1"/>
    </w:p>
    <w:p w:rsidR="007941E4" w:rsidRDefault="007941E4">
      <w:pPr>
        <w:spacing w:after="0" w:line="360" w:lineRule="exact"/>
        <w:rPr>
          <w:rFonts w:ascii="仿宋" w:eastAsia="仿宋" w:hAnsi="仿宋" w:cs="仿宋" w:hint="eastAsia"/>
          <w:b/>
          <w:bCs/>
          <w:sz w:val="24"/>
          <w:szCs w:val="24"/>
        </w:rPr>
      </w:pPr>
    </w:p>
    <w:p w:rsidR="007941E4" w:rsidRDefault="00D35338">
      <w:pPr>
        <w:pStyle w:val="Normal"/>
        <w:spacing w:line="420" w:lineRule="exact"/>
        <w:jc w:val="both"/>
        <w:rPr>
          <w:rFonts w:ascii="仿宋" w:eastAsia="仿宋" w:hAnsi="仿宋" w:cs="仿宋" w:hint="eastAsia"/>
        </w:rPr>
      </w:pPr>
      <w:r>
        <w:rPr>
          <w:rFonts w:ascii="仿宋" w:eastAsia="仿宋" w:hAnsi="仿宋" w:cs="仿宋" w:hint="eastAsia"/>
        </w:rPr>
        <w:t>项目概况</w:t>
      </w:r>
    </w:p>
    <w:p w:rsidR="007941E4" w:rsidRDefault="00D35338">
      <w:pPr>
        <w:pStyle w:val="Normal"/>
        <w:spacing w:line="420" w:lineRule="exact"/>
        <w:ind w:firstLineChars="200" w:firstLine="480"/>
        <w:jc w:val="both"/>
        <w:rPr>
          <w:rFonts w:ascii="仿宋" w:eastAsia="仿宋" w:hAnsi="仿宋" w:cs="仿宋" w:hint="eastAsia"/>
        </w:rPr>
      </w:pPr>
      <w:proofErr w:type="gramStart"/>
      <w:r>
        <w:rPr>
          <w:rFonts w:ascii="仿宋" w:eastAsia="仿宋" w:hAnsi="仿宋" w:cs="仿宋" w:hint="eastAsia"/>
        </w:rPr>
        <w:t>衢</w:t>
      </w:r>
      <w:proofErr w:type="gramEnd"/>
      <w:r>
        <w:rPr>
          <w:rFonts w:ascii="仿宋" w:eastAsia="仿宋" w:hAnsi="仿宋" w:cs="仿宋" w:hint="eastAsia"/>
        </w:rPr>
        <w:t>江区</w:t>
      </w:r>
      <w:proofErr w:type="gramStart"/>
      <w:r>
        <w:rPr>
          <w:rFonts w:ascii="仿宋" w:eastAsia="仿宋" w:hAnsi="仿宋" w:cs="仿宋" w:hint="eastAsia"/>
        </w:rPr>
        <w:t>大洲镇</w:t>
      </w:r>
      <w:proofErr w:type="gramEnd"/>
      <w:r>
        <w:rPr>
          <w:rFonts w:ascii="仿宋" w:eastAsia="仿宋" w:hAnsi="仿宋" w:cs="仿宋" w:hint="eastAsia"/>
        </w:rPr>
        <w:t>6080</w:t>
      </w:r>
      <w:r>
        <w:rPr>
          <w:rFonts w:ascii="仿宋" w:eastAsia="仿宋" w:hAnsi="仿宋" w:cs="仿宋" w:hint="eastAsia"/>
        </w:rPr>
        <w:t>共富老街及花海运营项目</w:t>
      </w:r>
      <w:r>
        <w:rPr>
          <w:rFonts w:ascii="仿宋" w:eastAsia="仿宋" w:hAnsi="仿宋" w:cs="仿宋" w:hint="eastAsia"/>
        </w:rPr>
        <w:t>的潜在供应商应在浙江政府采购网（</w:t>
      </w:r>
      <w:r>
        <w:rPr>
          <w:rFonts w:ascii="仿宋" w:eastAsia="仿宋" w:hAnsi="仿宋" w:cs="仿宋" w:hint="eastAsia"/>
          <w:lang w:val="en-US"/>
        </w:rPr>
        <w:t>网址：</w:t>
      </w:r>
      <w:r>
        <w:rPr>
          <w:rFonts w:ascii="仿宋" w:eastAsia="仿宋" w:hAnsi="仿宋" w:cs="仿宋" w:hint="eastAsia"/>
        </w:rPr>
        <w:t>http://zfcg.czt.zj.gov.cn/</w:t>
      </w:r>
      <w:r>
        <w:rPr>
          <w:rFonts w:ascii="仿宋" w:eastAsia="仿宋" w:hAnsi="仿宋" w:cs="仿宋" w:hint="eastAsia"/>
        </w:rPr>
        <w:t>）获取（下载）采购文件，并</w:t>
      </w:r>
      <w:r>
        <w:rPr>
          <w:rFonts w:ascii="仿宋" w:eastAsia="仿宋" w:hAnsi="仿宋" w:cs="仿宋" w:hint="eastAsia"/>
          <w:lang w:val="en-US"/>
        </w:rPr>
        <w:t>于</w:t>
      </w:r>
      <w:r>
        <w:rPr>
          <w:rFonts w:ascii="仿宋" w:eastAsia="仿宋" w:hAnsi="仿宋" w:cs="仿宋" w:hint="eastAsia"/>
          <w:b/>
          <w:bCs/>
          <w:szCs w:val="24"/>
          <w:u w:val="single"/>
        </w:rPr>
        <w:t>202</w:t>
      </w:r>
      <w:r>
        <w:rPr>
          <w:rFonts w:ascii="仿宋" w:eastAsia="仿宋" w:hAnsi="仿宋" w:cs="仿宋" w:hint="eastAsia"/>
          <w:b/>
          <w:bCs/>
          <w:szCs w:val="24"/>
          <w:u w:val="single"/>
          <w:lang w:val="en-US"/>
        </w:rPr>
        <w:t>5</w:t>
      </w:r>
      <w:r>
        <w:rPr>
          <w:rFonts w:ascii="仿宋" w:eastAsia="仿宋" w:hAnsi="仿宋" w:cs="仿宋" w:hint="eastAsia"/>
          <w:b/>
          <w:bCs/>
          <w:szCs w:val="24"/>
        </w:rPr>
        <w:t>年</w:t>
      </w:r>
      <w:r>
        <w:rPr>
          <w:rFonts w:ascii="仿宋" w:eastAsia="仿宋" w:hAnsi="仿宋" w:cs="仿宋" w:hint="eastAsia"/>
          <w:b/>
          <w:bCs/>
          <w:szCs w:val="24"/>
          <w:u w:val="single"/>
          <w:lang w:val="en-US"/>
        </w:rPr>
        <w:t xml:space="preserve">  </w:t>
      </w:r>
      <w:r>
        <w:rPr>
          <w:rFonts w:ascii="仿宋" w:eastAsia="仿宋" w:hAnsi="仿宋" w:cs="仿宋" w:hint="eastAsia"/>
          <w:b/>
          <w:bCs/>
          <w:szCs w:val="24"/>
          <w:u w:val="single"/>
          <w:lang w:val="en-US"/>
        </w:rPr>
        <w:t xml:space="preserve"> </w:t>
      </w:r>
      <w:r>
        <w:rPr>
          <w:rFonts w:ascii="仿宋" w:eastAsia="仿宋" w:hAnsi="仿宋" w:cs="仿宋" w:hint="eastAsia"/>
          <w:b/>
          <w:bCs/>
          <w:szCs w:val="24"/>
          <w:u w:val="single"/>
          <w:lang w:val="en-US"/>
        </w:rPr>
        <w:t xml:space="preserve"> </w:t>
      </w:r>
      <w:r>
        <w:rPr>
          <w:rFonts w:ascii="仿宋" w:eastAsia="仿宋" w:hAnsi="仿宋" w:cs="仿宋" w:hint="eastAsia"/>
          <w:b/>
          <w:bCs/>
          <w:szCs w:val="24"/>
          <w:u w:val="single"/>
          <w:lang w:val="en-US"/>
        </w:rPr>
        <w:t>2</w:t>
      </w:r>
      <w:r>
        <w:rPr>
          <w:rFonts w:ascii="仿宋" w:eastAsia="仿宋" w:hAnsi="仿宋" w:cs="仿宋" w:hint="eastAsia"/>
          <w:b/>
          <w:bCs/>
          <w:szCs w:val="24"/>
        </w:rPr>
        <w:t>月</w:t>
      </w:r>
      <w:r>
        <w:rPr>
          <w:rFonts w:ascii="仿宋" w:eastAsia="仿宋" w:hAnsi="仿宋" w:cs="仿宋" w:hint="eastAsia"/>
          <w:b/>
          <w:bCs/>
          <w:szCs w:val="24"/>
          <w:u w:val="single"/>
          <w:lang w:val="en-US"/>
        </w:rPr>
        <w:t xml:space="preserve"> </w:t>
      </w:r>
      <w:r>
        <w:rPr>
          <w:rFonts w:ascii="仿宋" w:eastAsia="仿宋" w:hAnsi="仿宋" w:cs="仿宋" w:hint="eastAsia"/>
          <w:b/>
          <w:bCs/>
          <w:szCs w:val="24"/>
          <w:u w:val="single"/>
          <w:lang w:val="en-US"/>
        </w:rPr>
        <w:t xml:space="preserve"> 25</w:t>
      </w:r>
      <w:r>
        <w:rPr>
          <w:rFonts w:ascii="仿宋" w:eastAsia="仿宋" w:hAnsi="仿宋" w:cs="仿宋" w:hint="eastAsia"/>
          <w:b/>
          <w:bCs/>
          <w:szCs w:val="24"/>
          <w:u w:val="single"/>
          <w:lang w:val="en-US"/>
        </w:rPr>
        <w:t xml:space="preserve">  </w:t>
      </w:r>
      <w:r>
        <w:rPr>
          <w:rFonts w:ascii="仿宋" w:eastAsia="仿宋" w:hAnsi="仿宋" w:cs="仿宋" w:hint="eastAsia"/>
          <w:b/>
          <w:bCs/>
          <w:szCs w:val="24"/>
        </w:rPr>
        <w:t>日</w:t>
      </w:r>
      <w:r>
        <w:rPr>
          <w:rFonts w:ascii="仿宋" w:eastAsia="仿宋" w:hAnsi="仿宋" w:cs="仿宋" w:hint="eastAsia"/>
          <w:b/>
          <w:bCs/>
          <w:szCs w:val="24"/>
          <w:u w:val="single"/>
          <w:lang w:val="en-US"/>
        </w:rPr>
        <w:t xml:space="preserve"> </w:t>
      </w:r>
      <w:r>
        <w:rPr>
          <w:rFonts w:ascii="仿宋" w:eastAsia="仿宋" w:hAnsi="仿宋" w:cs="仿宋" w:hint="eastAsia"/>
          <w:b/>
          <w:bCs/>
          <w:szCs w:val="24"/>
          <w:u w:val="single"/>
          <w:lang w:val="en-US"/>
        </w:rPr>
        <w:t xml:space="preserve"> 9</w:t>
      </w:r>
      <w:r>
        <w:rPr>
          <w:rFonts w:ascii="仿宋" w:eastAsia="仿宋" w:hAnsi="仿宋" w:cs="仿宋" w:hint="eastAsia"/>
          <w:b/>
          <w:bCs/>
          <w:szCs w:val="24"/>
        </w:rPr>
        <w:t>时</w:t>
      </w:r>
      <w:r>
        <w:rPr>
          <w:rFonts w:ascii="仿宋" w:eastAsia="仿宋" w:hAnsi="仿宋" w:cs="仿宋" w:hint="eastAsia"/>
          <w:b/>
          <w:bCs/>
          <w:szCs w:val="24"/>
          <w:u w:val="single"/>
          <w:lang w:val="en-US"/>
        </w:rPr>
        <w:t xml:space="preserve"> </w:t>
      </w:r>
      <w:r>
        <w:rPr>
          <w:rFonts w:ascii="仿宋" w:eastAsia="仿宋" w:hAnsi="仿宋" w:cs="仿宋" w:hint="eastAsia"/>
          <w:b/>
          <w:bCs/>
          <w:szCs w:val="24"/>
          <w:u w:val="single"/>
          <w:lang w:val="en-US"/>
        </w:rPr>
        <w:t>30</w:t>
      </w:r>
      <w:r>
        <w:rPr>
          <w:rFonts w:ascii="仿宋" w:eastAsia="仿宋" w:hAnsi="仿宋" w:cs="仿宋" w:hint="eastAsia"/>
          <w:b/>
          <w:bCs/>
          <w:szCs w:val="24"/>
          <w:u w:val="single"/>
          <w:lang w:val="en-US"/>
        </w:rPr>
        <w:t xml:space="preserve"> </w:t>
      </w:r>
      <w:r>
        <w:rPr>
          <w:rFonts w:ascii="仿宋" w:eastAsia="仿宋" w:hAnsi="仿宋" w:cs="仿宋" w:hint="eastAsia"/>
          <w:b/>
          <w:bCs/>
          <w:szCs w:val="24"/>
        </w:rPr>
        <w:t>分（北京时间）</w:t>
      </w:r>
      <w:r>
        <w:rPr>
          <w:rFonts w:ascii="仿宋" w:eastAsia="仿宋" w:hAnsi="仿宋" w:cs="仿宋" w:hint="eastAsia"/>
        </w:rPr>
        <w:t>前提交（上传）响应文件。</w:t>
      </w:r>
    </w:p>
    <w:p w:rsidR="007941E4" w:rsidRDefault="00D35338">
      <w:pPr>
        <w:widowControl w:val="0"/>
        <w:spacing w:after="0" w:line="420" w:lineRule="exact"/>
        <w:ind w:rightChars="-24" w:right="-53" w:firstLineChars="200" w:firstLine="480"/>
        <w:jc w:val="both"/>
        <w:rPr>
          <w:rFonts w:ascii="仿宋" w:eastAsia="仿宋" w:hAnsi="仿宋" w:cs="仿宋" w:hint="eastAsia"/>
          <w:sz w:val="24"/>
          <w:szCs w:val="24"/>
        </w:rPr>
      </w:pPr>
      <w:r>
        <w:rPr>
          <w:rFonts w:ascii="仿宋" w:eastAsia="仿宋" w:hAnsi="仿宋" w:cs="仿宋" w:hint="eastAsia"/>
          <w:sz w:val="24"/>
          <w:szCs w:val="24"/>
        </w:rPr>
        <w:t>根据《中华人民共和国政府采购法》及其实施条例、《政府采购竞争性磋商采购方式管理暂行办法》等有关规定，</w:t>
      </w:r>
      <w:r>
        <w:rPr>
          <w:rFonts w:ascii="仿宋" w:eastAsia="仿宋" w:hAnsi="仿宋" w:cs="仿宋" w:hint="eastAsia"/>
          <w:sz w:val="24"/>
          <w:szCs w:val="24"/>
        </w:rPr>
        <w:t>衢州胜锦工程项目管理有限公司</w:t>
      </w:r>
      <w:r>
        <w:rPr>
          <w:rFonts w:ascii="仿宋" w:eastAsia="仿宋" w:hAnsi="仿宋" w:cs="仿宋" w:hint="eastAsia"/>
          <w:sz w:val="24"/>
          <w:szCs w:val="24"/>
        </w:rPr>
        <w:t>受</w:t>
      </w:r>
      <w:r>
        <w:rPr>
          <w:rFonts w:ascii="仿宋" w:eastAsia="仿宋" w:hAnsi="仿宋" w:cs="仿宋" w:hint="eastAsia"/>
          <w:sz w:val="24"/>
          <w:szCs w:val="24"/>
        </w:rPr>
        <w:t>衢州市</w:t>
      </w:r>
      <w:proofErr w:type="gramStart"/>
      <w:r>
        <w:rPr>
          <w:rFonts w:ascii="仿宋" w:eastAsia="仿宋" w:hAnsi="仿宋" w:cs="仿宋" w:hint="eastAsia"/>
          <w:sz w:val="24"/>
          <w:szCs w:val="24"/>
        </w:rPr>
        <w:t>衢</w:t>
      </w:r>
      <w:proofErr w:type="gramEnd"/>
      <w:r>
        <w:rPr>
          <w:rFonts w:ascii="仿宋" w:eastAsia="仿宋" w:hAnsi="仿宋" w:cs="仿宋" w:hint="eastAsia"/>
          <w:sz w:val="24"/>
          <w:szCs w:val="24"/>
        </w:rPr>
        <w:t>江区</w:t>
      </w:r>
      <w:proofErr w:type="gramStart"/>
      <w:r>
        <w:rPr>
          <w:rFonts w:ascii="仿宋" w:eastAsia="仿宋" w:hAnsi="仿宋" w:cs="仿宋" w:hint="eastAsia"/>
          <w:sz w:val="24"/>
          <w:szCs w:val="24"/>
        </w:rPr>
        <w:t>大洲镇</w:t>
      </w:r>
      <w:proofErr w:type="gramEnd"/>
      <w:r>
        <w:rPr>
          <w:rFonts w:ascii="仿宋" w:eastAsia="仿宋" w:hAnsi="仿宋" w:cs="仿宋" w:hint="eastAsia"/>
          <w:sz w:val="24"/>
          <w:szCs w:val="24"/>
        </w:rPr>
        <w:t>人民政府</w:t>
      </w:r>
      <w:r>
        <w:rPr>
          <w:rFonts w:ascii="仿宋" w:eastAsia="仿宋" w:hAnsi="仿宋" w:cs="仿宋" w:hint="eastAsia"/>
          <w:sz w:val="24"/>
          <w:szCs w:val="24"/>
        </w:rPr>
        <w:t>委托，以竞争性磋商的方式就</w:t>
      </w:r>
      <w:r>
        <w:rPr>
          <w:rFonts w:ascii="仿宋" w:eastAsia="仿宋" w:hAnsi="仿宋" w:cs="仿宋" w:hint="eastAsia"/>
          <w:sz w:val="24"/>
          <w:szCs w:val="24"/>
        </w:rPr>
        <w:t>衢江区</w:t>
      </w:r>
      <w:proofErr w:type="gramStart"/>
      <w:r>
        <w:rPr>
          <w:rFonts w:ascii="仿宋" w:eastAsia="仿宋" w:hAnsi="仿宋" w:cs="仿宋" w:hint="eastAsia"/>
          <w:sz w:val="24"/>
          <w:szCs w:val="24"/>
        </w:rPr>
        <w:t>大洲镇</w:t>
      </w:r>
      <w:proofErr w:type="gramEnd"/>
      <w:r>
        <w:rPr>
          <w:rFonts w:ascii="仿宋" w:eastAsia="仿宋" w:hAnsi="仿宋" w:cs="仿宋" w:hint="eastAsia"/>
          <w:sz w:val="24"/>
          <w:szCs w:val="24"/>
        </w:rPr>
        <w:t>6080</w:t>
      </w:r>
      <w:r>
        <w:rPr>
          <w:rFonts w:ascii="仿宋" w:eastAsia="仿宋" w:hAnsi="仿宋" w:cs="仿宋" w:hint="eastAsia"/>
          <w:sz w:val="24"/>
          <w:szCs w:val="24"/>
        </w:rPr>
        <w:t>共富老街及花海运营项目</w:t>
      </w:r>
      <w:r>
        <w:rPr>
          <w:rFonts w:ascii="仿宋" w:eastAsia="仿宋" w:hAnsi="仿宋" w:cs="仿宋" w:hint="eastAsia"/>
          <w:sz w:val="24"/>
          <w:szCs w:val="24"/>
        </w:rPr>
        <w:t>组织采购，欢迎国内合格的供应商前来参加磋商。</w:t>
      </w:r>
    </w:p>
    <w:p w:rsidR="007941E4" w:rsidRDefault="00D35338">
      <w:pPr>
        <w:numPr>
          <w:ilvl w:val="1"/>
          <w:numId w:val="0"/>
        </w:numPr>
        <w:spacing w:after="0" w:line="420" w:lineRule="exact"/>
        <w:jc w:val="both"/>
        <w:rPr>
          <w:rFonts w:ascii="仿宋" w:eastAsia="仿宋" w:hAnsi="仿宋" w:cs="仿宋" w:hint="eastAsia"/>
          <w:b/>
          <w:sz w:val="24"/>
          <w:szCs w:val="24"/>
        </w:rPr>
      </w:pPr>
      <w:bookmarkStart w:id="2" w:name="_Toc35393629"/>
      <w:bookmarkStart w:id="3" w:name="_Toc28359012"/>
      <w:bookmarkStart w:id="4" w:name="_Toc35393798"/>
      <w:bookmarkStart w:id="5" w:name="_Toc28373"/>
      <w:bookmarkStart w:id="6" w:name="_Toc28359089"/>
      <w:r>
        <w:rPr>
          <w:rFonts w:ascii="仿宋" w:eastAsia="仿宋" w:hAnsi="仿宋" w:cs="仿宋" w:hint="eastAsia"/>
          <w:b/>
          <w:sz w:val="24"/>
          <w:szCs w:val="24"/>
        </w:rPr>
        <w:t>一、项目基本情况</w:t>
      </w:r>
      <w:bookmarkEnd w:id="2"/>
      <w:bookmarkEnd w:id="3"/>
      <w:bookmarkEnd w:id="4"/>
      <w:bookmarkEnd w:id="5"/>
      <w:bookmarkEnd w:id="6"/>
    </w:p>
    <w:p w:rsidR="007941E4" w:rsidRDefault="00D35338">
      <w:pPr>
        <w:tabs>
          <w:tab w:val="left" w:pos="4860"/>
        </w:tabs>
        <w:spacing w:after="0" w:line="420" w:lineRule="exact"/>
        <w:ind w:right="1143" w:firstLineChars="200" w:firstLine="480"/>
        <w:jc w:val="both"/>
        <w:rPr>
          <w:rFonts w:ascii="仿宋" w:eastAsia="仿宋" w:hAnsi="仿宋" w:cs="仿宋" w:hint="eastAsia"/>
          <w:kern w:val="2"/>
          <w:sz w:val="24"/>
          <w:szCs w:val="24"/>
        </w:rPr>
      </w:pPr>
      <w:r>
        <w:rPr>
          <w:rFonts w:ascii="仿宋" w:eastAsia="仿宋" w:hAnsi="仿宋" w:cs="仿宋" w:hint="eastAsia"/>
          <w:sz w:val="24"/>
          <w:szCs w:val="24"/>
        </w:rPr>
        <w:t>1</w:t>
      </w:r>
      <w:r>
        <w:rPr>
          <w:rFonts w:ascii="仿宋" w:eastAsia="仿宋" w:hAnsi="仿宋" w:cs="仿宋" w:hint="eastAsia"/>
          <w:sz w:val="24"/>
          <w:szCs w:val="24"/>
        </w:rPr>
        <w:t>、项目编号：</w:t>
      </w:r>
      <w:r>
        <w:rPr>
          <w:rFonts w:ascii="仿宋" w:eastAsia="仿宋" w:hAnsi="仿宋" w:cs="仿宋" w:hint="eastAsia"/>
          <w:sz w:val="24"/>
          <w:szCs w:val="24"/>
        </w:rPr>
        <w:t>QZSJ-ZFCG2025002</w:t>
      </w:r>
    </w:p>
    <w:p w:rsidR="007941E4" w:rsidRDefault="00D35338">
      <w:pPr>
        <w:pStyle w:val="a5"/>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、项目名称：</w:t>
      </w:r>
      <w:proofErr w:type="gramStart"/>
      <w:r>
        <w:rPr>
          <w:rFonts w:ascii="仿宋" w:eastAsia="仿宋" w:hAnsi="仿宋" w:cs="仿宋" w:hint="eastAsia"/>
          <w:sz w:val="24"/>
          <w:szCs w:val="24"/>
        </w:rPr>
        <w:t>衢</w:t>
      </w:r>
      <w:proofErr w:type="gramEnd"/>
      <w:r>
        <w:rPr>
          <w:rFonts w:ascii="仿宋" w:eastAsia="仿宋" w:hAnsi="仿宋" w:cs="仿宋" w:hint="eastAsia"/>
          <w:sz w:val="24"/>
          <w:szCs w:val="24"/>
        </w:rPr>
        <w:t>江区</w:t>
      </w:r>
      <w:proofErr w:type="gramStart"/>
      <w:r>
        <w:rPr>
          <w:rFonts w:ascii="仿宋" w:eastAsia="仿宋" w:hAnsi="仿宋" w:cs="仿宋" w:hint="eastAsia"/>
          <w:sz w:val="24"/>
          <w:szCs w:val="24"/>
        </w:rPr>
        <w:t>大洲镇</w:t>
      </w:r>
      <w:proofErr w:type="gramEnd"/>
      <w:r>
        <w:rPr>
          <w:rFonts w:ascii="仿宋" w:eastAsia="仿宋" w:hAnsi="仿宋" w:cs="仿宋" w:hint="eastAsia"/>
          <w:sz w:val="24"/>
          <w:szCs w:val="24"/>
        </w:rPr>
        <w:t>6080</w:t>
      </w:r>
      <w:r>
        <w:rPr>
          <w:rFonts w:ascii="仿宋" w:eastAsia="仿宋" w:hAnsi="仿宋" w:cs="仿宋" w:hint="eastAsia"/>
          <w:sz w:val="24"/>
          <w:szCs w:val="24"/>
        </w:rPr>
        <w:t>共富老街及花海运营项目</w:t>
      </w:r>
    </w:p>
    <w:p w:rsidR="007941E4" w:rsidRDefault="00D35338">
      <w:pPr>
        <w:pStyle w:val="a5"/>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hint="eastAsia"/>
          <w:sz w:val="24"/>
          <w:szCs w:val="24"/>
        </w:rPr>
        <w:t>、采购方式：竞争性磋商</w:t>
      </w:r>
    </w:p>
    <w:p w:rsidR="007941E4" w:rsidRDefault="00D35338">
      <w:pPr>
        <w:tabs>
          <w:tab w:val="left" w:pos="4860"/>
        </w:tabs>
        <w:spacing w:after="0" w:line="420" w:lineRule="exact"/>
        <w:ind w:right="1143" w:firstLineChars="200" w:firstLine="480"/>
        <w:jc w:val="both"/>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hint="eastAsia"/>
          <w:sz w:val="24"/>
          <w:szCs w:val="24"/>
        </w:rPr>
        <w:t>、预算金额：</w:t>
      </w:r>
      <w:r>
        <w:rPr>
          <w:rFonts w:ascii="仿宋" w:eastAsia="仿宋" w:hAnsi="仿宋" w:cs="仿宋" w:hint="eastAsia"/>
          <w:sz w:val="24"/>
          <w:szCs w:val="24"/>
        </w:rPr>
        <w:t>95</w:t>
      </w:r>
      <w:r>
        <w:rPr>
          <w:rFonts w:ascii="仿宋" w:eastAsia="仿宋" w:hAnsi="仿宋" w:cs="仿宋" w:hint="eastAsia"/>
          <w:sz w:val="24"/>
          <w:szCs w:val="24"/>
        </w:rPr>
        <w:t>万元</w:t>
      </w:r>
    </w:p>
    <w:p w:rsidR="007941E4" w:rsidRDefault="00D35338">
      <w:pPr>
        <w:tabs>
          <w:tab w:val="left" w:pos="4860"/>
        </w:tabs>
        <w:spacing w:after="0" w:line="420" w:lineRule="exact"/>
        <w:ind w:right="1143" w:firstLineChars="200" w:firstLine="480"/>
        <w:jc w:val="both"/>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sz w:val="24"/>
          <w:szCs w:val="24"/>
        </w:rPr>
        <w:t>、最高限价：</w:t>
      </w:r>
      <w:r>
        <w:rPr>
          <w:rFonts w:ascii="仿宋" w:eastAsia="仿宋" w:hAnsi="仿宋" w:cs="仿宋" w:hint="eastAsia"/>
          <w:sz w:val="24"/>
          <w:szCs w:val="24"/>
        </w:rPr>
        <w:t>95</w:t>
      </w:r>
      <w:r>
        <w:rPr>
          <w:rFonts w:ascii="仿宋" w:eastAsia="仿宋" w:hAnsi="仿宋" w:cs="仿宋" w:hint="eastAsia"/>
          <w:sz w:val="24"/>
          <w:szCs w:val="24"/>
        </w:rPr>
        <w:t>万元</w:t>
      </w:r>
    </w:p>
    <w:p w:rsidR="007941E4" w:rsidRDefault="00D35338">
      <w:pPr>
        <w:pStyle w:val="afe"/>
        <w:widowControl w:val="0"/>
        <w:spacing w:afterLines="0" w:after="0" w:line="420" w:lineRule="exact"/>
        <w:ind w:firstLine="480"/>
        <w:jc w:val="both"/>
        <w:rPr>
          <w:rFonts w:ascii="仿宋" w:eastAsia="仿宋" w:hAnsi="仿宋" w:cs="仿宋" w:hint="eastAsia"/>
          <w:szCs w:val="24"/>
        </w:rPr>
      </w:pPr>
      <w:r>
        <w:rPr>
          <w:rFonts w:ascii="仿宋" w:eastAsia="仿宋" w:hAnsi="仿宋" w:cs="仿宋" w:hint="eastAsia"/>
          <w:kern w:val="2"/>
          <w:szCs w:val="24"/>
        </w:rPr>
        <w:t>6</w:t>
      </w:r>
      <w:r>
        <w:rPr>
          <w:rFonts w:ascii="仿宋" w:eastAsia="仿宋" w:hAnsi="仿宋" w:cs="仿宋" w:hint="eastAsia"/>
          <w:kern w:val="2"/>
          <w:szCs w:val="24"/>
        </w:rPr>
        <w:t>、服务期限：按合同约定时间执行。</w:t>
      </w:r>
    </w:p>
    <w:p w:rsidR="007941E4" w:rsidRDefault="00D35338">
      <w:pPr>
        <w:pStyle w:val="afe"/>
        <w:widowControl w:val="0"/>
        <w:spacing w:afterLines="0" w:after="0" w:line="420" w:lineRule="exact"/>
        <w:ind w:firstLine="480"/>
        <w:jc w:val="both"/>
        <w:rPr>
          <w:rFonts w:ascii="仿宋" w:eastAsia="仿宋" w:hAnsi="仿宋" w:cs="仿宋" w:hint="eastAsia"/>
          <w:szCs w:val="24"/>
        </w:rPr>
      </w:pPr>
      <w:r>
        <w:rPr>
          <w:rFonts w:ascii="仿宋" w:eastAsia="仿宋" w:hAnsi="仿宋" w:cs="仿宋" w:hint="eastAsia"/>
          <w:kern w:val="2"/>
          <w:szCs w:val="24"/>
        </w:rPr>
        <w:t>7</w:t>
      </w:r>
      <w:r>
        <w:rPr>
          <w:rFonts w:ascii="仿宋" w:eastAsia="仿宋" w:hAnsi="仿宋" w:cs="仿宋" w:hint="eastAsia"/>
          <w:kern w:val="2"/>
          <w:szCs w:val="24"/>
        </w:rPr>
        <w:t>、采购需求：</w:t>
      </w:r>
    </w:p>
    <w:tbl>
      <w:tblPr>
        <w:tblW w:w="901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48"/>
        <w:gridCol w:w="2137"/>
        <w:gridCol w:w="2873"/>
        <w:gridCol w:w="819"/>
        <w:gridCol w:w="1300"/>
        <w:gridCol w:w="1136"/>
      </w:tblGrid>
      <w:tr w:rsidR="007941E4">
        <w:trPr>
          <w:trHeight w:val="461"/>
          <w:jc w:val="center"/>
        </w:trPr>
        <w:tc>
          <w:tcPr>
            <w:tcW w:w="748" w:type="dxa"/>
            <w:tcBorders>
              <w:top w:val="single" w:sz="4" w:space="0" w:color="auto"/>
              <w:left w:val="single" w:sz="4" w:space="0" w:color="auto"/>
              <w:bottom w:val="single" w:sz="4" w:space="0" w:color="auto"/>
              <w:right w:val="single" w:sz="4" w:space="0" w:color="auto"/>
            </w:tcBorders>
            <w:vAlign w:val="center"/>
          </w:tcPr>
          <w:p w:rsidR="007941E4" w:rsidRDefault="00D35338">
            <w:pPr>
              <w:widowControl w:val="0"/>
              <w:adjustRightInd/>
              <w:spacing w:after="0" w:line="420" w:lineRule="exact"/>
              <w:jc w:val="center"/>
              <w:rPr>
                <w:rFonts w:ascii="仿宋" w:eastAsia="仿宋" w:hAnsi="仿宋" w:cs="仿宋" w:hint="eastAsia"/>
                <w:bCs/>
                <w:kern w:val="2"/>
                <w:sz w:val="24"/>
                <w:szCs w:val="24"/>
              </w:rPr>
            </w:pPr>
            <w:r>
              <w:rPr>
                <w:rFonts w:ascii="仿宋" w:eastAsia="仿宋" w:hAnsi="仿宋" w:cs="仿宋" w:hint="eastAsia"/>
                <w:bCs/>
                <w:kern w:val="2"/>
                <w:sz w:val="24"/>
                <w:szCs w:val="24"/>
              </w:rPr>
              <w:t>序号</w:t>
            </w:r>
          </w:p>
        </w:tc>
        <w:tc>
          <w:tcPr>
            <w:tcW w:w="2137" w:type="dxa"/>
            <w:tcBorders>
              <w:top w:val="single" w:sz="4" w:space="0" w:color="auto"/>
              <w:left w:val="single" w:sz="4" w:space="0" w:color="auto"/>
              <w:bottom w:val="single" w:sz="4" w:space="0" w:color="auto"/>
              <w:right w:val="single" w:sz="4" w:space="0" w:color="auto"/>
            </w:tcBorders>
            <w:vAlign w:val="center"/>
          </w:tcPr>
          <w:p w:rsidR="007941E4" w:rsidRDefault="00D35338">
            <w:pPr>
              <w:widowControl w:val="0"/>
              <w:adjustRightInd/>
              <w:spacing w:after="0" w:line="420" w:lineRule="exact"/>
              <w:jc w:val="center"/>
              <w:rPr>
                <w:rFonts w:ascii="仿宋" w:eastAsia="仿宋" w:hAnsi="仿宋" w:cs="仿宋" w:hint="eastAsia"/>
                <w:bCs/>
                <w:kern w:val="2"/>
                <w:sz w:val="24"/>
                <w:szCs w:val="24"/>
              </w:rPr>
            </w:pPr>
            <w:r>
              <w:rPr>
                <w:rFonts w:ascii="仿宋" w:eastAsia="仿宋" w:hAnsi="仿宋" w:cs="仿宋" w:hint="eastAsia"/>
                <w:bCs/>
                <w:kern w:val="2"/>
                <w:sz w:val="24"/>
                <w:szCs w:val="24"/>
              </w:rPr>
              <w:t>采购内容</w:t>
            </w:r>
          </w:p>
        </w:tc>
        <w:tc>
          <w:tcPr>
            <w:tcW w:w="2873" w:type="dxa"/>
            <w:tcBorders>
              <w:top w:val="single" w:sz="4" w:space="0" w:color="auto"/>
              <w:left w:val="single" w:sz="4" w:space="0" w:color="auto"/>
              <w:bottom w:val="single" w:sz="4" w:space="0" w:color="auto"/>
              <w:right w:val="single" w:sz="4" w:space="0" w:color="auto"/>
            </w:tcBorders>
            <w:vAlign w:val="center"/>
          </w:tcPr>
          <w:p w:rsidR="007941E4" w:rsidRDefault="00D35338">
            <w:pPr>
              <w:widowControl w:val="0"/>
              <w:adjustRightInd/>
              <w:spacing w:after="0" w:line="420" w:lineRule="exact"/>
              <w:jc w:val="center"/>
              <w:rPr>
                <w:rFonts w:ascii="仿宋" w:eastAsia="仿宋" w:hAnsi="仿宋" w:cs="仿宋" w:hint="eastAsia"/>
                <w:bCs/>
                <w:kern w:val="2"/>
                <w:sz w:val="24"/>
                <w:szCs w:val="24"/>
              </w:rPr>
            </w:pPr>
            <w:r>
              <w:rPr>
                <w:rFonts w:ascii="仿宋" w:eastAsia="仿宋" w:hAnsi="仿宋" w:cs="仿宋" w:hint="eastAsia"/>
                <w:bCs/>
                <w:kern w:val="2"/>
                <w:sz w:val="24"/>
                <w:szCs w:val="24"/>
              </w:rPr>
              <w:t>简要技术要求</w:t>
            </w:r>
          </w:p>
        </w:tc>
        <w:tc>
          <w:tcPr>
            <w:tcW w:w="819" w:type="dxa"/>
            <w:tcBorders>
              <w:top w:val="single" w:sz="4" w:space="0" w:color="auto"/>
              <w:left w:val="single" w:sz="4" w:space="0" w:color="auto"/>
              <w:bottom w:val="single" w:sz="4" w:space="0" w:color="auto"/>
              <w:right w:val="single" w:sz="4" w:space="0" w:color="auto"/>
            </w:tcBorders>
            <w:vAlign w:val="center"/>
          </w:tcPr>
          <w:p w:rsidR="007941E4" w:rsidRDefault="00D35338">
            <w:pPr>
              <w:widowControl w:val="0"/>
              <w:adjustRightInd/>
              <w:spacing w:after="0" w:line="420" w:lineRule="exact"/>
              <w:jc w:val="center"/>
              <w:rPr>
                <w:rFonts w:ascii="仿宋" w:eastAsia="仿宋" w:hAnsi="仿宋" w:cs="仿宋" w:hint="eastAsia"/>
                <w:bCs/>
                <w:kern w:val="2"/>
                <w:sz w:val="24"/>
                <w:szCs w:val="24"/>
              </w:rPr>
            </w:pPr>
            <w:r>
              <w:rPr>
                <w:rFonts w:ascii="仿宋" w:eastAsia="仿宋" w:hAnsi="仿宋" w:cs="仿宋" w:hint="eastAsia"/>
                <w:bCs/>
                <w:kern w:val="2"/>
                <w:sz w:val="24"/>
                <w:szCs w:val="24"/>
              </w:rPr>
              <w:t>数量</w:t>
            </w:r>
          </w:p>
        </w:tc>
        <w:tc>
          <w:tcPr>
            <w:tcW w:w="1300" w:type="dxa"/>
            <w:tcBorders>
              <w:top w:val="single" w:sz="4" w:space="0" w:color="auto"/>
              <w:left w:val="single" w:sz="4" w:space="0" w:color="auto"/>
              <w:bottom w:val="single" w:sz="4" w:space="0" w:color="auto"/>
              <w:right w:val="single" w:sz="4" w:space="0" w:color="auto"/>
            </w:tcBorders>
            <w:vAlign w:val="center"/>
          </w:tcPr>
          <w:p w:rsidR="007941E4" w:rsidRDefault="00D35338">
            <w:pPr>
              <w:widowControl w:val="0"/>
              <w:adjustRightInd/>
              <w:spacing w:after="0" w:line="420" w:lineRule="exact"/>
              <w:jc w:val="center"/>
              <w:rPr>
                <w:rFonts w:ascii="仿宋" w:eastAsia="仿宋" w:hAnsi="仿宋" w:cs="仿宋" w:hint="eastAsia"/>
                <w:bCs/>
                <w:kern w:val="2"/>
                <w:sz w:val="24"/>
                <w:szCs w:val="24"/>
              </w:rPr>
            </w:pPr>
            <w:r>
              <w:rPr>
                <w:rFonts w:ascii="仿宋" w:eastAsia="仿宋" w:hAnsi="仿宋" w:cs="仿宋" w:hint="eastAsia"/>
                <w:bCs/>
                <w:kern w:val="2"/>
                <w:sz w:val="24"/>
                <w:szCs w:val="24"/>
              </w:rPr>
              <w:t>预算金额</w:t>
            </w:r>
          </w:p>
          <w:p w:rsidR="007941E4" w:rsidRDefault="00D35338">
            <w:pPr>
              <w:widowControl w:val="0"/>
              <w:adjustRightInd/>
              <w:spacing w:after="0" w:line="420" w:lineRule="exact"/>
              <w:jc w:val="center"/>
              <w:rPr>
                <w:rFonts w:ascii="仿宋" w:eastAsia="仿宋" w:hAnsi="仿宋" w:cs="仿宋" w:hint="eastAsia"/>
                <w:bCs/>
                <w:kern w:val="2"/>
                <w:sz w:val="24"/>
                <w:szCs w:val="24"/>
              </w:rPr>
            </w:pPr>
            <w:r>
              <w:rPr>
                <w:rFonts w:ascii="仿宋" w:eastAsia="仿宋" w:hAnsi="仿宋" w:cs="仿宋" w:hint="eastAsia"/>
                <w:bCs/>
                <w:kern w:val="2"/>
                <w:sz w:val="24"/>
                <w:szCs w:val="24"/>
              </w:rPr>
              <w:t>（万元）</w:t>
            </w:r>
          </w:p>
        </w:tc>
        <w:tc>
          <w:tcPr>
            <w:tcW w:w="1136" w:type="dxa"/>
            <w:tcBorders>
              <w:top w:val="single" w:sz="4" w:space="0" w:color="auto"/>
              <w:left w:val="single" w:sz="4" w:space="0" w:color="auto"/>
              <w:bottom w:val="single" w:sz="4" w:space="0" w:color="auto"/>
              <w:right w:val="single" w:sz="4" w:space="0" w:color="auto"/>
            </w:tcBorders>
            <w:vAlign w:val="center"/>
          </w:tcPr>
          <w:p w:rsidR="007941E4" w:rsidRDefault="00D35338">
            <w:pPr>
              <w:widowControl w:val="0"/>
              <w:adjustRightInd/>
              <w:spacing w:after="0" w:line="420" w:lineRule="exact"/>
              <w:jc w:val="center"/>
              <w:rPr>
                <w:rFonts w:ascii="仿宋" w:eastAsia="仿宋" w:hAnsi="仿宋" w:cs="仿宋" w:hint="eastAsia"/>
                <w:bCs/>
                <w:kern w:val="2"/>
                <w:sz w:val="24"/>
                <w:szCs w:val="24"/>
              </w:rPr>
            </w:pPr>
            <w:r>
              <w:rPr>
                <w:rFonts w:ascii="仿宋" w:eastAsia="仿宋" w:hAnsi="仿宋" w:cs="仿宋" w:hint="eastAsia"/>
                <w:bCs/>
                <w:kern w:val="2"/>
                <w:sz w:val="24"/>
                <w:szCs w:val="24"/>
              </w:rPr>
              <w:t>单位</w:t>
            </w:r>
          </w:p>
        </w:tc>
      </w:tr>
      <w:tr w:rsidR="007941E4">
        <w:trPr>
          <w:trHeight w:val="1142"/>
          <w:jc w:val="center"/>
        </w:trPr>
        <w:tc>
          <w:tcPr>
            <w:tcW w:w="748" w:type="dxa"/>
            <w:tcBorders>
              <w:top w:val="single" w:sz="4" w:space="0" w:color="auto"/>
              <w:left w:val="single" w:sz="4" w:space="0" w:color="auto"/>
              <w:right w:val="single" w:sz="4" w:space="0" w:color="auto"/>
            </w:tcBorders>
            <w:vAlign w:val="center"/>
          </w:tcPr>
          <w:p w:rsidR="007941E4" w:rsidRDefault="00D35338">
            <w:pPr>
              <w:widowControl w:val="0"/>
              <w:adjustRightInd/>
              <w:spacing w:after="0" w:line="420" w:lineRule="exact"/>
              <w:jc w:val="center"/>
              <w:rPr>
                <w:rFonts w:ascii="仿宋" w:eastAsia="仿宋" w:hAnsi="仿宋" w:cs="仿宋" w:hint="eastAsia"/>
                <w:bCs/>
                <w:kern w:val="2"/>
                <w:sz w:val="24"/>
                <w:szCs w:val="24"/>
              </w:rPr>
            </w:pPr>
            <w:r>
              <w:rPr>
                <w:rFonts w:ascii="仿宋" w:eastAsia="仿宋" w:hAnsi="仿宋" w:cs="仿宋" w:hint="eastAsia"/>
                <w:bCs/>
                <w:kern w:val="2"/>
                <w:sz w:val="24"/>
                <w:szCs w:val="24"/>
              </w:rPr>
              <w:t>1</w:t>
            </w:r>
          </w:p>
        </w:tc>
        <w:tc>
          <w:tcPr>
            <w:tcW w:w="2137" w:type="dxa"/>
            <w:tcBorders>
              <w:top w:val="single" w:sz="4" w:space="0" w:color="auto"/>
              <w:left w:val="single" w:sz="4" w:space="0" w:color="auto"/>
              <w:right w:val="single" w:sz="4" w:space="0" w:color="auto"/>
            </w:tcBorders>
            <w:vAlign w:val="center"/>
          </w:tcPr>
          <w:p w:rsidR="007941E4" w:rsidRDefault="00D35338">
            <w:pPr>
              <w:widowControl w:val="0"/>
              <w:adjustRightInd/>
              <w:spacing w:after="0" w:line="420" w:lineRule="exact"/>
              <w:jc w:val="center"/>
              <w:rPr>
                <w:rFonts w:ascii="仿宋" w:eastAsia="仿宋" w:hAnsi="仿宋" w:cs="仿宋" w:hint="eastAsia"/>
                <w:bCs/>
                <w:kern w:val="2"/>
                <w:sz w:val="24"/>
                <w:szCs w:val="24"/>
              </w:rPr>
            </w:pPr>
            <w:proofErr w:type="gramStart"/>
            <w:r>
              <w:rPr>
                <w:rFonts w:ascii="仿宋" w:eastAsia="仿宋" w:hAnsi="仿宋" w:cs="仿宋" w:hint="eastAsia"/>
                <w:sz w:val="24"/>
                <w:szCs w:val="24"/>
              </w:rPr>
              <w:t>衢</w:t>
            </w:r>
            <w:proofErr w:type="gramEnd"/>
            <w:r>
              <w:rPr>
                <w:rFonts w:ascii="仿宋" w:eastAsia="仿宋" w:hAnsi="仿宋" w:cs="仿宋" w:hint="eastAsia"/>
                <w:sz w:val="24"/>
                <w:szCs w:val="24"/>
              </w:rPr>
              <w:t>江区</w:t>
            </w:r>
            <w:proofErr w:type="gramStart"/>
            <w:r>
              <w:rPr>
                <w:rFonts w:ascii="仿宋" w:eastAsia="仿宋" w:hAnsi="仿宋" w:cs="仿宋" w:hint="eastAsia"/>
                <w:sz w:val="24"/>
                <w:szCs w:val="24"/>
              </w:rPr>
              <w:t>大洲镇</w:t>
            </w:r>
            <w:proofErr w:type="gramEnd"/>
            <w:r>
              <w:rPr>
                <w:rFonts w:ascii="仿宋" w:eastAsia="仿宋" w:hAnsi="仿宋" w:cs="仿宋" w:hint="eastAsia"/>
                <w:sz w:val="24"/>
                <w:szCs w:val="24"/>
              </w:rPr>
              <w:t>6080</w:t>
            </w:r>
            <w:r>
              <w:rPr>
                <w:rFonts w:ascii="仿宋" w:eastAsia="仿宋" w:hAnsi="仿宋" w:cs="仿宋" w:hint="eastAsia"/>
                <w:sz w:val="24"/>
                <w:szCs w:val="24"/>
              </w:rPr>
              <w:t>共富老街及花海运营项目</w:t>
            </w:r>
          </w:p>
        </w:tc>
        <w:tc>
          <w:tcPr>
            <w:tcW w:w="2873" w:type="dxa"/>
            <w:tcBorders>
              <w:top w:val="single" w:sz="4" w:space="0" w:color="auto"/>
              <w:left w:val="single" w:sz="4" w:space="0" w:color="auto"/>
              <w:right w:val="single" w:sz="4" w:space="0" w:color="auto"/>
            </w:tcBorders>
            <w:vAlign w:val="center"/>
          </w:tcPr>
          <w:p w:rsidR="007941E4" w:rsidRDefault="00D35338">
            <w:pPr>
              <w:widowControl w:val="0"/>
              <w:adjustRightInd/>
              <w:spacing w:after="0" w:line="420" w:lineRule="exact"/>
              <w:jc w:val="center"/>
              <w:rPr>
                <w:rFonts w:ascii="仿宋" w:eastAsia="仿宋" w:hAnsi="仿宋" w:cs="仿宋" w:hint="eastAsia"/>
                <w:bCs/>
                <w:kern w:val="2"/>
                <w:sz w:val="24"/>
                <w:szCs w:val="24"/>
              </w:rPr>
            </w:pPr>
            <w:r>
              <w:rPr>
                <w:rFonts w:ascii="仿宋" w:eastAsia="仿宋" w:hAnsi="仿宋" w:cs="仿宋" w:hint="eastAsia"/>
                <w:bCs/>
                <w:color w:val="000000" w:themeColor="text1"/>
                <w:kern w:val="2"/>
                <w:sz w:val="24"/>
                <w:szCs w:val="24"/>
              </w:rPr>
              <w:t>具体详见采购文件第三</w:t>
            </w:r>
            <w:r>
              <w:rPr>
                <w:rFonts w:ascii="仿宋" w:eastAsia="仿宋" w:hAnsi="仿宋" w:cs="仿宋" w:hint="eastAsia"/>
                <w:bCs/>
                <w:color w:val="000000" w:themeColor="text1"/>
                <w:kern w:val="2"/>
                <w:sz w:val="24"/>
                <w:szCs w:val="24"/>
              </w:rPr>
              <w:t>部分</w:t>
            </w:r>
            <w:r>
              <w:rPr>
                <w:rFonts w:ascii="仿宋" w:eastAsia="仿宋" w:hAnsi="仿宋" w:cs="仿宋" w:hint="eastAsia"/>
                <w:bCs/>
                <w:color w:val="000000" w:themeColor="text1"/>
                <w:kern w:val="2"/>
                <w:sz w:val="24"/>
                <w:szCs w:val="24"/>
              </w:rPr>
              <w:t>采购</w:t>
            </w:r>
            <w:r>
              <w:rPr>
                <w:rFonts w:ascii="仿宋" w:eastAsia="仿宋" w:hAnsi="仿宋" w:cs="仿宋" w:hint="eastAsia"/>
                <w:bCs/>
                <w:color w:val="000000" w:themeColor="text1"/>
                <w:kern w:val="2"/>
                <w:sz w:val="24"/>
                <w:szCs w:val="24"/>
              </w:rPr>
              <w:t>需求</w:t>
            </w:r>
          </w:p>
        </w:tc>
        <w:tc>
          <w:tcPr>
            <w:tcW w:w="819" w:type="dxa"/>
            <w:tcBorders>
              <w:top w:val="single" w:sz="4" w:space="0" w:color="auto"/>
              <w:left w:val="single" w:sz="4" w:space="0" w:color="auto"/>
              <w:right w:val="single" w:sz="4" w:space="0" w:color="auto"/>
            </w:tcBorders>
            <w:vAlign w:val="center"/>
          </w:tcPr>
          <w:p w:rsidR="007941E4" w:rsidRDefault="00D35338">
            <w:pPr>
              <w:widowControl w:val="0"/>
              <w:adjustRightInd/>
              <w:spacing w:after="0" w:line="420" w:lineRule="exact"/>
              <w:jc w:val="center"/>
              <w:rPr>
                <w:rFonts w:ascii="仿宋" w:eastAsia="仿宋" w:hAnsi="仿宋" w:cs="仿宋" w:hint="eastAsia"/>
                <w:bCs/>
                <w:kern w:val="2"/>
                <w:sz w:val="24"/>
                <w:szCs w:val="24"/>
              </w:rPr>
            </w:pPr>
            <w:r>
              <w:rPr>
                <w:rFonts w:ascii="仿宋" w:eastAsia="仿宋" w:hAnsi="仿宋" w:cs="仿宋" w:hint="eastAsia"/>
                <w:bCs/>
                <w:kern w:val="2"/>
                <w:sz w:val="24"/>
                <w:szCs w:val="24"/>
              </w:rPr>
              <w:t>1</w:t>
            </w:r>
          </w:p>
        </w:tc>
        <w:tc>
          <w:tcPr>
            <w:tcW w:w="1300" w:type="dxa"/>
            <w:tcBorders>
              <w:top w:val="single" w:sz="4" w:space="0" w:color="auto"/>
              <w:left w:val="single" w:sz="4" w:space="0" w:color="auto"/>
              <w:right w:val="single" w:sz="4" w:space="0" w:color="auto"/>
            </w:tcBorders>
            <w:vAlign w:val="center"/>
          </w:tcPr>
          <w:p w:rsidR="007941E4" w:rsidRDefault="00D35338">
            <w:pPr>
              <w:widowControl w:val="0"/>
              <w:adjustRightInd/>
              <w:spacing w:after="0" w:line="420" w:lineRule="exact"/>
              <w:jc w:val="center"/>
              <w:rPr>
                <w:rFonts w:ascii="仿宋" w:eastAsia="仿宋" w:hAnsi="仿宋" w:cs="仿宋" w:hint="eastAsia"/>
                <w:bCs/>
                <w:kern w:val="2"/>
                <w:sz w:val="24"/>
                <w:szCs w:val="24"/>
              </w:rPr>
            </w:pPr>
            <w:r>
              <w:rPr>
                <w:rFonts w:ascii="仿宋" w:eastAsia="仿宋" w:hAnsi="仿宋" w:cs="仿宋" w:hint="eastAsia"/>
                <w:sz w:val="24"/>
                <w:szCs w:val="24"/>
              </w:rPr>
              <w:t>95</w:t>
            </w:r>
          </w:p>
        </w:tc>
        <w:tc>
          <w:tcPr>
            <w:tcW w:w="1136" w:type="dxa"/>
            <w:tcBorders>
              <w:top w:val="single" w:sz="4" w:space="0" w:color="auto"/>
              <w:left w:val="single" w:sz="4" w:space="0" w:color="auto"/>
              <w:right w:val="single" w:sz="4" w:space="0" w:color="auto"/>
            </w:tcBorders>
            <w:vAlign w:val="center"/>
          </w:tcPr>
          <w:p w:rsidR="007941E4" w:rsidRDefault="00D35338">
            <w:pPr>
              <w:widowControl w:val="0"/>
              <w:adjustRightInd/>
              <w:spacing w:after="0" w:line="420" w:lineRule="exact"/>
              <w:jc w:val="center"/>
              <w:rPr>
                <w:rFonts w:ascii="仿宋" w:eastAsia="仿宋" w:hAnsi="仿宋" w:cs="仿宋" w:hint="eastAsia"/>
                <w:bCs/>
                <w:kern w:val="2"/>
                <w:sz w:val="24"/>
                <w:szCs w:val="24"/>
              </w:rPr>
            </w:pPr>
            <w:r>
              <w:rPr>
                <w:rFonts w:ascii="仿宋" w:eastAsia="仿宋" w:hAnsi="仿宋" w:cs="仿宋" w:hint="eastAsia"/>
                <w:bCs/>
                <w:kern w:val="2"/>
                <w:sz w:val="24"/>
                <w:szCs w:val="24"/>
              </w:rPr>
              <w:t>项</w:t>
            </w:r>
          </w:p>
        </w:tc>
      </w:tr>
    </w:tbl>
    <w:p w:rsidR="007941E4" w:rsidRDefault="00D35338">
      <w:pPr>
        <w:widowControl w:val="0"/>
        <w:adjustRightInd/>
        <w:snapToGrid/>
        <w:spacing w:after="0" w:line="420" w:lineRule="exact"/>
        <w:jc w:val="both"/>
        <w:rPr>
          <w:rFonts w:ascii="仿宋" w:eastAsia="仿宋" w:hAnsi="仿宋" w:cs="仿宋" w:hint="eastAsia"/>
          <w:b/>
          <w:sz w:val="24"/>
          <w:szCs w:val="20"/>
        </w:rPr>
      </w:pPr>
      <w:r>
        <w:rPr>
          <w:rFonts w:ascii="仿宋" w:eastAsia="仿宋" w:hAnsi="仿宋" w:cs="仿宋" w:hint="eastAsia"/>
          <w:b/>
          <w:sz w:val="24"/>
          <w:szCs w:val="20"/>
        </w:rPr>
        <w:t>二、申请人的资格要求</w:t>
      </w:r>
      <w:r>
        <w:rPr>
          <w:rFonts w:ascii="仿宋" w:eastAsia="仿宋" w:hAnsi="仿宋" w:cs="仿宋" w:hint="eastAsia"/>
          <w:b/>
          <w:sz w:val="24"/>
          <w:szCs w:val="20"/>
        </w:rPr>
        <w:t>:</w:t>
      </w:r>
    </w:p>
    <w:p w:rsidR="007941E4" w:rsidRDefault="00D35338">
      <w:pPr>
        <w:pStyle w:val="Normal"/>
        <w:spacing w:line="420" w:lineRule="exact"/>
        <w:ind w:firstLineChars="200" w:firstLine="480"/>
        <w:rPr>
          <w:rFonts w:ascii="仿宋" w:eastAsia="仿宋" w:hAnsi="仿宋" w:cs="仿宋" w:hint="eastAsia"/>
          <w:lang w:val="en-US"/>
        </w:rPr>
      </w:pPr>
      <w:r>
        <w:rPr>
          <w:rFonts w:ascii="仿宋" w:eastAsia="仿宋" w:hAnsi="仿宋" w:cs="仿宋" w:hint="eastAsia"/>
          <w:lang w:val="en-US"/>
        </w:rPr>
        <w:t>1</w:t>
      </w:r>
      <w:r>
        <w:rPr>
          <w:rFonts w:ascii="仿宋" w:eastAsia="仿宋" w:hAnsi="仿宋" w:cs="仿宋" w:hint="eastAsia"/>
          <w:lang w:val="en-US"/>
        </w:rPr>
        <w:t>、符合《中华人民共和国政府采购法》第二十二条要求；</w:t>
      </w:r>
    </w:p>
    <w:p w:rsidR="007941E4" w:rsidRDefault="00D35338">
      <w:pPr>
        <w:pStyle w:val="Normal"/>
        <w:spacing w:line="420" w:lineRule="exact"/>
        <w:ind w:firstLineChars="200" w:firstLine="480"/>
        <w:rPr>
          <w:rFonts w:ascii="仿宋" w:eastAsia="仿宋" w:hAnsi="仿宋" w:cs="仿宋" w:hint="eastAsia"/>
          <w:lang w:val="en-US"/>
        </w:rPr>
      </w:pPr>
      <w:r>
        <w:rPr>
          <w:rFonts w:ascii="仿宋" w:eastAsia="仿宋" w:hAnsi="仿宋" w:cs="仿宋" w:hint="eastAsia"/>
          <w:lang w:val="en-US"/>
        </w:rPr>
        <w:t>2</w:t>
      </w:r>
      <w:r>
        <w:rPr>
          <w:rFonts w:ascii="仿宋" w:eastAsia="仿宋" w:hAnsi="仿宋" w:cs="仿宋" w:hint="eastAsia"/>
          <w:lang w:val="en-US"/>
        </w:rPr>
        <w:t>、在中华人民共和国境内注册，且能承担本项目的供应商；</w:t>
      </w:r>
    </w:p>
    <w:p w:rsidR="007941E4" w:rsidRDefault="00D35338">
      <w:pPr>
        <w:pStyle w:val="Normal"/>
        <w:spacing w:line="420" w:lineRule="exact"/>
        <w:ind w:firstLineChars="200" w:firstLine="480"/>
        <w:jc w:val="both"/>
        <w:rPr>
          <w:rFonts w:ascii="仿宋" w:eastAsia="仿宋" w:hAnsi="仿宋" w:cs="仿宋" w:hint="eastAsia"/>
          <w:lang w:val="en-US"/>
        </w:rPr>
      </w:pPr>
      <w:r>
        <w:rPr>
          <w:rFonts w:ascii="仿宋" w:eastAsia="仿宋" w:hAnsi="仿宋" w:cs="仿宋" w:hint="eastAsia"/>
          <w:lang w:val="en-US"/>
        </w:rPr>
        <w:t>3</w:t>
      </w:r>
      <w:r>
        <w:rPr>
          <w:rFonts w:ascii="仿宋" w:eastAsia="仿宋" w:hAnsi="仿宋" w:cs="仿宋" w:hint="eastAsia"/>
          <w:lang w:val="en-US"/>
        </w:rPr>
        <w:t>、未被“信用中国”（</w:t>
      </w:r>
      <w:r>
        <w:rPr>
          <w:rFonts w:ascii="仿宋" w:eastAsia="仿宋" w:hAnsi="仿宋" w:cs="仿宋" w:hint="eastAsia"/>
          <w:lang w:val="en-US"/>
        </w:rPr>
        <w:t>www.creditchina.gov.cn</w:t>
      </w:r>
      <w:r>
        <w:rPr>
          <w:rFonts w:ascii="仿宋" w:eastAsia="仿宋" w:hAnsi="仿宋" w:cs="仿宋" w:hint="eastAsia"/>
          <w:lang w:val="en-US"/>
        </w:rPr>
        <w:t>）、中国政府采购网（</w:t>
      </w:r>
      <w:r>
        <w:rPr>
          <w:rFonts w:ascii="仿宋" w:eastAsia="仿宋" w:hAnsi="仿宋" w:cs="仿宋" w:hint="eastAsia"/>
          <w:lang w:val="en-US"/>
        </w:rPr>
        <w:t>www.ccgp.gov.cn</w:t>
      </w:r>
      <w:r>
        <w:rPr>
          <w:rFonts w:ascii="仿宋" w:eastAsia="仿宋" w:hAnsi="仿宋" w:cs="仿宋" w:hint="eastAsia"/>
          <w:lang w:val="en-US"/>
        </w:rPr>
        <w:t>）列入失信被执行人、重大税收违法案件当事人名单、政府采购严重违法失信行为记录名单；</w:t>
      </w:r>
    </w:p>
    <w:p w:rsidR="007941E4" w:rsidRDefault="00D35338">
      <w:pPr>
        <w:pStyle w:val="Normal"/>
        <w:spacing w:line="420" w:lineRule="exact"/>
        <w:ind w:firstLineChars="200" w:firstLine="480"/>
        <w:rPr>
          <w:rFonts w:ascii="仿宋" w:eastAsia="仿宋" w:hAnsi="仿宋" w:cs="仿宋" w:hint="eastAsia"/>
          <w:lang w:val="en-US"/>
        </w:rPr>
      </w:pPr>
      <w:r>
        <w:rPr>
          <w:rFonts w:ascii="仿宋" w:eastAsia="仿宋" w:hAnsi="仿宋" w:cs="仿宋" w:hint="eastAsia"/>
          <w:lang w:val="en-US"/>
        </w:rPr>
        <w:t>4</w:t>
      </w:r>
      <w:r>
        <w:rPr>
          <w:rFonts w:ascii="仿宋" w:eastAsia="仿宋" w:hAnsi="仿宋" w:cs="仿宋" w:hint="eastAsia"/>
          <w:lang w:val="en-US"/>
        </w:rPr>
        <w:t>、落实政府采购政策需满足的资格要求：本项目属于专门面向中小企业采购的项目，要求供应商为中小企业；</w:t>
      </w:r>
    </w:p>
    <w:p w:rsidR="007941E4" w:rsidRDefault="00D35338">
      <w:pPr>
        <w:pStyle w:val="Normal"/>
        <w:widowControl w:val="0"/>
        <w:spacing w:line="420" w:lineRule="exact"/>
        <w:ind w:firstLineChars="200" w:firstLine="480"/>
        <w:rPr>
          <w:rFonts w:ascii="仿宋" w:eastAsia="仿宋" w:hAnsi="仿宋" w:cs="仿宋" w:hint="eastAsia"/>
          <w:lang w:val="en-US"/>
        </w:rPr>
      </w:pPr>
      <w:r>
        <w:rPr>
          <w:rFonts w:ascii="仿宋" w:eastAsia="仿宋" w:hAnsi="仿宋" w:cs="仿宋" w:hint="eastAsia"/>
          <w:lang w:val="en-US"/>
        </w:rPr>
        <w:t>5</w:t>
      </w:r>
      <w:r>
        <w:rPr>
          <w:rFonts w:ascii="仿宋" w:eastAsia="仿宋" w:hAnsi="仿宋" w:cs="仿宋" w:hint="eastAsia"/>
          <w:lang w:val="en-US"/>
        </w:rPr>
        <w:t>、本项目谢绝联合体投标。</w:t>
      </w:r>
    </w:p>
    <w:p w:rsidR="007941E4" w:rsidRDefault="007941E4">
      <w:pPr>
        <w:pStyle w:val="Normal"/>
        <w:spacing w:line="420" w:lineRule="exact"/>
        <w:ind w:firstLineChars="200" w:firstLine="480"/>
        <w:rPr>
          <w:rFonts w:ascii="仿宋" w:eastAsia="仿宋" w:hAnsi="仿宋" w:cs="仿宋" w:hint="eastAsia"/>
          <w:lang w:val="en-US"/>
        </w:rPr>
      </w:pPr>
    </w:p>
    <w:p w:rsidR="007941E4" w:rsidRDefault="007941E4">
      <w:pPr>
        <w:pStyle w:val="Normal"/>
        <w:spacing w:line="420" w:lineRule="exact"/>
        <w:ind w:firstLineChars="200" w:firstLine="480"/>
        <w:rPr>
          <w:rFonts w:ascii="仿宋" w:eastAsia="仿宋" w:hAnsi="仿宋" w:cs="仿宋" w:hint="eastAsia"/>
          <w:lang w:val="en-US"/>
        </w:rPr>
      </w:pPr>
    </w:p>
    <w:p w:rsidR="007941E4" w:rsidRDefault="00D35338">
      <w:pPr>
        <w:widowControl w:val="0"/>
        <w:adjustRightInd/>
        <w:snapToGrid/>
        <w:spacing w:after="0" w:line="420" w:lineRule="exact"/>
        <w:jc w:val="both"/>
        <w:rPr>
          <w:rFonts w:ascii="仿宋" w:eastAsia="仿宋" w:hAnsi="仿宋" w:cs="仿宋" w:hint="eastAsia"/>
          <w:b/>
          <w:sz w:val="24"/>
          <w:szCs w:val="20"/>
        </w:rPr>
      </w:pPr>
      <w:r>
        <w:rPr>
          <w:rFonts w:ascii="仿宋" w:eastAsia="仿宋" w:hAnsi="仿宋" w:cs="仿宋" w:hint="eastAsia"/>
          <w:b/>
          <w:sz w:val="24"/>
          <w:szCs w:val="20"/>
        </w:rPr>
        <w:lastRenderedPageBreak/>
        <w:t>三、获取采购文件</w:t>
      </w:r>
    </w:p>
    <w:p w:rsidR="007941E4" w:rsidRDefault="00D35338">
      <w:pPr>
        <w:pStyle w:val="Normal"/>
        <w:spacing w:line="420" w:lineRule="exact"/>
        <w:ind w:firstLineChars="200" w:firstLine="480"/>
        <w:jc w:val="both"/>
        <w:rPr>
          <w:rFonts w:ascii="仿宋" w:eastAsia="仿宋" w:hAnsi="仿宋" w:cs="仿宋" w:hint="eastAsia"/>
          <w:szCs w:val="24"/>
        </w:rPr>
      </w:pPr>
      <w:r>
        <w:rPr>
          <w:rFonts w:ascii="仿宋" w:eastAsia="仿宋" w:hAnsi="仿宋" w:cs="仿宋" w:hint="eastAsia"/>
          <w:szCs w:val="24"/>
        </w:rPr>
        <w:t>1</w:t>
      </w:r>
      <w:r>
        <w:rPr>
          <w:rFonts w:ascii="仿宋" w:eastAsia="仿宋" w:hAnsi="仿宋" w:cs="仿宋" w:hint="eastAsia"/>
          <w:szCs w:val="24"/>
        </w:rPr>
        <w:t>、获取时间：采购公告发布之日起至投标截止时间前；</w:t>
      </w:r>
      <w:r>
        <w:rPr>
          <w:rFonts w:ascii="仿宋" w:eastAsia="仿宋" w:hAnsi="仿宋" w:cs="仿宋" w:hint="eastAsia"/>
          <w:szCs w:val="24"/>
        </w:rPr>
        <w:t xml:space="preserve"> </w:t>
      </w:r>
    </w:p>
    <w:p w:rsidR="007941E4" w:rsidRDefault="00D35338">
      <w:pPr>
        <w:pStyle w:val="Normal"/>
        <w:spacing w:line="420" w:lineRule="exact"/>
        <w:ind w:firstLineChars="200" w:firstLine="480"/>
        <w:jc w:val="both"/>
        <w:rPr>
          <w:rFonts w:ascii="仿宋" w:eastAsia="仿宋" w:hAnsi="仿宋" w:cs="仿宋" w:hint="eastAsia"/>
          <w:szCs w:val="24"/>
        </w:rPr>
      </w:pPr>
      <w:r>
        <w:rPr>
          <w:rFonts w:ascii="仿宋" w:eastAsia="仿宋" w:hAnsi="仿宋" w:cs="仿宋" w:hint="eastAsia"/>
          <w:szCs w:val="24"/>
        </w:rPr>
        <w:t>2</w:t>
      </w:r>
      <w:r>
        <w:rPr>
          <w:rFonts w:ascii="仿宋" w:eastAsia="仿宋" w:hAnsi="仿宋" w:cs="仿宋" w:hint="eastAsia"/>
          <w:szCs w:val="24"/>
        </w:rPr>
        <w:t>、获取地点：浙江政府采购网（</w:t>
      </w:r>
      <w:r>
        <w:rPr>
          <w:rFonts w:ascii="仿宋" w:eastAsia="仿宋" w:hAnsi="仿宋" w:cs="仿宋" w:hint="eastAsia"/>
          <w:szCs w:val="24"/>
        </w:rPr>
        <w:t>http://zfcg.czt.zj.gov.cn/</w:t>
      </w:r>
      <w:r>
        <w:rPr>
          <w:rFonts w:ascii="仿宋" w:eastAsia="仿宋" w:hAnsi="仿宋" w:cs="仿宋" w:hint="eastAsia"/>
          <w:szCs w:val="24"/>
        </w:rPr>
        <w:t>）；</w:t>
      </w:r>
      <w:r>
        <w:rPr>
          <w:rFonts w:ascii="仿宋" w:eastAsia="仿宋" w:hAnsi="仿宋" w:cs="仿宋" w:hint="eastAsia"/>
          <w:szCs w:val="24"/>
        </w:rPr>
        <w:t xml:space="preserve"> </w:t>
      </w:r>
    </w:p>
    <w:p w:rsidR="007941E4" w:rsidRDefault="00D35338">
      <w:pPr>
        <w:pStyle w:val="Normal"/>
        <w:spacing w:line="420" w:lineRule="exact"/>
        <w:ind w:firstLineChars="200" w:firstLine="480"/>
        <w:jc w:val="both"/>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szCs w:val="24"/>
        </w:rPr>
        <w:t>、获取方式：潜在供应商通过“浙江政府采购网”在线获取（</w:t>
      </w:r>
      <w:r>
        <w:rPr>
          <w:rFonts w:ascii="仿宋" w:eastAsia="仿宋" w:hAnsi="仿宋" w:cs="仿宋" w:hint="eastAsia"/>
          <w:szCs w:val="24"/>
          <w:lang w:val="en-US"/>
        </w:rPr>
        <w:t>竞争性磋商</w:t>
      </w:r>
      <w:r>
        <w:rPr>
          <w:rFonts w:ascii="仿宋" w:eastAsia="仿宋" w:hAnsi="仿宋" w:cs="仿宋" w:hint="eastAsia"/>
          <w:szCs w:val="24"/>
        </w:rPr>
        <w:t>公告下方选取“潜在供应商”</w:t>
      </w:r>
      <w:r>
        <w:rPr>
          <w:rFonts w:ascii="仿宋" w:eastAsia="仿宋" w:hAnsi="仿宋" w:cs="仿宋" w:hint="eastAsia"/>
          <w:szCs w:val="24"/>
        </w:rPr>
        <w:t>-</w:t>
      </w:r>
      <w:r>
        <w:rPr>
          <w:rFonts w:ascii="仿宋" w:eastAsia="仿宋" w:hAnsi="仿宋" w:cs="仿宋" w:hint="eastAsia"/>
          <w:szCs w:val="24"/>
        </w:rPr>
        <w:t>“获取采购文件”），不提供纸质版采购文件。潜在供应商只有在“政府采购云平台”完成获取采购文件申请并下载了采购文件后才视作依法获取了采购文件；供应商获取</w:t>
      </w:r>
      <w:r>
        <w:rPr>
          <w:rFonts w:ascii="仿宋" w:eastAsia="仿宋" w:hAnsi="仿宋" w:cs="仿宋" w:hint="eastAsia"/>
          <w:szCs w:val="24"/>
          <w:lang w:val="en-US"/>
        </w:rPr>
        <w:t>采购</w:t>
      </w:r>
      <w:r>
        <w:rPr>
          <w:rFonts w:ascii="仿宋" w:eastAsia="仿宋" w:hAnsi="仿宋" w:cs="仿宋" w:hint="eastAsia"/>
          <w:szCs w:val="24"/>
        </w:rPr>
        <w:t>文件前应先完成“政府采购云平台”的账号注册同时办理</w:t>
      </w:r>
      <w:r>
        <w:rPr>
          <w:rFonts w:ascii="仿宋" w:eastAsia="仿宋" w:hAnsi="仿宋" w:cs="仿宋" w:hint="eastAsia"/>
          <w:szCs w:val="24"/>
        </w:rPr>
        <w:t>CA</w:t>
      </w:r>
      <w:r>
        <w:rPr>
          <w:rFonts w:ascii="仿宋" w:eastAsia="仿宋" w:hAnsi="仿宋" w:cs="仿宋" w:hint="eastAsia"/>
          <w:szCs w:val="24"/>
        </w:rPr>
        <w:t>领取。</w:t>
      </w:r>
      <w:r>
        <w:rPr>
          <w:rFonts w:ascii="仿宋" w:eastAsia="仿宋" w:hAnsi="仿宋" w:cs="仿宋" w:hint="eastAsia"/>
          <w:szCs w:val="24"/>
        </w:rPr>
        <w:t xml:space="preserve"> </w:t>
      </w:r>
    </w:p>
    <w:p w:rsidR="007941E4" w:rsidRDefault="00D35338">
      <w:pPr>
        <w:pStyle w:val="Normal"/>
        <w:spacing w:line="420" w:lineRule="exact"/>
        <w:ind w:firstLineChars="200" w:firstLine="480"/>
        <w:jc w:val="both"/>
        <w:rPr>
          <w:rFonts w:ascii="仿宋" w:eastAsia="仿宋" w:hAnsi="仿宋" w:cs="仿宋" w:hint="eastAsia"/>
          <w:szCs w:val="24"/>
        </w:rPr>
      </w:pPr>
      <w:r>
        <w:rPr>
          <w:rFonts w:ascii="仿宋" w:eastAsia="仿宋" w:hAnsi="仿宋" w:cs="仿宋" w:hint="eastAsia"/>
          <w:szCs w:val="24"/>
        </w:rPr>
        <w:t>4</w:t>
      </w:r>
      <w:r>
        <w:rPr>
          <w:rFonts w:ascii="仿宋" w:eastAsia="仿宋" w:hAnsi="仿宋" w:cs="仿宋" w:hint="eastAsia"/>
          <w:szCs w:val="24"/>
        </w:rPr>
        <w:t>、</w:t>
      </w:r>
      <w:r>
        <w:rPr>
          <w:rFonts w:ascii="仿宋" w:eastAsia="仿宋" w:hAnsi="仿宋" w:cs="仿宋" w:hint="eastAsia"/>
          <w:szCs w:val="24"/>
          <w:lang w:val="en-US"/>
        </w:rPr>
        <w:t>售价</w:t>
      </w:r>
      <w:r>
        <w:rPr>
          <w:rFonts w:ascii="仿宋" w:eastAsia="仿宋" w:hAnsi="仿宋" w:cs="仿宋" w:hint="eastAsia"/>
          <w:szCs w:val="24"/>
        </w:rPr>
        <w:t>：</w:t>
      </w:r>
      <w:r>
        <w:rPr>
          <w:rFonts w:ascii="仿宋" w:eastAsia="仿宋" w:hAnsi="仿宋" w:cs="仿宋" w:hint="eastAsia"/>
          <w:szCs w:val="24"/>
          <w:lang w:val="en-US"/>
        </w:rPr>
        <w:t>本项目不收取工本费</w:t>
      </w:r>
      <w:r>
        <w:rPr>
          <w:rFonts w:ascii="仿宋" w:eastAsia="仿宋" w:hAnsi="仿宋" w:cs="仿宋" w:hint="eastAsia"/>
          <w:szCs w:val="24"/>
        </w:rPr>
        <w:t>；</w:t>
      </w:r>
      <w:r>
        <w:rPr>
          <w:rFonts w:ascii="仿宋" w:eastAsia="仿宋" w:hAnsi="仿宋" w:cs="仿宋" w:hint="eastAsia"/>
          <w:szCs w:val="24"/>
        </w:rPr>
        <w:t xml:space="preserve"> </w:t>
      </w:r>
    </w:p>
    <w:p w:rsidR="007941E4" w:rsidRDefault="00D35338">
      <w:pPr>
        <w:pStyle w:val="Normal"/>
        <w:spacing w:line="420" w:lineRule="exact"/>
        <w:ind w:firstLineChars="200" w:firstLine="480"/>
        <w:jc w:val="both"/>
        <w:rPr>
          <w:rFonts w:ascii="仿宋" w:eastAsia="仿宋" w:hAnsi="仿宋" w:cs="仿宋" w:hint="eastAsia"/>
          <w:szCs w:val="24"/>
        </w:rPr>
      </w:pPr>
      <w:r>
        <w:rPr>
          <w:rFonts w:ascii="仿宋" w:eastAsia="仿宋" w:hAnsi="仿宋" w:cs="仿宋" w:hint="eastAsia"/>
          <w:szCs w:val="24"/>
        </w:rPr>
        <w:t>5</w:t>
      </w:r>
      <w:r>
        <w:rPr>
          <w:rFonts w:ascii="仿宋" w:eastAsia="仿宋" w:hAnsi="仿宋" w:cs="仿宋" w:hint="eastAsia"/>
          <w:szCs w:val="24"/>
        </w:rPr>
        <w:t>、提示：</w:t>
      </w:r>
      <w:r>
        <w:rPr>
          <w:rFonts w:ascii="仿宋" w:eastAsia="仿宋" w:hAnsi="仿宋" w:cs="仿宋" w:hint="eastAsia"/>
          <w:szCs w:val="24"/>
        </w:rPr>
        <w:t xml:space="preserve"> </w:t>
      </w:r>
    </w:p>
    <w:p w:rsidR="007941E4" w:rsidRDefault="00D35338">
      <w:pPr>
        <w:pStyle w:val="Normal"/>
        <w:spacing w:line="420" w:lineRule="exact"/>
        <w:ind w:firstLineChars="200" w:firstLine="480"/>
        <w:jc w:val="both"/>
        <w:rPr>
          <w:rFonts w:ascii="仿宋" w:eastAsia="仿宋" w:hAnsi="仿宋" w:cs="仿宋" w:hint="eastAsia"/>
          <w:szCs w:val="24"/>
        </w:rPr>
      </w:pPr>
      <w:r>
        <w:rPr>
          <w:rFonts w:ascii="仿宋" w:eastAsia="仿宋" w:hAnsi="仿宋" w:cs="仿宋" w:hint="eastAsia"/>
          <w:szCs w:val="24"/>
          <w:lang w:val="en-US"/>
        </w:rPr>
        <w:t>竞争性磋商</w:t>
      </w:r>
      <w:r>
        <w:rPr>
          <w:rFonts w:ascii="仿宋" w:eastAsia="仿宋" w:hAnsi="仿宋" w:cs="仿宋" w:hint="eastAsia"/>
          <w:szCs w:val="24"/>
        </w:rPr>
        <w:t>公告下方的“游客”</w:t>
      </w:r>
      <w:r>
        <w:rPr>
          <w:rFonts w:ascii="仿宋" w:eastAsia="仿宋" w:hAnsi="仿宋" w:cs="仿宋" w:hint="eastAsia"/>
          <w:szCs w:val="24"/>
        </w:rPr>
        <w:t>-</w:t>
      </w:r>
      <w:r>
        <w:rPr>
          <w:rFonts w:ascii="仿宋" w:eastAsia="仿宋" w:hAnsi="仿宋" w:cs="仿宋" w:hint="eastAsia"/>
          <w:szCs w:val="24"/>
        </w:rPr>
        <w:t>“浏览采购文件”仅供阅览使用，不视作依法获取采购文件；</w:t>
      </w:r>
    </w:p>
    <w:p w:rsidR="007941E4" w:rsidRDefault="00D35338">
      <w:pPr>
        <w:pStyle w:val="Normal"/>
        <w:spacing w:line="420" w:lineRule="exact"/>
        <w:ind w:firstLineChars="200" w:firstLine="480"/>
        <w:jc w:val="both"/>
        <w:rPr>
          <w:rFonts w:ascii="仿宋" w:eastAsia="仿宋" w:hAnsi="仿宋" w:cs="仿宋" w:hint="eastAsia"/>
          <w:szCs w:val="24"/>
        </w:rPr>
      </w:pPr>
      <w:r>
        <w:rPr>
          <w:rFonts w:ascii="仿宋" w:eastAsia="仿宋" w:hAnsi="仿宋" w:cs="仿宋" w:hint="eastAsia"/>
          <w:szCs w:val="24"/>
        </w:rPr>
        <w:t>请供应商按上述要求获取</w:t>
      </w:r>
      <w:r>
        <w:rPr>
          <w:rFonts w:ascii="仿宋" w:eastAsia="仿宋" w:hAnsi="仿宋" w:cs="仿宋" w:hint="eastAsia"/>
          <w:szCs w:val="24"/>
          <w:lang w:val="en-US"/>
        </w:rPr>
        <w:t>采购</w:t>
      </w:r>
      <w:r>
        <w:rPr>
          <w:rFonts w:ascii="仿宋" w:eastAsia="仿宋" w:hAnsi="仿宋" w:cs="仿宋" w:hint="eastAsia"/>
          <w:szCs w:val="24"/>
        </w:rPr>
        <w:t>文件，如未在“政</w:t>
      </w:r>
      <w:proofErr w:type="gramStart"/>
      <w:r>
        <w:rPr>
          <w:rFonts w:ascii="仿宋" w:eastAsia="仿宋" w:hAnsi="仿宋" w:cs="仿宋" w:hint="eastAsia"/>
          <w:szCs w:val="24"/>
        </w:rPr>
        <w:t>采云</w:t>
      </w:r>
      <w:proofErr w:type="gramEnd"/>
      <w:r>
        <w:rPr>
          <w:rFonts w:ascii="仿宋" w:eastAsia="仿宋" w:hAnsi="仿宋" w:cs="仿宋" w:hint="eastAsia"/>
          <w:szCs w:val="24"/>
        </w:rPr>
        <w:t>”系统内完成相关流程，引起的投标无效责任自负。</w:t>
      </w:r>
    </w:p>
    <w:p w:rsidR="007941E4" w:rsidRDefault="00D35338">
      <w:pPr>
        <w:widowControl w:val="0"/>
        <w:adjustRightInd/>
        <w:snapToGrid/>
        <w:spacing w:after="0" w:line="420" w:lineRule="exact"/>
        <w:jc w:val="both"/>
        <w:rPr>
          <w:rFonts w:ascii="仿宋" w:eastAsia="仿宋" w:hAnsi="仿宋" w:cs="仿宋" w:hint="eastAsia"/>
          <w:b/>
          <w:sz w:val="24"/>
          <w:szCs w:val="20"/>
        </w:rPr>
      </w:pPr>
      <w:r>
        <w:rPr>
          <w:rFonts w:ascii="仿宋" w:eastAsia="仿宋" w:hAnsi="仿宋" w:cs="仿宋" w:hint="eastAsia"/>
          <w:b/>
          <w:sz w:val="24"/>
          <w:szCs w:val="20"/>
        </w:rPr>
        <w:t>四、响应文件提交</w:t>
      </w:r>
    </w:p>
    <w:p w:rsidR="007941E4" w:rsidRDefault="00D35338">
      <w:pPr>
        <w:pStyle w:val="Normal"/>
        <w:spacing w:line="420" w:lineRule="exact"/>
        <w:ind w:firstLineChars="200" w:firstLine="480"/>
        <w:jc w:val="both"/>
        <w:rPr>
          <w:rFonts w:ascii="仿宋" w:eastAsia="仿宋" w:hAnsi="仿宋" w:cs="仿宋" w:hint="eastAsia"/>
          <w:szCs w:val="24"/>
        </w:rPr>
      </w:pPr>
      <w:r>
        <w:rPr>
          <w:rFonts w:ascii="仿宋" w:eastAsia="仿宋" w:hAnsi="仿宋" w:cs="仿宋" w:hint="eastAsia"/>
          <w:szCs w:val="24"/>
          <w:lang w:val="en-US"/>
        </w:rPr>
        <w:t>1</w:t>
      </w:r>
      <w:r>
        <w:rPr>
          <w:rFonts w:ascii="仿宋" w:eastAsia="仿宋" w:hAnsi="仿宋" w:cs="仿宋" w:hint="eastAsia"/>
          <w:szCs w:val="24"/>
          <w:lang w:val="en-US"/>
        </w:rPr>
        <w:t>、</w:t>
      </w:r>
      <w:r>
        <w:rPr>
          <w:rFonts w:ascii="仿宋" w:eastAsia="仿宋" w:hAnsi="仿宋" w:cs="仿宋" w:hint="eastAsia"/>
          <w:szCs w:val="24"/>
        </w:rPr>
        <w:t>截止时间：</w:t>
      </w:r>
      <w:r>
        <w:rPr>
          <w:rFonts w:ascii="仿宋" w:eastAsia="仿宋" w:hAnsi="仿宋" w:cs="仿宋" w:hint="eastAsia"/>
          <w:b/>
          <w:bCs/>
          <w:szCs w:val="24"/>
        </w:rPr>
        <w:t>202</w:t>
      </w:r>
      <w:r>
        <w:rPr>
          <w:rFonts w:ascii="仿宋" w:eastAsia="仿宋" w:hAnsi="仿宋" w:cs="仿宋" w:hint="eastAsia"/>
          <w:b/>
          <w:bCs/>
          <w:szCs w:val="24"/>
          <w:lang w:val="en-US"/>
        </w:rPr>
        <w:t>5</w:t>
      </w:r>
      <w:r>
        <w:rPr>
          <w:rFonts w:ascii="仿宋" w:eastAsia="仿宋" w:hAnsi="仿宋" w:cs="仿宋" w:hint="eastAsia"/>
          <w:b/>
          <w:bCs/>
          <w:szCs w:val="24"/>
        </w:rPr>
        <w:t>年</w:t>
      </w:r>
      <w:r>
        <w:rPr>
          <w:rFonts w:ascii="仿宋" w:eastAsia="仿宋" w:hAnsi="仿宋" w:cs="仿宋" w:hint="eastAsia"/>
          <w:b/>
          <w:bCs/>
          <w:szCs w:val="24"/>
          <w:u w:val="single"/>
          <w:lang w:val="en-US"/>
        </w:rPr>
        <w:t xml:space="preserve"> </w:t>
      </w:r>
      <w:r>
        <w:rPr>
          <w:rFonts w:ascii="仿宋" w:eastAsia="仿宋" w:hAnsi="仿宋" w:cs="仿宋" w:hint="eastAsia"/>
          <w:b/>
          <w:bCs/>
          <w:szCs w:val="24"/>
          <w:u w:val="single"/>
          <w:lang w:val="en-US"/>
        </w:rPr>
        <w:t xml:space="preserve"> 2</w:t>
      </w:r>
      <w:r>
        <w:rPr>
          <w:rFonts w:ascii="仿宋" w:eastAsia="仿宋" w:hAnsi="仿宋" w:cs="仿宋" w:hint="eastAsia"/>
          <w:b/>
          <w:bCs/>
          <w:szCs w:val="24"/>
          <w:u w:val="single"/>
          <w:lang w:val="en-US"/>
        </w:rPr>
        <w:t xml:space="preserve">  </w:t>
      </w:r>
      <w:r>
        <w:rPr>
          <w:rFonts w:ascii="仿宋" w:eastAsia="仿宋" w:hAnsi="仿宋" w:cs="仿宋" w:hint="eastAsia"/>
          <w:b/>
          <w:bCs/>
          <w:szCs w:val="24"/>
        </w:rPr>
        <w:t>月</w:t>
      </w:r>
      <w:r>
        <w:rPr>
          <w:rFonts w:ascii="仿宋" w:eastAsia="仿宋" w:hAnsi="仿宋" w:cs="仿宋" w:hint="eastAsia"/>
          <w:b/>
          <w:bCs/>
          <w:szCs w:val="24"/>
          <w:u w:val="single"/>
          <w:lang w:val="en-US"/>
        </w:rPr>
        <w:t xml:space="preserve">  </w:t>
      </w:r>
      <w:r>
        <w:rPr>
          <w:rFonts w:ascii="仿宋" w:eastAsia="仿宋" w:hAnsi="仿宋" w:cs="仿宋" w:hint="eastAsia"/>
          <w:b/>
          <w:bCs/>
          <w:szCs w:val="24"/>
          <w:u w:val="single"/>
          <w:lang w:val="en-US"/>
        </w:rPr>
        <w:t xml:space="preserve"> 25</w:t>
      </w:r>
      <w:r>
        <w:rPr>
          <w:rFonts w:ascii="仿宋" w:eastAsia="仿宋" w:hAnsi="仿宋" w:cs="仿宋" w:hint="eastAsia"/>
          <w:b/>
          <w:bCs/>
          <w:szCs w:val="24"/>
          <w:u w:val="single"/>
          <w:lang w:val="en-US"/>
        </w:rPr>
        <w:t xml:space="preserve">  </w:t>
      </w:r>
      <w:r>
        <w:rPr>
          <w:rFonts w:ascii="仿宋" w:eastAsia="仿宋" w:hAnsi="仿宋" w:cs="仿宋" w:hint="eastAsia"/>
          <w:b/>
          <w:bCs/>
          <w:szCs w:val="24"/>
        </w:rPr>
        <w:t>日</w:t>
      </w:r>
      <w:r>
        <w:rPr>
          <w:rFonts w:ascii="仿宋" w:eastAsia="仿宋" w:hAnsi="仿宋" w:cs="仿宋" w:hint="eastAsia"/>
          <w:b/>
          <w:bCs/>
          <w:szCs w:val="24"/>
          <w:u w:val="single"/>
          <w:lang w:val="en-US"/>
        </w:rPr>
        <w:t xml:space="preserve">  </w:t>
      </w:r>
      <w:r>
        <w:rPr>
          <w:rFonts w:ascii="仿宋" w:eastAsia="仿宋" w:hAnsi="仿宋" w:cs="仿宋" w:hint="eastAsia"/>
          <w:b/>
          <w:bCs/>
          <w:szCs w:val="24"/>
          <w:u w:val="single"/>
          <w:lang w:val="en-US"/>
        </w:rPr>
        <w:t xml:space="preserve">9 </w:t>
      </w:r>
      <w:r>
        <w:rPr>
          <w:rFonts w:ascii="仿宋" w:eastAsia="仿宋" w:hAnsi="仿宋" w:cs="仿宋" w:hint="eastAsia"/>
          <w:b/>
          <w:bCs/>
          <w:szCs w:val="24"/>
          <w:u w:val="single"/>
          <w:lang w:val="en-US"/>
        </w:rPr>
        <w:t xml:space="preserve"> </w:t>
      </w:r>
      <w:r>
        <w:rPr>
          <w:rFonts w:ascii="仿宋" w:eastAsia="仿宋" w:hAnsi="仿宋" w:cs="仿宋" w:hint="eastAsia"/>
          <w:b/>
          <w:bCs/>
          <w:szCs w:val="24"/>
        </w:rPr>
        <w:t>时</w:t>
      </w:r>
      <w:r>
        <w:rPr>
          <w:rFonts w:ascii="仿宋" w:eastAsia="仿宋" w:hAnsi="仿宋" w:cs="仿宋" w:hint="eastAsia"/>
          <w:b/>
          <w:bCs/>
          <w:szCs w:val="24"/>
          <w:u w:val="single"/>
          <w:lang w:val="en-US"/>
        </w:rPr>
        <w:t xml:space="preserve">  </w:t>
      </w:r>
      <w:r>
        <w:rPr>
          <w:rFonts w:ascii="仿宋" w:eastAsia="仿宋" w:hAnsi="仿宋" w:cs="仿宋" w:hint="eastAsia"/>
          <w:b/>
          <w:bCs/>
          <w:szCs w:val="24"/>
          <w:u w:val="single"/>
          <w:lang w:val="en-US"/>
        </w:rPr>
        <w:t xml:space="preserve">30 </w:t>
      </w:r>
      <w:r>
        <w:rPr>
          <w:rFonts w:ascii="仿宋" w:eastAsia="仿宋" w:hAnsi="仿宋" w:cs="仿宋" w:hint="eastAsia"/>
          <w:b/>
          <w:bCs/>
          <w:szCs w:val="24"/>
          <w:u w:val="single"/>
          <w:lang w:val="en-US"/>
        </w:rPr>
        <w:t xml:space="preserve"> </w:t>
      </w:r>
      <w:r>
        <w:rPr>
          <w:rFonts w:ascii="仿宋" w:eastAsia="仿宋" w:hAnsi="仿宋" w:cs="仿宋" w:hint="eastAsia"/>
          <w:b/>
          <w:bCs/>
          <w:szCs w:val="24"/>
        </w:rPr>
        <w:t>分（北京时间）</w:t>
      </w:r>
    </w:p>
    <w:p w:rsidR="007941E4" w:rsidRDefault="00D35338">
      <w:pPr>
        <w:pStyle w:val="Normal"/>
        <w:spacing w:line="420" w:lineRule="exact"/>
        <w:ind w:firstLineChars="200" w:firstLine="480"/>
        <w:jc w:val="both"/>
        <w:rPr>
          <w:rFonts w:ascii="仿宋" w:eastAsia="仿宋" w:hAnsi="仿宋" w:cs="仿宋" w:hint="eastAsia"/>
          <w:szCs w:val="24"/>
        </w:rPr>
      </w:pPr>
      <w:r>
        <w:rPr>
          <w:rFonts w:ascii="仿宋" w:eastAsia="仿宋" w:hAnsi="仿宋" w:cs="仿宋" w:hint="eastAsia"/>
          <w:szCs w:val="24"/>
          <w:lang w:val="en-US"/>
        </w:rPr>
        <w:t>2</w:t>
      </w:r>
      <w:r>
        <w:rPr>
          <w:rFonts w:ascii="仿宋" w:eastAsia="仿宋" w:hAnsi="仿宋" w:cs="仿宋" w:hint="eastAsia"/>
          <w:szCs w:val="24"/>
          <w:lang w:val="en-US"/>
        </w:rPr>
        <w:t>、</w:t>
      </w:r>
      <w:r>
        <w:rPr>
          <w:rFonts w:ascii="仿宋" w:eastAsia="仿宋" w:hAnsi="仿宋" w:cs="仿宋" w:hint="eastAsia"/>
          <w:szCs w:val="24"/>
        </w:rPr>
        <w:t>地点：</w:t>
      </w:r>
      <w:r>
        <w:rPr>
          <w:rFonts w:ascii="仿宋" w:eastAsia="仿宋" w:hAnsi="仿宋" w:cs="仿宋" w:hint="eastAsia"/>
          <w:kern w:val="2"/>
          <w:szCs w:val="24"/>
        </w:rPr>
        <w:t>衢州市</w:t>
      </w:r>
      <w:proofErr w:type="gramStart"/>
      <w:r>
        <w:rPr>
          <w:rFonts w:ascii="仿宋" w:eastAsia="仿宋" w:hAnsi="仿宋" w:cs="仿宋" w:hint="eastAsia"/>
          <w:kern w:val="2"/>
          <w:szCs w:val="24"/>
        </w:rPr>
        <w:t>衢</w:t>
      </w:r>
      <w:proofErr w:type="gramEnd"/>
      <w:r>
        <w:rPr>
          <w:rFonts w:ascii="仿宋" w:eastAsia="仿宋" w:hAnsi="仿宋" w:cs="仿宋" w:hint="eastAsia"/>
          <w:kern w:val="2"/>
          <w:szCs w:val="24"/>
        </w:rPr>
        <w:t>江区公共资源交易中心（振兴东路</w:t>
      </w:r>
      <w:r>
        <w:rPr>
          <w:rFonts w:ascii="仿宋" w:eastAsia="仿宋" w:hAnsi="仿宋" w:cs="仿宋" w:hint="eastAsia"/>
          <w:kern w:val="2"/>
          <w:szCs w:val="24"/>
        </w:rPr>
        <w:t>268</w:t>
      </w:r>
      <w:r>
        <w:rPr>
          <w:rFonts w:ascii="仿宋" w:eastAsia="仿宋" w:hAnsi="仿宋" w:cs="仿宋" w:hint="eastAsia"/>
          <w:kern w:val="2"/>
          <w:szCs w:val="24"/>
        </w:rPr>
        <w:t>号</w:t>
      </w:r>
      <w:r>
        <w:rPr>
          <w:rFonts w:ascii="仿宋" w:eastAsia="仿宋" w:hAnsi="仿宋" w:cs="仿宋" w:hint="eastAsia"/>
          <w:kern w:val="2"/>
          <w:szCs w:val="24"/>
          <w:lang w:val="en-US"/>
        </w:rPr>
        <w:t>六</w:t>
      </w:r>
      <w:r>
        <w:rPr>
          <w:rFonts w:ascii="仿宋" w:eastAsia="仿宋" w:hAnsi="仿宋" w:cs="仿宋" w:hint="eastAsia"/>
          <w:kern w:val="2"/>
          <w:szCs w:val="24"/>
        </w:rPr>
        <w:t>楼）的</w:t>
      </w:r>
      <w:r>
        <w:rPr>
          <w:rFonts w:ascii="仿宋" w:eastAsia="仿宋" w:hAnsi="仿宋" w:cs="仿宋" w:hint="eastAsia"/>
          <w:b/>
          <w:bCs/>
          <w:kern w:val="2"/>
          <w:szCs w:val="24"/>
          <w:u w:val="single"/>
        </w:rPr>
        <w:t xml:space="preserve"> </w:t>
      </w:r>
      <w:r>
        <w:rPr>
          <w:rFonts w:ascii="仿宋" w:eastAsia="仿宋" w:hAnsi="仿宋" w:cs="仿宋" w:hint="eastAsia"/>
          <w:b/>
          <w:bCs/>
          <w:kern w:val="2"/>
          <w:szCs w:val="24"/>
          <w:u w:val="single"/>
          <w:lang w:val="en-US"/>
        </w:rPr>
        <w:t xml:space="preserve"> </w:t>
      </w:r>
      <w:r>
        <w:rPr>
          <w:rFonts w:ascii="仿宋" w:eastAsia="仿宋" w:hAnsi="仿宋" w:cs="仿宋" w:hint="eastAsia"/>
          <w:b/>
          <w:bCs/>
          <w:kern w:val="2"/>
          <w:szCs w:val="24"/>
          <w:u w:val="single"/>
          <w:lang w:val="en-US"/>
        </w:rPr>
        <w:t xml:space="preserve">1 </w:t>
      </w:r>
      <w:r>
        <w:rPr>
          <w:rFonts w:ascii="仿宋" w:eastAsia="仿宋" w:hAnsi="仿宋" w:cs="仿宋" w:hint="eastAsia"/>
          <w:b/>
          <w:bCs/>
          <w:kern w:val="2"/>
          <w:szCs w:val="24"/>
          <w:u w:val="single"/>
          <w:lang w:val="en-US"/>
        </w:rPr>
        <w:t xml:space="preserve"> </w:t>
      </w:r>
      <w:r>
        <w:rPr>
          <w:rFonts w:ascii="仿宋" w:eastAsia="仿宋" w:hAnsi="仿宋" w:cs="仿宋" w:hint="eastAsia"/>
          <w:kern w:val="2"/>
          <w:szCs w:val="24"/>
        </w:rPr>
        <w:t>号开标厅开标</w:t>
      </w:r>
      <w:r>
        <w:rPr>
          <w:rFonts w:ascii="仿宋" w:eastAsia="仿宋" w:hAnsi="仿宋" w:cs="仿宋" w:hint="eastAsia"/>
          <w:szCs w:val="24"/>
        </w:rPr>
        <w:t>；本项目同步在“政府采购云平台（</w:t>
      </w:r>
      <w:r>
        <w:rPr>
          <w:rFonts w:ascii="仿宋" w:eastAsia="仿宋" w:hAnsi="仿宋" w:cs="仿宋" w:hint="eastAsia"/>
          <w:szCs w:val="24"/>
        </w:rPr>
        <w:t>www.zcygov.cn</w:t>
      </w:r>
      <w:r>
        <w:rPr>
          <w:rFonts w:ascii="仿宋" w:eastAsia="仿宋" w:hAnsi="仿宋" w:cs="仿宋" w:hint="eastAsia"/>
          <w:szCs w:val="24"/>
        </w:rPr>
        <w:t>）”在线开标。</w:t>
      </w:r>
    </w:p>
    <w:p w:rsidR="007941E4" w:rsidRDefault="00D35338">
      <w:pPr>
        <w:widowControl w:val="0"/>
        <w:adjustRightInd/>
        <w:snapToGrid/>
        <w:spacing w:after="0" w:line="420" w:lineRule="exact"/>
        <w:ind w:firstLineChars="200" w:firstLine="480"/>
        <w:jc w:val="both"/>
        <w:rPr>
          <w:rFonts w:ascii="仿宋" w:eastAsia="仿宋" w:hAnsi="仿宋" w:cs="仿宋" w:hint="eastAsia"/>
          <w:szCs w:val="24"/>
        </w:rPr>
      </w:pPr>
      <w:r>
        <w:rPr>
          <w:rFonts w:ascii="仿宋" w:eastAsia="仿宋" w:hAnsi="仿宋" w:cs="仿宋" w:hint="eastAsia"/>
          <w:kern w:val="2"/>
          <w:sz w:val="24"/>
          <w:szCs w:val="24"/>
        </w:rPr>
        <w:t>注：投标人应当在</w:t>
      </w:r>
      <w:r>
        <w:rPr>
          <w:rFonts w:ascii="仿宋" w:eastAsia="仿宋" w:hAnsi="仿宋" w:cs="仿宋" w:hint="eastAsia"/>
          <w:b/>
          <w:bCs/>
          <w:sz w:val="24"/>
          <w:szCs w:val="24"/>
        </w:rPr>
        <w:t>202</w:t>
      </w:r>
      <w:r>
        <w:rPr>
          <w:rFonts w:ascii="仿宋" w:eastAsia="仿宋" w:hAnsi="仿宋" w:cs="仿宋" w:hint="eastAsia"/>
          <w:b/>
          <w:bCs/>
          <w:sz w:val="24"/>
          <w:szCs w:val="24"/>
        </w:rPr>
        <w:t>5</w:t>
      </w:r>
      <w:r>
        <w:rPr>
          <w:rFonts w:ascii="仿宋" w:eastAsia="仿宋" w:hAnsi="仿宋" w:cs="仿宋" w:hint="eastAsia"/>
          <w:b/>
          <w:bCs/>
          <w:sz w:val="24"/>
          <w:szCs w:val="24"/>
        </w:rPr>
        <w:t>年</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u w:val="single"/>
        </w:rPr>
        <w:t xml:space="preserve">2 </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月</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u w:val="single"/>
        </w:rPr>
        <w:t xml:space="preserve">25 </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日</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u w:val="single"/>
        </w:rPr>
        <w:t xml:space="preserve">9 </w:t>
      </w:r>
      <w:r>
        <w:rPr>
          <w:rFonts w:ascii="仿宋" w:eastAsia="仿宋" w:hAnsi="仿宋" w:cs="仿宋" w:hint="eastAsia"/>
          <w:b/>
          <w:bCs/>
          <w:sz w:val="24"/>
          <w:szCs w:val="24"/>
        </w:rPr>
        <w:t>时</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u w:val="single"/>
        </w:rPr>
        <w:t>30</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分</w:t>
      </w:r>
      <w:r>
        <w:rPr>
          <w:rFonts w:ascii="仿宋" w:eastAsia="仿宋" w:hAnsi="仿宋" w:cs="仿宋" w:hint="eastAsia"/>
          <w:kern w:val="2"/>
          <w:sz w:val="24"/>
          <w:szCs w:val="24"/>
        </w:rPr>
        <w:t>前将装有电子备份投标文件的光盘或</w:t>
      </w:r>
      <w:r>
        <w:rPr>
          <w:rFonts w:ascii="仿宋" w:eastAsia="仿宋" w:hAnsi="仿宋" w:cs="仿宋" w:hint="eastAsia"/>
          <w:kern w:val="2"/>
          <w:sz w:val="24"/>
          <w:szCs w:val="24"/>
        </w:rPr>
        <w:t>U</w:t>
      </w:r>
      <w:r>
        <w:rPr>
          <w:rFonts w:ascii="仿宋" w:eastAsia="仿宋" w:hAnsi="仿宋" w:cs="仿宋" w:hint="eastAsia"/>
          <w:kern w:val="2"/>
          <w:sz w:val="24"/>
          <w:szCs w:val="24"/>
        </w:rPr>
        <w:t>盘密封邮寄到</w:t>
      </w:r>
      <w:r>
        <w:rPr>
          <w:rFonts w:ascii="仿宋" w:eastAsia="仿宋" w:hAnsi="仿宋" w:cs="仿宋" w:hint="eastAsia"/>
          <w:kern w:val="2"/>
          <w:sz w:val="24"/>
          <w:szCs w:val="24"/>
        </w:rPr>
        <w:t>衢州胜锦工程项目管理有限公司</w:t>
      </w:r>
      <w:r>
        <w:rPr>
          <w:rFonts w:ascii="仿宋" w:eastAsia="仿宋" w:hAnsi="仿宋" w:cs="仿宋" w:hint="eastAsia"/>
          <w:kern w:val="2"/>
          <w:sz w:val="24"/>
          <w:szCs w:val="24"/>
        </w:rPr>
        <w:t>（衢州市</w:t>
      </w:r>
      <w:proofErr w:type="gramStart"/>
      <w:r>
        <w:rPr>
          <w:rFonts w:ascii="仿宋" w:eastAsia="仿宋" w:hAnsi="仿宋" w:cs="仿宋" w:hint="eastAsia"/>
          <w:kern w:val="2"/>
          <w:sz w:val="24"/>
          <w:szCs w:val="24"/>
        </w:rPr>
        <w:t>衢</w:t>
      </w:r>
      <w:proofErr w:type="gramEnd"/>
      <w:r>
        <w:rPr>
          <w:rFonts w:ascii="仿宋" w:eastAsia="仿宋" w:hAnsi="仿宋" w:cs="仿宋" w:hint="eastAsia"/>
          <w:kern w:val="2"/>
          <w:sz w:val="24"/>
          <w:szCs w:val="24"/>
        </w:rPr>
        <w:t>江区樟潭</w:t>
      </w:r>
      <w:proofErr w:type="gramStart"/>
      <w:r>
        <w:rPr>
          <w:rFonts w:ascii="仿宋" w:eastAsia="仿宋" w:hAnsi="仿宋" w:cs="仿宋" w:hint="eastAsia"/>
          <w:kern w:val="2"/>
          <w:sz w:val="24"/>
          <w:szCs w:val="24"/>
        </w:rPr>
        <w:t>街道东迹大道</w:t>
      </w:r>
      <w:proofErr w:type="gramEnd"/>
      <w:r>
        <w:rPr>
          <w:rFonts w:ascii="仿宋" w:eastAsia="仿宋" w:hAnsi="仿宋" w:cs="仿宋" w:hint="eastAsia"/>
          <w:kern w:val="2"/>
          <w:sz w:val="24"/>
          <w:szCs w:val="24"/>
        </w:rPr>
        <w:t>414</w:t>
      </w:r>
      <w:r>
        <w:rPr>
          <w:rFonts w:ascii="仿宋" w:eastAsia="仿宋" w:hAnsi="仿宋" w:cs="仿宋" w:hint="eastAsia"/>
          <w:kern w:val="2"/>
          <w:sz w:val="24"/>
          <w:szCs w:val="24"/>
        </w:rPr>
        <w:t>号德信君宸</w:t>
      </w:r>
      <w:r>
        <w:rPr>
          <w:rFonts w:ascii="仿宋" w:eastAsia="仿宋" w:hAnsi="仿宋" w:cs="仿宋" w:hint="eastAsia"/>
          <w:kern w:val="2"/>
          <w:sz w:val="24"/>
          <w:szCs w:val="24"/>
        </w:rPr>
        <w:t>10</w:t>
      </w:r>
      <w:r>
        <w:rPr>
          <w:rFonts w:ascii="仿宋" w:eastAsia="仿宋" w:hAnsi="仿宋" w:cs="仿宋" w:hint="eastAsia"/>
          <w:kern w:val="2"/>
          <w:sz w:val="24"/>
          <w:szCs w:val="24"/>
        </w:rPr>
        <w:t>号楼三单元</w:t>
      </w:r>
      <w:r>
        <w:rPr>
          <w:rFonts w:ascii="仿宋" w:eastAsia="仿宋" w:hAnsi="仿宋" w:cs="仿宋" w:hint="eastAsia"/>
          <w:kern w:val="2"/>
          <w:sz w:val="24"/>
          <w:szCs w:val="24"/>
        </w:rPr>
        <w:t>202</w:t>
      </w:r>
      <w:r>
        <w:rPr>
          <w:rFonts w:ascii="仿宋" w:eastAsia="仿宋" w:hAnsi="仿宋" w:cs="仿宋" w:hint="eastAsia"/>
          <w:kern w:val="2"/>
          <w:sz w:val="24"/>
          <w:szCs w:val="24"/>
        </w:rPr>
        <w:t>室，翁女士收）或以加密压缩文件邮件形式发送至邮箱：</w:t>
      </w:r>
      <w:r>
        <w:rPr>
          <w:rFonts w:ascii="仿宋" w:eastAsia="仿宋" w:hAnsi="仿宋" w:cs="仿宋" w:hint="eastAsia"/>
          <w:kern w:val="2"/>
          <w:sz w:val="24"/>
          <w:szCs w:val="24"/>
        </w:rPr>
        <w:t>1694623308@qq.com</w:t>
      </w:r>
      <w:r>
        <w:rPr>
          <w:rFonts w:ascii="仿宋" w:eastAsia="仿宋" w:hAnsi="仿宋" w:cs="仿宋" w:hint="eastAsia"/>
          <w:kern w:val="2"/>
          <w:sz w:val="24"/>
          <w:szCs w:val="24"/>
        </w:rPr>
        <w:t>，逾期送达或未密封将被拒收。如投标人未在投标截止时间前完成电子投标文件的传输递交，其电子备份投标文件也将退还。</w:t>
      </w:r>
    </w:p>
    <w:p w:rsidR="007941E4" w:rsidRDefault="00D35338">
      <w:pPr>
        <w:widowControl w:val="0"/>
        <w:adjustRightInd/>
        <w:snapToGrid/>
        <w:spacing w:after="0" w:line="420" w:lineRule="exact"/>
        <w:jc w:val="both"/>
        <w:rPr>
          <w:rFonts w:ascii="仿宋" w:eastAsia="仿宋" w:hAnsi="仿宋" w:cs="仿宋" w:hint="eastAsia"/>
          <w:b/>
          <w:sz w:val="24"/>
          <w:szCs w:val="20"/>
        </w:rPr>
      </w:pPr>
      <w:r>
        <w:rPr>
          <w:rFonts w:ascii="仿宋" w:eastAsia="仿宋" w:hAnsi="仿宋" w:cs="仿宋" w:hint="eastAsia"/>
          <w:b/>
          <w:sz w:val="24"/>
          <w:szCs w:val="20"/>
        </w:rPr>
        <w:t>五、开启：</w:t>
      </w:r>
    </w:p>
    <w:p w:rsidR="007941E4" w:rsidRDefault="00D35338">
      <w:pPr>
        <w:pStyle w:val="Normal"/>
        <w:spacing w:line="420" w:lineRule="exact"/>
        <w:ind w:firstLineChars="200" w:firstLine="480"/>
        <w:jc w:val="both"/>
        <w:rPr>
          <w:rFonts w:ascii="仿宋" w:eastAsia="仿宋" w:hAnsi="仿宋" w:cs="仿宋" w:hint="eastAsia"/>
          <w:szCs w:val="24"/>
        </w:rPr>
      </w:pPr>
      <w:r>
        <w:rPr>
          <w:rFonts w:ascii="仿宋" w:eastAsia="仿宋" w:hAnsi="仿宋" w:cs="仿宋" w:hint="eastAsia"/>
          <w:szCs w:val="24"/>
          <w:lang w:val="en-US"/>
        </w:rPr>
        <w:t>1</w:t>
      </w:r>
      <w:r>
        <w:rPr>
          <w:rFonts w:ascii="仿宋" w:eastAsia="仿宋" w:hAnsi="仿宋" w:cs="仿宋" w:hint="eastAsia"/>
          <w:szCs w:val="24"/>
          <w:lang w:val="en-US"/>
        </w:rPr>
        <w:t>、</w:t>
      </w:r>
      <w:r>
        <w:rPr>
          <w:rFonts w:ascii="仿宋" w:eastAsia="仿宋" w:hAnsi="仿宋" w:cs="仿宋" w:hint="eastAsia"/>
          <w:szCs w:val="24"/>
        </w:rPr>
        <w:t>时间：</w:t>
      </w:r>
      <w:r>
        <w:rPr>
          <w:rFonts w:ascii="仿宋" w:eastAsia="仿宋" w:hAnsi="仿宋" w:cs="仿宋" w:hint="eastAsia"/>
          <w:b/>
          <w:bCs/>
          <w:szCs w:val="24"/>
        </w:rPr>
        <w:t>202</w:t>
      </w:r>
      <w:r>
        <w:rPr>
          <w:rFonts w:ascii="仿宋" w:eastAsia="仿宋" w:hAnsi="仿宋" w:cs="仿宋" w:hint="eastAsia"/>
          <w:b/>
          <w:bCs/>
          <w:szCs w:val="24"/>
          <w:lang w:val="en-US"/>
        </w:rPr>
        <w:t>5</w:t>
      </w:r>
      <w:r>
        <w:rPr>
          <w:rFonts w:ascii="仿宋" w:eastAsia="仿宋" w:hAnsi="仿宋" w:cs="仿宋" w:hint="eastAsia"/>
          <w:b/>
          <w:bCs/>
          <w:szCs w:val="24"/>
        </w:rPr>
        <w:t>年</w:t>
      </w:r>
      <w:r>
        <w:rPr>
          <w:rFonts w:ascii="仿宋" w:eastAsia="仿宋" w:hAnsi="仿宋" w:cs="仿宋" w:hint="eastAsia"/>
          <w:b/>
          <w:bCs/>
          <w:szCs w:val="24"/>
          <w:u w:val="single"/>
          <w:lang w:val="en-US"/>
        </w:rPr>
        <w:t xml:space="preserve"> </w:t>
      </w:r>
      <w:r>
        <w:rPr>
          <w:rFonts w:ascii="仿宋" w:eastAsia="仿宋" w:hAnsi="仿宋" w:cs="仿宋" w:hint="eastAsia"/>
          <w:b/>
          <w:bCs/>
          <w:szCs w:val="24"/>
          <w:u w:val="single"/>
          <w:lang w:val="en-US"/>
        </w:rPr>
        <w:t>2</w:t>
      </w:r>
      <w:r>
        <w:rPr>
          <w:rFonts w:ascii="仿宋" w:eastAsia="仿宋" w:hAnsi="仿宋" w:cs="仿宋" w:hint="eastAsia"/>
          <w:b/>
          <w:bCs/>
          <w:szCs w:val="24"/>
          <w:u w:val="single"/>
          <w:lang w:val="en-US"/>
        </w:rPr>
        <w:t xml:space="preserve">  </w:t>
      </w:r>
      <w:r>
        <w:rPr>
          <w:rFonts w:ascii="仿宋" w:eastAsia="仿宋" w:hAnsi="仿宋" w:cs="仿宋" w:hint="eastAsia"/>
          <w:b/>
          <w:bCs/>
          <w:szCs w:val="24"/>
        </w:rPr>
        <w:t>月</w:t>
      </w:r>
      <w:r>
        <w:rPr>
          <w:rFonts w:ascii="仿宋" w:eastAsia="仿宋" w:hAnsi="仿宋" w:cs="仿宋" w:hint="eastAsia"/>
          <w:b/>
          <w:bCs/>
          <w:szCs w:val="24"/>
          <w:u w:val="single"/>
          <w:lang w:val="en-US"/>
        </w:rPr>
        <w:t xml:space="preserve">  </w:t>
      </w:r>
      <w:r>
        <w:rPr>
          <w:rFonts w:ascii="仿宋" w:eastAsia="仿宋" w:hAnsi="仿宋" w:cs="仿宋" w:hint="eastAsia"/>
          <w:b/>
          <w:bCs/>
          <w:szCs w:val="24"/>
          <w:u w:val="single"/>
          <w:lang w:val="en-US"/>
        </w:rPr>
        <w:t xml:space="preserve"> 25</w:t>
      </w:r>
      <w:r>
        <w:rPr>
          <w:rFonts w:ascii="仿宋" w:eastAsia="仿宋" w:hAnsi="仿宋" w:cs="仿宋" w:hint="eastAsia"/>
          <w:b/>
          <w:bCs/>
          <w:szCs w:val="24"/>
          <w:u w:val="single"/>
          <w:lang w:val="en-US"/>
        </w:rPr>
        <w:t xml:space="preserve"> </w:t>
      </w:r>
      <w:r>
        <w:rPr>
          <w:rFonts w:ascii="仿宋" w:eastAsia="仿宋" w:hAnsi="仿宋" w:cs="仿宋" w:hint="eastAsia"/>
          <w:b/>
          <w:bCs/>
          <w:szCs w:val="24"/>
        </w:rPr>
        <w:t>日</w:t>
      </w:r>
      <w:r>
        <w:rPr>
          <w:rFonts w:ascii="仿宋" w:eastAsia="仿宋" w:hAnsi="仿宋" w:cs="仿宋" w:hint="eastAsia"/>
          <w:b/>
          <w:bCs/>
          <w:szCs w:val="24"/>
          <w:u w:val="single"/>
          <w:lang w:val="en-US"/>
        </w:rPr>
        <w:t xml:space="preserve">  </w:t>
      </w:r>
      <w:r>
        <w:rPr>
          <w:rFonts w:ascii="仿宋" w:eastAsia="仿宋" w:hAnsi="仿宋" w:cs="仿宋" w:hint="eastAsia"/>
          <w:b/>
          <w:bCs/>
          <w:szCs w:val="24"/>
          <w:u w:val="single"/>
          <w:lang w:val="en-US"/>
        </w:rPr>
        <w:t xml:space="preserve">9 </w:t>
      </w:r>
      <w:r>
        <w:rPr>
          <w:rFonts w:ascii="仿宋" w:eastAsia="仿宋" w:hAnsi="仿宋" w:cs="仿宋" w:hint="eastAsia"/>
          <w:b/>
          <w:bCs/>
          <w:szCs w:val="24"/>
          <w:u w:val="single"/>
          <w:lang w:val="en-US"/>
        </w:rPr>
        <w:t xml:space="preserve"> </w:t>
      </w:r>
      <w:r>
        <w:rPr>
          <w:rFonts w:ascii="仿宋" w:eastAsia="仿宋" w:hAnsi="仿宋" w:cs="仿宋" w:hint="eastAsia"/>
          <w:b/>
          <w:bCs/>
          <w:szCs w:val="24"/>
        </w:rPr>
        <w:t>时</w:t>
      </w:r>
      <w:r>
        <w:rPr>
          <w:rFonts w:ascii="仿宋" w:eastAsia="仿宋" w:hAnsi="仿宋" w:cs="仿宋" w:hint="eastAsia"/>
          <w:b/>
          <w:bCs/>
          <w:szCs w:val="24"/>
          <w:u w:val="single"/>
          <w:lang w:val="en-US"/>
        </w:rPr>
        <w:t xml:space="preserve">  </w:t>
      </w:r>
      <w:r>
        <w:rPr>
          <w:rFonts w:ascii="仿宋" w:eastAsia="仿宋" w:hAnsi="仿宋" w:cs="仿宋" w:hint="eastAsia"/>
          <w:b/>
          <w:bCs/>
          <w:szCs w:val="24"/>
          <w:u w:val="single"/>
          <w:lang w:val="en-US"/>
        </w:rPr>
        <w:t xml:space="preserve">30 </w:t>
      </w:r>
      <w:r>
        <w:rPr>
          <w:rFonts w:ascii="仿宋" w:eastAsia="仿宋" w:hAnsi="仿宋" w:cs="仿宋" w:hint="eastAsia"/>
          <w:b/>
          <w:bCs/>
          <w:szCs w:val="24"/>
          <w:u w:val="single"/>
          <w:lang w:val="en-US"/>
        </w:rPr>
        <w:t xml:space="preserve"> </w:t>
      </w:r>
      <w:r>
        <w:rPr>
          <w:rFonts w:ascii="仿宋" w:eastAsia="仿宋" w:hAnsi="仿宋" w:cs="仿宋" w:hint="eastAsia"/>
          <w:b/>
          <w:bCs/>
          <w:szCs w:val="24"/>
        </w:rPr>
        <w:t>分（北京时间）</w:t>
      </w:r>
    </w:p>
    <w:p w:rsidR="007941E4" w:rsidRDefault="00D35338">
      <w:pPr>
        <w:pStyle w:val="Normal"/>
        <w:spacing w:line="420" w:lineRule="exact"/>
        <w:ind w:firstLineChars="200" w:firstLine="480"/>
        <w:jc w:val="both"/>
        <w:rPr>
          <w:rFonts w:ascii="仿宋" w:eastAsia="仿宋" w:hAnsi="仿宋" w:cs="仿宋" w:hint="eastAsia"/>
          <w:szCs w:val="24"/>
        </w:rPr>
      </w:pPr>
      <w:r>
        <w:rPr>
          <w:rFonts w:ascii="仿宋" w:eastAsia="仿宋" w:hAnsi="仿宋" w:cs="仿宋" w:hint="eastAsia"/>
          <w:szCs w:val="24"/>
          <w:lang w:val="en-US"/>
        </w:rPr>
        <w:t>2</w:t>
      </w:r>
      <w:r>
        <w:rPr>
          <w:rFonts w:ascii="仿宋" w:eastAsia="仿宋" w:hAnsi="仿宋" w:cs="仿宋" w:hint="eastAsia"/>
          <w:szCs w:val="24"/>
          <w:lang w:val="en-US"/>
        </w:rPr>
        <w:t>、</w:t>
      </w:r>
      <w:r>
        <w:rPr>
          <w:rFonts w:ascii="仿宋" w:eastAsia="仿宋" w:hAnsi="仿宋" w:cs="仿宋" w:hint="eastAsia"/>
          <w:szCs w:val="24"/>
        </w:rPr>
        <w:t>地点：衢州市</w:t>
      </w:r>
      <w:proofErr w:type="gramStart"/>
      <w:r>
        <w:rPr>
          <w:rFonts w:ascii="仿宋" w:eastAsia="仿宋" w:hAnsi="仿宋" w:cs="仿宋" w:hint="eastAsia"/>
          <w:szCs w:val="24"/>
        </w:rPr>
        <w:t>衢</w:t>
      </w:r>
      <w:proofErr w:type="gramEnd"/>
      <w:r>
        <w:rPr>
          <w:rFonts w:ascii="仿宋" w:eastAsia="仿宋" w:hAnsi="仿宋" w:cs="仿宋" w:hint="eastAsia"/>
          <w:szCs w:val="24"/>
        </w:rPr>
        <w:t>江区公共资源交易中心（振兴东路</w:t>
      </w:r>
      <w:r>
        <w:rPr>
          <w:rFonts w:ascii="仿宋" w:eastAsia="仿宋" w:hAnsi="仿宋" w:cs="仿宋" w:hint="eastAsia"/>
          <w:szCs w:val="24"/>
        </w:rPr>
        <w:t>268</w:t>
      </w:r>
      <w:r>
        <w:rPr>
          <w:rFonts w:ascii="仿宋" w:eastAsia="仿宋" w:hAnsi="仿宋" w:cs="仿宋" w:hint="eastAsia"/>
          <w:szCs w:val="24"/>
        </w:rPr>
        <w:t>号</w:t>
      </w:r>
      <w:r>
        <w:rPr>
          <w:rFonts w:ascii="仿宋" w:eastAsia="仿宋" w:hAnsi="仿宋" w:cs="仿宋" w:hint="eastAsia"/>
          <w:szCs w:val="24"/>
          <w:lang w:val="en-US"/>
        </w:rPr>
        <w:t>六</w:t>
      </w:r>
      <w:r>
        <w:rPr>
          <w:rFonts w:ascii="仿宋" w:eastAsia="仿宋" w:hAnsi="仿宋" w:cs="仿宋" w:hint="eastAsia"/>
          <w:szCs w:val="24"/>
        </w:rPr>
        <w:t>楼）的</w:t>
      </w:r>
      <w:r>
        <w:rPr>
          <w:rFonts w:ascii="仿宋" w:eastAsia="仿宋" w:hAnsi="仿宋" w:cs="仿宋" w:hint="eastAsia"/>
          <w:szCs w:val="24"/>
          <w:u w:val="single"/>
        </w:rPr>
        <w:t xml:space="preserve"> </w:t>
      </w:r>
      <w:r>
        <w:rPr>
          <w:rFonts w:ascii="仿宋" w:eastAsia="仿宋" w:hAnsi="仿宋" w:cs="仿宋" w:hint="eastAsia"/>
          <w:szCs w:val="24"/>
          <w:u w:val="single"/>
          <w:lang w:val="en-US"/>
        </w:rPr>
        <w:t xml:space="preserve"> </w:t>
      </w:r>
      <w:r>
        <w:rPr>
          <w:rFonts w:ascii="仿宋" w:eastAsia="仿宋" w:hAnsi="仿宋" w:cs="仿宋" w:hint="eastAsia"/>
          <w:szCs w:val="24"/>
          <w:u w:val="single"/>
          <w:lang w:val="en-US"/>
        </w:rPr>
        <w:t>1</w:t>
      </w:r>
      <w:r>
        <w:rPr>
          <w:rFonts w:ascii="仿宋" w:eastAsia="仿宋" w:hAnsi="仿宋" w:cs="仿宋" w:hint="eastAsia"/>
          <w:szCs w:val="24"/>
          <w:u w:val="single"/>
          <w:lang w:val="en-US"/>
        </w:rPr>
        <w:t xml:space="preserve"> </w:t>
      </w:r>
      <w:r>
        <w:rPr>
          <w:rFonts w:ascii="仿宋" w:eastAsia="仿宋" w:hAnsi="仿宋" w:cs="仿宋" w:hint="eastAsia"/>
          <w:szCs w:val="24"/>
        </w:rPr>
        <w:t>号开标厅开标；本项目同步在“政府采购云平台（</w:t>
      </w:r>
      <w:r>
        <w:rPr>
          <w:rFonts w:ascii="仿宋" w:eastAsia="仿宋" w:hAnsi="仿宋" w:cs="仿宋" w:hint="eastAsia"/>
          <w:szCs w:val="24"/>
        </w:rPr>
        <w:t>www.zcygov.cn</w:t>
      </w:r>
      <w:r>
        <w:rPr>
          <w:rFonts w:ascii="仿宋" w:eastAsia="仿宋" w:hAnsi="仿宋" w:cs="仿宋" w:hint="eastAsia"/>
          <w:szCs w:val="24"/>
        </w:rPr>
        <w:t>）”在线开标。</w:t>
      </w:r>
    </w:p>
    <w:p w:rsidR="007941E4" w:rsidRDefault="00D35338">
      <w:pPr>
        <w:widowControl w:val="0"/>
        <w:adjustRightInd/>
        <w:snapToGrid/>
        <w:spacing w:after="0" w:line="420" w:lineRule="exact"/>
        <w:jc w:val="both"/>
        <w:rPr>
          <w:rFonts w:ascii="仿宋" w:eastAsia="仿宋" w:hAnsi="仿宋" w:cs="仿宋" w:hint="eastAsia"/>
          <w:b/>
          <w:sz w:val="24"/>
          <w:szCs w:val="20"/>
        </w:rPr>
      </w:pPr>
      <w:r>
        <w:rPr>
          <w:rFonts w:ascii="仿宋" w:eastAsia="仿宋" w:hAnsi="仿宋" w:cs="仿宋" w:hint="eastAsia"/>
          <w:b/>
          <w:sz w:val="24"/>
          <w:szCs w:val="20"/>
        </w:rPr>
        <w:t>六、公告期限</w:t>
      </w:r>
    </w:p>
    <w:p w:rsidR="007941E4" w:rsidRDefault="00D35338">
      <w:pPr>
        <w:pStyle w:val="Normal"/>
        <w:spacing w:line="420" w:lineRule="exact"/>
        <w:ind w:firstLineChars="200" w:firstLine="480"/>
        <w:jc w:val="both"/>
        <w:rPr>
          <w:rFonts w:ascii="仿宋" w:eastAsia="仿宋" w:hAnsi="仿宋" w:cs="仿宋" w:hint="eastAsia"/>
          <w:szCs w:val="24"/>
          <w:lang w:val="en-US"/>
        </w:rPr>
      </w:pPr>
      <w:r>
        <w:rPr>
          <w:rFonts w:ascii="仿宋" w:eastAsia="仿宋" w:hAnsi="仿宋" w:cs="仿宋" w:hint="eastAsia"/>
          <w:szCs w:val="24"/>
          <w:lang w:val="en-US"/>
        </w:rPr>
        <w:t>自本公告发布之日起</w:t>
      </w:r>
      <w:r>
        <w:rPr>
          <w:rFonts w:ascii="仿宋" w:eastAsia="仿宋" w:hAnsi="仿宋" w:cs="仿宋" w:hint="eastAsia"/>
          <w:szCs w:val="24"/>
          <w:lang w:val="en-US"/>
        </w:rPr>
        <w:t>3</w:t>
      </w:r>
      <w:r>
        <w:rPr>
          <w:rFonts w:ascii="仿宋" w:eastAsia="仿宋" w:hAnsi="仿宋" w:cs="仿宋" w:hint="eastAsia"/>
          <w:szCs w:val="24"/>
          <w:lang w:val="en-US"/>
        </w:rPr>
        <w:t>个工作日。</w:t>
      </w:r>
    </w:p>
    <w:p w:rsidR="007941E4" w:rsidRDefault="00D35338">
      <w:pPr>
        <w:widowControl w:val="0"/>
        <w:adjustRightInd/>
        <w:snapToGrid/>
        <w:spacing w:after="0" w:line="420" w:lineRule="exact"/>
        <w:jc w:val="both"/>
        <w:rPr>
          <w:rFonts w:ascii="仿宋" w:eastAsia="仿宋" w:hAnsi="仿宋" w:cs="仿宋" w:hint="eastAsia"/>
          <w:b/>
          <w:bCs/>
          <w:kern w:val="2"/>
          <w:sz w:val="24"/>
          <w:szCs w:val="24"/>
        </w:rPr>
      </w:pPr>
      <w:r>
        <w:rPr>
          <w:rFonts w:ascii="仿宋" w:eastAsia="仿宋" w:hAnsi="仿宋" w:cs="仿宋" w:hint="eastAsia"/>
          <w:b/>
          <w:bCs/>
          <w:kern w:val="2"/>
          <w:sz w:val="24"/>
          <w:szCs w:val="24"/>
        </w:rPr>
        <w:t>七、</w:t>
      </w:r>
      <w:bookmarkStart w:id="7" w:name="_Hlk522201534"/>
      <w:r>
        <w:rPr>
          <w:rFonts w:ascii="仿宋" w:eastAsia="仿宋" w:hAnsi="仿宋" w:cs="仿宋" w:hint="eastAsia"/>
          <w:b/>
          <w:bCs/>
          <w:kern w:val="2"/>
          <w:sz w:val="24"/>
          <w:szCs w:val="24"/>
        </w:rPr>
        <w:t>投标说明</w:t>
      </w:r>
    </w:p>
    <w:p w:rsidR="007941E4" w:rsidRDefault="00D35338">
      <w:pPr>
        <w:widowControl w:val="0"/>
        <w:autoSpaceDE w:val="0"/>
        <w:autoSpaceDN w:val="0"/>
        <w:snapToGrid/>
        <w:spacing w:after="0" w:line="420" w:lineRule="exact"/>
        <w:ind w:right="-23" w:firstLineChars="200" w:firstLine="480"/>
        <w:jc w:val="both"/>
        <w:rPr>
          <w:rFonts w:ascii="仿宋" w:eastAsia="仿宋" w:hAnsi="仿宋" w:cs="仿宋" w:hint="eastAsia"/>
          <w:color w:val="000000"/>
          <w:kern w:val="2"/>
          <w:sz w:val="24"/>
          <w:szCs w:val="24"/>
        </w:rPr>
      </w:pPr>
      <w:r>
        <w:rPr>
          <w:rFonts w:ascii="仿宋" w:eastAsia="仿宋" w:hAnsi="仿宋" w:cs="仿宋" w:hint="eastAsia"/>
          <w:color w:val="000000"/>
          <w:kern w:val="2"/>
          <w:sz w:val="24"/>
          <w:szCs w:val="24"/>
        </w:rPr>
        <w:t>1</w:t>
      </w:r>
      <w:r>
        <w:rPr>
          <w:rFonts w:ascii="仿宋" w:eastAsia="仿宋" w:hAnsi="仿宋" w:cs="仿宋" w:hint="eastAsia"/>
          <w:color w:val="000000"/>
          <w:kern w:val="2"/>
          <w:sz w:val="24"/>
          <w:szCs w:val="24"/>
        </w:rPr>
        <w:t>、本项目实行电子投标，应按照本项目招标文件和政</w:t>
      </w:r>
      <w:proofErr w:type="gramStart"/>
      <w:r>
        <w:rPr>
          <w:rFonts w:ascii="仿宋" w:eastAsia="仿宋" w:hAnsi="仿宋" w:cs="仿宋" w:hint="eastAsia"/>
          <w:color w:val="000000"/>
          <w:kern w:val="2"/>
          <w:sz w:val="24"/>
          <w:szCs w:val="24"/>
        </w:rPr>
        <w:t>采云</w:t>
      </w:r>
      <w:proofErr w:type="gramEnd"/>
      <w:r>
        <w:rPr>
          <w:rFonts w:ascii="仿宋" w:eastAsia="仿宋" w:hAnsi="仿宋" w:cs="仿宋" w:hint="eastAsia"/>
          <w:color w:val="000000"/>
          <w:kern w:val="2"/>
          <w:sz w:val="24"/>
          <w:szCs w:val="24"/>
        </w:rPr>
        <w:t>平台的要求编制、加密并递交投标文件。投标人在使用系统进行投标的过程中遇到涉及平台使用的任何问题，可致电政</w:t>
      </w:r>
      <w:proofErr w:type="gramStart"/>
      <w:r>
        <w:rPr>
          <w:rFonts w:ascii="仿宋" w:eastAsia="仿宋" w:hAnsi="仿宋" w:cs="仿宋" w:hint="eastAsia"/>
          <w:color w:val="000000"/>
          <w:kern w:val="2"/>
          <w:sz w:val="24"/>
          <w:szCs w:val="24"/>
        </w:rPr>
        <w:t>采云</w:t>
      </w:r>
      <w:proofErr w:type="gramEnd"/>
      <w:r>
        <w:rPr>
          <w:rFonts w:ascii="仿宋" w:eastAsia="仿宋" w:hAnsi="仿宋" w:cs="仿宋" w:hint="eastAsia"/>
          <w:color w:val="000000"/>
          <w:kern w:val="2"/>
          <w:sz w:val="24"/>
          <w:szCs w:val="24"/>
        </w:rPr>
        <w:t>平台技术支持热线咨询，联系方式：</w:t>
      </w:r>
      <w:r>
        <w:rPr>
          <w:rFonts w:ascii="仿宋" w:eastAsia="仿宋" w:hAnsi="仿宋" w:cs="仿宋" w:hint="eastAsia"/>
          <w:color w:val="000000"/>
          <w:kern w:val="2"/>
          <w:sz w:val="24"/>
          <w:szCs w:val="24"/>
        </w:rPr>
        <w:t>95763</w:t>
      </w:r>
      <w:r>
        <w:rPr>
          <w:rFonts w:ascii="仿宋" w:eastAsia="仿宋" w:hAnsi="仿宋" w:cs="仿宋" w:hint="eastAsia"/>
          <w:color w:val="000000"/>
          <w:kern w:val="2"/>
          <w:sz w:val="24"/>
          <w:szCs w:val="24"/>
        </w:rPr>
        <w:t>。</w:t>
      </w:r>
    </w:p>
    <w:p w:rsidR="007941E4" w:rsidRDefault="00D35338">
      <w:pPr>
        <w:widowControl w:val="0"/>
        <w:autoSpaceDE w:val="0"/>
        <w:autoSpaceDN w:val="0"/>
        <w:snapToGrid/>
        <w:spacing w:after="0" w:line="420" w:lineRule="exact"/>
        <w:ind w:right="-23" w:firstLineChars="200" w:firstLine="480"/>
        <w:jc w:val="both"/>
        <w:rPr>
          <w:rFonts w:ascii="仿宋" w:eastAsia="仿宋" w:hAnsi="仿宋" w:cs="仿宋" w:hint="eastAsia"/>
          <w:color w:val="000000"/>
          <w:kern w:val="2"/>
          <w:sz w:val="24"/>
          <w:szCs w:val="24"/>
        </w:rPr>
      </w:pPr>
      <w:r>
        <w:rPr>
          <w:rFonts w:ascii="仿宋" w:eastAsia="仿宋" w:hAnsi="仿宋" w:cs="仿宋" w:hint="eastAsia"/>
          <w:color w:val="000000"/>
          <w:kern w:val="2"/>
          <w:sz w:val="24"/>
          <w:szCs w:val="24"/>
        </w:rPr>
        <w:lastRenderedPageBreak/>
        <w:t>2</w:t>
      </w:r>
      <w:r>
        <w:rPr>
          <w:rFonts w:ascii="仿宋" w:eastAsia="仿宋" w:hAnsi="仿宋" w:cs="仿宋" w:hint="eastAsia"/>
          <w:color w:val="000000"/>
          <w:kern w:val="2"/>
          <w:sz w:val="24"/>
          <w:szCs w:val="24"/>
        </w:rPr>
        <w:t>、投标人应在开标前完成</w:t>
      </w:r>
      <w:r>
        <w:rPr>
          <w:rFonts w:ascii="仿宋" w:eastAsia="仿宋" w:hAnsi="仿宋" w:cs="仿宋" w:hint="eastAsia"/>
          <w:color w:val="000000"/>
          <w:kern w:val="2"/>
          <w:sz w:val="24"/>
          <w:szCs w:val="24"/>
        </w:rPr>
        <w:t>CA</w:t>
      </w:r>
      <w:r>
        <w:rPr>
          <w:rFonts w:ascii="仿宋" w:eastAsia="仿宋" w:hAnsi="仿宋" w:cs="仿宋" w:hint="eastAsia"/>
          <w:color w:val="000000"/>
          <w:kern w:val="2"/>
          <w:sz w:val="24"/>
          <w:szCs w:val="24"/>
        </w:rPr>
        <w:t>数字证书办理。（办理流程详见</w:t>
      </w:r>
      <w:r>
        <w:rPr>
          <w:rFonts w:ascii="仿宋" w:eastAsia="仿宋" w:hAnsi="仿宋" w:cs="仿宋" w:hint="eastAsia"/>
          <w:color w:val="000000"/>
          <w:kern w:val="2"/>
          <w:sz w:val="24"/>
          <w:szCs w:val="24"/>
        </w:rPr>
        <w:t>http://zfcg.czt.zj.gov.cn/bidClientTemplate/2019-05-27/12945.html</w:t>
      </w:r>
      <w:r>
        <w:rPr>
          <w:rFonts w:ascii="仿宋" w:eastAsia="仿宋" w:hAnsi="仿宋" w:cs="仿宋" w:hint="eastAsia"/>
          <w:color w:val="000000"/>
          <w:kern w:val="2"/>
          <w:sz w:val="24"/>
          <w:szCs w:val="24"/>
        </w:rPr>
        <w:t>）。</w:t>
      </w:r>
      <w:r>
        <w:rPr>
          <w:rFonts w:ascii="仿宋" w:eastAsia="仿宋" w:hAnsi="仿宋" w:cs="仿宋" w:hint="eastAsia"/>
          <w:b/>
          <w:bCs/>
          <w:color w:val="000000"/>
          <w:kern w:val="2"/>
          <w:sz w:val="24"/>
          <w:szCs w:val="24"/>
        </w:rPr>
        <w:t>完成</w:t>
      </w:r>
      <w:r>
        <w:rPr>
          <w:rFonts w:ascii="仿宋" w:eastAsia="仿宋" w:hAnsi="仿宋" w:cs="仿宋" w:hint="eastAsia"/>
          <w:b/>
          <w:bCs/>
          <w:color w:val="000000"/>
          <w:kern w:val="2"/>
          <w:sz w:val="24"/>
          <w:szCs w:val="24"/>
        </w:rPr>
        <w:t>CA</w:t>
      </w:r>
      <w:r>
        <w:rPr>
          <w:rFonts w:ascii="仿宋" w:eastAsia="仿宋" w:hAnsi="仿宋" w:cs="仿宋" w:hint="eastAsia"/>
          <w:b/>
          <w:bCs/>
          <w:color w:val="000000"/>
          <w:kern w:val="2"/>
          <w:sz w:val="24"/>
          <w:szCs w:val="24"/>
        </w:rPr>
        <w:t>数字证书办理预计一周左右，建议各投标人抓紧时间办理。</w:t>
      </w:r>
    </w:p>
    <w:p w:rsidR="007941E4" w:rsidRDefault="00D35338">
      <w:pPr>
        <w:widowControl w:val="0"/>
        <w:autoSpaceDE w:val="0"/>
        <w:autoSpaceDN w:val="0"/>
        <w:snapToGrid/>
        <w:spacing w:after="0" w:line="420" w:lineRule="exact"/>
        <w:ind w:right="-23" w:firstLineChars="200" w:firstLine="480"/>
        <w:jc w:val="both"/>
        <w:rPr>
          <w:rFonts w:ascii="仿宋" w:eastAsia="仿宋" w:hAnsi="仿宋" w:cs="仿宋" w:hint="eastAsia"/>
          <w:color w:val="000000"/>
          <w:kern w:val="2"/>
          <w:sz w:val="24"/>
          <w:szCs w:val="24"/>
        </w:rPr>
      </w:pPr>
      <w:r>
        <w:rPr>
          <w:rFonts w:ascii="仿宋" w:eastAsia="仿宋" w:hAnsi="仿宋" w:cs="仿宋" w:hint="eastAsia"/>
          <w:color w:val="000000"/>
          <w:kern w:val="2"/>
          <w:sz w:val="24"/>
          <w:szCs w:val="24"/>
        </w:rPr>
        <w:t>3</w:t>
      </w:r>
      <w:r>
        <w:rPr>
          <w:rFonts w:ascii="仿宋" w:eastAsia="仿宋" w:hAnsi="仿宋" w:cs="仿宋" w:hint="eastAsia"/>
          <w:color w:val="000000"/>
          <w:kern w:val="2"/>
          <w:sz w:val="24"/>
          <w:szCs w:val="24"/>
        </w:rPr>
        <w:t>、投标人通过政</w:t>
      </w:r>
      <w:proofErr w:type="gramStart"/>
      <w:r>
        <w:rPr>
          <w:rFonts w:ascii="仿宋" w:eastAsia="仿宋" w:hAnsi="仿宋" w:cs="仿宋" w:hint="eastAsia"/>
          <w:color w:val="000000"/>
          <w:kern w:val="2"/>
          <w:sz w:val="24"/>
          <w:szCs w:val="24"/>
        </w:rPr>
        <w:t>采云</w:t>
      </w:r>
      <w:proofErr w:type="gramEnd"/>
      <w:r>
        <w:rPr>
          <w:rFonts w:ascii="仿宋" w:eastAsia="仿宋" w:hAnsi="仿宋" w:cs="仿宋" w:hint="eastAsia"/>
          <w:color w:val="000000"/>
          <w:kern w:val="2"/>
          <w:sz w:val="24"/>
          <w:szCs w:val="24"/>
        </w:rPr>
        <w:t>平台电子投标工具制作投标文件，电子投标工具请投标人自行前往浙江省政府采购网下载并安装，（下载网址：</w:t>
      </w:r>
      <w:r>
        <w:rPr>
          <w:rFonts w:ascii="仿宋" w:eastAsia="仿宋" w:hAnsi="仿宋" w:cs="仿宋" w:hint="eastAsia"/>
          <w:color w:val="000000"/>
          <w:kern w:val="2"/>
          <w:sz w:val="24"/>
          <w:szCs w:val="24"/>
        </w:rPr>
        <w:t>http://zfcg.czt.zj.gov.cn/bidClientTemplate/2019-05-27/12946.html</w:t>
      </w:r>
      <w:r>
        <w:rPr>
          <w:rFonts w:ascii="仿宋" w:eastAsia="仿宋" w:hAnsi="仿宋" w:cs="仿宋" w:hint="eastAsia"/>
          <w:color w:val="000000"/>
          <w:kern w:val="2"/>
          <w:sz w:val="24"/>
          <w:szCs w:val="24"/>
        </w:rPr>
        <w:t>），电子投标具体流程文档详见网址：</w:t>
      </w:r>
      <w:r>
        <w:rPr>
          <w:rFonts w:ascii="仿宋" w:eastAsia="仿宋" w:hAnsi="仿宋" w:cs="仿宋" w:hint="eastAsia"/>
          <w:color w:val="000000"/>
          <w:kern w:val="2"/>
          <w:sz w:val="24"/>
          <w:szCs w:val="24"/>
        </w:rPr>
        <w:t>https://help.zcygov.cn/web/site_2/2018/12-28/2573.html</w:t>
      </w:r>
      <w:r>
        <w:rPr>
          <w:rFonts w:ascii="仿宋" w:eastAsia="仿宋" w:hAnsi="仿宋" w:cs="仿宋" w:hint="eastAsia"/>
          <w:color w:val="000000"/>
          <w:kern w:val="2"/>
          <w:sz w:val="24"/>
          <w:szCs w:val="24"/>
        </w:rPr>
        <w:t>。</w:t>
      </w:r>
    </w:p>
    <w:p w:rsidR="007941E4" w:rsidRDefault="00D35338">
      <w:pPr>
        <w:widowControl w:val="0"/>
        <w:autoSpaceDE w:val="0"/>
        <w:autoSpaceDN w:val="0"/>
        <w:snapToGrid/>
        <w:spacing w:after="0" w:line="420" w:lineRule="exact"/>
        <w:ind w:right="-23" w:firstLineChars="200" w:firstLine="480"/>
        <w:jc w:val="both"/>
        <w:rPr>
          <w:rFonts w:ascii="仿宋" w:eastAsia="仿宋" w:hAnsi="仿宋" w:cs="仿宋" w:hint="eastAsia"/>
          <w:color w:val="000000"/>
          <w:kern w:val="2"/>
          <w:sz w:val="24"/>
          <w:szCs w:val="24"/>
        </w:rPr>
      </w:pPr>
      <w:r>
        <w:rPr>
          <w:rFonts w:ascii="仿宋" w:eastAsia="仿宋" w:hAnsi="仿宋" w:cs="仿宋" w:hint="eastAsia"/>
          <w:color w:val="000000"/>
          <w:kern w:val="2"/>
          <w:sz w:val="24"/>
          <w:szCs w:val="24"/>
        </w:rPr>
        <w:t>4</w:t>
      </w:r>
      <w:r>
        <w:rPr>
          <w:rFonts w:ascii="仿宋" w:eastAsia="仿宋" w:hAnsi="仿宋" w:cs="仿宋" w:hint="eastAsia"/>
          <w:color w:val="000000"/>
          <w:kern w:val="2"/>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7941E4" w:rsidRDefault="00D35338">
      <w:pPr>
        <w:widowControl w:val="0"/>
        <w:adjustRightInd/>
        <w:snapToGrid/>
        <w:spacing w:after="0" w:line="420" w:lineRule="exact"/>
        <w:jc w:val="both"/>
        <w:rPr>
          <w:rFonts w:ascii="仿宋" w:eastAsia="仿宋" w:hAnsi="仿宋" w:cs="仿宋" w:hint="eastAsia"/>
          <w:b/>
          <w:bCs/>
          <w:kern w:val="2"/>
          <w:sz w:val="24"/>
          <w:szCs w:val="24"/>
        </w:rPr>
      </w:pPr>
      <w:r>
        <w:rPr>
          <w:rFonts w:ascii="仿宋" w:eastAsia="仿宋" w:hAnsi="仿宋" w:cs="仿宋" w:hint="eastAsia"/>
          <w:b/>
          <w:bCs/>
          <w:kern w:val="2"/>
          <w:sz w:val="24"/>
          <w:szCs w:val="24"/>
        </w:rPr>
        <w:t>八、其他事项：</w:t>
      </w:r>
    </w:p>
    <w:bookmarkEnd w:id="7"/>
    <w:p w:rsidR="007941E4" w:rsidRDefault="00D35338">
      <w:pPr>
        <w:pStyle w:val="Normal"/>
        <w:spacing w:line="420" w:lineRule="exact"/>
        <w:ind w:firstLineChars="200" w:firstLine="480"/>
        <w:jc w:val="both"/>
        <w:rPr>
          <w:rFonts w:ascii="仿宋" w:eastAsia="仿宋" w:hAnsi="仿宋" w:cs="仿宋" w:hint="eastAsia"/>
          <w:szCs w:val="24"/>
        </w:rPr>
      </w:pPr>
      <w:r>
        <w:rPr>
          <w:rFonts w:ascii="仿宋" w:eastAsia="仿宋" w:hAnsi="仿宋" w:cs="仿宋" w:hint="eastAsia"/>
          <w:bCs/>
          <w:color w:val="000000"/>
          <w:szCs w:val="24"/>
        </w:rPr>
        <w:t>1</w:t>
      </w:r>
      <w:r>
        <w:rPr>
          <w:rFonts w:ascii="仿宋" w:eastAsia="仿宋" w:hAnsi="仿宋" w:cs="仿宋" w:hint="eastAsia"/>
          <w:bCs/>
          <w:color w:val="000000"/>
          <w:szCs w:val="24"/>
        </w:rPr>
        <w:t>、</w:t>
      </w:r>
      <w:r>
        <w:rPr>
          <w:rFonts w:ascii="仿宋" w:eastAsia="仿宋" w:hAnsi="仿宋" w:cs="仿宋" w:hint="eastAsia"/>
          <w:szCs w:val="24"/>
        </w:rPr>
        <w:t>供应商认为采购文件使自己的权益受到损害的，可以自获取采购文件之日或者采购文件公告期限届满之日（公告期限届满后获取采购文件的，以公告期限届满之日为准）起</w:t>
      </w:r>
      <w:r>
        <w:rPr>
          <w:rFonts w:ascii="仿宋" w:eastAsia="仿宋" w:hAnsi="仿宋" w:cs="仿宋" w:hint="eastAsia"/>
          <w:szCs w:val="24"/>
        </w:rPr>
        <w:t>7</w:t>
      </w:r>
      <w:r>
        <w:rPr>
          <w:rFonts w:ascii="仿宋" w:eastAsia="仿宋" w:hAnsi="仿宋" w:cs="仿宋" w:hint="eastAsia"/>
          <w:szCs w:val="24"/>
        </w:rPr>
        <w:t>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cs="仿宋" w:hint="eastAsia"/>
          <w:szCs w:val="24"/>
        </w:rPr>
        <w:t>作出</w:t>
      </w:r>
      <w:proofErr w:type="gramEnd"/>
      <w:r>
        <w:rPr>
          <w:rFonts w:ascii="仿宋" w:eastAsia="仿宋" w:hAnsi="仿宋" w:cs="仿宋" w:hint="eastAsia"/>
          <w:szCs w:val="24"/>
        </w:rPr>
        <w:t>答复的，可以在答复期满后十五个工作日内向同级政府采购监督管理部门投诉。质疑函范本、投诉书范本请到浙江政府采购网下载专区下载。</w:t>
      </w:r>
    </w:p>
    <w:p w:rsidR="007941E4" w:rsidRDefault="00D35338">
      <w:pPr>
        <w:widowControl w:val="0"/>
        <w:adjustRightInd/>
        <w:snapToGrid/>
        <w:spacing w:after="0" w:line="420" w:lineRule="exact"/>
        <w:ind w:firstLineChars="200" w:firstLine="480"/>
        <w:jc w:val="both"/>
        <w:rPr>
          <w:rFonts w:ascii="仿宋" w:eastAsia="仿宋" w:hAnsi="仿宋" w:cs="仿宋" w:hint="eastAsia"/>
          <w:color w:val="000000"/>
          <w:kern w:val="2"/>
          <w:sz w:val="24"/>
          <w:szCs w:val="24"/>
        </w:rPr>
      </w:pPr>
      <w:r>
        <w:rPr>
          <w:rFonts w:ascii="仿宋" w:eastAsia="仿宋" w:hAnsi="仿宋" w:cs="仿宋" w:hint="eastAsia"/>
          <w:color w:val="000000"/>
          <w:kern w:val="2"/>
          <w:sz w:val="24"/>
          <w:szCs w:val="24"/>
        </w:rPr>
        <w:t>2</w:t>
      </w:r>
      <w:r>
        <w:rPr>
          <w:rFonts w:ascii="仿宋" w:eastAsia="仿宋" w:hAnsi="仿宋" w:cs="仿宋" w:hint="eastAsia"/>
          <w:color w:val="000000"/>
          <w:kern w:val="2"/>
          <w:sz w:val="24"/>
          <w:szCs w:val="24"/>
        </w:rPr>
        <w:t>、企业信用融资</w:t>
      </w:r>
      <w:r>
        <w:rPr>
          <w:rFonts w:ascii="仿宋" w:eastAsia="仿宋" w:hAnsi="仿宋" w:cs="仿宋" w:hint="eastAsia"/>
          <w:color w:val="000000"/>
          <w:kern w:val="2"/>
          <w:sz w:val="24"/>
          <w:szCs w:val="24"/>
        </w:rPr>
        <w:t xml:space="preserve">: </w:t>
      </w:r>
    </w:p>
    <w:p w:rsidR="007941E4" w:rsidRDefault="00D35338">
      <w:pPr>
        <w:widowControl w:val="0"/>
        <w:adjustRightInd/>
        <w:snapToGrid/>
        <w:spacing w:after="0" w:line="420" w:lineRule="exact"/>
        <w:ind w:firstLineChars="200" w:firstLine="480"/>
        <w:jc w:val="both"/>
        <w:rPr>
          <w:rFonts w:ascii="仿宋" w:eastAsia="仿宋" w:hAnsi="仿宋" w:cs="仿宋" w:hint="eastAsia"/>
          <w:color w:val="000000"/>
          <w:kern w:val="2"/>
          <w:sz w:val="24"/>
          <w:szCs w:val="24"/>
        </w:rPr>
      </w:pPr>
      <w:r>
        <w:rPr>
          <w:rFonts w:ascii="仿宋" w:eastAsia="仿宋" w:hAnsi="仿宋" w:cs="仿宋" w:hint="eastAsia"/>
          <w:color w:val="000000"/>
          <w:kern w:val="2"/>
          <w:sz w:val="24"/>
          <w:szCs w:val="24"/>
        </w:rPr>
        <w:t>省财政厅、浙江银监局、省金融办制定了《浙江省政府采购支持中小企业信用融资试点办法》</w:t>
      </w:r>
      <w:proofErr w:type="gramStart"/>
      <w:r>
        <w:rPr>
          <w:rFonts w:ascii="仿宋" w:eastAsia="仿宋" w:hAnsi="仿宋" w:cs="仿宋" w:hint="eastAsia"/>
          <w:color w:val="000000"/>
          <w:kern w:val="2"/>
          <w:sz w:val="24"/>
          <w:szCs w:val="24"/>
        </w:rPr>
        <w:t>浙财采监</w:t>
      </w:r>
      <w:proofErr w:type="gramEnd"/>
      <w:r>
        <w:rPr>
          <w:rFonts w:ascii="仿宋" w:eastAsia="仿宋" w:hAnsi="仿宋" w:cs="仿宋" w:hint="eastAsia"/>
          <w:color w:val="000000"/>
          <w:kern w:val="2"/>
          <w:sz w:val="24"/>
          <w:szCs w:val="24"/>
        </w:rPr>
        <w:t>[2012]13</w:t>
      </w:r>
      <w:r>
        <w:rPr>
          <w:rFonts w:ascii="仿宋" w:eastAsia="仿宋" w:hAnsi="仿宋" w:cs="仿宋" w:hint="eastAsia"/>
          <w:color w:val="000000"/>
          <w:kern w:val="2"/>
          <w:sz w:val="24"/>
          <w:szCs w:val="24"/>
        </w:rPr>
        <w:t>号</w:t>
      </w:r>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，所称的政府采购信用融资，是指银行业金融机构</w:t>
      </w:r>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以下简称银行</w:t>
      </w:r>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以政府采购诚信考核和信用审查为基础，</w:t>
      </w:r>
      <w:proofErr w:type="gramStart"/>
      <w:r>
        <w:rPr>
          <w:rFonts w:ascii="仿宋" w:eastAsia="仿宋" w:hAnsi="仿宋" w:cs="仿宋" w:hint="eastAsia"/>
          <w:color w:val="000000"/>
          <w:kern w:val="2"/>
          <w:sz w:val="24"/>
          <w:szCs w:val="24"/>
        </w:rPr>
        <w:t>凭借政府</w:t>
      </w:r>
      <w:proofErr w:type="gramEnd"/>
      <w:r>
        <w:rPr>
          <w:rFonts w:ascii="仿宋" w:eastAsia="仿宋" w:hAnsi="仿宋" w:cs="仿宋" w:hint="eastAsia"/>
          <w:color w:val="000000"/>
          <w:kern w:val="2"/>
          <w:sz w:val="24"/>
          <w:szCs w:val="24"/>
        </w:rPr>
        <w:t>采购合同，按优于一般中小企业的贷款利率直接向申请贷款的投标人发放贷款的一种融资方式。投标人可登录浙江政府采购的中小企业信用融资栏目了解相关信息。供应商可以通过浙江政府采购网首页的“浙江政采贷”模块进入申请，还可以通过政府采购云平台首页的“金融服务”模块进入申请。</w:t>
      </w:r>
    </w:p>
    <w:p w:rsidR="007941E4" w:rsidRDefault="00D35338">
      <w:pPr>
        <w:widowControl w:val="0"/>
        <w:adjustRightInd/>
        <w:snapToGrid/>
        <w:spacing w:after="0" w:line="420" w:lineRule="exact"/>
        <w:ind w:firstLineChars="200" w:firstLine="480"/>
        <w:jc w:val="both"/>
        <w:rPr>
          <w:rFonts w:ascii="仿宋" w:eastAsia="仿宋" w:hAnsi="仿宋" w:cs="仿宋" w:hint="eastAsia"/>
          <w:color w:val="000000"/>
          <w:kern w:val="2"/>
          <w:sz w:val="24"/>
          <w:szCs w:val="24"/>
        </w:rPr>
      </w:pPr>
      <w:r>
        <w:rPr>
          <w:rFonts w:ascii="仿宋" w:eastAsia="仿宋" w:hAnsi="仿宋" w:cs="仿宋" w:hint="eastAsia"/>
          <w:color w:val="000000"/>
          <w:kern w:val="2"/>
          <w:sz w:val="24"/>
          <w:szCs w:val="24"/>
        </w:rPr>
        <w:t>3</w:t>
      </w:r>
      <w:r>
        <w:rPr>
          <w:rFonts w:ascii="仿宋" w:eastAsia="仿宋" w:hAnsi="仿宋" w:cs="仿宋" w:hint="eastAsia"/>
          <w:color w:val="000000"/>
          <w:kern w:val="2"/>
          <w:sz w:val="24"/>
          <w:szCs w:val="24"/>
        </w:rPr>
        <w:t>、《浙江省财政厅关于进一步发挥政府采购政策功能全力推动经济稳进提质的通知》</w:t>
      </w:r>
      <w:r>
        <w:rPr>
          <w:rFonts w:ascii="仿宋" w:eastAsia="仿宋" w:hAnsi="仿宋" w:cs="仿宋" w:hint="eastAsia"/>
          <w:color w:val="000000"/>
          <w:kern w:val="2"/>
          <w:sz w:val="24"/>
          <w:szCs w:val="24"/>
        </w:rPr>
        <w:t xml:space="preserve"> </w:t>
      </w:r>
      <w:r>
        <w:rPr>
          <w:rFonts w:ascii="仿宋" w:eastAsia="仿宋" w:hAnsi="仿宋" w:cs="仿宋" w:hint="eastAsia"/>
          <w:color w:val="000000"/>
          <w:kern w:val="2"/>
          <w:sz w:val="24"/>
          <w:szCs w:val="24"/>
        </w:rPr>
        <w:t>（</w:t>
      </w:r>
      <w:proofErr w:type="gramStart"/>
      <w:r>
        <w:rPr>
          <w:rFonts w:ascii="仿宋" w:eastAsia="仿宋" w:hAnsi="仿宋" w:cs="仿宋" w:hint="eastAsia"/>
          <w:color w:val="000000"/>
          <w:kern w:val="2"/>
          <w:sz w:val="24"/>
          <w:szCs w:val="24"/>
        </w:rPr>
        <w:t>浙财采监</w:t>
      </w:r>
      <w:proofErr w:type="gramEnd"/>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2022</w:t>
      </w:r>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3</w:t>
      </w:r>
      <w:r>
        <w:rPr>
          <w:rFonts w:ascii="仿宋" w:eastAsia="仿宋" w:hAnsi="仿宋" w:cs="仿宋" w:hint="eastAsia"/>
          <w:color w:val="000000"/>
          <w:kern w:val="2"/>
          <w:sz w:val="24"/>
          <w:szCs w:val="24"/>
        </w:rPr>
        <w:t>号）、《浙江省财政厅关于进一步促进政府采购公平竞争打造最优营商环境的通知》（</w:t>
      </w:r>
      <w:proofErr w:type="gramStart"/>
      <w:r>
        <w:rPr>
          <w:rFonts w:ascii="仿宋" w:eastAsia="仿宋" w:hAnsi="仿宋" w:cs="仿宋" w:hint="eastAsia"/>
          <w:color w:val="000000"/>
          <w:kern w:val="2"/>
          <w:sz w:val="24"/>
          <w:szCs w:val="24"/>
        </w:rPr>
        <w:t>浙财采监</w:t>
      </w:r>
      <w:proofErr w:type="gramEnd"/>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2021</w:t>
      </w:r>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22</w:t>
      </w:r>
      <w:r>
        <w:rPr>
          <w:rFonts w:ascii="仿宋" w:eastAsia="仿宋" w:hAnsi="仿宋" w:cs="仿宋" w:hint="eastAsia"/>
          <w:color w:val="000000"/>
          <w:kern w:val="2"/>
          <w:sz w:val="24"/>
          <w:szCs w:val="24"/>
        </w:rPr>
        <w:t>号）已分别于</w:t>
      </w:r>
      <w:r>
        <w:rPr>
          <w:rFonts w:ascii="仿宋" w:eastAsia="仿宋" w:hAnsi="仿宋" w:cs="仿宋" w:hint="eastAsia"/>
          <w:color w:val="000000"/>
          <w:kern w:val="2"/>
          <w:sz w:val="24"/>
          <w:szCs w:val="24"/>
        </w:rPr>
        <w:t>2022</w:t>
      </w:r>
      <w:r>
        <w:rPr>
          <w:rFonts w:ascii="仿宋" w:eastAsia="仿宋" w:hAnsi="仿宋" w:cs="仿宋" w:hint="eastAsia"/>
          <w:color w:val="000000"/>
          <w:kern w:val="2"/>
          <w:sz w:val="24"/>
          <w:szCs w:val="24"/>
        </w:rPr>
        <w:t>年</w:t>
      </w:r>
      <w:r>
        <w:rPr>
          <w:rFonts w:ascii="仿宋" w:eastAsia="仿宋" w:hAnsi="仿宋" w:cs="仿宋" w:hint="eastAsia"/>
          <w:color w:val="000000"/>
          <w:kern w:val="2"/>
          <w:sz w:val="24"/>
          <w:szCs w:val="24"/>
        </w:rPr>
        <w:t>1</w:t>
      </w:r>
      <w:r>
        <w:rPr>
          <w:rFonts w:ascii="仿宋" w:eastAsia="仿宋" w:hAnsi="仿宋" w:cs="仿宋" w:hint="eastAsia"/>
          <w:color w:val="000000"/>
          <w:kern w:val="2"/>
          <w:sz w:val="24"/>
          <w:szCs w:val="24"/>
        </w:rPr>
        <w:t>月</w:t>
      </w:r>
      <w:r>
        <w:rPr>
          <w:rFonts w:ascii="仿宋" w:eastAsia="仿宋" w:hAnsi="仿宋" w:cs="仿宋" w:hint="eastAsia"/>
          <w:color w:val="000000"/>
          <w:kern w:val="2"/>
          <w:sz w:val="24"/>
          <w:szCs w:val="24"/>
        </w:rPr>
        <w:t>29</w:t>
      </w:r>
      <w:r>
        <w:rPr>
          <w:rFonts w:ascii="仿宋" w:eastAsia="仿宋" w:hAnsi="仿宋" w:cs="仿宋" w:hint="eastAsia"/>
          <w:color w:val="000000"/>
          <w:kern w:val="2"/>
          <w:sz w:val="24"/>
          <w:szCs w:val="24"/>
        </w:rPr>
        <w:t>日和</w:t>
      </w:r>
      <w:r>
        <w:rPr>
          <w:rFonts w:ascii="仿宋" w:eastAsia="仿宋" w:hAnsi="仿宋" w:cs="仿宋" w:hint="eastAsia"/>
          <w:color w:val="000000"/>
          <w:kern w:val="2"/>
          <w:sz w:val="24"/>
          <w:szCs w:val="24"/>
        </w:rPr>
        <w:t>2022</w:t>
      </w:r>
      <w:r>
        <w:rPr>
          <w:rFonts w:ascii="仿宋" w:eastAsia="仿宋" w:hAnsi="仿宋" w:cs="仿宋" w:hint="eastAsia"/>
          <w:color w:val="000000"/>
          <w:kern w:val="2"/>
          <w:sz w:val="24"/>
          <w:szCs w:val="24"/>
        </w:rPr>
        <w:t>年</w:t>
      </w:r>
      <w:r>
        <w:rPr>
          <w:rFonts w:ascii="仿宋" w:eastAsia="仿宋" w:hAnsi="仿宋" w:cs="仿宋" w:hint="eastAsia"/>
          <w:color w:val="000000"/>
          <w:kern w:val="2"/>
          <w:sz w:val="24"/>
          <w:szCs w:val="24"/>
        </w:rPr>
        <w:t>2</w:t>
      </w:r>
      <w:r>
        <w:rPr>
          <w:rFonts w:ascii="仿宋" w:eastAsia="仿宋" w:hAnsi="仿宋" w:cs="仿宋" w:hint="eastAsia"/>
          <w:color w:val="000000"/>
          <w:kern w:val="2"/>
          <w:sz w:val="24"/>
          <w:szCs w:val="24"/>
        </w:rPr>
        <w:t>月</w:t>
      </w:r>
      <w:r>
        <w:rPr>
          <w:rFonts w:ascii="仿宋" w:eastAsia="仿宋" w:hAnsi="仿宋" w:cs="仿宋" w:hint="eastAsia"/>
          <w:color w:val="000000"/>
          <w:kern w:val="2"/>
          <w:sz w:val="24"/>
          <w:szCs w:val="24"/>
        </w:rPr>
        <w:t>1</w:t>
      </w:r>
      <w:r>
        <w:rPr>
          <w:rFonts w:ascii="仿宋" w:eastAsia="仿宋" w:hAnsi="仿宋" w:cs="仿宋" w:hint="eastAsia"/>
          <w:color w:val="000000"/>
          <w:kern w:val="2"/>
          <w:sz w:val="24"/>
          <w:szCs w:val="24"/>
        </w:rPr>
        <w:t>日开始实施，此前有关规定与上述文件内容不一致的，按上述文件要求执行。</w:t>
      </w:r>
    </w:p>
    <w:p w:rsidR="007941E4" w:rsidRDefault="00D35338">
      <w:pPr>
        <w:widowControl w:val="0"/>
        <w:adjustRightInd/>
        <w:snapToGrid/>
        <w:spacing w:after="0" w:line="420" w:lineRule="exact"/>
        <w:ind w:firstLineChars="200" w:firstLine="480"/>
        <w:jc w:val="both"/>
        <w:rPr>
          <w:rFonts w:ascii="仿宋" w:eastAsia="仿宋" w:hAnsi="仿宋" w:cs="仿宋" w:hint="eastAsia"/>
          <w:color w:val="000000"/>
          <w:kern w:val="2"/>
          <w:sz w:val="24"/>
          <w:szCs w:val="24"/>
        </w:rPr>
      </w:pPr>
      <w:r>
        <w:rPr>
          <w:rFonts w:ascii="仿宋" w:eastAsia="仿宋" w:hAnsi="仿宋" w:cs="仿宋" w:hint="eastAsia"/>
          <w:color w:val="000000"/>
          <w:kern w:val="2"/>
          <w:sz w:val="24"/>
          <w:szCs w:val="24"/>
        </w:rPr>
        <w:t>4</w:t>
      </w:r>
      <w:r>
        <w:rPr>
          <w:rFonts w:ascii="仿宋" w:eastAsia="仿宋" w:hAnsi="仿宋" w:cs="仿宋" w:hint="eastAsia"/>
          <w:color w:val="000000"/>
          <w:kern w:val="2"/>
          <w:sz w:val="24"/>
          <w:szCs w:val="24"/>
        </w:rPr>
        <w:t>、根据《浙江省财政厅关于进一步促进政府采购公平竞争打造最优营商环境的通知》（</w:t>
      </w:r>
      <w:proofErr w:type="gramStart"/>
      <w:r>
        <w:rPr>
          <w:rFonts w:ascii="仿宋" w:eastAsia="仿宋" w:hAnsi="仿宋" w:cs="仿宋" w:hint="eastAsia"/>
          <w:color w:val="000000"/>
          <w:kern w:val="2"/>
          <w:sz w:val="24"/>
          <w:szCs w:val="24"/>
        </w:rPr>
        <w:t>浙财采监</w:t>
      </w:r>
      <w:proofErr w:type="gramEnd"/>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2021</w:t>
      </w:r>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22</w:t>
      </w:r>
      <w:r>
        <w:rPr>
          <w:rFonts w:ascii="仿宋" w:eastAsia="仿宋" w:hAnsi="仿宋" w:cs="仿宋" w:hint="eastAsia"/>
          <w:color w:val="000000"/>
          <w:kern w:val="2"/>
          <w:sz w:val="24"/>
          <w:szCs w:val="24"/>
        </w:rPr>
        <w:t>号）文件关于“健全行政裁决机制”要求，鼓励供应</w:t>
      </w:r>
      <w:r>
        <w:rPr>
          <w:rFonts w:ascii="仿宋" w:eastAsia="仿宋" w:hAnsi="仿宋" w:cs="仿宋" w:hint="eastAsia"/>
          <w:color w:val="000000"/>
          <w:kern w:val="2"/>
          <w:sz w:val="24"/>
          <w:szCs w:val="24"/>
        </w:rPr>
        <w:lastRenderedPageBreak/>
        <w:t>商在线提起询问，路径为：政</w:t>
      </w:r>
      <w:proofErr w:type="gramStart"/>
      <w:r>
        <w:rPr>
          <w:rFonts w:ascii="仿宋" w:eastAsia="仿宋" w:hAnsi="仿宋" w:cs="仿宋" w:hint="eastAsia"/>
          <w:color w:val="000000"/>
          <w:kern w:val="2"/>
          <w:sz w:val="24"/>
          <w:szCs w:val="24"/>
        </w:rPr>
        <w:t>采云</w:t>
      </w:r>
      <w:proofErr w:type="gramEnd"/>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项目采购</w:t>
      </w:r>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询问质疑投诉</w:t>
      </w:r>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询问列表；鼓励供应商在线提起质疑，路径为：政</w:t>
      </w:r>
      <w:proofErr w:type="gramStart"/>
      <w:r>
        <w:rPr>
          <w:rFonts w:ascii="仿宋" w:eastAsia="仿宋" w:hAnsi="仿宋" w:cs="仿宋" w:hint="eastAsia"/>
          <w:color w:val="000000"/>
          <w:kern w:val="2"/>
          <w:sz w:val="24"/>
          <w:szCs w:val="24"/>
        </w:rPr>
        <w:t>采云</w:t>
      </w:r>
      <w:proofErr w:type="gramEnd"/>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项目采购</w:t>
      </w:r>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询问质疑投诉</w:t>
      </w:r>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质疑列表。质疑供应商对在线质疑答复不满意的，可在线提起投诉，路径为：浙江政府服务网</w:t>
      </w:r>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政府采购投诉处理</w:t>
      </w:r>
      <w:r>
        <w:rPr>
          <w:rFonts w:ascii="仿宋" w:eastAsia="仿宋" w:hAnsi="仿宋" w:cs="仿宋" w:hint="eastAsia"/>
          <w:color w:val="000000"/>
          <w:kern w:val="2"/>
          <w:sz w:val="24"/>
          <w:szCs w:val="24"/>
        </w:rPr>
        <w:t>-</w:t>
      </w:r>
      <w:r>
        <w:rPr>
          <w:rFonts w:ascii="仿宋" w:eastAsia="仿宋" w:hAnsi="仿宋" w:cs="仿宋" w:hint="eastAsia"/>
          <w:color w:val="000000"/>
          <w:kern w:val="2"/>
          <w:sz w:val="24"/>
          <w:szCs w:val="24"/>
        </w:rPr>
        <w:t>在线办理。</w:t>
      </w:r>
    </w:p>
    <w:p w:rsidR="007941E4" w:rsidRDefault="00D35338">
      <w:pPr>
        <w:widowControl w:val="0"/>
        <w:adjustRightInd/>
        <w:snapToGrid/>
        <w:spacing w:after="0" w:line="420" w:lineRule="exact"/>
        <w:jc w:val="both"/>
        <w:rPr>
          <w:rFonts w:ascii="仿宋" w:eastAsia="仿宋" w:hAnsi="仿宋" w:cs="仿宋" w:hint="eastAsia"/>
          <w:b/>
          <w:bCs/>
          <w:kern w:val="2"/>
          <w:sz w:val="24"/>
          <w:szCs w:val="24"/>
        </w:rPr>
      </w:pPr>
      <w:r>
        <w:rPr>
          <w:rFonts w:ascii="仿宋" w:eastAsia="仿宋" w:hAnsi="仿宋" w:cs="仿宋" w:hint="eastAsia"/>
          <w:b/>
          <w:bCs/>
          <w:kern w:val="2"/>
          <w:sz w:val="24"/>
          <w:szCs w:val="24"/>
        </w:rPr>
        <w:t>九、凡对本次采购提出询问，请按以下方式联系。</w:t>
      </w:r>
      <w:r>
        <w:rPr>
          <w:rFonts w:ascii="仿宋" w:eastAsia="仿宋" w:hAnsi="仿宋" w:cs="仿宋" w:hint="eastAsia"/>
          <w:b/>
          <w:bCs/>
          <w:kern w:val="2"/>
          <w:sz w:val="24"/>
          <w:szCs w:val="24"/>
        </w:rPr>
        <w:t xml:space="preserve"> </w:t>
      </w:r>
    </w:p>
    <w:p w:rsidR="007941E4" w:rsidRDefault="00D35338">
      <w:pPr>
        <w:spacing w:after="0" w:line="420" w:lineRule="exact"/>
        <w:ind w:right="62"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1</w:t>
      </w:r>
      <w:r>
        <w:rPr>
          <w:rFonts w:ascii="仿宋" w:eastAsia="仿宋" w:hAnsi="仿宋" w:cs="仿宋" w:hint="eastAsia"/>
          <w:bCs/>
          <w:sz w:val="24"/>
          <w:szCs w:val="24"/>
        </w:rPr>
        <w:t>、采购人信息：</w:t>
      </w:r>
    </w:p>
    <w:p w:rsidR="007941E4" w:rsidRDefault="00D35338">
      <w:pPr>
        <w:spacing w:after="0" w:line="420" w:lineRule="exact"/>
        <w:ind w:right="62"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名</w:t>
      </w:r>
      <w:r>
        <w:rPr>
          <w:rFonts w:ascii="仿宋" w:eastAsia="仿宋" w:hAnsi="仿宋" w:cs="仿宋" w:hint="eastAsia"/>
          <w:bCs/>
          <w:sz w:val="24"/>
          <w:szCs w:val="24"/>
        </w:rPr>
        <w:t xml:space="preserve"> </w:t>
      </w:r>
      <w:r>
        <w:rPr>
          <w:rFonts w:ascii="仿宋" w:eastAsia="仿宋" w:hAnsi="仿宋" w:cs="仿宋" w:hint="eastAsia"/>
          <w:bCs/>
          <w:sz w:val="24"/>
          <w:szCs w:val="24"/>
        </w:rPr>
        <w:t>称：</w:t>
      </w:r>
      <w:r>
        <w:rPr>
          <w:rFonts w:ascii="仿宋" w:eastAsia="仿宋" w:hAnsi="仿宋" w:cs="仿宋" w:hint="eastAsia"/>
          <w:sz w:val="24"/>
          <w:szCs w:val="24"/>
        </w:rPr>
        <w:t>衢州市</w:t>
      </w:r>
      <w:proofErr w:type="gramStart"/>
      <w:r>
        <w:rPr>
          <w:rFonts w:ascii="仿宋" w:eastAsia="仿宋" w:hAnsi="仿宋" w:cs="仿宋" w:hint="eastAsia"/>
          <w:sz w:val="24"/>
          <w:szCs w:val="24"/>
        </w:rPr>
        <w:t>衢</w:t>
      </w:r>
      <w:proofErr w:type="gramEnd"/>
      <w:r>
        <w:rPr>
          <w:rFonts w:ascii="仿宋" w:eastAsia="仿宋" w:hAnsi="仿宋" w:cs="仿宋" w:hint="eastAsia"/>
          <w:sz w:val="24"/>
          <w:szCs w:val="24"/>
        </w:rPr>
        <w:t>江区</w:t>
      </w:r>
      <w:proofErr w:type="gramStart"/>
      <w:r>
        <w:rPr>
          <w:rFonts w:ascii="仿宋" w:eastAsia="仿宋" w:hAnsi="仿宋" w:cs="仿宋" w:hint="eastAsia"/>
          <w:sz w:val="24"/>
          <w:szCs w:val="24"/>
        </w:rPr>
        <w:t>大洲镇</w:t>
      </w:r>
      <w:proofErr w:type="gramEnd"/>
      <w:r>
        <w:rPr>
          <w:rFonts w:ascii="仿宋" w:eastAsia="仿宋" w:hAnsi="仿宋" w:cs="仿宋" w:hint="eastAsia"/>
          <w:sz w:val="24"/>
          <w:szCs w:val="24"/>
        </w:rPr>
        <w:t>人民政府</w:t>
      </w:r>
    </w:p>
    <w:p w:rsidR="007941E4" w:rsidRDefault="00D35338">
      <w:pPr>
        <w:spacing w:after="0" w:line="420" w:lineRule="exact"/>
        <w:ind w:right="62"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项目联系人：</w:t>
      </w:r>
      <w:r>
        <w:rPr>
          <w:rFonts w:ascii="仿宋" w:eastAsia="仿宋" w:hAnsi="仿宋" w:cs="仿宋" w:hint="eastAsia"/>
          <w:bCs/>
          <w:sz w:val="24"/>
          <w:szCs w:val="24"/>
        </w:rPr>
        <w:t>陈</w:t>
      </w:r>
      <w:r>
        <w:rPr>
          <w:rFonts w:ascii="仿宋" w:eastAsia="仿宋" w:hAnsi="仿宋" w:cs="仿宋" w:hint="eastAsia"/>
          <w:bCs/>
          <w:sz w:val="24"/>
          <w:szCs w:val="24"/>
        </w:rPr>
        <w:t>先生</w:t>
      </w:r>
      <w:r>
        <w:rPr>
          <w:rFonts w:ascii="仿宋" w:eastAsia="仿宋" w:hAnsi="仿宋" w:cs="仿宋" w:hint="eastAsia"/>
          <w:bCs/>
          <w:sz w:val="24"/>
          <w:szCs w:val="24"/>
        </w:rPr>
        <w:t xml:space="preserve"> </w:t>
      </w:r>
    </w:p>
    <w:p w:rsidR="007941E4" w:rsidRDefault="00D35338">
      <w:pPr>
        <w:spacing w:after="0" w:line="420" w:lineRule="exact"/>
        <w:ind w:right="62" w:firstLineChars="200" w:firstLine="480"/>
        <w:jc w:val="both"/>
        <w:rPr>
          <w:rFonts w:ascii="宋体" w:eastAsia="宋体" w:hAnsi="宋体" w:hint="eastAsia"/>
          <w:bCs/>
          <w:sz w:val="24"/>
          <w:szCs w:val="24"/>
        </w:rPr>
      </w:pPr>
      <w:r>
        <w:rPr>
          <w:rFonts w:ascii="仿宋" w:eastAsia="仿宋" w:hAnsi="仿宋" w:cs="仿宋" w:hint="eastAsia"/>
          <w:bCs/>
          <w:sz w:val="24"/>
          <w:szCs w:val="24"/>
        </w:rPr>
        <w:t>联系方式</w:t>
      </w:r>
      <w:r>
        <w:rPr>
          <w:rFonts w:ascii="仿宋" w:eastAsia="仿宋" w:hAnsi="仿宋" w:cs="仿宋" w:hint="eastAsia"/>
          <w:bCs/>
          <w:sz w:val="24"/>
          <w:szCs w:val="24"/>
        </w:rPr>
        <w:t>:</w:t>
      </w:r>
      <w:r>
        <w:rPr>
          <w:rFonts w:ascii="宋体" w:eastAsia="宋体" w:hAnsi="宋体" w:hint="eastAsia"/>
          <w:bCs/>
          <w:sz w:val="24"/>
          <w:szCs w:val="24"/>
        </w:rPr>
        <w:t xml:space="preserve"> </w:t>
      </w:r>
      <w:r>
        <w:rPr>
          <w:rFonts w:ascii="宋体" w:eastAsia="宋体" w:hAnsi="宋体" w:hint="eastAsia"/>
          <w:bCs/>
          <w:sz w:val="24"/>
          <w:szCs w:val="24"/>
        </w:rPr>
        <w:t>13106069928</w:t>
      </w:r>
    </w:p>
    <w:p w:rsidR="007941E4" w:rsidRDefault="00D35338">
      <w:pPr>
        <w:spacing w:after="0" w:line="420" w:lineRule="exact"/>
        <w:ind w:right="62"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地</w:t>
      </w:r>
      <w:r>
        <w:rPr>
          <w:rFonts w:ascii="仿宋" w:eastAsia="仿宋" w:hAnsi="仿宋" w:cs="仿宋" w:hint="eastAsia"/>
          <w:bCs/>
          <w:sz w:val="24"/>
          <w:szCs w:val="24"/>
        </w:rPr>
        <w:t xml:space="preserve">  </w:t>
      </w:r>
      <w:r>
        <w:rPr>
          <w:rFonts w:ascii="仿宋" w:eastAsia="仿宋" w:hAnsi="仿宋" w:cs="仿宋" w:hint="eastAsia"/>
          <w:bCs/>
          <w:sz w:val="24"/>
          <w:szCs w:val="24"/>
        </w:rPr>
        <w:t>址：衢州市</w:t>
      </w:r>
      <w:proofErr w:type="gramStart"/>
      <w:r>
        <w:rPr>
          <w:rFonts w:ascii="仿宋" w:eastAsia="仿宋" w:hAnsi="仿宋" w:cs="仿宋" w:hint="eastAsia"/>
          <w:bCs/>
          <w:sz w:val="24"/>
          <w:szCs w:val="24"/>
        </w:rPr>
        <w:t>衢</w:t>
      </w:r>
      <w:proofErr w:type="gramEnd"/>
      <w:r>
        <w:rPr>
          <w:rFonts w:ascii="仿宋" w:eastAsia="仿宋" w:hAnsi="仿宋" w:cs="仿宋" w:hint="eastAsia"/>
          <w:bCs/>
          <w:sz w:val="24"/>
          <w:szCs w:val="24"/>
        </w:rPr>
        <w:t>江区</w:t>
      </w:r>
      <w:r>
        <w:rPr>
          <w:rFonts w:ascii="仿宋" w:eastAsia="仿宋" w:hAnsi="仿宋" w:cs="仿宋" w:hint="eastAsia"/>
          <w:sz w:val="24"/>
          <w:szCs w:val="24"/>
        </w:rPr>
        <w:t>大洲镇</w:t>
      </w:r>
    </w:p>
    <w:p w:rsidR="007941E4" w:rsidRDefault="00D35338">
      <w:pPr>
        <w:spacing w:after="0" w:line="420" w:lineRule="exact"/>
        <w:ind w:right="62" w:firstLineChars="200" w:firstLine="480"/>
        <w:jc w:val="both"/>
        <w:rPr>
          <w:rFonts w:ascii="仿宋" w:eastAsia="仿宋" w:hAnsi="仿宋" w:cs="仿宋" w:hint="eastAsia"/>
          <w:bCs/>
          <w:color w:val="FF0000"/>
          <w:sz w:val="24"/>
          <w:szCs w:val="24"/>
        </w:rPr>
      </w:pPr>
      <w:r>
        <w:rPr>
          <w:rFonts w:ascii="仿宋" w:eastAsia="仿宋" w:hAnsi="仿宋" w:cs="仿宋" w:hint="eastAsia"/>
          <w:bCs/>
          <w:sz w:val="24"/>
          <w:szCs w:val="24"/>
        </w:rPr>
        <w:t>2</w:t>
      </w:r>
      <w:r>
        <w:rPr>
          <w:rFonts w:ascii="仿宋" w:eastAsia="仿宋" w:hAnsi="仿宋" w:cs="仿宋" w:hint="eastAsia"/>
          <w:bCs/>
          <w:sz w:val="24"/>
          <w:szCs w:val="24"/>
        </w:rPr>
        <w:t>、采购代理机构信息：</w:t>
      </w:r>
    </w:p>
    <w:p w:rsidR="007941E4" w:rsidRDefault="00D35338">
      <w:pPr>
        <w:spacing w:after="0" w:line="420" w:lineRule="exact"/>
        <w:ind w:right="62" w:firstLineChars="200" w:firstLine="480"/>
        <w:jc w:val="both"/>
      </w:pPr>
      <w:r>
        <w:rPr>
          <w:rFonts w:ascii="仿宋" w:eastAsia="仿宋" w:hAnsi="仿宋" w:cs="仿宋" w:hint="eastAsia"/>
          <w:bCs/>
          <w:sz w:val="24"/>
          <w:szCs w:val="24"/>
        </w:rPr>
        <w:t>名</w:t>
      </w:r>
      <w:r>
        <w:rPr>
          <w:rFonts w:ascii="仿宋" w:eastAsia="仿宋" w:hAnsi="仿宋" w:cs="仿宋" w:hint="eastAsia"/>
          <w:bCs/>
          <w:sz w:val="24"/>
          <w:szCs w:val="24"/>
        </w:rPr>
        <w:t xml:space="preserve"> </w:t>
      </w:r>
      <w:r>
        <w:rPr>
          <w:rFonts w:ascii="仿宋" w:eastAsia="仿宋" w:hAnsi="仿宋" w:cs="仿宋" w:hint="eastAsia"/>
          <w:bCs/>
          <w:sz w:val="24"/>
          <w:szCs w:val="24"/>
        </w:rPr>
        <w:t>称：</w:t>
      </w:r>
      <w:r>
        <w:rPr>
          <w:rFonts w:ascii="仿宋" w:eastAsia="仿宋" w:hAnsi="仿宋" w:cs="仿宋" w:hint="eastAsia"/>
          <w:bCs/>
          <w:sz w:val="24"/>
          <w:szCs w:val="24"/>
        </w:rPr>
        <w:t>衢州胜锦工程项目管理有限公司</w:t>
      </w:r>
    </w:p>
    <w:p w:rsidR="007941E4" w:rsidRDefault="00D35338">
      <w:pPr>
        <w:spacing w:after="0" w:line="420" w:lineRule="exact"/>
        <w:ind w:right="62"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项目联系人：翁女士</w:t>
      </w:r>
      <w:r>
        <w:rPr>
          <w:rFonts w:ascii="仿宋" w:eastAsia="仿宋" w:hAnsi="仿宋" w:cs="仿宋" w:hint="eastAsia"/>
          <w:bCs/>
          <w:sz w:val="24"/>
          <w:szCs w:val="24"/>
        </w:rPr>
        <w:t xml:space="preserve">  </w:t>
      </w:r>
    </w:p>
    <w:p w:rsidR="007941E4" w:rsidRDefault="00D35338">
      <w:pPr>
        <w:spacing w:after="0" w:line="420" w:lineRule="exact"/>
        <w:ind w:right="62"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联系电话：</w:t>
      </w:r>
      <w:r>
        <w:rPr>
          <w:rFonts w:ascii="仿宋" w:eastAsia="仿宋" w:hAnsi="仿宋" w:cs="仿宋" w:hint="eastAsia"/>
          <w:bCs/>
          <w:sz w:val="24"/>
          <w:szCs w:val="24"/>
        </w:rPr>
        <w:t>0570-</w:t>
      </w:r>
      <w:proofErr w:type="gramStart"/>
      <w:r>
        <w:rPr>
          <w:rFonts w:ascii="仿宋" w:eastAsia="仿宋" w:hAnsi="仿宋" w:cs="仿宋" w:hint="eastAsia"/>
          <w:bCs/>
          <w:sz w:val="24"/>
          <w:szCs w:val="24"/>
        </w:rPr>
        <w:t>8020999</w:t>
      </w:r>
      <w:r>
        <w:rPr>
          <w:rFonts w:ascii="仿宋" w:eastAsia="仿宋" w:hAnsi="仿宋" w:cs="仿宋" w:hint="eastAsia"/>
          <w:bCs/>
          <w:sz w:val="24"/>
          <w:szCs w:val="24"/>
        </w:rPr>
        <w:t xml:space="preserve"> </w:t>
      </w:r>
      <w:r w:rsidR="00DF0BB2">
        <w:rPr>
          <w:rFonts w:ascii="仿宋" w:eastAsia="仿宋" w:hAnsi="仿宋" w:cs="仿宋" w:hint="eastAsia"/>
          <w:bCs/>
          <w:sz w:val="24"/>
          <w:szCs w:val="24"/>
        </w:rPr>
        <w:t xml:space="preserve"> </w:t>
      </w:r>
      <w:r>
        <w:rPr>
          <w:rFonts w:ascii="仿宋" w:eastAsia="仿宋" w:hAnsi="仿宋" w:cs="仿宋" w:hint="eastAsia"/>
          <w:bCs/>
          <w:sz w:val="24"/>
          <w:szCs w:val="24"/>
        </w:rPr>
        <w:t>13615705589</w:t>
      </w:r>
      <w:proofErr w:type="gramEnd"/>
    </w:p>
    <w:p w:rsidR="007941E4" w:rsidRDefault="00D35338">
      <w:pPr>
        <w:spacing w:after="0" w:line="420" w:lineRule="exact"/>
        <w:ind w:right="62" w:firstLineChars="200" w:firstLine="480"/>
        <w:jc w:val="both"/>
        <w:rPr>
          <w:rFonts w:ascii="仿宋" w:eastAsia="仿宋" w:hAnsi="仿宋" w:cs="仿宋" w:hint="eastAsia"/>
          <w:bCs/>
          <w:color w:val="FF0000"/>
          <w:sz w:val="24"/>
          <w:szCs w:val="24"/>
        </w:rPr>
      </w:pPr>
      <w:r>
        <w:rPr>
          <w:rFonts w:ascii="仿宋" w:eastAsia="仿宋" w:hAnsi="仿宋" w:cs="仿宋" w:hint="eastAsia"/>
          <w:bCs/>
          <w:sz w:val="24"/>
          <w:szCs w:val="24"/>
        </w:rPr>
        <w:t>地址：衢州市</w:t>
      </w:r>
      <w:proofErr w:type="gramStart"/>
      <w:r>
        <w:rPr>
          <w:rFonts w:ascii="仿宋" w:eastAsia="仿宋" w:hAnsi="仿宋" w:cs="仿宋" w:hint="eastAsia"/>
          <w:bCs/>
          <w:sz w:val="24"/>
          <w:szCs w:val="24"/>
        </w:rPr>
        <w:t>衢</w:t>
      </w:r>
      <w:proofErr w:type="gramEnd"/>
      <w:r>
        <w:rPr>
          <w:rFonts w:ascii="仿宋" w:eastAsia="仿宋" w:hAnsi="仿宋" w:cs="仿宋" w:hint="eastAsia"/>
          <w:bCs/>
          <w:sz w:val="24"/>
          <w:szCs w:val="24"/>
        </w:rPr>
        <w:t>江区樟潭</w:t>
      </w:r>
      <w:proofErr w:type="gramStart"/>
      <w:r>
        <w:rPr>
          <w:rFonts w:ascii="仿宋" w:eastAsia="仿宋" w:hAnsi="仿宋" w:cs="仿宋" w:hint="eastAsia"/>
          <w:bCs/>
          <w:sz w:val="24"/>
          <w:szCs w:val="24"/>
        </w:rPr>
        <w:t>街道东迹大道</w:t>
      </w:r>
      <w:proofErr w:type="gramEnd"/>
      <w:r>
        <w:rPr>
          <w:rFonts w:ascii="仿宋" w:eastAsia="仿宋" w:hAnsi="仿宋" w:cs="仿宋" w:hint="eastAsia"/>
          <w:bCs/>
          <w:sz w:val="24"/>
          <w:szCs w:val="24"/>
        </w:rPr>
        <w:t>414</w:t>
      </w:r>
      <w:r>
        <w:rPr>
          <w:rFonts w:ascii="仿宋" w:eastAsia="仿宋" w:hAnsi="仿宋" w:cs="仿宋" w:hint="eastAsia"/>
          <w:bCs/>
          <w:sz w:val="24"/>
          <w:szCs w:val="24"/>
        </w:rPr>
        <w:t>号德信君宸</w:t>
      </w:r>
      <w:r>
        <w:rPr>
          <w:rFonts w:ascii="仿宋" w:eastAsia="仿宋" w:hAnsi="仿宋" w:cs="仿宋" w:hint="eastAsia"/>
          <w:bCs/>
          <w:sz w:val="24"/>
          <w:szCs w:val="24"/>
        </w:rPr>
        <w:t>10</w:t>
      </w:r>
      <w:r>
        <w:rPr>
          <w:rFonts w:ascii="仿宋" w:eastAsia="仿宋" w:hAnsi="仿宋" w:cs="仿宋" w:hint="eastAsia"/>
          <w:bCs/>
          <w:sz w:val="24"/>
          <w:szCs w:val="24"/>
        </w:rPr>
        <w:t>号楼三单元</w:t>
      </w:r>
      <w:r>
        <w:rPr>
          <w:rFonts w:ascii="仿宋" w:eastAsia="仿宋" w:hAnsi="仿宋" w:cs="仿宋" w:hint="eastAsia"/>
          <w:bCs/>
          <w:sz w:val="24"/>
          <w:szCs w:val="24"/>
        </w:rPr>
        <w:t>202</w:t>
      </w:r>
      <w:r>
        <w:rPr>
          <w:rFonts w:ascii="仿宋" w:eastAsia="仿宋" w:hAnsi="仿宋" w:cs="仿宋" w:hint="eastAsia"/>
          <w:bCs/>
          <w:sz w:val="24"/>
          <w:szCs w:val="24"/>
        </w:rPr>
        <w:t>室</w:t>
      </w:r>
    </w:p>
    <w:p w:rsidR="007941E4" w:rsidRDefault="00D35338">
      <w:pPr>
        <w:spacing w:after="0" w:line="420" w:lineRule="exact"/>
        <w:ind w:right="62"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3</w:t>
      </w:r>
      <w:r>
        <w:rPr>
          <w:rFonts w:ascii="仿宋" w:eastAsia="仿宋" w:hAnsi="仿宋" w:cs="仿宋" w:hint="eastAsia"/>
          <w:bCs/>
          <w:sz w:val="24"/>
          <w:szCs w:val="24"/>
        </w:rPr>
        <w:t>、同级政府采购监督管理部门</w:t>
      </w:r>
    </w:p>
    <w:p w:rsidR="007941E4" w:rsidRDefault="00D35338">
      <w:pPr>
        <w:spacing w:after="0" w:line="420" w:lineRule="exact"/>
        <w:ind w:right="62"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名</w:t>
      </w:r>
      <w:r>
        <w:rPr>
          <w:rFonts w:ascii="仿宋" w:eastAsia="仿宋" w:hAnsi="仿宋" w:cs="仿宋" w:hint="eastAsia"/>
          <w:bCs/>
          <w:sz w:val="24"/>
          <w:szCs w:val="24"/>
        </w:rPr>
        <w:t xml:space="preserve">  </w:t>
      </w:r>
      <w:r>
        <w:rPr>
          <w:rFonts w:ascii="仿宋" w:eastAsia="仿宋" w:hAnsi="仿宋" w:cs="仿宋" w:hint="eastAsia"/>
          <w:bCs/>
          <w:sz w:val="24"/>
          <w:szCs w:val="24"/>
        </w:rPr>
        <w:t>称：衢州市</w:t>
      </w:r>
      <w:proofErr w:type="gramStart"/>
      <w:r>
        <w:rPr>
          <w:rFonts w:ascii="仿宋" w:eastAsia="仿宋" w:hAnsi="仿宋" w:cs="仿宋" w:hint="eastAsia"/>
          <w:bCs/>
          <w:sz w:val="24"/>
          <w:szCs w:val="24"/>
        </w:rPr>
        <w:t>衢</w:t>
      </w:r>
      <w:proofErr w:type="gramEnd"/>
      <w:r>
        <w:rPr>
          <w:rFonts w:ascii="仿宋" w:eastAsia="仿宋" w:hAnsi="仿宋" w:cs="仿宋" w:hint="eastAsia"/>
          <w:bCs/>
          <w:sz w:val="24"/>
          <w:szCs w:val="24"/>
        </w:rPr>
        <w:t>江区财政局政府采购监管科</w:t>
      </w:r>
    </w:p>
    <w:p w:rsidR="007941E4" w:rsidRDefault="00D35338">
      <w:pPr>
        <w:spacing w:after="0" w:line="420" w:lineRule="exact"/>
        <w:ind w:right="62"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联系人：杨女士</w:t>
      </w:r>
      <w:r>
        <w:rPr>
          <w:rFonts w:ascii="仿宋" w:eastAsia="仿宋" w:hAnsi="仿宋" w:cs="仿宋" w:hint="eastAsia"/>
          <w:bCs/>
          <w:sz w:val="24"/>
          <w:szCs w:val="24"/>
        </w:rPr>
        <w:t xml:space="preserve">      </w:t>
      </w:r>
    </w:p>
    <w:p w:rsidR="007941E4" w:rsidRDefault="00D35338">
      <w:pPr>
        <w:widowControl w:val="0"/>
        <w:tabs>
          <w:tab w:val="left" w:pos="0"/>
        </w:tabs>
        <w:autoSpaceDE w:val="0"/>
        <w:autoSpaceDN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监管部门电话：</w:t>
      </w:r>
      <w:r>
        <w:rPr>
          <w:rFonts w:ascii="仿宋" w:eastAsia="仿宋" w:hAnsi="仿宋" w:cs="仿宋" w:hint="eastAsia"/>
          <w:bCs/>
          <w:sz w:val="24"/>
          <w:szCs w:val="24"/>
        </w:rPr>
        <w:t>0570-8762709</w:t>
      </w:r>
    </w:p>
    <w:p w:rsidR="007941E4" w:rsidRDefault="00D35338">
      <w:pPr>
        <w:spacing w:after="0" w:line="420" w:lineRule="exact"/>
        <w:ind w:right="62"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地</w:t>
      </w:r>
      <w:r>
        <w:rPr>
          <w:rFonts w:ascii="仿宋" w:eastAsia="仿宋" w:hAnsi="仿宋" w:cs="仿宋" w:hint="eastAsia"/>
          <w:bCs/>
          <w:sz w:val="24"/>
          <w:szCs w:val="24"/>
        </w:rPr>
        <w:t xml:space="preserve">  </w:t>
      </w:r>
      <w:r>
        <w:rPr>
          <w:rFonts w:ascii="仿宋" w:eastAsia="仿宋" w:hAnsi="仿宋" w:cs="仿宋" w:hint="eastAsia"/>
          <w:bCs/>
          <w:sz w:val="24"/>
          <w:szCs w:val="24"/>
        </w:rPr>
        <w:t>址：</w:t>
      </w:r>
      <w:proofErr w:type="gramStart"/>
      <w:r>
        <w:rPr>
          <w:rFonts w:ascii="仿宋" w:eastAsia="仿宋" w:hAnsi="仿宋" w:cs="仿宋" w:hint="eastAsia"/>
          <w:bCs/>
          <w:sz w:val="24"/>
          <w:szCs w:val="24"/>
        </w:rPr>
        <w:t>衢</w:t>
      </w:r>
      <w:proofErr w:type="gramEnd"/>
      <w:r>
        <w:rPr>
          <w:rFonts w:ascii="仿宋" w:eastAsia="仿宋" w:hAnsi="仿宋" w:cs="仿宋" w:hint="eastAsia"/>
          <w:bCs/>
          <w:sz w:val="24"/>
          <w:szCs w:val="24"/>
        </w:rPr>
        <w:t>江区政和路</w:t>
      </w:r>
      <w:r>
        <w:rPr>
          <w:rFonts w:ascii="仿宋" w:eastAsia="仿宋" w:hAnsi="仿宋" w:cs="仿宋" w:hint="eastAsia"/>
          <w:bCs/>
          <w:sz w:val="24"/>
          <w:szCs w:val="24"/>
        </w:rPr>
        <w:t>6</w:t>
      </w:r>
      <w:r>
        <w:rPr>
          <w:rFonts w:ascii="仿宋" w:eastAsia="仿宋" w:hAnsi="仿宋" w:cs="仿宋" w:hint="eastAsia"/>
          <w:bCs/>
          <w:sz w:val="24"/>
          <w:szCs w:val="24"/>
        </w:rPr>
        <w:t>号</w:t>
      </w:r>
    </w:p>
    <w:p w:rsidR="007941E4" w:rsidRDefault="00D35338">
      <w:pPr>
        <w:spacing w:after="0" w:line="420" w:lineRule="exact"/>
        <w:ind w:right="62" w:firstLineChars="200" w:firstLine="480"/>
        <w:jc w:val="both"/>
        <w:rPr>
          <w:rFonts w:ascii="仿宋" w:eastAsia="仿宋" w:hAnsi="仿宋" w:cs="仿宋" w:hint="eastAsia"/>
          <w:sz w:val="21"/>
          <w:szCs w:val="21"/>
        </w:rPr>
      </w:pPr>
      <w:r>
        <w:rPr>
          <w:rFonts w:ascii="仿宋" w:eastAsia="仿宋" w:hAnsi="仿宋" w:cs="仿宋" w:hint="eastAsia"/>
          <w:bCs/>
          <w:sz w:val="24"/>
          <w:szCs w:val="24"/>
        </w:rPr>
        <w:t>日</w:t>
      </w:r>
      <w:r>
        <w:rPr>
          <w:rFonts w:ascii="仿宋" w:eastAsia="仿宋" w:hAnsi="仿宋" w:cs="仿宋" w:hint="eastAsia"/>
          <w:bCs/>
          <w:sz w:val="24"/>
          <w:szCs w:val="24"/>
        </w:rPr>
        <w:t xml:space="preserve">  </w:t>
      </w:r>
      <w:r>
        <w:rPr>
          <w:rFonts w:ascii="仿宋" w:eastAsia="仿宋" w:hAnsi="仿宋" w:cs="仿宋" w:hint="eastAsia"/>
          <w:bCs/>
          <w:sz w:val="24"/>
          <w:szCs w:val="24"/>
        </w:rPr>
        <w:t>期：</w:t>
      </w:r>
      <w:r>
        <w:rPr>
          <w:rFonts w:ascii="仿宋" w:eastAsia="仿宋" w:hAnsi="仿宋" w:cs="仿宋" w:hint="eastAsia"/>
          <w:bCs/>
          <w:sz w:val="24"/>
          <w:szCs w:val="24"/>
        </w:rPr>
        <w:t>202</w:t>
      </w:r>
      <w:r>
        <w:rPr>
          <w:rFonts w:ascii="仿宋" w:eastAsia="仿宋" w:hAnsi="仿宋" w:cs="仿宋" w:hint="eastAsia"/>
          <w:bCs/>
          <w:sz w:val="24"/>
          <w:szCs w:val="24"/>
        </w:rPr>
        <w:t>5</w:t>
      </w:r>
      <w:r>
        <w:rPr>
          <w:rFonts w:ascii="仿宋" w:eastAsia="仿宋" w:hAnsi="仿宋" w:cs="仿宋" w:hint="eastAsia"/>
          <w:bCs/>
          <w:sz w:val="24"/>
          <w:szCs w:val="24"/>
        </w:rPr>
        <w:t>年</w:t>
      </w:r>
      <w:r>
        <w:rPr>
          <w:rFonts w:ascii="仿宋" w:eastAsia="仿宋" w:hAnsi="仿宋" w:cs="仿宋" w:hint="eastAsia"/>
          <w:bCs/>
          <w:sz w:val="24"/>
          <w:szCs w:val="24"/>
        </w:rPr>
        <w:t xml:space="preserve">2 </w:t>
      </w:r>
      <w:r>
        <w:rPr>
          <w:rFonts w:ascii="仿宋" w:eastAsia="仿宋" w:hAnsi="仿宋" w:cs="仿宋" w:hint="eastAsia"/>
          <w:bCs/>
          <w:sz w:val="24"/>
          <w:szCs w:val="24"/>
        </w:rPr>
        <w:t>月</w:t>
      </w:r>
      <w:r>
        <w:rPr>
          <w:rFonts w:ascii="仿宋" w:eastAsia="仿宋" w:hAnsi="仿宋" w:cs="仿宋" w:hint="eastAsia"/>
          <w:bCs/>
          <w:sz w:val="24"/>
          <w:szCs w:val="24"/>
        </w:rPr>
        <w:t xml:space="preserve"> 14</w:t>
      </w:r>
      <w:r>
        <w:rPr>
          <w:rFonts w:ascii="仿宋" w:eastAsia="仿宋" w:hAnsi="仿宋" w:cs="仿宋" w:hint="eastAsia"/>
          <w:bCs/>
          <w:sz w:val="24"/>
          <w:szCs w:val="24"/>
        </w:rPr>
        <w:t>日</w:t>
      </w:r>
    </w:p>
    <w:p w:rsidR="007941E4" w:rsidRDefault="007941E4">
      <w:pPr>
        <w:spacing w:after="0" w:line="420" w:lineRule="exact"/>
        <w:ind w:right="62"/>
        <w:jc w:val="both"/>
        <w:rPr>
          <w:rFonts w:ascii="仿宋" w:eastAsia="仿宋" w:hAnsi="仿宋" w:cs="仿宋" w:hint="eastAsia"/>
          <w:bCs/>
          <w:sz w:val="21"/>
          <w:szCs w:val="21"/>
        </w:rPr>
      </w:pPr>
    </w:p>
    <w:p w:rsidR="007941E4" w:rsidRDefault="00D35338">
      <w:pPr>
        <w:spacing w:after="0" w:line="420" w:lineRule="exact"/>
        <w:ind w:right="62" w:firstLineChars="200" w:firstLine="420"/>
        <w:jc w:val="both"/>
        <w:rPr>
          <w:rFonts w:ascii="仿宋" w:eastAsia="仿宋" w:hAnsi="仿宋" w:cs="仿宋" w:hint="eastAsia"/>
          <w:bCs/>
          <w:sz w:val="21"/>
          <w:szCs w:val="21"/>
        </w:rPr>
      </w:pPr>
      <w:r>
        <w:rPr>
          <w:rFonts w:ascii="仿宋" w:eastAsia="仿宋" w:hAnsi="仿宋" w:cs="仿宋" w:hint="eastAsia"/>
          <w:bCs/>
          <w:sz w:val="21"/>
          <w:szCs w:val="21"/>
        </w:rPr>
        <w:t>若对项目采购电子交易系统操作有疑问，可登录政</w:t>
      </w:r>
      <w:proofErr w:type="gramStart"/>
      <w:r>
        <w:rPr>
          <w:rFonts w:ascii="仿宋" w:eastAsia="仿宋" w:hAnsi="仿宋" w:cs="仿宋" w:hint="eastAsia"/>
          <w:bCs/>
          <w:sz w:val="21"/>
          <w:szCs w:val="21"/>
        </w:rPr>
        <w:t>采云</w:t>
      </w:r>
      <w:proofErr w:type="gramEnd"/>
      <w:r>
        <w:rPr>
          <w:rFonts w:ascii="仿宋" w:eastAsia="仿宋" w:hAnsi="仿宋" w:cs="仿宋" w:hint="eastAsia"/>
          <w:bCs/>
          <w:sz w:val="21"/>
          <w:szCs w:val="21"/>
        </w:rPr>
        <w:t>（</w:t>
      </w:r>
      <w:r>
        <w:rPr>
          <w:rFonts w:ascii="仿宋" w:eastAsia="仿宋" w:hAnsi="仿宋" w:cs="仿宋" w:hint="eastAsia"/>
          <w:bCs/>
          <w:sz w:val="21"/>
          <w:szCs w:val="21"/>
        </w:rPr>
        <w:t>https://www.zcygov.cn/</w:t>
      </w:r>
      <w:r>
        <w:rPr>
          <w:rFonts w:ascii="仿宋" w:eastAsia="仿宋" w:hAnsi="仿宋" w:cs="仿宋" w:hint="eastAsia"/>
          <w:bCs/>
          <w:sz w:val="21"/>
          <w:szCs w:val="21"/>
        </w:rPr>
        <w:t>），点击右侧咨询小采，获取采小蜜智能服务管家帮助，或拨打政</w:t>
      </w:r>
      <w:proofErr w:type="gramStart"/>
      <w:r>
        <w:rPr>
          <w:rFonts w:ascii="仿宋" w:eastAsia="仿宋" w:hAnsi="仿宋" w:cs="仿宋" w:hint="eastAsia"/>
          <w:bCs/>
          <w:sz w:val="21"/>
          <w:szCs w:val="21"/>
        </w:rPr>
        <w:t>采云</w:t>
      </w:r>
      <w:proofErr w:type="gramEnd"/>
      <w:r>
        <w:rPr>
          <w:rFonts w:ascii="仿宋" w:eastAsia="仿宋" w:hAnsi="仿宋" w:cs="仿宋" w:hint="eastAsia"/>
          <w:bCs/>
          <w:sz w:val="21"/>
          <w:szCs w:val="21"/>
        </w:rPr>
        <w:t>服务热线</w:t>
      </w:r>
      <w:r>
        <w:rPr>
          <w:rFonts w:ascii="仿宋" w:eastAsia="仿宋" w:hAnsi="仿宋" w:cs="仿宋" w:hint="eastAsia"/>
          <w:bCs/>
          <w:sz w:val="21"/>
          <w:szCs w:val="21"/>
        </w:rPr>
        <w:t>95763</w:t>
      </w:r>
      <w:r>
        <w:rPr>
          <w:rFonts w:ascii="仿宋" w:eastAsia="仿宋" w:hAnsi="仿宋" w:cs="仿宋" w:hint="eastAsia"/>
          <w:bCs/>
          <w:sz w:val="21"/>
          <w:szCs w:val="21"/>
        </w:rPr>
        <w:t>获取热线服务帮助。</w:t>
      </w:r>
    </w:p>
    <w:p w:rsidR="007941E4" w:rsidRDefault="00D35338">
      <w:pPr>
        <w:spacing w:after="0" w:line="420" w:lineRule="exact"/>
        <w:ind w:right="62" w:firstLineChars="200" w:firstLine="420"/>
        <w:jc w:val="both"/>
        <w:rPr>
          <w:rFonts w:ascii="仿宋" w:eastAsia="仿宋" w:hAnsi="仿宋" w:cs="仿宋" w:hint="eastAsia"/>
          <w:bCs/>
          <w:sz w:val="21"/>
          <w:szCs w:val="21"/>
          <w:lang w:val="zh-CN"/>
        </w:rPr>
      </w:pPr>
      <w:r>
        <w:rPr>
          <w:rFonts w:ascii="仿宋" w:eastAsia="仿宋" w:hAnsi="仿宋" w:cs="仿宋" w:hint="eastAsia"/>
          <w:bCs/>
          <w:sz w:val="21"/>
          <w:szCs w:val="21"/>
        </w:rPr>
        <w:t xml:space="preserve"> CA</w:t>
      </w:r>
      <w:r>
        <w:rPr>
          <w:rFonts w:ascii="仿宋" w:eastAsia="仿宋" w:hAnsi="仿宋" w:cs="仿宋" w:hint="eastAsia"/>
          <w:bCs/>
          <w:sz w:val="21"/>
          <w:szCs w:val="21"/>
        </w:rPr>
        <w:t>问题联系电话（人工）：</w:t>
      </w:r>
      <w:proofErr w:type="gramStart"/>
      <w:r>
        <w:rPr>
          <w:rFonts w:ascii="仿宋" w:eastAsia="仿宋" w:hAnsi="仿宋" w:cs="仿宋" w:hint="eastAsia"/>
          <w:bCs/>
          <w:sz w:val="21"/>
          <w:szCs w:val="21"/>
        </w:rPr>
        <w:t>汇信</w:t>
      </w:r>
      <w:proofErr w:type="gramEnd"/>
      <w:r>
        <w:rPr>
          <w:rFonts w:ascii="仿宋" w:eastAsia="仿宋" w:hAnsi="仿宋" w:cs="仿宋" w:hint="eastAsia"/>
          <w:bCs/>
          <w:sz w:val="21"/>
          <w:szCs w:val="21"/>
        </w:rPr>
        <w:t>CA 400-888-4636</w:t>
      </w:r>
      <w:r>
        <w:rPr>
          <w:rFonts w:ascii="仿宋" w:eastAsia="仿宋" w:hAnsi="仿宋" w:cs="仿宋" w:hint="eastAsia"/>
          <w:bCs/>
          <w:sz w:val="21"/>
          <w:szCs w:val="21"/>
        </w:rPr>
        <w:t>；天谷</w:t>
      </w:r>
      <w:r>
        <w:rPr>
          <w:rFonts w:ascii="仿宋" w:eastAsia="仿宋" w:hAnsi="仿宋" w:cs="仿宋" w:hint="eastAsia"/>
          <w:bCs/>
          <w:sz w:val="21"/>
          <w:szCs w:val="21"/>
        </w:rPr>
        <w:t>CA 400-087-8198</w:t>
      </w:r>
      <w:r>
        <w:rPr>
          <w:rFonts w:ascii="仿宋" w:eastAsia="仿宋" w:hAnsi="仿宋" w:cs="仿宋" w:hint="eastAsia"/>
          <w:bCs/>
          <w:sz w:val="21"/>
          <w:szCs w:val="21"/>
        </w:rPr>
        <w:t>。</w:t>
      </w:r>
    </w:p>
    <w:p w:rsidR="007941E4" w:rsidRDefault="007941E4">
      <w:pPr>
        <w:pStyle w:val="Normal"/>
        <w:jc w:val="both"/>
        <w:rPr>
          <w:rFonts w:ascii="仿宋" w:eastAsia="仿宋" w:hAnsi="仿宋" w:cs="仿宋" w:hint="eastAsia"/>
          <w:bCs/>
          <w:color w:val="000000"/>
          <w:szCs w:val="24"/>
        </w:rPr>
      </w:pPr>
    </w:p>
    <w:p w:rsidR="007941E4" w:rsidRDefault="007941E4">
      <w:pPr>
        <w:widowControl w:val="0"/>
        <w:adjustRightInd/>
        <w:snapToGrid/>
        <w:spacing w:line="300" w:lineRule="exact"/>
        <w:jc w:val="both"/>
        <w:rPr>
          <w:rFonts w:ascii="仿宋" w:eastAsia="仿宋" w:hAnsi="仿宋" w:cs="仿宋" w:hint="eastAsia"/>
          <w:sz w:val="24"/>
          <w:szCs w:val="24"/>
        </w:rPr>
      </w:pPr>
    </w:p>
    <w:p w:rsidR="007941E4" w:rsidRDefault="00D35338">
      <w:pPr>
        <w:rPr>
          <w:rFonts w:ascii="仿宋" w:eastAsia="仿宋" w:hAnsi="仿宋" w:cs="仿宋" w:hint="eastAsia"/>
          <w:sz w:val="36"/>
          <w:szCs w:val="36"/>
        </w:rPr>
      </w:pPr>
      <w:bookmarkStart w:id="8" w:name="_Toc3918"/>
      <w:bookmarkStart w:id="9" w:name="_Toc4255"/>
      <w:r>
        <w:rPr>
          <w:rFonts w:ascii="仿宋" w:eastAsia="仿宋" w:hAnsi="仿宋" w:cs="仿宋" w:hint="eastAsia"/>
          <w:sz w:val="36"/>
          <w:szCs w:val="36"/>
        </w:rPr>
        <w:br w:type="page"/>
      </w:r>
    </w:p>
    <w:p w:rsidR="007941E4" w:rsidRDefault="00D35338">
      <w:pPr>
        <w:pStyle w:val="1"/>
        <w:numPr>
          <w:ilvl w:val="0"/>
          <w:numId w:val="0"/>
        </w:numPr>
        <w:spacing w:before="120" w:after="120" w:line="420" w:lineRule="auto"/>
        <w:jc w:val="center"/>
        <w:rPr>
          <w:rFonts w:ascii="仿宋" w:eastAsia="仿宋" w:hAnsi="仿宋" w:cs="仿宋" w:hint="eastAsia"/>
          <w:sz w:val="36"/>
          <w:szCs w:val="36"/>
        </w:rPr>
      </w:pPr>
      <w:r>
        <w:rPr>
          <w:rFonts w:ascii="仿宋" w:eastAsia="仿宋" w:hAnsi="仿宋" w:cs="仿宋" w:hint="eastAsia"/>
          <w:sz w:val="36"/>
          <w:szCs w:val="36"/>
        </w:rPr>
        <w:lastRenderedPageBreak/>
        <w:t>第二部分</w:t>
      </w:r>
      <w:r>
        <w:rPr>
          <w:rFonts w:ascii="仿宋" w:eastAsia="仿宋" w:hAnsi="仿宋" w:cs="仿宋" w:hint="eastAsia"/>
          <w:sz w:val="36"/>
          <w:szCs w:val="36"/>
        </w:rPr>
        <w:t xml:space="preserve"> </w:t>
      </w:r>
      <w:r>
        <w:rPr>
          <w:rFonts w:ascii="仿宋" w:eastAsia="仿宋" w:hAnsi="仿宋" w:cs="仿宋" w:hint="eastAsia"/>
          <w:sz w:val="36"/>
          <w:szCs w:val="36"/>
        </w:rPr>
        <w:t>供应商须知</w:t>
      </w:r>
      <w:bookmarkEnd w:id="8"/>
      <w:bookmarkEnd w:id="9"/>
    </w:p>
    <w:p w:rsidR="007941E4" w:rsidRDefault="00D35338">
      <w:pPr>
        <w:numPr>
          <w:ilvl w:val="1"/>
          <w:numId w:val="0"/>
        </w:numPr>
        <w:spacing w:before="120" w:after="120" w:line="400" w:lineRule="exact"/>
        <w:rPr>
          <w:rFonts w:ascii="仿宋" w:eastAsia="仿宋" w:hAnsi="仿宋" w:cs="仿宋" w:hint="eastAsia"/>
          <w:sz w:val="24"/>
          <w:szCs w:val="24"/>
        </w:rPr>
      </w:pPr>
      <w:r>
        <w:rPr>
          <w:rFonts w:ascii="仿宋" w:eastAsia="仿宋" w:hAnsi="仿宋" w:cs="仿宋" w:hint="eastAsia"/>
          <w:sz w:val="24"/>
          <w:szCs w:val="24"/>
        </w:rPr>
        <w:t>一、供应商须知前附表</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359"/>
        <w:gridCol w:w="6506"/>
      </w:tblGrid>
      <w:tr w:rsidR="007941E4">
        <w:trPr>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序号</w:t>
            </w:r>
          </w:p>
        </w:tc>
        <w:tc>
          <w:tcPr>
            <w:tcW w:w="2359"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内</w:t>
            </w:r>
            <w:r>
              <w:rPr>
                <w:rFonts w:ascii="仿宋" w:eastAsia="仿宋" w:hAnsi="仿宋" w:cs="仿宋" w:hint="eastAsia"/>
                <w:bCs/>
                <w:sz w:val="24"/>
                <w:szCs w:val="24"/>
              </w:rPr>
              <w:t xml:space="preserve">  </w:t>
            </w:r>
            <w:r>
              <w:rPr>
                <w:rFonts w:ascii="仿宋" w:eastAsia="仿宋" w:hAnsi="仿宋" w:cs="仿宋" w:hint="eastAsia"/>
                <w:bCs/>
                <w:sz w:val="24"/>
                <w:szCs w:val="24"/>
              </w:rPr>
              <w:t>容</w:t>
            </w:r>
          </w:p>
        </w:tc>
        <w:tc>
          <w:tcPr>
            <w:tcW w:w="6506"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说明与要求</w:t>
            </w:r>
          </w:p>
        </w:tc>
      </w:tr>
      <w:tr w:rsidR="007941E4">
        <w:trPr>
          <w:trHeight w:val="465"/>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1</w:t>
            </w:r>
          </w:p>
        </w:tc>
        <w:tc>
          <w:tcPr>
            <w:tcW w:w="2359"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采购人</w:t>
            </w:r>
          </w:p>
        </w:tc>
        <w:tc>
          <w:tcPr>
            <w:tcW w:w="6506" w:type="dxa"/>
            <w:vAlign w:val="center"/>
          </w:tcPr>
          <w:p w:rsidR="007941E4" w:rsidRDefault="00D35338">
            <w:pPr>
              <w:pStyle w:val="ad"/>
              <w:spacing w:line="380" w:lineRule="exact"/>
              <w:jc w:val="both"/>
              <w:rPr>
                <w:rFonts w:ascii="仿宋" w:eastAsia="仿宋" w:hAnsi="仿宋" w:cs="仿宋" w:hint="eastAsia"/>
                <w:bCs/>
                <w:sz w:val="24"/>
                <w:szCs w:val="24"/>
              </w:rPr>
            </w:pPr>
            <w:r>
              <w:rPr>
                <w:rFonts w:ascii="仿宋" w:eastAsia="仿宋" w:hAnsi="仿宋" w:cs="仿宋" w:hint="eastAsia"/>
              </w:rPr>
              <w:t>衢州市</w:t>
            </w:r>
            <w:proofErr w:type="gramStart"/>
            <w:r>
              <w:rPr>
                <w:rFonts w:ascii="仿宋" w:eastAsia="仿宋" w:hAnsi="仿宋" w:cs="仿宋" w:hint="eastAsia"/>
              </w:rPr>
              <w:t>衢</w:t>
            </w:r>
            <w:proofErr w:type="gramEnd"/>
            <w:r>
              <w:rPr>
                <w:rFonts w:ascii="仿宋" w:eastAsia="仿宋" w:hAnsi="仿宋" w:cs="仿宋" w:hint="eastAsia"/>
              </w:rPr>
              <w:t>江区</w:t>
            </w:r>
            <w:proofErr w:type="gramStart"/>
            <w:r>
              <w:rPr>
                <w:rFonts w:ascii="仿宋" w:eastAsia="仿宋" w:hAnsi="仿宋" w:cs="仿宋" w:hint="eastAsia"/>
              </w:rPr>
              <w:t>大洲镇</w:t>
            </w:r>
            <w:proofErr w:type="gramEnd"/>
            <w:r>
              <w:rPr>
                <w:rFonts w:ascii="仿宋" w:eastAsia="仿宋" w:hAnsi="仿宋" w:cs="仿宋" w:hint="eastAsia"/>
              </w:rPr>
              <w:t>人民政府</w:t>
            </w:r>
          </w:p>
        </w:tc>
      </w:tr>
      <w:tr w:rsidR="007941E4">
        <w:trPr>
          <w:trHeight w:val="530"/>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2</w:t>
            </w:r>
          </w:p>
        </w:tc>
        <w:tc>
          <w:tcPr>
            <w:tcW w:w="2359" w:type="dxa"/>
            <w:vAlign w:val="center"/>
          </w:tcPr>
          <w:p w:rsidR="007941E4" w:rsidRDefault="00D35338">
            <w:pPr>
              <w:pStyle w:val="ad"/>
              <w:spacing w:after="0" w:line="420" w:lineRule="exact"/>
              <w:jc w:val="center"/>
              <w:rPr>
                <w:rFonts w:ascii="仿宋" w:eastAsia="仿宋" w:hAnsi="仿宋" w:cs="仿宋" w:hint="eastAsia"/>
                <w:bCs/>
                <w:sz w:val="24"/>
                <w:szCs w:val="24"/>
              </w:rPr>
            </w:pPr>
            <w:r>
              <w:rPr>
                <w:rFonts w:ascii="仿宋" w:eastAsia="仿宋" w:hAnsi="仿宋" w:cs="仿宋" w:hint="eastAsia"/>
                <w:bCs/>
                <w:sz w:val="24"/>
                <w:szCs w:val="24"/>
              </w:rPr>
              <w:t>项目名称</w:t>
            </w:r>
          </w:p>
        </w:tc>
        <w:tc>
          <w:tcPr>
            <w:tcW w:w="6506" w:type="dxa"/>
            <w:vAlign w:val="center"/>
          </w:tcPr>
          <w:p w:rsidR="007941E4" w:rsidRDefault="00D35338">
            <w:pPr>
              <w:pStyle w:val="ad"/>
              <w:spacing w:after="0" w:line="420" w:lineRule="exact"/>
              <w:rPr>
                <w:rFonts w:ascii="仿宋" w:eastAsia="仿宋" w:hAnsi="仿宋" w:cs="仿宋" w:hint="eastAsia"/>
                <w:bCs/>
              </w:rPr>
            </w:pPr>
            <w:proofErr w:type="gramStart"/>
            <w:r>
              <w:rPr>
                <w:rFonts w:ascii="仿宋" w:eastAsia="仿宋" w:hAnsi="仿宋" w:cs="仿宋" w:hint="eastAsia"/>
              </w:rPr>
              <w:t>衢</w:t>
            </w:r>
            <w:proofErr w:type="gramEnd"/>
            <w:r>
              <w:rPr>
                <w:rFonts w:ascii="仿宋" w:eastAsia="仿宋" w:hAnsi="仿宋" w:cs="仿宋" w:hint="eastAsia"/>
              </w:rPr>
              <w:t>江区</w:t>
            </w:r>
            <w:proofErr w:type="gramStart"/>
            <w:r>
              <w:rPr>
                <w:rFonts w:ascii="仿宋" w:eastAsia="仿宋" w:hAnsi="仿宋" w:cs="仿宋" w:hint="eastAsia"/>
              </w:rPr>
              <w:t>大洲镇</w:t>
            </w:r>
            <w:proofErr w:type="gramEnd"/>
            <w:r>
              <w:rPr>
                <w:rFonts w:ascii="仿宋" w:eastAsia="仿宋" w:hAnsi="仿宋" w:cs="仿宋" w:hint="eastAsia"/>
              </w:rPr>
              <w:t>6080</w:t>
            </w:r>
            <w:r>
              <w:rPr>
                <w:rFonts w:ascii="仿宋" w:eastAsia="仿宋" w:hAnsi="仿宋" w:cs="仿宋" w:hint="eastAsia"/>
              </w:rPr>
              <w:t>共富老街及花海运营项目</w:t>
            </w:r>
          </w:p>
        </w:tc>
      </w:tr>
      <w:tr w:rsidR="007941E4">
        <w:trPr>
          <w:trHeight w:val="205"/>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3</w:t>
            </w:r>
          </w:p>
        </w:tc>
        <w:tc>
          <w:tcPr>
            <w:tcW w:w="2359" w:type="dxa"/>
            <w:vAlign w:val="center"/>
          </w:tcPr>
          <w:p w:rsidR="007941E4" w:rsidRDefault="00D35338">
            <w:pPr>
              <w:pStyle w:val="ad"/>
              <w:spacing w:after="0" w:line="420" w:lineRule="exact"/>
              <w:jc w:val="center"/>
              <w:rPr>
                <w:rFonts w:ascii="仿宋" w:eastAsia="仿宋" w:hAnsi="仿宋" w:cs="仿宋" w:hint="eastAsia"/>
                <w:bCs/>
                <w:sz w:val="24"/>
                <w:szCs w:val="24"/>
              </w:rPr>
            </w:pPr>
            <w:r>
              <w:rPr>
                <w:rFonts w:ascii="仿宋" w:eastAsia="仿宋" w:hAnsi="仿宋" w:cs="仿宋" w:hint="eastAsia"/>
                <w:bCs/>
                <w:sz w:val="24"/>
                <w:szCs w:val="24"/>
              </w:rPr>
              <w:t>采购预算</w:t>
            </w:r>
          </w:p>
        </w:tc>
        <w:tc>
          <w:tcPr>
            <w:tcW w:w="6506" w:type="dxa"/>
            <w:vAlign w:val="center"/>
          </w:tcPr>
          <w:p w:rsidR="007941E4" w:rsidRDefault="00D35338">
            <w:pPr>
              <w:spacing w:after="0" w:line="420" w:lineRule="exact"/>
              <w:rPr>
                <w:rFonts w:ascii="仿宋" w:eastAsia="仿宋" w:hAnsi="仿宋" w:cs="仿宋" w:hint="eastAsia"/>
                <w:bCs/>
                <w:sz w:val="21"/>
                <w:szCs w:val="21"/>
              </w:rPr>
            </w:pPr>
            <w:r>
              <w:rPr>
                <w:rFonts w:ascii="仿宋" w:eastAsia="仿宋" w:hAnsi="仿宋" w:cs="仿宋" w:hint="eastAsia"/>
                <w:sz w:val="21"/>
                <w:szCs w:val="21"/>
              </w:rPr>
              <w:t>预算金额：</w:t>
            </w:r>
            <w:r>
              <w:rPr>
                <w:rFonts w:ascii="仿宋" w:eastAsia="仿宋" w:hAnsi="仿宋" w:cs="仿宋" w:hint="eastAsia"/>
                <w:sz w:val="21"/>
                <w:szCs w:val="21"/>
              </w:rPr>
              <w:t>95</w:t>
            </w:r>
            <w:r>
              <w:rPr>
                <w:rFonts w:ascii="仿宋" w:eastAsia="仿宋" w:hAnsi="仿宋" w:cs="仿宋" w:hint="eastAsia"/>
                <w:sz w:val="21"/>
                <w:szCs w:val="21"/>
              </w:rPr>
              <w:t>万元。最高限价：</w:t>
            </w:r>
            <w:r>
              <w:rPr>
                <w:rFonts w:ascii="仿宋" w:eastAsia="仿宋" w:hAnsi="仿宋" w:cs="仿宋" w:hint="eastAsia"/>
                <w:sz w:val="21"/>
                <w:szCs w:val="21"/>
              </w:rPr>
              <w:t>95</w:t>
            </w:r>
            <w:r>
              <w:rPr>
                <w:rFonts w:ascii="仿宋" w:eastAsia="仿宋" w:hAnsi="仿宋" w:cs="仿宋" w:hint="eastAsia"/>
                <w:sz w:val="21"/>
                <w:szCs w:val="21"/>
              </w:rPr>
              <w:t>万元。</w:t>
            </w:r>
          </w:p>
        </w:tc>
      </w:tr>
      <w:tr w:rsidR="007941E4">
        <w:trPr>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4</w:t>
            </w:r>
          </w:p>
        </w:tc>
        <w:tc>
          <w:tcPr>
            <w:tcW w:w="2359" w:type="dxa"/>
            <w:vAlign w:val="center"/>
          </w:tcPr>
          <w:p w:rsidR="007941E4" w:rsidRDefault="00D35338">
            <w:pPr>
              <w:pStyle w:val="ad"/>
              <w:spacing w:after="0" w:line="42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服务期</w:t>
            </w:r>
          </w:p>
        </w:tc>
        <w:tc>
          <w:tcPr>
            <w:tcW w:w="6506" w:type="dxa"/>
            <w:vAlign w:val="center"/>
          </w:tcPr>
          <w:p w:rsidR="007941E4" w:rsidRDefault="00D35338">
            <w:pPr>
              <w:widowControl w:val="0"/>
              <w:tabs>
                <w:tab w:val="left" w:pos="1260"/>
              </w:tabs>
              <w:adjustRightInd/>
              <w:snapToGrid/>
              <w:spacing w:after="0" w:line="420" w:lineRule="exact"/>
              <w:jc w:val="both"/>
              <w:rPr>
                <w:rFonts w:ascii="仿宋" w:eastAsia="仿宋" w:hAnsi="仿宋" w:cs="仿宋" w:hint="eastAsia"/>
                <w:sz w:val="21"/>
                <w:szCs w:val="21"/>
              </w:rPr>
            </w:pPr>
            <w:r>
              <w:rPr>
                <w:rFonts w:ascii="仿宋" w:eastAsia="仿宋" w:hAnsi="仿宋" w:cs="仿宋" w:hint="eastAsia"/>
                <w:sz w:val="21"/>
                <w:szCs w:val="21"/>
              </w:rPr>
              <w:t>自合同签订之日至项目结束。</w:t>
            </w:r>
          </w:p>
        </w:tc>
      </w:tr>
      <w:tr w:rsidR="007941E4">
        <w:trPr>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5</w:t>
            </w:r>
          </w:p>
        </w:tc>
        <w:tc>
          <w:tcPr>
            <w:tcW w:w="2359" w:type="dxa"/>
            <w:vAlign w:val="center"/>
          </w:tcPr>
          <w:p w:rsidR="007941E4" w:rsidRDefault="00D35338">
            <w:pPr>
              <w:pStyle w:val="ad"/>
              <w:spacing w:after="0" w:line="420" w:lineRule="exact"/>
              <w:jc w:val="center"/>
              <w:rPr>
                <w:rFonts w:ascii="仿宋" w:eastAsia="仿宋" w:hAnsi="仿宋" w:cs="仿宋" w:hint="eastAsia"/>
                <w:bCs/>
                <w:sz w:val="24"/>
                <w:szCs w:val="24"/>
              </w:rPr>
            </w:pPr>
            <w:r>
              <w:rPr>
                <w:rFonts w:ascii="仿宋" w:eastAsia="仿宋" w:hAnsi="仿宋" w:cs="仿宋" w:hint="eastAsia"/>
                <w:bCs/>
                <w:sz w:val="24"/>
                <w:szCs w:val="24"/>
              </w:rPr>
              <w:t>投标有效期</w:t>
            </w:r>
          </w:p>
        </w:tc>
        <w:tc>
          <w:tcPr>
            <w:tcW w:w="6506" w:type="dxa"/>
            <w:vAlign w:val="center"/>
          </w:tcPr>
          <w:p w:rsidR="007941E4" w:rsidRDefault="00D35338">
            <w:pPr>
              <w:pStyle w:val="ad"/>
              <w:spacing w:after="0" w:line="420" w:lineRule="exact"/>
              <w:rPr>
                <w:rFonts w:ascii="仿宋" w:eastAsia="仿宋" w:hAnsi="仿宋" w:cs="仿宋" w:hint="eastAsia"/>
                <w:bCs/>
              </w:rPr>
            </w:pPr>
            <w:r>
              <w:rPr>
                <w:rFonts w:ascii="仿宋" w:eastAsia="仿宋" w:hAnsi="仿宋" w:cs="仿宋" w:hint="eastAsia"/>
                <w:bCs/>
              </w:rPr>
              <w:t>响应文件递交截止之日起</w:t>
            </w:r>
            <w:r>
              <w:rPr>
                <w:rFonts w:ascii="仿宋" w:eastAsia="仿宋" w:hAnsi="仿宋" w:cs="仿宋" w:hint="eastAsia"/>
                <w:bCs/>
              </w:rPr>
              <w:t>90</w:t>
            </w:r>
            <w:r>
              <w:rPr>
                <w:rFonts w:ascii="仿宋" w:eastAsia="仿宋" w:hAnsi="仿宋" w:cs="仿宋" w:hint="eastAsia"/>
                <w:bCs/>
              </w:rPr>
              <w:t>天</w:t>
            </w:r>
          </w:p>
        </w:tc>
      </w:tr>
      <w:tr w:rsidR="007941E4">
        <w:trPr>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6</w:t>
            </w:r>
          </w:p>
        </w:tc>
        <w:tc>
          <w:tcPr>
            <w:tcW w:w="2359" w:type="dxa"/>
            <w:vAlign w:val="center"/>
          </w:tcPr>
          <w:p w:rsidR="007941E4" w:rsidRDefault="00D35338">
            <w:pPr>
              <w:pStyle w:val="ad"/>
              <w:spacing w:after="0" w:line="420" w:lineRule="exact"/>
              <w:jc w:val="center"/>
              <w:rPr>
                <w:rFonts w:ascii="仿宋" w:eastAsia="仿宋" w:hAnsi="仿宋" w:cs="仿宋" w:hint="eastAsia"/>
                <w:bCs/>
                <w:sz w:val="24"/>
                <w:szCs w:val="24"/>
              </w:rPr>
            </w:pPr>
            <w:r>
              <w:rPr>
                <w:rFonts w:ascii="仿宋" w:eastAsia="仿宋" w:hAnsi="仿宋" w:cs="仿宋" w:hint="eastAsia"/>
                <w:bCs/>
                <w:sz w:val="24"/>
                <w:szCs w:val="24"/>
              </w:rPr>
              <w:t>响应文件递交份数及要求</w:t>
            </w:r>
          </w:p>
        </w:tc>
        <w:tc>
          <w:tcPr>
            <w:tcW w:w="6506" w:type="dxa"/>
            <w:vAlign w:val="center"/>
          </w:tcPr>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电子版一份</w:t>
            </w:r>
          </w:p>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
                <w:u w:val="single"/>
              </w:rPr>
              <w:t>▲投标文件分为</w:t>
            </w:r>
            <w:r>
              <w:rPr>
                <w:rFonts w:ascii="仿宋" w:eastAsia="仿宋" w:hAnsi="仿宋" w:cs="仿宋" w:hint="eastAsia"/>
                <w:b/>
                <w:u w:val="single"/>
              </w:rPr>
              <w:t xml:space="preserve"> </w:t>
            </w:r>
            <w:r>
              <w:rPr>
                <w:rFonts w:ascii="仿宋" w:eastAsia="仿宋" w:hAnsi="仿宋" w:cs="仿宋" w:hint="eastAsia"/>
                <w:b/>
                <w:u w:val="single"/>
              </w:rPr>
              <w:t>“资格文件”、“商务技术文件”、“报价文件”</w:t>
            </w:r>
            <w:r>
              <w:rPr>
                <w:rFonts w:ascii="仿宋" w:eastAsia="仿宋" w:hAnsi="仿宋" w:cs="仿宋" w:hint="eastAsia"/>
                <w:bCs/>
              </w:rPr>
              <w:t>。投标人请准备电子投标文件、电子备份投标文件光盘或</w:t>
            </w:r>
            <w:r>
              <w:rPr>
                <w:rFonts w:ascii="仿宋" w:eastAsia="仿宋" w:hAnsi="仿宋" w:cs="仿宋" w:hint="eastAsia"/>
                <w:bCs/>
              </w:rPr>
              <w:t>U</w:t>
            </w:r>
            <w:r>
              <w:rPr>
                <w:rFonts w:ascii="仿宋" w:eastAsia="仿宋" w:hAnsi="仿宋" w:cs="仿宋" w:hint="eastAsia"/>
                <w:bCs/>
              </w:rPr>
              <w:t>盘或加密压缩文件；</w:t>
            </w:r>
          </w:p>
        </w:tc>
      </w:tr>
      <w:tr w:rsidR="007941E4">
        <w:trPr>
          <w:trHeight w:val="4925"/>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7</w:t>
            </w:r>
          </w:p>
        </w:tc>
        <w:tc>
          <w:tcPr>
            <w:tcW w:w="2359" w:type="dxa"/>
            <w:vAlign w:val="center"/>
          </w:tcPr>
          <w:p w:rsidR="007941E4" w:rsidRDefault="00D35338">
            <w:pPr>
              <w:pStyle w:val="ad"/>
              <w:spacing w:after="0" w:line="420" w:lineRule="exact"/>
              <w:jc w:val="center"/>
              <w:rPr>
                <w:rFonts w:ascii="仿宋" w:eastAsia="仿宋" w:hAnsi="仿宋" w:cs="仿宋" w:hint="eastAsia"/>
                <w:spacing w:val="-20"/>
              </w:rPr>
            </w:pPr>
            <w:r>
              <w:rPr>
                <w:rFonts w:ascii="仿宋" w:eastAsia="仿宋" w:hAnsi="仿宋" w:cs="仿宋" w:hint="eastAsia"/>
                <w:bCs/>
                <w:sz w:val="24"/>
                <w:szCs w:val="24"/>
              </w:rPr>
              <w:t>响应文件的编制及形式</w:t>
            </w:r>
          </w:p>
        </w:tc>
        <w:tc>
          <w:tcPr>
            <w:tcW w:w="6506" w:type="dxa"/>
            <w:vAlign w:val="center"/>
          </w:tcPr>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供应商应先安装“政</w:t>
            </w:r>
            <w:proofErr w:type="gramStart"/>
            <w:r>
              <w:rPr>
                <w:rFonts w:ascii="仿宋" w:eastAsia="仿宋" w:hAnsi="仿宋" w:cs="仿宋" w:hint="eastAsia"/>
                <w:bCs/>
              </w:rPr>
              <w:t>采云</w:t>
            </w:r>
            <w:proofErr w:type="gramEnd"/>
            <w:r>
              <w:rPr>
                <w:rFonts w:ascii="仿宋" w:eastAsia="仿宋" w:hAnsi="仿宋" w:cs="仿宋" w:hint="eastAsia"/>
                <w:bCs/>
              </w:rPr>
              <w:t>电子交易客户端”，并按照本磋商文件和“政府采购云平台”的要求，通过“政</w:t>
            </w:r>
            <w:proofErr w:type="gramStart"/>
            <w:r>
              <w:rPr>
                <w:rFonts w:ascii="仿宋" w:eastAsia="仿宋" w:hAnsi="仿宋" w:cs="仿宋" w:hint="eastAsia"/>
                <w:bCs/>
              </w:rPr>
              <w:t>采云</w:t>
            </w:r>
            <w:proofErr w:type="gramEnd"/>
            <w:r>
              <w:rPr>
                <w:rFonts w:ascii="仿宋" w:eastAsia="仿宋" w:hAnsi="仿宋" w:cs="仿宋" w:hint="eastAsia"/>
                <w:bCs/>
              </w:rPr>
              <w:t>电子交易客户端”编制并加密投标文件（包括“电子加密投标文件”和“备份投标文件”）</w:t>
            </w:r>
          </w:p>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w:t>
            </w:r>
            <w:r>
              <w:rPr>
                <w:rFonts w:ascii="仿宋" w:eastAsia="仿宋" w:hAnsi="仿宋" w:cs="仿宋" w:hint="eastAsia"/>
                <w:bCs/>
              </w:rPr>
              <w:t>1</w:t>
            </w:r>
            <w:r>
              <w:rPr>
                <w:rFonts w:ascii="仿宋" w:eastAsia="仿宋" w:hAnsi="仿宋" w:cs="仿宋" w:hint="eastAsia"/>
                <w:bCs/>
              </w:rPr>
              <w:t>）“电子加密投标文件”是指通过“政</w:t>
            </w:r>
            <w:proofErr w:type="gramStart"/>
            <w:r>
              <w:rPr>
                <w:rFonts w:ascii="仿宋" w:eastAsia="仿宋" w:hAnsi="仿宋" w:cs="仿宋" w:hint="eastAsia"/>
                <w:bCs/>
              </w:rPr>
              <w:t>采云</w:t>
            </w:r>
            <w:proofErr w:type="gramEnd"/>
            <w:r>
              <w:rPr>
                <w:rFonts w:ascii="仿宋" w:eastAsia="仿宋" w:hAnsi="仿宋" w:cs="仿宋" w:hint="eastAsia"/>
                <w:bCs/>
              </w:rPr>
              <w:t>电子交易客户端”完成投标文件编制后生成并加密的数据电文形式的投标文件。</w:t>
            </w:r>
          </w:p>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w:t>
            </w:r>
            <w:r>
              <w:rPr>
                <w:rFonts w:ascii="仿宋" w:eastAsia="仿宋" w:hAnsi="仿宋" w:cs="仿宋" w:hint="eastAsia"/>
                <w:bCs/>
              </w:rPr>
              <w:t>2</w:t>
            </w:r>
            <w:r>
              <w:rPr>
                <w:rFonts w:ascii="仿宋" w:eastAsia="仿宋" w:hAnsi="仿宋" w:cs="仿宋" w:hint="eastAsia"/>
                <w:bCs/>
              </w:rPr>
              <w:t>）“备份投标文件”是指与“电子加密投标文件”同时生成的数据电文形式的电子文件（备份标书），其他方式编制的备份投标文件视为无效备份投标文件。</w:t>
            </w:r>
          </w:p>
          <w:p w:rsidR="007941E4" w:rsidRDefault="00D35338">
            <w:pPr>
              <w:pStyle w:val="ad"/>
              <w:spacing w:after="0" w:line="420" w:lineRule="exact"/>
              <w:jc w:val="both"/>
              <w:rPr>
                <w:rFonts w:ascii="仿宋" w:eastAsia="仿宋" w:hAnsi="仿宋" w:cs="仿宋" w:hint="eastAsia"/>
              </w:rPr>
            </w:pPr>
            <w:r>
              <w:rPr>
                <w:rFonts w:ascii="仿宋" w:eastAsia="仿宋" w:hAnsi="仿宋" w:cs="仿宋" w:hint="eastAsia"/>
                <w:bCs/>
              </w:rPr>
              <w:t>（</w:t>
            </w:r>
            <w:r>
              <w:rPr>
                <w:rFonts w:ascii="仿宋" w:eastAsia="仿宋" w:hAnsi="仿宋" w:cs="仿宋" w:hint="eastAsia"/>
                <w:bCs/>
              </w:rPr>
              <w:t>3</w:t>
            </w:r>
            <w:r>
              <w:rPr>
                <w:rFonts w:ascii="仿宋" w:eastAsia="仿宋" w:hAnsi="仿宋" w:cs="仿宋" w:hint="eastAsia"/>
                <w:bCs/>
              </w:rPr>
              <w:t>）投标文件编制参照政</w:t>
            </w:r>
            <w:proofErr w:type="gramStart"/>
            <w:r>
              <w:rPr>
                <w:rFonts w:ascii="仿宋" w:eastAsia="仿宋" w:hAnsi="仿宋" w:cs="仿宋" w:hint="eastAsia"/>
                <w:bCs/>
              </w:rPr>
              <w:t>采云</w:t>
            </w:r>
            <w:proofErr w:type="gramEnd"/>
            <w:r>
              <w:rPr>
                <w:rFonts w:ascii="仿宋" w:eastAsia="仿宋" w:hAnsi="仿宋" w:cs="仿宋" w:hint="eastAsia"/>
                <w:bCs/>
              </w:rPr>
              <w:t>平台供应商项目采购</w:t>
            </w:r>
            <w:r>
              <w:rPr>
                <w:rFonts w:ascii="仿宋" w:eastAsia="仿宋" w:hAnsi="仿宋" w:cs="仿宋" w:hint="eastAsia"/>
                <w:bCs/>
              </w:rPr>
              <w:t>-</w:t>
            </w:r>
            <w:r>
              <w:rPr>
                <w:rFonts w:ascii="仿宋" w:eastAsia="仿宋" w:hAnsi="仿宋" w:cs="仿宋" w:hint="eastAsia"/>
                <w:bCs/>
              </w:rPr>
              <w:t>电子招投标操作指南（网址：</w:t>
            </w:r>
            <w:r>
              <w:rPr>
                <w:rFonts w:ascii="仿宋" w:eastAsia="仿宋" w:hAnsi="仿宋" w:cs="仿宋" w:hint="eastAsia"/>
                <w:bCs/>
              </w:rPr>
              <w:t>https://help.zcygov.cn/web/site_2/2018/12-28/2573.html</w:t>
            </w:r>
            <w:r>
              <w:rPr>
                <w:rFonts w:ascii="仿宋" w:eastAsia="仿宋" w:hAnsi="仿宋" w:cs="仿宋" w:hint="eastAsia"/>
                <w:bCs/>
              </w:rPr>
              <w:t>）</w:t>
            </w:r>
          </w:p>
        </w:tc>
      </w:tr>
      <w:tr w:rsidR="007941E4">
        <w:trPr>
          <w:trHeight w:val="755"/>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8</w:t>
            </w:r>
          </w:p>
        </w:tc>
        <w:tc>
          <w:tcPr>
            <w:tcW w:w="2359" w:type="dxa"/>
            <w:vAlign w:val="center"/>
          </w:tcPr>
          <w:p w:rsidR="007941E4" w:rsidRDefault="00D35338">
            <w:pPr>
              <w:pStyle w:val="ad"/>
              <w:spacing w:after="0" w:line="420" w:lineRule="exact"/>
              <w:jc w:val="center"/>
              <w:rPr>
                <w:rFonts w:ascii="仿宋" w:eastAsia="仿宋" w:hAnsi="仿宋" w:cs="仿宋" w:hint="eastAsia"/>
                <w:kern w:val="2"/>
              </w:rPr>
            </w:pPr>
            <w:r>
              <w:rPr>
                <w:rFonts w:ascii="仿宋" w:eastAsia="仿宋" w:hAnsi="仿宋" w:cs="仿宋" w:hint="eastAsia"/>
                <w:bCs/>
                <w:sz w:val="24"/>
                <w:szCs w:val="24"/>
              </w:rPr>
              <w:t>响应文件的上传和递交</w:t>
            </w:r>
          </w:p>
        </w:tc>
        <w:tc>
          <w:tcPr>
            <w:tcW w:w="6506" w:type="dxa"/>
            <w:vAlign w:val="center"/>
          </w:tcPr>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w:t>
            </w:r>
            <w:r>
              <w:rPr>
                <w:rFonts w:ascii="仿宋" w:eastAsia="仿宋" w:hAnsi="仿宋" w:cs="仿宋" w:hint="eastAsia"/>
                <w:bCs/>
              </w:rPr>
              <w:t>1</w:t>
            </w:r>
            <w:r>
              <w:rPr>
                <w:rFonts w:ascii="仿宋" w:eastAsia="仿宋" w:hAnsi="仿宋" w:cs="仿宋" w:hint="eastAsia"/>
                <w:bCs/>
              </w:rPr>
              <w:t>）“电子加密投标文件”的上传、递交：</w:t>
            </w:r>
          </w:p>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a.</w:t>
            </w:r>
            <w:r>
              <w:rPr>
                <w:rFonts w:ascii="仿宋" w:eastAsia="仿宋" w:hAnsi="仿宋" w:cs="仿宋" w:hint="eastAsia"/>
                <w:bCs/>
              </w:rPr>
              <w:t>投标供应商应在磋商截止时间前将“电子加密投标文件”成功上传递交至“政府采购云平台”，否则投标无效。</w:t>
            </w:r>
          </w:p>
          <w:p w:rsidR="007941E4" w:rsidRDefault="00D35338">
            <w:pPr>
              <w:pStyle w:val="ad"/>
              <w:spacing w:after="0" w:line="420" w:lineRule="exact"/>
              <w:jc w:val="both"/>
              <w:rPr>
                <w:rFonts w:ascii="仿宋" w:eastAsia="仿宋" w:hAnsi="仿宋" w:cs="仿宋" w:hint="eastAsia"/>
                <w:bCs/>
              </w:rPr>
            </w:pPr>
            <w:proofErr w:type="gramStart"/>
            <w:r>
              <w:rPr>
                <w:rFonts w:ascii="仿宋" w:eastAsia="仿宋" w:hAnsi="仿宋" w:cs="仿宋" w:hint="eastAsia"/>
                <w:bCs/>
              </w:rPr>
              <w:t>b.</w:t>
            </w:r>
            <w:r>
              <w:rPr>
                <w:rFonts w:ascii="仿宋" w:eastAsia="仿宋" w:hAnsi="仿宋" w:cs="仿宋" w:hint="eastAsia"/>
                <w:bCs/>
              </w:rPr>
              <w:t>“</w:t>
            </w:r>
            <w:proofErr w:type="gramEnd"/>
            <w:r>
              <w:rPr>
                <w:rFonts w:ascii="仿宋" w:eastAsia="仿宋" w:hAnsi="仿宋" w:cs="仿宋" w:hint="eastAsia"/>
                <w:bCs/>
              </w:rPr>
              <w:t>电子加密投标文件”成功上传递交后，供应商可自行打印投标文件接收回执。</w:t>
            </w:r>
          </w:p>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w:t>
            </w:r>
            <w:r>
              <w:rPr>
                <w:rFonts w:ascii="仿宋" w:eastAsia="仿宋" w:hAnsi="仿宋" w:cs="仿宋" w:hint="eastAsia"/>
                <w:bCs/>
              </w:rPr>
              <w:t>2</w:t>
            </w:r>
            <w:r>
              <w:rPr>
                <w:rFonts w:ascii="仿宋" w:eastAsia="仿宋" w:hAnsi="仿宋" w:cs="仿宋" w:hint="eastAsia"/>
                <w:bCs/>
              </w:rPr>
              <w:t>）“备份投标文件”的密封包装、递交：</w:t>
            </w:r>
          </w:p>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lastRenderedPageBreak/>
              <w:t>a.</w:t>
            </w:r>
            <w:r>
              <w:rPr>
                <w:rFonts w:ascii="仿宋" w:eastAsia="仿宋" w:hAnsi="仿宋" w:cs="仿宋" w:hint="eastAsia"/>
                <w:bCs/>
              </w:rPr>
              <w:t>投标供应商在“政府采购云平台”完成“电子加密投标文件”的上传递交后，还可以在磋商截止时间前递交以介质（</w:t>
            </w:r>
            <w:r>
              <w:rPr>
                <w:rFonts w:ascii="仿宋" w:eastAsia="仿宋" w:hAnsi="仿宋" w:cs="仿宋" w:hint="eastAsia"/>
                <w:bCs/>
              </w:rPr>
              <w:t>U</w:t>
            </w:r>
            <w:r>
              <w:rPr>
                <w:rFonts w:ascii="仿宋" w:eastAsia="仿宋" w:hAnsi="仿宋" w:cs="仿宋" w:hint="eastAsia"/>
                <w:bCs/>
              </w:rPr>
              <w:t>盘或光盘）存储的“备份投标文件”（一份）：邮寄形式快递至招标代理公司地址（地址详见磋商公告）；或在磋商截止时间前以加密压缩文件邮件形式发送至邮箱：</w:t>
            </w:r>
            <w:r>
              <w:rPr>
                <w:rFonts w:ascii="仿宋" w:eastAsia="仿宋" w:hAnsi="仿宋" w:cs="仿宋" w:hint="eastAsia"/>
                <w:bCs/>
              </w:rPr>
              <w:t>1694623308@q</w:t>
            </w:r>
            <w:r>
              <w:rPr>
                <w:rFonts w:ascii="仿宋" w:eastAsia="仿宋" w:hAnsi="仿宋" w:cs="仿宋" w:hint="eastAsia"/>
                <w:color w:val="000000"/>
                <w:sz w:val="24"/>
                <w:szCs w:val="24"/>
                <w:lang w:bidi="ar"/>
              </w:rPr>
              <w:t>q.com</w:t>
            </w:r>
            <w:r>
              <w:rPr>
                <w:rFonts w:ascii="仿宋" w:eastAsia="仿宋" w:hAnsi="仿宋" w:cs="仿宋" w:hint="eastAsia"/>
                <w:bCs/>
              </w:rPr>
              <w:t>（压缩文件命名为投标项目编号和投标单位简称，按接收方邮箱收件箱所显示时间为准。开标时间起半小时内发送压缩文件密码至邮箱：</w:t>
            </w:r>
            <w:r>
              <w:rPr>
                <w:rFonts w:ascii="仿宋" w:eastAsia="仿宋" w:hAnsi="仿宋" w:cs="仿宋" w:hint="eastAsia"/>
                <w:color w:val="000000"/>
                <w:lang w:bidi="ar"/>
              </w:rPr>
              <w:t>1694623308@qq.com</w:t>
            </w:r>
            <w:r>
              <w:rPr>
                <w:rFonts w:ascii="仿宋" w:eastAsia="仿宋" w:hAnsi="仿宋" w:cs="仿宋" w:hint="eastAsia"/>
                <w:bCs/>
              </w:rPr>
              <w:t>。解密</w:t>
            </w:r>
            <w:r>
              <w:rPr>
                <w:rFonts w:ascii="仿宋" w:eastAsia="仿宋" w:hAnsi="仿宋" w:cs="仿宋" w:hint="eastAsia"/>
                <w:bCs/>
              </w:rPr>
              <w:t>CA</w:t>
            </w:r>
            <w:r>
              <w:rPr>
                <w:rFonts w:ascii="仿宋" w:eastAsia="仿宋" w:hAnsi="仿宋" w:cs="仿宋" w:hint="eastAsia"/>
                <w:bCs/>
              </w:rPr>
              <w:t>必须是</w:t>
            </w:r>
            <w:proofErr w:type="gramStart"/>
            <w:r>
              <w:rPr>
                <w:rFonts w:ascii="仿宋" w:eastAsia="仿宋" w:hAnsi="仿宋" w:cs="仿宋" w:hint="eastAsia"/>
                <w:bCs/>
              </w:rPr>
              <w:t>上传并制作</w:t>
            </w:r>
            <w:proofErr w:type="gramEnd"/>
            <w:r>
              <w:rPr>
                <w:rFonts w:ascii="仿宋" w:eastAsia="仿宋" w:hAnsi="仿宋" w:cs="仿宋" w:hint="eastAsia"/>
                <w:bCs/>
              </w:rPr>
              <w:t>电子投标文件</w:t>
            </w:r>
            <w:r>
              <w:rPr>
                <w:rFonts w:ascii="仿宋" w:eastAsia="仿宋" w:hAnsi="仿宋" w:cs="仿宋" w:hint="eastAsia"/>
                <w:bCs/>
              </w:rPr>
              <w:t>CA</w:t>
            </w:r>
            <w:r>
              <w:rPr>
                <w:rFonts w:ascii="仿宋" w:eastAsia="仿宋" w:hAnsi="仿宋" w:cs="仿宋" w:hint="eastAsia"/>
                <w:bCs/>
              </w:rPr>
              <w:t>锁。</w:t>
            </w:r>
          </w:p>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b.</w:t>
            </w:r>
            <w:r>
              <w:rPr>
                <w:rFonts w:ascii="仿宋" w:eastAsia="仿宋" w:hAnsi="仿宋" w:cs="仿宋" w:hint="eastAsia"/>
                <w:bCs/>
              </w:rPr>
              <w:t>以介质（</w:t>
            </w:r>
            <w:r>
              <w:rPr>
                <w:rFonts w:ascii="仿宋" w:eastAsia="仿宋" w:hAnsi="仿宋" w:cs="仿宋" w:hint="eastAsia"/>
                <w:bCs/>
              </w:rPr>
              <w:t>U</w:t>
            </w:r>
            <w:r>
              <w:rPr>
                <w:rFonts w:ascii="仿宋" w:eastAsia="仿宋" w:hAnsi="仿宋" w:cs="仿宋" w:hint="eastAsia"/>
                <w:bCs/>
              </w:rPr>
              <w:t>盘或光盘）存储的“备份投标文件”应当密封包装，并在包装上标注投标项目名称、投标单位名称并加盖公章。没有密封包装或者逾期邮寄送达至投标地点的“备份投标文件”将不予接收；</w:t>
            </w:r>
          </w:p>
          <w:p w:rsidR="007941E4" w:rsidRDefault="00D35338">
            <w:pPr>
              <w:pStyle w:val="ad"/>
              <w:spacing w:after="0" w:line="420" w:lineRule="exact"/>
              <w:jc w:val="both"/>
              <w:rPr>
                <w:rFonts w:ascii="仿宋" w:eastAsia="仿宋" w:hAnsi="仿宋" w:cs="仿宋" w:hint="eastAsia"/>
                <w:kern w:val="2"/>
              </w:rPr>
            </w:pPr>
            <w:r>
              <w:rPr>
                <w:rFonts w:ascii="仿宋" w:eastAsia="仿宋" w:hAnsi="仿宋" w:cs="仿宋" w:hint="eastAsia"/>
                <w:bCs/>
              </w:rPr>
              <w:t>c.</w:t>
            </w:r>
            <w:r>
              <w:rPr>
                <w:rFonts w:ascii="仿宋" w:eastAsia="仿宋" w:hAnsi="仿宋" w:cs="仿宋" w:hint="eastAsia"/>
                <w:bCs/>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7941E4">
        <w:trPr>
          <w:trHeight w:val="931"/>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lastRenderedPageBreak/>
              <w:t>9</w:t>
            </w:r>
          </w:p>
        </w:tc>
        <w:tc>
          <w:tcPr>
            <w:tcW w:w="2359" w:type="dxa"/>
            <w:vAlign w:val="center"/>
          </w:tcPr>
          <w:p w:rsidR="007941E4" w:rsidRDefault="00D35338">
            <w:pPr>
              <w:pStyle w:val="ad"/>
              <w:spacing w:after="0" w:line="420" w:lineRule="exact"/>
              <w:jc w:val="center"/>
              <w:rPr>
                <w:rFonts w:ascii="仿宋" w:eastAsia="仿宋" w:hAnsi="仿宋" w:cs="仿宋" w:hint="eastAsia"/>
                <w:bCs/>
                <w:sz w:val="24"/>
                <w:szCs w:val="24"/>
              </w:rPr>
            </w:pPr>
            <w:r>
              <w:rPr>
                <w:rFonts w:ascii="仿宋" w:eastAsia="仿宋" w:hAnsi="仿宋" w:cs="仿宋" w:hint="eastAsia"/>
                <w:bCs/>
                <w:sz w:val="24"/>
                <w:szCs w:val="24"/>
              </w:rPr>
              <w:t>电子加密投标文件的解密和异常情况处理：</w:t>
            </w:r>
          </w:p>
          <w:p w:rsidR="007941E4" w:rsidRDefault="007941E4">
            <w:pPr>
              <w:pStyle w:val="ad"/>
              <w:spacing w:after="0" w:line="420" w:lineRule="exact"/>
              <w:rPr>
                <w:rFonts w:ascii="仿宋" w:eastAsia="仿宋" w:hAnsi="仿宋" w:cs="仿宋" w:hint="eastAsia"/>
              </w:rPr>
            </w:pPr>
          </w:p>
        </w:tc>
        <w:tc>
          <w:tcPr>
            <w:tcW w:w="6506" w:type="dxa"/>
            <w:vAlign w:val="center"/>
          </w:tcPr>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w:t>
            </w:r>
            <w:r>
              <w:rPr>
                <w:rFonts w:ascii="仿宋" w:eastAsia="仿宋" w:hAnsi="仿宋" w:cs="仿宋" w:hint="eastAsia"/>
                <w:bCs/>
              </w:rPr>
              <w:t>1</w:t>
            </w:r>
            <w:r>
              <w:rPr>
                <w:rFonts w:ascii="仿宋" w:eastAsia="仿宋" w:hAnsi="仿宋" w:cs="仿宋" w:hint="eastAsia"/>
                <w:bCs/>
              </w:rPr>
              <w:t>）开标后，采购组织机构将向各投标供应商发出“电子加密投标文件”的解密通知，各投标供应商代表应当在接到解密通知后</w:t>
            </w:r>
            <w:r>
              <w:rPr>
                <w:rFonts w:ascii="仿宋" w:eastAsia="仿宋" w:hAnsi="仿宋" w:cs="仿宋" w:hint="eastAsia"/>
                <w:bCs/>
              </w:rPr>
              <w:t>30</w:t>
            </w:r>
            <w:r>
              <w:rPr>
                <w:rFonts w:ascii="仿宋" w:eastAsia="仿宋" w:hAnsi="仿宋" w:cs="仿宋" w:hint="eastAsia"/>
                <w:bCs/>
              </w:rPr>
              <w:t>分钟内自行完成“电子加密投标文件”的在线解密。</w:t>
            </w:r>
          </w:p>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w:t>
            </w:r>
            <w:r>
              <w:rPr>
                <w:rFonts w:ascii="仿宋" w:eastAsia="仿宋" w:hAnsi="仿宋" w:cs="仿宋" w:hint="eastAsia"/>
                <w:bCs/>
              </w:rPr>
              <w:t>2</w:t>
            </w:r>
            <w:r>
              <w:rPr>
                <w:rFonts w:ascii="仿宋" w:eastAsia="仿宋" w:hAnsi="仿宋" w:cs="仿宋" w:hint="eastAsia"/>
                <w:bCs/>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Pr>
                <w:rFonts w:ascii="仿宋" w:eastAsia="仿宋" w:hAnsi="仿宋" w:cs="仿宋" w:hint="eastAsia"/>
                <w:bCs/>
              </w:rPr>
              <w:t>传成功</w:t>
            </w:r>
            <w:proofErr w:type="gramEnd"/>
            <w:r>
              <w:rPr>
                <w:rFonts w:ascii="仿宋" w:eastAsia="仿宋" w:hAnsi="仿宋" w:cs="仿宋" w:hint="eastAsia"/>
                <w:bCs/>
              </w:rPr>
              <w:t>后，“电子加密投标文件”自动失效），否则视为投标文件撤回。</w:t>
            </w:r>
          </w:p>
          <w:p w:rsidR="007941E4" w:rsidRDefault="00D35338">
            <w:pPr>
              <w:pStyle w:val="ad"/>
              <w:spacing w:after="0" w:line="420" w:lineRule="exact"/>
              <w:jc w:val="both"/>
              <w:rPr>
                <w:rFonts w:ascii="仿宋" w:eastAsia="仿宋" w:hAnsi="仿宋" w:cs="仿宋" w:hint="eastAsia"/>
              </w:rPr>
            </w:pPr>
            <w:r>
              <w:rPr>
                <w:rFonts w:ascii="仿宋" w:eastAsia="仿宋" w:hAnsi="仿宋" w:cs="仿宋" w:hint="eastAsia"/>
                <w:bCs/>
              </w:rPr>
              <w:t>（</w:t>
            </w:r>
            <w:r>
              <w:rPr>
                <w:rFonts w:ascii="仿宋" w:eastAsia="仿宋" w:hAnsi="仿宋" w:cs="仿宋" w:hint="eastAsia"/>
                <w:bCs/>
              </w:rPr>
              <w:t>3</w:t>
            </w:r>
            <w:r>
              <w:rPr>
                <w:rFonts w:ascii="仿宋" w:eastAsia="仿宋" w:hAnsi="仿宋" w:cs="仿宋" w:hint="eastAsia"/>
                <w:bCs/>
              </w:rPr>
              <w:t>）投标截止时间前，投标供应商仅递交了“备份投标文件”而未将电子加密投标文件上传至“政府采购云平台”的，投标无效。</w:t>
            </w:r>
          </w:p>
        </w:tc>
      </w:tr>
      <w:tr w:rsidR="007941E4">
        <w:trPr>
          <w:trHeight w:val="615"/>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10</w:t>
            </w:r>
          </w:p>
        </w:tc>
        <w:tc>
          <w:tcPr>
            <w:tcW w:w="2359" w:type="dxa"/>
            <w:vAlign w:val="center"/>
          </w:tcPr>
          <w:p w:rsidR="007941E4" w:rsidRDefault="00D35338">
            <w:pPr>
              <w:pStyle w:val="ad"/>
              <w:spacing w:after="0" w:line="420" w:lineRule="exact"/>
              <w:jc w:val="center"/>
              <w:rPr>
                <w:rFonts w:ascii="仿宋" w:eastAsia="仿宋" w:hAnsi="仿宋" w:cs="仿宋" w:hint="eastAsia"/>
                <w:bCs/>
                <w:sz w:val="24"/>
                <w:szCs w:val="24"/>
              </w:rPr>
            </w:pPr>
            <w:r>
              <w:rPr>
                <w:rFonts w:ascii="仿宋" w:eastAsia="仿宋" w:hAnsi="仿宋" w:cs="仿宋" w:hint="eastAsia"/>
                <w:bCs/>
                <w:sz w:val="24"/>
                <w:szCs w:val="24"/>
              </w:rPr>
              <w:t>响应文件递交截止时间</w:t>
            </w:r>
          </w:p>
        </w:tc>
        <w:tc>
          <w:tcPr>
            <w:tcW w:w="6506" w:type="dxa"/>
            <w:vAlign w:val="center"/>
          </w:tcPr>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
                <w:bCs/>
              </w:rPr>
              <w:t>202</w:t>
            </w:r>
            <w:r>
              <w:rPr>
                <w:rFonts w:ascii="仿宋" w:eastAsia="仿宋" w:hAnsi="仿宋" w:cs="仿宋" w:hint="eastAsia"/>
                <w:b/>
                <w:bCs/>
              </w:rPr>
              <w:t>5</w:t>
            </w:r>
            <w:r>
              <w:rPr>
                <w:rFonts w:ascii="仿宋" w:eastAsia="仿宋" w:hAnsi="仿宋" w:cs="仿宋" w:hint="eastAsia"/>
                <w:b/>
                <w:bCs/>
              </w:rPr>
              <w:t>年</w:t>
            </w:r>
            <w:r>
              <w:rPr>
                <w:rFonts w:ascii="仿宋" w:eastAsia="仿宋" w:hAnsi="仿宋" w:cs="仿宋" w:hint="eastAsia"/>
                <w:b/>
                <w:bCs/>
                <w:u w:val="single"/>
              </w:rPr>
              <w:t xml:space="preserve"> </w:t>
            </w:r>
            <w:r>
              <w:rPr>
                <w:rFonts w:ascii="仿宋" w:eastAsia="仿宋" w:hAnsi="仿宋" w:cs="仿宋" w:hint="eastAsia"/>
                <w:b/>
                <w:bCs/>
                <w:u w:val="single"/>
              </w:rPr>
              <w:t xml:space="preserve"> 2</w:t>
            </w:r>
            <w:r>
              <w:rPr>
                <w:rFonts w:ascii="仿宋" w:eastAsia="仿宋" w:hAnsi="仿宋" w:cs="仿宋" w:hint="eastAsia"/>
                <w:b/>
                <w:bCs/>
                <w:u w:val="single"/>
              </w:rPr>
              <w:t xml:space="preserve"> </w:t>
            </w:r>
            <w:r>
              <w:rPr>
                <w:rFonts w:ascii="仿宋" w:eastAsia="仿宋" w:hAnsi="仿宋" w:cs="仿宋" w:hint="eastAsia"/>
                <w:b/>
                <w:bCs/>
              </w:rPr>
              <w:t>月</w:t>
            </w:r>
            <w:r>
              <w:rPr>
                <w:rFonts w:ascii="仿宋" w:eastAsia="仿宋" w:hAnsi="仿宋" w:cs="仿宋" w:hint="eastAsia"/>
                <w:b/>
                <w:bCs/>
                <w:u w:val="single"/>
              </w:rPr>
              <w:t xml:space="preserve">  </w:t>
            </w:r>
            <w:r>
              <w:rPr>
                <w:rFonts w:ascii="仿宋" w:eastAsia="仿宋" w:hAnsi="仿宋" w:cs="仿宋" w:hint="eastAsia"/>
                <w:b/>
                <w:bCs/>
                <w:u w:val="single"/>
              </w:rPr>
              <w:t xml:space="preserve"> 25</w:t>
            </w:r>
            <w:r>
              <w:rPr>
                <w:rFonts w:ascii="仿宋" w:eastAsia="仿宋" w:hAnsi="仿宋" w:cs="仿宋" w:hint="eastAsia"/>
                <w:b/>
                <w:bCs/>
                <w:u w:val="single"/>
              </w:rPr>
              <w:t xml:space="preserve">  </w:t>
            </w:r>
            <w:r>
              <w:rPr>
                <w:rFonts w:ascii="仿宋" w:eastAsia="仿宋" w:hAnsi="仿宋" w:cs="仿宋" w:hint="eastAsia"/>
                <w:b/>
                <w:bCs/>
              </w:rPr>
              <w:t>日</w:t>
            </w:r>
            <w:r>
              <w:rPr>
                <w:rFonts w:ascii="仿宋" w:eastAsia="仿宋" w:hAnsi="仿宋" w:cs="仿宋" w:hint="eastAsia"/>
                <w:b/>
                <w:bCs/>
                <w:u w:val="single"/>
              </w:rPr>
              <w:t xml:space="preserve">   </w:t>
            </w:r>
            <w:r>
              <w:rPr>
                <w:rFonts w:ascii="仿宋" w:eastAsia="仿宋" w:hAnsi="仿宋" w:cs="仿宋" w:hint="eastAsia"/>
                <w:b/>
                <w:bCs/>
                <w:u w:val="single"/>
              </w:rPr>
              <w:t xml:space="preserve">9 </w:t>
            </w:r>
            <w:r>
              <w:rPr>
                <w:rFonts w:ascii="仿宋" w:eastAsia="仿宋" w:hAnsi="仿宋" w:cs="仿宋" w:hint="eastAsia"/>
                <w:b/>
                <w:bCs/>
                <w:u w:val="single"/>
              </w:rPr>
              <w:t xml:space="preserve"> </w:t>
            </w:r>
            <w:r>
              <w:rPr>
                <w:rFonts w:ascii="仿宋" w:eastAsia="仿宋" w:hAnsi="仿宋" w:cs="仿宋" w:hint="eastAsia"/>
                <w:b/>
                <w:bCs/>
              </w:rPr>
              <w:t>时</w:t>
            </w:r>
            <w:r>
              <w:rPr>
                <w:rFonts w:ascii="仿宋" w:eastAsia="仿宋" w:hAnsi="仿宋" w:cs="仿宋" w:hint="eastAsia"/>
                <w:b/>
                <w:bCs/>
                <w:u w:val="single"/>
              </w:rPr>
              <w:t xml:space="preserve">  </w:t>
            </w:r>
            <w:r>
              <w:rPr>
                <w:rFonts w:ascii="仿宋" w:eastAsia="仿宋" w:hAnsi="仿宋" w:cs="仿宋" w:hint="eastAsia"/>
                <w:b/>
                <w:bCs/>
                <w:u w:val="single"/>
              </w:rPr>
              <w:t>30</w:t>
            </w:r>
            <w:r>
              <w:rPr>
                <w:rFonts w:ascii="仿宋" w:eastAsia="仿宋" w:hAnsi="仿宋" w:cs="仿宋" w:hint="eastAsia"/>
                <w:b/>
                <w:bCs/>
                <w:u w:val="single"/>
              </w:rPr>
              <w:t xml:space="preserve"> </w:t>
            </w:r>
            <w:r>
              <w:rPr>
                <w:rFonts w:ascii="仿宋" w:eastAsia="仿宋" w:hAnsi="仿宋" w:cs="仿宋" w:hint="eastAsia"/>
                <w:b/>
                <w:bCs/>
              </w:rPr>
              <w:t>分（北京时间）</w:t>
            </w:r>
          </w:p>
        </w:tc>
      </w:tr>
      <w:tr w:rsidR="007941E4">
        <w:trPr>
          <w:trHeight w:val="755"/>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11</w:t>
            </w:r>
          </w:p>
        </w:tc>
        <w:tc>
          <w:tcPr>
            <w:tcW w:w="2359" w:type="dxa"/>
            <w:vAlign w:val="center"/>
          </w:tcPr>
          <w:p w:rsidR="007941E4" w:rsidRDefault="00D35338">
            <w:pPr>
              <w:pStyle w:val="ad"/>
              <w:spacing w:after="0" w:line="420" w:lineRule="exact"/>
              <w:jc w:val="center"/>
              <w:rPr>
                <w:rFonts w:ascii="仿宋" w:eastAsia="仿宋" w:hAnsi="仿宋" w:cs="仿宋" w:hint="eastAsia"/>
                <w:bCs/>
                <w:sz w:val="24"/>
                <w:szCs w:val="24"/>
              </w:rPr>
            </w:pPr>
            <w:r>
              <w:rPr>
                <w:rFonts w:ascii="仿宋" w:eastAsia="仿宋" w:hAnsi="仿宋" w:cs="仿宋" w:hint="eastAsia"/>
                <w:bCs/>
                <w:sz w:val="24"/>
                <w:szCs w:val="24"/>
              </w:rPr>
              <w:t>开标地点</w:t>
            </w:r>
          </w:p>
        </w:tc>
        <w:tc>
          <w:tcPr>
            <w:tcW w:w="6506" w:type="dxa"/>
            <w:vAlign w:val="center"/>
          </w:tcPr>
          <w:p w:rsidR="007941E4" w:rsidRDefault="00D35338">
            <w:pPr>
              <w:pStyle w:val="ad"/>
              <w:spacing w:after="0" w:line="420" w:lineRule="exact"/>
              <w:jc w:val="both"/>
              <w:rPr>
                <w:rFonts w:ascii="仿宋" w:eastAsia="仿宋" w:hAnsi="仿宋" w:cs="仿宋" w:hint="eastAsia"/>
                <w:bCs/>
              </w:rPr>
            </w:pPr>
            <w:proofErr w:type="gramStart"/>
            <w:r>
              <w:rPr>
                <w:rFonts w:ascii="仿宋" w:eastAsia="仿宋" w:hAnsi="仿宋" w:cs="仿宋" w:hint="eastAsia"/>
                <w:bCs/>
              </w:rPr>
              <w:t>衢</w:t>
            </w:r>
            <w:proofErr w:type="gramEnd"/>
            <w:r>
              <w:rPr>
                <w:rFonts w:ascii="仿宋" w:eastAsia="仿宋" w:hAnsi="仿宋" w:cs="仿宋" w:hint="eastAsia"/>
                <w:bCs/>
              </w:rPr>
              <w:t>江区振兴东路</w:t>
            </w:r>
            <w:r>
              <w:rPr>
                <w:rFonts w:ascii="仿宋" w:eastAsia="仿宋" w:hAnsi="仿宋" w:cs="仿宋" w:hint="eastAsia"/>
                <w:bCs/>
              </w:rPr>
              <w:t>268</w:t>
            </w:r>
            <w:r>
              <w:rPr>
                <w:rFonts w:ascii="仿宋" w:eastAsia="仿宋" w:hAnsi="仿宋" w:cs="仿宋" w:hint="eastAsia"/>
                <w:bCs/>
              </w:rPr>
              <w:t>号六楼</w:t>
            </w:r>
            <w:r>
              <w:rPr>
                <w:rFonts w:ascii="仿宋" w:eastAsia="仿宋" w:hAnsi="仿宋" w:cs="仿宋" w:hint="eastAsia"/>
                <w:bCs/>
              </w:rPr>
              <w:t xml:space="preserve"> </w:t>
            </w:r>
            <w:r>
              <w:rPr>
                <w:rFonts w:ascii="仿宋" w:eastAsia="仿宋" w:hAnsi="仿宋" w:cs="仿宋" w:hint="eastAsia"/>
                <w:bCs/>
                <w:u w:val="single"/>
              </w:rPr>
              <w:t xml:space="preserve"> </w:t>
            </w:r>
            <w:r>
              <w:rPr>
                <w:rFonts w:ascii="仿宋" w:eastAsia="仿宋" w:hAnsi="仿宋" w:cs="仿宋" w:hint="eastAsia"/>
                <w:bCs/>
                <w:u w:val="single"/>
              </w:rPr>
              <w:t>1</w:t>
            </w:r>
            <w:r>
              <w:rPr>
                <w:rFonts w:ascii="仿宋" w:eastAsia="仿宋" w:hAnsi="仿宋" w:cs="仿宋" w:hint="eastAsia"/>
                <w:bCs/>
                <w:u w:val="single"/>
              </w:rPr>
              <w:t xml:space="preserve"> </w:t>
            </w:r>
            <w:r>
              <w:rPr>
                <w:rFonts w:ascii="仿宋" w:eastAsia="仿宋" w:hAnsi="仿宋" w:cs="仿宋" w:hint="eastAsia"/>
                <w:bCs/>
                <w:u w:val="single"/>
              </w:rPr>
              <w:t xml:space="preserve"> </w:t>
            </w:r>
            <w:r>
              <w:rPr>
                <w:rFonts w:ascii="仿宋" w:eastAsia="仿宋" w:hAnsi="仿宋" w:cs="仿宋" w:hint="eastAsia"/>
                <w:bCs/>
                <w:u w:val="single"/>
              </w:rPr>
              <w:t xml:space="preserve"> </w:t>
            </w:r>
            <w:r>
              <w:rPr>
                <w:rFonts w:ascii="仿宋" w:eastAsia="仿宋" w:hAnsi="仿宋" w:cs="仿宋" w:hint="eastAsia"/>
                <w:bCs/>
              </w:rPr>
              <w:t>号开标室</w:t>
            </w:r>
          </w:p>
        </w:tc>
      </w:tr>
      <w:tr w:rsidR="007941E4">
        <w:trPr>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12</w:t>
            </w:r>
          </w:p>
        </w:tc>
        <w:tc>
          <w:tcPr>
            <w:tcW w:w="2359" w:type="dxa"/>
            <w:vAlign w:val="center"/>
          </w:tcPr>
          <w:p w:rsidR="007941E4" w:rsidRDefault="00D35338">
            <w:pPr>
              <w:pStyle w:val="ad"/>
              <w:spacing w:after="0" w:line="420" w:lineRule="exact"/>
              <w:jc w:val="center"/>
              <w:rPr>
                <w:rFonts w:ascii="仿宋" w:eastAsia="仿宋" w:hAnsi="仿宋" w:cs="仿宋" w:hint="eastAsia"/>
                <w:bCs/>
                <w:sz w:val="24"/>
                <w:szCs w:val="24"/>
              </w:rPr>
            </w:pPr>
            <w:r>
              <w:rPr>
                <w:rFonts w:ascii="仿宋" w:eastAsia="仿宋" w:hAnsi="仿宋" w:cs="仿宋" w:hint="eastAsia"/>
                <w:bCs/>
                <w:sz w:val="24"/>
                <w:szCs w:val="24"/>
              </w:rPr>
              <w:t>开标时间</w:t>
            </w:r>
          </w:p>
        </w:tc>
        <w:tc>
          <w:tcPr>
            <w:tcW w:w="6506" w:type="dxa"/>
            <w:vAlign w:val="center"/>
          </w:tcPr>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
                <w:bCs/>
              </w:rPr>
              <w:t>202</w:t>
            </w:r>
            <w:r>
              <w:rPr>
                <w:rFonts w:ascii="仿宋" w:eastAsia="仿宋" w:hAnsi="仿宋" w:cs="仿宋" w:hint="eastAsia"/>
                <w:b/>
                <w:bCs/>
              </w:rPr>
              <w:t>5</w:t>
            </w:r>
            <w:r>
              <w:rPr>
                <w:rFonts w:ascii="仿宋" w:eastAsia="仿宋" w:hAnsi="仿宋" w:cs="仿宋" w:hint="eastAsia"/>
                <w:b/>
                <w:bCs/>
              </w:rPr>
              <w:t>年</w:t>
            </w:r>
            <w:r>
              <w:rPr>
                <w:rFonts w:ascii="仿宋" w:eastAsia="仿宋" w:hAnsi="仿宋" w:cs="仿宋" w:hint="eastAsia"/>
                <w:b/>
                <w:bCs/>
                <w:u w:val="single"/>
              </w:rPr>
              <w:t xml:space="preserve"> </w:t>
            </w:r>
            <w:r>
              <w:rPr>
                <w:rFonts w:ascii="仿宋" w:eastAsia="仿宋" w:hAnsi="仿宋" w:cs="仿宋" w:hint="eastAsia"/>
                <w:b/>
                <w:bCs/>
                <w:u w:val="single"/>
              </w:rPr>
              <w:t xml:space="preserve"> 2</w:t>
            </w:r>
            <w:r>
              <w:rPr>
                <w:rFonts w:ascii="仿宋" w:eastAsia="仿宋" w:hAnsi="仿宋" w:cs="仿宋" w:hint="eastAsia"/>
                <w:b/>
                <w:bCs/>
                <w:u w:val="single"/>
              </w:rPr>
              <w:t xml:space="preserve">  </w:t>
            </w:r>
            <w:r>
              <w:rPr>
                <w:rFonts w:ascii="仿宋" w:eastAsia="仿宋" w:hAnsi="仿宋" w:cs="仿宋" w:hint="eastAsia"/>
                <w:b/>
                <w:bCs/>
              </w:rPr>
              <w:t>月</w:t>
            </w:r>
            <w:r>
              <w:rPr>
                <w:rFonts w:ascii="仿宋" w:eastAsia="仿宋" w:hAnsi="仿宋" w:cs="仿宋" w:hint="eastAsia"/>
                <w:b/>
                <w:bCs/>
                <w:u w:val="single"/>
              </w:rPr>
              <w:t xml:space="preserve">  </w:t>
            </w:r>
            <w:r>
              <w:rPr>
                <w:rFonts w:ascii="仿宋" w:eastAsia="仿宋" w:hAnsi="仿宋" w:cs="仿宋" w:hint="eastAsia"/>
                <w:b/>
                <w:bCs/>
                <w:u w:val="single"/>
              </w:rPr>
              <w:t xml:space="preserve"> 25</w:t>
            </w:r>
            <w:r>
              <w:rPr>
                <w:rFonts w:ascii="仿宋" w:eastAsia="仿宋" w:hAnsi="仿宋" w:cs="仿宋" w:hint="eastAsia"/>
                <w:b/>
                <w:bCs/>
                <w:u w:val="single"/>
              </w:rPr>
              <w:t xml:space="preserve">  </w:t>
            </w:r>
            <w:r>
              <w:rPr>
                <w:rFonts w:ascii="仿宋" w:eastAsia="仿宋" w:hAnsi="仿宋" w:cs="仿宋" w:hint="eastAsia"/>
                <w:b/>
                <w:bCs/>
              </w:rPr>
              <w:t>日</w:t>
            </w:r>
            <w:r>
              <w:rPr>
                <w:rFonts w:ascii="仿宋" w:eastAsia="仿宋" w:hAnsi="仿宋" w:cs="仿宋" w:hint="eastAsia"/>
                <w:b/>
                <w:bCs/>
                <w:u w:val="single"/>
              </w:rPr>
              <w:t xml:space="preserve"> </w:t>
            </w:r>
            <w:r>
              <w:rPr>
                <w:rFonts w:ascii="仿宋" w:eastAsia="仿宋" w:hAnsi="仿宋" w:cs="仿宋" w:hint="eastAsia"/>
                <w:b/>
                <w:bCs/>
                <w:u w:val="single"/>
              </w:rPr>
              <w:t xml:space="preserve"> 9</w:t>
            </w:r>
            <w:r>
              <w:rPr>
                <w:rFonts w:ascii="仿宋" w:eastAsia="仿宋" w:hAnsi="仿宋" w:cs="仿宋" w:hint="eastAsia"/>
                <w:b/>
                <w:bCs/>
                <w:u w:val="single"/>
              </w:rPr>
              <w:t xml:space="preserve">  </w:t>
            </w:r>
            <w:r>
              <w:rPr>
                <w:rFonts w:ascii="仿宋" w:eastAsia="仿宋" w:hAnsi="仿宋" w:cs="仿宋" w:hint="eastAsia"/>
                <w:b/>
                <w:bCs/>
              </w:rPr>
              <w:t>时</w:t>
            </w:r>
            <w:r>
              <w:rPr>
                <w:rFonts w:ascii="仿宋" w:eastAsia="仿宋" w:hAnsi="仿宋" w:cs="仿宋" w:hint="eastAsia"/>
                <w:b/>
                <w:bCs/>
                <w:u w:val="single"/>
              </w:rPr>
              <w:t xml:space="preserve"> </w:t>
            </w:r>
            <w:r>
              <w:rPr>
                <w:rFonts w:ascii="仿宋" w:eastAsia="仿宋" w:hAnsi="仿宋" w:cs="仿宋" w:hint="eastAsia"/>
                <w:b/>
                <w:bCs/>
                <w:u w:val="single"/>
              </w:rPr>
              <w:t xml:space="preserve"> 30 </w:t>
            </w:r>
            <w:r>
              <w:rPr>
                <w:rFonts w:ascii="仿宋" w:eastAsia="仿宋" w:hAnsi="仿宋" w:cs="仿宋" w:hint="eastAsia"/>
                <w:b/>
                <w:bCs/>
                <w:u w:val="single"/>
              </w:rPr>
              <w:t xml:space="preserve"> </w:t>
            </w:r>
            <w:r>
              <w:rPr>
                <w:rFonts w:ascii="仿宋" w:eastAsia="仿宋" w:hAnsi="仿宋" w:cs="仿宋" w:hint="eastAsia"/>
                <w:b/>
                <w:bCs/>
              </w:rPr>
              <w:t>分（北京时间）</w:t>
            </w:r>
          </w:p>
        </w:tc>
      </w:tr>
      <w:tr w:rsidR="007941E4">
        <w:trPr>
          <w:trHeight w:val="480"/>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13</w:t>
            </w:r>
          </w:p>
        </w:tc>
        <w:tc>
          <w:tcPr>
            <w:tcW w:w="2359" w:type="dxa"/>
            <w:vAlign w:val="center"/>
          </w:tcPr>
          <w:p w:rsidR="007941E4" w:rsidRDefault="00D35338">
            <w:pPr>
              <w:pStyle w:val="ad"/>
              <w:spacing w:after="0" w:line="420" w:lineRule="exact"/>
              <w:jc w:val="center"/>
              <w:rPr>
                <w:rFonts w:ascii="仿宋" w:eastAsia="仿宋" w:hAnsi="仿宋" w:cs="仿宋" w:hint="eastAsia"/>
                <w:bCs/>
                <w:sz w:val="24"/>
                <w:szCs w:val="24"/>
              </w:rPr>
            </w:pPr>
            <w:r>
              <w:rPr>
                <w:rFonts w:ascii="仿宋" w:eastAsia="仿宋" w:hAnsi="仿宋" w:cs="仿宋" w:hint="eastAsia"/>
                <w:bCs/>
                <w:sz w:val="24"/>
                <w:szCs w:val="24"/>
              </w:rPr>
              <w:t>签订合同</w:t>
            </w:r>
          </w:p>
        </w:tc>
        <w:tc>
          <w:tcPr>
            <w:tcW w:w="6506" w:type="dxa"/>
            <w:vAlign w:val="center"/>
          </w:tcPr>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中标通知书发出后三十天内签订合同</w:t>
            </w:r>
            <w:r>
              <w:rPr>
                <w:rFonts w:ascii="仿宋" w:eastAsia="仿宋" w:hAnsi="仿宋" w:cs="仿宋" w:hint="eastAsia"/>
                <w:bCs/>
              </w:rPr>
              <w:t xml:space="preserve"> </w:t>
            </w:r>
          </w:p>
        </w:tc>
      </w:tr>
      <w:tr w:rsidR="007941E4">
        <w:trPr>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lastRenderedPageBreak/>
              <w:t>14</w:t>
            </w:r>
          </w:p>
        </w:tc>
        <w:tc>
          <w:tcPr>
            <w:tcW w:w="2359" w:type="dxa"/>
            <w:vAlign w:val="center"/>
          </w:tcPr>
          <w:p w:rsidR="007941E4" w:rsidRDefault="00D35338">
            <w:pPr>
              <w:pStyle w:val="ad"/>
              <w:spacing w:after="0" w:line="420" w:lineRule="exact"/>
              <w:jc w:val="center"/>
              <w:rPr>
                <w:rFonts w:ascii="仿宋" w:eastAsia="仿宋" w:hAnsi="仿宋" w:cs="仿宋" w:hint="eastAsia"/>
                <w:bCs/>
                <w:sz w:val="24"/>
                <w:szCs w:val="24"/>
              </w:rPr>
            </w:pPr>
            <w:r>
              <w:rPr>
                <w:rFonts w:ascii="仿宋" w:eastAsia="仿宋" w:hAnsi="仿宋" w:cs="仿宋" w:hint="eastAsia"/>
                <w:bCs/>
                <w:sz w:val="24"/>
                <w:szCs w:val="24"/>
              </w:rPr>
              <w:t>联合体投标</w:t>
            </w:r>
          </w:p>
        </w:tc>
        <w:tc>
          <w:tcPr>
            <w:tcW w:w="6506" w:type="dxa"/>
            <w:vAlign w:val="center"/>
          </w:tcPr>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本项目谢绝联合体投标</w:t>
            </w:r>
          </w:p>
        </w:tc>
      </w:tr>
      <w:tr w:rsidR="007941E4">
        <w:trPr>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15</w:t>
            </w:r>
          </w:p>
        </w:tc>
        <w:tc>
          <w:tcPr>
            <w:tcW w:w="2359" w:type="dxa"/>
            <w:vAlign w:val="center"/>
          </w:tcPr>
          <w:p w:rsidR="007941E4" w:rsidRDefault="00D35338">
            <w:pPr>
              <w:pStyle w:val="ad"/>
              <w:spacing w:after="0" w:line="420" w:lineRule="exact"/>
              <w:jc w:val="center"/>
              <w:rPr>
                <w:rFonts w:ascii="仿宋" w:eastAsia="仿宋" w:hAnsi="仿宋" w:cs="仿宋" w:hint="eastAsia"/>
                <w:bCs/>
                <w:sz w:val="24"/>
                <w:szCs w:val="24"/>
              </w:rPr>
            </w:pPr>
            <w:r>
              <w:rPr>
                <w:rFonts w:ascii="仿宋" w:eastAsia="仿宋" w:hAnsi="仿宋" w:cs="仿宋" w:hint="eastAsia"/>
                <w:bCs/>
                <w:sz w:val="24"/>
                <w:szCs w:val="24"/>
              </w:rPr>
              <w:t>联系人</w:t>
            </w:r>
          </w:p>
        </w:tc>
        <w:tc>
          <w:tcPr>
            <w:tcW w:w="6506" w:type="dxa"/>
            <w:vAlign w:val="center"/>
          </w:tcPr>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 xml:space="preserve"> </w:t>
            </w:r>
            <w:r>
              <w:rPr>
                <w:rFonts w:ascii="仿宋" w:eastAsia="仿宋" w:hAnsi="仿宋" w:cs="仿宋" w:hint="eastAsia"/>
                <w:bCs/>
              </w:rPr>
              <w:t>翁女士</w:t>
            </w:r>
          </w:p>
        </w:tc>
      </w:tr>
      <w:tr w:rsidR="007941E4">
        <w:trPr>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16</w:t>
            </w:r>
          </w:p>
        </w:tc>
        <w:tc>
          <w:tcPr>
            <w:tcW w:w="2359" w:type="dxa"/>
            <w:vAlign w:val="center"/>
          </w:tcPr>
          <w:p w:rsidR="007941E4" w:rsidRDefault="00D35338">
            <w:pPr>
              <w:pStyle w:val="ad"/>
              <w:spacing w:after="0" w:line="420" w:lineRule="exact"/>
              <w:jc w:val="center"/>
              <w:rPr>
                <w:rFonts w:ascii="仿宋" w:eastAsia="仿宋" w:hAnsi="仿宋" w:cs="仿宋" w:hint="eastAsia"/>
                <w:bCs/>
                <w:sz w:val="24"/>
                <w:szCs w:val="24"/>
              </w:rPr>
            </w:pPr>
            <w:r>
              <w:rPr>
                <w:rFonts w:ascii="仿宋" w:eastAsia="仿宋" w:hAnsi="仿宋" w:cs="仿宋" w:hint="eastAsia"/>
                <w:bCs/>
                <w:sz w:val="24"/>
                <w:szCs w:val="24"/>
              </w:rPr>
              <w:t>联系电话（传真）</w:t>
            </w:r>
          </w:p>
        </w:tc>
        <w:tc>
          <w:tcPr>
            <w:tcW w:w="6506" w:type="dxa"/>
            <w:vAlign w:val="center"/>
          </w:tcPr>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0570-802</w:t>
            </w:r>
            <w:r>
              <w:rPr>
                <w:rFonts w:ascii="仿宋" w:eastAsia="仿宋" w:hAnsi="仿宋" w:cs="仿宋" w:hint="eastAsia"/>
                <w:bCs/>
              </w:rPr>
              <w:t>0999</w:t>
            </w:r>
            <w:r>
              <w:rPr>
                <w:rFonts w:ascii="仿宋" w:eastAsia="仿宋" w:hAnsi="仿宋" w:cs="仿宋" w:hint="eastAsia"/>
                <w:bCs/>
              </w:rPr>
              <w:t>、</w:t>
            </w:r>
            <w:r>
              <w:rPr>
                <w:rFonts w:ascii="仿宋" w:eastAsia="仿宋" w:hAnsi="仿宋" w:cs="仿宋" w:hint="eastAsia"/>
                <w:bCs/>
              </w:rPr>
              <w:t>13615705589</w:t>
            </w:r>
          </w:p>
        </w:tc>
      </w:tr>
      <w:tr w:rsidR="007941E4">
        <w:trPr>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17</w:t>
            </w:r>
          </w:p>
        </w:tc>
        <w:tc>
          <w:tcPr>
            <w:tcW w:w="2359" w:type="dxa"/>
            <w:vAlign w:val="center"/>
          </w:tcPr>
          <w:p w:rsidR="007941E4" w:rsidRDefault="00D35338">
            <w:pPr>
              <w:pStyle w:val="ad"/>
              <w:spacing w:after="0" w:line="420" w:lineRule="exact"/>
              <w:jc w:val="center"/>
              <w:rPr>
                <w:rFonts w:ascii="仿宋" w:eastAsia="仿宋" w:hAnsi="仿宋" w:cs="仿宋" w:hint="eastAsia"/>
                <w:bCs/>
                <w:sz w:val="24"/>
                <w:szCs w:val="24"/>
              </w:rPr>
            </w:pPr>
            <w:r>
              <w:rPr>
                <w:rFonts w:ascii="仿宋" w:eastAsia="仿宋" w:hAnsi="仿宋" w:cs="仿宋" w:hint="eastAsia"/>
                <w:bCs/>
                <w:sz w:val="24"/>
                <w:szCs w:val="24"/>
              </w:rPr>
              <w:t>信用查询</w:t>
            </w:r>
          </w:p>
        </w:tc>
        <w:tc>
          <w:tcPr>
            <w:tcW w:w="6506" w:type="dxa"/>
            <w:vAlign w:val="center"/>
          </w:tcPr>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根据《关于在政府采购活动中查询及使用信用记录有关问题的通知》财库</w:t>
            </w:r>
            <w:r>
              <w:rPr>
                <w:rFonts w:ascii="仿宋" w:eastAsia="仿宋" w:hAnsi="仿宋" w:cs="仿宋" w:hint="eastAsia"/>
                <w:bCs/>
              </w:rPr>
              <w:t>[2016]125</w:t>
            </w:r>
            <w:r>
              <w:rPr>
                <w:rFonts w:ascii="仿宋" w:eastAsia="仿宋" w:hAnsi="仿宋" w:cs="仿宋" w:hint="eastAsia"/>
                <w:bCs/>
              </w:rPr>
              <w:t>号的规定：</w:t>
            </w:r>
          </w:p>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1</w:t>
            </w:r>
            <w:r>
              <w:rPr>
                <w:rFonts w:ascii="仿宋" w:eastAsia="仿宋" w:hAnsi="仿宋" w:cs="仿宋" w:hint="eastAsia"/>
                <w:bCs/>
              </w:rPr>
              <w:t>）采购人或采购代理机构将对本项目投标人的信用记录进行查询。查询渠道为信用中国网站（</w:t>
            </w:r>
            <w:r>
              <w:rPr>
                <w:rFonts w:ascii="仿宋" w:eastAsia="仿宋" w:hAnsi="仿宋" w:cs="仿宋" w:hint="eastAsia"/>
                <w:bCs/>
              </w:rPr>
              <w:t>www.creditchina.gov.cn</w:t>
            </w:r>
            <w:r>
              <w:rPr>
                <w:rFonts w:ascii="仿宋" w:eastAsia="仿宋" w:hAnsi="仿宋" w:cs="仿宋" w:hint="eastAsia"/>
                <w:bCs/>
              </w:rPr>
              <w:t>）、中国政府采购网（</w:t>
            </w:r>
            <w:r>
              <w:rPr>
                <w:rFonts w:ascii="仿宋" w:eastAsia="仿宋" w:hAnsi="仿宋" w:cs="仿宋" w:hint="eastAsia"/>
                <w:bCs/>
              </w:rPr>
              <w:t>www.ccgp.gov.cn</w:t>
            </w:r>
            <w:r>
              <w:rPr>
                <w:rFonts w:ascii="仿宋" w:eastAsia="仿宋" w:hAnsi="仿宋" w:cs="仿宋" w:hint="eastAsia"/>
                <w:bCs/>
              </w:rPr>
              <w:t>）；</w:t>
            </w:r>
          </w:p>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2</w:t>
            </w:r>
            <w:r>
              <w:rPr>
                <w:rFonts w:ascii="仿宋" w:eastAsia="仿宋" w:hAnsi="仿宋" w:cs="仿宋" w:hint="eastAsia"/>
                <w:bCs/>
              </w:rPr>
              <w:t>）截止时点：提交响应文件截止时间前；</w:t>
            </w:r>
          </w:p>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3</w:t>
            </w:r>
            <w:r>
              <w:rPr>
                <w:rFonts w:ascii="仿宋" w:eastAsia="仿宋" w:hAnsi="仿宋" w:cs="仿宋" w:hint="eastAsia"/>
                <w:bCs/>
              </w:rPr>
              <w:t>）查询记录和证据的留存：信用信息查询记录和证据以网页截图等方式留存。</w:t>
            </w:r>
          </w:p>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bCs/>
              </w:rPr>
              <w:t>4</w:t>
            </w:r>
            <w:r>
              <w:rPr>
                <w:rFonts w:ascii="仿宋" w:eastAsia="仿宋" w:hAnsi="仿宋" w:cs="仿宋" w:hint="eastAsia"/>
                <w:bCs/>
              </w:rPr>
              <w:t>）使用规则：被列入失信被执行人、重大税收违法案件当事人名单、政府采购严重违法失信行为记录名单及其它不符合《中华人民共和国政府采购法》第二十二条规定条件的，其投标将被拒绝。</w:t>
            </w:r>
          </w:p>
        </w:tc>
      </w:tr>
      <w:tr w:rsidR="007941E4">
        <w:trPr>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18</w:t>
            </w:r>
          </w:p>
        </w:tc>
        <w:tc>
          <w:tcPr>
            <w:tcW w:w="2359" w:type="dxa"/>
            <w:vAlign w:val="center"/>
          </w:tcPr>
          <w:p w:rsidR="007941E4" w:rsidRDefault="00D35338">
            <w:pPr>
              <w:pStyle w:val="ad"/>
              <w:spacing w:after="0" w:line="420" w:lineRule="exact"/>
              <w:jc w:val="center"/>
              <w:rPr>
                <w:rFonts w:ascii="仿宋" w:eastAsia="仿宋" w:hAnsi="仿宋" w:cs="仿宋" w:hint="eastAsia"/>
                <w:bCs/>
                <w:sz w:val="24"/>
                <w:szCs w:val="24"/>
              </w:rPr>
            </w:pPr>
            <w:r>
              <w:rPr>
                <w:rFonts w:ascii="仿宋" w:eastAsia="仿宋" w:hAnsi="仿宋" w:cs="仿宋" w:hint="eastAsia"/>
                <w:bCs/>
                <w:sz w:val="24"/>
                <w:szCs w:val="24"/>
              </w:rPr>
              <w:t>采购公告，更正公告，中标公示发布网址</w:t>
            </w:r>
          </w:p>
        </w:tc>
        <w:tc>
          <w:tcPr>
            <w:tcW w:w="6506" w:type="dxa"/>
            <w:vAlign w:val="center"/>
          </w:tcPr>
          <w:p w:rsidR="007941E4" w:rsidRDefault="00D35338">
            <w:pPr>
              <w:pStyle w:val="ad"/>
              <w:spacing w:after="0" w:line="420" w:lineRule="exact"/>
              <w:jc w:val="both"/>
              <w:rPr>
                <w:rFonts w:ascii="仿宋" w:eastAsia="仿宋" w:hAnsi="仿宋" w:cs="仿宋" w:hint="eastAsia"/>
                <w:bCs/>
              </w:rPr>
            </w:pPr>
            <w:r>
              <w:rPr>
                <w:rFonts w:ascii="仿宋" w:eastAsia="仿宋" w:hAnsi="仿宋" w:cs="仿宋" w:hint="eastAsia"/>
              </w:rPr>
              <w:t>http://zfcg.czt.zj.gov.cn/</w:t>
            </w:r>
            <w:r>
              <w:rPr>
                <w:rFonts w:ascii="仿宋" w:eastAsia="仿宋" w:hAnsi="仿宋" w:cs="仿宋" w:hint="eastAsia"/>
                <w:bCs/>
              </w:rPr>
              <w:t>（浙江政府采购网）</w:t>
            </w:r>
          </w:p>
        </w:tc>
      </w:tr>
      <w:tr w:rsidR="007941E4">
        <w:trPr>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19</w:t>
            </w:r>
          </w:p>
        </w:tc>
        <w:tc>
          <w:tcPr>
            <w:tcW w:w="2359"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sz w:val="24"/>
                <w:szCs w:val="24"/>
              </w:rPr>
              <w:t>代理服务费</w:t>
            </w:r>
          </w:p>
        </w:tc>
        <w:tc>
          <w:tcPr>
            <w:tcW w:w="6506" w:type="dxa"/>
            <w:vAlign w:val="center"/>
          </w:tcPr>
          <w:p w:rsidR="007941E4" w:rsidRDefault="00D35338">
            <w:pPr>
              <w:pStyle w:val="ad"/>
              <w:spacing w:after="0" w:line="380" w:lineRule="exact"/>
              <w:jc w:val="both"/>
              <w:rPr>
                <w:rFonts w:ascii="仿宋" w:eastAsia="仿宋" w:hAnsi="仿宋" w:cs="仿宋" w:hint="eastAsia"/>
              </w:rPr>
            </w:pPr>
            <w:r>
              <w:rPr>
                <w:rFonts w:ascii="仿宋" w:eastAsia="仿宋" w:hAnsi="仿宋" w:cs="仿宋" w:hint="eastAsia"/>
              </w:rPr>
              <w:t>1.</w:t>
            </w:r>
            <w:r>
              <w:rPr>
                <w:rFonts w:ascii="仿宋" w:eastAsia="仿宋" w:hAnsi="仿宋" w:cs="仿宋" w:hint="eastAsia"/>
              </w:rPr>
              <w:t>成交供应商应自行承担所有与采购过程中有关的全部费用，采购人无义务和责任承担该费用。本次采购代理服务费按（招标代理服务收费管理暂行办法【</w:t>
            </w:r>
            <w:r>
              <w:rPr>
                <w:rFonts w:ascii="仿宋" w:eastAsia="仿宋" w:hAnsi="仿宋" w:cs="仿宋" w:hint="eastAsia"/>
              </w:rPr>
              <w:t>2002</w:t>
            </w:r>
            <w:r>
              <w:rPr>
                <w:rFonts w:ascii="仿宋" w:eastAsia="仿宋" w:hAnsi="仿宋" w:cs="仿宋" w:hint="eastAsia"/>
              </w:rPr>
              <w:t>】</w:t>
            </w:r>
            <w:r>
              <w:rPr>
                <w:rFonts w:ascii="仿宋" w:eastAsia="仿宋" w:hAnsi="仿宋" w:cs="仿宋" w:hint="eastAsia"/>
              </w:rPr>
              <w:t>1980</w:t>
            </w:r>
            <w:r>
              <w:rPr>
                <w:rFonts w:ascii="仿宋" w:eastAsia="仿宋" w:hAnsi="仿宋" w:cs="仿宋" w:hint="eastAsia"/>
              </w:rPr>
              <w:t>）规定计算收取，由供应商在投标报价</w:t>
            </w:r>
            <w:proofErr w:type="gramStart"/>
            <w:r>
              <w:rPr>
                <w:rFonts w:ascii="仿宋" w:eastAsia="仿宋" w:hAnsi="仿宋" w:cs="仿宋" w:hint="eastAsia"/>
              </w:rPr>
              <w:t>下浮率</w:t>
            </w:r>
            <w:proofErr w:type="gramEnd"/>
            <w:r>
              <w:rPr>
                <w:rFonts w:ascii="仿宋" w:eastAsia="仿宋" w:hAnsi="仿宋" w:cs="仿宋" w:hint="eastAsia"/>
              </w:rPr>
              <w:t>中自行考虑。</w:t>
            </w:r>
          </w:p>
          <w:p w:rsidR="007941E4" w:rsidRDefault="00D35338">
            <w:pPr>
              <w:pStyle w:val="ad"/>
              <w:spacing w:after="0" w:line="380" w:lineRule="exact"/>
              <w:jc w:val="both"/>
              <w:rPr>
                <w:rFonts w:ascii="仿宋" w:eastAsia="仿宋" w:hAnsi="仿宋" w:cs="仿宋" w:hint="eastAsia"/>
              </w:rPr>
            </w:pPr>
            <w:r>
              <w:rPr>
                <w:rFonts w:ascii="仿宋" w:eastAsia="仿宋" w:hAnsi="仿宋" w:cs="仿宋" w:hint="eastAsia"/>
              </w:rPr>
              <w:t>2.</w:t>
            </w:r>
            <w:r>
              <w:rPr>
                <w:rFonts w:ascii="仿宋" w:eastAsia="仿宋" w:hAnsi="仿宋" w:cs="仿宋" w:hint="eastAsia"/>
              </w:rPr>
              <w:t>代理服务费</w:t>
            </w:r>
            <w:proofErr w:type="gramStart"/>
            <w:r>
              <w:rPr>
                <w:rFonts w:ascii="仿宋" w:eastAsia="仿宋" w:hAnsi="仿宋" w:cs="仿宋" w:hint="eastAsia"/>
              </w:rPr>
              <w:t>由成交</w:t>
            </w:r>
            <w:proofErr w:type="gramEnd"/>
            <w:r>
              <w:rPr>
                <w:rFonts w:ascii="仿宋" w:eastAsia="仿宋" w:hAnsi="仿宋" w:cs="仿宋" w:hint="eastAsia"/>
              </w:rPr>
              <w:t>供应商在领取中标通知书前支付。</w:t>
            </w:r>
          </w:p>
          <w:p w:rsidR="007941E4" w:rsidRDefault="00D35338">
            <w:pPr>
              <w:pStyle w:val="ad"/>
              <w:spacing w:after="0" w:line="380" w:lineRule="exact"/>
              <w:jc w:val="both"/>
              <w:rPr>
                <w:rFonts w:ascii="仿宋" w:eastAsia="仿宋" w:hAnsi="仿宋" w:cs="仿宋" w:hint="eastAsia"/>
              </w:rPr>
            </w:pPr>
            <w:r>
              <w:rPr>
                <w:rFonts w:ascii="仿宋" w:eastAsia="仿宋" w:hAnsi="仿宋" w:cs="仿宋" w:hint="eastAsia"/>
              </w:rPr>
              <w:t>支付方式：银行汇票、电汇、银行本票、</w:t>
            </w:r>
            <w:proofErr w:type="gramStart"/>
            <w:r>
              <w:rPr>
                <w:rFonts w:ascii="仿宋" w:eastAsia="仿宋" w:hAnsi="仿宋" w:cs="仿宋" w:hint="eastAsia"/>
              </w:rPr>
              <w:t>网银等</w:t>
            </w:r>
            <w:proofErr w:type="gramEnd"/>
            <w:r>
              <w:rPr>
                <w:rFonts w:ascii="仿宋" w:eastAsia="仿宋" w:hAnsi="仿宋" w:cs="仿宋" w:hint="eastAsia"/>
              </w:rPr>
              <w:t>。</w:t>
            </w:r>
          </w:p>
          <w:p w:rsidR="007941E4" w:rsidRDefault="00D35338">
            <w:pPr>
              <w:pStyle w:val="ad"/>
              <w:spacing w:after="0" w:line="380" w:lineRule="exact"/>
              <w:jc w:val="both"/>
              <w:rPr>
                <w:rFonts w:ascii="仿宋" w:eastAsia="仿宋" w:hAnsi="仿宋" w:cs="仿宋" w:hint="eastAsia"/>
              </w:rPr>
            </w:pPr>
            <w:r>
              <w:rPr>
                <w:rFonts w:ascii="仿宋" w:eastAsia="仿宋" w:hAnsi="仿宋" w:cs="仿宋" w:hint="eastAsia"/>
              </w:rPr>
              <w:t>收款单位：</w:t>
            </w:r>
            <w:r>
              <w:rPr>
                <w:rFonts w:ascii="仿宋" w:eastAsia="仿宋" w:hAnsi="仿宋" w:cs="仿宋" w:hint="eastAsia"/>
              </w:rPr>
              <w:t>衢州胜锦工程项目管理有限公司</w:t>
            </w:r>
          </w:p>
          <w:p w:rsidR="007941E4" w:rsidRDefault="00D35338">
            <w:pPr>
              <w:pStyle w:val="ad"/>
              <w:spacing w:after="0" w:line="380" w:lineRule="exact"/>
              <w:jc w:val="both"/>
              <w:rPr>
                <w:rFonts w:ascii="仿宋" w:eastAsia="仿宋" w:hAnsi="仿宋" w:cs="仿宋" w:hint="eastAsia"/>
              </w:rPr>
            </w:pPr>
            <w:r>
              <w:rPr>
                <w:rFonts w:ascii="仿宋" w:eastAsia="仿宋" w:hAnsi="仿宋" w:cs="仿宋" w:hint="eastAsia"/>
              </w:rPr>
              <w:t>开户银行：浙江衢州衢江农村商业银行股份有限公司</w:t>
            </w:r>
          </w:p>
          <w:p w:rsidR="007941E4" w:rsidRDefault="00D35338">
            <w:pPr>
              <w:pStyle w:val="ad"/>
              <w:spacing w:after="0" w:line="380" w:lineRule="exact"/>
              <w:jc w:val="both"/>
              <w:rPr>
                <w:rFonts w:ascii="仿宋" w:eastAsia="仿宋" w:hAnsi="仿宋" w:cs="仿宋" w:hint="eastAsia"/>
              </w:rPr>
            </w:pPr>
            <w:r>
              <w:rPr>
                <w:rFonts w:ascii="仿宋" w:eastAsia="仿宋" w:hAnsi="仿宋" w:cs="仿宋" w:hint="eastAsia"/>
              </w:rPr>
              <w:t>账号：</w:t>
            </w:r>
            <w:r>
              <w:rPr>
                <w:rFonts w:ascii="仿宋" w:eastAsia="仿宋" w:hAnsi="仿宋" w:cs="仿宋" w:hint="eastAsia"/>
              </w:rPr>
              <w:t>201000316108529</w:t>
            </w:r>
          </w:p>
          <w:p w:rsidR="007941E4" w:rsidRDefault="00D35338">
            <w:pPr>
              <w:pStyle w:val="ad"/>
              <w:spacing w:after="0" w:line="380" w:lineRule="exact"/>
              <w:jc w:val="both"/>
              <w:rPr>
                <w:rFonts w:ascii="仿宋" w:eastAsia="仿宋" w:hAnsi="仿宋" w:cs="仿宋" w:hint="eastAsia"/>
              </w:rPr>
            </w:pPr>
            <w:r>
              <w:rPr>
                <w:rFonts w:ascii="仿宋" w:eastAsia="仿宋" w:hAnsi="仿宋" w:cs="仿宋" w:hint="eastAsia"/>
              </w:rPr>
              <w:t>3.</w:t>
            </w:r>
            <w:r>
              <w:rPr>
                <w:rFonts w:ascii="仿宋" w:eastAsia="仿宋" w:hAnsi="仿宋" w:cs="仿宋" w:hint="eastAsia"/>
              </w:rPr>
              <w:t>此费用不得参与竞争。</w:t>
            </w:r>
          </w:p>
        </w:tc>
      </w:tr>
      <w:tr w:rsidR="007941E4">
        <w:trPr>
          <w:jc w:val="center"/>
        </w:trPr>
        <w:tc>
          <w:tcPr>
            <w:tcW w:w="803" w:type="dxa"/>
            <w:vAlign w:val="center"/>
          </w:tcPr>
          <w:p w:rsidR="007941E4" w:rsidRDefault="00D35338">
            <w:pPr>
              <w:pStyle w:val="ad"/>
              <w:spacing w:line="380" w:lineRule="exact"/>
              <w:jc w:val="center"/>
              <w:rPr>
                <w:rFonts w:ascii="仿宋" w:eastAsia="仿宋" w:hAnsi="仿宋" w:cs="仿宋" w:hint="eastAsia"/>
                <w:bCs/>
                <w:sz w:val="24"/>
                <w:szCs w:val="24"/>
              </w:rPr>
            </w:pPr>
            <w:r>
              <w:rPr>
                <w:rFonts w:ascii="仿宋" w:eastAsia="仿宋" w:hAnsi="仿宋" w:cs="仿宋" w:hint="eastAsia"/>
                <w:bCs/>
                <w:sz w:val="24"/>
                <w:szCs w:val="24"/>
              </w:rPr>
              <w:t>20</w:t>
            </w:r>
          </w:p>
        </w:tc>
        <w:tc>
          <w:tcPr>
            <w:tcW w:w="2359" w:type="dxa"/>
            <w:vAlign w:val="center"/>
          </w:tcPr>
          <w:p w:rsidR="007941E4" w:rsidRDefault="00D35338">
            <w:pPr>
              <w:autoSpaceDE w:val="0"/>
              <w:autoSpaceDN w:val="0"/>
              <w:spacing w:after="0" w:line="420" w:lineRule="exact"/>
              <w:jc w:val="center"/>
              <w:rPr>
                <w:rFonts w:ascii="仿宋" w:eastAsia="仿宋" w:hAnsi="仿宋" w:cs="仿宋" w:hint="eastAsia"/>
                <w:bCs/>
                <w:sz w:val="24"/>
                <w:szCs w:val="24"/>
              </w:rPr>
            </w:pPr>
            <w:r>
              <w:rPr>
                <w:rFonts w:ascii="仿宋" w:eastAsia="仿宋" w:hAnsi="仿宋" w:cs="仿宋" w:hint="eastAsia"/>
                <w:bCs/>
              </w:rPr>
              <w:t>解释</w:t>
            </w:r>
          </w:p>
        </w:tc>
        <w:tc>
          <w:tcPr>
            <w:tcW w:w="6506" w:type="dxa"/>
            <w:vAlign w:val="center"/>
          </w:tcPr>
          <w:p w:rsidR="007941E4" w:rsidRDefault="00D35338">
            <w:pPr>
              <w:autoSpaceDE w:val="0"/>
              <w:autoSpaceDN w:val="0"/>
              <w:spacing w:after="0" w:line="420" w:lineRule="exact"/>
              <w:jc w:val="both"/>
              <w:rPr>
                <w:rFonts w:ascii="仿宋" w:eastAsia="仿宋" w:hAnsi="仿宋" w:cs="仿宋" w:hint="eastAsia"/>
                <w:bCs/>
                <w:sz w:val="21"/>
                <w:szCs w:val="21"/>
              </w:rPr>
            </w:pPr>
            <w:r>
              <w:rPr>
                <w:rFonts w:ascii="仿宋" w:eastAsia="仿宋" w:hAnsi="仿宋" w:cs="仿宋" w:hint="eastAsia"/>
                <w:b/>
                <w:bCs/>
                <w:sz w:val="21"/>
                <w:szCs w:val="21"/>
              </w:rPr>
              <w:t>本次磋商文件的解释权归采购人和采购代理机构所有</w:t>
            </w:r>
          </w:p>
        </w:tc>
      </w:tr>
    </w:tbl>
    <w:p w:rsidR="007941E4" w:rsidRDefault="00D35338">
      <w:pPr>
        <w:widowControl w:val="0"/>
        <w:spacing w:after="0" w:line="420" w:lineRule="exact"/>
        <w:jc w:val="both"/>
        <w:rPr>
          <w:rFonts w:ascii="仿宋" w:eastAsia="仿宋" w:hAnsi="仿宋" w:cs="仿宋" w:hint="eastAsia"/>
          <w:sz w:val="24"/>
          <w:szCs w:val="24"/>
        </w:rPr>
      </w:pPr>
      <w:r>
        <w:rPr>
          <w:rFonts w:ascii="仿宋" w:eastAsia="仿宋" w:hAnsi="仿宋" w:cs="仿宋" w:hint="eastAsia"/>
          <w:sz w:val="24"/>
          <w:szCs w:val="24"/>
        </w:rPr>
        <w:t>二、供应商须知</w:t>
      </w:r>
    </w:p>
    <w:p w:rsidR="007941E4" w:rsidRDefault="00D35338">
      <w:pPr>
        <w:widowControl w:val="0"/>
        <w:numPr>
          <w:ilvl w:val="1"/>
          <w:numId w:val="0"/>
        </w:numPr>
        <w:spacing w:after="0" w:line="420" w:lineRule="exact"/>
        <w:jc w:val="both"/>
        <w:rPr>
          <w:rFonts w:ascii="仿宋" w:eastAsia="仿宋" w:hAnsi="仿宋" w:cs="仿宋" w:hint="eastAsia"/>
          <w:sz w:val="24"/>
          <w:szCs w:val="24"/>
        </w:rPr>
      </w:pPr>
      <w:r>
        <w:rPr>
          <w:rFonts w:ascii="仿宋" w:eastAsia="仿宋" w:hAnsi="仿宋" w:cs="仿宋" w:hint="eastAsia"/>
          <w:sz w:val="24"/>
          <w:szCs w:val="24"/>
        </w:rPr>
        <w:t>（一）总则</w:t>
      </w:r>
    </w:p>
    <w:p w:rsidR="007941E4" w:rsidRDefault="00D35338">
      <w:pPr>
        <w:widowControl w:val="0"/>
        <w:numPr>
          <w:ilvl w:val="1"/>
          <w:numId w:val="3"/>
        </w:numPr>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 xml:space="preserve"> </w:t>
      </w:r>
      <w:r>
        <w:rPr>
          <w:rFonts w:ascii="仿宋" w:eastAsia="仿宋" w:hAnsi="仿宋" w:cs="仿宋" w:hint="eastAsia"/>
          <w:bCs/>
          <w:sz w:val="24"/>
          <w:szCs w:val="24"/>
        </w:rPr>
        <w:t>定义</w:t>
      </w:r>
    </w:p>
    <w:p w:rsidR="007941E4" w:rsidRDefault="00D35338">
      <w:pPr>
        <w:widowControl w:val="0"/>
        <w:numPr>
          <w:ilvl w:val="2"/>
          <w:numId w:val="3"/>
        </w:numPr>
        <w:spacing w:after="0" w:line="420" w:lineRule="exact"/>
        <w:ind w:firstLine="480"/>
        <w:jc w:val="both"/>
        <w:rPr>
          <w:rFonts w:ascii="仿宋" w:eastAsia="仿宋" w:hAnsi="仿宋" w:cs="仿宋" w:hint="eastAsia"/>
          <w:bCs/>
          <w:sz w:val="24"/>
          <w:szCs w:val="24"/>
        </w:rPr>
      </w:pPr>
      <w:r>
        <w:rPr>
          <w:rFonts w:ascii="仿宋" w:eastAsia="仿宋" w:hAnsi="仿宋" w:cs="仿宋" w:hint="eastAsia"/>
          <w:bCs/>
          <w:sz w:val="24"/>
          <w:szCs w:val="24"/>
        </w:rPr>
        <w:t>“采购代理机构”系指</w:t>
      </w:r>
      <w:r>
        <w:rPr>
          <w:rFonts w:ascii="仿宋" w:eastAsia="仿宋" w:hAnsi="仿宋" w:cs="仿宋" w:hint="eastAsia"/>
          <w:bCs/>
          <w:sz w:val="24"/>
          <w:szCs w:val="24"/>
        </w:rPr>
        <w:t>衢州胜锦工程项目管理有限公司</w:t>
      </w:r>
      <w:r>
        <w:rPr>
          <w:rFonts w:ascii="仿宋" w:eastAsia="仿宋" w:hAnsi="仿宋" w:cs="仿宋" w:hint="eastAsia"/>
          <w:bCs/>
          <w:sz w:val="24"/>
          <w:szCs w:val="24"/>
        </w:rPr>
        <w:t>。</w:t>
      </w:r>
    </w:p>
    <w:p w:rsidR="007941E4" w:rsidRDefault="00D35338">
      <w:pPr>
        <w:widowControl w:val="0"/>
        <w:numPr>
          <w:ilvl w:val="2"/>
          <w:numId w:val="3"/>
        </w:numPr>
        <w:spacing w:after="0" w:line="420" w:lineRule="exact"/>
        <w:ind w:firstLine="480"/>
        <w:jc w:val="both"/>
        <w:rPr>
          <w:rFonts w:ascii="仿宋" w:eastAsia="仿宋" w:hAnsi="仿宋" w:cs="仿宋" w:hint="eastAsia"/>
          <w:bCs/>
          <w:sz w:val="24"/>
          <w:szCs w:val="24"/>
        </w:rPr>
      </w:pPr>
      <w:r>
        <w:rPr>
          <w:rFonts w:ascii="仿宋" w:eastAsia="仿宋" w:hAnsi="仿宋" w:cs="仿宋" w:hint="eastAsia"/>
          <w:bCs/>
          <w:sz w:val="24"/>
          <w:szCs w:val="24"/>
        </w:rPr>
        <w:t>“采购人”系指</w:t>
      </w:r>
      <w:r>
        <w:rPr>
          <w:rFonts w:ascii="仿宋" w:eastAsia="仿宋" w:hAnsi="仿宋" w:cs="仿宋" w:hint="eastAsia"/>
          <w:sz w:val="24"/>
          <w:szCs w:val="24"/>
        </w:rPr>
        <w:t>衢州市衢江区</w:t>
      </w:r>
      <w:proofErr w:type="gramStart"/>
      <w:r>
        <w:rPr>
          <w:rFonts w:ascii="仿宋" w:eastAsia="仿宋" w:hAnsi="仿宋" w:cs="仿宋" w:hint="eastAsia"/>
          <w:sz w:val="24"/>
          <w:szCs w:val="24"/>
        </w:rPr>
        <w:t>大洲镇</w:t>
      </w:r>
      <w:proofErr w:type="gramEnd"/>
      <w:r>
        <w:rPr>
          <w:rFonts w:ascii="仿宋" w:eastAsia="仿宋" w:hAnsi="仿宋" w:cs="仿宋" w:hint="eastAsia"/>
          <w:sz w:val="24"/>
          <w:szCs w:val="24"/>
        </w:rPr>
        <w:t>人民政府</w:t>
      </w:r>
      <w:r>
        <w:rPr>
          <w:rFonts w:ascii="仿宋" w:eastAsia="仿宋" w:hAnsi="仿宋" w:cs="仿宋" w:hint="eastAsia"/>
          <w:sz w:val="24"/>
          <w:szCs w:val="24"/>
        </w:rPr>
        <w:t>。</w:t>
      </w:r>
    </w:p>
    <w:p w:rsidR="007941E4" w:rsidRDefault="00D35338">
      <w:pPr>
        <w:widowControl w:val="0"/>
        <w:numPr>
          <w:ilvl w:val="2"/>
          <w:numId w:val="3"/>
        </w:numPr>
        <w:spacing w:after="0" w:line="420" w:lineRule="exact"/>
        <w:ind w:firstLine="480"/>
        <w:jc w:val="both"/>
        <w:rPr>
          <w:rFonts w:ascii="仿宋" w:eastAsia="仿宋" w:hAnsi="仿宋" w:cs="仿宋" w:hint="eastAsia"/>
          <w:bCs/>
          <w:sz w:val="24"/>
          <w:szCs w:val="24"/>
        </w:rPr>
      </w:pPr>
      <w:r>
        <w:rPr>
          <w:rFonts w:ascii="仿宋" w:eastAsia="仿宋" w:hAnsi="仿宋" w:cs="仿宋" w:hint="eastAsia"/>
          <w:bCs/>
          <w:sz w:val="24"/>
          <w:szCs w:val="24"/>
        </w:rPr>
        <w:lastRenderedPageBreak/>
        <w:t>“投标人”系指向采购人提交响应文件的供应商。</w:t>
      </w:r>
    </w:p>
    <w:p w:rsidR="007941E4" w:rsidRDefault="00D35338">
      <w:pPr>
        <w:widowControl w:val="0"/>
        <w:numPr>
          <w:ilvl w:val="2"/>
          <w:numId w:val="3"/>
        </w:numPr>
        <w:spacing w:after="0" w:line="420" w:lineRule="exact"/>
        <w:ind w:firstLine="480"/>
        <w:jc w:val="both"/>
        <w:rPr>
          <w:rFonts w:ascii="仿宋" w:eastAsia="仿宋" w:hAnsi="仿宋" w:cs="仿宋" w:hint="eastAsia"/>
          <w:bCs/>
          <w:sz w:val="24"/>
          <w:szCs w:val="24"/>
        </w:rPr>
      </w:pPr>
      <w:r>
        <w:rPr>
          <w:rFonts w:ascii="仿宋" w:eastAsia="仿宋" w:hAnsi="仿宋" w:cs="仿宋" w:hint="eastAsia"/>
          <w:bCs/>
          <w:sz w:val="24"/>
          <w:szCs w:val="24"/>
        </w:rPr>
        <w:t>“货物”系指投标人按响应文件规定向采购人提供的各类设备、软件、技术资料及使用手册等。</w:t>
      </w:r>
    </w:p>
    <w:p w:rsidR="007941E4" w:rsidRDefault="00D35338">
      <w:pPr>
        <w:widowControl w:val="0"/>
        <w:numPr>
          <w:ilvl w:val="2"/>
          <w:numId w:val="3"/>
        </w:numPr>
        <w:spacing w:after="0" w:line="420" w:lineRule="exact"/>
        <w:ind w:firstLine="480"/>
        <w:jc w:val="both"/>
        <w:rPr>
          <w:rFonts w:ascii="仿宋" w:eastAsia="仿宋" w:hAnsi="仿宋" w:cs="仿宋" w:hint="eastAsia"/>
          <w:bCs/>
          <w:sz w:val="24"/>
          <w:szCs w:val="24"/>
        </w:rPr>
      </w:pPr>
      <w:r>
        <w:rPr>
          <w:rFonts w:ascii="仿宋" w:eastAsia="仿宋" w:hAnsi="仿宋" w:cs="仿宋" w:hint="eastAsia"/>
          <w:bCs/>
          <w:sz w:val="24"/>
          <w:szCs w:val="24"/>
        </w:rPr>
        <w:t>“服务”系指根据本合同规定，中标人必须承担运营、安保、培训以及其他类似的义务。</w:t>
      </w:r>
    </w:p>
    <w:p w:rsidR="007941E4" w:rsidRDefault="00D35338">
      <w:pPr>
        <w:widowControl w:val="0"/>
        <w:numPr>
          <w:ilvl w:val="2"/>
          <w:numId w:val="3"/>
        </w:numPr>
        <w:spacing w:after="0" w:line="420" w:lineRule="exact"/>
        <w:ind w:firstLine="480"/>
        <w:jc w:val="both"/>
        <w:rPr>
          <w:rFonts w:ascii="仿宋" w:eastAsia="仿宋" w:hAnsi="仿宋" w:cs="仿宋" w:hint="eastAsia"/>
          <w:bCs/>
          <w:sz w:val="24"/>
          <w:szCs w:val="24"/>
        </w:rPr>
      </w:pPr>
      <w:r>
        <w:rPr>
          <w:rFonts w:ascii="仿宋" w:eastAsia="仿宋" w:hAnsi="仿宋" w:cs="仿宋" w:hint="eastAsia"/>
          <w:bCs/>
          <w:sz w:val="24"/>
          <w:szCs w:val="24"/>
        </w:rPr>
        <w:t>“▲”系指实质性要求条款。</w:t>
      </w:r>
    </w:p>
    <w:p w:rsidR="007941E4" w:rsidRDefault="00D35338">
      <w:pPr>
        <w:widowControl w:val="0"/>
        <w:numPr>
          <w:ilvl w:val="1"/>
          <w:numId w:val="3"/>
        </w:numPr>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投标费用</w:t>
      </w:r>
    </w:p>
    <w:p w:rsidR="007941E4" w:rsidRDefault="00D35338">
      <w:pPr>
        <w:widowControl w:val="0"/>
        <w:tabs>
          <w:tab w:val="left" w:pos="0"/>
          <w:tab w:val="left" w:pos="900"/>
          <w:tab w:val="left" w:pos="7020"/>
          <w:tab w:val="left" w:pos="8460"/>
        </w:tabs>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不论投标结果如何，投标人均应自行承担所有与投标有关的全部费用。</w:t>
      </w:r>
    </w:p>
    <w:p w:rsidR="007941E4" w:rsidRDefault="00D35338">
      <w:pPr>
        <w:widowControl w:val="0"/>
        <w:numPr>
          <w:ilvl w:val="1"/>
          <w:numId w:val="3"/>
        </w:numPr>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采购方式</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本次采购采用竞争性磋商方式进行。</w:t>
      </w:r>
    </w:p>
    <w:p w:rsidR="007941E4" w:rsidRDefault="00D35338">
      <w:pPr>
        <w:widowControl w:val="0"/>
        <w:numPr>
          <w:ilvl w:val="1"/>
          <w:numId w:val="3"/>
        </w:numPr>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联合体投标</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本项目谢绝联合体投标。</w:t>
      </w:r>
    </w:p>
    <w:p w:rsidR="007941E4" w:rsidRDefault="00D35338">
      <w:pPr>
        <w:widowControl w:val="0"/>
        <w:numPr>
          <w:ilvl w:val="1"/>
          <w:numId w:val="3"/>
        </w:numPr>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转包与分包</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本项目不允许转包。分包须经采购人书面同意后方可实施。</w:t>
      </w:r>
    </w:p>
    <w:p w:rsidR="007941E4" w:rsidRDefault="00D35338">
      <w:pPr>
        <w:widowControl w:val="0"/>
        <w:numPr>
          <w:ilvl w:val="1"/>
          <w:numId w:val="3"/>
        </w:numPr>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特别说明：</w:t>
      </w:r>
    </w:p>
    <w:p w:rsidR="007941E4" w:rsidRDefault="00D35338">
      <w:pPr>
        <w:widowControl w:val="0"/>
        <w:numPr>
          <w:ilvl w:val="2"/>
          <w:numId w:val="3"/>
        </w:numPr>
        <w:spacing w:after="0" w:line="420" w:lineRule="exact"/>
        <w:ind w:firstLine="480"/>
        <w:jc w:val="both"/>
        <w:rPr>
          <w:rFonts w:ascii="仿宋" w:eastAsia="仿宋" w:hAnsi="仿宋" w:cs="仿宋" w:hint="eastAsia"/>
          <w:bCs/>
          <w:sz w:val="24"/>
          <w:szCs w:val="24"/>
        </w:rPr>
      </w:pPr>
      <w:r>
        <w:rPr>
          <w:rFonts w:ascii="仿宋" w:eastAsia="仿宋" w:hAnsi="仿宋" w:cs="仿宋" w:hint="eastAsia"/>
          <w:bCs/>
          <w:sz w:val="24"/>
          <w:szCs w:val="24"/>
        </w:rPr>
        <w:t>投标人投标所使用的资格、信誉、荣誉、业绩与企业认证必须为本法人所拥有。</w:t>
      </w:r>
    </w:p>
    <w:p w:rsidR="007941E4" w:rsidRDefault="00D35338">
      <w:pPr>
        <w:widowControl w:val="0"/>
        <w:numPr>
          <w:ilvl w:val="2"/>
          <w:numId w:val="3"/>
        </w:numPr>
        <w:spacing w:after="0" w:line="420" w:lineRule="exact"/>
        <w:ind w:firstLine="480"/>
        <w:jc w:val="both"/>
        <w:rPr>
          <w:rFonts w:ascii="仿宋" w:eastAsia="仿宋" w:hAnsi="仿宋" w:cs="仿宋" w:hint="eastAsia"/>
          <w:bCs/>
          <w:sz w:val="24"/>
          <w:szCs w:val="24"/>
        </w:rPr>
      </w:pPr>
      <w:r>
        <w:rPr>
          <w:rFonts w:ascii="仿宋" w:eastAsia="仿宋" w:hAnsi="仿宋" w:cs="仿宋" w:hint="eastAsia"/>
          <w:bCs/>
          <w:sz w:val="24"/>
          <w:szCs w:val="24"/>
        </w:rPr>
        <w:t>▲投标人应仔细阅读竞争性磋商文件的所有内容，按照竞争性磋商文件的要求提交响应文件，并对所提供的全部资料的真实性承担法律责任。</w:t>
      </w:r>
    </w:p>
    <w:p w:rsidR="007941E4" w:rsidRDefault="00D35338">
      <w:pPr>
        <w:widowControl w:val="0"/>
        <w:numPr>
          <w:ilvl w:val="2"/>
          <w:numId w:val="3"/>
        </w:numPr>
        <w:spacing w:after="0" w:line="420" w:lineRule="exact"/>
        <w:ind w:firstLine="480"/>
        <w:jc w:val="both"/>
        <w:rPr>
          <w:rFonts w:ascii="仿宋" w:eastAsia="仿宋" w:hAnsi="仿宋" w:cs="仿宋" w:hint="eastAsia"/>
          <w:bCs/>
          <w:sz w:val="24"/>
          <w:szCs w:val="24"/>
        </w:rPr>
      </w:pPr>
      <w:r>
        <w:rPr>
          <w:rFonts w:ascii="仿宋" w:eastAsia="仿宋" w:hAnsi="仿宋" w:cs="仿宋" w:hint="eastAsia"/>
          <w:bCs/>
          <w:sz w:val="24"/>
          <w:szCs w:val="24"/>
        </w:rPr>
        <w:t>▲投标人在投标活动中提供任何虚假材料</w:t>
      </w:r>
      <w:r>
        <w:rPr>
          <w:rFonts w:ascii="仿宋" w:eastAsia="仿宋" w:hAnsi="仿宋" w:cs="仿宋" w:hint="eastAsia"/>
          <w:bCs/>
          <w:sz w:val="24"/>
          <w:szCs w:val="24"/>
        </w:rPr>
        <w:t>,</w:t>
      </w:r>
      <w:r>
        <w:rPr>
          <w:rFonts w:ascii="仿宋" w:eastAsia="仿宋" w:hAnsi="仿宋" w:cs="仿宋" w:hint="eastAsia"/>
          <w:bCs/>
          <w:sz w:val="24"/>
          <w:szCs w:val="24"/>
        </w:rPr>
        <w:t>其投标无效，并报监管部门查处；中标后发现的</w:t>
      </w:r>
      <w:r>
        <w:rPr>
          <w:rFonts w:ascii="仿宋" w:eastAsia="仿宋" w:hAnsi="仿宋" w:cs="仿宋" w:hint="eastAsia"/>
          <w:bCs/>
          <w:sz w:val="24"/>
          <w:szCs w:val="24"/>
        </w:rPr>
        <w:t>,</w:t>
      </w:r>
      <w:r>
        <w:rPr>
          <w:rFonts w:ascii="仿宋" w:eastAsia="仿宋" w:hAnsi="仿宋" w:cs="仿宋" w:hint="eastAsia"/>
          <w:bCs/>
          <w:sz w:val="24"/>
          <w:szCs w:val="24"/>
        </w:rPr>
        <w:t>中标人须依照《中华人民共和国消费者权益保护法》第</w:t>
      </w:r>
      <w:r>
        <w:rPr>
          <w:rFonts w:ascii="仿宋" w:eastAsia="仿宋" w:hAnsi="仿宋" w:cs="仿宋" w:hint="eastAsia"/>
          <w:bCs/>
          <w:sz w:val="24"/>
          <w:szCs w:val="24"/>
        </w:rPr>
        <w:t>49</w:t>
      </w:r>
      <w:r>
        <w:rPr>
          <w:rFonts w:ascii="仿宋" w:eastAsia="仿宋" w:hAnsi="仿宋" w:cs="仿宋" w:hint="eastAsia"/>
          <w:bCs/>
          <w:sz w:val="24"/>
          <w:szCs w:val="24"/>
        </w:rPr>
        <w:t>条之规定双倍赔偿采购人，且民事赔偿并不免除违法投标人的行政与刑事责任。</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7.</w:t>
      </w:r>
      <w:r>
        <w:rPr>
          <w:rFonts w:ascii="仿宋" w:eastAsia="仿宋" w:hAnsi="仿宋" w:cs="仿宋" w:hint="eastAsia"/>
          <w:bCs/>
          <w:sz w:val="24"/>
          <w:szCs w:val="24"/>
        </w:rPr>
        <w:t>关于中小企业参与政府采购活动的规定</w:t>
      </w:r>
      <w:r>
        <w:rPr>
          <w:rFonts w:ascii="仿宋" w:eastAsia="仿宋" w:hAnsi="仿宋" w:cs="仿宋" w:hint="eastAsia"/>
          <w:bCs/>
          <w:sz w:val="24"/>
          <w:szCs w:val="24"/>
        </w:rPr>
        <w:t xml:space="preserve"> </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本项目属于【其他未列明行业】行业。</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7.1</w:t>
      </w:r>
      <w:r>
        <w:rPr>
          <w:rFonts w:ascii="仿宋" w:eastAsia="仿宋" w:hAnsi="仿宋" w:cs="仿宋" w:hint="eastAsia"/>
          <w:bCs/>
          <w:sz w:val="24"/>
          <w:szCs w:val="24"/>
        </w:rPr>
        <w:t>根据《中小企业划型标准规定》（工信部联企业</w:t>
      </w:r>
      <w:r>
        <w:rPr>
          <w:rFonts w:ascii="仿宋" w:eastAsia="仿宋" w:hAnsi="仿宋" w:cs="仿宋" w:hint="eastAsia"/>
          <w:bCs/>
          <w:sz w:val="24"/>
          <w:szCs w:val="24"/>
        </w:rPr>
        <w:t xml:space="preserve">[2011]300 </w:t>
      </w:r>
      <w:r>
        <w:rPr>
          <w:rFonts w:ascii="仿宋" w:eastAsia="仿宋" w:hAnsi="仿宋" w:cs="仿宋" w:hint="eastAsia"/>
          <w:bCs/>
          <w:sz w:val="24"/>
          <w:szCs w:val="24"/>
        </w:rPr>
        <w:t>号）、《政府采购促进中小企业发展管理办法》（财库〔</w:t>
      </w:r>
      <w:r>
        <w:rPr>
          <w:rFonts w:ascii="仿宋" w:eastAsia="仿宋" w:hAnsi="仿宋" w:cs="仿宋" w:hint="eastAsia"/>
          <w:bCs/>
          <w:sz w:val="24"/>
          <w:szCs w:val="24"/>
        </w:rPr>
        <w:t>2020</w:t>
      </w:r>
      <w:r>
        <w:rPr>
          <w:rFonts w:ascii="仿宋" w:eastAsia="仿宋" w:hAnsi="仿宋" w:cs="仿宋" w:hint="eastAsia"/>
          <w:bCs/>
          <w:sz w:val="24"/>
          <w:szCs w:val="24"/>
        </w:rPr>
        <w:t>〕</w:t>
      </w:r>
      <w:r>
        <w:rPr>
          <w:rFonts w:ascii="仿宋" w:eastAsia="仿宋" w:hAnsi="仿宋" w:cs="仿宋" w:hint="eastAsia"/>
          <w:bCs/>
          <w:sz w:val="24"/>
          <w:szCs w:val="24"/>
        </w:rPr>
        <w:t xml:space="preserve">46 </w:t>
      </w:r>
      <w:r>
        <w:rPr>
          <w:rFonts w:ascii="仿宋" w:eastAsia="仿宋" w:hAnsi="仿宋" w:cs="仿宋" w:hint="eastAsia"/>
          <w:bCs/>
          <w:sz w:val="24"/>
          <w:szCs w:val="24"/>
        </w:rPr>
        <w:t>号）的有关规定，《政府采购促进中小企业发展管理办法》所称中小企业（含中型、小型、微型企业，下同）应当同时符合以下条件：</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1</w:t>
      </w:r>
      <w:r>
        <w:rPr>
          <w:rFonts w:ascii="仿宋" w:eastAsia="仿宋" w:hAnsi="仿宋" w:cs="仿宋" w:hint="eastAsia"/>
          <w:bCs/>
          <w:sz w:val="24"/>
          <w:szCs w:val="24"/>
        </w:rPr>
        <w:t>）符合中小企业划分标准；</w:t>
      </w:r>
      <w:r>
        <w:rPr>
          <w:rFonts w:ascii="仿宋" w:eastAsia="仿宋" w:hAnsi="仿宋" w:cs="仿宋" w:hint="eastAsia"/>
          <w:bCs/>
          <w:sz w:val="24"/>
          <w:szCs w:val="24"/>
        </w:rPr>
        <w:t xml:space="preserve"> </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2</w:t>
      </w:r>
      <w:r>
        <w:rPr>
          <w:rFonts w:ascii="仿宋" w:eastAsia="仿宋" w:hAnsi="仿宋" w:cs="仿宋" w:hint="eastAsia"/>
          <w:bCs/>
          <w:sz w:val="24"/>
          <w:szCs w:val="24"/>
        </w:rPr>
        <w:t>）在货物采购项目中，货物由中小企业制造，即货物由中小企业生产且使用该中小企业商号或者注册商标；</w:t>
      </w:r>
      <w:r>
        <w:rPr>
          <w:rFonts w:ascii="仿宋" w:eastAsia="仿宋" w:hAnsi="仿宋" w:cs="仿宋" w:hint="eastAsia"/>
          <w:bCs/>
          <w:sz w:val="24"/>
          <w:szCs w:val="24"/>
        </w:rPr>
        <w:t xml:space="preserve"> </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在工程采购项目中，工程由中小企业承建，即工程施工单位为中小企业；</w:t>
      </w:r>
      <w:r>
        <w:rPr>
          <w:rFonts w:ascii="仿宋" w:eastAsia="仿宋" w:hAnsi="仿宋" w:cs="仿宋" w:hint="eastAsia"/>
          <w:bCs/>
          <w:sz w:val="24"/>
          <w:szCs w:val="24"/>
        </w:rPr>
        <w:t xml:space="preserve"> </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在服务采购项目中，服务由中小企业承接，即提供服务的人员为中小企业依照《中华人民共和国劳动合同法》订立劳动合同的从业人员。</w:t>
      </w:r>
      <w:r>
        <w:rPr>
          <w:rFonts w:ascii="仿宋" w:eastAsia="仿宋" w:hAnsi="仿宋" w:cs="仿宋" w:hint="eastAsia"/>
          <w:bCs/>
          <w:sz w:val="24"/>
          <w:szCs w:val="24"/>
        </w:rPr>
        <w:t xml:space="preserve"> </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lastRenderedPageBreak/>
        <w:t>在货物采购项目中，供应商提供的货物既有中小企业制造货物，也有大型企业制造货物的，不享受本办法规定的中小企业扶持政策。</w:t>
      </w:r>
      <w:r>
        <w:rPr>
          <w:rFonts w:ascii="仿宋" w:eastAsia="仿宋" w:hAnsi="仿宋" w:cs="仿宋" w:hint="eastAsia"/>
          <w:bCs/>
          <w:sz w:val="24"/>
          <w:szCs w:val="24"/>
        </w:rPr>
        <w:t xml:space="preserve"> </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以联合体形</w:t>
      </w:r>
      <w:proofErr w:type="gramStart"/>
      <w:r>
        <w:rPr>
          <w:rFonts w:ascii="仿宋" w:eastAsia="仿宋" w:hAnsi="仿宋" w:cs="仿宋" w:hint="eastAsia"/>
          <w:bCs/>
          <w:sz w:val="24"/>
          <w:szCs w:val="24"/>
        </w:rPr>
        <w:t>式参加</w:t>
      </w:r>
      <w:proofErr w:type="gramEnd"/>
      <w:r>
        <w:rPr>
          <w:rFonts w:ascii="仿宋" w:eastAsia="仿宋" w:hAnsi="仿宋" w:cs="仿宋" w:hint="eastAsia"/>
          <w:bCs/>
          <w:sz w:val="24"/>
          <w:szCs w:val="24"/>
        </w:rPr>
        <w:t>政府采购活动，联合体各方均为中小企业的，联合体视同中小企业。其中，联合体各方均为小</w:t>
      </w:r>
      <w:proofErr w:type="gramStart"/>
      <w:r>
        <w:rPr>
          <w:rFonts w:ascii="仿宋" w:eastAsia="仿宋" w:hAnsi="仿宋" w:cs="仿宋" w:hint="eastAsia"/>
          <w:bCs/>
          <w:sz w:val="24"/>
          <w:szCs w:val="24"/>
        </w:rPr>
        <w:t>微企业</w:t>
      </w:r>
      <w:proofErr w:type="gramEnd"/>
      <w:r>
        <w:rPr>
          <w:rFonts w:ascii="仿宋" w:eastAsia="仿宋" w:hAnsi="仿宋" w:cs="仿宋" w:hint="eastAsia"/>
          <w:bCs/>
          <w:sz w:val="24"/>
          <w:szCs w:val="24"/>
        </w:rPr>
        <w:t>的，联合体视同小微企业。</w:t>
      </w:r>
      <w:r>
        <w:rPr>
          <w:rFonts w:ascii="仿宋" w:eastAsia="仿宋" w:hAnsi="仿宋" w:cs="仿宋" w:hint="eastAsia"/>
          <w:bCs/>
          <w:sz w:val="24"/>
          <w:szCs w:val="24"/>
        </w:rPr>
        <w:t xml:space="preserve"> </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本办法所称中小企业划分标准，是指国务院有关部门根据企业从业人员、营业收入、资产总额等指标制定的中小企业划型标准。</w:t>
      </w:r>
      <w:r>
        <w:rPr>
          <w:rFonts w:ascii="仿宋" w:eastAsia="仿宋" w:hAnsi="仿宋" w:cs="仿宋" w:hint="eastAsia"/>
          <w:bCs/>
          <w:sz w:val="24"/>
          <w:szCs w:val="24"/>
        </w:rPr>
        <w:t xml:space="preserve"> </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7.2</w:t>
      </w:r>
      <w:r>
        <w:rPr>
          <w:rFonts w:ascii="仿宋" w:eastAsia="仿宋" w:hAnsi="仿宋" w:cs="仿宋" w:hint="eastAsia"/>
          <w:bCs/>
          <w:sz w:val="24"/>
          <w:szCs w:val="24"/>
        </w:rPr>
        <w:t>中小企业参加投标时，应提供《中小企业声明函》。</w:t>
      </w:r>
      <w:r>
        <w:rPr>
          <w:rFonts w:ascii="仿宋" w:eastAsia="仿宋" w:hAnsi="仿宋" w:cs="仿宋" w:hint="eastAsia"/>
          <w:bCs/>
          <w:sz w:val="24"/>
          <w:szCs w:val="24"/>
        </w:rPr>
        <w:t xml:space="preserve"> </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ascii="仿宋" w:eastAsia="仿宋" w:hAnsi="仿宋" w:cs="仿宋" w:hint="eastAsia"/>
          <w:bCs/>
          <w:sz w:val="24"/>
          <w:szCs w:val="24"/>
        </w:rPr>
        <w:t xml:space="preserve"> </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残疾人福利性单位：符合《财政部民政部中国残疾人联合会关于促进残疾人就业政府采购政策的通知》（财库〔</w:t>
      </w:r>
      <w:r>
        <w:rPr>
          <w:rFonts w:ascii="仿宋" w:eastAsia="仿宋" w:hAnsi="仿宋" w:cs="仿宋" w:hint="eastAsia"/>
          <w:bCs/>
          <w:sz w:val="24"/>
          <w:szCs w:val="24"/>
        </w:rPr>
        <w:t>2017</w:t>
      </w:r>
      <w:r>
        <w:rPr>
          <w:rFonts w:ascii="仿宋" w:eastAsia="仿宋" w:hAnsi="仿宋" w:cs="仿宋" w:hint="eastAsia"/>
          <w:bCs/>
          <w:sz w:val="24"/>
          <w:szCs w:val="24"/>
        </w:rPr>
        <w:t>〕</w:t>
      </w:r>
      <w:r>
        <w:rPr>
          <w:rFonts w:ascii="仿宋" w:eastAsia="仿宋" w:hAnsi="仿宋" w:cs="仿宋" w:hint="eastAsia"/>
          <w:bCs/>
          <w:sz w:val="24"/>
          <w:szCs w:val="24"/>
        </w:rPr>
        <w:t>141</w:t>
      </w:r>
      <w:r>
        <w:rPr>
          <w:rFonts w:ascii="仿宋" w:eastAsia="仿宋" w:hAnsi="仿宋" w:cs="仿宋" w:hint="eastAsia"/>
          <w:bCs/>
          <w:sz w:val="24"/>
          <w:szCs w:val="24"/>
        </w:rPr>
        <w:t>号）的规定单位；</w:t>
      </w:r>
      <w:r>
        <w:rPr>
          <w:rFonts w:ascii="仿宋" w:eastAsia="仿宋" w:hAnsi="仿宋" w:cs="仿宋" w:hint="eastAsia"/>
          <w:bCs/>
          <w:sz w:val="24"/>
          <w:szCs w:val="24"/>
        </w:rPr>
        <w:t xml:space="preserve"> </w:t>
      </w:r>
    </w:p>
    <w:p w:rsidR="007941E4" w:rsidRDefault="00D35338">
      <w:pPr>
        <w:widowControl w:val="0"/>
        <w:numPr>
          <w:ilvl w:val="2"/>
          <w:numId w:val="0"/>
        </w:numPr>
        <w:adjustRightInd/>
        <w:spacing w:after="0" w:line="420" w:lineRule="exact"/>
        <w:jc w:val="both"/>
        <w:rPr>
          <w:rFonts w:ascii="仿宋" w:eastAsia="仿宋" w:hAnsi="仿宋" w:cs="仿宋" w:hint="eastAsia"/>
          <w:sz w:val="24"/>
          <w:szCs w:val="24"/>
        </w:rPr>
      </w:pPr>
      <w:r>
        <w:rPr>
          <w:rFonts w:ascii="仿宋" w:eastAsia="仿宋" w:hAnsi="仿宋" w:cs="仿宋" w:hint="eastAsia"/>
          <w:sz w:val="24"/>
          <w:szCs w:val="24"/>
        </w:rPr>
        <w:t>（二）磋商文件</w:t>
      </w:r>
    </w:p>
    <w:p w:rsidR="007941E4" w:rsidRDefault="00D35338">
      <w:pPr>
        <w:pStyle w:val="a3"/>
        <w:spacing w:line="420" w:lineRule="exact"/>
        <w:ind w:leftChars="0" w:left="0" w:firstLineChars="180" w:firstLine="434"/>
        <w:rPr>
          <w:rFonts w:ascii="仿宋" w:eastAsia="仿宋" w:hAnsi="仿宋" w:cs="仿宋" w:hint="eastAsia"/>
          <w:b/>
          <w:sz w:val="24"/>
          <w:szCs w:val="24"/>
        </w:rPr>
      </w:pPr>
      <w:r>
        <w:rPr>
          <w:rFonts w:ascii="仿宋" w:eastAsia="仿宋" w:hAnsi="仿宋" w:cs="仿宋" w:hint="eastAsia"/>
          <w:b/>
          <w:sz w:val="24"/>
          <w:szCs w:val="24"/>
        </w:rPr>
        <w:t>1.</w:t>
      </w:r>
      <w:r>
        <w:rPr>
          <w:rFonts w:ascii="仿宋" w:eastAsia="仿宋" w:hAnsi="仿宋" w:cs="仿宋" w:hint="eastAsia"/>
          <w:b/>
          <w:sz w:val="24"/>
          <w:szCs w:val="24"/>
        </w:rPr>
        <w:t>磋商文件的组成</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1.1</w:t>
      </w:r>
      <w:r>
        <w:rPr>
          <w:rFonts w:ascii="仿宋" w:eastAsia="仿宋" w:hAnsi="仿宋" w:cs="仿宋" w:hint="eastAsia"/>
          <w:sz w:val="24"/>
          <w:szCs w:val="24"/>
        </w:rPr>
        <w:t>磋商文件共分为</w:t>
      </w:r>
      <w:r>
        <w:rPr>
          <w:rFonts w:ascii="仿宋" w:eastAsia="仿宋" w:hAnsi="仿宋" w:cs="仿宋" w:hint="eastAsia"/>
          <w:sz w:val="24"/>
          <w:szCs w:val="24"/>
        </w:rPr>
        <w:t>6</w:t>
      </w:r>
      <w:r>
        <w:rPr>
          <w:rFonts w:ascii="仿宋" w:eastAsia="仿宋" w:hAnsi="仿宋" w:cs="仿宋" w:hint="eastAsia"/>
          <w:sz w:val="24"/>
          <w:szCs w:val="24"/>
        </w:rPr>
        <w:t>部分，其内容如下：</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第一部分</w:t>
      </w:r>
      <w:r>
        <w:rPr>
          <w:rFonts w:ascii="仿宋" w:eastAsia="仿宋" w:hAnsi="仿宋" w:cs="仿宋" w:hint="eastAsia"/>
          <w:sz w:val="24"/>
          <w:szCs w:val="24"/>
        </w:rPr>
        <w:t xml:space="preserve"> </w:t>
      </w:r>
      <w:r>
        <w:rPr>
          <w:rFonts w:ascii="仿宋" w:eastAsia="仿宋" w:hAnsi="仿宋" w:cs="仿宋" w:hint="eastAsia"/>
          <w:sz w:val="24"/>
          <w:szCs w:val="24"/>
        </w:rPr>
        <w:t>磋商公告</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第二部分</w:t>
      </w:r>
      <w:r>
        <w:rPr>
          <w:rFonts w:ascii="仿宋" w:eastAsia="仿宋" w:hAnsi="仿宋" w:cs="仿宋" w:hint="eastAsia"/>
          <w:sz w:val="24"/>
          <w:szCs w:val="24"/>
        </w:rPr>
        <w:t xml:space="preserve"> </w:t>
      </w:r>
      <w:r>
        <w:rPr>
          <w:rFonts w:ascii="仿宋" w:eastAsia="仿宋" w:hAnsi="仿宋" w:cs="仿宋" w:hint="eastAsia"/>
          <w:sz w:val="24"/>
          <w:szCs w:val="24"/>
        </w:rPr>
        <w:t>供应商须知</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第三部分</w:t>
      </w:r>
      <w:r>
        <w:rPr>
          <w:rFonts w:ascii="仿宋" w:eastAsia="仿宋" w:hAnsi="仿宋" w:cs="仿宋" w:hint="eastAsia"/>
          <w:sz w:val="24"/>
          <w:szCs w:val="24"/>
        </w:rPr>
        <w:t xml:space="preserve"> </w:t>
      </w:r>
      <w:r>
        <w:rPr>
          <w:rFonts w:ascii="仿宋" w:eastAsia="仿宋" w:hAnsi="仿宋" w:cs="仿宋" w:hint="eastAsia"/>
          <w:sz w:val="24"/>
          <w:szCs w:val="24"/>
        </w:rPr>
        <w:t>采购需要项目技术及服务要求</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第四部分</w:t>
      </w:r>
      <w:r>
        <w:rPr>
          <w:rFonts w:ascii="仿宋" w:eastAsia="仿宋" w:hAnsi="仿宋" w:cs="仿宋" w:hint="eastAsia"/>
          <w:sz w:val="24"/>
          <w:szCs w:val="24"/>
        </w:rPr>
        <w:t xml:space="preserve"> </w:t>
      </w:r>
      <w:r>
        <w:rPr>
          <w:rFonts w:ascii="仿宋" w:eastAsia="仿宋" w:hAnsi="仿宋" w:cs="仿宋" w:hint="eastAsia"/>
          <w:sz w:val="24"/>
          <w:szCs w:val="24"/>
        </w:rPr>
        <w:t>合同草案条款</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第五部分</w:t>
      </w:r>
      <w:r>
        <w:rPr>
          <w:rFonts w:ascii="仿宋" w:eastAsia="仿宋" w:hAnsi="仿宋" w:cs="仿宋" w:hint="eastAsia"/>
          <w:sz w:val="24"/>
          <w:szCs w:val="24"/>
        </w:rPr>
        <w:t xml:space="preserve"> </w:t>
      </w:r>
      <w:r>
        <w:rPr>
          <w:rFonts w:ascii="仿宋" w:eastAsia="仿宋" w:hAnsi="仿宋" w:cs="仿宋" w:hint="eastAsia"/>
          <w:sz w:val="24"/>
          <w:szCs w:val="24"/>
        </w:rPr>
        <w:t>磋商程序及评审办法</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第六部分</w:t>
      </w:r>
      <w:r>
        <w:rPr>
          <w:rFonts w:ascii="仿宋" w:eastAsia="仿宋" w:hAnsi="仿宋" w:cs="仿宋" w:hint="eastAsia"/>
          <w:sz w:val="24"/>
          <w:szCs w:val="24"/>
        </w:rPr>
        <w:t xml:space="preserve"> </w:t>
      </w:r>
      <w:r>
        <w:rPr>
          <w:rFonts w:ascii="仿宋" w:eastAsia="仿宋" w:hAnsi="仿宋" w:cs="仿宋" w:hint="eastAsia"/>
          <w:sz w:val="24"/>
          <w:szCs w:val="24"/>
        </w:rPr>
        <w:t>磋商响应文件相关格式</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1.2</w:t>
      </w:r>
      <w:r>
        <w:rPr>
          <w:rFonts w:ascii="仿宋" w:eastAsia="仿宋" w:hAnsi="仿宋" w:cs="仿宋" w:hint="eastAsia"/>
          <w:sz w:val="24"/>
          <w:szCs w:val="24"/>
        </w:rPr>
        <w:t>除上条</w:t>
      </w:r>
      <w:r>
        <w:rPr>
          <w:rFonts w:ascii="仿宋" w:eastAsia="仿宋" w:hAnsi="仿宋" w:cs="仿宋" w:hint="eastAsia"/>
          <w:sz w:val="24"/>
          <w:szCs w:val="24"/>
        </w:rPr>
        <w:t>1.1</w:t>
      </w:r>
      <w:r>
        <w:rPr>
          <w:rFonts w:ascii="仿宋" w:eastAsia="仿宋" w:hAnsi="仿宋" w:cs="仿宋" w:hint="eastAsia"/>
          <w:sz w:val="24"/>
          <w:szCs w:val="24"/>
        </w:rPr>
        <w:t>内容外，采购人、采购代理机构在规定时间前，以书面形式发出的对磋商文件的澄清或修改内容，均为磋商文件的组成部分。</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1.3</w:t>
      </w:r>
      <w:r>
        <w:rPr>
          <w:rFonts w:ascii="仿宋" w:eastAsia="仿宋" w:hAnsi="仿宋" w:cs="仿宋" w:hint="eastAsia"/>
          <w:sz w:val="24"/>
          <w:szCs w:val="24"/>
        </w:rPr>
        <w:t>供应商</w:t>
      </w:r>
      <w:proofErr w:type="gramStart"/>
      <w:r>
        <w:rPr>
          <w:rFonts w:ascii="仿宋" w:eastAsia="仿宋" w:hAnsi="仿宋" w:cs="仿宋" w:hint="eastAsia"/>
          <w:sz w:val="24"/>
          <w:szCs w:val="24"/>
        </w:rPr>
        <w:t>获取磋商</w:t>
      </w:r>
      <w:proofErr w:type="gramEnd"/>
      <w:r>
        <w:rPr>
          <w:rFonts w:ascii="仿宋" w:eastAsia="仿宋" w:hAnsi="仿宋" w:cs="仿宋" w:hint="eastAsia"/>
          <w:sz w:val="24"/>
          <w:szCs w:val="24"/>
        </w:rPr>
        <w:t>文件后，应仔细检查磋商文件的所有内容，如有残缺等问题，应在</w:t>
      </w:r>
      <w:proofErr w:type="gramStart"/>
      <w:r>
        <w:rPr>
          <w:rFonts w:ascii="仿宋" w:eastAsia="仿宋" w:hAnsi="仿宋" w:cs="仿宋" w:hint="eastAsia"/>
          <w:sz w:val="24"/>
          <w:szCs w:val="24"/>
        </w:rPr>
        <w:t>获得磋商</w:t>
      </w:r>
      <w:proofErr w:type="gramEnd"/>
      <w:r>
        <w:rPr>
          <w:rFonts w:ascii="仿宋" w:eastAsia="仿宋" w:hAnsi="仿宋" w:cs="仿宋" w:hint="eastAsia"/>
          <w:sz w:val="24"/>
          <w:szCs w:val="24"/>
        </w:rPr>
        <w:t>文件</w:t>
      </w:r>
      <w:r>
        <w:rPr>
          <w:rFonts w:ascii="仿宋" w:eastAsia="仿宋" w:hAnsi="仿宋" w:cs="仿宋" w:hint="eastAsia"/>
          <w:sz w:val="24"/>
          <w:szCs w:val="24"/>
        </w:rPr>
        <w:t>3</w:t>
      </w:r>
      <w:r>
        <w:rPr>
          <w:rFonts w:ascii="仿宋" w:eastAsia="仿宋" w:hAnsi="仿宋" w:cs="仿宋" w:hint="eastAsia"/>
          <w:sz w:val="24"/>
          <w:szCs w:val="24"/>
        </w:rPr>
        <w:t>个工作日内向采购人提出（确认下时间），否则，由此引起的损失由供应商自己承担。供应商同时应认真审阅磋商文件中所有的事项、格式、条款和规范要求等，若供应商的磋商响应文件没有按磋商文件要求提交全部资料，或磋商响应文件没有对磋商文件做出实质性响应，其风险由供应商自行承担，并根据有关条款规定，该磋商有可能被拒绝。</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1.4</w:t>
      </w:r>
      <w:r>
        <w:rPr>
          <w:rFonts w:ascii="仿宋" w:eastAsia="仿宋" w:hAnsi="仿宋" w:cs="仿宋" w:hint="eastAsia"/>
          <w:sz w:val="24"/>
          <w:szCs w:val="24"/>
        </w:rPr>
        <w:t>响应文件的形式和效力</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1.4.1</w:t>
      </w:r>
      <w:r>
        <w:rPr>
          <w:rFonts w:ascii="仿宋" w:eastAsia="仿宋" w:hAnsi="仿宋" w:cs="仿宋" w:hint="eastAsia"/>
          <w:sz w:val="24"/>
          <w:szCs w:val="24"/>
        </w:rPr>
        <w:t>响应文件分为电子投标文件以及电子备份投标文件两部分。电子投标文</w:t>
      </w:r>
      <w:r>
        <w:rPr>
          <w:rFonts w:ascii="仿宋" w:eastAsia="仿宋" w:hAnsi="仿宋" w:cs="仿宋" w:hint="eastAsia"/>
          <w:sz w:val="24"/>
          <w:szCs w:val="24"/>
        </w:rPr>
        <w:lastRenderedPageBreak/>
        <w:t>件按政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平台供应商项目采购</w:t>
      </w:r>
      <w:r>
        <w:rPr>
          <w:rFonts w:ascii="仿宋" w:eastAsia="仿宋" w:hAnsi="仿宋" w:cs="仿宋" w:hint="eastAsia"/>
          <w:sz w:val="24"/>
          <w:szCs w:val="24"/>
        </w:rPr>
        <w:t>-</w:t>
      </w:r>
      <w:r>
        <w:rPr>
          <w:rFonts w:ascii="仿宋" w:eastAsia="仿宋" w:hAnsi="仿宋" w:cs="仿宋" w:hint="eastAsia"/>
          <w:sz w:val="24"/>
          <w:szCs w:val="24"/>
        </w:rPr>
        <w:t>电子招投标操作指南（网址：</w:t>
      </w:r>
      <w:r>
        <w:rPr>
          <w:rFonts w:ascii="仿宋" w:eastAsia="仿宋" w:hAnsi="仿宋" w:cs="仿宋" w:hint="eastAsia"/>
          <w:sz w:val="24"/>
          <w:szCs w:val="24"/>
        </w:rPr>
        <w:t>https://help.zcygov.cn/web/site_2/2018/12-28/2573.html</w:t>
      </w:r>
      <w:r>
        <w:rPr>
          <w:rFonts w:ascii="仿宋" w:eastAsia="仿宋" w:hAnsi="仿宋" w:cs="仿宋" w:hint="eastAsia"/>
          <w:sz w:val="24"/>
          <w:szCs w:val="24"/>
        </w:rPr>
        <w:t>）及本招标文件要求制作、加密并递交；电子备份投标文件即电子投标文件按政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平台供应商项目采购</w:t>
      </w:r>
      <w:r>
        <w:rPr>
          <w:rFonts w:ascii="仿宋" w:eastAsia="仿宋" w:hAnsi="仿宋" w:cs="仿宋" w:hint="eastAsia"/>
          <w:sz w:val="24"/>
          <w:szCs w:val="24"/>
        </w:rPr>
        <w:t>-</w:t>
      </w:r>
      <w:r>
        <w:rPr>
          <w:rFonts w:ascii="仿宋" w:eastAsia="仿宋" w:hAnsi="仿宋" w:cs="仿宋" w:hint="eastAsia"/>
          <w:sz w:val="24"/>
          <w:szCs w:val="24"/>
        </w:rPr>
        <w:t>电子招投标操作指南（网址：</w:t>
      </w:r>
      <w:r>
        <w:rPr>
          <w:rFonts w:ascii="仿宋" w:eastAsia="仿宋" w:hAnsi="仿宋" w:cs="仿宋" w:hint="eastAsia"/>
          <w:sz w:val="24"/>
          <w:szCs w:val="24"/>
        </w:rPr>
        <w:t>https://help.zcygov.cn/web/site_2/2018/12-28/2573.html</w:t>
      </w:r>
      <w:r>
        <w:rPr>
          <w:rFonts w:ascii="仿宋" w:eastAsia="仿宋" w:hAnsi="仿宋" w:cs="仿宋" w:hint="eastAsia"/>
          <w:sz w:val="24"/>
          <w:szCs w:val="24"/>
        </w:rPr>
        <w:t>）制作的备份文件。</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1.4.2</w:t>
      </w:r>
      <w:r>
        <w:rPr>
          <w:rFonts w:ascii="仿宋" w:eastAsia="仿宋" w:hAnsi="仿宋" w:cs="仿宋" w:hint="eastAsia"/>
          <w:sz w:val="24"/>
          <w:szCs w:val="24"/>
        </w:rPr>
        <w:t>响应文件的启用，按先后顺位分别为电子投标文件、电子备份投标文件。因网络或者其他问题造成电子投标文件无法正常解密，才能启用电子备份投标文件。电子备份投标文件一旦启用，则电子投标文件失效，不予启用。</w:t>
      </w:r>
    </w:p>
    <w:p w:rsidR="007941E4" w:rsidRDefault="00D35338">
      <w:pPr>
        <w:widowControl w:val="0"/>
        <w:spacing w:after="0" w:line="420" w:lineRule="exact"/>
        <w:ind w:firstLineChars="150" w:firstLine="361"/>
        <w:jc w:val="both"/>
        <w:rPr>
          <w:rFonts w:ascii="仿宋" w:eastAsia="仿宋" w:hAnsi="仿宋" w:cs="仿宋" w:hint="eastAsia"/>
          <w:b/>
          <w:sz w:val="24"/>
          <w:szCs w:val="24"/>
        </w:rPr>
      </w:pPr>
      <w:r>
        <w:rPr>
          <w:rFonts w:ascii="仿宋" w:eastAsia="仿宋" w:hAnsi="仿宋" w:cs="仿宋" w:hint="eastAsia"/>
          <w:b/>
          <w:sz w:val="24"/>
          <w:szCs w:val="24"/>
        </w:rPr>
        <w:t xml:space="preserve"> 2.</w:t>
      </w:r>
      <w:r>
        <w:rPr>
          <w:rFonts w:ascii="仿宋" w:eastAsia="仿宋" w:hAnsi="仿宋" w:cs="仿宋" w:hint="eastAsia"/>
          <w:b/>
          <w:sz w:val="24"/>
          <w:szCs w:val="24"/>
        </w:rPr>
        <w:t>磋商文件的澄清或者修改</w:t>
      </w:r>
    </w:p>
    <w:p w:rsidR="007941E4" w:rsidRDefault="00D35338">
      <w:pPr>
        <w:widowControl w:val="0"/>
        <w:spacing w:after="0" w:line="420" w:lineRule="exact"/>
        <w:ind w:right="107" w:firstLine="420"/>
        <w:jc w:val="both"/>
        <w:rPr>
          <w:rFonts w:ascii="仿宋" w:eastAsia="仿宋" w:hAnsi="仿宋" w:cs="仿宋" w:hint="eastAsia"/>
          <w:sz w:val="24"/>
          <w:szCs w:val="24"/>
        </w:rPr>
      </w:pPr>
      <w:r>
        <w:rPr>
          <w:rFonts w:ascii="仿宋" w:eastAsia="仿宋" w:hAnsi="仿宋" w:cs="仿宋" w:hint="eastAsia"/>
          <w:sz w:val="24"/>
          <w:szCs w:val="24"/>
        </w:rPr>
        <w:t>2.1</w:t>
      </w:r>
      <w:r>
        <w:rPr>
          <w:rFonts w:ascii="仿宋" w:eastAsia="仿宋" w:hAnsi="仿宋" w:cs="仿宋" w:hint="eastAsia"/>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仿宋" w:eastAsia="仿宋" w:hAnsi="仿宋" w:cs="仿宋" w:hint="eastAsia"/>
          <w:sz w:val="24"/>
          <w:szCs w:val="24"/>
        </w:rPr>
        <w:t>5</w:t>
      </w:r>
      <w:r>
        <w:rPr>
          <w:rFonts w:ascii="仿宋" w:eastAsia="仿宋" w:hAnsi="仿宋" w:cs="仿宋" w:hint="eastAsia"/>
          <w:sz w:val="24"/>
          <w:szCs w:val="24"/>
        </w:rPr>
        <w:t>日前，以书面形式通知所有</w:t>
      </w:r>
      <w:proofErr w:type="gramStart"/>
      <w:r>
        <w:rPr>
          <w:rFonts w:ascii="仿宋" w:eastAsia="仿宋" w:hAnsi="仿宋" w:cs="仿宋" w:hint="eastAsia"/>
          <w:sz w:val="24"/>
          <w:szCs w:val="24"/>
        </w:rPr>
        <w:t>获取磋商</w:t>
      </w:r>
      <w:proofErr w:type="gramEnd"/>
      <w:r>
        <w:rPr>
          <w:rFonts w:ascii="仿宋" w:eastAsia="仿宋" w:hAnsi="仿宋" w:cs="仿宋" w:hint="eastAsia"/>
          <w:sz w:val="24"/>
          <w:szCs w:val="24"/>
        </w:rPr>
        <w:t>文件的供应商；不足</w:t>
      </w:r>
      <w:r>
        <w:rPr>
          <w:rFonts w:ascii="仿宋" w:eastAsia="仿宋" w:hAnsi="仿宋" w:cs="仿宋" w:hint="eastAsia"/>
          <w:sz w:val="24"/>
          <w:szCs w:val="24"/>
        </w:rPr>
        <w:t>5</w:t>
      </w:r>
      <w:r>
        <w:rPr>
          <w:rFonts w:ascii="仿宋" w:eastAsia="仿宋" w:hAnsi="仿宋" w:cs="仿宋" w:hint="eastAsia"/>
          <w:sz w:val="24"/>
          <w:szCs w:val="24"/>
        </w:rPr>
        <w:t>日的，采购人、采购代理机构应当顺延提交首次响应文件截止时间。</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2.2</w:t>
      </w:r>
      <w:r>
        <w:rPr>
          <w:rFonts w:ascii="仿宋" w:eastAsia="仿宋" w:hAnsi="仿宋" w:cs="仿宋" w:hint="eastAsia"/>
          <w:sz w:val="24"/>
          <w:szCs w:val="24"/>
        </w:rPr>
        <w:t>磋商文件发出后，采购人、采购代理机构可用补充文件的方式对已发出的磋商文件进行必要的澄清或修改。补充文件是磋商文件的组成部分，对所有供应商有约束力。</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2.3</w:t>
      </w:r>
      <w:r>
        <w:rPr>
          <w:rFonts w:ascii="仿宋" w:eastAsia="仿宋" w:hAnsi="仿宋" w:cs="仿宋" w:hint="eastAsia"/>
          <w:sz w:val="24"/>
          <w:szCs w:val="24"/>
        </w:rPr>
        <w:t>为使供应商在编制磋商响应文件时有充分的时间对磋商文件的澄清、修改、补充等内容进行研究，采购人、采购代理机构可以酌情延长</w:t>
      </w:r>
      <w:proofErr w:type="gramStart"/>
      <w:r>
        <w:rPr>
          <w:rFonts w:ascii="仿宋" w:eastAsia="仿宋" w:hAnsi="仿宋" w:cs="仿宋" w:hint="eastAsia"/>
          <w:sz w:val="24"/>
          <w:szCs w:val="24"/>
        </w:rPr>
        <w:t>提交磋商</w:t>
      </w:r>
      <w:proofErr w:type="gramEnd"/>
      <w:r>
        <w:rPr>
          <w:rFonts w:ascii="仿宋" w:eastAsia="仿宋" w:hAnsi="仿宋" w:cs="仿宋" w:hint="eastAsia"/>
          <w:sz w:val="24"/>
          <w:szCs w:val="24"/>
        </w:rPr>
        <w:t>响应文件的截止时间，具体时间将在磋商文件的修改、补充通知中予以明确。</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2.4</w:t>
      </w:r>
      <w:r>
        <w:rPr>
          <w:rFonts w:ascii="仿宋" w:eastAsia="仿宋" w:hAnsi="仿宋" w:cs="仿宋" w:hint="eastAsia"/>
          <w:sz w:val="24"/>
          <w:szCs w:val="24"/>
        </w:rPr>
        <w:t>磋商文件的澄清、修改、补充等内容均以书面形式明确的内容为准。当磋商文件、磋商文件的澄清、修改、补充等在同一内容的表述上不一致时，以最后发出的书面文件为准。</w:t>
      </w:r>
    </w:p>
    <w:p w:rsidR="007941E4" w:rsidRDefault="00D35338">
      <w:pPr>
        <w:widowControl w:val="0"/>
        <w:spacing w:after="0" w:line="420" w:lineRule="exact"/>
        <w:jc w:val="both"/>
        <w:rPr>
          <w:rFonts w:ascii="仿宋" w:eastAsia="仿宋" w:hAnsi="仿宋" w:cs="仿宋" w:hint="eastAsia"/>
          <w:sz w:val="24"/>
          <w:szCs w:val="24"/>
        </w:rPr>
      </w:pPr>
      <w:r>
        <w:rPr>
          <w:rFonts w:ascii="仿宋" w:eastAsia="仿宋" w:hAnsi="仿宋" w:cs="仿宋" w:hint="eastAsia"/>
          <w:sz w:val="24"/>
          <w:szCs w:val="24"/>
        </w:rPr>
        <w:t>（三）磋商响应文件的编制</w:t>
      </w:r>
    </w:p>
    <w:p w:rsidR="007941E4" w:rsidRDefault="00D35338">
      <w:pPr>
        <w:pStyle w:val="a3"/>
        <w:spacing w:line="420" w:lineRule="exact"/>
        <w:ind w:left="-374" w:firstLineChars="323" w:firstLine="778"/>
        <w:rPr>
          <w:rFonts w:ascii="仿宋" w:eastAsia="仿宋" w:hAnsi="仿宋" w:cs="仿宋" w:hint="eastAsia"/>
          <w:b/>
          <w:sz w:val="24"/>
          <w:szCs w:val="24"/>
        </w:rPr>
      </w:pPr>
      <w:r>
        <w:rPr>
          <w:rFonts w:ascii="仿宋" w:eastAsia="仿宋" w:hAnsi="仿宋" w:cs="仿宋" w:hint="eastAsia"/>
          <w:b/>
          <w:sz w:val="24"/>
          <w:szCs w:val="24"/>
        </w:rPr>
        <w:t>1.</w:t>
      </w:r>
      <w:r>
        <w:rPr>
          <w:rFonts w:ascii="仿宋" w:eastAsia="仿宋" w:hAnsi="仿宋" w:cs="仿宋" w:hint="eastAsia"/>
          <w:b/>
          <w:sz w:val="24"/>
          <w:szCs w:val="24"/>
        </w:rPr>
        <w:t>磋商响应文件的语言及度量衡单位</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1.1</w:t>
      </w:r>
      <w:r>
        <w:rPr>
          <w:rFonts w:ascii="仿宋" w:eastAsia="仿宋" w:hAnsi="仿宋" w:cs="仿宋" w:hint="eastAsia"/>
          <w:sz w:val="24"/>
          <w:szCs w:val="24"/>
        </w:rPr>
        <w:t>除采购设备有关专用名称、型号外，磋商响应文件和与磋商有关的所有文件说明均应使用中文。</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1.2</w:t>
      </w:r>
      <w:r>
        <w:rPr>
          <w:rFonts w:ascii="仿宋" w:eastAsia="仿宋" w:hAnsi="仿宋" w:cs="仿宋" w:hint="eastAsia"/>
          <w:sz w:val="24"/>
          <w:szCs w:val="24"/>
        </w:rPr>
        <w:t>除采购项目规范另有规定外，磋商响应文件使用的度量衡单位，均采用中华人民共和国法定计量单位。</w:t>
      </w:r>
    </w:p>
    <w:p w:rsidR="007941E4" w:rsidRDefault="00D35338">
      <w:pPr>
        <w:pStyle w:val="a3"/>
        <w:spacing w:line="420" w:lineRule="exact"/>
        <w:ind w:leftChars="0" w:left="0" w:firstLineChars="170" w:firstLine="410"/>
        <w:rPr>
          <w:rFonts w:ascii="仿宋" w:eastAsia="仿宋" w:hAnsi="仿宋" w:cs="仿宋" w:hint="eastAsia"/>
          <w:b/>
          <w:sz w:val="24"/>
          <w:szCs w:val="24"/>
        </w:rPr>
      </w:pPr>
      <w:r>
        <w:rPr>
          <w:rFonts w:ascii="仿宋" w:eastAsia="仿宋" w:hAnsi="仿宋" w:cs="仿宋" w:hint="eastAsia"/>
          <w:b/>
          <w:sz w:val="24"/>
          <w:szCs w:val="24"/>
        </w:rPr>
        <w:t>2.</w:t>
      </w:r>
      <w:r>
        <w:rPr>
          <w:rFonts w:ascii="仿宋" w:eastAsia="仿宋" w:hAnsi="仿宋" w:cs="仿宋" w:hint="eastAsia"/>
          <w:b/>
          <w:sz w:val="24"/>
          <w:szCs w:val="24"/>
        </w:rPr>
        <w:t>磋商响应文件的组成</w:t>
      </w:r>
    </w:p>
    <w:p w:rsidR="007941E4" w:rsidRDefault="00D35338">
      <w:pPr>
        <w:widowControl w:val="0"/>
        <w:spacing w:after="0" w:line="420" w:lineRule="exact"/>
        <w:ind w:firstLineChars="200" w:firstLine="482"/>
        <w:jc w:val="both"/>
        <w:rPr>
          <w:rFonts w:ascii="仿宋" w:eastAsia="仿宋" w:hAnsi="仿宋" w:cs="仿宋" w:hint="eastAsia"/>
          <w:b/>
          <w:bCs/>
          <w:sz w:val="24"/>
          <w:szCs w:val="24"/>
        </w:rPr>
      </w:pPr>
      <w:r>
        <w:rPr>
          <w:rFonts w:ascii="仿宋" w:eastAsia="仿宋" w:hAnsi="仿宋" w:cs="仿宋" w:hint="eastAsia"/>
          <w:b/>
          <w:bCs/>
          <w:sz w:val="24"/>
          <w:szCs w:val="24"/>
        </w:rPr>
        <w:t>投标文件（包含电子投标文件和电子备份投标文件）由资格文件、商务技术文件和报价文件三部分组成，电子投标文件与电子备份投标文件中所须加盖公章部分均采用</w:t>
      </w:r>
      <w:r>
        <w:rPr>
          <w:rFonts w:ascii="仿宋" w:eastAsia="仿宋" w:hAnsi="仿宋" w:cs="仿宋" w:hint="eastAsia"/>
          <w:b/>
          <w:bCs/>
          <w:sz w:val="24"/>
          <w:szCs w:val="24"/>
        </w:rPr>
        <w:t>CA</w:t>
      </w:r>
      <w:r>
        <w:rPr>
          <w:rFonts w:ascii="仿宋" w:eastAsia="仿宋" w:hAnsi="仿宋" w:cs="仿宋" w:hint="eastAsia"/>
          <w:b/>
          <w:bCs/>
          <w:sz w:val="24"/>
          <w:szCs w:val="24"/>
        </w:rPr>
        <w:t>签章。</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color w:val="000000"/>
          <w:sz w:val="24"/>
          <w:szCs w:val="24"/>
        </w:rPr>
        <w:lastRenderedPageBreak/>
        <w:t>2.1</w:t>
      </w:r>
      <w:r>
        <w:rPr>
          <w:rFonts w:ascii="仿宋" w:eastAsia="仿宋" w:hAnsi="仿宋" w:cs="仿宋" w:hint="eastAsia"/>
          <w:sz w:val="24"/>
          <w:szCs w:val="24"/>
        </w:rPr>
        <w:t>资格文件</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）有效的《营业执照》副本扫描件；</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）法定代表人身份证明（附法人身份证扫描件）或法定代表人授权委托书（</w:t>
      </w:r>
      <w:proofErr w:type="gramStart"/>
      <w:r>
        <w:rPr>
          <w:rFonts w:ascii="仿宋" w:eastAsia="仿宋" w:hAnsi="仿宋" w:cs="仿宋" w:hint="eastAsia"/>
          <w:sz w:val="24"/>
          <w:szCs w:val="24"/>
        </w:rPr>
        <w:t>附被授权</w:t>
      </w:r>
      <w:proofErr w:type="gramEnd"/>
      <w:r>
        <w:rPr>
          <w:rFonts w:ascii="仿宋" w:eastAsia="仿宋" w:hAnsi="仿宋" w:cs="仿宋" w:hint="eastAsia"/>
          <w:sz w:val="24"/>
          <w:szCs w:val="24"/>
        </w:rPr>
        <w:t>人身份证扫描件）；</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）承诺书；</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）具有履行合同所必需的设备和专业技术能力的承诺函；</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）依法缴纳税收和社会保障资金的承诺函；</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）参加本次政府采购项目前三年内在经营活动中没有重大违法记录的书面声明；</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）单位负责人为同一人或者存在直接控股、管理关系的不同供应商，不得参加同一合同项下的政府采购活动承诺函；</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）中小企业声明函、监狱企业、残疾人福利性单位及其他相关的充分的证明材料；</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9</w:t>
      </w:r>
      <w:r>
        <w:rPr>
          <w:rFonts w:ascii="仿宋" w:eastAsia="仿宋" w:hAnsi="仿宋" w:cs="仿宋" w:hint="eastAsia"/>
          <w:sz w:val="24"/>
          <w:szCs w:val="24"/>
        </w:rPr>
        <w:t>）投标供应商认为需要的其他资料（格式自拟）。</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2.2</w:t>
      </w:r>
      <w:r>
        <w:rPr>
          <w:rFonts w:ascii="仿宋" w:eastAsia="仿宋" w:hAnsi="仿宋" w:cs="仿宋" w:hint="eastAsia"/>
          <w:sz w:val="24"/>
          <w:szCs w:val="24"/>
        </w:rPr>
        <w:t>商务技术文件</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）投标人自评表；</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）类似业绩；</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）企业荣誉；</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）人员配备；</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）对本项目的理解与定位；</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）项目实施方案；</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）推广方案；</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）规划设计方案；</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9</w:t>
      </w:r>
      <w:r>
        <w:rPr>
          <w:rFonts w:ascii="仿宋" w:eastAsia="仿宋" w:hAnsi="仿宋" w:cs="仿宋" w:hint="eastAsia"/>
          <w:sz w:val="24"/>
          <w:szCs w:val="24"/>
        </w:rPr>
        <w:t>）运营方案；</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w:t>
      </w:r>
      <w:r>
        <w:rPr>
          <w:rFonts w:ascii="仿宋" w:eastAsia="仿宋" w:hAnsi="仿宋" w:cs="仿宋" w:hint="eastAsia"/>
          <w:sz w:val="24"/>
          <w:szCs w:val="24"/>
          <w:lang w:eastAsia="zh-Hans"/>
        </w:rPr>
        <w:t>质量保证措施</w:t>
      </w:r>
      <w:r>
        <w:rPr>
          <w:rFonts w:ascii="仿宋" w:eastAsia="仿宋" w:hAnsi="仿宋" w:cs="仿宋" w:hint="eastAsia"/>
          <w:sz w:val="24"/>
          <w:szCs w:val="24"/>
        </w:rPr>
        <w:t>；</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11</w:t>
      </w:r>
      <w:r>
        <w:rPr>
          <w:rFonts w:ascii="仿宋" w:eastAsia="仿宋" w:hAnsi="仿宋" w:cs="仿宋" w:hint="eastAsia"/>
          <w:sz w:val="24"/>
          <w:szCs w:val="24"/>
        </w:rPr>
        <w:t>）服务方案及承诺</w:t>
      </w:r>
      <w:r>
        <w:rPr>
          <w:rFonts w:ascii="仿宋" w:eastAsia="仿宋" w:hAnsi="仿宋" w:cs="仿宋" w:hint="eastAsia"/>
          <w:sz w:val="24"/>
          <w:szCs w:val="24"/>
        </w:rPr>
        <w:t>；</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12</w:t>
      </w:r>
      <w:r>
        <w:rPr>
          <w:rFonts w:ascii="仿宋" w:eastAsia="仿宋" w:hAnsi="仿宋" w:cs="仿宋" w:hint="eastAsia"/>
          <w:sz w:val="24"/>
          <w:szCs w:val="24"/>
        </w:rPr>
        <w:t>）项目</w:t>
      </w:r>
      <w:r>
        <w:rPr>
          <w:rFonts w:ascii="仿宋" w:eastAsia="仿宋" w:hAnsi="仿宋" w:cs="仿宋" w:hint="eastAsia"/>
          <w:sz w:val="24"/>
          <w:szCs w:val="24"/>
        </w:rPr>
        <w:t>重点难点分析</w:t>
      </w:r>
      <w:r>
        <w:rPr>
          <w:rFonts w:ascii="仿宋" w:eastAsia="仿宋" w:hAnsi="仿宋" w:cs="仿宋" w:hint="eastAsia"/>
          <w:sz w:val="24"/>
          <w:szCs w:val="24"/>
        </w:rPr>
        <w:t>；</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13</w:t>
      </w:r>
      <w:r>
        <w:rPr>
          <w:rFonts w:ascii="仿宋" w:eastAsia="仿宋" w:hAnsi="仿宋" w:cs="仿宋" w:hint="eastAsia"/>
          <w:sz w:val="24"/>
          <w:szCs w:val="24"/>
        </w:rPr>
        <w:t>）</w:t>
      </w:r>
      <w:r>
        <w:rPr>
          <w:rFonts w:ascii="仿宋" w:eastAsia="仿宋" w:hAnsi="仿宋" w:cs="仿宋" w:hint="eastAsia"/>
          <w:sz w:val="24"/>
          <w:szCs w:val="24"/>
        </w:rPr>
        <w:t>合理化建议</w:t>
      </w:r>
      <w:r>
        <w:rPr>
          <w:rFonts w:ascii="仿宋" w:eastAsia="仿宋" w:hAnsi="仿宋" w:cs="仿宋" w:hint="eastAsia"/>
          <w:sz w:val="24"/>
          <w:szCs w:val="24"/>
        </w:rPr>
        <w:t>。</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2.3</w:t>
      </w:r>
      <w:r>
        <w:rPr>
          <w:rFonts w:ascii="仿宋" w:eastAsia="仿宋" w:hAnsi="仿宋" w:cs="仿宋" w:hint="eastAsia"/>
          <w:sz w:val="24"/>
          <w:szCs w:val="24"/>
        </w:rPr>
        <w:t>报价文件</w:t>
      </w:r>
    </w:p>
    <w:p w:rsidR="007941E4" w:rsidRDefault="00D35338">
      <w:pPr>
        <w:widowControl w:val="0"/>
        <w:adjustRightInd/>
        <w:snapToGrid/>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）▲磋商函；</w:t>
      </w:r>
      <w:r>
        <w:rPr>
          <w:rFonts w:ascii="仿宋" w:eastAsia="仿宋" w:hAnsi="仿宋" w:cs="仿宋" w:hint="eastAsia"/>
          <w:sz w:val="24"/>
          <w:szCs w:val="24"/>
        </w:rPr>
        <w:t xml:space="preserve"> </w:t>
      </w:r>
    </w:p>
    <w:p w:rsidR="007941E4" w:rsidRDefault="00D35338">
      <w:pPr>
        <w:widowControl w:val="0"/>
        <w:adjustRightInd/>
        <w:snapToGrid/>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）▲第一轮报价单；</w:t>
      </w:r>
    </w:p>
    <w:p w:rsidR="007941E4" w:rsidRDefault="00D35338">
      <w:pPr>
        <w:widowControl w:val="0"/>
        <w:adjustRightInd/>
        <w:snapToGrid/>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）投标报价明细表；</w:t>
      </w:r>
    </w:p>
    <w:p w:rsidR="007941E4" w:rsidRDefault="00D35338">
      <w:pPr>
        <w:widowControl w:val="0"/>
        <w:adjustRightInd/>
        <w:snapToGrid/>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）投标人针对报价需要说明的其他文件和说明（格式自拟）。</w:t>
      </w:r>
    </w:p>
    <w:p w:rsidR="007941E4" w:rsidRDefault="00D35338">
      <w:pPr>
        <w:widowControl w:val="0"/>
        <w:adjustRightInd/>
        <w:snapToGrid/>
        <w:spacing w:after="0" w:line="420" w:lineRule="exact"/>
        <w:ind w:firstLineChars="200" w:firstLine="482"/>
        <w:jc w:val="both"/>
        <w:rPr>
          <w:rFonts w:ascii="仿宋" w:eastAsia="仿宋" w:hAnsi="仿宋" w:cs="仿宋" w:hint="eastAsia"/>
          <w:b/>
          <w:bCs/>
          <w:sz w:val="24"/>
          <w:szCs w:val="24"/>
        </w:rPr>
      </w:pPr>
      <w:r>
        <w:rPr>
          <w:rFonts w:ascii="仿宋" w:eastAsia="仿宋" w:hAnsi="仿宋" w:cs="仿宋" w:hint="eastAsia"/>
          <w:b/>
          <w:bCs/>
          <w:sz w:val="24"/>
          <w:szCs w:val="24"/>
        </w:rPr>
        <w:t>注：第二轮报价（最终轮报价）在开评标过程中进行线上报价，第二轮报价</w:t>
      </w:r>
      <w:r>
        <w:rPr>
          <w:rFonts w:ascii="仿宋" w:eastAsia="仿宋" w:hAnsi="仿宋" w:cs="仿宋" w:hint="eastAsia"/>
          <w:b/>
          <w:bCs/>
          <w:sz w:val="24"/>
          <w:szCs w:val="24"/>
        </w:rPr>
        <w:lastRenderedPageBreak/>
        <w:t>（最终轮报价）不得高于第一轮报价。</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请供应商在编制磋商响应文件时仔细阅读本磋商文件及其他辅助资料，根据本磋商文件中评标原则及方法中所列内容结合自身情况据实提供相关资料。</w:t>
      </w:r>
    </w:p>
    <w:p w:rsidR="007941E4" w:rsidRDefault="00D35338">
      <w:pPr>
        <w:pStyle w:val="a3"/>
        <w:spacing w:line="420" w:lineRule="exact"/>
        <w:ind w:leftChars="0" w:left="0" w:firstLineChars="170" w:firstLine="410"/>
        <w:rPr>
          <w:rFonts w:ascii="仿宋" w:eastAsia="仿宋" w:hAnsi="仿宋" w:cs="仿宋" w:hint="eastAsia"/>
          <w:b/>
          <w:sz w:val="24"/>
          <w:szCs w:val="24"/>
        </w:rPr>
      </w:pPr>
      <w:r>
        <w:rPr>
          <w:rFonts w:ascii="仿宋" w:eastAsia="仿宋" w:hAnsi="仿宋" w:cs="仿宋" w:hint="eastAsia"/>
          <w:b/>
          <w:sz w:val="24"/>
          <w:szCs w:val="24"/>
        </w:rPr>
        <w:t>3.</w:t>
      </w:r>
      <w:r>
        <w:rPr>
          <w:rFonts w:ascii="仿宋" w:eastAsia="仿宋" w:hAnsi="仿宋" w:cs="仿宋" w:hint="eastAsia"/>
          <w:b/>
          <w:sz w:val="24"/>
          <w:szCs w:val="24"/>
        </w:rPr>
        <w:t>响应文件内容填写说明</w:t>
      </w:r>
      <w:r>
        <w:rPr>
          <w:rFonts w:ascii="仿宋" w:eastAsia="仿宋" w:hAnsi="仿宋" w:cs="仿宋" w:hint="eastAsia"/>
          <w:b/>
          <w:sz w:val="24"/>
          <w:szCs w:val="24"/>
        </w:rPr>
        <w:t xml:space="preserve"> </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3.1</w:t>
      </w:r>
      <w:r>
        <w:rPr>
          <w:rFonts w:ascii="仿宋" w:eastAsia="仿宋" w:hAnsi="仿宋" w:cs="仿宋" w:hint="eastAsia"/>
          <w:sz w:val="24"/>
          <w:szCs w:val="24"/>
        </w:rPr>
        <w:t>供应商应在认真</w:t>
      </w:r>
      <w:proofErr w:type="gramStart"/>
      <w:r>
        <w:rPr>
          <w:rFonts w:ascii="仿宋" w:eastAsia="仿宋" w:hAnsi="仿宋" w:cs="仿宋" w:hint="eastAsia"/>
          <w:sz w:val="24"/>
          <w:szCs w:val="24"/>
        </w:rPr>
        <w:t>阅读磋商</w:t>
      </w:r>
      <w:proofErr w:type="gramEnd"/>
      <w:r>
        <w:rPr>
          <w:rFonts w:ascii="仿宋" w:eastAsia="仿宋" w:hAnsi="仿宋" w:cs="仿宋" w:hint="eastAsia"/>
          <w:sz w:val="24"/>
          <w:szCs w:val="24"/>
        </w:rPr>
        <w:t>文件所有内容的基础上，按照磋商文件的要求编制完整的响应文件。响应文件应按照磋商文件中规定的统一格式填写，严格按照规定的顺序装订成册并编制目录，</w:t>
      </w:r>
      <w:r>
        <w:rPr>
          <w:rFonts w:ascii="仿宋" w:eastAsia="仿宋" w:hAnsi="仿宋" w:cs="仿宋" w:hint="eastAsia"/>
          <w:b/>
          <w:sz w:val="24"/>
          <w:szCs w:val="24"/>
        </w:rPr>
        <w:t>电子投标文件</w:t>
      </w:r>
      <w:r>
        <w:rPr>
          <w:rFonts w:ascii="仿宋" w:eastAsia="仿宋" w:hAnsi="仿宋" w:cs="仿宋" w:hint="eastAsia"/>
          <w:b/>
          <w:bCs/>
          <w:sz w:val="24"/>
          <w:szCs w:val="24"/>
        </w:rPr>
        <w:t>按政</w:t>
      </w:r>
      <w:proofErr w:type="gramStart"/>
      <w:r>
        <w:rPr>
          <w:rFonts w:ascii="仿宋" w:eastAsia="仿宋" w:hAnsi="仿宋" w:cs="仿宋" w:hint="eastAsia"/>
          <w:b/>
          <w:bCs/>
          <w:sz w:val="24"/>
          <w:szCs w:val="24"/>
        </w:rPr>
        <w:t>采云</w:t>
      </w:r>
      <w:proofErr w:type="gramEnd"/>
      <w:r>
        <w:rPr>
          <w:rFonts w:ascii="仿宋" w:eastAsia="仿宋" w:hAnsi="仿宋" w:cs="仿宋" w:hint="eastAsia"/>
          <w:b/>
          <w:bCs/>
          <w:sz w:val="24"/>
          <w:szCs w:val="24"/>
        </w:rPr>
        <w:t>平台供应商项目采购</w:t>
      </w:r>
      <w:r>
        <w:rPr>
          <w:rFonts w:ascii="仿宋" w:eastAsia="仿宋" w:hAnsi="仿宋" w:cs="仿宋" w:hint="eastAsia"/>
          <w:b/>
          <w:bCs/>
          <w:sz w:val="24"/>
          <w:szCs w:val="24"/>
        </w:rPr>
        <w:t>-</w:t>
      </w:r>
      <w:r>
        <w:rPr>
          <w:rFonts w:ascii="仿宋" w:eastAsia="仿宋" w:hAnsi="仿宋" w:cs="仿宋" w:hint="eastAsia"/>
          <w:b/>
          <w:bCs/>
          <w:sz w:val="24"/>
          <w:szCs w:val="24"/>
        </w:rPr>
        <w:t>电子招投标操作指南（网址：</w:t>
      </w:r>
      <w:r>
        <w:rPr>
          <w:rFonts w:ascii="仿宋" w:eastAsia="仿宋" w:hAnsi="仿宋" w:cs="仿宋" w:hint="eastAsia"/>
          <w:sz w:val="24"/>
          <w:szCs w:val="24"/>
        </w:rPr>
        <w:t>https://help.zcygov.cn/web/site_2/2018/12-28/2573.html</w:t>
      </w:r>
      <w:r>
        <w:rPr>
          <w:rFonts w:ascii="仿宋" w:eastAsia="仿宋" w:hAnsi="仿宋" w:cs="仿宋" w:hint="eastAsia"/>
          <w:b/>
          <w:bCs/>
          <w:sz w:val="24"/>
          <w:szCs w:val="24"/>
        </w:rPr>
        <w:t>）</w:t>
      </w:r>
      <w:r>
        <w:rPr>
          <w:rFonts w:ascii="仿宋" w:eastAsia="仿宋" w:hAnsi="仿宋" w:cs="仿宋" w:hint="eastAsia"/>
          <w:b/>
          <w:sz w:val="24"/>
          <w:szCs w:val="24"/>
        </w:rPr>
        <w:t>及本招标文件要求制作、加密。</w:t>
      </w:r>
      <w:r>
        <w:rPr>
          <w:rFonts w:ascii="仿宋" w:eastAsia="仿宋" w:hAnsi="仿宋" w:cs="仿宋" w:hint="eastAsia"/>
          <w:sz w:val="24"/>
          <w:szCs w:val="24"/>
        </w:rPr>
        <w:t>响应文件对磋商文件格式有要求的应按格式逐项填写内容，不准有空项；无相应内容可填的项应填写“无”、“未测试”、“没有相应指标”等明确的回答文字。</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3.2</w:t>
      </w:r>
      <w:r>
        <w:rPr>
          <w:rFonts w:ascii="仿宋" w:eastAsia="仿宋" w:hAnsi="仿宋" w:cs="仿宋" w:hint="eastAsia"/>
          <w:sz w:val="24"/>
          <w:szCs w:val="24"/>
        </w:rPr>
        <w:t>供应商必须保证响应文件所提供的全部资料真实可靠，并接受对其中任何资料进一步审查的要求。</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3.3</w:t>
      </w:r>
      <w:r>
        <w:rPr>
          <w:rFonts w:ascii="仿宋" w:eastAsia="仿宋" w:hAnsi="仿宋" w:cs="仿宋" w:hint="eastAsia"/>
          <w:sz w:val="24"/>
          <w:szCs w:val="24"/>
        </w:rPr>
        <w:t>《第一轮报价单》为在磋商仪式上唱标的内容，要求按格式填写、统一规范，不得自行增减内容。</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3.3</w:t>
      </w:r>
      <w:r>
        <w:rPr>
          <w:rFonts w:ascii="仿宋" w:eastAsia="仿宋" w:hAnsi="仿宋" w:cs="仿宋" w:hint="eastAsia"/>
          <w:sz w:val="24"/>
          <w:szCs w:val="24"/>
        </w:rPr>
        <w:t>响应文件须对磋商文件中的内容做出实质性的和完整的响应，否则其磋商将被拒绝。如果磋商文件填报的内容资料不详，或没有</w:t>
      </w:r>
      <w:proofErr w:type="gramStart"/>
      <w:r>
        <w:rPr>
          <w:rFonts w:ascii="仿宋" w:eastAsia="仿宋" w:hAnsi="仿宋" w:cs="仿宋" w:hint="eastAsia"/>
          <w:sz w:val="24"/>
          <w:szCs w:val="24"/>
        </w:rPr>
        <w:t>提供磋商</w:t>
      </w:r>
      <w:proofErr w:type="gramEnd"/>
      <w:r>
        <w:rPr>
          <w:rFonts w:ascii="仿宋" w:eastAsia="仿宋" w:hAnsi="仿宋" w:cs="仿宋" w:hint="eastAsia"/>
          <w:sz w:val="24"/>
          <w:szCs w:val="24"/>
        </w:rPr>
        <w:t>文件中所要求的全部资料及数据，将会</w:t>
      </w:r>
      <w:proofErr w:type="gramStart"/>
      <w:r>
        <w:rPr>
          <w:rFonts w:ascii="仿宋" w:eastAsia="仿宋" w:hAnsi="仿宋" w:cs="仿宋" w:hint="eastAsia"/>
          <w:sz w:val="24"/>
          <w:szCs w:val="24"/>
        </w:rPr>
        <w:t>导致磋商</w:t>
      </w:r>
      <w:proofErr w:type="gramEnd"/>
      <w:r>
        <w:rPr>
          <w:rFonts w:ascii="仿宋" w:eastAsia="仿宋" w:hAnsi="仿宋" w:cs="仿宋" w:hint="eastAsia"/>
          <w:sz w:val="24"/>
          <w:szCs w:val="24"/>
        </w:rPr>
        <w:t>被拒绝。</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3.4</w:t>
      </w:r>
      <w:r>
        <w:rPr>
          <w:rFonts w:ascii="仿宋" w:eastAsia="仿宋" w:hAnsi="仿宋" w:cs="仿宋" w:hint="eastAsia"/>
          <w:sz w:val="24"/>
          <w:szCs w:val="24"/>
        </w:rPr>
        <w:t>供应商已明知采购期间或之后企业将发生兼并改制，或提供的产品将停产、淘汰，或必须有偿使用指定的第三方中间件和插件的，及其他应当告知采购人可能影响采购项目实施或损害采购人利益的信息，必须在响应文件中予以特别说明，否则，可以拒绝其响应文件。</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3.5</w:t>
      </w:r>
      <w:r>
        <w:rPr>
          <w:rFonts w:ascii="仿宋" w:eastAsia="仿宋" w:hAnsi="仿宋" w:cs="仿宋" w:hint="eastAsia"/>
          <w:sz w:val="24"/>
          <w:szCs w:val="24"/>
        </w:rPr>
        <w:t>由于字迹模糊或表达不清引起的后果由供应商负责。</w:t>
      </w:r>
    </w:p>
    <w:p w:rsidR="007941E4" w:rsidRDefault="00D35338">
      <w:pPr>
        <w:pStyle w:val="a3"/>
        <w:spacing w:line="420" w:lineRule="exact"/>
        <w:ind w:leftChars="0" w:left="0" w:firstLineChars="170" w:firstLine="410"/>
        <w:rPr>
          <w:rFonts w:ascii="仿宋" w:eastAsia="仿宋" w:hAnsi="仿宋" w:cs="仿宋" w:hint="eastAsia"/>
          <w:b/>
          <w:sz w:val="24"/>
          <w:szCs w:val="24"/>
        </w:rPr>
      </w:pPr>
      <w:r>
        <w:rPr>
          <w:rFonts w:ascii="仿宋" w:eastAsia="仿宋" w:hAnsi="仿宋" w:cs="仿宋" w:hint="eastAsia"/>
          <w:b/>
          <w:sz w:val="24"/>
          <w:szCs w:val="24"/>
        </w:rPr>
        <w:t>4.</w:t>
      </w:r>
      <w:r>
        <w:rPr>
          <w:rFonts w:ascii="仿宋" w:eastAsia="仿宋" w:hAnsi="仿宋" w:cs="仿宋" w:hint="eastAsia"/>
          <w:b/>
          <w:sz w:val="24"/>
          <w:szCs w:val="24"/>
        </w:rPr>
        <w:t>磋商报价</w:t>
      </w:r>
    </w:p>
    <w:p w:rsidR="007941E4" w:rsidRDefault="00D35338">
      <w:pPr>
        <w:widowControl w:val="0"/>
        <w:spacing w:after="0" w:line="420" w:lineRule="exact"/>
        <w:ind w:firstLineChars="200" w:firstLine="480"/>
        <w:jc w:val="both"/>
        <w:rPr>
          <w:rFonts w:ascii="仿宋" w:eastAsia="仿宋" w:hAnsi="仿宋" w:cs="仿宋" w:hint="eastAsia"/>
          <w:b/>
          <w:bCs/>
          <w:sz w:val="24"/>
          <w:szCs w:val="24"/>
        </w:rPr>
      </w:pPr>
      <w:r>
        <w:rPr>
          <w:rFonts w:ascii="仿宋" w:eastAsia="仿宋" w:hAnsi="仿宋" w:cs="仿宋" w:hint="eastAsia"/>
          <w:sz w:val="24"/>
          <w:szCs w:val="24"/>
        </w:rPr>
        <w:t>4.1</w:t>
      </w:r>
      <w:r>
        <w:rPr>
          <w:rFonts w:ascii="仿宋" w:eastAsia="仿宋" w:hAnsi="仿宋" w:cs="仿宋" w:hint="eastAsia"/>
          <w:b/>
          <w:bCs/>
          <w:sz w:val="24"/>
          <w:szCs w:val="24"/>
          <w:lang w:val="zh-CN"/>
        </w:rPr>
        <w:t>本项目</w:t>
      </w:r>
      <w:r>
        <w:rPr>
          <w:rFonts w:ascii="仿宋" w:eastAsia="仿宋" w:hAnsi="仿宋" w:cs="仿宋" w:hint="eastAsia"/>
          <w:b/>
          <w:bCs/>
          <w:sz w:val="24"/>
          <w:szCs w:val="24"/>
        </w:rPr>
        <w:t>预算金额</w:t>
      </w:r>
      <w:r>
        <w:rPr>
          <w:rFonts w:ascii="仿宋" w:eastAsia="仿宋" w:hAnsi="仿宋" w:cs="仿宋" w:hint="eastAsia"/>
          <w:b/>
          <w:bCs/>
          <w:sz w:val="24"/>
          <w:szCs w:val="24"/>
        </w:rPr>
        <w:t>：</w:t>
      </w:r>
      <w:r>
        <w:rPr>
          <w:rFonts w:ascii="仿宋" w:eastAsia="仿宋" w:hAnsi="仿宋" w:cs="仿宋" w:hint="eastAsia"/>
          <w:b/>
          <w:bCs/>
          <w:sz w:val="24"/>
          <w:szCs w:val="24"/>
          <w:u w:val="single"/>
        </w:rPr>
        <w:t>95</w:t>
      </w:r>
      <w:r>
        <w:rPr>
          <w:rFonts w:ascii="仿宋" w:eastAsia="仿宋" w:hAnsi="仿宋" w:cs="仿宋" w:hint="eastAsia"/>
          <w:b/>
          <w:bCs/>
          <w:sz w:val="24"/>
          <w:szCs w:val="24"/>
        </w:rPr>
        <w:t>万元，</w:t>
      </w:r>
      <w:r>
        <w:rPr>
          <w:rFonts w:ascii="仿宋" w:eastAsia="仿宋" w:hAnsi="仿宋" w:cs="仿宋" w:hint="eastAsia"/>
          <w:b/>
          <w:bCs/>
          <w:sz w:val="24"/>
          <w:szCs w:val="24"/>
          <w:lang w:val="zh-CN"/>
        </w:rPr>
        <w:t>最高限价</w:t>
      </w:r>
      <w:r>
        <w:rPr>
          <w:rFonts w:ascii="仿宋" w:eastAsia="仿宋" w:hAnsi="仿宋" w:cs="仿宋" w:hint="eastAsia"/>
          <w:b/>
          <w:bCs/>
          <w:sz w:val="24"/>
          <w:szCs w:val="24"/>
          <w:u w:val="single"/>
        </w:rPr>
        <w:t>95</w:t>
      </w:r>
      <w:r>
        <w:rPr>
          <w:rFonts w:ascii="仿宋" w:eastAsia="仿宋" w:hAnsi="仿宋" w:cs="仿宋" w:hint="eastAsia"/>
          <w:b/>
          <w:bCs/>
          <w:sz w:val="24"/>
          <w:szCs w:val="24"/>
        </w:rPr>
        <w:t>万</w:t>
      </w:r>
      <w:r>
        <w:rPr>
          <w:rFonts w:ascii="仿宋" w:eastAsia="仿宋" w:hAnsi="仿宋" w:cs="仿宋" w:hint="eastAsia"/>
          <w:b/>
          <w:bCs/>
          <w:sz w:val="24"/>
          <w:szCs w:val="24"/>
          <w:lang w:val="zh-CN"/>
        </w:rPr>
        <w:t>元，供应商报价</w:t>
      </w:r>
      <w:r>
        <w:rPr>
          <w:rFonts w:ascii="仿宋" w:eastAsia="仿宋" w:hAnsi="仿宋" w:cs="仿宋" w:hint="eastAsia"/>
          <w:b/>
          <w:bCs/>
          <w:sz w:val="24"/>
          <w:szCs w:val="24"/>
        </w:rPr>
        <w:t>不得高于</w:t>
      </w:r>
      <w:r>
        <w:rPr>
          <w:rFonts w:ascii="仿宋" w:eastAsia="仿宋" w:hAnsi="仿宋" w:cs="仿宋" w:hint="eastAsia"/>
          <w:b/>
          <w:bCs/>
          <w:sz w:val="24"/>
          <w:szCs w:val="24"/>
          <w:lang w:val="zh-CN"/>
        </w:rPr>
        <w:t>最高限价，否则</w:t>
      </w:r>
      <w:r>
        <w:rPr>
          <w:rFonts w:ascii="仿宋" w:eastAsia="仿宋" w:hAnsi="仿宋" w:cs="仿宋" w:hint="eastAsia"/>
          <w:b/>
          <w:bCs/>
          <w:sz w:val="24"/>
          <w:szCs w:val="24"/>
        </w:rPr>
        <w:t>作</w:t>
      </w:r>
      <w:r>
        <w:rPr>
          <w:rFonts w:ascii="仿宋" w:eastAsia="仿宋" w:hAnsi="仿宋" w:cs="仿宋" w:hint="eastAsia"/>
          <w:b/>
          <w:bCs/>
          <w:sz w:val="24"/>
          <w:szCs w:val="24"/>
          <w:lang w:val="zh-CN"/>
        </w:rPr>
        <w:t>无效</w:t>
      </w:r>
      <w:r>
        <w:rPr>
          <w:rFonts w:ascii="仿宋" w:eastAsia="仿宋" w:hAnsi="仿宋" w:cs="仿宋" w:hint="eastAsia"/>
          <w:b/>
          <w:bCs/>
          <w:sz w:val="24"/>
          <w:szCs w:val="24"/>
        </w:rPr>
        <w:t>标</w:t>
      </w:r>
      <w:r>
        <w:rPr>
          <w:rFonts w:ascii="仿宋" w:eastAsia="仿宋" w:hAnsi="仿宋" w:cs="仿宋" w:hint="eastAsia"/>
          <w:b/>
          <w:bCs/>
          <w:sz w:val="24"/>
          <w:szCs w:val="24"/>
          <w:lang w:val="zh-CN"/>
        </w:rPr>
        <w:t>处理。</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4.2</w:t>
      </w:r>
      <w:r>
        <w:rPr>
          <w:rFonts w:ascii="仿宋" w:eastAsia="仿宋" w:hAnsi="仿宋" w:cs="仿宋" w:hint="eastAsia"/>
          <w:sz w:val="24"/>
          <w:szCs w:val="24"/>
        </w:rPr>
        <w:t>报价要求：未按报价方式要求进行投标报价的，其投标无效。</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4.3</w:t>
      </w:r>
      <w:r>
        <w:rPr>
          <w:rFonts w:ascii="仿宋" w:eastAsia="仿宋" w:hAnsi="仿宋" w:cs="仿宋" w:hint="eastAsia"/>
          <w:sz w:val="24"/>
          <w:szCs w:val="24"/>
        </w:rPr>
        <w:t>本次磋商采购人不接受任何选择报价。</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4.4</w:t>
      </w:r>
      <w:r>
        <w:rPr>
          <w:rFonts w:ascii="仿宋" w:eastAsia="仿宋" w:hAnsi="仿宋" w:cs="仿宋" w:hint="eastAsia"/>
          <w:sz w:val="24"/>
          <w:szCs w:val="24"/>
        </w:rPr>
        <w:t>本报价为完成项目要求和合同有关条款等的所有费用。供应商应根据要求及相关附表格式填写报价，报价单中不得漏填项目，如发生漏填项目，视为该项费用已包含在总价中。</w:t>
      </w:r>
    </w:p>
    <w:p w:rsidR="007941E4" w:rsidRDefault="00D35338">
      <w:pPr>
        <w:pStyle w:val="a3"/>
        <w:spacing w:line="420" w:lineRule="exact"/>
        <w:ind w:leftChars="0" w:left="0" w:firstLineChars="180" w:firstLine="434"/>
        <w:rPr>
          <w:rFonts w:ascii="仿宋" w:eastAsia="仿宋" w:hAnsi="仿宋" w:cs="仿宋" w:hint="eastAsia"/>
          <w:b/>
          <w:sz w:val="24"/>
          <w:szCs w:val="24"/>
        </w:rPr>
      </w:pPr>
      <w:r>
        <w:rPr>
          <w:rFonts w:ascii="仿宋" w:eastAsia="仿宋" w:hAnsi="仿宋" w:cs="仿宋" w:hint="eastAsia"/>
          <w:b/>
          <w:sz w:val="24"/>
          <w:szCs w:val="24"/>
        </w:rPr>
        <w:t>5</w:t>
      </w:r>
      <w:bookmarkStart w:id="10" w:name="_Toc14964480"/>
      <w:r>
        <w:rPr>
          <w:rFonts w:ascii="仿宋" w:eastAsia="仿宋" w:hAnsi="仿宋" w:cs="仿宋" w:hint="eastAsia"/>
          <w:b/>
          <w:sz w:val="24"/>
          <w:szCs w:val="24"/>
        </w:rPr>
        <w:t>.</w:t>
      </w:r>
      <w:r>
        <w:rPr>
          <w:rFonts w:ascii="仿宋" w:eastAsia="仿宋" w:hAnsi="仿宋" w:cs="仿宋" w:hint="eastAsia"/>
          <w:b/>
          <w:sz w:val="24"/>
          <w:szCs w:val="24"/>
        </w:rPr>
        <w:t>响应文件的签署及规定</w:t>
      </w:r>
      <w:bookmarkEnd w:id="10"/>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5.1</w:t>
      </w:r>
      <w:r>
        <w:rPr>
          <w:rFonts w:ascii="仿宋" w:eastAsia="仿宋" w:hAnsi="仿宋" w:cs="仿宋" w:hint="eastAsia"/>
          <w:sz w:val="24"/>
          <w:szCs w:val="24"/>
        </w:rPr>
        <w:t>电子投标文件按政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平台供应商项目采购</w:t>
      </w:r>
      <w:r>
        <w:rPr>
          <w:rFonts w:ascii="仿宋" w:eastAsia="仿宋" w:hAnsi="仿宋" w:cs="仿宋" w:hint="eastAsia"/>
          <w:sz w:val="24"/>
          <w:szCs w:val="24"/>
        </w:rPr>
        <w:t>-</w:t>
      </w:r>
      <w:r>
        <w:rPr>
          <w:rFonts w:ascii="仿宋" w:eastAsia="仿宋" w:hAnsi="仿宋" w:cs="仿宋" w:hint="eastAsia"/>
          <w:sz w:val="24"/>
          <w:szCs w:val="24"/>
        </w:rPr>
        <w:t>电子招投标操作指南（网址：</w:t>
      </w:r>
      <w:r>
        <w:rPr>
          <w:rFonts w:ascii="仿宋" w:eastAsia="仿宋" w:hAnsi="仿宋" w:cs="仿宋" w:hint="eastAsia"/>
          <w:sz w:val="24"/>
          <w:szCs w:val="24"/>
        </w:rPr>
        <w:t>https://help.zcygov.cn/web/site_2/2018/12-28/2573.html</w:t>
      </w:r>
      <w:r>
        <w:rPr>
          <w:rFonts w:ascii="仿宋" w:eastAsia="仿宋" w:hAnsi="仿宋" w:cs="仿宋" w:hint="eastAsia"/>
          <w:sz w:val="24"/>
          <w:szCs w:val="24"/>
        </w:rPr>
        <w:t>）及本招标文件规定</w:t>
      </w:r>
      <w:r>
        <w:rPr>
          <w:rFonts w:ascii="仿宋" w:eastAsia="仿宋" w:hAnsi="仿宋" w:cs="仿宋" w:hint="eastAsia"/>
          <w:sz w:val="24"/>
          <w:szCs w:val="24"/>
        </w:rPr>
        <w:lastRenderedPageBreak/>
        <w:t>的格式和顺序编制电子投标文件并进行关联定位。供应商应按本须知的相关要求准备响应文件，每套文件须清楚的标明“资格文件”、“商务技术文件”、“报价文件”。</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5.2</w:t>
      </w:r>
      <w:r>
        <w:rPr>
          <w:rFonts w:ascii="仿宋" w:eastAsia="仿宋" w:hAnsi="仿宋" w:cs="仿宋" w:hint="eastAsia"/>
          <w:sz w:val="24"/>
          <w:szCs w:val="24"/>
        </w:rPr>
        <w:t>磋商响应文件须由供应商在规定位置盖章并由法定代表人或法定代表人的授权委托人签署，供应商应写全称。</w:t>
      </w:r>
    </w:p>
    <w:p w:rsidR="007941E4" w:rsidRDefault="00D35338">
      <w:pPr>
        <w:widowControl w:val="0"/>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5.3</w:t>
      </w:r>
      <w:r>
        <w:rPr>
          <w:rFonts w:ascii="仿宋" w:eastAsia="仿宋" w:hAnsi="仿宋" w:cs="仿宋" w:hint="eastAsia"/>
          <w:sz w:val="24"/>
          <w:szCs w:val="24"/>
        </w:rPr>
        <w:t>磋商响应文件不得涂改，若有修改错漏处，须加盖单位公章或者法定代表人（或授权委托人）的签字或盖章。磋商响应文件因字迹潦草或表达不清所引起的后果由供应商负责。</w:t>
      </w:r>
    </w:p>
    <w:p w:rsidR="007941E4" w:rsidRDefault="00D35338">
      <w:pPr>
        <w:pStyle w:val="a3"/>
        <w:spacing w:line="420" w:lineRule="exact"/>
        <w:ind w:leftChars="0" w:left="0" w:firstLineChars="180" w:firstLine="434"/>
        <w:rPr>
          <w:rFonts w:ascii="仿宋" w:eastAsia="仿宋" w:hAnsi="仿宋" w:cs="仿宋" w:hint="eastAsia"/>
          <w:b/>
          <w:sz w:val="24"/>
          <w:szCs w:val="24"/>
        </w:rPr>
      </w:pPr>
      <w:r>
        <w:rPr>
          <w:rFonts w:ascii="仿宋" w:eastAsia="仿宋" w:hAnsi="仿宋" w:cs="仿宋" w:hint="eastAsia"/>
          <w:b/>
          <w:sz w:val="24"/>
          <w:szCs w:val="24"/>
        </w:rPr>
        <w:t>6.</w:t>
      </w:r>
      <w:r>
        <w:rPr>
          <w:rFonts w:ascii="仿宋" w:eastAsia="仿宋" w:hAnsi="仿宋" w:cs="仿宋" w:hint="eastAsia"/>
          <w:b/>
          <w:sz w:val="24"/>
          <w:szCs w:val="24"/>
        </w:rPr>
        <w:t>磋商响应文件的提交</w:t>
      </w:r>
    </w:p>
    <w:p w:rsidR="007941E4" w:rsidRDefault="00D35338">
      <w:pPr>
        <w:pStyle w:val="a3"/>
        <w:spacing w:line="420" w:lineRule="exact"/>
        <w:ind w:leftChars="0" w:left="0" w:firstLineChars="200" w:firstLine="482"/>
        <w:rPr>
          <w:rFonts w:ascii="仿宋" w:eastAsia="仿宋" w:hAnsi="仿宋" w:cs="仿宋" w:hint="eastAsia"/>
          <w:b/>
          <w:sz w:val="24"/>
          <w:szCs w:val="24"/>
        </w:rPr>
      </w:pPr>
      <w:r>
        <w:rPr>
          <w:rFonts w:ascii="仿宋" w:eastAsia="仿宋" w:hAnsi="仿宋" w:cs="仿宋" w:hint="eastAsia"/>
          <w:b/>
          <w:sz w:val="24"/>
          <w:szCs w:val="24"/>
        </w:rPr>
        <w:t>6.1</w:t>
      </w:r>
      <w:r>
        <w:rPr>
          <w:rFonts w:ascii="仿宋" w:eastAsia="仿宋" w:hAnsi="仿宋" w:cs="仿宋" w:hint="eastAsia"/>
          <w:b/>
          <w:sz w:val="24"/>
          <w:szCs w:val="24"/>
        </w:rPr>
        <w:t>递交响应文件截止期</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）投标供应商应在磋商响应截止时间前将“电子加密投标文件”成功上传递交至“政府采购云平台”，否则投标无效。</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）“电子加密投标文件”成功上传递交后，供应商可自行打印投标文件接收回执。</w:t>
      </w:r>
    </w:p>
    <w:p w:rsidR="007941E4" w:rsidRDefault="00D35338">
      <w:pPr>
        <w:pStyle w:val="a3"/>
        <w:spacing w:line="420" w:lineRule="exact"/>
        <w:ind w:left="-374" w:firstLineChars="373" w:firstLine="899"/>
        <w:rPr>
          <w:rFonts w:ascii="仿宋" w:eastAsia="仿宋" w:hAnsi="仿宋" w:cs="仿宋" w:hint="eastAsia"/>
          <w:b/>
          <w:sz w:val="24"/>
          <w:szCs w:val="24"/>
        </w:rPr>
      </w:pPr>
      <w:r>
        <w:rPr>
          <w:rFonts w:ascii="仿宋" w:eastAsia="仿宋" w:hAnsi="仿宋" w:cs="仿宋" w:hint="eastAsia"/>
          <w:b/>
          <w:sz w:val="24"/>
          <w:szCs w:val="24"/>
        </w:rPr>
        <w:t>6.2</w:t>
      </w:r>
      <w:r>
        <w:rPr>
          <w:rFonts w:ascii="仿宋" w:eastAsia="仿宋" w:hAnsi="仿宋" w:cs="仿宋" w:hint="eastAsia"/>
          <w:b/>
          <w:sz w:val="24"/>
          <w:szCs w:val="24"/>
        </w:rPr>
        <w:t>磋商响应文件的修改和撤销</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供应商应当在磋商响应截止时间前完成响应文件的上传、递交，并可以补充、修改或者撤回响应文件。补充或者修改响应文件的，应当先行撤回原文件，补充、修改后重新上传、递交。磋商响应截止时间前未完成上传、递交的，视为撤回响应文件。磋商响应截止时间后递交的响应文件，“政府采购云平台”将予以拒收。</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）在递交响应文件截止时间后，供应商不得对其响应文件做任何修改。</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）递交响应文件截止时间后，供应商不得撤回其响应文件。</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实质上没有响应本文件要求的投标文件将被拒绝。供应商不得通过修正或撤销不合要求的偏离或保留从而使其磋商响应文件成为实质上响应的文件。</w:t>
      </w:r>
      <w:r>
        <w:rPr>
          <w:rFonts w:ascii="仿宋" w:eastAsia="仿宋" w:hAnsi="仿宋" w:cs="仿宋" w:hint="eastAsia"/>
          <w:sz w:val="24"/>
          <w:szCs w:val="24"/>
        </w:rPr>
        <w:t xml:space="preserve"> </w:t>
      </w:r>
    </w:p>
    <w:p w:rsidR="007941E4" w:rsidRDefault="00D35338">
      <w:pPr>
        <w:widowControl w:val="0"/>
        <w:numPr>
          <w:ilvl w:val="2"/>
          <w:numId w:val="0"/>
        </w:numPr>
        <w:spacing w:after="0" w:line="420" w:lineRule="exact"/>
        <w:jc w:val="both"/>
        <w:rPr>
          <w:rFonts w:ascii="仿宋" w:eastAsia="仿宋" w:hAnsi="仿宋" w:cs="仿宋" w:hint="eastAsia"/>
          <w:sz w:val="24"/>
          <w:szCs w:val="24"/>
        </w:rPr>
      </w:pPr>
      <w:bookmarkStart w:id="11" w:name="_Toc356371438"/>
      <w:bookmarkStart w:id="12" w:name="_Toc19117"/>
      <w:bookmarkStart w:id="13" w:name="_Toc2881"/>
      <w:r>
        <w:rPr>
          <w:rFonts w:ascii="仿宋" w:eastAsia="仿宋" w:hAnsi="仿宋" w:cs="仿宋" w:hint="eastAsia"/>
          <w:sz w:val="24"/>
          <w:szCs w:val="24"/>
        </w:rPr>
        <w:t>（四）投标无效的情形</w:t>
      </w:r>
      <w:bookmarkEnd w:id="11"/>
      <w:bookmarkEnd w:id="12"/>
      <w:bookmarkEnd w:id="13"/>
    </w:p>
    <w:p w:rsidR="007941E4" w:rsidRDefault="00D35338">
      <w:pPr>
        <w:widowControl w:val="0"/>
        <w:adjustRightInd/>
        <w:spacing w:after="0" w:line="420" w:lineRule="exact"/>
        <w:ind w:firstLineChars="200" w:firstLine="480"/>
        <w:jc w:val="both"/>
        <w:rPr>
          <w:rFonts w:ascii="仿宋" w:eastAsia="仿宋" w:hAnsi="仿宋" w:cs="仿宋" w:hint="eastAsia"/>
          <w:kern w:val="2"/>
          <w:sz w:val="24"/>
          <w:szCs w:val="24"/>
        </w:rPr>
      </w:pPr>
      <w:bookmarkStart w:id="14" w:name="_Toc356371439"/>
      <w:r>
        <w:rPr>
          <w:rFonts w:ascii="仿宋" w:eastAsia="仿宋" w:hAnsi="仿宋" w:cs="仿宋" w:hint="eastAsia"/>
          <w:sz w:val="24"/>
          <w:szCs w:val="24"/>
        </w:rPr>
        <w:t>实质上没有响应磋商文件要求的投标将被视为无效投标。投标人不得通过修正或撤销不合要求的偏离或保留从而使其投标成为实质上响应的投标。如发生下列情况之一的，其投标视为无效：</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不</w:t>
      </w:r>
      <w:proofErr w:type="gramStart"/>
      <w:r>
        <w:rPr>
          <w:rFonts w:ascii="仿宋" w:eastAsia="仿宋" w:hAnsi="仿宋" w:cs="仿宋" w:hint="eastAsia"/>
          <w:sz w:val="24"/>
          <w:szCs w:val="24"/>
        </w:rPr>
        <w:t>具备磋商</w:t>
      </w:r>
      <w:proofErr w:type="gramEnd"/>
      <w:r>
        <w:rPr>
          <w:rFonts w:ascii="仿宋" w:eastAsia="仿宋" w:hAnsi="仿宋" w:cs="仿宋" w:hint="eastAsia"/>
          <w:sz w:val="24"/>
          <w:szCs w:val="24"/>
        </w:rPr>
        <w:t>文件规定资格要求；</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磋商响应文件未按磋商文件要求签署、盖章的，未有效授权的；</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hint="eastAsia"/>
          <w:sz w:val="24"/>
          <w:szCs w:val="24"/>
        </w:rPr>
        <w:t>磋商文件中有▲处条款投标人未作实质性响应的；</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hint="eastAsia"/>
          <w:sz w:val="24"/>
          <w:szCs w:val="24"/>
        </w:rPr>
        <w:t>投标人的报价明显低于其他通过符合性审查投标人的报价，投标人不能证明其报价合理性，并在评标过程中合理的时间内不能提供书面说明与相关证明材料的；</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sz w:val="24"/>
          <w:szCs w:val="24"/>
        </w:rPr>
        <w:t>磋商响应文件关键内容字迹模糊、无法辨认的；</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6.</w:t>
      </w:r>
      <w:r>
        <w:rPr>
          <w:rFonts w:ascii="仿宋" w:eastAsia="仿宋" w:hAnsi="仿宋" w:cs="仿宋" w:hint="eastAsia"/>
          <w:sz w:val="24"/>
          <w:szCs w:val="24"/>
        </w:rPr>
        <w:t>磋商响应文件含有采购人不能接受的附件条件的；</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lastRenderedPageBreak/>
        <w:t>7.</w:t>
      </w:r>
      <w:r>
        <w:rPr>
          <w:rFonts w:ascii="仿宋" w:eastAsia="仿宋" w:hAnsi="仿宋" w:cs="仿宋" w:hint="eastAsia"/>
          <w:sz w:val="24"/>
          <w:szCs w:val="24"/>
        </w:rPr>
        <w:t>报价</w:t>
      </w:r>
      <w:proofErr w:type="gramStart"/>
      <w:r>
        <w:rPr>
          <w:rFonts w:ascii="仿宋" w:eastAsia="仿宋" w:hAnsi="仿宋" w:cs="仿宋" w:hint="eastAsia"/>
          <w:sz w:val="24"/>
          <w:szCs w:val="24"/>
        </w:rPr>
        <w:t>超出磋商</w:t>
      </w:r>
      <w:proofErr w:type="gramEnd"/>
      <w:r>
        <w:rPr>
          <w:rFonts w:ascii="仿宋" w:eastAsia="仿宋" w:hAnsi="仿宋" w:cs="仿宋" w:hint="eastAsia"/>
          <w:sz w:val="24"/>
          <w:szCs w:val="24"/>
        </w:rPr>
        <w:t>文件中规定的预算金额或者最高限价的；</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8.</w:t>
      </w:r>
      <w:r>
        <w:rPr>
          <w:rFonts w:ascii="仿宋" w:eastAsia="仿宋" w:hAnsi="仿宋" w:cs="仿宋" w:hint="eastAsia"/>
          <w:sz w:val="24"/>
          <w:szCs w:val="24"/>
        </w:rPr>
        <w:t>提供虚假材料谋取中标的；</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9.</w:t>
      </w:r>
      <w:r>
        <w:rPr>
          <w:rFonts w:ascii="仿宋" w:eastAsia="仿宋" w:hAnsi="仿宋" w:cs="仿宋" w:hint="eastAsia"/>
          <w:sz w:val="24"/>
          <w:szCs w:val="24"/>
        </w:rPr>
        <w:t>投标人串通投标的；</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10.</w:t>
      </w:r>
      <w:r>
        <w:rPr>
          <w:rFonts w:ascii="仿宋" w:eastAsia="仿宋" w:hAnsi="仿宋" w:cs="仿宋" w:hint="eastAsia"/>
          <w:sz w:val="24"/>
          <w:szCs w:val="24"/>
        </w:rPr>
        <w:t>电子投标文件解密失败的，且未在规定时间内提交电子备份投标文件的；</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11.</w:t>
      </w:r>
      <w:r>
        <w:rPr>
          <w:rFonts w:ascii="仿宋" w:eastAsia="仿宋" w:hAnsi="仿宋" w:cs="仿宋" w:hint="eastAsia"/>
          <w:sz w:val="24"/>
          <w:szCs w:val="24"/>
        </w:rPr>
        <w:t>仅提交“备份投标文件”的；</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12.</w:t>
      </w:r>
      <w:r>
        <w:rPr>
          <w:rFonts w:ascii="仿宋" w:eastAsia="仿宋" w:hAnsi="仿宋" w:cs="仿宋" w:hint="eastAsia"/>
          <w:sz w:val="24"/>
          <w:szCs w:val="24"/>
        </w:rPr>
        <w:t>电子投标文件未按规定要求提供电子签章的；</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13.</w:t>
      </w:r>
      <w:r>
        <w:rPr>
          <w:rFonts w:ascii="仿宋" w:eastAsia="仿宋" w:hAnsi="仿宋" w:cs="仿宋" w:hint="eastAsia"/>
          <w:sz w:val="24"/>
          <w:szCs w:val="24"/>
        </w:rPr>
        <w:t>电子备份投标文件启用后，未按规定要求提供电子签章的；</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14.</w:t>
      </w:r>
      <w:r>
        <w:rPr>
          <w:rFonts w:ascii="仿宋" w:eastAsia="仿宋" w:hAnsi="仿宋" w:cs="仿宋" w:hint="eastAsia"/>
          <w:sz w:val="24"/>
          <w:szCs w:val="24"/>
        </w:rPr>
        <w:t>不符合法律、法规和磋商文件规定的其他实质性要求的。</w:t>
      </w:r>
    </w:p>
    <w:p w:rsidR="007941E4" w:rsidRDefault="00D35338">
      <w:pPr>
        <w:widowControl w:val="0"/>
        <w:numPr>
          <w:ilvl w:val="2"/>
          <w:numId w:val="0"/>
        </w:numPr>
        <w:spacing w:after="0" w:line="420" w:lineRule="exact"/>
        <w:jc w:val="both"/>
        <w:rPr>
          <w:rFonts w:ascii="仿宋" w:eastAsia="仿宋" w:hAnsi="仿宋" w:cs="仿宋" w:hint="eastAsia"/>
          <w:sz w:val="24"/>
          <w:szCs w:val="24"/>
        </w:rPr>
      </w:pPr>
      <w:bookmarkStart w:id="15" w:name="_Toc28187"/>
      <w:bookmarkStart w:id="16" w:name="串通投标的情形"/>
      <w:r>
        <w:rPr>
          <w:rFonts w:ascii="仿宋" w:eastAsia="仿宋" w:hAnsi="仿宋" w:cs="仿宋" w:hint="eastAsia"/>
          <w:sz w:val="24"/>
          <w:szCs w:val="24"/>
        </w:rPr>
        <w:t>（五）串通投标的情形</w:t>
      </w:r>
      <w:bookmarkEnd w:id="15"/>
    </w:p>
    <w:bookmarkEnd w:id="16"/>
    <w:p w:rsidR="007941E4" w:rsidRDefault="007941E4">
      <w:pPr>
        <w:pStyle w:val="27"/>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7941E4">
      <w:pPr>
        <w:pStyle w:val="27"/>
        <w:numPr>
          <w:ilvl w:val="1"/>
          <w:numId w:val="3"/>
        </w:numPr>
        <w:snapToGrid w:val="0"/>
        <w:spacing w:line="420" w:lineRule="exact"/>
        <w:ind w:firstLine="480"/>
        <w:rPr>
          <w:rFonts w:ascii="仿宋" w:eastAsia="仿宋" w:hAnsi="仿宋" w:cs="仿宋" w:hint="eastAsia"/>
          <w:bCs/>
          <w:vanish/>
          <w:sz w:val="24"/>
          <w:szCs w:val="24"/>
        </w:rPr>
      </w:pP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不同投标人的投标文件由同一单位或者个人编制；</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不同投标人委托同一单位或者个人办理投标事宜；</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hint="eastAsia"/>
          <w:sz w:val="24"/>
          <w:szCs w:val="24"/>
        </w:rPr>
        <w:t>不同投标人的投标文件载明的项目管理成员或者联系人员为同一人；</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hint="eastAsia"/>
          <w:sz w:val="24"/>
          <w:szCs w:val="24"/>
        </w:rPr>
        <w:t>不同投标人的投标文件异常一致或者投标报价呈规律性差异；</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sz w:val="24"/>
          <w:szCs w:val="24"/>
        </w:rPr>
        <w:t>不同投标人的投标文件相互混装。</w:t>
      </w:r>
    </w:p>
    <w:p w:rsidR="007941E4" w:rsidRDefault="00D35338">
      <w:pPr>
        <w:widowControl w:val="0"/>
        <w:numPr>
          <w:ilvl w:val="2"/>
          <w:numId w:val="0"/>
        </w:numPr>
        <w:spacing w:after="0" w:line="420" w:lineRule="exact"/>
        <w:jc w:val="both"/>
        <w:rPr>
          <w:rFonts w:ascii="仿宋" w:eastAsia="仿宋" w:hAnsi="仿宋" w:cs="仿宋" w:hint="eastAsia"/>
          <w:sz w:val="24"/>
          <w:szCs w:val="24"/>
        </w:rPr>
      </w:pPr>
      <w:bookmarkStart w:id="17" w:name="_Toc20496"/>
      <w:bookmarkStart w:id="18" w:name="_Toc26495"/>
      <w:bookmarkStart w:id="19" w:name="_Toc359592368"/>
      <w:r>
        <w:rPr>
          <w:rFonts w:ascii="仿宋" w:eastAsia="仿宋" w:hAnsi="仿宋" w:cs="仿宋" w:hint="eastAsia"/>
          <w:sz w:val="24"/>
          <w:szCs w:val="24"/>
        </w:rPr>
        <w:t>（六）废标的情形</w:t>
      </w:r>
      <w:bookmarkEnd w:id="17"/>
      <w:bookmarkEnd w:id="18"/>
      <w:bookmarkEnd w:id="19"/>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采购中，出现下列情形之一的，应予废标，</w:t>
      </w:r>
      <w:proofErr w:type="gramStart"/>
      <w:r>
        <w:rPr>
          <w:rFonts w:ascii="仿宋" w:eastAsia="仿宋" w:hAnsi="仿宋" w:cs="仿宋" w:hint="eastAsia"/>
          <w:sz w:val="24"/>
          <w:szCs w:val="24"/>
        </w:rPr>
        <w:t>废标后</w:t>
      </w:r>
      <w:proofErr w:type="gramEnd"/>
      <w:r>
        <w:rPr>
          <w:rFonts w:ascii="仿宋" w:eastAsia="仿宋" w:hAnsi="仿宋" w:cs="仿宋" w:hint="eastAsia"/>
          <w:sz w:val="24"/>
          <w:szCs w:val="24"/>
        </w:rPr>
        <w:t>，采购人将</w:t>
      </w:r>
      <w:proofErr w:type="gramStart"/>
      <w:r>
        <w:rPr>
          <w:rFonts w:ascii="仿宋" w:eastAsia="仿宋" w:hAnsi="仿宋" w:cs="仿宋" w:hint="eastAsia"/>
          <w:sz w:val="24"/>
          <w:szCs w:val="24"/>
        </w:rPr>
        <w:t>废标理由</w:t>
      </w:r>
      <w:proofErr w:type="gramEnd"/>
      <w:r>
        <w:rPr>
          <w:rFonts w:ascii="仿宋" w:eastAsia="仿宋" w:hAnsi="仿宋" w:cs="仿宋" w:hint="eastAsia"/>
          <w:sz w:val="24"/>
          <w:szCs w:val="24"/>
        </w:rPr>
        <w:t>通知所有投标人：</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符合专业条件的投标人或对招标文件作实质性响应的投标人不足三家的（服务类采购项目除外）；</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出现影响采购公证的违法、违规行为的；</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hint="eastAsia"/>
          <w:sz w:val="24"/>
          <w:szCs w:val="24"/>
        </w:rPr>
        <w:t>投标人的报价均超过了采购预算（最高限价），采购人不能支付的；</w:t>
      </w:r>
    </w:p>
    <w:p w:rsidR="007941E4" w:rsidRDefault="00D35338">
      <w:pPr>
        <w:pStyle w:val="a3"/>
        <w:spacing w:line="420" w:lineRule="exact"/>
        <w:ind w:leftChars="0" w:left="0" w:firstLineChars="200" w:firstLine="480"/>
        <w:rPr>
          <w:rFonts w:ascii="仿宋" w:eastAsia="仿宋" w:hAnsi="仿宋" w:cs="仿宋" w:hint="eastAsia"/>
          <w:kern w:val="2"/>
          <w:sz w:val="24"/>
          <w:szCs w:val="24"/>
        </w:rPr>
      </w:pPr>
      <w:r>
        <w:rPr>
          <w:rFonts w:ascii="仿宋" w:eastAsia="仿宋" w:hAnsi="仿宋" w:cs="仿宋" w:hint="eastAsia"/>
          <w:sz w:val="24"/>
          <w:szCs w:val="24"/>
        </w:rPr>
        <w:t>4.</w:t>
      </w:r>
      <w:r>
        <w:rPr>
          <w:rFonts w:ascii="仿宋" w:eastAsia="仿宋" w:hAnsi="仿宋" w:cs="仿宋" w:hint="eastAsia"/>
          <w:sz w:val="24"/>
          <w:szCs w:val="24"/>
        </w:rPr>
        <w:t>因重大变故，采购任务取消的。</w:t>
      </w:r>
    </w:p>
    <w:p w:rsidR="007941E4" w:rsidRDefault="00D35338">
      <w:pPr>
        <w:widowControl w:val="0"/>
        <w:numPr>
          <w:ilvl w:val="2"/>
          <w:numId w:val="0"/>
        </w:numPr>
        <w:spacing w:after="0" w:line="420" w:lineRule="exact"/>
        <w:jc w:val="both"/>
        <w:rPr>
          <w:rFonts w:ascii="仿宋" w:eastAsia="仿宋" w:hAnsi="仿宋" w:cs="仿宋" w:hint="eastAsia"/>
          <w:sz w:val="24"/>
          <w:szCs w:val="24"/>
        </w:rPr>
      </w:pPr>
      <w:bookmarkStart w:id="20" w:name="_Toc1465"/>
      <w:bookmarkStart w:id="21" w:name="_Toc446"/>
      <w:r>
        <w:rPr>
          <w:rFonts w:ascii="仿宋" w:eastAsia="仿宋" w:hAnsi="仿宋" w:cs="仿宋" w:hint="eastAsia"/>
          <w:sz w:val="24"/>
          <w:szCs w:val="24"/>
        </w:rPr>
        <w:t>（七）</w:t>
      </w:r>
      <w:bookmarkStart w:id="22" w:name="_Toc14964484"/>
      <w:bookmarkEnd w:id="14"/>
      <w:bookmarkEnd w:id="20"/>
      <w:bookmarkEnd w:id="21"/>
      <w:r>
        <w:rPr>
          <w:rFonts w:ascii="仿宋" w:eastAsia="仿宋" w:hAnsi="仿宋" w:cs="仿宋" w:hint="eastAsia"/>
          <w:sz w:val="24"/>
          <w:szCs w:val="24"/>
        </w:rPr>
        <w:t>磋商</w:t>
      </w:r>
      <w:bookmarkEnd w:id="22"/>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符合性审查</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磋商小组会依据磋商文件的规定，从响应文件的有效性、完整性和对磋商文件的响应程度进行审查，以确定是否对磋商文件的实质性要求</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响应。</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磋商</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2.1</w:t>
      </w:r>
      <w:r>
        <w:rPr>
          <w:rFonts w:ascii="仿宋" w:eastAsia="仿宋" w:hAnsi="仿宋" w:cs="仿宋" w:hint="eastAsia"/>
          <w:sz w:val="24"/>
          <w:szCs w:val="24"/>
        </w:rPr>
        <w:t>磋商小组对响应文件进行评审，并根据磋商文件规定的程序、评定成交的标准等事项与实质性响应磋商文件要求的供应商进行多轮磋商。</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）磋商小组</w:t>
      </w:r>
      <w:proofErr w:type="gramStart"/>
      <w:r>
        <w:rPr>
          <w:rFonts w:ascii="仿宋" w:eastAsia="仿宋" w:hAnsi="仿宋" w:cs="仿宋" w:hint="eastAsia"/>
          <w:sz w:val="24"/>
          <w:szCs w:val="24"/>
        </w:rPr>
        <w:t>按供应</w:t>
      </w:r>
      <w:proofErr w:type="gramEnd"/>
      <w:r>
        <w:rPr>
          <w:rFonts w:ascii="仿宋" w:eastAsia="仿宋" w:hAnsi="仿宋" w:cs="仿宋" w:hint="eastAsia"/>
          <w:sz w:val="24"/>
          <w:szCs w:val="24"/>
        </w:rPr>
        <w:t>商提交响应文件的顺序分别进行磋商（若有演示、讲解内容，演示、讲解顺序同磋商顺序）。磋商小组所有成员应当集中与单一供应商分别进行磋商，并给予所有参加磋商的供应商平等的磋商机会。</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）在磋商过程中，磋商小组可以根据磋商文件和磋商情况实质性变动采购需求中的技术、服务要求以及合同条款。实质性变动的内容，须经采购人代表确认。</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3</w:t>
      </w:r>
      <w:r>
        <w:rPr>
          <w:rFonts w:ascii="仿宋" w:eastAsia="仿宋" w:hAnsi="仿宋" w:cs="仿宋" w:hint="eastAsia"/>
          <w:sz w:val="24"/>
          <w:szCs w:val="24"/>
        </w:rPr>
        <w:t>）对磋商文件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实质性变动是磋商文件的有效组成部分，磋商小组应当及时通过电子交易平台交换数据电文同时通知所有参加磋商的供应商。</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）磋商文件能够详细列明采购标的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技术、服务要求的，磋商结束后，磋商小组应当要求所有继续参加磋商的供应商在规定时间内提交最终报价。</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）磋商小组采用综合评分法对确定</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最终报价的供应商的响应文件进行综合评分。</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）供应商提交最终报价。</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）磋商小组对报价进行评分。“报价文件”开启后，由磋商小组对各供应商的商务报价进行核查，核查时</w:t>
      </w:r>
      <w:proofErr w:type="gramStart"/>
      <w:r>
        <w:rPr>
          <w:rFonts w:ascii="仿宋" w:eastAsia="仿宋" w:hAnsi="仿宋" w:cs="仿宋" w:hint="eastAsia"/>
          <w:sz w:val="24"/>
          <w:szCs w:val="24"/>
        </w:rPr>
        <w:t>发现磋商</w:t>
      </w:r>
      <w:proofErr w:type="gramEnd"/>
      <w:r>
        <w:rPr>
          <w:rFonts w:ascii="仿宋" w:eastAsia="仿宋" w:hAnsi="仿宋" w:cs="仿宋" w:hint="eastAsia"/>
          <w:sz w:val="24"/>
          <w:szCs w:val="24"/>
        </w:rPr>
        <w:t>报价内容不清楚可要求供应商通过电子交易平台交换数据电文要求供应商</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必要的澄清、说明或者更正，磋商响应文件中磋商报价一览表内容计算上的错误，可按下面方法修改：</w:t>
      </w:r>
    </w:p>
    <w:p w:rsidR="007941E4" w:rsidRDefault="00D35338">
      <w:pPr>
        <w:pStyle w:val="a3"/>
        <w:spacing w:line="420" w:lineRule="exact"/>
        <w:ind w:leftChars="0" w:left="0" w:firstLineChars="200" w:firstLine="482"/>
        <w:rPr>
          <w:rFonts w:ascii="仿宋" w:eastAsia="仿宋" w:hAnsi="仿宋" w:cs="仿宋" w:hint="eastAsia"/>
          <w:b/>
          <w:sz w:val="24"/>
          <w:szCs w:val="32"/>
          <w:u w:val="single"/>
        </w:rPr>
      </w:pPr>
      <w:r>
        <w:rPr>
          <w:rFonts w:ascii="仿宋" w:eastAsia="仿宋" w:hAnsi="仿宋" w:cs="仿宋" w:hint="eastAsia"/>
          <w:b/>
          <w:sz w:val="24"/>
          <w:szCs w:val="32"/>
          <w:u w:val="single"/>
        </w:rPr>
        <w:t>①磋商响应文件的大写金额与小写金额不一致的以大写金额为准。</w:t>
      </w:r>
    </w:p>
    <w:p w:rsidR="007941E4" w:rsidRDefault="00D35338">
      <w:pPr>
        <w:pStyle w:val="a3"/>
        <w:spacing w:line="420" w:lineRule="exact"/>
        <w:ind w:leftChars="0" w:left="0" w:firstLineChars="200" w:firstLine="482"/>
        <w:rPr>
          <w:rFonts w:ascii="仿宋" w:eastAsia="仿宋" w:hAnsi="仿宋" w:cs="仿宋" w:hint="eastAsia"/>
          <w:b/>
          <w:sz w:val="24"/>
          <w:szCs w:val="32"/>
          <w:u w:val="single"/>
        </w:rPr>
      </w:pPr>
      <w:r>
        <w:rPr>
          <w:rFonts w:ascii="仿宋" w:eastAsia="仿宋" w:hAnsi="仿宋" w:cs="仿宋" w:hint="eastAsia"/>
          <w:b/>
          <w:sz w:val="24"/>
          <w:szCs w:val="32"/>
        </w:rPr>
        <w:t>②评审时</w:t>
      </w:r>
      <w:r>
        <w:rPr>
          <w:rFonts w:ascii="仿宋" w:eastAsia="仿宋" w:hAnsi="仿宋" w:cs="仿宋" w:hint="eastAsia"/>
          <w:b/>
          <w:sz w:val="24"/>
          <w:szCs w:val="32"/>
          <w:u w:val="single"/>
        </w:rPr>
        <w:t>如发现供应商的报价明显低于其他通过符合性审查投标人的报价，有权要求投标供应商在</w:t>
      </w:r>
      <w:r>
        <w:rPr>
          <w:rFonts w:ascii="仿宋" w:eastAsia="仿宋" w:hAnsi="仿宋" w:cs="仿宋" w:hint="eastAsia"/>
          <w:b/>
          <w:sz w:val="24"/>
          <w:szCs w:val="32"/>
          <w:u w:val="single"/>
        </w:rPr>
        <w:t>30</w:t>
      </w:r>
      <w:r>
        <w:rPr>
          <w:rFonts w:ascii="仿宋" w:eastAsia="仿宋" w:hAnsi="仿宋" w:cs="仿宋" w:hint="eastAsia"/>
          <w:b/>
          <w:sz w:val="24"/>
          <w:szCs w:val="32"/>
          <w:u w:val="single"/>
        </w:rPr>
        <w:t>分钟内提供说明及相关证明材料。供应商不能合理说明原因并提供证明材料的，磋商响应文件作无效标处理。</w:t>
      </w:r>
    </w:p>
    <w:p w:rsidR="007941E4" w:rsidRDefault="00D35338">
      <w:pPr>
        <w:pStyle w:val="a3"/>
        <w:spacing w:line="420" w:lineRule="exact"/>
        <w:ind w:leftChars="0" w:left="0" w:firstLineChars="200" w:firstLine="482"/>
        <w:rPr>
          <w:rFonts w:ascii="仿宋" w:eastAsia="仿宋" w:hAnsi="仿宋" w:cs="仿宋" w:hint="eastAsia"/>
          <w:b/>
          <w:sz w:val="24"/>
          <w:szCs w:val="32"/>
          <w:u w:val="single"/>
        </w:rPr>
      </w:pPr>
      <w:r>
        <w:rPr>
          <w:rFonts w:ascii="仿宋" w:eastAsia="仿宋" w:hAnsi="仿宋" w:cs="仿宋" w:hint="eastAsia"/>
          <w:b/>
          <w:sz w:val="24"/>
          <w:szCs w:val="32"/>
          <w:u w:val="single"/>
        </w:rPr>
        <w:t>③如果供应商不接受对其价格错误进行修正，其磋商响应将被拒绝。</w:t>
      </w:r>
    </w:p>
    <w:p w:rsidR="007941E4" w:rsidRDefault="00D35338">
      <w:pPr>
        <w:pStyle w:val="a3"/>
        <w:spacing w:line="420" w:lineRule="exact"/>
        <w:ind w:leftChars="0" w:left="0" w:firstLineChars="200" w:firstLine="480"/>
        <w:rPr>
          <w:rFonts w:ascii="仿宋" w:eastAsia="仿宋" w:hAnsi="仿宋" w:cs="仿宋" w:hint="eastAsia"/>
          <w:b/>
          <w:sz w:val="24"/>
          <w:szCs w:val="32"/>
        </w:rPr>
      </w:pPr>
      <w:r>
        <w:rPr>
          <w:rFonts w:ascii="仿宋" w:eastAsia="仿宋" w:hAnsi="仿宋" w:cs="仿宋" w:hint="eastAsia"/>
          <w:sz w:val="24"/>
          <w:szCs w:val="32"/>
        </w:rPr>
        <w:t>（</w:t>
      </w:r>
      <w:r>
        <w:rPr>
          <w:rFonts w:ascii="仿宋" w:eastAsia="仿宋" w:hAnsi="仿宋" w:cs="仿宋" w:hint="eastAsia"/>
          <w:sz w:val="24"/>
          <w:szCs w:val="32"/>
        </w:rPr>
        <w:t>8</w:t>
      </w:r>
      <w:r>
        <w:rPr>
          <w:rFonts w:ascii="仿宋" w:eastAsia="仿宋" w:hAnsi="仿宋" w:cs="仿宋" w:hint="eastAsia"/>
          <w:sz w:val="24"/>
          <w:szCs w:val="32"/>
        </w:rPr>
        <w:t>）在详细评标之前，磋商小组要审查每份磋商响应文件是否实质上响应了磋商文件的要求。实质上响应的磋商响应应该是与磋商文件要求的全部条款、条件和规格基本相符，没有重大偏离</w:t>
      </w:r>
      <w:r>
        <w:rPr>
          <w:rFonts w:ascii="仿宋" w:eastAsia="仿宋" w:hAnsi="仿宋" w:cs="仿宋" w:hint="eastAsia"/>
          <w:b/>
          <w:sz w:val="24"/>
          <w:szCs w:val="32"/>
        </w:rPr>
        <w:t>。</w:t>
      </w:r>
    </w:p>
    <w:p w:rsidR="007941E4" w:rsidRDefault="00D35338">
      <w:pPr>
        <w:pStyle w:val="a3"/>
        <w:spacing w:line="420" w:lineRule="exact"/>
        <w:ind w:leftChars="0" w:left="0" w:firstLineChars="200" w:firstLine="480"/>
        <w:rPr>
          <w:rFonts w:ascii="仿宋" w:eastAsia="仿宋" w:hAnsi="仿宋" w:cs="仿宋" w:hint="eastAsia"/>
          <w:sz w:val="24"/>
          <w:szCs w:val="32"/>
        </w:rPr>
      </w:pPr>
      <w:r>
        <w:rPr>
          <w:rFonts w:ascii="仿宋" w:eastAsia="仿宋" w:hAnsi="仿宋" w:cs="仿宋" w:hint="eastAsia"/>
          <w:sz w:val="24"/>
          <w:szCs w:val="32"/>
        </w:rPr>
        <w:t>（</w:t>
      </w:r>
      <w:r>
        <w:rPr>
          <w:rFonts w:ascii="仿宋" w:eastAsia="仿宋" w:hAnsi="仿宋" w:cs="仿宋" w:hint="eastAsia"/>
          <w:sz w:val="24"/>
          <w:szCs w:val="32"/>
        </w:rPr>
        <w:t>9</w:t>
      </w:r>
      <w:r>
        <w:rPr>
          <w:rFonts w:ascii="仿宋" w:eastAsia="仿宋" w:hAnsi="仿宋" w:cs="仿宋" w:hint="eastAsia"/>
          <w:sz w:val="24"/>
          <w:szCs w:val="32"/>
        </w:rPr>
        <w:t>）</w:t>
      </w:r>
      <w:r>
        <w:rPr>
          <w:rFonts w:ascii="仿宋" w:eastAsia="仿宋" w:hAnsi="仿宋" w:cs="仿宋" w:hint="eastAsia"/>
          <w:b/>
          <w:sz w:val="24"/>
          <w:szCs w:val="32"/>
        </w:rPr>
        <w:t>实质上没有响应磋商文件要求的磋商响应将被拒绝</w:t>
      </w:r>
      <w:r>
        <w:rPr>
          <w:rFonts w:ascii="仿宋" w:eastAsia="仿宋" w:hAnsi="仿宋" w:cs="仿宋" w:hint="eastAsia"/>
          <w:sz w:val="24"/>
          <w:szCs w:val="32"/>
        </w:rPr>
        <w:t>，供应商不得通过修正或撤销不合要求的偏离或保留从而使其磋商响应成为实质上响应的磋商响应。</w:t>
      </w:r>
    </w:p>
    <w:p w:rsidR="007941E4" w:rsidRDefault="00D35338">
      <w:pPr>
        <w:pStyle w:val="a3"/>
        <w:spacing w:line="420" w:lineRule="exact"/>
        <w:ind w:leftChars="0" w:left="0" w:firstLineChars="200" w:firstLine="480"/>
        <w:rPr>
          <w:rFonts w:ascii="仿宋" w:eastAsia="仿宋" w:hAnsi="仿宋" w:cs="仿宋" w:hint="eastAsia"/>
          <w:sz w:val="24"/>
          <w:szCs w:val="32"/>
        </w:rPr>
      </w:pPr>
      <w:r>
        <w:rPr>
          <w:rFonts w:ascii="仿宋" w:eastAsia="仿宋" w:hAnsi="仿宋" w:cs="仿宋" w:hint="eastAsia"/>
          <w:sz w:val="24"/>
          <w:szCs w:val="32"/>
        </w:rPr>
        <w:t>（</w:t>
      </w:r>
      <w:r>
        <w:rPr>
          <w:rFonts w:ascii="仿宋" w:eastAsia="仿宋" w:hAnsi="仿宋" w:cs="仿宋" w:hint="eastAsia"/>
          <w:sz w:val="24"/>
          <w:szCs w:val="32"/>
        </w:rPr>
        <w:t>10</w:t>
      </w:r>
      <w:r>
        <w:rPr>
          <w:rFonts w:ascii="仿宋" w:eastAsia="仿宋" w:hAnsi="仿宋" w:cs="仿宋" w:hint="eastAsia"/>
          <w:sz w:val="24"/>
          <w:szCs w:val="32"/>
        </w:rPr>
        <w:t>）磋商过程中遇到特殊情况，由磋商小组遵循公平、公正原则，采取投票方式按照少数服从多数原则决定。</w:t>
      </w:r>
    </w:p>
    <w:p w:rsidR="007941E4" w:rsidRDefault="00D35338">
      <w:pPr>
        <w:pStyle w:val="a3"/>
        <w:spacing w:line="420" w:lineRule="exact"/>
        <w:ind w:leftChars="0" w:left="0" w:firstLineChars="200" w:firstLine="480"/>
        <w:rPr>
          <w:rFonts w:ascii="仿宋" w:eastAsia="仿宋" w:hAnsi="仿宋" w:cs="仿宋" w:hint="eastAsia"/>
          <w:sz w:val="24"/>
          <w:szCs w:val="32"/>
        </w:rPr>
      </w:pPr>
      <w:r>
        <w:rPr>
          <w:rFonts w:ascii="仿宋" w:eastAsia="仿宋" w:hAnsi="仿宋" w:cs="仿宋" w:hint="eastAsia"/>
          <w:sz w:val="24"/>
          <w:szCs w:val="32"/>
        </w:rPr>
        <w:t>（</w:t>
      </w:r>
      <w:r>
        <w:rPr>
          <w:rFonts w:ascii="仿宋" w:eastAsia="仿宋" w:hAnsi="仿宋" w:cs="仿宋" w:hint="eastAsia"/>
          <w:sz w:val="24"/>
          <w:szCs w:val="32"/>
        </w:rPr>
        <w:t>11</w:t>
      </w:r>
      <w:r>
        <w:rPr>
          <w:rFonts w:ascii="仿宋" w:eastAsia="仿宋" w:hAnsi="仿宋" w:cs="仿宋" w:hint="eastAsia"/>
          <w:sz w:val="24"/>
          <w:szCs w:val="32"/>
        </w:rPr>
        <w:t>）磋商响应文件的澄清</w:t>
      </w:r>
    </w:p>
    <w:p w:rsidR="007941E4" w:rsidRDefault="00D35338">
      <w:pPr>
        <w:pStyle w:val="a3"/>
        <w:spacing w:line="420" w:lineRule="exact"/>
        <w:ind w:leftChars="0" w:left="0" w:firstLineChars="200" w:firstLine="480"/>
        <w:rPr>
          <w:rFonts w:ascii="仿宋" w:eastAsia="仿宋" w:hAnsi="仿宋" w:cs="仿宋" w:hint="eastAsia"/>
          <w:sz w:val="24"/>
          <w:szCs w:val="32"/>
        </w:rPr>
      </w:pPr>
      <w:r>
        <w:rPr>
          <w:rFonts w:ascii="仿宋" w:eastAsia="仿宋" w:hAnsi="仿宋" w:cs="仿宋" w:hint="eastAsia"/>
          <w:sz w:val="24"/>
          <w:szCs w:val="32"/>
        </w:rPr>
        <w:t>11.1</w:t>
      </w:r>
      <w:r>
        <w:rPr>
          <w:rFonts w:ascii="仿宋" w:eastAsia="仿宋" w:hAnsi="仿宋" w:cs="仿宋" w:hint="eastAsia"/>
          <w:sz w:val="24"/>
          <w:szCs w:val="32"/>
        </w:rPr>
        <w:t>在评标期间，磋商小组可以以线上询标方式要求供应商对磋商响应文件中含义不明确、对同类问题表述不一致或者有明显文字和计算错误的内容作必要的澄清、说明或补正。澄清、说明或补正应通过电子交易平台交换数据电文，但澄清内容不得</w:t>
      </w:r>
      <w:proofErr w:type="gramStart"/>
      <w:r>
        <w:rPr>
          <w:rFonts w:ascii="仿宋" w:eastAsia="仿宋" w:hAnsi="仿宋" w:cs="仿宋" w:hint="eastAsia"/>
          <w:sz w:val="24"/>
          <w:szCs w:val="32"/>
        </w:rPr>
        <w:t>超出磋商</w:t>
      </w:r>
      <w:proofErr w:type="gramEnd"/>
      <w:r>
        <w:rPr>
          <w:rFonts w:ascii="仿宋" w:eastAsia="仿宋" w:hAnsi="仿宋" w:cs="仿宋" w:hint="eastAsia"/>
          <w:sz w:val="24"/>
          <w:szCs w:val="32"/>
        </w:rPr>
        <w:t>响应文件的范围或者改变磋商响应文件的实质性内容。拒不按要求对其磋商响应文件进行澄清、说明或补正的磋商响应供应商，磋商小组可以否决其磋商响应。</w:t>
      </w:r>
    </w:p>
    <w:p w:rsidR="007941E4" w:rsidRDefault="00D35338">
      <w:pPr>
        <w:pStyle w:val="a3"/>
        <w:spacing w:line="420" w:lineRule="exact"/>
        <w:ind w:leftChars="0" w:left="0" w:firstLineChars="200" w:firstLine="480"/>
        <w:rPr>
          <w:rFonts w:ascii="仿宋" w:eastAsia="仿宋" w:hAnsi="仿宋" w:cs="仿宋" w:hint="eastAsia"/>
          <w:sz w:val="24"/>
          <w:szCs w:val="32"/>
        </w:rPr>
      </w:pPr>
      <w:r>
        <w:rPr>
          <w:rFonts w:ascii="仿宋" w:eastAsia="仿宋" w:hAnsi="仿宋" w:cs="仿宋" w:hint="eastAsia"/>
          <w:sz w:val="24"/>
          <w:szCs w:val="32"/>
        </w:rPr>
        <w:t>11.2</w:t>
      </w:r>
      <w:r>
        <w:rPr>
          <w:rFonts w:ascii="仿宋" w:eastAsia="仿宋" w:hAnsi="仿宋" w:cs="仿宋" w:hint="eastAsia"/>
          <w:sz w:val="24"/>
          <w:szCs w:val="32"/>
        </w:rPr>
        <w:t>▲经澄清后，若偏差仍存在，且不可接受，磋商响应文件则被认为是</w:t>
      </w:r>
      <w:proofErr w:type="gramStart"/>
      <w:r>
        <w:rPr>
          <w:rFonts w:ascii="仿宋" w:eastAsia="仿宋" w:hAnsi="仿宋" w:cs="仿宋" w:hint="eastAsia"/>
          <w:sz w:val="24"/>
          <w:szCs w:val="32"/>
        </w:rPr>
        <w:t>“</w:t>
      </w:r>
      <w:proofErr w:type="gramEnd"/>
      <w:r>
        <w:rPr>
          <w:rFonts w:ascii="仿宋" w:eastAsia="仿宋" w:hAnsi="仿宋" w:cs="仿宋" w:hint="eastAsia"/>
          <w:sz w:val="24"/>
          <w:szCs w:val="32"/>
        </w:rPr>
        <w:t>没有实质性响应采购文件要求“，不进入下一步评审。</w:t>
      </w:r>
    </w:p>
    <w:p w:rsidR="007941E4" w:rsidRDefault="00D35338">
      <w:pPr>
        <w:pStyle w:val="a3"/>
        <w:spacing w:line="420" w:lineRule="exact"/>
        <w:ind w:leftChars="0" w:left="0" w:firstLineChars="200" w:firstLine="480"/>
        <w:rPr>
          <w:rFonts w:ascii="仿宋" w:eastAsia="仿宋" w:hAnsi="仿宋" w:cs="仿宋" w:hint="eastAsia"/>
          <w:sz w:val="24"/>
          <w:szCs w:val="32"/>
        </w:rPr>
      </w:pPr>
      <w:r>
        <w:rPr>
          <w:rFonts w:ascii="仿宋" w:eastAsia="仿宋" w:hAnsi="仿宋" w:cs="仿宋" w:hint="eastAsia"/>
          <w:sz w:val="24"/>
          <w:szCs w:val="32"/>
        </w:rPr>
        <w:t>（</w:t>
      </w:r>
      <w:r>
        <w:rPr>
          <w:rFonts w:ascii="仿宋" w:eastAsia="仿宋" w:hAnsi="仿宋" w:cs="仿宋" w:hint="eastAsia"/>
          <w:sz w:val="24"/>
          <w:szCs w:val="32"/>
        </w:rPr>
        <w:t>12</w:t>
      </w:r>
      <w:r>
        <w:rPr>
          <w:rFonts w:ascii="仿宋" w:eastAsia="仿宋" w:hAnsi="仿宋" w:cs="仿宋" w:hint="eastAsia"/>
          <w:sz w:val="24"/>
          <w:szCs w:val="32"/>
        </w:rPr>
        <w:t>）当</w:t>
      </w:r>
      <w:proofErr w:type="gramStart"/>
      <w:r>
        <w:rPr>
          <w:rFonts w:ascii="仿宋" w:eastAsia="仿宋" w:hAnsi="仿宋" w:cs="仿宋" w:hint="eastAsia"/>
          <w:sz w:val="24"/>
          <w:szCs w:val="32"/>
        </w:rPr>
        <w:t>出现磋商</w:t>
      </w:r>
      <w:proofErr w:type="gramEnd"/>
      <w:r>
        <w:rPr>
          <w:rFonts w:ascii="仿宋" w:eastAsia="仿宋" w:hAnsi="仿宋" w:cs="仿宋" w:hint="eastAsia"/>
          <w:sz w:val="24"/>
          <w:szCs w:val="32"/>
        </w:rPr>
        <w:t>响应时间截止后供应商不足三家的情况时，严格按照财政部及浙江省财政厅有关规章制度进行处理。</w:t>
      </w:r>
    </w:p>
    <w:p w:rsidR="007941E4" w:rsidRDefault="00D35338">
      <w:pPr>
        <w:widowControl w:val="0"/>
        <w:numPr>
          <w:ilvl w:val="2"/>
          <w:numId w:val="0"/>
        </w:numPr>
        <w:spacing w:after="0" w:line="420" w:lineRule="exact"/>
        <w:jc w:val="both"/>
        <w:rPr>
          <w:rFonts w:ascii="仿宋" w:eastAsia="仿宋" w:hAnsi="仿宋" w:cs="仿宋" w:hint="eastAsia"/>
          <w:sz w:val="24"/>
          <w:szCs w:val="24"/>
        </w:rPr>
      </w:pPr>
      <w:r>
        <w:rPr>
          <w:rFonts w:ascii="仿宋" w:eastAsia="仿宋" w:hAnsi="仿宋" w:cs="仿宋" w:hint="eastAsia"/>
          <w:sz w:val="24"/>
          <w:szCs w:val="24"/>
        </w:rPr>
        <w:lastRenderedPageBreak/>
        <w:t>（八）采购过程中出现以下情形，导致电子交易平台无法正常运行，或者无法保证电子交易的公平、公正和安全时，采购组织机构可中止电子交易活动：</w:t>
      </w:r>
    </w:p>
    <w:p w:rsidR="007941E4" w:rsidRDefault="00D35338">
      <w:pPr>
        <w:widowControl w:val="0"/>
        <w:adjustRightInd/>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电子交易平台发生故障而无法登录访问的；</w:t>
      </w:r>
    </w:p>
    <w:p w:rsidR="007941E4" w:rsidRDefault="00D35338">
      <w:pPr>
        <w:widowControl w:val="0"/>
        <w:adjustRightInd/>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电子交易平台应用或数据库出现错误，不能进行正常操作的；</w:t>
      </w:r>
    </w:p>
    <w:p w:rsidR="007941E4" w:rsidRDefault="00D35338">
      <w:pPr>
        <w:widowControl w:val="0"/>
        <w:adjustRightInd/>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hint="eastAsia"/>
          <w:sz w:val="24"/>
          <w:szCs w:val="24"/>
        </w:rPr>
        <w:t>电子交易平台发现严重安全漏洞，有潜在泄密危险的；</w:t>
      </w:r>
    </w:p>
    <w:p w:rsidR="007941E4" w:rsidRDefault="00D35338">
      <w:pPr>
        <w:widowControl w:val="0"/>
        <w:adjustRightInd/>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hint="eastAsia"/>
          <w:sz w:val="24"/>
          <w:szCs w:val="24"/>
        </w:rPr>
        <w:t>病毒发作导致不能进行正常操作的；</w:t>
      </w:r>
    </w:p>
    <w:p w:rsidR="007941E4" w:rsidRDefault="00D35338">
      <w:pPr>
        <w:widowControl w:val="0"/>
        <w:adjustRightInd/>
        <w:spacing w:after="0" w:line="420" w:lineRule="exact"/>
        <w:ind w:firstLineChars="200" w:firstLine="480"/>
        <w:jc w:val="both"/>
        <w:rPr>
          <w:rFonts w:ascii="仿宋" w:eastAsia="仿宋" w:hAnsi="仿宋" w:cs="仿宋" w:hint="eastAsia"/>
          <w:kern w:val="2"/>
          <w:sz w:val="24"/>
          <w:szCs w:val="24"/>
        </w:rPr>
      </w:pPr>
      <w:r>
        <w:rPr>
          <w:rFonts w:ascii="仿宋" w:eastAsia="仿宋" w:hAnsi="仿宋" w:cs="仿宋" w:hint="eastAsia"/>
          <w:sz w:val="24"/>
          <w:szCs w:val="24"/>
        </w:rPr>
        <w:t>5.</w:t>
      </w:r>
      <w:r>
        <w:rPr>
          <w:rFonts w:ascii="仿宋" w:eastAsia="仿宋" w:hAnsi="仿宋" w:cs="仿宋" w:hint="eastAsia"/>
          <w:sz w:val="24"/>
          <w:szCs w:val="24"/>
        </w:rPr>
        <w:t>其他无法保证电子交易的公平、公正和安全的情况。</w:t>
      </w:r>
    </w:p>
    <w:p w:rsidR="007941E4" w:rsidRDefault="00D35338">
      <w:pPr>
        <w:widowControl w:val="0"/>
        <w:adjustRightInd/>
        <w:snapToGrid/>
        <w:spacing w:after="0" w:line="420" w:lineRule="exact"/>
        <w:ind w:firstLineChars="200" w:firstLine="482"/>
        <w:jc w:val="both"/>
        <w:rPr>
          <w:rFonts w:ascii="仿宋" w:eastAsia="仿宋" w:hAnsi="仿宋" w:cs="仿宋" w:hint="eastAsia"/>
          <w:b/>
          <w:sz w:val="24"/>
          <w:szCs w:val="24"/>
        </w:rPr>
      </w:pPr>
      <w:r>
        <w:rPr>
          <w:rFonts w:ascii="仿宋" w:eastAsia="仿宋" w:hAnsi="仿宋" w:cs="仿宋" w:hint="eastAsia"/>
          <w:b/>
          <w:color w:val="000000"/>
          <w:kern w:val="2"/>
          <w:sz w:val="24"/>
          <w:szCs w:val="24"/>
        </w:rPr>
        <w:t>出现前款规定情形，不影响采购公平、公正性的，采购组织机构可以待上述情形消除后继续组织电子交易活动；影响或可能影响采购公平、公正性的，应当重新采购。</w:t>
      </w:r>
    </w:p>
    <w:p w:rsidR="007941E4" w:rsidRDefault="00D35338">
      <w:pPr>
        <w:widowControl w:val="0"/>
        <w:numPr>
          <w:ilvl w:val="2"/>
          <w:numId w:val="0"/>
        </w:numPr>
        <w:spacing w:after="0" w:line="420" w:lineRule="exact"/>
        <w:jc w:val="both"/>
        <w:rPr>
          <w:rFonts w:ascii="仿宋" w:eastAsia="仿宋" w:hAnsi="仿宋" w:cs="仿宋" w:hint="eastAsia"/>
          <w:sz w:val="24"/>
          <w:szCs w:val="24"/>
        </w:rPr>
      </w:pPr>
      <w:r>
        <w:rPr>
          <w:rFonts w:ascii="仿宋" w:eastAsia="仿宋" w:hAnsi="仿宋" w:cs="仿宋" w:hint="eastAsia"/>
          <w:sz w:val="24"/>
          <w:szCs w:val="24"/>
        </w:rPr>
        <w:t>（九）磋商有效期</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磋商有效期见本磋商文件中前附表所规定的期限，在此期限内，凡</w:t>
      </w:r>
      <w:proofErr w:type="gramStart"/>
      <w:r>
        <w:rPr>
          <w:rFonts w:ascii="仿宋" w:eastAsia="仿宋" w:hAnsi="仿宋" w:cs="仿宋" w:hint="eastAsia"/>
          <w:sz w:val="24"/>
          <w:szCs w:val="24"/>
        </w:rPr>
        <w:t>符合磋商</w:t>
      </w:r>
      <w:proofErr w:type="gramEnd"/>
      <w:r>
        <w:rPr>
          <w:rFonts w:ascii="仿宋" w:eastAsia="仿宋" w:hAnsi="仿宋" w:cs="仿宋" w:hint="eastAsia"/>
          <w:sz w:val="24"/>
          <w:szCs w:val="24"/>
        </w:rPr>
        <w:t>文件要求的磋商响应文件均保持有效。</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在特殊情况下，采购人和采购代理机构在</w:t>
      </w:r>
      <w:proofErr w:type="gramStart"/>
      <w:r>
        <w:rPr>
          <w:rFonts w:ascii="仿宋" w:eastAsia="仿宋" w:hAnsi="仿宋" w:cs="仿宋" w:hint="eastAsia"/>
          <w:sz w:val="24"/>
          <w:szCs w:val="24"/>
        </w:rPr>
        <w:t>原定磋商</w:t>
      </w:r>
      <w:proofErr w:type="gramEnd"/>
      <w:r>
        <w:rPr>
          <w:rFonts w:ascii="仿宋" w:eastAsia="仿宋" w:hAnsi="仿宋" w:cs="仿宋" w:hint="eastAsia"/>
          <w:sz w:val="24"/>
          <w:szCs w:val="24"/>
        </w:rPr>
        <w:t>有效期内，可以根据需要以书面形式向供应商提出延长磋商有效期的要求，对此要求供应商须以书面形式予以答复。同意延长磋商有效期的供应商既不能要求也不允许修改其磋商响应文件。</w:t>
      </w:r>
    </w:p>
    <w:p w:rsidR="007941E4" w:rsidRDefault="00D35338">
      <w:pPr>
        <w:widowControl w:val="0"/>
        <w:numPr>
          <w:ilvl w:val="2"/>
          <w:numId w:val="0"/>
        </w:numPr>
        <w:spacing w:after="0" w:line="420" w:lineRule="exact"/>
        <w:jc w:val="both"/>
        <w:rPr>
          <w:rFonts w:ascii="仿宋" w:eastAsia="仿宋" w:hAnsi="仿宋" w:cs="仿宋" w:hint="eastAsia"/>
          <w:sz w:val="24"/>
          <w:szCs w:val="24"/>
        </w:rPr>
      </w:pPr>
      <w:r>
        <w:rPr>
          <w:rFonts w:ascii="仿宋" w:eastAsia="仿宋" w:hAnsi="仿宋" w:cs="仿宋" w:hint="eastAsia"/>
          <w:sz w:val="24"/>
          <w:szCs w:val="24"/>
        </w:rPr>
        <w:t>（十）磋商保证金</w:t>
      </w:r>
    </w:p>
    <w:p w:rsidR="007941E4" w:rsidRDefault="00D35338">
      <w:pPr>
        <w:pStyle w:val="a3"/>
        <w:spacing w:line="420" w:lineRule="exact"/>
        <w:ind w:left="-374" w:firstLineChars="373" w:firstLine="899"/>
        <w:rPr>
          <w:rFonts w:ascii="仿宋" w:eastAsia="仿宋" w:hAnsi="仿宋" w:cs="仿宋" w:hint="eastAsia"/>
          <w:b/>
          <w:sz w:val="24"/>
          <w:szCs w:val="24"/>
        </w:rPr>
      </w:pPr>
      <w:r>
        <w:rPr>
          <w:rFonts w:ascii="仿宋" w:eastAsia="仿宋" w:hAnsi="仿宋" w:cs="仿宋" w:hint="eastAsia"/>
          <w:b/>
          <w:sz w:val="24"/>
          <w:szCs w:val="24"/>
        </w:rPr>
        <w:t>本项目无需交纳磋商保证金。</w:t>
      </w:r>
    </w:p>
    <w:p w:rsidR="007941E4" w:rsidRDefault="00D35338">
      <w:pPr>
        <w:pStyle w:val="a3"/>
        <w:spacing w:line="420" w:lineRule="exact"/>
        <w:ind w:leftChars="0" w:left="0" w:firstLineChars="0" w:firstLine="0"/>
        <w:rPr>
          <w:rFonts w:ascii="仿宋" w:eastAsia="仿宋" w:hAnsi="仿宋" w:cs="仿宋" w:hint="eastAsia"/>
          <w:sz w:val="24"/>
          <w:szCs w:val="24"/>
        </w:rPr>
      </w:pPr>
      <w:r>
        <w:rPr>
          <w:rFonts w:ascii="仿宋" w:eastAsia="仿宋" w:hAnsi="仿宋" w:cs="仿宋" w:hint="eastAsia"/>
          <w:b/>
          <w:kern w:val="2"/>
          <w:sz w:val="24"/>
          <w:szCs w:val="24"/>
        </w:rPr>
        <w:t>（十</w:t>
      </w:r>
      <w:r>
        <w:rPr>
          <w:rFonts w:ascii="仿宋" w:eastAsia="仿宋" w:hAnsi="仿宋" w:cs="仿宋" w:hint="eastAsia"/>
          <w:sz w:val="24"/>
          <w:szCs w:val="24"/>
        </w:rPr>
        <w:t>一</w:t>
      </w:r>
      <w:r>
        <w:rPr>
          <w:rFonts w:ascii="仿宋" w:eastAsia="仿宋" w:hAnsi="仿宋" w:cs="仿宋" w:hint="eastAsia"/>
          <w:b/>
          <w:bCs/>
          <w:sz w:val="24"/>
          <w:szCs w:val="24"/>
        </w:rPr>
        <w:t>）磋商</w:t>
      </w:r>
    </w:p>
    <w:p w:rsidR="007941E4" w:rsidRDefault="00D35338">
      <w:pPr>
        <w:pStyle w:val="a3"/>
        <w:spacing w:line="420" w:lineRule="exact"/>
        <w:ind w:leftChars="0" w:left="0" w:firstLineChars="265" w:firstLine="636"/>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采购人依法组建磋商小组。</w:t>
      </w:r>
    </w:p>
    <w:p w:rsidR="007941E4" w:rsidRDefault="00D35338">
      <w:pPr>
        <w:pStyle w:val="a3"/>
        <w:spacing w:line="420" w:lineRule="exact"/>
        <w:ind w:leftChars="0" w:left="0" w:firstLineChars="265" w:firstLine="636"/>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磋商程序及评审办法详见《第五部分磋商程序及评审办法》。</w:t>
      </w:r>
    </w:p>
    <w:p w:rsidR="007941E4" w:rsidRDefault="00D35338">
      <w:pPr>
        <w:widowControl w:val="0"/>
        <w:numPr>
          <w:ilvl w:val="2"/>
          <w:numId w:val="0"/>
        </w:numPr>
        <w:spacing w:after="0" w:line="420" w:lineRule="exact"/>
        <w:jc w:val="both"/>
        <w:rPr>
          <w:rFonts w:ascii="仿宋" w:eastAsia="仿宋" w:hAnsi="仿宋" w:cs="仿宋" w:hint="eastAsia"/>
          <w:sz w:val="24"/>
          <w:szCs w:val="24"/>
        </w:rPr>
      </w:pPr>
      <w:r>
        <w:rPr>
          <w:rFonts w:ascii="仿宋" w:eastAsia="仿宋" w:hAnsi="仿宋" w:cs="仿宋" w:hint="eastAsia"/>
          <w:sz w:val="24"/>
          <w:szCs w:val="24"/>
        </w:rPr>
        <w:t>（十</w:t>
      </w:r>
      <w:r>
        <w:rPr>
          <w:rFonts w:ascii="仿宋" w:eastAsia="仿宋" w:hAnsi="仿宋" w:cs="仿宋" w:hint="eastAsia"/>
          <w:b/>
          <w:kern w:val="2"/>
          <w:sz w:val="24"/>
          <w:szCs w:val="24"/>
        </w:rPr>
        <w:t>二</w:t>
      </w:r>
      <w:r>
        <w:rPr>
          <w:rFonts w:ascii="仿宋" w:eastAsia="仿宋" w:hAnsi="仿宋" w:cs="仿宋" w:hint="eastAsia"/>
          <w:sz w:val="24"/>
          <w:szCs w:val="24"/>
        </w:rPr>
        <w:t>）磋商结果公示</w:t>
      </w:r>
    </w:p>
    <w:p w:rsidR="007941E4" w:rsidRDefault="00D35338">
      <w:pPr>
        <w:pStyle w:val="a3"/>
        <w:spacing w:line="420" w:lineRule="exact"/>
        <w:ind w:left="-374" w:firstLineChars="373" w:firstLine="899"/>
        <w:rPr>
          <w:rFonts w:ascii="仿宋" w:eastAsia="仿宋" w:hAnsi="仿宋" w:cs="仿宋" w:hint="eastAsia"/>
          <w:b/>
          <w:sz w:val="24"/>
          <w:szCs w:val="24"/>
        </w:rPr>
      </w:pPr>
      <w:r>
        <w:rPr>
          <w:rFonts w:ascii="仿宋" w:eastAsia="仿宋" w:hAnsi="仿宋" w:cs="仿宋" w:hint="eastAsia"/>
          <w:b/>
          <w:sz w:val="24"/>
          <w:szCs w:val="24"/>
        </w:rPr>
        <w:t>1.</w:t>
      </w:r>
      <w:r>
        <w:rPr>
          <w:rFonts w:ascii="仿宋" w:eastAsia="仿宋" w:hAnsi="仿宋" w:cs="仿宋" w:hint="eastAsia"/>
          <w:b/>
          <w:sz w:val="24"/>
          <w:szCs w:val="24"/>
        </w:rPr>
        <w:t>磋商结果公示</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1.1</w:t>
      </w:r>
      <w:r>
        <w:rPr>
          <w:rFonts w:ascii="仿宋" w:eastAsia="仿宋" w:hAnsi="仿宋" w:cs="仿宋" w:hint="eastAsia"/>
          <w:sz w:val="24"/>
          <w:szCs w:val="24"/>
        </w:rPr>
        <w:t>确定成交供应商后，采购人和采购代理机构在浙江政府采购网（</w:t>
      </w:r>
      <w:r>
        <w:rPr>
          <w:rFonts w:ascii="仿宋" w:eastAsia="仿宋" w:hAnsi="仿宋" w:cs="仿宋" w:hint="eastAsia"/>
          <w:sz w:val="24"/>
          <w:szCs w:val="24"/>
        </w:rPr>
        <w:t>http://zfcg.czt.zj.gov.cn/</w:t>
      </w:r>
      <w:r>
        <w:rPr>
          <w:rFonts w:ascii="仿宋" w:eastAsia="仿宋" w:hAnsi="仿宋" w:cs="仿宋" w:hint="eastAsia"/>
          <w:sz w:val="24"/>
          <w:szCs w:val="24"/>
        </w:rPr>
        <w:t>）上进行成交结果公告。衢州市衢江区政府</w:t>
      </w:r>
      <w:r>
        <w:rPr>
          <w:rFonts w:ascii="仿宋" w:eastAsia="仿宋" w:hAnsi="仿宋" w:cs="仿宋" w:hint="eastAsia"/>
          <w:sz w:val="24"/>
          <w:szCs w:val="24"/>
        </w:rPr>
        <w:t xml:space="preserve"> </w:t>
      </w:r>
      <w:r>
        <w:rPr>
          <w:rFonts w:ascii="仿宋" w:eastAsia="仿宋" w:hAnsi="仿宋" w:cs="仿宋" w:hint="eastAsia"/>
          <w:sz w:val="24"/>
          <w:szCs w:val="24"/>
        </w:rPr>
        <w:t>公共资源交易专栏（</w:t>
      </w:r>
      <w:r>
        <w:rPr>
          <w:rFonts w:ascii="仿宋" w:eastAsia="仿宋" w:hAnsi="仿宋" w:cs="仿宋" w:hint="eastAsia"/>
          <w:sz w:val="24"/>
          <w:szCs w:val="24"/>
        </w:rPr>
        <w:t>http://www.qjq.gov.cn/col/col1229417788/index.html</w:t>
      </w:r>
      <w:r>
        <w:rPr>
          <w:rFonts w:ascii="仿宋" w:eastAsia="仿宋" w:hAnsi="仿宋" w:cs="仿宋" w:hint="eastAsia"/>
          <w:sz w:val="24"/>
          <w:szCs w:val="24"/>
        </w:rPr>
        <w:t>）上进行成交结果公告。</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1.2</w:t>
      </w:r>
      <w:r>
        <w:rPr>
          <w:rFonts w:ascii="仿宋" w:eastAsia="仿宋" w:hAnsi="仿宋" w:cs="仿宋" w:hint="eastAsia"/>
          <w:sz w:val="24"/>
          <w:szCs w:val="24"/>
        </w:rPr>
        <w:t>成交供应商因自身原因放弃成交或因不可抗力不能履行合同的；经质疑，采购人和采购代理机构审查确定因成交供应商在本次采购活动中存在违规行为或其他原因使质疑成立的；采购人可以与排位在成交供应商之后的成交候选人签订政府采购合同，以此类推。</w:t>
      </w:r>
    </w:p>
    <w:p w:rsidR="007941E4" w:rsidRDefault="00D35338">
      <w:pPr>
        <w:widowControl w:val="0"/>
        <w:numPr>
          <w:ilvl w:val="2"/>
          <w:numId w:val="0"/>
        </w:numPr>
        <w:spacing w:after="0" w:line="420" w:lineRule="exact"/>
        <w:jc w:val="both"/>
        <w:rPr>
          <w:rFonts w:ascii="仿宋" w:eastAsia="仿宋" w:hAnsi="仿宋" w:cs="仿宋" w:hint="eastAsia"/>
          <w:sz w:val="24"/>
          <w:szCs w:val="24"/>
        </w:rPr>
      </w:pPr>
      <w:r>
        <w:rPr>
          <w:rFonts w:ascii="仿宋" w:eastAsia="仿宋" w:hAnsi="仿宋" w:cs="仿宋" w:hint="eastAsia"/>
          <w:sz w:val="24"/>
          <w:szCs w:val="24"/>
        </w:rPr>
        <w:t>（十三）质疑与投诉</w:t>
      </w:r>
    </w:p>
    <w:p w:rsidR="007941E4" w:rsidRDefault="00D35338">
      <w:pPr>
        <w:widowControl w:val="0"/>
        <w:tabs>
          <w:tab w:val="left" w:pos="9072"/>
        </w:tabs>
        <w:spacing w:after="0" w:line="420" w:lineRule="exact"/>
        <w:ind w:rightChars="25" w:right="55" w:firstLineChars="196" w:firstLine="470"/>
        <w:jc w:val="both"/>
        <w:rPr>
          <w:rFonts w:ascii="仿宋" w:eastAsia="仿宋" w:hAnsi="仿宋" w:cs="仿宋" w:hint="eastAsia"/>
          <w:kern w:val="2"/>
          <w:sz w:val="24"/>
          <w:szCs w:val="24"/>
        </w:rPr>
      </w:pPr>
      <w:r>
        <w:rPr>
          <w:rFonts w:ascii="仿宋" w:eastAsia="仿宋" w:hAnsi="仿宋" w:cs="仿宋" w:hint="eastAsia"/>
          <w:kern w:val="2"/>
          <w:sz w:val="24"/>
          <w:szCs w:val="24"/>
        </w:rPr>
        <w:t>供应商若对评标结果有异议或在参与本次磋商活动过程中确认自己的权益受到损害的，可以在法律规定的工作日内向采购人和采购代理机构提出书面质疑，书面</w:t>
      </w:r>
      <w:r>
        <w:rPr>
          <w:rFonts w:ascii="仿宋" w:eastAsia="仿宋" w:hAnsi="仿宋" w:cs="仿宋" w:hint="eastAsia"/>
          <w:kern w:val="2"/>
          <w:sz w:val="24"/>
          <w:szCs w:val="24"/>
        </w:rPr>
        <w:lastRenderedPageBreak/>
        <w:t>质疑文件应该有质疑内容及必须附送有关证据材料和注明事实确切来源依据、单位名称、公章、联系</w:t>
      </w:r>
      <w:r>
        <w:rPr>
          <w:rFonts w:ascii="仿宋" w:eastAsia="仿宋" w:hAnsi="仿宋" w:cs="仿宋" w:hint="eastAsia"/>
          <w:spacing w:val="11"/>
          <w:kern w:val="2"/>
          <w:sz w:val="24"/>
          <w:szCs w:val="24"/>
        </w:rPr>
        <w:t>人姓名、联系电话、传真，否则视为无效</w:t>
      </w:r>
      <w:r>
        <w:rPr>
          <w:rFonts w:ascii="仿宋" w:eastAsia="仿宋" w:hAnsi="仿宋" w:cs="仿宋" w:hint="eastAsia"/>
          <w:kern w:val="2"/>
          <w:sz w:val="24"/>
          <w:szCs w:val="24"/>
        </w:rPr>
        <w:t>质疑。</w:t>
      </w:r>
    </w:p>
    <w:p w:rsidR="007941E4" w:rsidRDefault="00D35338">
      <w:pPr>
        <w:widowControl w:val="0"/>
        <w:numPr>
          <w:ilvl w:val="2"/>
          <w:numId w:val="0"/>
        </w:numPr>
        <w:spacing w:after="0" w:line="420" w:lineRule="exact"/>
        <w:jc w:val="both"/>
        <w:rPr>
          <w:rFonts w:ascii="仿宋" w:eastAsia="仿宋" w:hAnsi="仿宋" w:cs="仿宋" w:hint="eastAsia"/>
          <w:sz w:val="24"/>
          <w:szCs w:val="24"/>
        </w:rPr>
      </w:pPr>
      <w:r>
        <w:rPr>
          <w:rFonts w:ascii="仿宋" w:eastAsia="仿宋" w:hAnsi="仿宋" w:cs="仿宋" w:hint="eastAsia"/>
          <w:sz w:val="24"/>
          <w:szCs w:val="24"/>
        </w:rPr>
        <w:t>（十四）授予合同签订资格</w:t>
      </w:r>
    </w:p>
    <w:p w:rsidR="007941E4" w:rsidRDefault="00D35338">
      <w:pPr>
        <w:pStyle w:val="a3"/>
        <w:spacing w:line="420" w:lineRule="exact"/>
        <w:ind w:leftChars="0" w:left="0" w:firstLineChars="200" w:firstLine="482"/>
        <w:rPr>
          <w:rFonts w:ascii="仿宋" w:eastAsia="仿宋" w:hAnsi="仿宋" w:cs="仿宋" w:hint="eastAsia"/>
          <w:b/>
          <w:sz w:val="24"/>
          <w:szCs w:val="24"/>
        </w:rPr>
      </w:pPr>
      <w:r>
        <w:rPr>
          <w:rFonts w:ascii="仿宋" w:eastAsia="仿宋" w:hAnsi="仿宋" w:cs="仿宋" w:hint="eastAsia"/>
          <w:b/>
          <w:sz w:val="24"/>
          <w:szCs w:val="24"/>
        </w:rPr>
        <w:t>1.</w:t>
      </w:r>
      <w:r>
        <w:rPr>
          <w:rFonts w:ascii="仿宋" w:eastAsia="仿宋" w:hAnsi="仿宋" w:cs="仿宋" w:hint="eastAsia"/>
          <w:b/>
          <w:sz w:val="24"/>
          <w:szCs w:val="24"/>
        </w:rPr>
        <w:t>成交通知书</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1.1</w:t>
      </w:r>
      <w:r>
        <w:rPr>
          <w:rFonts w:ascii="仿宋" w:eastAsia="仿宋" w:hAnsi="仿宋" w:cs="仿宋" w:hint="eastAsia"/>
          <w:sz w:val="24"/>
          <w:szCs w:val="24"/>
        </w:rPr>
        <w:t>采购人或者采购代理机构应当在成交供应商确定后</w:t>
      </w:r>
      <w:r>
        <w:rPr>
          <w:rFonts w:ascii="仿宋" w:eastAsia="仿宋" w:hAnsi="仿宋" w:cs="仿宋" w:hint="eastAsia"/>
          <w:sz w:val="24"/>
          <w:szCs w:val="24"/>
        </w:rPr>
        <w:t>2</w:t>
      </w:r>
      <w:r>
        <w:rPr>
          <w:rFonts w:ascii="仿宋" w:eastAsia="仿宋" w:hAnsi="仿宋" w:cs="仿宋" w:hint="eastAsia"/>
          <w:sz w:val="24"/>
          <w:szCs w:val="24"/>
        </w:rPr>
        <w:t>个工作日内，在省级及以上财政部门指定的媒体上公告成交结果，同时向成交供应商发出成交通知书。成交供应商应按成交通知书规定的时间、地点与采购人签订合同。</w:t>
      </w:r>
      <w:r>
        <w:rPr>
          <w:rFonts w:ascii="仿宋" w:eastAsia="仿宋" w:hAnsi="仿宋" w:cs="仿宋" w:hint="eastAsia"/>
          <w:sz w:val="24"/>
          <w:szCs w:val="24"/>
        </w:rPr>
        <w:t xml:space="preserve"> </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1.2</w:t>
      </w:r>
      <w:r>
        <w:rPr>
          <w:rFonts w:ascii="仿宋" w:eastAsia="仿宋" w:hAnsi="仿宋" w:cs="仿宋" w:hint="eastAsia"/>
          <w:sz w:val="24"/>
          <w:szCs w:val="24"/>
        </w:rPr>
        <w:t>《成交通知书》是与采购人签订合同的凭证，是授予合同签订资格的合法依据。</w:t>
      </w:r>
    </w:p>
    <w:p w:rsidR="007941E4" w:rsidRDefault="00D35338">
      <w:pPr>
        <w:pStyle w:val="a3"/>
        <w:spacing w:line="420" w:lineRule="exact"/>
        <w:ind w:leftChars="0" w:left="0" w:firstLineChars="200" w:firstLine="482"/>
        <w:rPr>
          <w:rFonts w:ascii="仿宋" w:eastAsia="仿宋" w:hAnsi="仿宋" w:cs="仿宋" w:hint="eastAsia"/>
          <w:b/>
          <w:sz w:val="24"/>
          <w:szCs w:val="24"/>
        </w:rPr>
      </w:pPr>
      <w:r>
        <w:rPr>
          <w:rFonts w:ascii="仿宋" w:eastAsia="仿宋" w:hAnsi="仿宋" w:cs="仿宋" w:hint="eastAsia"/>
          <w:b/>
          <w:sz w:val="24"/>
          <w:szCs w:val="24"/>
        </w:rPr>
        <w:t>2.</w:t>
      </w:r>
      <w:r>
        <w:rPr>
          <w:rFonts w:ascii="仿宋" w:eastAsia="仿宋" w:hAnsi="仿宋" w:cs="仿宋" w:hint="eastAsia"/>
          <w:b/>
          <w:sz w:val="24"/>
          <w:szCs w:val="24"/>
        </w:rPr>
        <w:t>合同的签订</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2.1</w:t>
      </w:r>
      <w:r>
        <w:rPr>
          <w:rFonts w:ascii="仿宋" w:eastAsia="仿宋" w:hAnsi="仿宋" w:cs="仿宋" w:hint="eastAsia"/>
          <w:sz w:val="24"/>
          <w:szCs w:val="24"/>
        </w:rPr>
        <w:t>成交供应商应该按照《成交通知书》的要求</w:t>
      </w:r>
      <w:r>
        <w:rPr>
          <w:rFonts w:ascii="仿宋" w:eastAsia="仿宋" w:hAnsi="仿宋" w:cs="仿宋" w:hint="eastAsia"/>
          <w:sz w:val="24"/>
          <w:szCs w:val="24"/>
        </w:rPr>
        <w:t>30</w:t>
      </w:r>
      <w:r>
        <w:rPr>
          <w:rFonts w:ascii="仿宋" w:eastAsia="仿宋" w:hAnsi="仿宋" w:cs="仿宋" w:hint="eastAsia"/>
          <w:sz w:val="24"/>
          <w:szCs w:val="24"/>
        </w:rPr>
        <w:t>天内与采购人签订合同，如对抗或拖延履行签订合同责任和义务的，采购代理机构将根据磋商文件条款对其进行制约。</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2.2</w:t>
      </w:r>
      <w:r>
        <w:rPr>
          <w:rFonts w:ascii="仿宋" w:eastAsia="仿宋" w:hAnsi="仿宋" w:cs="仿宋" w:hint="eastAsia"/>
          <w:sz w:val="24"/>
          <w:szCs w:val="24"/>
        </w:rPr>
        <w:t>磋商文件、成交供应商的磋商响应文件及评标过程中有关澄清文件均作为签订合同的附件组成部分。</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2.3</w:t>
      </w:r>
      <w:r>
        <w:rPr>
          <w:rFonts w:ascii="仿宋" w:eastAsia="仿宋" w:hAnsi="仿宋" w:cs="仿宋" w:hint="eastAsia"/>
          <w:sz w:val="24"/>
          <w:szCs w:val="24"/>
        </w:rPr>
        <w:t>成交供应商和采购人签订的合同条款不得对采购结果及成交供应商磋商响应文件中的承诺内容作实质性改变，成交供应商和采购人不得再订立背离合同实质性内容的其他协议。</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2.4</w:t>
      </w:r>
      <w:r>
        <w:rPr>
          <w:rFonts w:ascii="仿宋" w:eastAsia="仿宋" w:hAnsi="仿宋" w:cs="仿宋" w:hint="eastAsia"/>
          <w:sz w:val="24"/>
          <w:szCs w:val="24"/>
        </w:rPr>
        <w:t>成交供应商应按成交通知书规定的时间、地点与采购人签订合同。</w:t>
      </w:r>
    </w:p>
    <w:p w:rsidR="007941E4" w:rsidRDefault="00D35338">
      <w:pPr>
        <w:pStyle w:val="a3"/>
        <w:spacing w:line="420" w:lineRule="exact"/>
        <w:ind w:leftChars="0" w:left="0" w:firstLineChars="200" w:firstLine="482"/>
        <w:rPr>
          <w:rFonts w:ascii="仿宋" w:eastAsia="仿宋" w:hAnsi="仿宋" w:cs="仿宋" w:hint="eastAsia"/>
          <w:b/>
          <w:sz w:val="24"/>
          <w:szCs w:val="24"/>
        </w:rPr>
      </w:pPr>
      <w:r>
        <w:rPr>
          <w:rFonts w:ascii="仿宋" w:eastAsia="仿宋" w:hAnsi="仿宋" w:cs="仿宋" w:hint="eastAsia"/>
          <w:b/>
          <w:sz w:val="24"/>
          <w:szCs w:val="24"/>
        </w:rPr>
        <w:t>3.</w:t>
      </w:r>
      <w:r>
        <w:rPr>
          <w:rFonts w:ascii="仿宋" w:eastAsia="仿宋" w:hAnsi="仿宋" w:cs="仿宋" w:hint="eastAsia"/>
          <w:b/>
          <w:sz w:val="24"/>
          <w:szCs w:val="24"/>
        </w:rPr>
        <w:t>授标时更改采购货物数量的权力</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采购人在授予合同时有权对采购货物的数量和服务在一定幅度范围内予以增加或减少</w:t>
      </w:r>
      <w:r>
        <w:rPr>
          <w:rFonts w:ascii="仿宋" w:eastAsia="仿宋" w:hAnsi="仿宋" w:cs="仿宋" w:hint="eastAsia"/>
          <w:sz w:val="24"/>
          <w:szCs w:val="24"/>
        </w:rPr>
        <w:t>,</w:t>
      </w:r>
      <w:r>
        <w:rPr>
          <w:rFonts w:ascii="仿宋" w:eastAsia="仿宋" w:hAnsi="仿宋" w:cs="仿宋" w:hint="eastAsia"/>
          <w:sz w:val="24"/>
          <w:szCs w:val="24"/>
        </w:rPr>
        <w:t>但不得对单价和其他的条款和条件作任何改变。</w:t>
      </w:r>
    </w:p>
    <w:p w:rsidR="007941E4" w:rsidRDefault="00D35338">
      <w:pPr>
        <w:widowControl w:val="0"/>
        <w:spacing w:after="0" w:line="420" w:lineRule="exact"/>
        <w:ind w:firstLineChars="200" w:firstLine="482"/>
        <w:jc w:val="both"/>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hint="eastAsia"/>
          <w:b/>
          <w:bCs/>
          <w:sz w:val="24"/>
          <w:szCs w:val="24"/>
        </w:rPr>
        <w:t>相关费用</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4.1</w:t>
      </w:r>
      <w:r>
        <w:rPr>
          <w:rFonts w:ascii="仿宋" w:eastAsia="仿宋" w:hAnsi="仿宋" w:cs="仿宋" w:hint="eastAsia"/>
          <w:bCs/>
          <w:sz w:val="24"/>
          <w:szCs w:val="24"/>
        </w:rPr>
        <w:t>本次采购代理服务费等相关费用按国家计委计价格《【</w:t>
      </w:r>
      <w:r>
        <w:rPr>
          <w:rFonts w:ascii="仿宋" w:eastAsia="仿宋" w:hAnsi="仿宋" w:cs="仿宋" w:hint="eastAsia"/>
          <w:bCs/>
          <w:sz w:val="24"/>
          <w:szCs w:val="24"/>
        </w:rPr>
        <w:t>2002</w:t>
      </w:r>
      <w:r>
        <w:rPr>
          <w:rFonts w:ascii="仿宋" w:eastAsia="仿宋" w:hAnsi="仿宋" w:cs="仿宋" w:hint="eastAsia"/>
          <w:bCs/>
          <w:sz w:val="24"/>
          <w:szCs w:val="24"/>
        </w:rPr>
        <w:t>】</w:t>
      </w:r>
      <w:r>
        <w:rPr>
          <w:rFonts w:ascii="仿宋" w:eastAsia="仿宋" w:hAnsi="仿宋" w:cs="仿宋" w:hint="eastAsia"/>
          <w:bCs/>
          <w:sz w:val="24"/>
          <w:szCs w:val="24"/>
        </w:rPr>
        <w:t>1980</w:t>
      </w:r>
      <w:r>
        <w:rPr>
          <w:rFonts w:ascii="仿宋" w:eastAsia="仿宋" w:hAnsi="仿宋" w:cs="仿宋" w:hint="eastAsia"/>
          <w:bCs/>
          <w:sz w:val="24"/>
          <w:szCs w:val="24"/>
        </w:rPr>
        <w:t>号文件》等相关规定收取。本次代理服务费由中标人承担。</w:t>
      </w:r>
    </w:p>
    <w:p w:rsidR="007941E4" w:rsidRDefault="00D35338">
      <w:pPr>
        <w:pStyle w:val="a4"/>
        <w:widowControl w:val="0"/>
        <w:spacing w:after="0" w:line="420" w:lineRule="exact"/>
        <w:ind w:firstLineChars="200" w:firstLine="480"/>
        <w:rPr>
          <w:rFonts w:ascii="仿宋" w:eastAsia="仿宋" w:hAnsi="仿宋" w:cs="仿宋" w:hint="eastAsia"/>
        </w:rPr>
      </w:pPr>
      <w:r>
        <w:rPr>
          <w:rFonts w:ascii="仿宋" w:eastAsia="仿宋" w:hAnsi="仿宋" w:cs="仿宋" w:hint="eastAsia"/>
          <w:bCs/>
          <w:sz w:val="24"/>
          <w:szCs w:val="24"/>
        </w:rPr>
        <w:t>4.2</w:t>
      </w:r>
      <w:r>
        <w:rPr>
          <w:rFonts w:ascii="仿宋" w:eastAsia="仿宋" w:hAnsi="仿宋" w:cs="仿宋" w:hint="eastAsia"/>
          <w:bCs/>
          <w:sz w:val="24"/>
          <w:szCs w:val="24"/>
        </w:rPr>
        <w:t>公证费等费用按实结算，由中标人承担。</w:t>
      </w:r>
    </w:p>
    <w:p w:rsidR="007941E4" w:rsidRDefault="00D35338">
      <w:pPr>
        <w:widowControl w:val="0"/>
        <w:spacing w:after="0" w:line="420" w:lineRule="exact"/>
        <w:ind w:firstLineChars="200" w:firstLine="480"/>
        <w:jc w:val="both"/>
        <w:rPr>
          <w:rFonts w:ascii="仿宋" w:eastAsia="仿宋" w:hAnsi="仿宋" w:cs="仿宋" w:hint="eastAsia"/>
          <w:bCs/>
          <w:sz w:val="24"/>
          <w:szCs w:val="24"/>
        </w:rPr>
      </w:pPr>
      <w:r>
        <w:rPr>
          <w:rFonts w:ascii="仿宋" w:eastAsia="仿宋" w:hAnsi="仿宋" w:cs="仿宋" w:hint="eastAsia"/>
          <w:bCs/>
          <w:sz w:val="24"/>
          <w:szCs w:val="24"/>
        </w:rPr>
        <w:t>4.3</w:t>
      </w:r>
      <w:r>
        <w:rPr>
          <w:rFonts w:ascii="仿宋" w:eastAsia="仿宋" w:hAnsi="仿宋" w:cs="仿宋" w:hint="eastAsia"/>
          <w:bCs/>
          <w:sz w:val="24"/>
          <w:szCs w:val="24"/>
        </w:rPr>
        <w:t>以上费用不在报价中单列，请各投标供应商在报价时考虑。</w:t>
      </w:r>
    </w:p>
    <w:p w:rsidR="007941E4" w:rsidRDefault="007941E4">
      <w:pPr>
        <w:pStyle w:val="a3"/>
        <w:ind w:leftChars="0" w:left="0" w:firstLineChars="0" w:firstLine="0"/>
        <w:rPr>
          <w:rFonts w:ascii="仿宋" w:eastAsia="仿宋" w:hAnsi="仿宋" w:cs="仿宋" w:hint="eastAsia"/>
        </w:rPr>
      </w:pPr>
    </w:p>
    <w:p w:rsidR="007941E4" w:rsidRDefault="007941E4">
      <w:pPr>
        <w:pStyle w:val="a7"/>
        <w:spacing w:after="0"/>
        <w:jc w:val="center"/>
        <w:outlineLvl w:val="0"/>
        <w:rPr>
          <w:rFonts w:ascii="仿宋" w:eastAsia="仿宋" w:hAnsi="仿宋" w:cs="仿宋" w:hint="eastAsia"/>
          <w:b/>
          <w:color w:val="FF0000"/>
          <w:spacing w:val="-3"/>
          <w:sz w:val="36"/>
          <w:szCs w:val="36"/>
        </w:rPr>
      </w:pPr>
      <w:bookmarkStart w:id="23" w:name="_Toc19865"/>
    </w:p>
    <w:p w:rsidR="007941E4" w:rsidRDefault="00D35338">
      <w:pPr>
        <w:rPr>
          <w:rFonts w:ascii="仿宋" w:eastAsia="仿宋" w:hAnsi="仿宋" w:cs="仿宋" w:hint="eastAsia"/>
          <w:b/>
          <w:spacing w:val="-2"/>
          <w:sz w:val="36"/>
          <w:szCs w:val="36"/>
        </w:rPr>
      </w:pPr>
      <w:r>
        <w:rPr>
          <w:rFonts w:ascii="仿宋" w:eastAsia="仿宋" w:hAnsi="仿宋" w:cs="仿宋" w:hint="eastAsia"/>
          <w:b/>
          <w:spacing w:val="-2"/>
          <w:sz w:val="36"/>
          <w:szCs w:val="36"/>
        </w:rPr>
        <w:br w:type="page"/>
      </w:r>
    </w:p>
    <w:p w:rsidR="007941E4" w:rsidRDefault="00D35338">
      <w:pPr>
        <w:pStyle w:val="a7"/>
        <w:numPr>
          <w:ilvl w:val="0"/>
          <w:numId w:val="4"/>
        </w:numPr>
        <w:spacing w:after="0"/>
        <w:jc w:val="center"/>
        <w:outlineLvl w:val="0"/>
        <w:rPr>
          <w:rFonts w:ascii="仿宋" w:eastAsia="仿宋" w:hAnsi="仿宋" w:cs="仿宋" w:hint="eastAsia"/>
          <w:b/>
          <w:spacing w:val="-2"/>
          <w:sz w:val="36"/>
          <w:szCs w:val="36"/>
        </w:rPr>
      </w:pPr>
      <w:r>
        <w:rPr>
          <w:rFonts w:ascii="仿宋" w:eastAsia="仿宋" w:hAnsi="仿宋" w:cs="仿宋" w:hint="eastAsia"/>
          <w:b/>
          <w:spacing w:val="-2"/>
          <w:sz w:val="36"/>
          <w:szCs w:val="36"/>
        </w:rPr>
        <w:lastRenderedPageBreak/>
        <w:t xml:space="preserve"> </w:t>
      </w:r>
      <w:r>
        <w:rPr>
          <w:rFonts w:ascii="仿宋" w:eastAsia="仿宋" w:hAnsi="仿宋" w:cs="仿宋" w:hint="eastAsia"/>
          <w:b/>
          <w:spacing w:val="-2"/>
          <w:sz w:val="36"/>
          <w:szCs w:val="36"/>
        </w:rPr>
        <w:t>采购需求</w:t>
      </w:r>
      <w:bookmarkEnd w:id="23"/>
    </w:p>
    <w:p w:rsidR="007941E4" w:rsidRDefault="007941E4">
      <w:pPr>
        <w:pStyle w:val="a4"/>
        <w:ind w:firstLineChars="0" w:firstLine="0"/>
        <w:rPr>
          <w:rFonts w:ascii="仿宋" w:eastAsia="仿宋" w:hAnsi="仿宋" w:cs="仿宋" w:hint="eastAsia"/>
        </w:rPr>
      </w:pPr>
    </w:p>
    <w:p w:rsidR="007941E4" w:rsidRDefault="00D35338">
      <w:pPr>
        <w:pStyle w:val="Normal"/>
        <w:numPr>
          <w:ilvl w:val="0"/>
          <w:numId w:val="5"/>
        </w:numPr>
        <w:spacing w:line="500" w:lineRule="exact"/>
        <w:ind w:firstLineChars="200" w:firstLine="482"/>
        <w:rPr>
          <w:rFonts w:ascii="仿宋" w:eastAsia="仿宋" w:hAnsi="仿宋" w:cs="仿宋" w:hint="eastAsia"/>
          <w:b/>
          <w:bCs/>
          <w:kern w:val="2"/>
          <w:szCs w:val="24"/>
          <w:lang w:val="en-US"/>
        </w:rPr>
      </w:pPr>
      <w:r>
        <w:rPr>
          <w:rFonts w:ascii="仿宋" w:eastAsia="仿宋" w:hAnsi="仿宋" w:cs="仿宋" w:hint="eastAsia"/>
          <w:b/>
          <w:bCs/>
          <w:kern w:val="2"/>
          <w:szCs w:val="24"/>
          <w:lang w:val="en-US"/>
        </w:rPr>
        <w:t>运营内容：</w:t>
      </w:r>
    </w:p>
    <w:p w:rsidR="007941E4" w:rsidRDefault="00D35338">
      <w:pPr>
        <w:pStyle w:val="Normal"/>
        <w:numPr>
          <w:ilvl w:val="0"/>
          <w:numId w:val="6"/>
        </w:numPr>
        <w:spacing w:line="500" w:lineRule="exact"/>
        <w:rPr>
          <w:rFonts w:ascii="仿宋" w:eastAsia="仿宋" w:hAnsi="仿宋" w:cs="仿宋" w:hint="eastAsia"/>
          <w:szCs w:val="24"/>
          <w:lang w:val="en-US"/>
        </w:rPr>
      </w:pPr>
      <w:r>
        <w:rPr>
          <w:rFonts w:hint="eastAsia"/>
          <w:lang w:val="en-US"/>
        </w:rPr>
        <w:t>6080</w:t>
      </w:r>
      <w:r>
        <w:rPr>
          <w:rFonts w:hint="eastAsia"/>
          <w:lang w:val="en-US"/>
        </w:rPr>
        <w:t>怀旧主题街区运营：</w:t>
      </w:r>
      <w:r>
        <w:rPr>
          <w:rFonts w:ascii="仿宋" w:eastAsia="仿宋" w:hAnsi="仿宋" w:cs="仿宋" w:hint="eastAsia"/>
          <w:szCs w:val="24"/>
          <w:lang w:val="en-US"/>
        </w:rPr>
        <w:t>运营</w:t>
      </w:r>
      <w:r>
        <w:rPr>
          <w:rFonts w:ascii="仿宋" w:eastAsia="仿宋" w:hAnsi="仿宋" w:cs="仿宋" w:hint="eastAsia"/>
          <w:szCs w:val="24"/>
          <w:lang w:val="en-US"/>
        </w:rPr>
        <w:t>6080</w:t>
      </w:r>
      <w:r>
        <w:rPr>
          <w:rFonts w:ascii="仿宋" w:eastAsia="仿宋" w:hAnsi="仿宋" w:cs="仿宋" w:hint="eastAsia"/>
          <w:szCs w:val="24"/>
          <w:lang w:val="en-US"/>
        </w:rPr>
        <w:t>怀旧主题街区，街区店铺为</w:t>
      </w:r>
      <w:r>
        <w:rPr>
          <w:rFonts w:ascii="仿宋" w:eastAsia="仿宋" w:hAnsi="仿宋" w:cs="仿宋" w:hint="eastAsia"/>
          <w:szCs w:val="24"/>
          <w:lang w:val="en-US"/>
        </w:rPr>
        <w:t>20</w:t>
      </w:r>
      <w:r>
        <w:rPr>
          <w:rFonts w:ascii="仿宋" w:eastAsia="仿宋" w:hAnsi="仿宋" w:cs="仿宋" w:hint="eastAsia"/>
          <w:szCs w:val="24"/>
          <w:lang w:val="en-US"/>
        </w:rPr>
        <w:t>间，配备相应人员，建议新建并运营“大洲村史陈列馆”，新建并运营“研学馆”，建立业主</w:t>
      </w:r>
      <w:proofErr w:type="gramStart"/>
      <w:r>
        <w:rPr>
          <w:rFonts w:ascii="仿宋" w:eastAsia="仿宋" w:hAnsi="仿宋" w:cs="仿宋" w:hint="eastAsia"/>
          <w:szCs w:val="24"/>
          <w:lang w:val="en-US"/>
        </w:rPr>
        <w:t>微信群</w:t>
      </w:r>
      <w:proofErr w:type="gramEnd"/>
      <w:r>
        <w:rPr>
          <w:rFonts w:ascii="仿宋" w:eastAsia="仿宋" w:hAnsi="仿宋" w:cs="仿宋" w:hint="eastAsia"/>
          <w:szCs w:val="24"/>
          <w:lang w:val="en-US"/>
        </w:rPr>
        <w:t>，及时通知游客信息，包含水电及街区物业维修等日常费用。</w:t>
      </w:r>
    </w:p>
    <w:p w:rsidR="007941E4" w:rsidRDefault="00D35338">
      <w:pPr>
        <w:pStyle w:val="Normal"/>
        <w:numPr>
          <w:ilvl w:val="0"/>
          <w:numId w:val="6"/>
        </w:numPr>
        <w:spacing w:line="500" w:lineRule="exact"/>
        <w:rPr>
          <w:rFonts w:ascii="仿宋" w:eastAsia="仿宋" w:hAnsi="仿宋" w:cs="仿宋" w:hint="eastAsia"/>
          <w:szCs w:val="24"/>
          <w:lang w:val="en-US"/>
        </w:rPr>
      </w:pPr>
      <w:r>
        <w:rPr>
          <w:rFonts w:hint="eastAsia"/>
          <w:lang w:val="en-US"/>
        </w:rPr>
        <w:t>禅寺——花海项目运营：</w:t>
      </w:r>
      <w:r>
        <w:rPr>
          <w:rFonts w:ascii="仿宋" w:eastAsia="仿宋" w:hAnsi="仿宋" w:cs="仿宋" w:hint="eastAsia"/>
          <w:szCs w:val="24"/>
          <w:lang w:val="en-US"/>
        </w:rPr>
        <w:t>包括但不限于运营老街游览、</w:t>
      </w:r>
      <w:r>
        <w:rPr>
          <w:rFonts w:ascii="仿宋" w:eastAsia="仿宋" w:hAnsi="仿宋" w:cs="仿宋" w:hint="eastAsia"/>
          <w:szCs w:val="24"/>
          <w:lang w:val="en-US"/>
        </w:rPr>
        <w:t>60-80</w:t>
      </w:r>
      <w:r>
        <w:rPr>
          <w:rFonts w:ascii="仿宋" w:eastAsia="仿宋" w:hAnsi="仿宋" w:cs="仿宋" w:hint="eastAsia"/>
          <w:szCs w:val="24"/>
          <w:lang w:val="en-US"/>
        </w:rPr>
        <w:t>怀旧主题的“忆往昔峥嵘岁月体验之旅”和禅寺请香、花香徜徉的“妙香禅语之旅”等两个产品，将两条线路串联的一日游产品，与飞鸿滑草场串联。</w:t>
      </w:r>
    </w:p>
    <w:p w:rsidR="007941E4" w:rsidRDefault="00D35338">
      <w:pPr>
        <w:pStyle w:val="Normal"/>
        <w:numPr>
          <w:ilvl w:val="0"/>
          <w:numId w:val="6"/>
        </w:numPr>
        <w:spacing w:line="500" w:lineRule="exact"/>
        <w:rPr>
          <w:rFonts w:ascii="仿宋" w:eastAsia="仿宋" w:hAnsi="仿宋" w:cs="仿宋" w:hint="eastAsia"/>
          <w:szCs w:val="24"/>
          <w:lang w:val="en-US"/>
        </w:rPr>
      </w:pPr>
      <w:r>
        <w:rPr>
          <w:rFonts w:hint="eastAsia"/>
          <w:lang w:val="en-US"/>
        </w:rPr>
        <w:t>6080</w:t>
      </w:r>
      <w:r>
        <w:rPr>
          <w:rFonts w:hint="eastAsia"/>
          <w:lang w:val="en-US"/>
        </w:rPr>
        <w:t>怀旧主题街区活动和引流年度完成指标</w:t>
      </w:r>
      <w:r>
        <w:rPr>
          <w:rFonts w:ascii="仿宋" w:eastAsia="仿宋" w:hAnsi="仿宋" w:cs="仿宋" w:hint="eastAsia"/>
          <w:szCs w:val="24"/>
          <w:lang w:val="en-US"/>
        </w:rPr>
        <w:t>:</w:t>
      </w:r>
      <w:r>
        <w:rPr>
          <w:rFonts w:ascii="仿宋" w:eastAsia="仿宋" w:hAnsi="仿宋" w:cs="仿宋" w:hint="eastAsia"/>
          <w:szCs w:val="24"/>
          <w:lang w:val="en-US"/>
        </w:rPr>
        <w:t>活动主题与季节、风俗及政府动态结合，平均每月一场活动，全年要求引进游客</w:t>
      </w:r>
      <w:r>
        <w:rPr>
          <w:rFonts w:ascii="仿宋" w:eastAsia="仿宋" w:hAnsi="仿宋" w:cs="仿宋" w:hint="eastAsia"/>
          <w:szCs w:val="24"/>
          <w:lang w:val="en-US"/>
        </w:rPr>
        <w:t>4000</w:t>
      </w:r>
      <w:r>
        <w:rPr>
          <w:rFonts w:ascii="仿宋" w:eastAsia="仿宋" w:hAnsi="仿宋" w:cs="仿宋" w:hint="eastAsia"/>
          <w:szCs w:val="24"/>
          <w:lang w:val="en-US"/>
        </w:rPr>
        <w:t>人次，如</w:t>
      </w:r>
      <w:proofErr w:type="gramStart"/>
      <w:r>
        <w:rPr>
          <w:rFonts w:ascii="仿宋" w:eastAsia="仿宋" w:hAnsi="仿宋" w:cs="仿宋" w:hint="eastAsia"/>
          <w:szCs w:val="24"/>
          <w:lang w:val="en-US"/>
        </w:rPr>
        <w:t>研</w:t>
      </w:r>
      <w:proofErr w:type="gramEnd"/>
      <w:r>
        <w:rPr>
          <w:rFonts w:ascii="仿宋" w:eastAsia="仿宋" w:hAnsi="仿宋" w:cs="仿宋" w:hint="eastAsia"/>
          <w:szCs w:val="24"/>
          <w:lang w:val="en-US"/>
        </w:rPr>
        <w:t>学团、疗养团、</w:t>
      </w:r>
      <w:proofErr w:type="gramStart"/>
      <w:r>
        <w:rPr>
          <w:rFonts w:ascii="仿宋" w:eastAsia="仿宋" w:hAnsi="仿宋" w:cs="仿宋" w:hint="eastAsia"/>
          <w:szCs w:val="24"/>
          <w:lang w:val="en-US"/>
        </w:rPr>
        <w:t>老年团</w:t>
      </w:r>
      <w:proofErr w:type="gramEnd"/>
      <w:r>
        <w:rPr>
          <w:rFonts w:ascii="仿宋" w:eastAsia="仿宋" w:hAnsi="仿宋" w:cs="仿宋" w:hint="eastAsia"/>
          <w:szCs w:val="24"/>
          <w:lang w:val="en-US"/>
        </w:rPr>
        <w:t>等。自营的大洲乡村陈列馆一年需组织</w:t>
      </w:r>
      <w:r>
        <w:rPr>
          <w:rFonts w:ascii="仿宋" w:eastAsia="仿宋" w:hAnsi="仿宋" w:cs="仿宋" w:hint="eastAsia"/>
          <w:szCs w:val="24"/>
          <w:lang w:val="en-US"/>
        </w:rPr>
        <w:t>6</w:t>
      </w:r>
      <w:r>
        <w:rPr>
          <w:rFonts w:ascii="仿宋" w:eastAsia="仿宋" w:hAnsi="仿宋" w:cs="仿宋" w:hint="eastAsia"/>
          <w:szCs w:val="24"/>
          <w:lang w:val="en-US"/>
        </w:rPr>
        <w:t>次以上公益性活动。</w:t>
      </w:r>
    </w:p>
    <w:p w:rsidR="007941E4" w:rsidRDefault="00D35338">
      <w:pPr>
        <w:pStyle w:val="Normal"/>
        <w:numPr>
          <w:ilvl w:val="0"/>
          <w:numId w:val="6"/>
        </w:numPr>
        <w:spacing w:line="500" w:lineRule="exact"/>
        <w:rPr>
          <w:rFonts w:ascii="仿宋" w:eastAsia="仿宋" w:hAnsi="仿宋" w:cs="仿宋" w:hint="eastAsia"/>
          <w:szCs w:val="24"/>
          <w:lang w:val="en-US"/>
        </w:rPr>
      </w:pPr>
      <w:r>
        <w:rPr>
          <w:rFonts w:hint="eastAsia"/>
          <w:lang w:val="en-US"/>
        </w:rPr>
        <w:t>线上线下营销</w:t>
      </w:r>
      <w:r>
        <w:rPr>
          <w:rFonts w:hint="eastAsia"/>
          <w:lang w:val="en-US"/>
        </w:rPr>
        <w:t>:</w:t>
      </w:r>
      <w:r>
        <w:rPr>
          <w:rFonts w:ascii="仿宋" w:eastAsia="仿宋" w:hAnsi="仿宋" w:cs="仿宋" w:hint="eastAsia"/>
          <w:szCs w:val="24"/>
          <w:lang w:val="en-US"/>
        </w:rPr>
        <w:t>制定并执行老街的整体营销推广策略，涵盖线上线下的宣传活动，如广告投放、社交媒体推广、举办主题活动等，以提升老街的知名度和吸引力，增加客流量和商业活力</w:t>
      </w:r>
    </w:p>
    <w:p w:rsidR="007941E4" w:rsidRDefault="00D35338">
      <w:pPr>
        <w:pStyle w:val="Normal"/>
        <w:numPr>
          <w:ilvl w:val="0"/>
          <w:numId w:val="6"/>
        </w:numPr>
        <w:spacing w:line="500" w:lineRule="exact"/>
        <w:rPr>
          <w:rFonts w:ascii="仿宋" w:eastAsia="仿宋" w:hAnsi="仿宋" w:cs="仿宋" w:hint="eastAsia"/>
          <w:szCs w:val="24"/>
          <w:lang w:val="en-US"/>
        </w:rPr>
      </w:pPr>
      <w:r>
        <w:rPr>
          <w:rFonts w:hint="eastAsia"/>
          <w:lang w:val="en-US"/>
        </w:rPr>
        <w:t>单位或政府交办的业务</w:t>
      </w:r>
      <w:r>
        <w:rPr>
          <w:rFonts w:ascii="仿宋" w:eastAsia="仿宋" w:hAnsi="仿宋" w:cs="仿宋" w:hint="eastAsia"/>
          <w:szCs w:val="24"/>
          <w:lang w:val="en-US"/>
        </w:rPr>
        <w:t>:</w:t>
      </w:r>
      <w:r>
        <w:rPr>
          <w:rFonts w:ascii="仿宋" w:eastAsia="仿宋" w:hAnsi="仿宋" w:cs="仿宋" w:hint="eastAsia"/>
          <w:szCs w:val="24"/>
          <w:lang w:val="en-US"/>
        </w:rPr>
        <w:t>单位或政府交办的业务</w:t>
      </w:r>
    </w:p>
    <w:p w:rsidR="007941E4" w:rsidRDefault="00D35338">
      <w:pPr>
        <w:pStyle w:val="Normal"/>
        <w:numPr>
          <w:ilvl w:val="0"/>
          <w:numId w:val="6"/>
        </w:numPr>
        <w:spacing w:line="500" w:lineRule="exact"/>
        <w:rPr>
          <w:rFonts w:ascii="仿宋" w:eastAsia="仿宋" w:hAnsi="仿宋" w:cs="仿宋" w:hint="eastAsia"/>
          <w:szCs w:val="24"/>
          <w:lang w:val="en-US"/>
        </w:rPr>
      </w:pPr>
      <w:r>
        <w:rPr>
          <w:rFonts w:hint="eastAsia"/>
          <w:lang w:val="en-US"/>
        </w:rPr>
        <w:t>重大活动策划</w:t>
      </w:r>
      <w:r>
        <w:rPr>
          <w:rFonts w:ascii="仿宋" w:eastAsia="仿宋" w:hAnsi="仿宋" w:cs="仿宋" w:hint="eastAsia"/>
          <w:szCs w:val="24"/>
          <w:lang w:val="en-US"/>
        </w:rPr>
        <w:t>:</w:t>
      </w:r>
      <w:r>
        <w:rPr>
          <w:rFonts w:ascii="仿宋" w:eastAsia="仿宋" w:hAnsi="仿宋" w:cs="仿宋" w:hint="eastAsia"/>
          <w:szCs w:val="24"/>
          <w:lang w:val="en-US"/>
        </w:rPr>
        <w:t>配合衢州市、衢江区政府的各项重大活动策划</w:t>
      </w:r>
    </w:p>
    <w:p w:rsidR="007941E4" w:rsidRDefault="00D35338">
      <w:pPr>
        <w:pStyle w:val="Normal"/>
        <w:numPr>
          <w:ilvl w:val="0"/>
          <w:numId w:val="6"/>
        </w:numPr>
        <w:spacing w:line="500" w:lineRule="exact"/>
        <w:rPr>
          <w:rFonts w:ascii="仿宋" w:eastAsia="仿宋" w:hAnsi="仿宋" w:cs="仿宋" w:hint="eastAsia"/>
          <w:szCs w:val="24"/>
          <w:lang w:val="en-US"/>
        </w:rPr>
      </w:pPr>
      <w:r>
        <w:rPr>
          <w:rFonts w:hint="eastAsia"/>
          <w:lang w:val="en-US"/>
        </w:rPr>
        <w:t>公共设施</w:t>
      </w:r>
      <w:r>
        <w:rPr>
          <w:rFonts w:hint="eastAsia"/>
          <w:lang w:val="en-US"/>
        </w:rPr>
        <w:t>:</w:t>
      </w:r>
      <w:r>
        <w:rPr>
          <w:rFonts w:ascii="仿宋" w:eastAsia="仿宋" w:hAnsi="仿宋" w:cs="仿宋" w:hint="eastAsia"/>
          <w:szCs w:val="24"/>
          <w:lang w:val="en-US"/>
        </w:rPr>
        <w:t>协助并配合政府老街基础设施的维护</w:t>
      </w:r>
    </w:p>
    <w:p w:rsidR="007941E4" w:rsidRDefault="00D35338">
      <w:pPr>
        <w:pStyle w:val="Normal"/>
        <w:numPr>
          <w:ilvl w:val="0"/>
          <w:numId w:val="6"/>
        </w:numPr>
        <w:spacing w:line="500" w:lineRule="exact"/>
        <w:rPr>
          <w:rFonts w:ascii="仿宋" w:eastAsia="仿宋" w:hAnsi="仿宋" w:cs="仿宋" w:hint="eastAsia"/>
          <w:szCs w:val="24"/>
          <w:lang w:val="en-US"/>
        </w:rPr>
      </w:pPr>
      <w:r>
        <w:rPr>
          <w:rFonts w:hint="eastAsia"/>
          <w:lang w:val="en-US"/>
        </w:rPr>
        <w:t>智慧化系统</w:t>
      </w:r>
      <w:r>
        <w:rPr>
          <w:rFonts w:hint="eastAsia"/>
          <w:lang w:val="en-US"/>
        </w:rPr>
        <w:t>:</w:t>
      </w:r>
      <w:r>
        <w:rPr>
          <w:rFonts w:ascii="仿宋" w:eastAsia="仿宋" w:hAnsi="仿宋" w:cs="仿宋" w:hint="eastAsia"/>
          <w:szCs w:val="24"/>
          <w:lang w:val="en-US"/>
        </w:rPr>
        <w:t>涉及老街的智慧化管理系统建设，包括安防监控、智慧停车、游客流量统计分析，其他为游客提供的便捷服务。</w:t>
      </w:r>
    </w:p>
    <w:p w:rsidR="007941E4" w:rsidRDefault="00D35338">
      <w:pPr>
        <w:pStyle w:val="Normal"/>
        <w:numPr>
          <w:ilvl w:val="0"/>
          <w:numId w:val="6"/>
        </w:numPr>
        <w:spacing w:line="500" w:lineRule="exact"/>
        <w:rPr>
          <w:rFonts w:ascii="仿宋" w:eastAsia="仿宋" w:hAnsi="仿宋" w:cs="仿宋" w:hint="eastAsia"/>
          <w:szCs w:val="24"/>
          <w:lang w:val="en-US"/>
        </w:rPr>
      </w:pPr>
      <w:r>
        <w:rPr>
          <w:rFonts w:hint="eastAsia"/>
          <w:lang w:val="en-US"/>
        </w:rPr>
        <w:t>培训服务</w:t>
      </w:r>
      <w:r>
        <w:rPr>
          <w:rFonts w:hint="eastAsia"/>
          <w:lang w:val="en-US"/>
        </w:rPr>
        <w:t>:</w:t>
      </w:r>
      <w:r>
        <w:rPr>
          <w:rFonts w:ascii="仿宋" w:eastAsia="仿宋" w:hAnsi="仿宋" w:cs="仿宋" w:hint="eastAsia"/>
          <w:szCs w:val="24"/>
          <w:lang w:val="en-US"/>
        </w:rPr>
        <w:t>为老街内的商户和工作人员提供相关的业务培训，如服务意识培训、营销技巧培训、安全知识培训等，提升整体运营水平和服务标准。</w:t>
      </w:r>
    </w:p>
    <w:p w:rsidR="007941E4" w:rsidRDefault="00D35338">
      <w:pPr>
        <w:pStyle w:val="Normal"/>
        <w:numPr>
          <w:ilvl w:val="0"/>
          <w:numId w:val="6"/>
        </w:numPr>
        <w:spacing w:line="500" w:lineRule="exact"/>
        <w:rPr>
          <w:rFonts w:ascii="仿宋" w:eastAsia="仿宋" w:hAnsi="仿宋" w:cs="仿宋" w:hint="eastAsia"/>
          <w:szCs w:val="24"/>
          <w:lang w:val="en-US"/>
        </w:rPr>
      </w:pPr>
      <w:r>
        <w:rPr>
          <w:rFonts w:hint="eastAsia"/>
          <w:lang w:val="en-US"/>
        </w:rPr>
        <w:t>招商工作</w:t>
      </w:r>
      <w:r>
        <w:rPr>
          <w:rFonts w:hint="eastAsia"/>
          <w:lang w:val="en-US"/>
        </w:rPr>
        <w:t>:</w:t>
      </w:r>
      <w:r>
        <w:rPr>
          <w:rFonts w:ascii="仿宋" w:eastAsia="仿宋" w:hAnsi="仿宋" w:cs="仿宋" w:hint="eastAsia"/>
          <w:szCs w:val="24"/>
          <w:lang w:val="en-US"/>
        </w:rPr>
        <w:t>负责老街所余</w:t>
      </w:r>
      <w:proofErr w:type="gramStart"/>
      <w:r>
        <w:rPr>
          <w:rFonts w:ascii="仿宋" w:eastAsia="仿宋" w:hAnsi="仿宋" w:cs="仿宋" w:hint="eastAsia"/>
          <w:szCs w:val="24"/>
          <w:lang w:val="en-US"/>
        </w:rPr>
        <w:t>闲置商</w:t>
      </w:r>
      <w:proofErr w:type="gramEnd"/>
      <w:r>
        <w:rPr>
          <w:rFonts w:ascii="仿宋" w:eastAsia="仿宋" w:hAnsi="仿宋" w:cs="仿宋" w:hint="eastAsia"/>
          <w:szCs w:val="24"/>
          <w:lang w:val="en-US"/>
        </w:rPr>
        <w:t>铺，对外宣传、推广，开展招商工作</w:t>
      </w:r>
      <w:r>
        <w:rPr>
          <w:rFonts w:hint="eastAsia"/>
          <w:lang w:val="en-US"/>
        </w:rPr>
        <w:t>。</w:t>
      </w:r>
    </w:p>
    <w:p w:rsidR="007941E4" w:rsidRDefault="00D35338">
      <w:pPr>
        <w:numPr>
          <w:ilvl w:val="0"/>
          <w:numId w:val="5"/>
        </w:numPr>
        <w:spacing w:after="0" w:line="420" w:lineRule="exact"/>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项目预算金</w:t>
      </w:r>
      <w:r>
        <w:rPr>
          <w:rFonts w:ascii="仿宋" w:eastAsia="仿宋" w:hAnsi="仿宋" w:cs="仿宋" w:hint="eastAsia"/>
          <w:b/>
          <w:bCs/>
          <w:sz w:val="24"/>
          <w:szCs w:val="24"/>
        </w:rPr>
        <w:t>额：</w:t>
      </w:r>
      <w:r>
        <w:rPr>
          <w:rFonts w:ascii="仿宋" w:eastAsia="仿宋" w:hAnsi="仿宋" w:cs="仿宋" w:hint="eastAsia"/>
          <w:b/>
          <w:bCs/>
          <w:sz w:val="24"/>
          <w:szCs w:val="24"/>
        </w:rPr>
        <w:t>95</w:t>
      </w:r>
      <w:r>
        <w:rPr>
          <w:rFonts w:ascii="仿宋" w:eastAsia="仿宋" w:hAnsi="仿宋" w:cs="仿宋" w:hint="eastAsia"/>
          <w:b/>
          <w:bCs/>
          <w:sz w:val="24"/>
          <w:szCs w:val="24"/>
        </w:rPr>
        <w:t>万元</w:t>
      </w:r>
    </w:p>
    <w:p w:rsidR="007941E4" w:rsidRDefault="00D35338">
      <w:pPr>
        <w:numPr>
          <w:ilvl w:val="0"/>
          <w:numId w:val="5"/>
        </w:numPr>
        <w:spacing w:after="0" w:line="420" w:lineRule="exact"/>
        <w:ind w:firstLineChars="200" w:firstLine="482"/>
        <w:rPr>
          <w:rFonts w:ascii="仿宋" w:eastAsia="仿宋" w:hAnsi="仿宋" w:cs="仿宋" w:hint="eastAsia"/>
          <w:b/>
          <w:bCs/>
          <w:sz w:val="24"/>
          <w:szCs w:val="24"/>
        </w:rPr>
      </w:pPr>
      <w:r>
        <w:rPr>
          <w:rFonts w:ascii="仿宋" w:eastAsia="仿宋" w:hAnsi="仿宋" w:cs="仿宋" w:hint="eastAsia"/>
          <w:b/>
          <w:bCs/>
          <w:kern w:val="2"/>
          <w:sz w:val="24"/>
          <w:szCs w:val="24"/>
        </w:rPr>
        <w:t>服务期限</w:t>
      </w:r>
      <w:r>
        <w:rPr>
          <w:rFonts w:cs="仿宋" w:hint="eastAsia"/>
          <w:b/>
          <w:bCs/>
          <w:kern w:val="2"/>
          <w:sz w:val="24"/>
          <w:szCs w:val="24"/>
        </w:rPr>
        <w:t>：</w:t>
      </w:r>
      <w:r>
        <w:rPr>
          <w:rFonts w:cs="仿宋" w:hint="eastAsia"/>
          <w:kern w:val="2"/>
          <w:sz w:val="24"/>
          <w:szCs w:val="24"/>
        </w:rPr>
        <w:t>一年。</w:t>
      </w:r>
    </w:p>
    <w:p w:rsidR="007941E4" w:rsidRDefault="007941E4">
      <w:pPr>
        <w:pStyle w:val="a7"/>
        <w:spacing w:after="0"/>
        <w:jc w:val="center"/>
        <w:outlineLvl w:val="0"/>
        <w:rPr>
          <w:rFonts w:ascii="仿宋" w:eastAsia="仿宋" w:hAnsi="仿宋" w:cs="仿宋" w:hint="eastAsia"/>
          <w:b/>
          <w:spacing w:val="-2"/>
          <w:sz w:val="36"/>
          <w:szCs w:val="36"/>
        </w:rPr>
      </w:pPr>
    </w:p>
    <w:p w:rsidR="007941E4" w:rsidRDefault="007941E4">
      <w:pPr>
        <w:pStyle w:val="a4"/>
        <w:ind w:firstLine="210"/>
      </w:pPr>
    </w:p>
    <w:p w:rsidR="007941E4" w:rsidRDefault="007941E4"/>
    <w:p w:rsidR="007941E4" w:rsidRDefault="007941E4">
      <w:pPr>
        <w:pStyle w:val="a7"/>
        <w:spacing w:after="0"/>
        <w:jc w:val="center"/>
        <w:outlineLvl w:val="0"/>
        <w:rPr>
          <w:rFonts w:ascii="仿宋" w:eastAsia="仿宋" w:hAnsi="仿宋" w:cs="仿宋" w:hint="eastAsia"/>
          <w:b/>
          <w:spacing w:val="-2"/>
          <w:sz w:val="36"/>
          <w:szCs w:val="36"/>
        </w:rPr>
      </w:pPr>
    </w:p>
    <w:p w:rsidR="007941E4" w:rsidRDefault="007941E4">
      <w:pPr>
        <w:pStyle w:val="BodyText1I2"/>
        <w:ind w:left="440"/>
        <w:rPr>
          <w:rFonts w:ascii="仿宋" w:eastAsia="仿宋" w:hAnsi="仿宋" w:cs="仿宋" w:hint="eastAsia"/>
        </w:rPr>
      </w:pPr>
      <w:bookmarkStart w:id="24" w:name="_Toc31363"/>
      <w:bookmarkStart w:id="25" w:name="_Toc9257"/>
    </w:p>
    <w:p w:rsidR="007941E4" w:rsidRDefault="00D35338">
      <w:pPr>
        <w:pStyle w:val="1"/>
        <w:keepNext w:val="0"/>
        <w:keepLines w:val="0"/>
        <w:numPr>
          <w:ilvl w:val="0"/>
          <w:numId w:val="0"/>
        </w:numPr>
        <w:spacing w:before="120" w:after="120" w:line="320" w:lineRule="exact"/>
        <w:ind w:firstLineChars="800" w:firstLine="2570"/>
        <w:jc w:val="both"/>
        <w:rPr>
          <w:rFonts w:ascii="仿宋" w:eastAsia="仿宋" w:hAnsi="仿宋" w:cs="仿宋" w:hint="eastAsia"/>
          <w:sz w:val="21"/>
          <w:szCs w:val="21"/>
        </w:rPr>
      </w:pPr>
      <w:r>
        <w:rPr>
          <w:rFonts w:ascii="仿宋" w:eastAsia="仿宋" w:hAnsi="仿宋" w:cs="仿宋" w:hint="eastAsia"/>
          <w:sz w:val="32"/>
          <w:szCs w:val="32"/>
        </w:rPr>
        <w:lastRenderedPageBreak/>
        <w:t>第四章</w:t>
      </w:r>
      <w:r>
        <w:rPr>
          <w:rFonts w:ascii="仿宋" w:eastAsia="仿宋" w:hAnsi="仿宋" w:cs="仿宋" w:hint="eastAsia"/>
          <w:sz w:val="32"/>
          <w:szCs w:val="32"/>
        </w:rPr>
        <w:t xml:space="preserve"> </w:t>
      </w:r>
      <w:r>
        <w:rPr>
          <w:rFonts w:ascii="仿宋" w:eastAsia="仿宋" w:hAnsi="仿宋" w:cs="仿宋" w:hint="eastAsia"/>
          <w:sz w:val="32"/>
          <w:szCs w:val="32"/>
        </w:rPr>
        <w:t>合同主要条款</w:t>
      </w:r>
      <w:bookmarkStart w:id="26" w:name="_Hlt75236193"/>
      <w:bookmarkEnd w:id="26"/>
    </w:p>
    <w:p w:rsidR="007941E4" w:rsidRDefault="00D35338">
      <w:pPr>
        <w:widowControl w:val="0"/>
        <w:autoSpaceDE w:val="0"/>
        <w:autoSpaceDN w:val="0"/>
        <w:snapToGrid/>
        <w:spacing w:line="360" w:lineRule="auto"/>
        <w:jc w:val="center"/>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color w:val="000000"/>
          <w:sz w:val="24"/>
          <w:szCs w:val="24"/>
        </w:rPr>
        <w:t>本合同为草案，以最终签订的采购合同为准</w:t>
      </w:r>
      <w:r>
        <w:rPr>
          <w:rFonts w:ascii="仿宋" w:eastAsia="仿宋" w:hAnsi="仿宋" w:cs="仿宋" w:hint="eastAsia"/>
          <w:sz w:val="24"/>
        </w:rPr>
        <w:t>）</w:t>
      </w:r>
    </w:p>
    <w:p w:rsidR="007941E4" w:rsidRDefault="00D35338">
      <w:pPr>
        <w:pStyle w:val="ad"/>
        <w:overflowPunct/>
        <w:autoSpaceDE/>
        <w:autoSpaceDN/>
        <w:adjustRightInd/>
        <w:spacing w:line="480" w:lineRule="auto"/>
        <w:rPr>
          <w:rFonts w:ascii="仿宋" w:eastAsia="仿宋" w:hAnsi="仿宋" w:cs="仿宋" w:hint="eastAsia"/>
          <w:sz w:val="24"/>
          <w:szCs w:val="24"/>
        </w:rPr>
      </w:pPr>
      <w:r>
        <w:rPr>
          <w:rFonts w:ascii="仿宋" w:eastAsia="仿宋" w:hAnsi="仿宋" w:cs="仿宋" w:hint="eastAsia"/>
          <w:sz w:val="24"/>
          <w:szCs w:val="24"/>
        </w:rPr>
        <w:t>甲方（</w:t>
      </w:r>
      <w:r>
        <w:rPr>
          <w:rFonts w:ascii="仿宋" w:eastAsia="仿宋" w:hAnsi="仿宋" w:cs="仿宋" w:hint="eastAsia"/>
          <w:kern w:val="2"/>
          <w:sz w:val="24"/>
          <w:szCs w:val="24"/>
        </w:rPr>
        <w:t>采购人</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rsidR="007941E4" w:rsidRDefault="00D35338">
      <w:pPr>
        <w:pStyle w:val="ad"/>
        <w:overflowPunct/>
        <w:autoSpaceDE/>
        <w:autoSpaceDN/>
        <w:adjustRightInd/>
        <w:spacing w:line="480" w:lineRule="auto"/>
        <w:rPr>
          <w:rFonts w:ascii="仿宋" w:eastAsia="仿宋" w:hAnsi="仿宋" w:cs="仿宋" w:hint="eastAsia"/>
          <w:sz w:val="24"/>
          <w:szCs w:val="24"/>
        </w:rPr>
      </w:pPr>
      <w:r>
        <w:rPr>
          <w:rFonts w:ascii="仿宋" w:eastAsia="仿宋" w:hAnsi="仿宋" w:cs="仿宋" w:hint="eastAsia"/>
          <w:sz w:val="24"/>
          <w:szCs w:val="24"/>
        </w:rPr>
        <w:t>乙方（</w:t>
      </w:r>
      <w:r>
        <w:rPr>
          <w:rFonts w:ascii="仿宋" w:eastAsia="仿宋" w:hAnsi="仿宋" w:cs="仿宋" w:hint="eastAsia"/>
          <w:kern w:val="2"/>
          <w:sz w:val="24"/>
          <w:szCs w:val="24"/>
        </w:rPr>
        <w:t>供应商</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rsidR="007941E4" w:rsidRDefault="00D35338">
      <w:pPr>
        <w:widowControl w:val="0"/>
        <w:adjustRightInd/>
        <w:snapToGrid/>
        <w:spacing w:after="0" w:line="420" w:lineRule="exact"/>
        <w:ind w:firstLineChars="200" w:firstLine="480"/>
        <w:jc w:val="both"/>
        <w:rPr>
          <w:rFonts w:ascii="仿宋" w:eastAsia="仿宋" w:hAnsi="仿宋" w:cs="仿宋" w:hint="eastAsia"/>
          <w:sz w:val="24"/>
          <w:szCs w:val="24"/>
        </w:rPr>
      </w:pPr>
      <w:bookmarkStart w:id="27" w:name="_Toc326765771"/>
      <w:bookmarkStart w:id="28" w:name="_Toc328381300"/>
      <w:bookmarkStart w:id="29" w:name="_Toc350327365"/>
      <w:bookmarkStart w:id="30" w:name="_Toc349721554"/>
      <w:bookmarkStart w:id="31" w:name="_Toc339872468"/>
      <w:r>
        <w:rPr>
          <w:rFonts w:ascii="仿宋" w:eastAsia="仿宋" w:hAnsi="仿宋" w:cs="仿宋" w:hint="eastAsia"/>
          <w:color w:val="000000"/>
          <w:sz w:val="24"/>
          <w:szCs w:val="24"/>
        </w:rPr>
        <w:t>甲乙双方根据</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u w:val="single"/>
        </w:rPr>
        <w:t xml:space="preserve"> </w:t>
      </w:r>
      <w:r>
        <w:rPr>
          <w:rFonts w:ascii="仿宋" w:eastAsia="仿宋" w:hAnsi="仿宋" w:cs="仿宋" w:hint="eastAsia"/>
          <w:sz w:val="24"/>
          <w:szCs w:val="24"/>
          <w:u w:val="single"/>
        </w:rPr>
        <w:t>（项目名称）（项目编号）</w:t>
      </w:r>
      <w:r>
        <w:rPr>
          <w:rFonts w:ascii="仿宋" w:eastAsia="仿宋" w:hAnsi="仿宋" w:cs="仿宋" w:hint="eastAsia"/>
          <w:color w:val="000000"/>
          <w:sz w:val="24"/>
          <w:szCs w:val="24"/>
        </w:rPr>
        <w:t>项目，经充分协商，签署本合同。</w:t>
      </w:r>
    </w:p>
    <w:p w:rsidR="007941E4" w:rsidRDefault="00D35338">
      <w:pPr>
        <w:widowControl w:val="0"/>
        <w:adjustRightInd/>
        <w:snapToGrid/>
        <w:spacing w:after="0" w:line="420" w:lineRule="exact"/>
        <w:rPr>
          <w:rFonts w:ascii="仿宋" w:eastAsia="仿宋" w:hAnsi="仿宋" w:cs="仿宋" w:hint="eastAsia"/>
          <w:b/>
          <w:sz w:val="24"/>
          <w:szCs w:val="24"/>
        </w:rPr>
      </w:pPr>
      <w:r>
        <w:rPr>
          <w:rFonts w:ascii="仿宋" w:eastAsia="仿宋" w:hAnsi="仿宋" w:cs="仿宋" w:hint="eastAsia"/>
          <w:b/>
          <w:sz w:val="24"/>
          <w:szCs w:val="24"/>
        </w:rPr>
        <w:t>一、说明</w:t>
      </w:r>
    </w:p>
    <w:p w:rsidR="007941E4" w:rsidRDefault="00D35338">
      <w:pPr>
        <w:widowControl w:val="0"/>
        <w:adjustRightInd/>
        <w:snapToGrid/>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．合同基本条款是指采购人（以下简称甲方）和成交供应商（以下简称乙方）应共同遵守的基本原则，并作为双方签约的依据。对于合同的其他条款，双方应本着互谅互让的精神协商解决。</w:t>
      </w:r>
    </w:p>
    <w:p w:rsidR="007941E4" w:rsidRDefault="00D35338">
      <w:pPr>
        <w:widowControl w:val="0"/>
        <w:adjustRightInd/>
        <w:snapToGrid/>
        <w:spacing w:after="0" w:line="420" w:lineRule="exact"/>
        <w:ind w:firstLineChars="200" w:firstLine="480"/>
        <w:rPr>
          <w:rFonts w:ascii="仿宋" w:eastAsia="仿宋" w:hAnsi="仿宋" w:cs="仿宋" w:hint="eastAsia"/>
          <w:b/>
          <w:snapToGrid w:val="0"/>
          <w:sz w:val="24"/>
          <w:szCs w:val="24"/>
          <w:lang w:val="zh-CN"/>
        </w:rPr>
      </w:pPr>
      <w:r>
        <w:rPr>
          <w:rFonts w:ascii="仿宋" w:eastAsia="仿宋" w:hAnsi="仿宋" w:cs="仿宋" w:hint="eastAsia"/>
          <w:sz w:val="24"/>
          <w:szCs w:val="24"/>
        </w:rPr>
        <w:t>2</w:t>
      </w:r>
      <w:r>
        <w:rPr>
          <w:rFonts w:ascii="仿宋" w:eastAsia="仿宋" w:hAnsi="仿宋" w:cs="仿宋" w:hint="eastAsia"/>
          <w:sz w:val="24"/>
          <w:szCs w:val="24"/>
        </w:rPr>
        <w:t>．制定“合同主要条款”的依据是《中华人民共和国</w:t>
      </w:r>
      <w:r>
        <w:rPr>
          <w:rFonts w:ascii="仿宋" w:eastAsia="仿宋" w:hAnsi="仿宋" w:cs="仿宋" w:hint="eastAsia"/>
          <w:sz w:val="24"/>
          <w:szCs w:val="24"/>
        </w:rPr>
        <w:t>民法典</w:t>
      </w:r>
      <w:r>
        <w:rPr>
          <w:rFonts w:ascii="仿宋" w:eastAsia="仿宋" w:hAnsi="仿宋" w:cs="仿宋" w:hint="eastAsia"/>
          <w:sz w:val="24"/>
          <w:szCs w:val="24"/>
        </w:rPr>
        <w:t>》。</w:t>
      </w:r>
    </w:p>
    <w:p w:rsidR="007941E4" w:rsidRDefault="00D35338">
      <w:pPr>
        <w:widowControl w:val="0"/>
        <w:spacing w:after="0" w:line="420" w:lineRule="exact"/>
        <w:jc w:val="both"/>
        <w:rPr>
          <w:rFonts w:ascii="仿宋" w:eastAsia="仿宋" w:hAnsi="仿宋" w:cs="仿宋" w:hint="eastAsia"/>
          <w:b/>
          <w:bCs/>
          <w:snapToGrid w:val="0"/>
          <w:kern w:val="44"/>
          <w:sz w:val="24"/>
          <w:szCs w:val="24"/>
        </w:rPr>
      </w:pPr>
      <w:r>
        <w:rPr>
          <w:rFonts w:ascii="仿宋" w:eastAsia="仿宋" w:hAnsi="仿宋" w:cs="仿宋" w:hint="eastAsia"/>
          <w:b/>
          <w:bCs/>
          <w:snapToGrid w:val="0"/>
          <w:kern w:val="44"/>
          <w:sz w:val="24"/>
          <w:szCs w:val="24"/>
        </w:rPr>
        <w:t>二、采购内容</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1</w:t>
      </w:r>
      <w:r>
        <w:rPr>
          <w:rFonts w:ascii="仿宋" w:eastAsia="仿宋" w:hAnsi="仿宋" w:cs="仿宋" w:hint="eastAsia"/>
          <w:snapToGrid w:val="0"/>
          <w:sz w:val="24"/>
          <w:szCs w:val="24"/>
        </w:rPr>
        <w:t>、</w:t>
      </w:r>
      <w:r>
        <w:rPr>
          <w:rFonts w:ascii="仿宋" w:eastAsia="仿宋" w:hAnsi="仿宋" w:cs="仿宋" w:hint="eastAsia"/>
          <w:snapToGrid w:val="0"/>
          <w:sz w:val="24"/>
          <w:szCs w:val="24"/>
        </w:rPr>
        <w:t>6080</w:t>
      </w:r>
      <w:r>
        <w:rPr>
          <w:rFonts w:ascii="仿宋" w:eastAsia="仿宋" w:hAnsi="仿宋" w:cs="仿宋" w:hint="eastAsia"/>
          <w:snapToGrid w:val="0"/>
          <w:sz w:val="24"/>
          <w:szCs w:val="24"/>
        </w:rPr>
        <w:t>怀旧主题街区运营：运营</w:t>
      </w:r>
      <w:r>
        <w:rPr>
          <w:rFonts w:ascii="仿宋" w:eastAsia="仿宋" w:hAnsi="仿宋" w:cs="仿宋" w:hint="eastAsia"/>
          <w:snapToGrid w:val="0"/>
          <w:sz w:val="24"/>
          <w:szCs w:val="24"/>
        </w:rPr>
        <w:t>6080</w:t>
      </w:r>
      <w:r>
        <w:rPr>
          <w:rFonts w:ascii="仿宋" w:eastAsia="仿宋" w:hAnsi="仿宋" w:cs="仿宋" w:hint="eastAsia"/>
          <w:snapToGrid w:val="0"/>
          <w:sz w:val="24"/>
          <w:szCs w:val="24"/>
        </w:rPr>
        <w:t>怀旧主题街区，街区店铺为</w:t>
      </w:r>
      <w:r>
        <w:rPr>
          <w:rFonts w:ascii="仿宋" w:eastAsia="仿宋" w:hAnsi="仿宋" w:cs="仿宋" w:hint="eastAsia"/>
          <w:snapToGrid w:val="0"/>
          <w:sz w:val="24"/>
          <w:szCs w:val="24"/>
        </w:rPr>
        <w:t>20</w:t>
      </w:r>
      <w:r>
        <w:rPr>
          <w:rFonts w:ascii="仿宋" w:eastAsia="仿宋" w:hAnsi="仿宋" w:cs="仿宋" w:hint="eastAsia"/>
          <w:snapToGrid w:val="0"/>
          <w:sz w:val="24"/>
          <w:szCs w:val="24"/>
        </w:rPr>
        <w:t>间，配备相应人员，建议新建并运营“大洲村史陈列馆”，新建并运营“研学馆”，建立业主</w:t>
      </w:r>
      <w:proofErr w:type="gramStart"/>
      <w:r>
        <w:rPr>
          <w:rFonts w:ascii="仿宋" w:eastAsia="仿宋" w:hAnsi="仿宋" w:cs="仿宋" w:hint="eastAsia"/>
          <w:snapToGrid w:val="0"/>
          <w:sz w:val="24"/>
          <w:szCs w:val="24"/>
        </w:rPr>
        <w:t>微信群</w:t>
      </w:r>
      <w:proofErr w:type="gramEnd"/>
      <w:r>
        <w:rPr>
          <w:rFonts w:ascii="仿宋" w:eastAsia="仿宋" w:hAnsi="仿宋" w:cs="仿宋" w:hint="eastAsia"/>
          <w:snapToGrid w:val="0"/>
          <w:sz w:val="24"/>
          <w:szCs w:val="24"/>
        </w:rPr>
        <w:t>，及时通知游客信息，包含水电及街区物业维修等日常费用。</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2</w:t>
      </w:r>
      <w:r>
        <w:rPr>
          <w:rFonts w:ascii="仿宋" w:eastAsia="仿宋" w:hAnsi="仿宋" w:cs="仿宋" w:hint="eastAsia"/>
          <w:snapToGrid w:val="0"/>
          <w:sz w:val="24"/>
          <w:szCs w:val="24"/>
        </w:rPr>
        <w:t>、禅寺——花海项目运营：包括但不限于运营老街游览、</w:t>
      </w:r>
      <w:r>
        <w:rPr>
          <w:rFonts w:ascii="仿宋" w:eastAsia="仿宋" w:hAnsi="仿宋" w:cs="仿宋" w:hint="eastAsia"/>
          <w:snapToGrid w:val="0"/>
          <w:sz w:val="24"/>
          <w:szCs w:val="24"/>
        </w:rPr>
        <w:t>60-80</w:t>
      </w:r>
      <w:r>
        <w:rPr>
          <w:rFonts w:ascii="仿宋" w:eastAsia="仿宋" w:hAnsi="仿宋" w:cs="仿宋" w:hint="eastAsia"/>
          <w:snapToGrid w:val="0"/>
          <w:sz w:val="24"/>
          <w:szCs w:val="24"/>
        </w:rPr>
        <w:t>怀旧主题的“忆往昔峥嵘岁月体验之旅”和禅寺请香、花香徜徉的“妙香禅语之旅”等两个产品，将两条线路串联的一日游产品，与飞鸿滑草场串联。</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3</w:t>
      </w:r>
      <w:r>
        <w:rPr>
          <w:rFonts w:ascii="仿宋" w:eastAsia="仿宋" w:hAnsi="仿宋" w:cs="仿宋" w:hint="eastAsia"/>
          <w:snapToGrid w:val="0"/>
          <w:sz w:val="24"/>
          <w:szCs w:val="24"/>
        </w:rPr>
        <w:t>、</w:t>
      </w:r>
      <w:r>
        <w:rPr>
          <w:rFonts w:ascii="仿宋" w:eastAsia="仿宋" w:hAnsi="仿宋" w:cs="仿宋" w:hint="eastAsia"/>
          <w:snapToGrid w:val="0"/>
          <w:sz w:val="24"/>
          <w:szCs w:val="24"/>
        </w:rPr>
        <w:t>6080</w:t>
      </w:r>
      <w:r>
        <w:rPr>
          <w:rFonts w:ascii="仿宋" w:eastAsia="仿宋" w:hAnsi="仿宋" w:cs="仿宋" w:hint="eastAsia"/>
          <w:snapToGrid w:val="0"/>
          <w:sz w:val="24"/>
          <w:szCs w:val="24"/>
        </w:rPr>
        <w:t>怀旧主题街区活动和引流年度完成指标</w:t>
      </w:r>
      <w:r>
        <w:rPr>
          <w:rFonts w:ascii="仿宋" w:eastAsia="仿宋" w:hAnsi="仿宋" w:cs="仿宋" w:hint="eastAsia"/>
          <w:snapToGrid w:val="0"/>
          <w:sz w:val="24"/>
          <w:szCs w:val="24"/>
        </w:rPr>
        <w:t>:</w:t>
      </w:r>
      <w:r>
        <w:rPr>
          <w:rFonts w:ascii="仿宋" w:eastAsia="仿宋" w:hAnsi="仿宋" w:cs="仿宋" w:hint="eastAsia"/>
          <w:snapToGrid w:val="0"/>
          <w:sz w:val="24"/>
          <w:szCs w:val="24"/>
        </w:rPr>
        <w:t>活动主题与季节、风俗及政府动态结合，平均每月一场活动，全年要求引进游客</w:t>
      </w:r>
      <w:r>
        <w:rPr>
          <w:rFonts w:ascii="仿宋" w:eastAsia="仿宋" w:hAnsi="仿宋" w:cs="仿宋" w:hint="eastAsia"/>
          <w:snapToGrid w:val="0"/>
          <w:sz w:val="24"/>
          <w:szCs w:val="24"/>
        </w:rPr>
        <w:t>4000</w:t>
      </w:r>
      <w:r>
        <w:rPr>
          <w:rFonts w:ascii="仿宋" w:eastAsia="仿宋" w:hAnsi="仿宋" w:cs="仿宋" w:hint="eastAsia"/>
          <w:snapToGrid w:val="0"/>
          <w:sz w:val="24"/>
          <w:szCs w:val="24"/>
        </w:rPr>
        <w:t>人次，如</w:t>
      </w:r>
      <w:proofErr w:type="gramStart"/>
      <w:r>
        <w:rPr>
          <w:rFonts w:ascii="仿宋" w:eastAsia="仿宋" w:hAnsi="仿宋" w:cs="仿宋" w:hint="eastAsia"/>
          <w:snapToGrid w:val="0"/>
          <w:sz w:val="24"/>
          <w:szCs w:val="24"/>
        </w:rPr>
        <w:t>研</w:t>
      </w:r>
      <w:proofErr w:type="gramEnd"/>
      <w:r>
        <w:rPr>
          <w:rFonts w:ascii="仿宋" w:eastAsia="仿宋" w:hAnsi="仿宋" w:cs="仿宋" w:hint="eastAsia"/>
          <w:snapToGrid w:val="0"/>
          <w:sz w:val="24"/>
          <w:szCs w:val="24"/>
        </w:rPr>
        <w:t>学团、疗养团、</w:t>
      </w:r>
      <w:proofErr w:type="gramStart"/>
      <w:r>
        <w:rPr>
          <w:rFonts w:ascii="仿宋" w:eastAsia="仿宋" w:hAnsi="仿宋" w:cs="仿宋" w:hint="eastAsia"/>
          <w:snapToGrid w:val="0"/>
          <w:sz w:val="24"/>
          <w:szCs w:val="24"/>
        </w:rPr>
        <w:t>老年团</w:t>
      </w:r>
      <w:proofErr w:type="gramEnd"/>
      <w:r>
        <w:rPr>
          <w:rFonts w:ascii="仿宋" w:eastAsia="仿宋" w:hAnsi="仿宋" w:cs="仿宋" w:hint="eastAsia"/>
          <w:snapToGrid w:val="0"/>
          <w:sz w:val="24"/>
          <w:szCs w:val="24"/>
        </w:rPr>
        <w:t>等。自营的大洲乡村陈列馆一年需组织</w:t>
      </w:r>
      <w:r>
        <w:rPr>
          <w:rFonts w:ascii="仿宋" w:eastAsia="仿宋" w:hAnsi="仿宋" w:cs="仿宋" w:hint="eastAsia"/>
          <w:snapToGrid w:val="0"/>
          <w:sz w:val="24"/>
          <w:szCs w:val="24"/>
        </w:rPr>
        <w:t>6</w:t>
      </w:r>
      <w:r>
        <w:rPr>
          <w:rFonts w:ascii="仿宋" w:eastAsia="仿宋" w:hAnsi="仿宋" w:cs="仿宋" w:hint="eastAsia"/>
          <w:snapToGrid w:val="0"/>
          <w:sz w:val="24"/>
          <w:szCs w:val="24"/>
        </w:rPr>
        <w:t>次以上公益性活动。</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4</w:t>
      </w:r>
      <w:r>
        <w:rPr>
          <w:rFonts w:ascii="仿宋" w:eastAsia="仿宋" w:hAnsi="仿宋" w:cs="仿宋" w:hint="eastAsia"/>
          <w:snapToGrid w:val="0"/>
          <w:sz w:val="24"/>
          <w:szCs w:val="24"/>
        </w:rPr>
        <w:t>、线上线下营销</w:t>
      </w:r>
      <w:r>
        <w:rPr>
          <w:rFonts w:ascii="仿宋" w:eastAsia="仿宋" w:hAnsi="仿宋" w:cs="仿宋" w:hint="eastAsia"/>
          <w:snapToGrid w:val="0"/>
          <w:sz w:val="24"/>
          <w:szCs w:val="24"/>
        </w:rPr>
        <w:t>:</w:t>
      </w:r>
      <w:r>
        <w:rPr>
          <w:rFonts w:ascii="仿宋" w:eastAsia="仿宋" w:hAnsi="仿宋" w:cs="仿宋" w:hint="eastAsia"/>
          <w:snapToGrid w:val="0"/>
          <w:sz w:val="24"/>
          <w:szCs w:val="24"/>
        </w:rPr>
        <w:t>制定并执行老街的整体营销推广策略，涵盖线上线下的宣传活动，如广告投放、社交媒体推广、举办主题活动等，以提升老街的知名度和吸引力，增加客流量和商业活力</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5</w:t>
      </w:r>
      <w:r>
        <w:rPr>
          <w:rFonts w:ascii="仿宋" w:eastAsia="仿宋" w:hAnsi="仿宋" w:cs="仿宋" w:hint="eastAsia"/>
          <w:snapToGrid w:val="0"/>
          <w:sz w:val="24"/>
          <w:szCs w:val="24"/>
        </w:rPr>
        <w:t>、单位或政府交办的业务</w:t>
      </w:r>
      <w:r>
        <w:rPr>
          <w:rFonts w:ascii="仿宋" w:eastAsia="仿宋" w:hAnsi="仿宋" w:cs="仿宋" w:hint="eastAsia"/>
          <w:snapToGrid w:val="0"/>
          <w:sz w:val="24"/>
          <w:szCs w:val="24"/>
        </w:rPr>
        <w:t>:</w:t>
      </w:r>
      <w:r>
        <w:rPr>
          <w:rFonts w:ascii="仿宋" w:eastAsia="仿宋" w:hAnsi="仿宋" w:cs="仿宋" w:hint="eastAsia"/>
          <w:snapToGrid w:val="0"/>
          <w:sz w:val="24"/>
          <w:szCs w:val="24"/>
        </w:rPr>
        <w:t>单位或政府交办的业务</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6</w:t>
      </w:r>
      <w:r>
        <w:rPr>
          <w:rFonts w:ascii="仿宋" w:eastAsia="仿宋" w:hAnsi="仿宋" w:cs="仿宋" w:hint="eastAsia"/>
          <w:snapToGrid w:val="0"/>
          <w:sz w:val="24"/>
          <w:szCs w:val="24"/>
        </w:rPr>
        <w:t>、重大活动策划</w:t>
      </w:r>
      <w:r>
        <w:rPr>
          <w:rFonts w:ascii="仿宋" w:eastAsia="仿宋" w:hAnsi="仿宋" w:cs="仿宋" w:hint="eastAsia"/>
          <w:snapToGrid w:val="0"/>
          <w:sz w:val="24"/>
          <w:szCs w:val="24"/>
        </w:rPr>
        <w:t>:</w:t>
      </w:r>
      <w:r>
        <w:rPr>
          <w:rFonts w:ascii="仿宋" w:eastAsia="仿宋" w:hAnsi="仿宋" w:cs="仿宋" w:hint="eastAsia"/>
          <w:snapToGrid w:val="0"/>
          <w:sz w:val="24"/>
          <w:szCs w:val="24"/>
        </w:rPr>
        <w:t>配合衢州市、衢江区政府的各项重大活动策划</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7</w:t>
      </w:r>
      <w:r>
        <w:rPr>
          <w:rFonts w:ascii="仿宋" w:eastAsia="仿宋" w:hAnsi="仿宋" w:cs="仿宋" w:hint="eastAsia"/>
          <w:snapToGrid w:val="0"/>
          <w:sz w:val="24"/>
          <w:szCs w:val="24"/>
        </w:rPr>
        <w:t>、公共设施</w:t>
      </w:r>
      <w:r>
        <w:rPr>
          <w:rFonts w:ascii="仿宋" w:eastAsia="仿宋" w:hAnsi="仿宋" w:cs="仿宋" w:hint="eastAsia"/>
          <w:snapToGrid w:val="0"/>
          <w:sz w:val="24"/>
          <w:szCs w:val="24"/>
        </w:rPr>
        <w:t>:</w:t>
      </w:r>
      <w:r>
        <w:rPr>
          <w:rFonts w:ascii="仿宋" w:eastAsia="仿宋" w:hAnsi="仿宋" w:cs="仿宋" w:hint="eastAsia"/>
          <w:snapToGrid w:val="0"/>
          <w:sz w:val="24"/>
          <w:szCs w:val="24"/>
        </w:rPr>
        <w:t>协助并配合政府老街基础设施的维护</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8</w:t>
      </w:r>
      <w:r>
        <w:rPr>
          <w:rFonts w:ascii="仿宋" w:eastAsia="仿宋" w:hAnsi="仿宋" w:cs="仿宋" w:hint="eastAsia"/>
          <w:snapToGrid w:val="0"/>
          <w:sz w:val="24"/>
          <w:szCs w:val="24"/>
        </w:rPr>
        <w:t>、智慧化系统</w:t>
      </w:r>
      <w:r>
        <w:rPr>
          <w:rFonts w:ascii="仿宋" w:eastAsia="仿宋" w:hAnsi="仿宋" w:cs="仿宋" w:hint="eastAsia"/>
          <w:snapToGrid w:val="0"/>
          <w:sz w:val="24"/>
          <w:szCs w:val="24"/>
        </w:rPr>
        <w:t>:</w:t>
      </w:r>
      <w:r>
        <w:rPr>
          <w:rFonts w:ascii="仿宋" w:eastAsia="仿宋" w:hAnsi="仿宋" w:cs="仿宋" w:hint="eastAsia"/>
          <w:snapToGrid w:val="0"/>
          <w:sz w:val="24"/>
          <w:szCs w:val="24"/>
        </w:rPr>
        <w:t>涉及老街的智慧化管理系统建设，包括安防监控、智慧停车、游客流量统计分析，其他为游客提供的便捷服务。</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9</w:t>
      </w:r>
      <w:r>
        <w:rPr>
          <w:rFonts w:ascii="仿宋" w:eastAsia="仿宋" w:hAnsi="仿宋" w:cs="仿宋" w:hint="eastAsia"/>
          <w:snapToGrid w:val="0"/>
          <w:sz w:val="24"/>
          <w:szCs w:val="24"/>
        </w:rPr>
        <w:t>、培训服务</w:t>
      </w:r>
      <w:r>
        <w:rPr>
          <w:rFonts w:ascii="仿宋" w:eastAsia="仿宋" w:hAnsi="仿宋" w:cs="仿宋" w:hint="eastAsia"/>
          <w:snapToGrid w:val="0"/>
          <w:sz w:val="24"/>
          <w:szCs w:val="24"/>
        </w:rPr>
        <w:t>:</w:t>
      </w:r>
      <w:r>
        <w:rPr>
          <w:rFonts w:ascii="仿宋" w:eastAsia="仿宋" w:hAnsi="仿宋" w:cs="仿宋" w:hint="eastAsia"/>
          <w:snapToGrid w:val="0"/>
          <w:sz w:val="24"/>
          <w:szCs w:val="24"/>
        </w:rPr>
        <w:t>为老街内的商户和工作人员提供相关的业务培训，如服务意识培训、营销技巧培训、安全知识培训等，提升整体运营水平和服务标准。</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10</w:t>
      </w:r>
      <w:r>
        <w:rPr>
          <w:rFonts w:ascii="仿宋" w:eastAsia="仿宋" w:hAnsi="仿宋" w:cs="仿宋" w:hint="eastAsia"/>
          <w:snapToGrid w:val="0"/>
          <w:sz w:val="24"/>
          <w:szCs w:val="24"/>
        </w:rPr>
        <w:t>、招商工作</w:t>
      </w:r>
      <w:r>
        <w:rPr>
          <w:rFonts w:ascii="仿宋" w:eastAsia="仿宋" w:hAnsi="仿宋" w:cs="仿宋" w:hint="eastAsia"/>
          <w:snapToGrid w:val="0"/>
          <w:sz w:val="24"/>
          <w:szCs w:val="24"/>
        </w:rPr>
        <w:t>:</w:t>
      </w:r>
      <w:r>
        <w:rPr>
          <w:rFonts w:ascii="仿宋" w:eastAsia="仿宋" w:hAnsi="仿宋" w:cs="仿宋" w:hint="eastAsia"/>
          <w:snapToGrid w:val="0"/>
          <w:sz w:val="24"/>
          <w:szCs w:val="24"/>
        </w:rPr>
        <w:t>负责老街所余</w:t>
      </w:r>
      <w:proofErr w:type="gramStart"/>
      <w:r>
        <w:rPr>
          <w:rFonts w:ascii="仿宋" w:eastAsia="仿宋" w:hAnsi="仿宋" w:cs="仿宋" w:hint="eastAsia"/>
          <w:snapToGrid w:val="0"/>
          <w:sz w:val="24"/>
          <w:szCs w:val="24"/>
        </w:rPr>
        <w:t>闲置商</w:t>
      </w:r>
      <w:proofErr w:type="gramEnd"/>
      <w:r>
        <w:rPr>
          <w:rFonts w:ascii="仿宋" w:eastAsia="仿宋" w:hAnsi="仿宋" w:cs="仿宋" w:hint="eastAsia"/>
          <w:snapToGrid w:val="0"/>
          <w:sz w:val="24"/>
          <w:szCs w:val="24"/>
        </w:rPr>
        <w:t>铺，对外宣传、推广，开展招商工作。</w:t>
      </w:r>
    </w:p>
    <w:p w:rsidR="007941E4" w:rsidRDefault="00D35338">
      <w:pPr>
        <w:widowControl w:val="0"/>
        <w:spacing w:after="0" w:line="420" w:lineRule="exact"/>
        <w:ind w:firstLineChars="200" w:firstLine="482"/>
        <w:jc w:val="both"/>
        <w:rPr>
          <w:rFonts w:ascii="仿宋" w:eastAsia="仿宋" w:hAnsi="仿宋" w:cs="仿宋" w:hint="eastAsia"/>
          <w:b/>
          <w:bCs/>
          <w:snapToGrid w:val="0"/>
          <w:kern w:val="44"/>
          <w:sz w:val="24"/>
          <w:szCs w:val="24"/>
        </w:rPr>
      </w:pPr>
      <w:r>
        <w:rPr>
          <w:rFonts w:ascii="仿宋" w:eastAsia="仿宋" w:hAnsi="仿宋" w:cs="仿宋" w:hint="eastAsia"/>
          <w:b/>
          <w:bCs/>
          <w:snapToGrid w:val="0"/>
          <w:kern w:val="44"/>
          <w:sz w:val="24"/>
          <w:szCs w:val="24"/>
        </w:rPr>
        <w:lastRenderedPageBreak/>
        <w:t>三、</w:t>
      </w:r>
      <w:r>
        <w:rPr>
          <w:rFonts w:ascii="仿宋" w:eastAsia="仿宋" w:hAnsi="仿宋" w:cs="仿宋" w:hint="eastAsia"/>
          <w:b/>
          <w:bCs/>
          <w:snapToGrid w:val="0"/>
          <w:kern w:val="44"/>
          <w:sz w:val="24"/>
          <w:szCs w:val="24"/>
        </w:rPr>
        <w:t>合同金额</w:t>
      </w:r>
    </w:p>
    <w:p w:rsidR="007941E4" w:rsidRDefault="00D35338">
      <w:pPr>
        <w:widowControl w:val="0"/>
        <w:spacing w:after="0" w:line="420" w:lineRule="exact"/>
        <w:ind w:firstLineChars="200" w:firstLine="480"/>
        <w:jc w:val="both"/>
        <w:rPr>
          <w:rFonts w:ascii="仿宋" w:eastAsia="仿宋" w:hAnsi="仿宋" w:cs="仿宋" w:hint="eastAsia"/>
          <w:b/>
          <w:snapToGrid w:val="0"/>
          <w:sz w:val="24"/>
          <w:szCs w:val="24"/>
          <w:lang w:val="zh-CN"/>
        </w:rPr>
      </w:pPr>
      <w:r>
        <w:rPr>
          <w:rFonts w:ascii="仿宋" w:eastAsia="仿宋" w:hAnsi="仿宋" w:cs="仿宋" w:hint="eastAsia"/>
          <w:sz w:val="24"/>
          <w:szCs w:val="24"/>
          <w:lang w:val="zh-CN"/>
        </w:rPr>
        <w:t>本合同金额为（大写）：</w:t>
      </w:r>
      <w:r>
        <w:rPr>
          <w:rFonts w:ascii="仿宋" w:eastAsia="仿宋" w:hAnsi="仿宋" w:cs="仿宋" w:hint="eastAsia"/>
          <w:sz w:val="24"/>
          <w:szCs w:val="24"/>
          <w:u w:val="single"/>
        </w:rPr>
        <w:t xml:space="preserve">                    </w:t>
      </w:r>
      <w:r>
        <w:rPr>
          <w:rFonts w:ascii="仿宋" w:eastAsia="仿宋" w:hAnsi="仿宋" w:cs="仿宋" w:hint="eastAsia"/>
          <w:sz w:val="24"/>
          <w:szCs w:val="24"/>
          <w:lang w:val="zh-CN"/>
        </w:rPr>
        <w:t>（￥</w:t>
      </w:r>
      <w:r>
        <w:rPr>
          <w:rFonts w:ascii="仿宋" w:eastAsia="仿宋" w:hAnsi="仿宋" w:cs="仿宋" w:hint="eastAsia"/>
          <w:sz w:val="24"/>
          <w:szCs w:val="24"/>
          <w:u w:val="single"/>
        </w:rPr>
        <w:t xml:space="preserve">         </w:t>
      </w:r>
      <w:r>
        <w:rPr>
          <w:rFonts w:ascii="仿宋" w:eastAsia="仿宋" w:hAnsi="仿宋" w:cs="仿宋" w:hint="eastAsia"/>
          <w:sz w:val="24"/>
          <w:szCs w:val="24"/>
          <w:lang w:val="zh-CN"/>
        </w:rPr>
        <w:t>元）人民币。</w:t>
      </w:r>
    </w:p>
    <w:p w:rsidR="007941E4" w:rsidRDefault="00D35338">
      <w:pPr>
        <w:widowControl w:val="0"/>
        <w:spacing w:after="0" w:line="420" w:lineRule="exact"/>
        <w:jc w:val="both"/>
        <w:rPr>
          <w:rFonts w:ascii="仿宋" w:eastAsia="仿宋" w:hAnsi="仿宋" w:cs="仿宋" w:hint="eastAsia"/>
          <w:b/>
          <w:bCs/>
          <w:snapToGrid w:val="0"/>
          <w:kern w:val="44"/>
          <w:sz w:val="24"/>
          <w:szCs w:val="24"/>
        </w:rPr>
      </w:pPr>
      <w:r>
        <w:rPr>
          <w:rFonts w:ascii="仿宋" w:eastAsia="仿宋" w:hAnsi="仿宋" w:cs="仿宋" w:hint="eastAsia"/>
          <w:b/>
          <w:bCs/>
          <w:snapToGrid w:val="0"/>
          <w:kern w:val="44"/>
          <w:sz w:val="24"/>
          <w:szCs w:val="24"/>
        </w:rPr>
        <w:t>四、</w:t>
      </w:r>
      <w:r>
        <w:rPr>
          <w:rFonts w:ascii="仿宋" w:eastAsia="仿宋" w:hAnsi="仿宋" w:cs="仿宋" w:hint="eastAsia"/>
          <w:b/>
          <w:bCs/>
          <w:snapToGrid w:val="0"/>
          <w:kern w:val="44"/>
          <w:sz w:val="24"/>
          <w:szCs w:val="24"/>
        </w:rPr>
        <w:t>技术资料</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lang w:val="zh-CN"/>
        </w:rPr>
      </w:pPr>
      <w:r>
        <w:rPr>
          <w:rFonts w:ascii="仿宋" w:eastAsia="仿宋" w:hAnsi="仿宋" w:cs="仿宋" w:hint="eastAsia"/>
          <w:snapToGrid w:val="0"/>
          <w:sz w:val="24"/>
          <w:szCs w:val="24"/>
        </w:rPr>
        <w:t>1.</w:t>
      </w:r>
      <w:r>
        <w:rPr>
          <w:rFonts w:ascii="仿宋" w:eastAsia="仿宋" w:hAnsi="仿宋" w:cs="仿宋" w:hint="eastAsia"/>
          <w:snapToGrid w:val="0"/>
          <w:sz w:val="24"/>
          <w:szCs w:val="24"/>
          <w:lang w:val="zh-CN"/>
        </w:rPr>
        <w:t>乙方应按磋商文件规定的时间向甲方提供有关技术资料。</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lang w:val="zh-CN"/>
        </w:rPr>
      </w:pPr>
      <w:r>
        <w:rPr>
          <w:rFonts w:ascii="仿宋" w:eastAsia="仿宋" w:hAnsi="仿宋" w:cs="仿宋" w:hint="eastAsia"/>
          <w:snapToGrid w:val="0"/>
          <w:sz w:val="24"/>
          <w:szCs w:val="24"/>
          <w:lang w:val="zh-CN"/>
        </w:rPr>
        <w:t>2.</w:t>
      </w:r>
      <w:r>
        <w:rPr>
          <w:rFonts w:ascii="仿宋" w:eastAsia="仿宋" w:hAnsi="仿宋" w:cs="仿宋" w:hint="eastAsia"/>
          <w:snapToGrid w:val="0"/>
          <w:sz w:val="24"/>
          <w:szCs w:val="24"/>
          <w:lang w:val="zh-CN"/>
        </w:rPr>
        <w:t>没有甲方事先书面同意，乙方不得将由甲方提供的有关合同或任何合同条文、资料、计划、样品等提供给与履行本合同无关的任何其他人。即使</w:t>
      </w:r>
      <w:proofErr w:type="gramStart"/>
      <w:r>
        <w:rPr>
          <w:rFonts w:ascii="仿宋" w:eastAsia="仿宋" w:hAnsi="仿宋" w:cs="仿宋" w:hint="eastAsia"/>
          <w:snapToGrid w:val="0"/>
          <w:sz w:val="24"/>
          <w:szCs w:val="24"/>
          <w:lang w:val="zh-CN"/>
        </w:rPr>
        <w:t>向履行</w:t>
      </w:r>
      <w:proofErr w:type="gramEnd"/>
      <w:r>
        <w:rPr>
          <w:rFonts w:ascii="仿宋" w:eastAsia="仿宋" w:hAnsi="仿宋" w:cs="仿宋" w:hint="eastAsia"/>
          <w:snapToGrid w:val="0"/>
          <w:sz w:val="24"/>
          <w:szCs w:val="24"/>
          <w:lang w:val="zh-CN"/>
        </w:rPr>
        <w:t>本合同有关的人员提供，也应注意保密并限于履行合同的必需范围。</w:t>
      </w:r>
    </w:p>
    <w:p w:rsidR="007941E4" w:rsidRDefault="00D35338">
      <w:pPr>
        <w:widowControl w:val="0"/>
        <w:spacing w:after="0" w:line="420" w:lineRule="exact"/>
        <w:ind w:firstLineChars="200" w:firstLine="480"/>
        <w:jc w:val="both"/>
        <w:rPr>
          <w:rFonts w:ascii="仿宋" w:eastAsia="仿宋" w:hAnsi="仿宋" w:cs="仿宋" w:hint="eastAsia"/>
          <w:b/>
          <w:snapToGrid w:val="0"/>
          <w:sz w:val="24"/>
          <w:szCs w:val="24"/>
          <w:lang w:val="zh-CN"/>
        </w:rPr>
      </w:pPr>
      <w:r>
        <w:rPr>
          <w:rFonts w:ascii="仿宋" w:eastAsia="仿宋" w:hAnsi="仿宋" w:cs="仿宋" w:hint="eastAsia"/>
          <w:snapToGrid w:val="0"/>
          <w:sz w:val="24"/>
          <w:szCs w:val="24"/>
          <w:lang w:val="zh-CN"/>
        </w:rPr>
        <w:t>3.</w:t>
      </w:r>
      <w:r>
        <w:rPr>
          <w:rFonts w:ascii="仿宋" w:eastAsia="仿宋" w:hAnsi="仿宋" w:cs="仿宋" w:hint="eastAsia"/>
          <w:snapToGrid w:val="0"/>
          <w:sz w:val="24"/>
          <w:szCs w:val="24"/>
          <w:lang w:val="zh-CN"/>
        </w:rPr>
        <w:t>乙方在项目实施过程中，对甲方所提供的所有相关资料、数据，未经甲方书面同意不得向任何第三人泄露，且保密责任不因合同的终止或解除而失效。如甲方提出要求，乙方须无条件与甲方</w:t>
      </w:r>
      <w:proofErr w:type="gramStart"/>
      <w:r>
        <w:rPr>
          <w:rFonts w:ascii="仿宋" w:eastAsia="仿宋" w:hAnsi="仿宋" w:cs="仿宋" w:hint="eastAsia"/>
          <w:snapToGrid w:val="0"/>
          <w:sz w:val="24"/>
          <w:szCs w:val="24"/>
          <w:lang w:val="zh-CN"/>
        </w:rPr>
        <w:t>签定</w:t>
      </w:r>
      <w:proofErr w:type="gramEnd"/>
      <w:r>
        <w:rPr>
          <w:rFonts w:ascii="仿宋" w:eastAsia="仿宋" w:hAnsi="仿宋" w:cs="仿宋" w:hint="eastAsia"/>
          <w:snapToGrid w:val="0"/>
          <w:sz w:val="24"/>
          <w:szCs w:val="24"/>
          <w:lang w:val="zh-CN"/>
        </w:rPr>
        <w:t>保密协议。项目完成后，乙方须把甲方提供的所有资料、数据完整归还甲方，并不得留存任何复制品。</w:t>
      </w:r>
    </w:p>
    <w:p w:rsidR="007941E4" w:rsidRDefault="00D35338">
      <w:pPr>
        <w:widowControl w:val="0"/>
        <w:spacing w:after="0" w:line="420" w:lineRule="exact"/>
        <w:jc w:val="both"/>
        <w:rPr>
          <w:rFonts w:ascii="仿宋" w:eastAsia="仿宋" w:hAnsi="仿宋" w:cs="仿宋" w:hint="eastAsia"/>
          <w:b/>
          <w:bCs/>
          <w:snapToGrid w:val="0"/>
          <w:kern w:val="44"/>
          <w:sz w:val="24"/>
          <w:szCs w:val="24"/>
        </w:rPr>
      </w:pPr>
      <w:r>
        <w:rPr>
          <w:rFonts w:ascii="仿宋" w:eastAsia="仿宋" w:hAnsi="仿宋" w:cs="仿宋" w:hint="eastAsia"/>
          <w:b/>
          <w:bCs/>
          <w:snapToGrid w:val="0"/>
          <w:kern w:val="44"/>
          <w:sz w:val="24"/>
          <w:szCs w:val="24"/>
        </w:rPr>
        <w:t>五、</w:t>
      </w:r>
      <w:r>
        <w:rPr>
          <w:rFonts w:ascii="仿宋" w:eastAsia="仿宋" w:hAnsi="仿宋" w:cs="仿宋" w:hint="eastAsia"/>
          <w:b/>
          <w:bCs/>
          <w:snapToGrid w:val="0"/>
          <w:kern w:val="44"/>
          <w:sz w:val="24"/>
          <w:szCs w:val="24"/>
        </w:rPr>
        <w:t>知识产权</w:t>
      </w:r>
    </w:p>
    <w:p w:rsidR="007941E4" w:rsidRDefault="00D35338">
      <w:pPr>
        <w:widowControl w:val="0"/>
        <w:spacing w:after="0" w:line="420" w:lineRule="exact"/>
        <w:ind w:firstLineChars="200" w:firstLine="480"/>
        <w:jc w:val="both"/>
        <w:rPr>
          <w:rFonts w:ascii="仿宋" w:eastAsia="仿宋" w:hAnsi="仿宋" w:cs="仿宋" w:hint="eastAsia"/>
          <w:b/>
          <w:snapToGrid w:val="0"/>
          <w:sz w:val="24"/>
          <w:szCs w:val="24"/>
          <w:lang w:val="zh-CN"/>
        </w:rPr>
      </w:pPr>
      <w:r>
        <w:rPr>
          <w:rFonts w:ascii="仿宋" w:eastAsia="仿宋" w:hAnsi="仿宋" w:cs="仿宋" w:hint="eastAsia"/>
          <w:snapToGrid w:val="0"/>
          <w:sz w:val="24"/>
          <w:szCs w:val="24"/>
          <w:lang w:val="zh-CN"/>
        </w:rPr>
        <w:t>乙方应保证本项目的响应技术、服务或其任何一部分不会产生因第三方提出侵犯其专利权、商标权或其他知识产权而引起的法律和经济纠纷；如因第三方提出其专利权、商标权或其他知识产权的侵权之诉，则一切法律责任由乙方承担。</w:t>
      </w:r>
    </w:p>
    <w:p w:rsidR="007941E4" w:rsidRDefault="00D35338">
      <w:pPr>
        <w:widowControl w:val="0"/>
        <w:spacing w:after="0" w:line="420" w:lineRule="exact"/>
        <w:jc w:val="both"/>
        <w:rPr>
          <w:rFonts w:ascii="仿宋" w:eastAsia="仿宋" w:hAnsi="仿宋" w:cs="仿宋" w:hint="eastAsia"/>
          <w:b/>
          <w:bCs/>
          <w:snapToGrid w:val="0"/>
          <w:kern w:val="44"/>
          <w:sz w:val="24"/>
          <w:szCs w:val="24"/>
        </w:rPr>
      </w:pPr>
      <w:r>
        <w:rPr>
          <w:rFonts w:ascii="仿宋" w:eastAsia="仿宋" w:hAnsi="仿宋" w:cs="仿宋" w:hint="eastAsia"/>
          <w:b/>
          <w:bCs/>
          <w:snapToGrid w:val="0"/>
          <w:kern w:val="44"/>
          <w:sz w:val="24"/>
          <w:szCs w:val="24"/>
        </w:rPr>
        <w:t>六、</w:t>
      </w:r>
      <w:r>
        <w:rPr>
          <w:rFonts w:ascii="仿宋" w:eastAsia="仿宋" w:hAnsi="仿宋" w:cs="仿宋" w:hint="eastAsia"/>
          <w:b/>
          <w:bCs/>
          <w:snapToGrid w:val="0"/>
          <w:kern w:val="44"/>
          <w:sz w:val="24"/>
          <w:szCs w:val="24"/>
        </w:rPr>
        <w:t>履约保证金</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lang w:val="zh-CN"/>
        </w:rPr>
      </w:pPr>
      <w:r>
        <w:rPr>
          <w:rFonts w:ascii="仿宋" w:eastAsia="仿宋" w:hAnsi="仿宋" w:cs="仿宋" w:hint="eastAsia"/>
          <w:snapToGrid w:val="0"/>
          <w:sz w:val="24"/>
          <w:szCs w:val="24"/>
          <w:lang w:val="zh-CN"/>
        </w:rPr>
        <w:t>本项目无需支付履约保证金。</w:t>
      </w:r>
    </w:p>
    <w:p w:rsidR="007941E4" w:rsidRDefault="00D35338">
      <w:pPr>
        <w:widowControl w:val="0"/>
        <w:spacing w:after="0" w:line="420" w:lineRule="exact"/>
        <w:jc w:val="both"/>
        <w:rPr>
          <w:rFonts w:ascii="仿宋" w:eastAsia="仿宋" w:hAnsi="仿宋" w:cs="仿宋" w:hint="eastAsia"/>
          <w:b/>
          <w:bCs/>
          <w:snapToGrid w:val="0"/>
          <w:kern w:val="44"/>
          <w:sz w:val="24"/>
          <w:szCs w:val="24"/>
        </w:rPr>
      </w:pPr>
      <w:r>
        <w:rPr>
          <w:rFonts w:ascii="仿宋" w:eastAsia="仿宋" w:hAnsi="仿宋" w:cs="仿宋" w:hint="eastAsia"/>
          <w:b/>
          <w:bCs/>
          <w:snapToGrid w:val="0"/>
          <w:kern w:val="44"/>
          <w:sz w:val="24"/>
          <w:szCs w:val="24"/>
        </w:rPr>
        <w:t>七、</w:t>
      </w:r>
      <w:r>
        <w:rPr>
          <w:rFonts w:ascii="仿宋" w:eastAsia="仿宋" w:hAnsi="仿宋" w:cs="仿宋" w:hint="eastAsia"/>
          <w:b/>
          <w:bCs/>
          <w:snapToGrid w:val="0"/>
          <w:kern w:val="44"/>
          <w:sz w:val="24"/>
          <w:szCs w:val="24"/>
        </w:rPr>
        <w:t>转包或分包</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lang w:val="zh-CN"/>
        </w:rPr>
      </w:pPr>
      <w:r>
        <w:rPr>
          <w:rFonts w:ascii="仿宋" w:eastAsia="仿宋" w:hAnsi="仿宋" w:cs="仿宋" w:hint="eastAsia"/>
          <w:snapToGrid w:val="0"/>
          <w:sz w:val="24"/>
          <w:szCs w:val="24"/>
        </w:rPr>
        <w:t>1.</w:t>
      </w:r>
      <w:r>
        <w:rPr>
          <w:rFonts w:ascii="仿宋" w:eastAsia="仿宋" w:hAnsi="仿宋" w:cs="仿宋" w:hint="eastAsia"/>
          <w:snapToGrid w:val="0"/>
          <w:sz w:val="24"/>
          <w:szCs w:val="24"/>
          <w:lang w:val="zh-CN"/>
        </w:rPr>
        <w:t>本合同范围的</w:t>
      </w:r>
      <w:r>
        <w:rPr>
          <w:rFonts w:ascii="仿宋" w:eastAsia="仿宋" w:hAnsi="仿宋" w:cs="仿宋" w:hint="eastAsia"/>
          <w:snapToGrid w:val="0"/>
          <w:sz w:val="24"/>
          <w:szCs w:val="24"/>
        </w:rPr>
        <w:t>服务</w:t>
      </w:r>
      <w:r>
        <w:rPr>
          <w:rFonts w:ascii="仿宋" w:eastAsia="仿宋" w:hAnsi="仿宋" w:cs="仿宋" w:hint="eastAsia"/>
          <w:snapToGrid w:val="0"/>
          <w:sz w:val="24"/>
          <w:szCs w:val="24"/>
          <w:lang w:val="zh-CN"/>
        </w:rPr>
        <w:t>，应由乙方直接供应，不得转让他人供应；</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lang w:val="zh-CN"/>
        </w:rPr>
      </w:pPr>
      <w:r>
        <w:rPr>
          <w:rFonts w:ascii="仿宋" w:eastAsia="仿宋" w:hAnsi="仿宋" w:cs="仿宋" w:hint="eastAsia"/>
          <w:snapToGrid w:val="0"/>
          <w:sz w:val="24"/>
          <w:szCs w:val="24"/>
        </w:rPr>
        <w:t>2.</w:t>
      </w:r>
      <w:r>
        <w:rPr>
          <w:rFonts w:ascii="仿宋" w:eastAsia="仿宋" w:hAnsi="仿宋" w:cs="仿宋" w:hint="eastAsia"/>
          <w:snapToGrid w:val="0"/>
          <w:sz w:val="24"/>
          <w:szCs w:val="24"/>
          <w:lang w:val="zh-CN"/>
        </w:rPr>
        <w:t>除非得到甲方的书面同意，乙方不得将本合同范围的</w:t>
      </w:r>
      <w:r>
        <w:rPr>
          <w:rFonts w:ascii="仿宋" w:eastAsia="仿宋" w:hAnsi="仿宋" w:cs="仿宋" w:hint="eastAsia"/>
          <w:snapToGrid w:val="0"/>
          <w:sz w:val="24"/>
          <w:szCs w:val="24"/>
        </w:rPr>
        <w:t>服务</w:t>
      </w:r>
      <w:r>
        <w:rPr>
          <w:rFonts w:ascii="仿宋" w:eastAsia="仿宋" w:hAnsi="仿宋" w:cs="仿宋" w:hint="eastAsia"/>
          <w:snapToGrid w:val="0"/>
          <w:sz w:val="24"/>
          <w:szCs w:val="24"/>
          <w:lang w:val="zh-CN"/>
        </w:rPr>
        <w:t>全部或部分分包给他人供应；</w:t>
      </w:r>
    </w:p>
    <w:p w:rsidR="007941E4" w:rsidRDefault="00D35338">
      <w:pPr>
        <w:widowControl w:val="0"/>
        <w:spacing w:after="0" w:line="420" w:lineRule="exact"/>
        <w:jc w:val="both"/>
        <w:rPr>
          <w:rFonts w:ascii="仿宋" w:eastAsia="仿宋" w:hAnsi="仿宋" w:cs="仿宋" w:hint="eastAsia"/>
          <w:b/>
          <w:bCs/>
          <w:snapToGrid w:val="0"/>
          <w:kern w:val="44"/>
          <w:sz w:val="24"/>
          <w:szCs w:val="24"/>
        </w:rPr>
      </w:pPr>
      <w:r>
        <w:rPr>
          <w:rFonts w:ascii="仿宋" w:eastAsia="仿宋" w:hAnsi="仿宋" w:cs="仿宋" w:hint="eastAsia"/>
          <w:b/>
          <w:bCs/>
          <w:snapToGrid w:val="0"/>
          <w:kern w:val="44"/>
          <w:sz w:val="24"/>
          <w:szCs w:val="24"/>
        </w:rPr>
        <w:t>八、服务期</w:t>
      </w:r>
    </w:p>
    <w:p w:rsidR="007941E4" w:rsidRDefault="00D35338">
      <w:pPr>
        <w:widowControl w:val="0"/>
        <w:spacing w:after="0" w:line="420" w:lineRule="exact"/>
        <w:ind w:firstLineChars="200" w:firstLine="480"/>
        <w:jc w:val="both"/>
        <w:rPr>
          <w:rFonts w:ascii="仿宋" w:eastAsia="仿宋" w:hAnsi="仿宋" w:cs="仿宋" w:hint="eastAsia"/>
          <w:b/>
          <w:bCs/>
          <w:snapToGrid w:val="0"/>
          <w:kern w:val="44"/>
          <w:sz w:val="24"/>
          <w:szCs w:val="24"/>
        </w:rPr>
      </w:pPr>
      <w:r>
        <w:rPr>
          <w:rFonts w:ascii="仿宋" w:eastAsia="仿宋" w:hAnsi="仿宋" w:cs="仿宋" w:hint="eastAsia"/>
          <w:sz w:val="24"/>
          <w:szCs w:val="24"/>
        </w:rPr>
        <w:t>自合同签订之日至项目结束。</w:t>
      </w:r>
    </w:p>
    <w:p w:rsidR="007941E4" w:rsidRDefault="00D35338">
      <w:pPr>
        <w:widowControl w:val="0"/>
        <w:spacing w:after="0" w:line="420" w:lineRule="exact"/>
        <w:jc w:val="both"/>
        <w:rPr>
          <w:rFonts w:ascii="仿宋" w:eastAsia="仿宋" w:hAnsi="仿宋" w:cs="仿宋" w:hint="eastAsia"/>
          <w:b/>
          <w:bCs/>
          <w:snapToGrid w:val="0"/>
          <w:kern w:val="44"/>
          <w:sz w:val="24"/>
          <w:szCs w:val="24"/>
        </w:rPr>
      </w:pPr>
      <w:r>
        <w:rPr>
          <w:rFonts w:ascii="仿宋" w:eastAsia="仿宋" w:hAnsi="仿宋" w:cs="仿宋" w:hint="eastAsia"/>
          <w:b/>
          <w:bCs/>
          <w:snapToGrid w:val="0"/>
          <w:kern w:val="44"/>
          <w:sz w:val="24"/>
          <w:szCs w:val="24"/>
        </w:rPr>
        <w:t>九、</w:t>
      </w:r>
      <w:r>
        <w:rPr>
          <w:rFonts w:ascii="仿宋" w:eastAsia="仿宋" w:hAnsi="仿宋" w:cs="仿宋" w:hint="eastAsia"/>
          <w:b/>
          <w:bCs/>
          <w:snapToGrid w:val="0"/>
          <w:kern w:val="44"/>
          <w:sz w:val="24"/>
          <w:szCs w:val="24"/>
        </w:rPr>
        <w:t>合同款支付</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合同签订后支付合同价的</w:t>
      </w:r>
      <w:r>
        <w:rPr>
          <w:rFonts w:ascii="仿宋" w:eastAsia="仿宋" w:hAnsi="仿宋" w:cs="仿宋" w:hint="eastAsia"/>
          <w:snapToGrid w:val="0"/>
          <w:sz w:val="24"/>
          <w:szCs w:val="24"/>
        </w:rPr>
        <w:t>30%</w:t>
      </w:r>
      <w:r>
        <w:rPr>
          <w:rFonts w:ascii="仿宋" w:eastAsia="仿宋" w:hAnsi="仿宋" w:cs="仿宋" w:hint="eastAsia"/>
          <w:snapToGrid w:val="0"/>
          <w:sz w:val="24"/>
          <w:szCs w:val="24"/>
        </w:rPr>
        <w:t>，项目结束经领导考核通过后支付剩余款项。</w:t>
      </w:r>
    </w:p>
    <w:p w:rsidR="007941E4" w:rsidRDefault="00D35338">
      <w:pPr>
        <w:widowControl w:val="0"/>
        <w:spacing w:after="0" w:line="420" w:lineRule="exact"/>
        <w:jc w:val="both"/>
        <w:rPr>
          <w:rFonts w:ascii="仿宋" w:eastAsia="仿宋" w:hAnsi="仿宋" w:cs="仿宋" w:hint="eastAsia"/>
          <w:b/>
          <w:bCs/>
          <w:snapToGrid w:val="0"/>
          <w:kern w:val="44"/>
          <w:sz w:val="24"/>
          <w:szCs w:val="24"/>
        </w:rPr>
      </w:pPr>
      <w:r>
        <w:rPr>
          <w:rFonts w:ascii="仿宋" w:eastAsia="仿宋" w:hAnsi="仿宋" w:cs="仿宋" w:hint="eastAsia"/>
          <w:b/>
          <w:bCs/>
          <w:snapToGrid w:val="0"/>
          <w:kern w:val="44"/>
          <w:sz w:val="24"/>
          <w:szCs w:val="24"/>
        </w:rPr>
        <w:t>十、</w:t>
      </w:r>
      <w:r>
        <w:rPr>
          <w:rFonts w:ascii="仿宋" w:eastAsia="仿宋" w:hAnsi="仿宋" w:cs="仿宋" w:hint="eastAsia"/>
          <w:b/>
          <w:bCs/>
          <w:snapToGrid w:val="0"/>
          <w:kern w:val="44"/>
          <w:sz w:val="24"/>
          <w:szCs w:val="24"/>
        </w:rPr>
        <w:t>税费</w:t>
      </w:r>
    </w:p>
    <w:p w:rsidR="007941E4" w:rsidRDefault="00D35338">
      <w:pPr>
        <w:widowControl w:val="0"/>
        <w:spacing w:after="0" w:line="420" w:lineRule="exact"/>
        <w:ind w:firstLineChars="200" w:firstLine="480"/>
        <w:jc w:val="both"/>
        <w:rPr>
          <w:rFonts w:ascii="仿宋" w:eastAsia="仿宋" w:hAnsi="仿宋" w:cs="仿宋" w:hint="eastAsia"/>
          <w:b/>
          <w:snapToGrid w:val="0"/>
          <w:sz w:val="24"/>
          <w:szCs w:val="24"/>
          <w:lang w:val="zh-CN"/>
        </w:rPr>
      </w:pPr>
      <w:r>
        <w:rPr>
          <w:rFonts w:ascii="仿宋" w:eastAsia="仿宋" w:hAnsi="仿宋" w:cs="仿宋" w:hint="eastAsia"/>
          <w:snapToGrid w:val="0"/>
          <w:sz w:val="24"/>
          <w:szCs w:val="24"/>
          <w:lang w:val="zh-CN"/>
        </w:rPr>
        <w:t>本合同执行中相关的一切税费均由乙方负担。</w:t>
      </w:r>
    </w:p>
    <w:p w:rsidR="007941E4" w:rsidRDefault="00D35338">
      <w:pPr>
        <w:widowControl w:val="0"/>
        <w:spacing w:after="0" w:line="420" w:lineRule="exact"/>
        <w:jc w:val="both"/>
        <w:rPr>
          <w:rFonts w:ascii="仿宋" w:eastAsia="仿宋" w:hAnsi="仿宋" w:cs="仿宋" w:hint="eastAsia"/>
          <w:b/>
          <w:bCs/>
          <w:snapToGrid w:val="0"/>
          <w:kern w:val="44"/>
          <w:sz w:val="24"/>
          <w:szCs w:val="24"/>
        </w:rPr>
      </w:pPr>
      <w:r>
        <w:rPr>
          <w:rFonts w:ascii="仿宋" w:eastAsia="仿宋" w:hAnsi="仿宋" w:cs="仿宋" w:hint="eastAsia"/>
          <w:b/>
          <w:bCs/>
          <w:snapToGrid w:val="0"/>
          <w:kern w:val="44"/>
          <w:sz w:val="24"/>
          <w:szCs w:val="24"/>
        </w:rPr>
        <w:t>十一、</w:t>
      </w:r>
      <w:r>
        <w:rPr>
          <w:rFonts w:ascii="仿宋" w:eastAsia="仿宋" w:hAnsi="仿宋" w:cs="仿宋" w:hint="eastAsia"/>
          <w:b/>
          <w:bCs/>
          <w:snapToGrid w:val="0"/>
          <w:kern w:val="44"/>
          <w:sz w:val="24"/>
          <w:szCs w:val="24"/>
        </w:rPr>
        <w:t>质量保证及售后服务</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1</w:t>
      </w:r>
      <w:r>
        <w:rPr>
          <w:rFonts w:ascii="仿宋" w:eastAsia="仿宋" w:hAnsi="仿宋" w:cs="仿宋" w:hint="eastAsia"/>
          <w:snapToGrid w:val="0"/>
          <w:sz w:val="24"/>
          <w:szCs w:val="24"/>
        </w:rPr>
        <w:t>.</w:t>
      </w:r>
      <w:r>
        <w:rPr>
          <w:rFonts w:ascii="仿宋" w:eastAsia="仿宋" w:hAnsi="仿宋" w:cs="仿宋" w:hint="eastAsia"/>
          <w:snapToGrid w:val="0"/>
          <w:sz w:val="24"/>
          <w:szCs w:val="24"/>
        </w:rPr>
        <w:t>乙方应按磋商文件规定向甲方提供服务。</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2</w:t>
      </w:r>
      <w:r>
        <w:rPr>
          <w:rFonts w:ascii="仿宋" w:eastAsia="仿宋" w:hAnsi="仿宋" w:cs="仿宋" w:hint="eastAsia"/>
          <w:snapToGrid w:val="0"/>
          <w:sz w:val="24"/>
          <w:szCs w:val="24"/>
        </w:rPr>
        <w:t>.</w:t>
      </w:r>
      <w:r>
        <w:rPr>
          <w:rFonts w:ascii="仿宋" w:eastAsia="仿宋" w:hAnsi="仿宋" w:cs="仿宋" w:hint="eastAsia"/>
          <w:snapToGrid w:val="0"/>
          <w:sz w:val="24"/>
          <w:szCs w:val="24"/>
        </w:rPr>
        <w:t>乙方提供的服务成果在服务质量保证期内发生故障，乙方应负责免费提供后续服务。对达不到要求者，根据实际情况，经双方协商，可按以下办法处理：</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w:t>
      </w:r>
      <w:r>
        <w:rPr>
          <w:rFonts w:ascii="仿宋" w:eastAsia="仿宋" w:hAnsi="仿宋" w:cs="仿宋" w:hint="eastAsia"/>
          <w:snapToGrid w:val="0"/>
          <w:sz w:val="24"/>
          <w:szCs w:val="24"/>
        </w:rPr>
        <w:t>1</w:t>
      </w:r>
      <w:r>
        <w:rPr>
          <w:rFonts w:ascii="仿宋" w:eastAsia="仿宋" w:hAnsi="仿宋" w:cs="仿宋" w:hint="eastAsia"/>
          <w:snapToGrid w:val="0"/>
          <w:sz w:val="24"/>
          <w:szCs w:val="24"/>
        </w:rPr>
        <w:t>）重做：由乙方承担所发生的全部费用。</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w:t>
      </w:r>
      <w:r>
        <w:rPr>
          <w:rFonts w:ascii="仿宋" w:eastAsia="仿宋" w:hAnsi="仿宋" w:cs="仿宋" w:hint="eastAsia"/>
          <w:snapToGrid w:val="0"/>
          <w:sz w:val="24"/>
          <w:szCs w:val="24"/>
        </w:rPr>
        <w:t>2</w:t>
      </w:r>
      <w:r>
        <w:rPr>
          <w:rFonts w:ascii="仿宋" w:eastAsia="仿宋" w:hAnsi="仿宋" w:cs="仿宋" w:hint="eastAsia"/>
          <w:snapToGrid w:val="0"/>
          <w:sz w:val="24"/>
          <w:szCs w:val="24"/>
        </w:rPr>
        <w:t>）贬值处理：由甲乙双方合议定价。</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w:t>
      </w:r>
      <w:r>
        <w:rPr>
          <w:rFonts w:ascii="仿宋" w:eastAsia="仿宋" w:hAnsi="仿宋" w:cs="仿宋" w:hint="eastAsia"/>
          <w:snapToGrid w:val="0"/>
          <w:sz w:val="24"/>
          <w:szCs w:val="24"/>
        </w:rPr>
        <w:t>3</w:t>
      </w:r>
      <w:r>
        <w:rPr>
          <w:rFonts w:ascii="仿宋" w:eastAsia="仿宋" w:hAnsi="仿宋" w:cs="仿宋" w:hint="eastAsia"/>
          <w:snapToGrid w:val="0"/>
          <w:sz w:val="24"/>
          <w:szCs w:val="24"/>
        </w:rPr>
        <w:t>）解除合同。</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lastRenderedPageBreak/>
        <w:t>3</w:t>
      </w:r>
      <w:r>
        <w:rPr>
          <w:rFonts w:ascii="仿宋" w:eastAsia="仿宋" w:hAnsi="仿宋" w:cs="仿宋" w:hint="eastAsia"/>
          <w:snapToGrid w:val="0"/>
          <w:sz w:val="24"/>
          <w:szCs w:val="24"/>
        </w:rPr>
        <w:t>.</w:t>
      </w:r>
      <w:r>
        <w:rPr>
          <w:rFonts w:ascii="仿宋" w:eastAsia="仿宋" w:hAnsi="仿宋" w:cs="仿宋" w:hint="eastAsia"/>
          <w:snapToGrid w:val="0"/>
          <w:sz w:val="24"/>
          <w:szCs w:val="24"/>
        </w:rPr>
        <w:t>如在使用过程中发生问题，乙方在接到甲方通知后在</w:t>
      </w:r>
      <w:r>
        <w:rPr>
          <w:rFonts w:ascii="仿宋" w:eastAsia="仿宋" w:hAnsi="仿宋" w:cs="仿宋" w:hint="eastAsia"/>
          <w:snapToGrid w:val="0"/>
          <w:sz w:val="24"/>
          <w:szCs w:val="24"/>
        </w:rPr>
        <w:t>1</w:t>
      </w:r>
      <w:r>
        <w:rPr>
          <w:rFonts w:ascii="仿宋" w:eastAsia="仿宋" w:hAnsi="仿宋" w:cs="仿宋" w:hint="eastAsia"/>
          <w:snapToGrid w:val="0"/>
          <w:sz w:val="24"/>
          <w:szCs w:val="24"/>
        </w:rPr>
        <w:t>小时内到达甲方现场。</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4.</w:t>
      </w:r>
      <w:r>
        <w:rPr>
          <w:rFonts w:ascii="仿宋" w:eastAsia="仿宋" w:hAnsi="仿宋" w:cs="仿宋" w:hint="eastAsia"/>
          <w:snapToGrid w:val="0"/>
          <w:sz w:val="24"/>
          <w:szCs w:val="24"/>
        </w:rPr>
        <w:t>在服务质量保证期内，乙方应对服务出现的质量及安全问题负责处理解决并承担一切费用</w:t>
      </w:r>
      <w:r>
        <w:rPr>
          <w:rFonts w:ascii="仿宋" w:eastAsia="仿宋" w:hAnsi="仿宋" w:cs="仿宋" w:hint="eastAsia"/>
          <w:snapToGrid w:val="0"/>
          <w:sz w:val="24"/>
          <w:szCs w:val="24"/>
        </w:rPr>
        <w:t>。</w:t>
      </w:r>
    </w:p>
    <w:p w:rsidR="007941E4" w:rsidRDefault="00D35338">
      <w:pPr>
        <w:widowControl w:val="0"/>
        <w:spacing w:after="0" w:line="420" w:lineRule="exact"/>
        <w:jc w:val="both"/>
        <w:rPr>
          <w:rFonts w:ascii="仿宋" w:eastAsia="仿宋" w:hAnsi="仿宋" w:cs="仿宋" w:hint="eastAsia"/>
          <w:b/>
          <w:bCs/>
          <w:snapToGrid w:val="0"/>
          <w:kern w:val="44"/>
          <w:sz w:val="24"/>
          <w:szCs w:val="24"/>
        </w:rPr>
      </w:pPr>
      <w:r>
        <w:rPr>
          <w:rFonts w:ascii="仿宋" w:eastAsia="仿宋" w:hAnsi="仿宋" w:cs="仿宋" w:hint="eastAsia"/>
          <w:b/>
          <w:bCs/>
          <w:snapToGrid w:val="0"/>
          <w:kern w:val="44"/>
          <w:sz w:val="24"/>
          <w:szCs w:val="24"/>
        </w:rPr>
        <w:t>十二、</w:t>
      </w:r>
      <w:r>
        <w:rPr>
          <w:rFonts w:ascii="仿宋" w:eastAsia="仿宋" w:hAnsi="仿宋" w:cs="仿宋" w:hint="eastAsia"/>
          <w:b/>
          <w:bCs/>
          <w:snapToGrid w:val="0"/>
          <w:kern w:val="44"/>
          <w:sz w:val="24"/>
          <w:szCs w:val="24"/>
        </w:rPr>
        <w:t>违约责任</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1</w:t>
      </w:r>
      <w:r>
        <w:rPr>
          <w:rFonts w:ascii="仿宋" w:eastAsia="仿宋" w:hAnsi="仿宋" w:cs="仿宋" w:hint="eastAsia"/>
          <w:snapToGrid w:val="0"/>
          <w:sz w:val="24"/>
          <w:szCs w:val="24"/>
        </w:rPr>
        <w:t>.</w:t>
      </w:r>
      <w:r>
        <w:rPr>
          <w:rFonts w:ascii="仿宋" w:eastAsia="仿宋" w:hAnsi="仿宋" w:cs="仿宋" w:hint="eastAsia"/>
          <w:snapToGrid w:val="0"/>
          <w:sz w:val="24"/>
          <w:szCs w:val="24"/>
        </w:rPr>
        <w:t>甲方无正当理由拒收接受服务的，甲方向乙方偿付合同款项百分之五作为违约金。</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2</w:t>
      </w:r>
      <w:r>
        <w:rPr>
          <w:rFonts w:ascii="仿宋" w:eastAsia="仿宋" w:hAnsi="仿宋" w:cs="仿宋" w:hint="eastAsia"/>
          <w:snapToGrid w:val="0"/>
          <w:sz w:val="24"/>
          <w:szCs w:val="24"/>
        </w:rPr>
        <w:t>.</w:t>
      </w:r>
      <w:r>
        <w:rPr>
          <w:rFonts w:ascii="仿宋" w:eastAsia="仿宋" w:hAnsi="仿宋" w:cs="仿宋" w:hint="eastAsia"/>
          <w:snapToGrid w:val="0"/>
          <w:sz w:val="24"/>
          <w:szCs w:val="24"/>
        </w:rPr>
        <w:t>甲方无故逾期验收和办理款项支付手续的，甲方应按逾期付款总额每日万分之五向乙方支付违约金。</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rPr>
      </w:pPr>
      <w:r>
        <w:rPr>
          <w:rFonts w:ascii="仿宋" w:eastAsia="仿宋" w:hAnsi="仿宋" w:cs="仿宋" w:hint="eastAsia"/>
          <w:snapToGrid w:val="0"/>
          <w:sz w:val="24"/>
          <w:szCs w:val="24"/>
        </w:rPr>
        <w:t>3</w:t>
      </w:r>
      <w:r>
        <w:rPr>
          <w:rFonts w:ascii="仿宋" w:eastAsia="仿宋" w:hAnsi="仿宋" w:cs="仿宋" w:hint="eastAsia"/>
          <w:snapToGrid w:val="0"/>
          <w:sz w:val="24"/>
          <w:szCs w:val="24"/>
        </w:rPr>
        <w:t>.</w:t>
      </w:r>
      <w:r>
        <w:rPr>
          <w:rFonts w:ascii="仿宋" w:eastAsia="仿宋" w:hAnsi="仿宋" w:cs="仿宋" w:hint="eastAsia"/>
          <w:snapToGrid w:val="0"/>
          <w:sz w:val="24"/>
          <w:szCs w:val="24"/>
        </w:rPr>
        <w:t>乙方未能如期提供服务的，每日向甲方支付合同款项的千分之六作为违约金。乙方超过约定日期</w:t>
      </w:r>
      <w:r>
        <w:rPr>
          <w:rFonts w:ascii="仿宋" w:eastAsia="仿宋" w:hAnsi="仿宋" w:cs="仿宋" w:hint="eastAsia"/>
          <w:snapToGrid w:val="0"/>
          <w:sz w:val="24"/>
          <w:szCs w:val="24"/>
        </w:rPr>
        <w:t>10</w:t>
      </w:r>
      <w:r>
        <w:rPr>
          <w:rFonts w:ascii="仿宋" w:eastAsia="仿宋" w:hAnsi="仿宋" w:cs="仿宋" w:hint="eastAsia"/>
          <w:snapToGrid w:val="0"/>
          <w:sz w:val="24"/>
          <w:szCs w:val="24"/>
        </w:rPr>
        <w:t>个工作日仍不能提供服务的，甲方可解除本合同。乙方因未能如期提供服务或因其他违约行为导致甲方解除合同的，乙方应向甲方支付合同总值</w:t>
      </w:r>
      <w:r>
        <w:rPr>
          <w:rFonts w:ascii="仿宋" w:eastAsia="仿宋" w:hAnsi="仿宋" w:cs="仿宋" w:hint="eastAsia"/>
          <w:snapToGrid w:val="0"/>
          <w:sz w:val="24"/>
          <w:szCs w:val="24"/>
        </w:rPr>
        <w:t>10%</w:t>
      </w:r>
      <w:r>
        <w:rPr>
          <w:rFonts w:ascii="仿宋" w:eastAsia="仿宋" w:hAnsi="仿宋" w:cs="仿宋" w:hint="eastAsia"/>
          <w:snapToGrid w:val="0"/>
          <w:sz w:val="24"/>
          <w:szCs w:val="24"/>
        </w:rPr>
        <w:t>的违约金，如造成甲方损失超过违约金的，超出部分由乙方继续承担赔偿责任。</w:t>
      </w:r>
    </w:p>
    <w:p w:rsidR="007941E4" w:rsidRDefault="00D35338">
      <w:pPr>
        <w:widowControl w:val="0"/>
        <w:spacing w:after="0" w:line="420" w:lineRule="exact"/>
        <w:jc w:val="both"/>
        <w:rPr>
          <w:rFonts w:ascii="仿宋" w:eastAsia="仿宋" w:hAnsi="仿宋" w:cs="仿宋" w:hint="eastAsia"/>
          <w:b/>
          <w:bCs/>
          <w:snapToGrid w:val="0"/>
          <w:kern w:val="44"/>
          <w:sz w:val="24"/>
          <w:szCs w:val="24"/>
        </w:rPr>
      </w:pPr>
      <w:r>
        <w:rPr>
          <w:rFonts w:ascii="仿宋" w:eastAsia="仿宋" w:hAnsi="仿宋" w:cs="仿宋" w:hint="eastAsia"/>
          <w:b/>
          <w:bCs/>
          <w:snapToGrid w:val="0"/>
          <w:kern w:val="44"/>
          <w:sz w:val="24"/>
          <w:szCs w:val="24"/>
        </w:rPr>
        <w:t>十三、</w:t>
      </w:r>
      <w:r>
        <w:rPr>
          <w:rFonts w:ascii="仿宋" w:eastAsia="仿宋" w:hAnsi="仿宋" w:cs="仿宋" w:hint="eastAsia"/>
          <w:b/>
          <w:bCs/>
          <w:snapToGrid w:val="0"/>
          <w:kern w:val="44"/>
          <w:sz w:val="24"/>
          <w:szCs w:val="24"/>
        </w:rPr>
        <w:t>不可抗力事件处理</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lang w:val="zh-CN"/>
        </w:rPr>
      </w:pPr>
      <w:r>
        <w:rPr>
          <w:rFonts w:ascii="仿宋" w:eastAsia="仿宋" w:hAnsi="仿宋" w:cs="仿宋" w:hint="eastAsia"/>
          <w:snapToGrid w:val="0"/>
          <w:sz w:val="24"/>
          <w:szCs w:val="24"/>
        </w:rPr>
        <w:t>1.</w:t>
      </w:r>
      <w:r>
        <w:rPr>
          <w:rFonts w:ascii="仿宋" w:eastAsia="仿宋" w:hAnsi="仿宋" w:cs="仿宋" w:hint="eastAsia"/>
          <w:snapToGrid w:val="0"/>
          <w:sz w:val="24"/>
          <w:szCs w:val="24"/>
          <w:lang w:val="zh-CN"/>
        </w:rPr>
        <w:t>在合同有效期内，任何一方因不可抗力事件导致不能履行合同，则合同履行期可延长，其延长期与不可抗力影响期相同。</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lang w:val="zh-CN"/>
        </w:rPr>
      </w:pPr>
      <w:r>
        <w:rPr>
          <w:rFonts w:ascii="仿宋" w:eastAsia="仿宋" w:hAnsi="仿宋" w:cs="仿宋" w:hint="eastAsia"/>
          <w:snapToGrid w:val="0"/>
          <w:sz w:val="24"/>
          <w:szCs w:val="24"/>
        </w:rPr>
        <w:t>2.</w:t>
      </w:r>
      <w:r>
        <w:rPr>
          <w:rFonts w:ascii="仿宋" w:eastAsia="仿宋" w:hAnsi="仿宋" w:cs="仿宋" w:hint="eastAsia"/>
          <w:snapToGrid w:val="0"/>
          <w:sz w:val="24"/>
          <w:szCs w:val="24"/>
          <w:lang w:val="zh-CN"/>
        </w:rPr>
        <w:t>不可抗力事件发生后，应立即通知对方，并寄送有关权威机构出具的证明。</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lang w:val="zh-CN"/>
        </w:rPr>
      </w:pPr>
      <w:r>
        <w:rPr>
          <w:rFonts w:ascii="仿宋" w:eastAsia="仿宋" w:hAnsi="仿宋" w:cs="仿宋" w:hint="eastAsia"/>
          <w:snapToGrid w:val="0"/>
          <w:sz w:val="24"/>
          <w:szCs w:val="24"/>
        </w:rPr>
        <w:t>3.</w:t>
      </w:r>
      <w:r>
        <w:rPr>
          <w:rFonts w:ascii="仿宋" w:eastAsia="仿宋" w:hAnsi="仿宋" w:cs="仿宋" w:hint="eastAsia"/>
          <w:snapToGrid w:val="0"/>
          <w:sz w:val="24"/>
          <w:szCs w:val="24"/>
          <w:lang w:val="zh-CN"/>
        </w:rPr>
        <w:t>不可抗力事件延续</w:t>
      </w:r>
      <w:r>
        <w:rPr>
          <w:rFonts w:ascii="仿宋" w:eastAsia="仿宋" w:hAnsi="仿宋" w:cs="仿宋" w:hint="eastAsia"/>
          <w:snapToGrid w:val="0"/>
          <w:sz w:val="24"/>
          <w:szCs w:val="24"/>
          <w:lang w:val="zh-CN"/>
        </w:rPr>
        <w:t>120</w:t>
      </w:r>
      <w:r>
        <w:rPr>
          <w:rFonts w:ascii="仿宋" w:eastAsia="仿宋" w:hAnsi="仿宋" w:cs="仿宋" w:hint="eastAsia"/>
          <w:snapToGrid w:val="0"/>
          <w:sz w:val="24"/>
          <w:szCs w:val="24"/>
          <w:lang w:val="zh-CN"/>
        </w:rPr>
        <w:t>天以上，双方应通过友好协商，确定是否继续履行合同。</w:t>
      </w:r>
    </w:p>
    <w:p w:rsidR="007941E4" w:rsidRDefault="00D35338">
      <w:pPr>
        <w:widowControl w:val="0"/>
        <w:spacing w:after="0" w:line="420" w:lineRule="exact"/>
        <w:jc w:val="both"/>
        <w:rPr>
          <w:rFonts w:ascii="仿宋" w:eastAsia="仿宋" w:hAnsi="仿宋" w:cs="仿宋" w:hint="eastAsia"/>
          <w:b/>
          <w:bCs/>
          <w:snapToGrid w:val="0"/>
          <w:kern w:val="44"/>
          <w:sz w:val="24"/>
          <w:szCs w:val="24"/>
        </w:rPr>
      </w:pPr>
      <w:r>
        <w:rPr>
          <w:rFonts w:ascii="仿宋" w:eastAsia="仿宋" w:hAnsi="仿宋" w:cs="仿宋" w:hint="eastAsia"/>
          <w:b/>
          <w:bCs/>
          <w:snapToGrid w:val="0"/>
          <w:kern w:val="44"/>
          <w:sz w:val="24"/>
          <w:szCs w:val="24"/>
        </w:rPr>
        <w:t>十四、</w:t>
      </w:r>
      <w:r>
        <w:rPr>
          <w:rFonts w:ascii="仿宋" w:eastAsia="仿宋" w:hAnsi="仿宋" w:cs="仿宋" w:hint="eastAsia"/>
          <w:b/>
          <w:bCs/>
          <w:snapToGrid w:val="0"/>
          <w:kern w:val="44"/>
          <w:sz w:val="24"/>
          <w:szCs w:val="24"/>
        </w:rPr>
        <w:t>诉讼</w:t>
      </w:r>
    </w:p>
    <w:p w:rsidR="007941E4" w:rsidRDefault="00D35338">
      <w:pPr>
        <w:widowControl w:val="0"/>
        <w:spacing w:after="0" w:line="420" w:lineRule="exact"/>
        <w:ind w:firstLineChars="200" w:firstLine="480"/>
        <w:jc w:val="both"/>
        <w:rPr>
          <w:rFonts w:ascii="仿宋" w:eastAsia="仿宋" w:hAnsi="仿宋" w:cs="仿宋" w:hint="eastAsia"/>
          <w:b/>
          <w:snapToGrid w:val="0"/>
          <w:sz w:val="24"/>
          <w:szCs w:val="24"/>
          <w:lang w:val="zh-CN"/>
        </w:rPr>
      </w:pPr>
      <w:r>
        <w:rPr>
          <w:rFonts w:ascii="仿宋" w:eastAsia="仿宋" w:hAnsi="仿宋" w:cs="仿宋" w:hint="eastAsia"/>
          <w:snapToGrid w:val="0"/>
          <w:sz w:val="24"/>
          <w:szCs w:val="24"/>
          <w:lang w:val="zh-CN"/>
        </w:rPr>
        <w:t>双方在执行合同中所发生的一切争议，应通过协商解决。如协商不成，可向甲方所在地法院起诉。</w:t>
      </w:r>
    </w:p>
    <w:p w:rsidR="007941E4" w:rsidRDefault="00D35338">
      <w:pPr>
        <w:widowControl w:val="0"/>
        <w:spacing w:after="0" w:line="420" w:lineRule="exact"/>
        <w:jc w:val="both"/>
        <w:rPr>
          <w:rFonts w:ascii="仿宋" w:eastAsia="仿宋" w:hAnsi="仿宋" w:cs="仿宋" w:hint="eastAsia"/>
          <w:b/>
          <w:bCs/>
          <w:snapToGrid w:val="0"/>
          <w:kern w:val="44"/>
          <w:sz w:val="24"/>
          <w:szCs w:val="24"/>
        </w:rPr>
      </w:pPr>
      <w:r>
        <w:rPr>
          <w:rFonts w:ascii="仿宋" w:eastAsia="仿宋" w:hAnsi="仿宋" w:cs="仿宋" w:hint="eastAsia"/>
          <w:b/>
          <w:bCs/>
          <w:snapToGrid w:val="0"/>
          <w:kern w:val="44"/>
          <w:sz w:val="24"/>
          <w:szCs w:val="24"/>
        </w:rPr>
        <w:t>十五、</w:t>
      </w:r>
      <w:r>
        <w:rPr>
          <w:rFonts w:ascii="仿宋" w:eastAsia="仿宋" w:hAnsi="仿宋" w:cs="仿宋" w:hint="eastAsia"/>
          <w:b/>
          <w:bCs/>
          <w:snapToGrid w:val="0"/>
          <w:kern w:val="44"/>
          <w:sz w:val="24"/>
          <w:szCs w:val="24"/>
        </w:rPr>
        <w:t>合同生效及其它</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lang w:val="zh-CN"/>
        </w:rPr>
      </w:pPr>
      <w:r>
        <w:rPr>
          <w:rFonts w:ascii="仿宋" w:eastAsia="仿宋" w:hAnsi="仿宋" w:cs="仿宋" w:hint="eastAsia"/>
          <w:snapToGrid w:val="0"/>
          <w:sz w:val="24"/>
          <w:szCs w:val="24"/>
        </w:rPr>
        <w:t>1.</w:t>
      </w:r>
      <w:r>
        <w:rPr>
          <w:rFonts w:ascii="仿宋" w:eastAsia="仿宋" w:hAnsi="仿宋" w:cs="仿宋" w:hint="eastAsia"/>
          <w:snapToGrid w:val="0"/>
          <w:sz w:val="24"/>
          <w:szCs w:val="24"/>
          <w:lang w:val="zh-CN"/>
        </w:rPr>
        <w:t>合同经双方法定代表人或授权代表签字并加盖单位公章（</w:t>
      </w:r>
      <w:r>
        <w:rPr>
          <w:rFonts w:ascii="仿宋" w:eastAsia="仿宋" w:hAnsi="仿宋" w:cs="仿宋" w:hint="eastAsia"/>
          <w:snapToGrid w:val="0"/>
          <w:sz w:val="24"/>
          <w:szCs w:val="24"/>
        </w:rPr>
        <w:t>或合同专用章</w:t>
      </w:r>
      <w:r>
        <w:rPr>
          <w:rFonts w:ascii="仿宋" w:eastAsia="仿宋" w:hAnsi="仿宋" w:cs="仿宋" w:hint="eastAsia"/>
          <w:snapToGrid w:val="0"/>
          <w:sz w:val="24"/>
          <w:szCs w:val="24"/>
          <w:lang w:val="zh-CN"/>
        </w:rPr>
        <w:t>）后生效。</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lang w:val="zh-CN"/>
        </w:rPr>
      </w:pPr>
      <w:r>
        <w:rPr>
          <w:rFonts w:ascii="仿宋" w:eastAsia="仿宋" w:hAnsi="仿宋" w:cs="仿宋" w:hint="eastAsia"/>
          <w:snapToGrid w:val="0"/>
          <w:sz w:val="24"/>
          <w:szCs w:val="24"/>
        </w:rPr>
        <w:t>2.</w:t>
      </w:r>
      <w:r>
        <w:rPr>
          <w:rFonts w:ascii="仿宋" w:eastAsia="仿宋" w:hAnsi="仿宋" w:cs="仿宋" w:hint="eastAsia"/>
          <w:snapToGrid w:val="0"/>
          <w:sz w:val="24"/>
          <w:szCs w:val="24"/>
          <w:lang w:val="zh-CN"/>
        </w:rPr>
        <w:t>合同执行中涉及采购资金和采购内容修改或补充的，须经财政部门审批，并签书面补充协议报政府采购监督管理部门备案，方可作为主合同不可分割的一部分。</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lang w:val="zh-CN"/>
        </w:rPr>
      </w:pPr>
      <w:r>
        <w:rPr>
          <w:rFonts w:ascii="仿宋" w:eastAsia="仿宋" w:hAnsi="仿宋" w:cs="仿宋" w:hint="eastAsia"/>
          <w:snapToGrid w:val="0"/>
          <w:sz w:val="24"/>
          <w:szCs w:val="24"/>
        </w:rPr>
        <w:t>3.</w:t>
      </w:r>
      <w:r>
        <w:rPr>
          <w:rFonts w:ascii="仿宋" w:eastAsia="仿宋" w:hAnsi="仿宋" w:cs="仿宋" w:hint="eastAsia"/>
          <w:snapToGrid w:val="0"/>
          <w:sz w:val="24"/>
          <w:szCs w:val="24"/>
          <w:lang w:val="zh-CN"/>
        </w:rPr>
        <w:t>本合同未尽事宜，遵照《</w:t>
      </w:r>
      <w:r>
        <w:rPr>
          <w:rFonts w:ascii="仿宋" w:eastAsia="仿宋" w:hAnsi="仿宋" w:cs="仿宋" w:hint="eastAsia"/>
          <w:sz w:val="24"/>
          <w:szCs w:val="24"/>
        </w:rPr>
        <w:t>民法典</w:t>
      </w:r>
      <w:r>
        <w:rPr>
          <w:rFonts w:ascii="仿宋" w:eastAsia="仿宋" w:hAnsi="仿宋" w:cs="仿宋" w:hint="eastAsia"/>
          <w:snapToGrid w:val="0"/>
          <w:sz w:val="24"/>
          <w:szCs w:val="24"/>
          <w:lang w:val="zh-CN"/>
        </w:rPr>
        <w:t>》有关条文执行。</w:t>
      </w:r>
    </w:p>
    <w:p w:rsidR="007941E4" w:rsidRDefault="00D35338">
      <w:pPr>
        <w:widowControl w:val="0"/>
        <w:spacing w:after="0" w:line="420" w:lineRule="exact"/>
        <w:ind w:firstLineChars="200" w:firstLine="480"/>
        <w:jc w:val="both"/>
        <w:rPr>
          <w:rFonts w:ascii="仿宋" w:eastAsia="仿宋" w:hAnsi="仿宋" w:cs="仿宋" w:hint="eastAsia"/>
          <w:snapToGrid w:val="0"/>
          <w:sz w:val="24"/>
          <w:szCs w:val="24"/>
          <w:lang w:val="zh-CN"/>
        </w:rPr>
      </w:pPr>
      <w:r>
        <w:rPr>
          <w:rFonts w:ascii="仿宋" w:eastAsia="仿宋" w:hAnsi="仿宋" w:cs="仿宋" w:hint="eastAsia"/>
          <w:snapToGrid w:val="0"/>
          <w:sz w:val="24"/>
          <w:szCs w:val="24"/>
        </w:rPr>
        <w:t>4.</w:t>
      </w:r>
      <w:r>
        <w:rPr>
          <w:rFonts w:ascii="仿宋" w:eastAsia="仿宋" w:hAnsi="仿宋" w:cs="仿宋" w:hint="eastAsia"/>
          <w:snapToGrid w:val="0"/>
          <w:sz w:val="24"/>
          <w:szCs w:val="24"/>
          <w:lang w:val="zh-CN"/>
        </w:rPr>
        <w:t>本合同正本一式</w:t>
      </w:r>
      <w:r>
        <w:rPr>
          <w:rFonts w:ascii="仿宋" w:eastAsia="仿宋" w:hAnsi="仿宋" w:cs="仿宋" w:hint="eastAsia"/>
          <w:snapToGrid w:val="0"/>
          <w:sz w:val="24"/>
          <w:szCs w:val="24"/>
          <w:u w:val="single"/>
        </w:rPr>
        <w:t>柒</w:t>
      </w:r>
      <w:r>
        <w:rPr>
          <w:rFonts w:ascii="仿宋" w:eastAsia="仿宋" w:hAnsi="仿宋" w:cs="仿宋" w:hint="eastAsia"/>
          <w:snapToGrid w:val="0"/>
          <w:sz w:val="24"/>
          <w:szCs w:val="24"/>
          <w:lang w:val="zh-CN"/>
        </w:rPr>
        <w:t>份，甲、乙双方各执</w:t>
      </w:r>
      <w:r>
        <w:rPr>
          <w:rFonts w:ascii="仿宋" w:eastAsia="仿宋" w:hAnsi="仿宋" w:cs="仿宋" w:hint="eastAsia"/>
          <w:snapToGrid w:val="0"/>
          <w:sz w:val="24"/>
          <w:szCs w:val="24"/>
          <w:u w:val="single"/>
        </w:rPr>
        <w:t>叁</w:t>
      </w:r>
      <w:r>
        <w:rPr>
          <w:rFonts w:ascii="仿宋" w:eastAsia="仿宋" w:hAnsi="仿宋" w:cs="仿宋" w:hint="eastAsia"/>
          <w:snapToGrid w:val="0"/>
          <w:sz w:val="24"/>
          <w:szCs w:val="24"/>
          <w:lang w:val="zh-CN"/>
        </w:rPr>
        <w:t>份，招标代理单位</w:t>
      </w:r>
      <w:r>
        <w:rPr>
          <w:rFonts w:ascii="仿宋" w:eastAsia="仿宋" w:hAnsi="仿宋" w:cs="仿宋" w:hint="eastAsia"/>
          <w:snapToGrid w:val="0"/>
          <w:sz w:val="24"/>
          <w:szCs w:val="24"/>
          <w:u w:val="single"/>
        </w:rPr>
        <w:t>壹</w:t>
      </w:r>
      <w:r>
        <w:rPr>
          <w:rFonts w:ascii="仿宋" w:eastAsia="仿宋" w:hAnsi="仿宋" w:cs="仿宋" w:hint="eastAsia"/>
          <w:snapToGrid w:val="0"/>
          <w:sz w:val="24"/>
          <w:szCs w:val="24"/>
          <w:lang w:val="zh-CN"/>
        </w:rPr>
        <w:t>份，具有同等法律效力。</w:t>
      </w:r>
    </w:p>
    <w:p w:rsidR="007941E4" w:rsidRDefault="00D35338">
      <w:pPr>
        <w:widowControl w:val="0"/>
        <w:tabs>
          <w:tab w:val="left" w:pos="4634"/>
        </w:tabs>
        <w:adjustRightInd/>
        <w:snapToGrid/>
        <w:spacing w:before="233" w:after="120"/>
        <w:jc w:val="both"/>
        <w:rPr>
          <w:rFonts w:ascii="仿宋" w:eastAsia="仿宋" w:hAnsi="仿宋" w:cs="仿宋" w:hint="eastAsia"/>
          <w:kern w:val="2"/>
          <w:sz w:val="24"/>
          <w:szCs w:val="24"/>
        </w:rPr>
      </w:pPr>
      <w:r>
        <w:rPr>
          <w:rFonts w:ascii="仿宋" w:eastAsia="仿宋" w:hAnsi="仿宋" w:cs="仿宋" w:hint="eastAsia"/>
          <w:kern w:val="2"/>
          <w:sz w:val="24"/>
          <w:szCs w:val="24"/>
        </w:rPr>
        <w:t>（</w:t>
      </w:r>
      <w:r>
        <w:rPr>
          <w:rFonts w:ascii="仿宋" w:eastAsia="仿宋" w:hAnsi="仿宋" w:cs="仿宋" w:hint="eastAsia"/>
          <w:kern w:val="2"/>
          <w:sz w:val="24"/>
          <w:szCs w:val="24"/>
        </w:rPr>
        <w:t>以下</w:t>
      </w:r>
      <w:r>
        <w:rPr>
          <w:rFonts w:ascii="仿宋" w:eastAsia="仿宋" w:hAnsi="仿宋" w:cs="仿宋" w:hint="eastAsia"/>
          <w:kern w:val="2"/>
          <w:sz w:val="24"/>
          <w:szCs w:val="24"/>
        </w:rPr>
        <w:t>无正文）</w:t>
      </w:r>
    </w:p>
    <w:p w:rsidR="007941E4" w:rsidRDefault="007941E4">
      <w:pPr>
        <w:rPr>
          <w:rFonts w:ascii="仿宋" w:eastAsia="仿宋" w:hAnsi="仿宋" w:cs="仿宋" w:hint="eastAsia"/>
          <w:kern w:val="2"/>
          <w:sz w:val="24"/>
          <w:szCs w:val="24"/>
        </w:rPr>
      </w:pPr>
    </w:p>
    <w:p w:rsidR="007941E4" w:rsidRDefault="00D35338">
      <w:pPr>
        <w:rPr>
          <w:rFonts w:ascii="仿宋" w:eastAsia="仿宋" w:hAnsi="仿宋" w:cs="仿宋" w:hint="eastAsia"/>
          <w:kern w:val="2"/>
          <w:sz w:val="24"/>
          <w:szCs w:val="24"/>
        </w:rPr>
      </w:pPr>
      <w:r>
        <w:rPr>
          <w:rFonts w:ascii="仿宋" w:eastAsia="仿宋" w:hAnsi="仿宋" w:cs="仿宋" w:hint="eastAsia"/>
          <w:kern w:val="2"/>
          <w:sz w:val="24"/>
          <w:szCs w:val="24"/>
        </w:rPr>
        <w:br w:type="page"/>
      </w:r>
    </w:p>
    <w:p w:rsidR="007941E4" w:rsidRDefault="007941E4">
      <w:pPr>
        <w:widowControl w:val="0"/>
        <w:tabs>
          <w:tab w:val="left" w:pos="4634"/>
        </w:tabs>
        <w:adjustRightInd/>
        <w:snapToGrid/>
        <w:spacing w:before="233" w:after="120"/>
        <w:jc w:val="both"/>
        <w:rPr>
          <w:rFonts w:ascii="仿宋" w:eastAsia="仿宋" w:hAnsi="仿宋" w:cs="仿宋" w:hint="eastAsia"/>
          <w:kern w:val="2"/>
          <w:sz w:val="24"/>
          <w:szCs w:val="24"/>
        </w:rPr>
      </w:pPr>
    </w:p>
    <w:p w:rsidR="007941E4" w:rsidRDefault="00D35338">
      <w:pPr>
        <w:widowControl w:val="0"/>
        <w:tabs>
          <w:tab w:val="left" w:pos="4634"/>
        </w:tabs>
        <w:adjustRightInd/>
        <w:snapToGrid/>
        <w:spacing w:before="233" w:after="120"/>
        <w:jc w:val="both"/>
        <w:rPr>
          <w:rFonts w:ascii="仿宋" w:eastAsia="仿宋" w:hAnsi="仿宋" w:cs="仿宋" w:hint="eastAsia"/>
          <w:kern w:val="2"/>
          <w:sz w:val="24"/>
          <w:szCs w:val="24"/>
        </w:rPr>
      </w:pPr>
      <w:r>
        <w:rPr>
          <w:rFonts w:ascii="仿宋" w:eastAsia="仿宋" w:hAnsi="仿宋" w:cs="仿宋" w:hint="eastAsia"/>
          <w:kern w:val="2"/>
          <w:sz w:val="24"/>
          <w:szCs w:val="24"/>
        </w:rPr>
        <w:t>（</w:t>
      </w:r>
      <w:r>
        <w:rPr>
          <w:rFonts w:ascii="仿宋" w:eastAsia="仿宋" w:hAnsi="仿宋" w:cs="仿宋" w:hint="eastAsia"/>
          <w:kern w:val="2"/>
          <w:sz w:val="24"/>
          <w:szCs w:val="24"/>
        </w:rPr>
        <w:t>此页为签章页</w:t>
      </w:r>
      <w:r>
        <w:rPr>
          <w:rFonts w:ascii="仿宋" w:eastAsia="仿宋" w:hAnsi="仿宋" w:cs="仿宋" w:hint="eastAsia"/>
          <w:kern w:val="2"/>
          <w:sz w:val="24"/>
          <w:szCs w:val="24"/>
        </w:rPr>
        <w:t>）</w:t>
      </w:r>
    </w:p>
    <w:p w:rsidR="007941E4" w:rsidRDefault="007941E4">
      <w:pPr>
        <w:widowControl w:val="0"/>
        <w:tabs>
          <w:tab w:val="left" w:pos="4634"/>
        </w:tabs>
        <w:adjustRightInd/>
        <w:snapToGrid/>
        <w:spacing w:before="233" w:after="120"/>
        <w:jc w:val="both"/>
        <w:rPr>
          <w:rFonts w:ascii="仿宋" w:eastAsia="仿宋" w:hAnsi="仿宋" w:cs="仿宋" w:hint="eastAsia"/>
          <w:kern w:val="2"/>
          <w:sz w:val="24"/>
          <w:szCs w:val="24"/>
        </w:rPr>
      </w:pPr>
    </w:p>
    <w:p w:rsidR="007941E4" w:rsidRDefault="00D35338">
      <w:pPr>
        <w:widowControl w:val="0"/>
        <w:tabs>
          <w:tab w:val="left" w:pos="4634"/>
        </w:tabs>
        <w:adjustRightInd/>
        <w:snapToGrid/>
        <w:spacing w:before="233" w:after="120"/>
        <w:jc w:val="both"/>
        <w:rPr>
          <w:rFonts w:ascii="仿宋" w:eastAsia="仿宋" w:hAnsi="仿宋" w:cs="仿宋" w:hint="eastAsia"/>
          <w:kern w:val="2"/>
          <w:sz w:val="24"/>
          <w:szCs w:val="24"/>
        </w:rPr>
      </w:pPr>
      <w:r>
        <w:rPr>
          <w:rFonts w:ascii="仿宋" w:eastAsia="仿宋" w:hAnsi="仿宋" w:cs="仿宋" w:hint="eastAsia"/>
          <w:kern w:val="2"/>
          <w:sz w:val="24"/>
          <w:szCs w:val="24"/>
        </w:rPr>
        <w:t>甲方名称（盖章）：</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乙方名称（盖章）：</w:t>
      </w:r>
    </w:p>
    <w:p w:rsidR="007941E4" w:rsidRDefault="00D35338">
      <w:pPr>
        <w:widowControl w:val="0"/>
        <w:tabs>
          <w:tab w:val="left" w:pos="4483"/>
        </w:tabs>
        <w:adjustRightInd/>
        <w:snapToGrid/>
        <w:spacing w:after="120"/>
        <w:jc w:val="both"/>
        <w:rPr>
          <w:rFonts w:ascii="仿宋" w:eastAsia="仿宋" w:hAnsi="仿宋" w:cs="仿宋" w:hint="eastAsia"/>
          <w:kern w:val="2"/>
          <w:sz w:val="24"/>
          <w:szCs w:val="24"/>
        </w:rPr>
      </w:pPr>
      <w:r>
        <w:rPr>
          <w:rFonts w:ascii="仿宋" w:eastAsia="仿宋" w:hAnsi="仿宋" w:cs="仿宋" w:hint="eastAsia"/>
          <w:kern w:val="2"/>
          <w:sz w:val="24"/>
          <w:szCs w:val="24"/>
        </w:rPr>
        <w:t>法定代表人</w:t>
      </w:r>
      <w:r>
        <w:rPr>
          <w:rFonts w:ascii="仿宋" w:eastAsia="仿宋" w:hAnsi="仿宋" w:cs="仿宋" w:hint="eastAsia"/>
          <w:kern w:val="2"/>
          <w:sz w:val="24"/>
          <w:szCs w:val="24"/>
        </w:rPr>
        <w:tab/>
        <w:t xml:space="preserve">    </w:t>
      </w:r>
      <w:r>
        <w:rPr>
          <w:rFonts w:ascii="仿宋" w:eastAsia="仿宋" w:hAnsi="仿宋" w:cs="仿宋" w:hint="eastAsia"/>
          <w:kern w:val="2"/>
          <w:sz w:val="24"/>
          <w:szCs w:val="24"/>
        </w:rPr>
        <w:t>法定代表人</w:t>
      </w:r>
    </w:p>
    <w:p w:rsidR="007941E4" w:rsidRDefault="00D35338">
      <w:pPr>
        <w:widowControl w:val="0"/>
        <w:tabs>
          <w:tab w:val="left" w:pos="4483"/>
        </w:tabs>
        <w:adjustRightInd/>
        <w:snapToGrid/>
        <w:spacing w:before="7" w:after="120"/>
        <w:jc w:val="both"/>
        <w:rPr>
          <w:rFonts w:ascii="仿宋" w:eastAsia="仿宋" w:hAnsi="仿宋" w:cs="仿宋" w:hint="eastAsia"/>
          <w:kern w:val="2"/>
          <w:sz w:val="24"/>
          <w:szCs w:val="24"/>
        </w:rPr>
      </w:pPr>
      <w:r>
        <w:rPr>
          <w:rFonts w:ascii="仿宋" w:eastAsia="仿宋" w:hAnsi="仿宋" w:cs="仿宋" w:hint="eastAsia"/>
          <w:kern w:val="2"/>
          <w:sz w:val="24"/>
          <w:szCs w:val="24"/>
        </w:rPr>
        <w:t>或授权代表（签字或盖章）：</w:t>
      </w:r>
      <w:r>
        <w:rPr>
          <w:rFonts w:ascii="仿宋" w:eastAsia="仿宋" w:hAnsi="仿宋" w:cs="仿宋" w:hint="eastAsia"/>
          <w:kern w:val="2"/>
          <w:sz w:val="24"/>
          <w:szCs w:val="24"/>
        </w:rPr>
        <w:tab/>
        <w:t xml:space="preserve">    </w:t>
      </w:r>
      <w:r>
        <w:rPr>
          <w:rFonts w:ascii="仿宋" w:eastAsia="仿宋" w:hAnsi="仿宋" w:cs="仿宋" w:hint="eastAsia"/>
          <w:kern w:val="2"/>
          <w:sz w:val="24"/>
          <w:szCs w:val="24"/>
        </w:rPr>
        <w:t>或授权代表（签字或盖章）：</w:t>
      </w:r>
    </w:p>
    <w:p w:rsidR="007941E4" w:rsidRDefault="00D35338">
      <w:pPr>
        <w:widowControl w:val="0"/>
        <w:tabs>
          <w:tab w:val="left" w:pos="1034"/>
          <w:tab w:val="left" w:pos="4468"/>
          <w:tab w:val="left" w:pos="5368"/>
        </w:tabs>
        <w:adjustRightInd/>
        <w:snapToGrid/>
        <w:spacing w:before="4" w:after="120"/>
        <w:ind w:left="1440" w:hangingChars="600" w:hanging="1440"/>
        <w:jc w:val="both"/>
        <w:rPr>
          <w:rFonts w:ascii="仿宋" w:eastAsia="仿宋" w:hAnsi="仿宋" w:cs="仿宋" w:hint="eastAsia"/>
          <w:spacing w:val="-23"/>
          <w:kern w:val="2"/>
          <w:sz w:val="24"/>
          <w:szCs w:val="24"/>
        </w:rPr>
      </w:pPr>
      <w:r>
        <w:rPr>
          <w:rFonts w:ascii="仿宋" w:eastAsia="仿宋" w:hAnsi="仿宋" w:cs="仿宋" w:hint="eastAsia"/>
          <w:kern w:val="2"/>
          <w:sz w:val="24"/>
          <w:szCs w:val="24"/>
        </w:rPr>
        <w:t>住</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所：</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ab/>
        <w:t xml:space="preserve">    </w:t>
      </w:r>
      <w:r>
        <w:rPr>
          <w:rFonts w:ascii="仿宋" w:eastAsia="仿宋" w:hAnsi="仿宋" w:cs="仿宋" w:hint="eastAsia"/>
          <w:kern w:val="2"/>
          <w:sz w:val="24"/>
          <w:szCs w:val="24"/>
        </w:rPr>
        <w:t>住</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所</w:t>
      </w:r>
      <w:r>
        <w:rPr>
          <w:rFonts w:ascii="仿宋" w:eastAsia="仿宋" w:hAnsi="仿宋" w:cs="仿宋" w:hint="eastAsia"/>
          <w:spacing w:val="-15"/>
          <w:kern w:val="2"/>
          <w:sz w:val="24"/>
          <w:szCs w:val="24"/>
        </w:rPr>
        <w:t>：</w:t>
      </w:r>
    </w:p>
    <w:p w:rsidR="007941E4" w:rsidRDefault="00D35338">
      <w:pPr>
        <w:widowControl w:val="0"/>
        <w:tabs>
          <w:tab w:val="left" w:pos="4483"/>
        </w:tabs>
        <w:adjustRightInd/>
        <w:snapToGrid/>
        <w:spacing w:before="4" w:after="120"/>
        <w:jc w:val="both"/>
        <w:rPr>
          <w:rFonts w:ascii="仿宋" w:eastAsia="仿宋" w:hAnsi="仿宋" w:cs="仿宋" w:hint="eastAsia"/>
          <w:kern w:val="2"/>
          <w:sz w:val="24"/>
          <w:szCs w:val="24"/>
        </w:rPr>
      </w:pPr>
      <w:r>
        <w:rPr>
          <w:rFonts w:ascii="仿宋" w:eastAsia="仿宋" w:hAnsi="仿宋" w:cs="仿宋" w:hint="eastAsia"/>
          <w:kern w:val="2"/>
          <w:sz w:val="24"/>
          <w:szCs w:val="24"/>
        </w:rPr>
        <w:t>邮政编码：</w:t>
      </w:r>
      <w:r>
        <w:rPr>
          <w:rFonts w:ascii="仿宋" w:eastAsia="仿宋" w:hAnsi="仿宋" w:cs="仿宋" w:hint="eastAsia"/>
          <w:kern w:val="2"/>
          <w:sz w:val="24"/>
          <w:szCs w:val="24"/>
        </w:rPr>
        <w:tab/>
        <w:t xml:space="preserve">    </w:t>
      </w:r>
      <w:r>
        <w:rPr>
          <w:rFonts w:ascii="仿宋" w:eastAsia="仿宋" w:hAnsi="仿宋" w:cs="仿宋" w:hint="eastAsia"/>
          <w:kern w:val="2"/>
          <w:sz w:val="24"/>
          <w:szCs w:val="24"/>
        </w:rPr>
        <w:t>邮政编码：</w:t>
      </w:r>
    </w:p>
    <w:p w:rsidR="007941E4" w:rsidRDefault="00D35338">
      <w:pPr>
        <w:widowControl w:val="0"/>
        <w:tabs>
          <w:tab w:val="left" w:pos="1034"/>
          <w:tab w:val="left" w:pos="4483"/>
          <w:tab w:val="left" w:pos="5383"/>
        </w:tabs>
        <w:adjustRightInd/>
        <w:snapToGrid/>
        <w:spacing w:before="5" w:after="120"/>
        <w:jc w:val="both"/>
        <w:rPr>
          <w:rFonts w:ascii="仿宋" w:eastAsia="仿宋" w:hAnsi="仿宋" w:cs="仿宋" w:hint="eastAsia"/>
          <w:kern w:val="2"/>
          <w:sz w:val="24"/>
          <w:szCs w:val="24"/>
        </w:rPr>
      </w:pPr>
      <w:r>
        <w:rPr>
          <w:rFonts w:ascii="仿宋" w:eastAsia="仿宋" w:hAnsi="仿宋" w:cs="仿宋" w:hint="eastAsia"/>
          <w:kern w:val="2"/>
          <w:sz w:val="24"/>
          <w:szCs w:val="24"/>
        </w:rPr>
        <w:t>电</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话：</w:t>
      </w:r>
      <w:r>
        <w:rPr>
          <w:rFonts w:ascii="仿宋" w:eastAsia="仿宋" w:hAnsi="仿宋" w:cs="仿宋" w:hint="eastAsia"/>
          <w:kern w:val="2"/>
          <w:sz w:val="24"/>
          <w:szCs w:val="24"/>
        </w:rPr>
        <w:tab/>
        <w:t xml:space="preserve">    </w:t>
      </w:r>
      <w:r>
        <w:rPr>
          <w:rFonts w:ascii="仿宋" w:eastAsia="仿宋" w:hAnsi="仿宋" w:cs="仿宋" w:hint="eastAsia"/>
          <w:kern w:val="2"/>
          <w:sz w:val="24"/>
          <w:szCs w:val="24"/>
        </w:rPr>
        <w:t>电</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话：</w:t>
      </w:r>
    </w:p>
    <w:p w:rsidR="007941E4" w:rsidRDefault="00D35338">
      <w:pPr>
        <w:widowControl w:val="0"/>
        <w:tabs>
          <w:tab w:val="left" w:pos="1034"/>
          <w:tab w:val="left" w:pos="4483"/>
          <w:tab w:val="left" w:pos="5383"/>
        </w:tabs>
        <w:adjustRightInd/>
        <w:snapToGrid/>
        <w:spacing w:before="4" w:after="120"/>
        <w:jc w:val="both"/>
        <w:rPr>
          <w:rFonts w:ascii="仿宋" w:eastAsia="仿宋" w:hAnsi="仿宋" w:cs="仿宋" w:hint="eastAsia"/>
          <w:kern w:val="2"/>
          <w:sz w:val="24"/>
          <w:szCs w:val="24"/>
        </w:rPr>
      </w:pPr>
      <w:r>
        <w:rPr>
          <w:rFonts w:ascii="仿宋" w:eastAsia="仿宋" w:hAnsi="仿宋" w:cs="仿宋" w:hint="eastAsia"/>
          <w:kern w:val="2"/>
          <w:sz w:val="24"/>
          <w:szCs w:val="24"/>
        </w:rPr>
        <w:t>传</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真：</w:t>
      </w:r>
      <w:r>
        <w:rPr>
          <w:rFonts w:ascii="仿宋" w:eastAsia="仿宋" w:hAnsi="仿宋" w:cs="仿宋" w:hint="eastAsia"/>
          <w:kern w:val="2"/>
          <w:sz w:val="24"/>
          <w:szCs w:val="24"/>
        </w:rPr>
        <w:tab/>
        <w:t xml:space="preserve">    </w:t>
      </w:r>
      <w:r>
        <w:rPr>
          <w:rFonts w:ascii="仿宋" w:eastAsia="仿宋" w:hAnsi="仿宋" w:cs="仿宋" w:hint="eastAsia"/>
          <w:kern w:val="2"/>
          <w:sz w:val="24"/>
          <w:szCs w:val="24"/>
        </w:rPr>
        <w:t>传</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真：</w:t>
      </w:r>
    </w:p>
    <w:p w:rsidR="007941E4" w:rsidRDefault="00D35338">
      <w:pPr>
        <w:widowControl w:val="0"/>
        <w:tabs>
          <w:tab w:val="left" w:pos="4483"/>
        </w:tabs>
        <w:adjustRightInd/>
        <w:snapToGrid/>
        <w:spacing w:before="4" w:after="120"/>
        <w:jc w:val="both"/>
        <w:rPr>
          <w:rFonts w:ascii="仿宋" w:eastAsia="仿宋" w:hAnsi="仿宋" w:cs="仿宋" w:hint="eastAsia"/>
          <w:kern w:val="2"/>
          <w:sz w:val="24"/>
          <w:szCs w:val="24"/>
        </w:rPr>
      </w:pPr>
      <w:r>
        <w:rPr>
          <w:rFonts w:ascii="仿宋" w:eastAsia="仿宋" w:hAnsi="仿宋" w:cs="仿宋" w:hint="eastAsia"/>
          <w:kern w:val="2"/>
          <w:sz w:val="24"/>
          <w:szCs w:val="24"/>
        </w:rPr>
        <w:t>开户银行</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开户银行</w:t>
      </w:r>
      <w:r>
        <w:rPr>
          <w:rFonts w:ascii="仿宋" w:eastAsia="仿宋" w:hAnsi="仿宋" w:cs="仿宋" w:hint="eastAsia"/>
          <w:kern w:val="2"/>
          <w:sz w:val="24"/>
          <w:szCs w:val="24"/>
        </w:rPr>
        <w:t>:</w:t>
      </w:r>
    </w:p>
    <w:p w:rsidR="007941E4" w:rsidRDefault="00D35338">
      <w:pPr>
        <w:widowControl w:val="0"/>
        <w:tabs>
          <w:tab w:val="left" w:pos="4483"/>
        </w:tabs>
        <w:adjustRightInd/>
        <w:snapToGrid/>
        <w:spacing w:before="4" w:after="120"/>
        <w:jc w:val="both"/>
        <w:rPr>
          <w:rFonts w:ascii="仿宋" w:eastAsia="仿宋" w:hAnsi="仿宋" w:cs="仿宋" w:hint="eastAsia"/>
          <w:kern w:val="2"/>
          <w:sz w:val="24"/>
          <w:szCs w:val="24"/>
        </w:rPr>
      </w:pPr>
      <w:r>
        <w:rPr>
          <w:rFonts w:ascii="仿宋" w:eastAsia="仿宋" w:hAnsi="仿宋" w:cs="仿宋" w:hint="eastAsia"/>
          <w:kern w:val="2"/>
          <w:sz w:val="24"/>
          <w:szCs w:val="24"/>
        </w:rPr>
        <w:t>银行帐号：</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银行帐号：</w:t>
      </w:r>
    </w:p>
    <w:p w:rsidR="007941E4" w:rsidRDefault="007941E4">
      <w:pPr>
        <w:widowControl w:val="0"/>
        <w:adjustRightInd/>
        <w:snapToGrid/>
        <w:spacing w:after="0" w:line="560" w:lineRule="exact"/>
        <w:ind w:right="269"/>
        <w:jc w:val="both"/>
        <w:rPr>
          <w:rFonts w:ascii="仿宋" w:eastAsia="仿宋" w:hAnsi="仿宋" w:cs="仿宋" w:hint="eastAsia"/>
          <w:kern w:val="2"/>
          <w:sz w:val="24"/>
          <w:szCs w:val="24"/>
        </w:rPr>
      </w:pPr>
    </w:p>
    <w:p w:rsidR="007941E4" w:rsidRDefault="00D35338">
      <w:pPr>
        <w:widowControl w:val="0"/>
        <w:spacing w:line="400" w:lineRule="exact"/>
        <w:jc w:val="both"/>
        <w:rPr>
          <w:rFonts w:ascii="仿宋" w:eastAsia="仿宋" w:hAnsi="仿宋" w:cs="仿宋" w:hint="eastAsia"/>
          <w:sz w:val="24"/>
          <w:szCs w:val="24"/>
        </w:rPr>
      </w:pPr>
      <w:r>
        <w:rPr>
          <w:rFonts w:ascii="仿宋" w:eastAsia="仿宋" w:hAnsi="仿宋" w:cs="仿宋" w:hint="eastAsia"/>
          <w:kern w:val="2"/>
          <w:sz w:val="24"/>
          <w:szCs w:val="24"/>
        </w:rPr>
        <w:t>签订日期：</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年</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月</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日</w:t>
      </w:r>
    </w:p>
    <w:p w:rsidR="007941E4" w:rsidRDefault="007941E4">
      <w:pPr>
        <w:spacing w:line="400" w:lineRule="exact"/>
        <w:ind w:firstLineChars="200" w:firstLine="480"/>
        <w:rPr>
          <w:rFonts w:ascii="仿宋" w:eastAsia="仿宋" w:hAnsi="仿宋" w:cs="仿宋" w:hint="eastAsia"/>
          <w:sz w:val="24"/>
          <w:szCs w:val="24"/>
        </w:rPr>
      </w:pPr>
    </w:p>
    <w:p w:rsidR="007941E4" w:rsidRDefault="007941E4">
      <w:pPr>
        <w:rPr>
          <w:rFonts w:ascii="仿宋" w:eastAsia="仿宋" w:hAnsi="仿宋" w:cs="仿宋" w:hint="eastAsia"/>
          <w:kern w:val="2"/>
          <w:sz w:val="21"/>
        </w:rPr>
      </w:pPr>
    </w:p>
    <w:bookmarkEnd w:id="27"/>
    <w:bookmarkEnd w:id="28"/>
    <w:bookmarkEnd w:id="29"/>
    <w:bookmarkEnd w:id="30"/>
    <w:bookmarkEnd w:id="31"/>
    <w:p w:rsidR="007941E4" w:rsidRDefault="007941E4"/>
    <w:p w:rsidR="007941E4" w:rsidRDefault="00D35338">
      <w:pPr>
        <w:rPr>
          <w:rFonts w:ascii="仿宋" w:eastAsia="仿宋" w:hAnsi="仿宋" w:cs="仿宋" w:hint="eastAsia"/>
          <w:sz w:val="36"/>
          <w:szCs w:val="36"/>
        </w:rPr>
      </w:pPr>
      <w:r>
        <w:rPr>
          <w:rFonts w:ascii="仿宋" w:eastAsia="仿宋" w:hAnsi="仿宋" w:cs="仿宋" w:hint="eastAsia"/>
          <w:sz w:val="36"/>
          <w:szCs w:val="36"/>
        </w:rPr>
        <w:br w:type="page"/>
      </w:r>
    </w:p>
    <w:p w:rsidR="007941E4" w:rsidRDefault="00D35338">
      <w:pPr>
        <w:pStyle w:val="1"/>
        <w:keepNext w:val="0"/>
        <w:keepLines w:val="0"/>
        <w:numPr>
          <w:ilvl w:val="0"/>
          <w:numId w:val="0"/>
        </w:numPr>
        <w:spacing w:beforeLines="0" w:afterLines="0" w:after="0" w:line="420" w:lineRule="auto"/>
        <w:jc w:val="center"/>
        <w:rPr>
          <w:rFonts w:ascii="仿宋" w:eastAsia="仿宋" w:hAnsi="仿宋" w:cs="仿宋" w:hint="eastAsia"/>
          <w:sz w:val="36"/>
          <w:szCs w:val="36"/>
        </w:rPr>
      </w:pPr>
      <w:r>
        <w:rPr>
          <w:rFonts w:ascii="仿宋" w:eastAsia="仿宋" w:hAnsi="仿宋" w:cs="仿宋" w:hint="eastAsia"/>
          <w:sz w:val="36"/>
          <w:szCs w:val="36"/>
        </w:rPr>
        <w:lastRenderedPageBreak/>
        <w:t>第五部分</w:t>
      </w:r>
      <w:r>
        <w:rPr>
          <w:rFonts w:ascii="仿宋" w:eastAsia="仿宋" w:hAnsi="仿宋" w:cs="仿宋" w:hint="eastAsia"/>
          <w:sz w:val="36"/>
          <w:szCs w:val="36"/>
        </w:rPr>
        <w:t xml:space="preserve">   </w:t>
      </w:r>
      <w:r>
        <w:rPr>
          <w:rFonts w:ascii="仿宋" w:eastAsia="仿宋" w:hAnsi="仿宋" w:cs="仿宋" w:hint="eastAsia"/>
          <w:sz w:val="36"/>
          <w:szCs w:val="36"/>
        </w:rPr>
        <w:t>磋商程序及评审办法</w:t>
      </w:r>
      <w:bookmarkEnd w:id="24"/>
      <w:bookmarkEnd w:id="25"/>
    </w:p>
    <w:p w:rsidR="007941E4" w:rsidRDefault="00D35338">
      <w:pPr>
        <w:widowControl w:val="0"/>
        <w:numPr>
          <w:ilvl w:val="2"/>
          <w:numId w:val="0"/>
        </w:numPr>
        <w:adjustRightInd/>
        <w:snapToGrid/>
        <w:spacing w:after="0" w:line="420" w:lineRule="exact"/>
        <w:rPr>
          <w:rFonts w:ascii="仿宋" w:eastAsia="仿宋" w:hAnsi="仿宋" w:cs="仿宋" w:hint="eastAsia"/>
          <w:sz w:val="24"/>
          <w:szCs w:val="24"/>
        </w:rPr>
      </w:pPr>
      <w:r>
        <w:rPr>
          <w:rFonts w:ascii="仿宋" w:eastAsia="仿宋" w:hAnsi="仿宋" w:cs="仿宋" w:hint="eastAsia"/>
          <w:sz w:val="24"/>
          <w:szCs w:val="24"/>
        </w:rPr>
        <w:t>一、磋商</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磋商是指对磋商文件响应程度及要求的服务、报价、售后服务承诺和供应商的信誉等进行确认并优化的过程。</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竞争性磋商内容：磋商文件中采购需求及相关服务，仅为基本需求及服务要求，供应商可以重新承诺优于或高于本磋商文件中的所有配置及服务承诺。</w:t>
      </w:r>
    </w:p>
    <w:p w:rsidR="007941E4" w:rsidRDefault="00D35338">
      <w:pPr>
        <w:widowControl w:val="0"/>
        <w:numPr>
          <w:ilvl w:val="2"/>
          <w:numId w:val="0"/>
        </w:numPr>
        <w:adjustRightInd/>
        <w:snapToGrid/>
        <w:spacing w:after="0" w:line="420" w:lineRule="exact"/>
        <w:rPr>
          <w:rFonts w:ascii="仿宋" w:eastAsia="仿宋" w:hAnsi="仿宋" w:cs="仿宋" w:hint="eastAsia"/>
          <w:sz w:val="24"/>
          <w:szCs w:val="24"/>
        </w:rPr>
      </w:pPr>
      <w:r>
        <w:rPr>
          <w:rFonts w:ascii="仿宋" w:eastAsia="仿宋" w:hAnsi="仿宋" w:cs="仿宋" w:hint="eastAsia"/>
          <w:sz w:val="24"/>
          <w:szCs w:val="24"/>
        </w:rPr>
        <w:t>二、磋商小组人员组成</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磋商小组组成</w:t>
      </w:r>
      <w:r>
        <w:rPr>
          <w:rFonts w:ascii="仿宋" w:eastAsia="仿宋" w:hAnsi="仿宋" w:cs="仿宋" w:hint="eastAsia"/>
          <w:sz w:val="24"/>
          <w:szCs w:val="24"/>
        </w:rPr>
        <w:t xml:space="preserve">: </w:t>
      </w:r>
      <w:r>
        <w:rPr>
          <w:rFonts w:ascii="仿宋" w:eastAsia="仿宋" w:hAnsi="仿宋" w:cs="仿宋" w:hint="eastAsia"/>
          <w:sz w:val="24"/>
          <w:szCs w:val="24"/>
        </w:rPr>
        <w:t>本次采购采用竞争性磋商方式，将组织</w:t>
      </w:r>
      <w:r>
        <w:rPr>
          <w:rFonts w:ascii="仿宋" w:eastAsia="仿宋" w:hAnsi="仿宋" w:cs="仿宋" w:hint="eastAsia"/>
          <w:sz w:val="24"/>
          <w:szCs w:val="24"/>
        </w:rPr>
        <w:t>3</w:t>
      </w:r>
      <w:r>
        <w:rPr>
          <w:rFonts w:ascii="仿宋" w:eastAsia="仿宋" w:hAnsi="仿宋" w:cs="仿宋" w:hint="eastAsia"/>
          <w:sz w:val="24"/>
          <w:szCs w:val="24"/>
        </w:rPr>
        <w:t>人磋商小组，其中采购人代表</w:t>
      </w:r>
      <w:r>
        <w:rPr>
          <w:rFonts w:ascii="仿宋" w:eastAsia="仿宋" w:hAnsi="仿宋" w:cs="仿宋" w:hint="eastAsia"/>
          <w:sz w:val="24"/>
          <w:szCs w:val="24"/>
        </w:rPr>
        <w:t>1</w:t>
      </w:r>
      <w:r>
        <w:rPr>
          <w:rFonts w:ascii="仿宋" w:eastAsia="仿宋" w:hAnsi="仿宋" w:cs="仿宋" w:hint="eastAsia"/>
          <w:sz w:val="24"/>
          <w:szCs w:val="24"/>
        </w:rPr>
        <w:t>名以及专家</w:t>
      </w:r>
      <w:r>
        <w:rPr>
          <w:rFonts w:ascii="仿宋" w:eastAsia="仿宋" w:hAnsi="仿宋" w:cs="仿宋" w:hint="eastAsia"/>
          <w:sz w:val="24"/>
          <w:szCs w:val="24"/>
        </w:rPr>
        <w:t>2</w:t>
      </w:r>
      <w:r>
        <w:rPr>
          <w:rFonts w:ascii="仿宋" w:eastAsia="仿宋" w:hAnsi="仿宋" w:cs="仿宋" w:hint="eastAsia"/>
          <w:sz w:val="24"/>
          <w:szCs w:val="24"/>
        </w:rPr>
        <w:t>名，磋商小组负责本次项目所有磋商任务，包括全程磋商、推荐磋商成交候选人、</w:t>
      </w:r>
      <w:proofErr w:type="gramStart"/>
      <w:r>
        <w:rPr>
          <w:rFonts w:ascii="仿宋" w:eastAsia="仿宋" w:hAnsi="仿宋" w:cs="仿宋" w:hint="eastAsia"/>
          <w:sz w:val="24"/>
          <w:szCs w:val="24"/>
        </w:rPr>
        <w:t>填写磋商</w:t>
      </w:r>
      <w:proofErr w:type="gramEnd"/>
      <w:r>
        <w:rPr>
          <w:rFonts w:ascii="仿宋" w:eastAsia="仿宋" w:hAnsi="仿宋" w:cs="仿宋" w:hint="eastAsia"/>
          <w:sz w:val="24"/>
          <w:szCs w:val="24"/>
        </w:rPr>
        <w:t>采购结果报告等。</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磋商小组将按照磋商文件的有关规定和有关法律法规的规定，本着公平、公正、科学、择优的原则，对符合性审查合格的供应商进行以下各方面的综合评议。每个评委独立评分，所有评委评分的算术平均值为每个供应商的最终得分，最终得分保留</w:t>
      </w:r>
      <w:r>
        <w:rPr>
          <w:rFonts w:ascii="仿宋" w:eastAsia="仿宋" w:hAnsi="仿宋" w:cs="仿宋" w:hint="eastAsia"/>
          <w:sz w:val="24"/>
          <w:szCs w:val="24"/>
        </w:rPr>
        <w:t>2</w:t>
      </w:r>
      <w:r>
        <w:rPr>
          <w:rFonts w:ascii="仿宋" w:eastAsia="仿宋" w:hAnsi="仿宋" w:cs="仿宋" w:hint="eastAsia"/>
          <w:sz w:val="24"/>
          <w:szCs w:val="24"/>
        </w:rPr>
        <w:t>位小数。</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hint="eastAsia"/>
          <w:sz w:val="24"/>
          <w:szCs w:val="24"/>
        </w:rPr>
        <w:t>询标期间，投标人法定代表人或法定代表人委托人必须在线（政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平台）。负责解答有关事宜。如</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在线，则事后不得对采购过程及结果提出异议。</w:t>
      </w:r>
    </w:p>
    <w:p w:rsidR="007941E4" w:rsidRDefault="00D35338">
      <w:pPr>
        <w:widowControl w:val="0"/>
        <w:numPr>
          <w:ilvl w:val="2"/>
          <w:numId w:val="0"/>
        </w:numPr>
        <w:adjustRightInd/>
        <w:snapToGrid/>
        <w:spacing w:after="0" w:line="420" w:lineRule="exact"/>
        <w:rPr>
          <w:rFonts w:ascii="仿宋" w:eastAsia="仿宋" w:hAnsi="仿宋" w:cs="仿宋" w:hint="eastAsia"/>
        </w:rPr>
      </w:pPr>
      <w:r>
        <w:rPr>
          <w:rFonts w:ascii="仿宋" w:eastAsia="仿宋" w:hAnsi="仿宋" w:cs="仿宋" w:hint="eastAsia"/>
          <w:sz w:val="24"/>
          <w:szCs w:val="24"/>
        </w:rPr>
        <w:t>三、评标原则</w:t>
      </w:r>
    </w:p>
    <w:p w:rsidR="007941E4" w:rsidRDefault="00D35338">
      <w:pPr>
        <w:widowControl w:val="0"/>
        <w:numPr>
          <w:ilvl w:val="2"/>
          <w:numId w:val="0"/>
        </w:numPr>
        <w:adjustRightInd/>
        <w:snapToGrid/>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本评标办法采用综合评标法，由商务技术分和报价分合计组成</w:t>
      </w:r>
      <w:r>
        <w:rPr>
          <w:rFonts w:ascii="仿宋" w:eastAsia="仿宋" w:hAnsi="仿宋" w:cs="仿宋" w:hint="eastAsia"/>
          <w:sz w:val="24"/>
          <w:szCs w:val="24"/>
        </w:rPr>
        <w:t>,</w:t>
      </w:r>
      <w:r>
        <w:rPr>
          <w:rFonts w:ascii="仿宋" w:eastAsia="仿宋" w:hAnsi="仿宋" w:cs="仿宋" w:hint="eastAsia"/>
          <w:sz w:val="24"/>
          <w:szCs w:val="24"/>
        </w:rPr>
        <w:t>其中商务技术分</w:t>
      </w:r>
      <w:r>
        <w:rPr>
          <w:rFonts w:ascii="仿宋" w:eastAsia="仿宋" w:hAnsi="仿宋" w:cs="仿宋" w:hint="eastAsia"/>
          <w:sz w:val="24"/>
          <w:szCs w:val="24"/>
        </w:rPr>
        <w:t>8</w:t>
      </w:r>
      <w:r>
        <w:rPr>
          <w:rFonts w:ascii="仿宋" w:eastAsia="仿宋" w:hAnsi="仿宋" w:cs="仿宋" w:hint="eastAsia"/>
          <w:sz w:val="24"/>
          <w:szCs w:val="24"/>
        </w:rPr>
        <w:t>0</w:t>
      </w:r>
      <w:r>
        <w:rPr>
          <w:rFonts w:ascii="仿宋" w:eastAsia="仿宋" w:hAnsi="仿宋" w:cs="仿宋" w:hint="eastAsia"/>
          <w:sz w:val="24"/>
          <w:szCs w:val="24"/>
        </w:rPr>
        <w:t>、报价分</w:t>
      </w:r>
      <w:r>
        <w:rPr>
          <w:rFonts w:ascii="仿宋" w:eastAsia="仿宋" w:hAnsi="仿宋" w:cs="仿宋" w:hint="eastAsia"/>
          <w:sz w:val="24"/>
          <w:szCs w:val="24"/>
        </w:rPr>
        <w:t>2</w:t>
      </w:r>
      <w:r>
        <w:rPr>
          <w:rFonts w:ascii="仿宋" w:eastAsia="仿宋" w:hAnsi="仿宋" w:cs="仿宋" w:hint="eastAsia"/>
          <w:sz w:val="24"/>
          <w:szCs w:val="24"/>
        </w:rPr>
        <w:t>0</w:t>
      </w:r>
      <w:r>
        <w:rPr>
          <w:rFonts w:ascii="仿宋" w:eastAsia="仿宋" w:hAnsi="仿宋" w:cs="仿宋" w:hint="eastAsia"/>
          <w:sz w:val="24"/>
          <w:szCs w:val="24"/>
        </w:rPr>
        <w:t>分；满分为</w:t>
      </w:r>
      <w:r>
        <w:rPr>
          <w:rFonts w:ascii="仿宋" w:eastAsia="仿宋" w:hAnsi="仿宋" w:cs="仿宋" w:hint="eastAsia"/>
          <w:sz w:val="24"/>
          <w:szCs w:val="24"/>
        </w:rPr>
        <w:t>100</w:t>
      </w:r>
      <w:r>
        <w:rPr>
          <w:rFonts w:ascii="仿宋" w:eastAsia="仿宋" w:hAnsi="仿宋" w:cs="仿宋" w:hint="eastAsia"/>
          <w:sz w:val="24"/>
          <w:szCs w:val="24"/>
        </w:rPr>
        <w:t>分。</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商务技术分与报价分合计得分第一名为第一中标候选人，第二名为第二中标候选人，总分相同时，价格低者优先。</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hint="eastAsia"/>
          <w:sz w:val="24"/>
          <w:szCs w:val="24"/>
        </w:rPr>
        <w:t>磋商小组根据磋商文件和响应文件，结合技术评分细则对各投标人的商务技术部分进行评审。磋商小组各成员所评分值的算术平均值即为各投标人的技术分值（计算时四舍五入保留二位小数）。</w:t>
      </w:r>
    </w:p>
    <w:p w:rsidR="007941E4" w:rsidRDefault="00D35338">
      <w:pPr>
        <w:widowControl w:val="0"/>
        <w:numPr>
          <w:ilvl w:val="2"/>
          <w:numId w:val="0"/>
        </w:numPr>
        <w:adjustRightInd/>
        <w:snapToGrid/>
        <w:spacing w:after="0" w:line="420" w:lineRule="exact"/>
        <w:rPr>
          <w:rFonts w:ascii="仿宋" w:eastAsia="仿宋" w:hAnsi="仿宋" w:cs="仿宋" w:hint="eastAsia"/>
          <w:sz w:val="24"/>
          <w:szCs w:val="24"/>
          <w:lang w:val="zh-CN"/>
        </w:rPr>
      </w:pPr>
      <w:bookmarkStart w:id="32" w:name="_Toc356371474"/>
      <w:bookmarkStart w:id="33" w:name="_Toc17908"/>
      <w:bookmarkStart w:id="34" w:name="_Toc18233"/>
      <w:bookmarkStart w:id="35" w:name="_Toc5078"/>
      <w:bookmarkStart w:id="36" w:name="_Toc26601"/>
      <w:bookmarkStart w:id="37" w:name="_Toc361685348"/>
      <w:bookmarkStart w:id="38" w:name="_Toc34319137"/>
      <w:bookmarkStart w:id="39" w:name="_Toc21703"/>
      <w:r>
        <w:rPr>
          <w:rFonts w:ascii="仿宋" w:eastAsia="仿宋" w:hAnsi="仿宋" w:cs="仿宋" w:hint="eastAsia"/>
          <w:sz w:val="24"/>
          <w:szCs w:val="24"/>
        </w:rPr>
        <w:t>四</w:t>
      </w:r>
      <w:r>
        <w:rPr>
          <w:rFonts w:ascii="仿宋" w:eastAsia="仿宋" w:hAnsi="仿宋" w:cs="仿宋" w:hint="eastAsia"/>
          <w:sz w:val="24"/>
          <w:szCs w:val="24"/>
          <w:lang w:val="zh-CN"/>
        </w:rPr>
        <w:t>、注意事项</w:t>
      </w:r>
      <w:bookmarkEnd w:id="32"/>
      <w:bookmarkEnd w:id="33"/>
      <w:bookmarkEnd w:id="34"/>
      <w:bookmarkEnd w:id="35"/>
      <w:bookmarkEnd w:id="36"/>
      <w:bookmarkEnd w:id="37"/>
      <w:bookmarkEnd w:id="38"/>
      <w:bookmarkEnd w:id="39"/>
    </w:p>
    <w:p w:rsidR="007941E4" w:rsidRDefault="00D35338">
      <w:pPr>
        <w:widowControl w:val="0"/>
        <w:numPr>
          <w:ilvl w:val="2"/>
          <w:numId w:val="0"/>
        </w:numPr>
        <w:adjustRightInd/>
        <w:snapToGrid/>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磋商小组认为供应商的报价明显低于其他通过符合性审查供应商的报价，有可能不能诚信履约的，应当要求其在评标现场合理的时间内提供书面说明，必要时提交相关证明材料；供应商不能证明其报价合理性的，磋商小组应当将其作为无效投标处理。同时采购代理机构应将该情况报同级财政部门，并视情将其列入不良供应商名单。</w:t>
      </w:r>
    </w:p>
    <w:p w:rsidR="007941E4" w:rsidRDefault="00D35338">
      <w:pPr>
        <w:widowControl w:val="0"/>
        <w:numPr>
          <w:ilvl w:val="2"/>
          <w:numId w:val="0"/>
        </w:numPr>
        <w:adjustRightInd/>
        <w:snapToGrid/>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无效报价及评标基准价：</w:t>
      </w:r>
    </w:p>
    <w:p w:rsidR="007941E4" w:rsidRDefault="00D35338">
      <w:pPr>
        <w:widowControl w:val="0"/>
        <w:numPr>
          <w:ilvl w:val="2"/>
          <w:numId w:val="0"/>
        </w:numPr>
        <w:adjustRightInd/>
        <w:snapToGrid/>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2.1</w:t>
      </w:r>
      <w:r>
        <w:rPr>
          <w:rFonts w:ascii="仿宋" w:eastAsia="仿宋" w:hAnsi="仿宋" w:cs="仿宋" w:hint="eastAsia"/>
          <w:sz w:val="24"/>
          <w:szCs w:val="24"/>
        </w:rPr>
        <w:t>▲无效报价：投标人报价超出最高限价的；</w:t>
      </w:r>
    </w:p>
    <w:p w:rsidR="007941E4" w:rsidRDefault="00D35338">
      <w:pPr>
        <w:widowControl w:val="0"/>
        <w:numPr>
          <w:ilvl w:val="2"/>
          <w:numId w:val="0"/>
        </w:numPr>
        <w:adjustRightInd/>
        <w:snapToGrid/>
        <w:spacing w:after="0" w:line="420" w:lineRule="exact"/>
        <w:ind w:firstLineChars="200" w:firstLine="480"/>
        <w:rPr>
          <w:rFonts w:ascii="仿宋" w:eastAsia="仿宋" w:hAnsi="仿宋" w:cs="仿宋" w:hint="eastAsia"/>
          <w:sz w:val="24"/>
          <w:szCs w:val="24"/>
          <w:lang w:val="zh-CN"/>
        </w:rPr>
      </w:pPr>
      <w:r>
        <w:rPr>
          <w:rFonts w:ascii="仿宋" w:eastAsia="仿宋" w:hAnsi="仿宋" w:cs="仿宋" w:hint="eastAsia"/>
          <w:sz w:val="24"/>
          <w:szCs w:val="24"/>
        </w:rPr>
        <w:t>2.2</w:t>
      </w:r>
      <w:r>
        <w:rPr>
          <w:rFonts w:ascii="仿宋" w:eastAsia="仿宋" w:hAnsi="仿宋" w:cs="仿宋" w:hint="eastAsia"/>
          <w:sz w:val="24"/>
          <w:szCs w:val="24"/>
        </w:rPr>
        <w:t>评标基准价：满足评标要求的有效报价中投标价格最低的投标报价。</w:t>
      </w:r>
      <w:bookmarkStart w:id="40" w:name="_Toc34319138"/>
      <w:bookmarkStart w:id="41" w:name="_Toc349896154"/>
      <w:bookmarkStart w:id="42" w:name="_Toc12692"/>
      <w:bookmarkStart w:id="43" w:name="_Toc12126"/>
      <w:bookmarkStart w:id="44" w:name="_Toc14994"/>
    </w:p>
    <w:p w:rsidR="007941E4" w:rsidRDefault="00D35338">
      <w:pPr>
        <w:widowControl w:val="0"/>
        <w:numPr>
          <w:ilvl w:val="0"/>
          <w:numId w:val="7"/>
        </w:numPr>
        <w:adjustRightInd/>
        <w:snapToGrid/>
        <w:spacing w:line="420" w:lineRule="exact"/>
        <w:rPr>
          <w:rFonts w:ascii="仿宋" w:eastAsia="仿宋" w:hAnsi="仿宋" w:cs="仿宋" w:hint="eastAsia"/>
          <w:sz w:val="24"/>
          <w:szCs w:val="24"/>
          <w:lang w:val="zh-CN"/>
        </w:rPr>
      </w:pPr>
      <w:r>
        <w:rPr>
          <w:rFonts w:ascii="仿宋" w:eastAsia="仿宋" w:hAnsi="仿宋" w:cs="仿宋" w:hint="eastAsia"/>
          <w:sz w:val="24"/>
          <w:szCs w:val="24"/>
          <w:lang w:val="zh-CN"/>
        </w:rPr>
        <w:lastRenderedPageBreak/>
        <w:t>评标办法和细则</w:t>
      </w:r>
      <w:bookmarkEnd w:id="40"/>
      <w:bookmarkEnd w:id="41"/>
      <w:bookmarkEnd w:id="42"/>
      <w:bookmarkEnd w:id="43"/>
      <w:bookmarkEnd w:id="44"/>
    </w:p>
    <w:p w:rsidR="007941E4" w:rsidRDefault="00D35338">
      <w:pPr>
        <w:spacing w:line="320" w:lineRule="exact"/>
        <w:jc w:val="center"/>
        <w:rPr>
          <w:rFonts w:ascii="仿宋" w:eastAsia="仿宋" w:hAnsi="仿宋" w:cs="仿宋" w:hint="eastAsia"/>
          <w:b/>
          <w:bCs/>
          <w:sz w:val="24"/>
        </w:rPr>
      </w:pPr>
      <w:r>
        <w:rPr>
          <w:rFonts w:ascii="仿宋" w:eastAsia="仿宋" w:hAnsi="仿宋" w:cs="仿宋" w:hint="eastAsia"/>
          <w:b/>
          <w:bCs/>
          <w:sz w:val="24"/>
        </w:rPr>
        <w:t>评分标准具体评审标准如下</w:t>
      </w:r>
    </w:p>
    <w:tbl>
      <w:tblPr>
        <w:tblpPr w:leftFromText="180" w:rightFromText="180" w:vertAnchor="text" w:horzAnchor="page" w:tblpX="1484" w:tblpY="335"/>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335"/>
        <w:gridCol w:w="6339"/>
        <w:gridCol w:w="1104"/>
      </w:tblGrid>
      <w:tr w:rsidR="007941E4">
        <w:trPr>
          <w:trHeight w:val="680"/>
        </w:trPr>
        <w:tc>
          <w:tcPr>
            <w:tcW w:w="606" w:type="dxa"/>
            <w:vAlign w:val="center"/>
          </w:tcPr>
          <w:p w:rsidR="007941E4" w:rsidRDefault="00D35338">
            <w:pPr>
              <w:autoSpaceDE w:val="0"/>
              <w:autoSpaceDN w:val="0"/>
              <w:spacing w:line="360" w:lineRule="exact"/>
              <w:jc w:val="center"/>
              <w:textAlignment w:val="baseline"/>
              <w:rPr>
                <w:rFonts w:ascii="仿宋" w:eastAsia="仿宋" w:hAnsi="仿宋" w:cs="仿宋" w:hint="eastAsia"/>
                <w:b/>
                <w:bCs/>
                <w:color w:val="000000"/>
                <w:sz w:val="24"/>
                <w:szCs w:val="24"/>
              </w:rPr>
            </w:pPr>
            <w:r>
              <w:rPr>
                <w:rFonts w:ascii="仿宋" w:eastAsia="仿宋" w:hAnsi="仿宋" w:cs="仿宋" w:hint="eastAsia"/>
                <w:b/>
                <w:bCs/>
                <w:color w:val="000000"/>
                <w:sz w:val="24"/>
                <w:szCs w:val="24"/>
              </w:rPr>
              <w:t>序号</w:t>
            </w:r>
          </w:p>
        </w:tc>
        <w:tc>
          <w:tcPr>
            <w:tcW w:w="1335" w:type="dxa"/>
            <w:vAlign w:val="center"/>
          </w:tcPr>
          <w:p w:rsidR="007941E4" w:rsidRDefault="00D35338">
            <w:pPr>
              <w:widowControl w:val="0"/>
              <w:tabs>
                <w:tab w:val="left" w:pos="360"/>
                <w:tab w:val="left" w:pos="840"/>
              </w:tabs>
              <w:spacing w:line="320" w:lineRule="exact"/>
              <w:jc w:val="center"/>
              <w:rPr>
                <w:rFonts w:ascii="仿宋" w:eastAsia="仿宋" w:hAnsi="仿宋" w:cs="仿宋" w:hint="eastAsia"/>
                <w:b/>
                <w:sz w:val="24"/>
                <w:szCs w:val="24"/>
              </w:rPr>
            </w:pPr>
            <w:r>
              <w:rPr>
                <w:rFonts w:ascii="仿宋" w:eastAsia="仿宋" w:hAnsi="仿宋" w:cs="仿宋" w:hint="eastAsia"/>
                <w:b/>
                <w:bCs/>
                <w:sz w:val="24"/>
                <w:szCs w:val="24"/>
              </w:rPr>
              <w:t>评分项目</w:t>
            </w:r>
          </w:p>
        </w:tc>
        <w:tc>
          <w:tcPr>
            <w:tcW w:w="6339" w:type="dxa"/>
            <w:vAlign w:val="center"/>
          </w:tcPr>
          <w:p w:rsidR="007941E4" w:rsidRDefault="00D35338">
            <w:pPr>
              <w:widowControl w:val="0"/>
              <w:tabs>
                <w:tab w:val="left" w:pos="360"/>
                <w:tab w:val="left" w:pos="840"/>
              </w:tabs>
              <w:spacing w:line="320" w:lineRule="exact"/>
              <w:jc w:val="center"/>
              <w:rPr>
                <w:rFonts w:ascii="仿宋" w:eastAsia="仿宋" w:hAnsi="仿宋" w:cs="仿宋" w:hint="eastAsia"/>
                <w:b/>
                <w:bCs/>
                <w:color w:val="000000"/>
                <w:sz w:val="24"/>
                <w:szCs w:val="24"/>
              </w:rPr>
            </w:pPr>
            <w:r>
              <w:rPr>
                <w:rFonts w:ascii="仿宋" w:eastAsia="仿宋" w:hAnsi="仿宋" w:cs="仿宋" w:hint="eastAsia"/>
                <w:b/>
                <w:bCs/>
                <w:sz w:val="24"/>
                <w:szCs w:val="24"/>
              </w:rPr>
              <w:t>评分内容及分值</w:t>
            </w:r>
          </w:p>
        </w:tc>
        <w:tc>
          <w:tcPr>
            <w:tcW w:w="1104" w:type="dxa"/>
            <w:vAlign w:val="center"/>
          </w:tcPr>
          <w:p w:rsidR="007941E4" w:rsidRDefault="00D35338">
            <w:pPr>
              <w:widowControl w:val="0"/>
              <w:tabs>
                <w:tab w:val="left" w:pos="360"/>
                <w:tab w:val="left" w:pos="840"/>
              </w:tabs>
              <w:spacing w:line="320" w:lineRule="exact"/>
              <w:jc w:val="center"/>
              <w:rPr>
                <w:rFonts w:ascii="仿宋" w:eastAsia="仿宋" w:hAnsi="仿宋" w:cs="仿宋" w:hint="eastAsia"/>
                <w:b/>
                <w:bCs/>
                <w:color w:val="000000"/>
                <w:sz w:val="24"/>
                <w:szCs w:val="24"/>
              </w:rPr>
            </w:pPr>
            <w:r>
              <w:rPr>
                <w:rFonts w:ascii="仿宋" w:eastAsia="仿宋" w:hAnsi="仿宋" w:cs="仿宋" w:hint="eastAsia"/>
                <w:b/>
                <w:bCs/>
                <w:sz w:val="24"/>
                <w:szCs w:val="24"/>
              </w:rPr>
              <w:t>分值</w:t>
            </w:r>
          </w:p>
        </w:tc>
      </w:tr>
      <w:tr w:rsidR="007941E4">
        <w:trPr>
          <w:trHeight w:val="1170"/>
        </w:trPr>
        <w:tc>
          <w:tcPr>
            <w:tcW w:w="606" w:type="dxa"/>
            <w:vAlign w:val="center"/>
          </w:tcPr>
          <w:p w:rsidR="007941E4" w:rsidRDefault="00D35338">
            <w:pPr>
              <w:autoSpaceDE w:val="0"/>
              <w:autoSpaceDN w:val="0"/>
              <w:spacing w:line="360" w:lineRule="exact"/>
              <w:jc w:val="center"/>
              <w:textAlignment w:val="baseline"/>
              <w:rPr>
                <w:rFonts w:ascii="仿宋" w:eastAsia="仿宋" w:hAnsi="仿宋" w:cs="仿宋" w:hint="eastAsia"/>
                <w:sz w:val="24"/>
                <w:szCs w:val="24"/>
                <w:lang w:bidi="ar"/>
              </w:rPr>
            </w:pPr>
            <w:r>
              <w:rPr>
                <w:rFonts w:ascii="仿宋" w:eastAsia="仿宋" w:hAnsi="仿宋" w:cs="仿宋" w:hint="eastAsia"/>
                <w:sz w:val="24"/>
                <w:szCs w:val="24"/>
              </w:rPr>
              <w:t>1</w:t>
            </w:r>
          </w:p>
        </w:tc>
        <w:tc>
          <w:tcPr>
            <w:tcW w:w="1335" w:type="dxa"/>
            <w:vAlign w:val="center"/>
          </w:tcPr>
          <w:p w:rsidR="007941E4" w:rsidRDefault="00D35338">
            <w:pPr>
              <w:widowControl w:val="0"/>
              <w:tabs>
                <w:tab w:val="left" w:pos="360"/>
                <w:tab w:val="left" w:pos="840"/>
              </w:tabs>
              <w:spacing w:line="320" w:lineRule="exact"/>
              <w:jc w:val="center"/>
              <w:rPr>
                <w:rFonts w:ascii="仿宋" w:eastAsia="仿宋" w:hAnsi="仿宋" w:cs="仿宋" w:hint="eastAsia"/>
                <w:color w:val="000000"/>
                <w:sz w:val="24"/>
                <w:szCs w:val="24"/>
                <w:lang w:bidi="ar"/>
              </w:rPr>
            </w:pPr>
            <w:r>
              <w:rPr>
                <w:rFonts w:ascii="仿宋" w:eastAsia="仿宋" w:hAnsi="仿宋" w:cs="仿宋" w:hint="eastAsia"/>
                <w:sz w:val="24"/>
                <w:szCs w:val="24"/>
              </w:rPr>
              <w:t>报价</w:t>
            </w:r>
          </w:p>
        </w:tc>
        <w:tc>
          <w:tcPr>
            <w:tcW w:w="6339" w:type="dxa"/>
            <w:vAlign w:val="center"/>
          </w:tcPr>
          <w:p w:rsidR="007941E4" w:rsidRDefault="00D35338">
            <w:pPr>
              <w:widowControl w:val="0"/>
              <w:adjustRightInd/>
              <w:snapToGrid/>
              <w:spacing w:line="320" w:lineRule="exact"/>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本项目最高限价为</w:t>
            </w:r>
            <w:r>
              <w:rPr>
                <w:rFonts w:ascii="仿宋" w:eastAsia="仿宋" w:hAnsi="仿宋" w:cs="仿宋" w:hint="eastAsia"/>
                <w:sz w:val="24"/>
                <w:szCs w:val="24"/>
                <w:lang w:bidi="ar"/>
              </w:rPr>
              <w:t>95</w:t>
            </w:r>
            <w:r>
              <w:rPr>
                <w:rFonts w:ascii="仿宋" w:eastAsia="仿宋" w:hAnsi="仿宋" w:cs="仿宋" w:hint="eastAsia"/>
                <w:sz w:val="24"/>
                <w:szCs w:val="24"/>
                <w:lang w:bidi="ar"/>
              </w:rPr>
              <w:t>万</w:t>
            </w:r>
            <w:r>
              <w:rPr>
                <w:rFonts w:ascii="仿宋" w:eastAsia="仿宋" w:hAnsi="仿宋" w:cs="仿宋" w:hint="eastAsia"/>
                <w:color w:val="000000"/>
                <w:sz w:val="24"/>
                <w:szCs w:val="24"/>
                <w:lang w:bidi="ar"/>
              </w:rPr>
              <w:t>元，基准价为满足评标要求且投标价格最低的投标报价，投标报价得分</w:t>
            </w:r>
            <w:r>
              <w:rPr>
                <w:rFonts w:ascii="仿宋" w:eastAsia="仿宋" w:hAnsi="仿宋" w:cs="仿宋" w:hint="eastAsia"/>
                <w:color w:val="000000"/>
                <w:sz w:val="24"/>
                <w:szCs w:val="24"/>
                <w:lang w:bidi="ar"/>
              </w:rPr>
              <w:t>=(</w:t>
            </w:r>
            <w:r>
              <w:rPr>
                <w:rFonts w:ascii="仿宋" w:eastAsia="仿宋" w:hAnsi="仿宋" w:cs="仿宋" w:hint="eastAsia"/>
                <w:color w:val="000000"/>
                <w:sz w:val="24"/>
                <w:szCs w:val="24"/>
                <w:lang w:bidi="ar"/>
              </w:rPr>
              <w:t>基准价／投标报价</w:t>
            </w:r>
            <w:r>
              <w:rPr>
                <w:rFonts w:ascii="仿宋" w:eastAsia="仿宋" w:hAnsi="仿宋" w:cs="仿宋" w:hint="eastAsia"/>
                <w:color w:val="000000"/>
                <w:sz w:val="24"/>
                <w:szCs w:val="24"/>
                <w:lang w:bidi="ar"/>
              </w:rPr>
              <w:t>)</w:t>
            </w:r>
            <w:r>
              <w:rPr>
                <w:rFonts w:ascii="仿宋" w:eastAsia="仿宋" w:hAnsi="仿宋" w:cs="仿宋" w:hint="eastAsia"/>
                <w:color w:val="000000"/>
                <w:sz w:val="24"/>
                <w:szCs w:val="24"/>
                <w:lang w:bidi="ar"/>
              </w:rPr>
              <w:t>×</w:t>
            </w:r>
            <w:r>
              <w:rPr>
                <w:rFonts w:ascii="仿宋" w:eastAsia="仿宋" w:hAnsi="仿宋" w:cs="仿宋" w:hint="eastAsia"/>
                <w:color w:val="000000"/>
                <w:sz w:val="24"/>
                <w:szCs w:val="24"/>
                <w:lang w:bidi="ar"/>
              </w:rPr>
              <w:t>2</w:t>
            </w:r>
            <w:r>
              <w:rPr>
                <w:rFonts w:ascii="仿宋" w:eastAsia="仿宋" w:hAnsi="仿宋" w:cs="仿宋" w:hint="eastAsia"/>
                <w:color w:val="000000"/>
                <w:sz w:val="24"/>
                <w:szCs w:val="24"/>
                <w:lang w:bidi="ar"/>
              </w:rPr>
              <w:t>0</w:t>
            </w:r>
            <w:r>
              <w:rPr>
                <w:rFonts w:ascii="仿宋" w:eastAsia="仿宋" w:hAnsi="仿宋" w:cs="仿宋" w:hint="eastAsia"/>
                <w:color w:val="000000"/>
                <w:sz w:val="24"/>
                <w:szCs w:val="24"/>
                <w:lang w:bidi="ar"/>
              </w:rPr>
              <w:t>，四舍五入，保留两位小数。报价高于预算价（最高限价）的，其投标文件作无效处理。</w:t>
            </w:r>
          </w:p>
        </w:tc>
        <w:tc>
          <w:tcPr>
            <w:tcW w:w="1104" w:type="dxa"/>
            <w:vAlign w:val="center"/>
          </w:tcPr>
          <w:p w:rsidR="007941E4" w:rsidRDefault="00D35338">
            <w:pPr>
              <w:widowControl w:val="0"/>
              <w:tabs>
                <w:tab w:val="left" w:pos="360"/>
                <w:tab w:val="left" w:pos="840"/>
              </w:tabs>
              <w:spacing w:line="320" w:lineRule="exact"/>
              <w:jc w:val="center"/>
              <w:rPr>
                <w:rFonts w:ascii="仿宋" w:eastAsia="仿宋" w:hAnsi="仿宋" w:cs="仿宋" w:hint="eastAsia"/>
                <w:color w:val="000000"/>
                <w:sz w:val="24"/>
                <w:szCs w:val="24"/>
                <w:lang w:bidi="ar"/>
              </w:rPr>
            </w:pPr>
            <w:r>
              <w:rPr>
                <w:rFonts w:ascii="仿宋" w:eastAsia="仿宋" w:hAnsi="仿宋" w:cs="仿宋" w:hint="eastAsia"/>
                <w:sz w:val="24"/>
                <w:szCs w:val="24"/>
              </w:rPr>
              <w:t>2</w:t>
            </w:r>
            <w:r>
              <w:rPr>
                <w:rFonts w:ascii="仿宋" w:eastAsia="仿宋" w:hAnsi="仿宋" w:cs="仿宋" w:hint="eastAsia"/>
                <w:sz w:val="24"/>
                <w:szCs w:val="24"/>
              </w:rPr>
              <w:t>0</w:t>
            </w:r>
            <w:r>
              <w:rPr>
                <w:rFonts w:ascii="仿宋" w:eastAsia="仿宋" w:hAnsi="仿宋" w:cs="仿宋" w:hint="eastAsia"/>
                <w:sz w:val="24"/>
                <w:szCs w:val="24"/>
              </w:rPr>
              <w:t>分</w:t>
            </w:r>
          </w:p>
        </w:tc>
      </w:tr>
      <w:tr w:rsidR="007941E4">
        <w:trPr>
          <w:trHeight w:val="1289"/>
        </w:trPr>
        <w:tc>
          <w:tcPr>
            <w:tcW w:w="606" w:type="dxa"/>
            <w:vAlign w:val="center"/>
          </w:tcPr>
          <w:p w:rsidR="007941E4" w:rsidRDefault="00D35338">
            <w:pPr>
              <w:autoSpaceDE w:val="0"/>
              <w:autoSpaceDN w:val="0"/>
              <w:spacing w:line="360" w:lineRule="exact"/>
              <w:jc w:val="center"/>
              <w:textAlignment w:val="baseline"/>
              <w:rPr>
                <w:rFonts w:ascii="仿宋" w:eastAsia="仿宋" w:hAnsi="仿宋" w:cs="仿宋" w:hint="eastAsia"/>
                <w:sz w:val="24"/>
                <w:szCs w:val="24"/>
              </w:rPr>
            </w:pPr>
            <w:r>
              <w:rPr>
                <w:rFonts w:ascii="仿宋" w:eastAsia="仿宋" w:hAnsi="仿宋" w:cs="仿宋" w:hint="eastAsia"/>
                <w:sz w:val="24"/>
                <w:szCs w:val="24"/>
              </w:rPr>
              <w:t>2</w:t>
            </w:r>
          </w:p>
        </w:tc>
        <w:tc>
          <w:tcPr>
            <w:tcW w:w="1335" w:type="dxa"/>
            <w:vAlign w:val="center"/>
          </w:tcPr>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类似业绩</w:t>
            </w:r>
          </w:p>
        </w:tc>
        <w:tc>
          <w:tcPr>
            <w:tcW w:w="6339" w:type="dxa"/>
            <w:vAlign w:val="center"/>
          </w:tcPr>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自</w:t>
            </w:r>
            <w:r>
              <w:rPr>
                <w:rFonts w:ascii="仿宋" w:eastAsia="仿宋" w:hAnsi="仿宋" w:cs="仿宋" w:hint="eastAsia"/>
                <w:color w:val="000000"/>
                <w:sz w:val="24"/>
                <w:szCs w:val="24"/>
                <w:lang w:bidi="ar"/>
              </w:rPr>
              <w:t>2020</w:t>
            </w:r>
            <w:r>
              <w:rPr>
                <w:rFonts w:ascii="仿宋" w:eastAsia="仿宋" w:hAnsi="仿宋" w:cs="仿宋" w:hint="eastAsia"/>
                <w:color w:val="000000"/>
                <w:sz w:val="24"/>
                <w:szCs w:val="24"/>
                <w:lang w:bidi="ar"/>
              </w:rPr>
              <w:t>年</w:t>
            </w: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月</w:t>
            </w: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日以来（以合同签订时间为准）承担过类似项目业绩的，每个得</w:t>
            </w: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分，本项最高得</w:t>
            </w:r>
            <w:r>
              <w:rPr>
                <w:rFonts w:ascii="仿宋" w:eastAsia="仿宋" w:hAnsi="仿宋" w:cs="仿宋" w:hint="eastAsia"/>
                <w:color w:val="000000"/>
                <w:sz w:val="24"/>
                <w:szCs w:val="24"/>
                <w:lang w:bidi="ar"/>
              </w:rPr>
              <w:t>2</w:t>
            </w:r>
            <w:r>
              <w:rPr>
                <w:rFonts w:ascii="仿宋" w:eastAsia="仿宋" w:hAnsi="仿宋" w:cs="仿宋" w:hint="eastAsia"/>
                <w:color w:val="000000"/>
                <w:sz w:val="24"/>
                <w:szCs w:val="24"/>
                <w:lang w:bidi="ar"/>
              </w:rPr>
              <w:t>分。</w:t>
            </w:r>
          </w:p>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注：提供合同原件扫描件加盖公章，否则不得分。</w:t>
            </w:r>
          </w:p>
        </w:tc>
        <w:tc>
          <w:tcPr>
            <w:tcW w:w="1104" w:type="dxa"/>
            <w:vAlign w:val="center"/>
          </w:tcPr>
          <w:p w:rsidR="007941E4" w:rsidRDefault="00D35338">
            <w:pPr>
              <w:jc w:val="center"/>
              <w:textAlignment w:val="center"/>
              <w:rPr>
                <w:rFonts w:ascii="仿宋" w:eastAsia="仿宋" w:hAnsi="仿宋" w:cs="仿宋" w:hint="eastAsia"/>
                <w:color w:val="000000"/>
                <w:sz w:val="24"/>
                <w:szCs w:val="24"/>
                <w:lang w:bidi="ar"/>
              </w:rPr>
            </w:pPr>
            <w:r>
              <w:rPr>
                <w:rFonts w:ascii="仿宋" w:eastAsia="仿宋" w:hAnsi="仿宋" w:cs="仿宋" w:hint="eastAsia"/>
                <w:sz w:val="24"/>
                <w:szCs w:val="24"/>
                <w:lang w:val="zh-CN" w:bidi="ar"/>
              </w:rPr>
              <w:t>0-</w:t>
            </w:r>
            <w:r>
              <w:rPr>
                <w:rFonts w:ascii="仿宋" w:eastAsia="仿宋" w:hAnsi="仿宋" w:cs="仿宋" w:hint="eastAsia"/>
                <w:sz w:val="24"/>
                <w:szCs w:val="24"/>
                <w:lang w:bidi="ar"/>
              </w:rPr>
              <w:t>2</w:t>
            </w:r>
            <w:r>
              <w:rPr>
                <w:rFonts w:ascii="仿宋" w:eastAsia="仿宋" w:hAnsi="仿宋" w:cs="仿宋" w:hint="eastAsia"/>
                <w:sz w:val="24"/>
                <w:szCs w:val="24"/>
                <w:lang w:val="zh-CN" w:bidi="ar"/>
              </w:rPr>
              <w:t>分</w:t>
            </w:r>
          </w:p>
        </w:tc>
      </w:tr>
      <w:tr w:rsidR="007941E4">
        <w:trPr>
          <w:trHeight w:val="1289"/>
        </w:trPr>
        <w:tc>
          <w:tcPr>
            <w:tcW w:w="606" w:type="dxa"/>
            <w:vAlign w:val="center"/>
          </w:tcPr>
          <w:p w:rsidR="007941E4" w:rsidRDefault="00D35338">
            <w:pPr>
              <w:autoSpaceDE w:val="0"/>
              <w:autoSpaceDN w:val="0"/>
              <w:spacing w:line="360" w:lineRule="exact"/>
              <w:jc w:val="center"/>
              <w:textAlignment w:val="baseline"/>
              <w:rPr>
                <w:rFonts w:ascii="仿宋" w:eastAsia="仿宋" w:hAnsi="仿宋" w:cs="仿宋" w:hint="eastAsia"/>
                <w:sz w:val="24"/>
                <w:szCs w:val="24"/>
              </w:rPr>
            </w:pPr>
            <w:r>
              <w:rPr>
                <w:rFonts w:ascii="仿宋" w:eastAsia="仿宋" w:hAnsi="仿宋" w:cs="仿宋" w:hint="eastAsia"/>
                <w:sz w:val="24"/>
                <w:szCs w:val="24"/>
              </w:rPr>
              <w:t>3</w:t>
            </w:r>
          </w:p>
        </w:tc>
        <w:tc>
          <w:tcPr>
            <w:tcW w:w="1335" w:type="dxa"/>
            <w:vAlign w:val="center"/>
          </w:tcPr>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企业荣誉</w:t>
            </w:r>
          </w:p>
        </w:tc>
        <w:tc>
          <w:tcPr>
            <w:tcW w:w="6339" w:type="dxa"/>
            <w:vAlign w:val="center"/>
          </w:tcPr>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自</w:t>
            </w:r>
            <w:r>
              <w:rPr>
                <w:rFonts w:ascii="仿宋" w:eastAsia="仿宋" w:hAnsi="仿宋" w:cs="仿宋" w:hint="eastAsia"/>
                <w:color w:val="000000"/>
                <w:sz w:val="24"/>
                <w:szCs w:val="24"/>
                <w:lang w:bidi="ar"/>
              </w:rPr>
              <w:t>2020</w:t>
            </w:r>
            <w:r>
              <w:rPr>
                <w:rFonts w:ascii="仿宋" w:eastAsia="仿宋" w:hAnsi="仿宋" w:cs="仿宋" w:hint="eastAsia"/>
                <w:color w:val="000000"/>
                <w:sz w:val="24"/>
                <w:szCs w:val="24"/>
                <w:lang w:bidi="ar"/>
              </w:rPr>
              <w:t>年</w:t>
            </w: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月</w:t>
            </w: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日以来（以合同签订时间为准）承接类似服务项目中获得政府部门颁发的相关荣誉或奖项的，每个得</w:t>
            </w: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分，本项最高得</w:t>
            </w:r>
            <w:r>
              <w:rPr>
                <w:rFonts w:ascii="仿宋" w:eastAsia="仿宋" w:hAnsi="仿宋" w:cs="仿宋" w:hint="eastAsia"/>
                <w:color w:val="000000"/>
                <w:sz w:val="24"/>
                <w:szCs w:val="24"/>
                <w:lang w:bidi="ar"/>
              </w:rPr>
              <w:t>3</w:t>
            </w:r>
            <w:r>
              <w:rPr>
                <w:rFonts w:ascii="仿宋" w:eastAsia="仿宋" w:hAnsi="仿宋" w:cs="仿宋" w:hint="eastAsia"/>
                <w:color w:val="000000"/>
                <w:sz w:val="24"/>
                <w:szCs w:val="24"/>
                <w:lang w:bidi="ar"/>
              </w:rPr>
              <w:t>分。</w:t>
            </w:r>
          </w:p>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注：提供证书复印件加盖公章，否则不得分。</w:t>
            </w:r>
          </w:p>
        </w:tc>
        <w:tc>
          <w:tcPr>
            <w:tcW w:w="1104" w:type="dxa"/>
            <w:vAlign w:val="center"/>
          </w:tcPr>
          <w:p w:rsidR="007941E4" w:rsidRDefault="00D35338">
            <w:pPr>
              <w:jc w:val="center"/>
              <w:textAlignment w:val="center"/>
              <w:rPr>
                <w:rFonts w:ascii="仿宋" w:eastAsia="仿宋" w:hAnsi="仿宋" w:cs="仿宋" w:hint="eastAsia"/>
                <w:sz w:val="24"/>
                <w:szCs w:val="24"/>
                <w:lang w:val="zh-CN" w:bidi="ar"/>
              </w:rPr>
            </w:pPr>
            <w:r>
              <w:rPr>
                <w:rFonts w:ascii="仿宋" w:eastAsia="仿宋" w:hAnsi="仿宋" w:cs="仿宋" w:hint="eastAsia"/>
                <w:sz w:val="24"/>
                <w:szCs w:val="24"/>
                <w:lang w:val="zh-CN" w:bidi="ar"/>
              </w:rPr>
              <w:t>0-</w:t>
            </w:r>
            <w:r>
              <w:rPr>
                <w:rFonts w:ascii="仿宋" w:eastAsia="仿宋" w:hAnsi="仿宋" w:cs="仿宋" w:hint="eastAsia"/>
                <w:sz w:val="24"/>
                <w:szCs w:val="24"/>
                <w:lang w:bidi="ar"/>
              </w:rPr>
              <w:t>3</w:t>
            </w:r>
            <w:r>
              <w:rPr>
                <w:rFonts w:ascii="仿宋" w:eastAsia="仿宋" w:hAnsi="仿宋" w:cs="仿宋" w:hint="eastAsia"/>
                <w:sz w:val="24"/>
                <w:szCs w:val="24"/>
                <w:lang w:val="zh-CN" w:bidi="ar"/>
              </w:rPr>
              <w:t>分</w:t>
            </w:r>
          </w:p>
        </w:tc>
      </w:tr>
      <w:tr w:rsidR="007941E4">
        <w:trPr>
          <w:trHeight w:val="1265"/>
        </w:trPr>
        <w:tc>
          <w:tcPr>
            <w:tcW w:w="606" w:type="dxa"/>
            <w:vAlign w:val="center"/>
          </w:tcPr>
          <w:p w:rsidR="007941E4" w:rsidRDefault="00D35338">
            <w:pPr>
              <w:autoSpaceDE w:val="0"/>
              <w:autoSpaceDN w:val="0"/>
              <w:spacing w:line="360" w:lineRule="exact"/>
              <w:jc w:val="center"/>
              <w:textAlignment w:val="baseline"/>
              <w:rPr>
                <w:rFonts w:ascii="仿宋" w:eastAsia="仿宋" w:hAnsi="仿宋" w:cs="仿宋" w:hint="eastAsia"/>
                <w:sz w:val="24"/>
                <w:szCs w:val="24"/>
              </w:rPr>
            </w:pPr>
            <w:r>
              <w:rPr>
                <w:rFonts w:ascii="仿宋" w:eastAsia="仿宋" w:hAnsi="仿宋" w:cs="仿宋" w:hint="eastAsia"/>
                <w:sz w:val="24"/>
                <w:szCs w:val="24"/>
              </w:rPr>
              <w:t>4</w:t>
            </w:r>
          </w:p>
        </w:tc>
        <w:tc>
          <w:tcPr>
            <w:tcW w:w="1335" w:type="dxa"/>
            <w:vAlign w:val="center"/>
          </w:tcPr>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人员配备</w:t>
            </w:r>
          </w:p>
        </w:tc>
        <w:tc>
          <w:tcPr>
            <w:tcW w:w="6339" w:type="dxa"/>
          </w:tcPr>
          <w:p w:rsidR="007941E4" w:rsidRDefault="00D35338">
            <w:pPr>
              <w:widowControl w:val="0"/>
              <w:spacing w:after="0" w:line="310" w:lineRule="exact"/>
              <w:jc w:val="both"/>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根据中标人为本项目配备的人员数量充足性及人员的专业性（如导游证）、经验丰富性情况进行综合评议，本项最高得</w:t>
            </w:r>
            <w:r>
              <w:rPr>
                <w:rFonts w:ascii="仿宋" w:eastAsia="仿宋" w:hAnsi="仿宋" w:cs="仿宋" w:hint="eastAsia"/>
                <w:color w:val="000000"/>
                <w:sz w:val="24"/>
                <w:szCs w:val="24"/>
                <w:lang w:bidi="ar"/>
              </w:rPr>
              <w:t>6</w:t>
            </w:r>
            <w:r>
              <w:rPr>
                <w:rFonts w:ascii="仿宋" w:eastAsia="仿宋" w:hAnsi="仿宋" w:cs="仿宋" w:hint="eastAsia"/>
                <w:color w:val="000000"/>
                <w:sz w:val="24"/>
                <w:szCs w:val="24"/>
                <w:lang w:bidi="ar"/>
              </w:rPr>
              <w:t>分。</w:t>
            </w:r>
          </w:p>
          <w:p w:rsidR="007941E4" w:rsidRDefault="00D35338">
            <w:pPr>
              <w:widowControl w:val="0"/>
              <w:spacing w:after="0" w:line="310" w:lineRule="exact"/>
              <w:jc w:val="both"/>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注：提供人员相关资格证书复印件加盖公章以及中标人为其缴纳社保的证明，提供开标之日前三个月连续缴纳社保的证明，否则不得分。</w:t>
            </w:r>
          </w:p>
        </w:tc>
        <w:tc>
          <w:tcPr>
            <w:tcW w:w="1104" w:type="dxa"/>
            <w:vAlign w:val="center"/>
          </w:tcPr>
          <w:p w:rsidR="007941E4" w:rsidRDefault="00D35338">
            <w:pPr>
              <w:jc w:val="center"/>
              <w:textAlignment w:val="center"/>
              <w:rPr>
                <w:rFonts w:ascii="仿宋" w:eastAsia="仿宋" w:hAnsi="仿宋" w:cs="仿宋" w:hint="eastAsia"/>
                <w:color w:val="000000"/>
                <w:sz w:val="24"/>
                <w:szCs w:val="24"/>
                <w:lang w:bidi="ar"/>
              </w:rPr>
            </w:pPr>
            <w:r>
              <w:rPr>
                <w:rFonts w:ascii="仿宋" w:eastAsia="仿宋" w:hAnsi="仿宋" w:cs="仿宋" w:hint="eastAsia"/>
                <w:sz w:val="24"/>
                <w:szCs w:val="24"/>
                <w:lang w:bidi="ar"/>
              </w:rPr>
              <w:t>0-</w:t>
            </w:r>
            <w:r>
              <w:rPr>
                <w:rFonts w:ascii="仿宋" w:eastAsia="仿宋" w:hAnsi="仿宋" w:cs="仿宋" w:hint="eastAsia"/>
                <w:sz w:val="24"/>
                <w:szCs w:val="24"/>
                <w:lang w:bidi="ar"/>
              </w:rPr>
              <w:t>6</w:t>
            </w:r>
            <w:r>
              <w:rPr>
                <w:rFonts w:ascii="仿宋" w:eastAsia="仿宋" w:hAnsi="仿宋" w:cs="仿宋" w:hint="eastAsia"/>
                <w:sz w:val="24"/>
                <w:szCs w:val="24"/>
                <w:lang w:bidi="ar"/>
              </w:rPr>
              <w:t>分</w:t>
            </w:r>
          </w:p>
        </w:tc>
      </w:tr>
      <w:tr w:rsidR="007941E4">
        <w:trPr>
          <w:trHeight w:val="1406"/>
        </w:trPr>
        <w:tc>
          <w:tcPr>
            <w:tcW w:w="606" w:type="dxa"/>
            <w:vAlign w:val="center"/>
          </w:tcPr>
          <w:p w:rsidR="007941E4" w:rsidRDefault="00D35338">
            <w:pPr>
              <w:autoSpaceDE w:val="0"/>
              <w:autoSpaceDN w:val="0"/>
              <w:spacing w:line="360" w:lineRule="exact"/>
              <w:jc w:val="center"/>
              <w:textAlignment w:val="baseline"/>
              <w:rPr>
                <w:rFonts w:ascii="仿宋" w:eastAsia="仿宋" w:hAnsi="仿宋" w:cs="仿宋" w:hint="eastAsia"/>
                <w:sz w:val="24"/>
                <w:szCs w:val="24"/>
              </w:rPr>
            </w:pPr>
            <w:r>
              <w:rPr>
                <w:rFonts w:ascii="仿宋" w:eastAsia="仿宋" w:hAnsi="仿宋" w:cs="仿宋" w:hint="eastAsia"/>
                <w:sz w:val="24"/>
                <w:szCs w:val="24"/>
              </w:rPr>
              <w:t>5</w:t>
            </w:r>
          </w:p>
        </w:tc>
        <w:tc>
          <w:tcPr>
            <w:tcW w:w="1335" w:type="dxa"/>
            <w:vAlign w:val="center"/>
          </w:tcPr>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对本项目的理解</w:t>
            </w:r>
            <w:r w:rsidR="001B7A7A">
              <w:rPr>
                <w:rFonts w:ascii="仿宋" w:eastAsia="仿宋" w:hAnsi="仿宋" w:cs="仿宋" w:hint="eastAsia"/>
                <w:color w:val="000000"/>
                <w:sz w:val="24"/>
                <w:szCs w:val="24"/>
              </w:rPr>
              <w:t>与定位</w:t>
            </w:r>
          </w:p>
        </w:tc>
        <w:tc>
          <w:tcPr>
            <w:tcW w:w="6339" w:type="dxa"/>
            <w:vAlign w:val="center"/>
          </w:tcPr>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根据投标人对项目背景把握透彻、目标任务定位准确，工作任务罗列清晰把握到位等情况，根据内容完整、措施有效等情况进行综合打分：</w:t>
            </w:r>
          </w:p>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实际情况了解、理解定位准确的得</w:t>
            </w:r>
            <w:r w:rsidR="0090665E">
              <w:rPr>
                <w:rFonts w:ascii="仿宋" w:eastAsia="仿宋" w:hAnsi="仿宋" w:cs="仿宋" w:hint="eastAsia"/>
                <w:color w:val="000000"/>
                <w:sz w:val="24"/>
                <w:szCs w:val="24"/>
                <w:lang w:bidi="ar"/>
              </w:rPr>
              <w:t>7</w:t>
            </w: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w:t>
            </w:r>
            <w:r w:rsidR="0090665E">
              <w:rPr>
                <w:rFonts w:ascii="仿宋" w:eastAsia="仿宋" w:hAnsi="仿宋" w:cs="仿宋" w:hint="eastAsia"/>
                <w:color w:val="000000"/>
                <w:sz w:val="24"/>
                <w:szCs w:val="24"/>
                <w:lang w:bidi="ar"/>
              </w:rPr>
              <w:t>12</w:t>
            </w:r>
            <w:r>
              <w:rPr>
                <w:rFonts w:ascii="仿宋" w:eastAsia="仿宋" w:hAnsi="仿宋" w:cs="仿宋" w:hint="eastAsia"/>
                <w:color w:val="000000"/>
                <w:sz w:val="24"/>
                <w:szCs w:val="24"/>
                <w:lang w:bidi="ar"/>
              </w:rPr>
              <w:t>分；</w:t>
            </w:r>
          </w:p>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对项目的实际情况了解、理解定位欠准确的得</w:t>
            </w:r>
            <w:r w:rsidR="0090665E">
              <w:rPr>
                <w:rFonts w:ascii="仿宋" w:eastAsia="仿宋" w:hAnsi="仿宋" w:cs="仿宋" w:hint="eastAsia"/>
                <w:color w:val="000000"/>
                <w:sz w:val="24"/>
                <w:szCs w:val="24"/>
                <w:lang w:bidi="ar"/>
              </w:rPr>
              <w:t>3</w:t>
            </w: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w:t>
            </w:r>
            <w:r w:rsidR="0090665E">
              <w:rPr>
                <w:rFonts w:ascii="仿宋" w:eastAsia="仿宋" w:hAnsi="仿宋" w:cs="仿宋" w:hint="eastAsia"/>
                <w:color w:val="000000"/>
                <w:sz w:val="24"/>
                <w:szCs w:val="24"/>
                <w:lang w:bidi="ar"/>
              </w:rPr>
              <w:t>7</w:t>
            </w:r>
            <w:r>
              <w:rPr>
                <w:rFonts w:ascii="仿宋" w:eastAsia="仿宋" w:hAnsi="仿宋" w:cs="仿宋" w:hint="eastAsia"/>
                <w:color w:val="000000"/>
                <w:sz w:val="24"/>
                <w:szCs w:val="24"/>
                <w:lang w:bidi="ar"/>
              </w:rPr>
              <w:t>分；</w:t>
            </w:r>
          </w:p>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对项目的实际情况了解、理解定位不准确的得</w:t>
            </w:r>
            <w:r>
              <w:rPr>
                <w:rFonts w:ascii="仿宋" w:eastAsia="仿宋" w:hAnsi="仿宋" w:cs="仿宋" w:hint="eastAsia"/>
                <w:color w:val="000000"/>
                <w:sz w:val="24"/>
                <w:szCs w:val="24"/>
                <w:lang w:bidi="ar"/>
              </w:rPr>
              <w:t>0-</w:t>
            </w:r>
            <w:r w:rsidR="0090665E">
              <w:rPr>
                <w:rFonts w:ascii="仿宋" w:eastAsia="仿宋" w:hAnsi="仿宋" w:cs="仿宋" w:hint="eastAsia"/>
                <w:color w:val="000000"/>
                <w:sz w:val="24"/>
                <w:szCs w:val="24"/>
                <w:lang w:bidi="ar"/>
              </w:rPr>
              <w:t>3</w:t>
            </w:r>
            <w:r>
              <w:rPr>
                <w:rFonts w:ascii="仿宋" w:eastAsia="仿宋" w:hAnsi="仿宋" w:cs="仿宋" w:hint="eastAsia"/>
                <w:color w:val="000000"/>
                <w:sz w:val="24"/>
                <w:szCs w:val="24"/>
                <w:lang w:bidi="ar"/>
              </w:rPr>
              <w:t>分。</w:t>
            </w:r>
          </w:p>
          <w:p w:rsidR="007941E4" w:rsidRDefault="00D35338">
            <w:pPr>
              <w:pStyle w:val="1"/>
              <w:numPr>
                <w:ilvl w:val="0"/>
                <w:numId w:val="0"/>
              </w:numPr>
              <w:spacing w:before="120" w:after="120"/>
              <w:rPr>
                <w:rFonts w:eastAsia="仿宋"/>
              </w:rPr>
            </w:pPr>
            <w:r>
              <w:rPr>
                <w:rFonts w:ascii="仿宋" w:eastAsia="仿宋" w:hAnsi="仿宋" w:cs="仿宋" w:hint="eastAsia"/>
                <w:b w:val="0"/>
                <w:bCs/>
              </w:rPr>
              <w:t>未</w:t>
            </w:r>
            <w:r>
              <w:rPr>
                <w:rFonts w:ascii="仿宋" w:eastAsia="仿宋" w:hAnsi="仿宋" w:cs="仿宋" w:hint="eastAsia"/>
                <w:b w:val="0"/>
                <w:bCs/>
              </w:rPr>
              <w:t>提供不得分。</w:t>
            </w:r>
          </w:p>
        </w:tc>
        <w:tc>
          <w:tcPr>
            <w:tcW w:w="1104" w:type="dxa"/>
            <w:vAlign w:val="center"/>
          </w:tcPr>
          <w:p w:rsidR="007941E4" w:rsidRDefault="00D35338">
            <w:pPr>
              <w:jc w:val="center"/>
              <w:textAlignment w:val="center"/>
              <w:rPr>
                <w:rFonts w:ascii="仿宋" w:eastAsia="仿宋" w:hAnsi="仿宋" w:cs="仿宋" w:hint="eastAsia"/>
                <w:color w:val="000000"/>
                <w:sz w:val="24"/>
                <w:szCs w:val="24"/>
                <w:lang w:bidi="ar"/>
              </w:rPr>
            </w:pPr>
            <w:r>
              <w:rPr>
                <w:rFonts w:ascii="仿宋" w:eastAsia="仿宋" w:hAnsi="仿宋" w:cs="仿宋" w:hint="eastAsia"/>
                <w:sz w:val="24"/>
                <w:szCs w:val="24"/>
                <w:lang w:bidi="ar"/>
              </w:rPr>
              <w:t>0-</w:t>
            </w:r>
            <w:r>
              <w:rPr>
                <w:rFonts w:ascii="仿宋" w:eastAsia="仿宋" w:hAnsi="仿宋" w:cs="仿宋" w:hint="eastAsia"/>
                <w:sz w:val="24"/>
                <w:szCs w:val="24"/>
                <w:lang w:bidi="ar"/>
              </w:rPr>
              <w:t>12</w:t>
            </w:r>
            <w:r>
              <w:rPr>
                <w:rFonts w:ascii="仿宋" w:eastAsia="仿宋" w:hAnsi="仿宋" w:cs="仿宋" w:hint="eastAsia"/>
                <w:sz w:val="24"/>
                <w:szCs w:val="24"/>
                <w:lang w:bidi="ar"/>
              </w:rPr>
              <w:t>分</w:t>
            </w:r>
          </w:p>
        </w:tc>
      </w:tr>
      <w:tr w:rsidR="007941E4">
        <w:trPr>
          <w:trHeight w:val="640"/>
        </w:trPr>
        <w:tc>
          <w:tcPr>
            <w:tcW w:w="606" w:type="dxa"/>
            <w:vAlign w:val="center"/>
          </w:tcPr>
          <w:p w:rsidR="007941E4" w:rsidRDefault="00D35338">
            <w:pPr>
              <w:autoSpaceDE w:val="0"/>
              <w:autoSpaceDN w:val="0"/>
              <w:spacing w:line="360" w:lineRule="exact"/>
              <w:jc w:val="center"/>
              <w:textAlignment w:val="baseline"/>
              <w:rPr>
                <w:rFonts w:ascii="仿宋" w:eastAsia="仿宋" w:hAnsi="仿宋" w:cs="仿宋" w:hint="eastAsia"/>
                <w:sz w:val="24"/>
                <w:szCs w:val="24"/>
              </w:rPr>
            </w:pPr>
            <w:r>
              <w:rPr>
                <w:rFonts w:ascii="仿宋" w:eastAsia="仿宋" w:hAnsi="仿宋" w:cs="仿宋" w:hint="eastAsia"/>
                <w:color w:val="000000" w:themeColor="text1"/>
                <w:sz w:val="24"/>
                <w:szCs w:val="24"/>
              </w:rPr>
              <w:t>6</w:t>
            </w:r>
          </w:p>
        </w:tc>
        <w:tc>
          <w:tcPr>
            <w:tcW w:w="1335" w:type="dxa"/>
            <w:vAlign w:val="center"/>
          </w:tcPr>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项目实施</w:t>
            </w:r>
          </w:p>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方案</w:t>
            </w:r>
          </w:p>
        </w:tc>
        <w:tc>
          <w:tcPr>
            <w:tcW w:w="6339" w:type="dxa"/>
          </w:tcPr>
          <w:p w:rsidR="007941E4" w:rsidRDefault="00D35338">
            <w:pPr>
              <w:spacing w:after="0" w:line="340" w:lineRule="exact"/>
              <w:jc w:val="both"/>
              <w:rPr>
                <w:rFonts w:ascii="仿宋" w:eastAsia="仿宋" w:hAnsi="仿宋" w:cs="仿宋" w:hint="eastAsia"/>
                <w:sz w:val="24"/>
                <w:szCs w:val="24"/>
              </w:rPr>
            </w:pPr>
            <w:r>
              <w:rPr>
                <w:rFonts w:ascii="仿宋" w:eastAsia="仿宋" w:hAnsi="仿宋" w:cs="仿宋" w:hint="eastAsia"/>
                <w:sz w:val="24"/>
                <w:szCs w:val="24"/>
              </w:rPr>
              <w:t>根据</w:t>
            </w:r>
            <w:r>
              <w:rPr>
                <w:rFonts w:ascii="仿宋" w:eastAsia="仿宋" w:hAnsi="仿宋" w:cs="仿宋" w:hint="eastAsia"/>
                <w:sz w:val="24"/>
                <w:szCs w:val="24"/>
              </w:rPr>
              <w:t>供应商</w:t>
            </w:r>
            <w:r>
              <w:rPr>
                <w:rFonts w:ascii="仿宋" w:eastAsia="仿宋" w:hAnsi="仿宋" w:cs="仿宋" w:hint="eastAsia"/>
                <w:sz w:val="24"/>
                <w:szCs w:val="24"/>
              </w:rPr>
              <w:t>提供针对本项目的实施方案是否详细完整，总体部署方案、技术方案、确保质量方案</w:t>
            </w:r>
            <w:r>
              <w:rPr>
                <w:rFonts w:ascii="仿宋" w:eastAsia="仿宋" w:hAnsi="仿宋" w:cs="仿宋" w:hint="eastAsia"/>
                <w:sz w:val="24"/>
                <w:szCs w:val="24"/>
              </w:rPr>
              <w:t>、</w:t>
            </w:r>
            <w:r>
              <w:rPr>
                <w:rFonts w:ascii="仿宋" w:eastAsia="仿宋" w:hAnsi="仿宋" w:cs="仿宋" w:hint="eastAsia"/>
                <w:sz w:val="24"/>
                <w:szCs w:val="24"/>
              </w:rPr>
              <w:t>施工进度</w:t>
            </w:r>
            <w:r>
              <w:rPr>
                <w:rFonts w:ascii="仿宋" w:eastAsia="仿宋" w:hAnsi="仿宋" w:cs="仿宋" w:hint="eastAsia"/>
                <w:sz w:val="24"/>
                <w:szCs w:val="24"/>
              </w:rPr>
              <w:t>等方面进行打分。</w:t>
            </w:r>
          </w:p>
          <w:p w:rsidR="007941E4" w:rsidRDefault="00D35338">
            <w:pPr>
              <w:spacing w:after="0" w:line="340" w:lineRule="exact"/>
              <w:jc w:val="both"/>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方案科学合理、安全严密、条理清晰、完善、重点突出、专业性强的得</w:t>
            </w:r>
            <w:r w:rsidR="00975109">
              <w:rPr>
                <w:rFonts w:ascii="仿宋" w:eastAsia="仿宋" w:hAnsi="仿宋" w:cs="仿宋" w:hint="eastAsia"/>
                <w:color w:val="000000"/>
                <w:sz w:val="24"/>
                <w:szCs w:val="24"/>
                <w:lang w:bidi="ar"/>
              </w:rPr>
              <w:t>8.1-</w:t>
            </w:r>
            <w:r>
              <w:rPr>
                <w:rFonts w:ascii="仿宋" w:eastAsia="仿宋" w:hAnsi="仿宋" w:cs="仿宋" w:hint="eastAsia"/>
                <w:color w:val="000000"/>
                <w:sz w:val="24"/>
                <w:szCs w:val="24"/>
                <w:lang w:bidi="ar"/>
              </w:rPr>
              <w:t>12</w:t>
            </w:r>
            <w:r>
              <w:rPr>
                <w:rFonts w:ascii="仿宋" w:eastAsia="仿宋" w:hAnsi="仿宋" w:cs="仿宋" w:hint="eastAsia"/>
                <w:color w:val="000000"/>
                <w:sz w:val="24"/>
                <w:szCs w:val="24"/>
                <w:lang w:bidi="ar"/>
              </w:rPr>
              <w:t>分；</w:t>
            </w:r>
          </w:p>
          <w:p w:rsidR="007941E4" w:rsidRDefault="00D35338">
            <w:pPr>
              <w:spacing w:after="0" w:line="340" w:lineRule="exact"/>
              <w:jc w:val="both"/>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2.</w:t>
            </w:r>
            <w:r>
              <w:rPr>
                <w:rFonts w:ascii="仿宋" w:eastAsia="仿宋" w:hAnsi="仿宋" w:cs="仿宋" w:hint="eastAsia"/>
                <w:color w:val="000000"/>
                <w:sz w:val="24"/>
                <w:szCs w:val="24"/>
                <w:lang w:bidi="ar"/>
              </w:rPr>
              <w:t>方案基本合理、安全可行、具有一定条理、基本完善、</w:t>
            </w:r>
            <w:r>
              <w:rPr>
                <w:rFonts w:ascii="仿宋" w:eastAsia="仿宋" w:hAnsi="仿宋" w:cs="仿宋" w:hint="eastAsia"/>
                <w:color w:val="000000"/>
                <w:sz w:val="24"/>
                <w:szCs w:val="24"/>
                <w:lang w:bidi="ar"/>
              </w:rPr>
              <w:lastRenderedPageBreak/>
              <w:t>专业性较强的得</w:t>
            </w:r>
            <w:r w:rsidR="00975109">
              <w:rPr>
                <w:rFonts w:ascii="仿宋" w:eastAsia="仿宋" w:hAnsi="仿宋" w:cs="仿宋" w:hint="eastAsia"/>
                <w:color w:val="000000"/>
                <w:sz w:val="24"/>
                <w:szCs w:val="24"/>
                <w:lang w:bidi="ar"/>
              </w:rPr>
              <w:t>5.1-8</w:t>
            </w:r>
            <w:r>
              <w:rPr>
                <w:rFonts w:ascii="仿宋" w:eastAsia="仿宋" w:hAnsi="仿宋" w:cs="仿宋" w:hint="eastAsia"/>
                <w:color w:val="000000"/>
                <w:sz w:val="24"/>
                <w:szCs w:val="24"/>
                <w:lang w:bidi="ar"/>
              </w:rPr>
              <w:t>分；</w:t>
            </w:r>
          </w:p>
          <w:p w:rsidR="007941E4" w:rsidRDefault="00D35338">
            <w:pPr>
              <w:spacing w:after="0" w:line="340" w:lineRule="exact"/>
              <w:jc w:val="both"/>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3.</w:t>
            </w:r>
            <w:r>
              <w:rPr>
                <w:rFonts w:ascii="仿宋" w:eastAsia="仿宋" w:hAnsi="仿宋" w:cs="仿宋" w:hint="eastAsia"/>
                <w:color w:val="000000"/>
                <w:sz w:val="24"/>
                <w:szCs w:val="24"/>
                <w:lang w:bidi="ar"/>
              </w:rPr>
              <w:t>方案合理性、安全性、条理性及专业性一般的得</w:t>
            </w:r>
            <w:r w:rsidR="00975109">
              <w:rPr>
                <w:rFonts w:ascii="仿宋" w:eastAsia="仿宋" w:hAnsi="仿宋" w:cs="仿宋" w:hint="eastAsia"/>
                <w:color w:val="000000"/>
                <w:sz w:val="24"/>
                <w:szCs w:val="24"/>
                <w:lang w:bidi="ar"/>
              </w:rPr>
              <w:t>3.1-5</w:t>
            </w:r>
            <w:r>
              <w:rPr>
                <w:rFonts w:ascii="仿宋" w:eastAsia="仿宋" w:hAnsi="仿宋" w:cs="仿宋" w:hint="eastAsia"/>
                <w:color w:val="000000"/>
                <w:sz w:val="24"/>
                <w:szCs w:val="24"/>
                <w:lang w:bidi="ar"/>
              </w:rPr>
              <w:t>分；</w:t>
            </w:r>
          </w:p>
          <w:p w:rsidR="007941E4" w:rsidRDefault="00D35338">
            <w:pPr>
              <w:spacing w:after="0" w:line="340" w:lineRule="exact"/>
              <w:jc w:val="both"/>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4.</w:t>
            </w:r>
            <w:r>
              <w:rPr>
                <w:rFonts w:ascii="仿宋" w:eastAsia="仿宋" w:hAnsi="仿宋" w:cs="仿宋" w:hint="eastAsia"/>
                <w:color w:val="000000"/>
                <w:sz w:val="24"/>
                <w:szCs w:val="24"/>
                <w:lang w:bidi="ar"/>
              </w:rPr>
              <w:t>方案不够合理、可操作性不强的得</w:t>
            </w:r>
            <w:r w:rsidR="00975109">
              <w:rPr>
                <w:rFonts w:ascii="仿宋" w:eastAsia="仿宋" w:hAnsi="仿宋" w:cs="仿宋" w:hint="eastAsia"/>
                <w:color w:val="000000"/>
                <w:sz w:val="24"/>
                <w:szCs w:val="24"/>
                <w:lang w:bidi="ar"/>
              </w:rPr>
              <w:t>0-3</w:t>
            </w:r>
            <w:r>
              <w:rPr>
                <w:rFonts w:ascii="仿宋" w:eastAsia="仿宋" w:hAnsi="仿宋" w:cs="仿宋" w:hint="eastAsia"/>
                <w:color w:val="000000"/>
                <w:sz w:val="24"/>
                <w:szCs w:val="24"/>
                <w:lang w:bidi="ar"/>
              </w:rPr>
              <w:t>分；</w:t>
            </w:r>
          </w:p>
          <w:p w:rsidR="007941E4" w:rsidRDefault="00D35338">
            <w:pPr>
              <w:tabs>
                <w:tab w:val="left" w:pos="360"/>
                <w:tab w:val="left" w:pos="840"/>
              </w:tabs>
              <w:spacing w:line="320" w:lineRule="exact"/>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5.</w:t>
            </w:r>
            <w:r>
              <w:rPr>
                <w:rFonts w:ascii="仿宋" w:eastAsia="仿宋" w:hAnsi="仿宋" w:cs="仿宋" w:hint="eastAsia"/>
                <w:color w:val="000000"/>
                <w:sz w:val="24"/>
                <w:szCs w:val="24"/>
                <w:lang w:bidi="ar"/>
              </w:rPr>
              <w:t>未提供的不得分。</w:t>
            </w:r>
          </w:p>
        </w:tc>
        <w:tc>
          <w:tcPr>
            <w:tcW w:w="1104" w:type="dxa"/>
            <w:vAlign w:val="center"/>
          </w:tcPr>
          <w:p w:rsidR="007941E4" w:rsidRDefault="00D35338">
            <w:pPr>
              <w:jc w:val="center"/>
              <w:textAlignment w:val="center"/>
              <w:rPr>
                <w:rFonts w:ascii="仿宋" w:eastAsia="仿宋" w:hAnsi="仿宋" w:cs="仿宋" w:hint="eastAsia"/>
                <w:color w:val="000000"/>
                <w:sz w:val="24"/>
                <w:szCs w:val="24"/>
                <w:lang w:bidi="ar"/>
              </w:rPr>
            </w:pPr>
            <w:r>
              <w:rPr>
                <w:rFonts w:ascii="仿宋" w:eastAsia="仿宋" w:hAnsi="仿宋" w:cs="仿宋" w:hint="eastAsia"/>
                <w:sz w:val="24"/>
                <w:szCs w:val="24"/>
                <w:lang w:bidi="ar"/>
              </w:rPr>
              <w:lastRenderedPageBreak/>
              <w:t>0-</w:t>
            </w:r>
            <w:r>
              <w:rPr>
                <w:rFonts w:ascii="仿宋" w:eastAsia="仿宋" w:hAnsi="仿宋" w:cs="仿宋" w:hint="eastAsia"/>
                <w:sz w:val="24"/>
                <w:szCs w:val="24"/>
                <w:lang w:bidi="ar"/>
              </w:rPr>
              <w:t>12</w:t>
            </w:r>
            <w:r>
              <w:rPr>
                <w:rFonts w:ascii="仿宋" w:eastAsia="仿宋" w:hAnsi="仿宋" w:cs="仿宋" w:hint="eastAsia"/>
                <w:sz w:val="24"/>
                <w:szCs w:val="24"/>
                <w:lang w:bidi="ar"/>
              </w:rPr>
              <w:t>分</w:t>
            </w:r>
          </w:p>
        </w:tc>
      </w:tr>
      <w:tr w:rsidR="007941E4">
        <w:trPr>
          <w:trHeight w:val="1144"/>
        </w:trPr>
        <w:tc>
          <w:tcPr>
            <w:tcW w:w="606" w:type="dxa"/>
            <w:vAlign w:val="center"/>
          </w:tcPr>
          <w:p w:rsidR="007941E4" w:rsidRDefault="00D35338">
            <w:pPr>
              <w:autoSpaceDE w:val="0"/>
              <w:autoSpaceDN w:val="0"/>
              <w:spacing w:line="360" w:lineRule="exact"/>
              <w:jc w:val="center"/>
              <w:textAlignment w:val="baseline"/>
              <w:rPr>
                <w:rFonts w:ascii="仿宋" w:eastAsia="仿宋" w:hAnsi="仿宋" w:cs="仿宋" w:hint="eastAsia"/>
                <w:kern w:val="2"/>
                <w:sz w:val="24"/>
                <w:szCs w:val="24"/>
              </w:rPr>
            </w:pPr>
            <w:r>
              <w:rPr>
                <w:rFonts w:ascii="仿宋" w:eastAsia="仿宋" w:hAnsi="仿宋" w:cs="仿宋" w:hint="eastAsia"/>
                <w:sz w:val="24"/>
                <w:szCs w:val="24"/>
              </w:rPr>
              <w:t>7</w:t>
            </w:r>
          </w:p>
        </w:tc>
        <w:tc>
          <w:tcPr>
            <w:tcW w:w="1335" w:type="dxa"/>
            <w:vAlign w:val="center"/>
          </w:tcPr>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推广方案</w:t>
            </w:r>
          </w:p>
        </w:tc>
        <w:tc>
          <w:tcPr>
            <w:tcW w:w="6339" w:type="dxa"/>
          </w:tcPr>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对外推广方案，</w:t>
            </w:r>
            <w:proofErr w:type="gramStart"/>
            <w:r>
              <w:rPr>
                <w:rFonts w:ascii="仿宋" w:eastAsia="仿宋" w:hAnsi="仿宋" w:cs="仿宋" w:hint="eastAsia"/>
                <w:color w:val="000000"/>
                <w:sz w:val="24"/>
                <w:szCs w:val="24"/>
                <w:lang w:bidi="ar"/>
              </w:rPr>
              <w:t>微信公众号和抖音</w:t>
            </w:r>
            <w:proofErr w:type="gramEnd"/>
            <w:r>
              <w:rPr>
                <w:rFonts w:ascii="仿宋" w:eastAsia="仿宋" w:hAnsi="仿宋" w:cs="仿宋" w:hint="eastAsia"/>
                <w:color w:val="000000"/>
                <w:sz w:val="24"/>
                <w:szCs w:val="24"/>
                <w:lang w:bidi="ar"/>
              </w:rPr>
              <w:t>号运营维护，根据中标人的信息采集、图文编辑、发布推送、技术支持、后台开发方案、粉丝管理方案。</w:t>
            </w:r>
          </w:p>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有推广经验，有推广的专业人士和成功案例的，得</w:t>
            </w:r>
            <w:r>
              <w:rPr>
                <w:rFonts w:ascii="仿宋" w:eastAsia="仿宋" w:hAnsi="仿宋" w:cs="仿宋" w:hint="eastAsia"/>
                <w:color w:val="000000"/>
                <w:sz w:val="24"/>
                <w:szCs w:val="24"/>
                <w:lang w:bidi="ar"/>
              </w:rPr>
              <w:t>3</w:t>
            </w: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-5</w:t>
            </w:r>
            <w:r>
              <w:rPr>
                <w:rFonts w:ascii="仿宋" w:eastAsia="仿宋" w:hAnsi="仿宋" w:cs="仿宋" w:hint="eastAsia"/>
                <w:color w:val="000000"/>
                <w:sz w:val="24"/>
                <w:szCs w:val="24"/>
                <w:lang w:bidi="ar"/>
              </w:rPr>
              <w:t>分；</w:t>
            </w:r>
          </w:p>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缺乏推广经验和推广的专业人士，成功案例较少的，</w:t>
            </w:r>
            <w:r>
              <w:rPr>
                <w:rFonts w:ascii="仿宋" w:eastAsia="仿宋" w:hAnsi="仿宋" w:cs="仿宋" w:hint="eastAsia"/>
                <w:color w:val="000000"/>
                <w:sz w:val="24"/>
                <w:szCs w:val="24"/>
                <w:lang w:bidi="ar"/>
              </w:rPr>
              <w:t>1</w:t>
            </w:r>
            <w:r w:rsidR="00D26B96">
              <w:rPr>
                <w:rFonts w:ascii="仿宋" w:eastAsia="仿宋" w:hAnsi="仿宋" w:cs="仿宋" w:hint="eastAsia"/>
                <w:color w:val="000000"/>
                <w:sz w:val="24"/>
                <w:szCs w:val="24"/>
                <w:lang w:bidi="ar"/>
              </w:rPr>
              <w:t>.</w:t>
            </w:r>
            <w:r w:rsidR="00D26B96">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-3</w:t>
            </w:r>
            <w:r>
              <w:rPr>
                <w:rFonts w:ascii="仿宋" w:eastAsia="仿宋" w:hAnsi="仿宋" w:cs="仿宋" w:hint="eastAsia"/>
                <w:color w:val="000000"/>
                <w:sz w:val="24"/>
                <w:szCs w:val="24"/>
                <w:lang w:bidi="ar"/>
              </w:rPr>
              <w:t>分；</w:t>
            </w:r>
          </w:p>
          <w:p w:rsidR="007941E4" w:rsidRDefault="00D35338">
            <w:pPr>
              <w:textAlignment w:val="center"/>
              <w:rPr>
                <w:rFonts w:ascii="仿宋" w:eastAsia="仿宋" w:hAnsi="仿宋" w:cs="仿宋" w:hint="eastAsia"/>
                <w:color w:val="000000"/>
                <w:sz w:val="24"/>
                <w:szCs w:val="24"/>
                <w:lang w:bidi="ar"/>
              </w:rPr>
            </w:pPr>
            <w:proofErr w:type="gramStart"/>
            <w:r>
              <w:rPr>
                <w:rFonts w:ascii="仿宋" w:eastAsia="仿宋" w:hAnsi="仿宋" w:cs="仿宋" w:hint="eastAsia"/>
                <w:color w:val="000000"/>
                <w:sz w:val="24"/>
                <w:szCs w:val="24"/>
                <w:lang w:bidi="ar"/>
              </w:rPr>
              <w:t>无推广</w:t>
            </w:r>
            <w:proofErr w:type="gramEnd"/>
            <w:r>
              <w:rPr>
                <w:rFonts w:ascii="仿宋" w:eastAsia="仿宋" w:hAnsi="仿宋" w:cs="仿宋" w:hint="eastAsia"/>
                <w:color w:val="000000"/>
                <w:sz w:val="24"/>
                <w:szCs w:val="24"/>
                <w:lang w:bidi="ar"/>
              </w:rPr>
              <w:t>经验和推广的专业人士，无成功案例的，</w:t>
            </w:r>
            <w:r>
              <w:rPr>
                <w:rFonts w:ascii="仿宋" w:eastAsia="仿宋" w:hAnsi="仿宋" w:cs="仿宋" w:hint="eastAsia"/>
                <w:color w:val="000000"/>
                <w:sz w:val="24"/>
                <w:szCs w:val="24"/>
                <w:lang w:bidi="ar"/>
              </w:rPr>
              <w:t>0-1</w:t>
            </w:r>
            <w:r>
              <w:rPr>
                <w:rFonts w:ascii="仿宋" w:eastAsia="仿宋" w:hAnsi="仿宋" w:cs="仿宋" w:hint="eastAsia"/>
                <w:color w:val="000000"/>
                <w:sz w:val="24"/>
                <w:szCs w:val="24"/>
                <w:lang w:bidi="ar"/>
              </w:rPr>
              <w:t>分；</w:t>
            </w:r>
          </w:p>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2.</w:t>
            </w:r>
            <w:r>
              <w:rPr>
                <w:rFonts w:ascii="仿宋" w:eastAsia="仿宋" w:hAnsi="仿宋" w:cs="仿宋" w:hint="eastAsia"/>
                <w:color w:val="000000"/>
                <w:sz w:val="24"/>
                <w:szCs w:val="24"/>
                <w:lang w:bidi="ar"/>
              </w:rPr>
              <w:t>推广方案主题鲜明、内容齐全、表述准确的，得</w:t>
            </w:r>
            <w:r>
              <w:rPr>
                <w:rFonts w:ascii="仿宋" w:eastAsia="仿宋" w:hAnsi="仿宋" w:cs="仿宋" w:hint="eastAsia"/>
                <w:color w:val="000000"/>
                <w:sz w:val="24"/>
                <w:szCs w:val="24"/>
                <w:lang w:bidi="ar"/>
              </w:rPr>
              <w:t>3</w:t>
            </w: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-5</w:t>
            </w:r>
            <w:r>
              <w:rPr>
                <w:rFonts w:ascii="仿宋" w:eastAsia="仿宋" w:hAnsi="仿宋" w:cs="仿宋" w:hint="eastAsia"/>
                <w:color w:val="000000"/>
                <w:sz w:val="24"/>
                <w:szCs w:val="24"/>
                <w:lang w:bidi="ar"/>
              </w:rPr>
              <w:t>分；</w:t>
            </w:r>
          </w:p>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推广方案主题比较明确、内容相对齐全、表述比较准确的，得</w:t>
            </w: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-3</w:t>
            </w:r>
            <w:r>
              <w:rPr>
                <w:rFonts w:ascii="仿宋" w:eastAsia="仿宋" w:hAnsi="仿宋" w:cs="仿宋" w:hint="eastAsia"/>
                <w:color w:val="000000"/>
                <w:sz w:val="24"/>
                <w:szCs w:val="24"/>
                <w:lang w:bidi="ar"/>
              </w:rPr>
              <w:t>分；</w:t>
            </w:r>
          </w:p>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推广方案主题不明确、内容不齐全、表述不准确或无相关内容的，得</w:t>
            </w:r>
            <w:r>
              <w:rPr>
                <w:rFonts w:ascii="仿宋" w:eastAsia="仿宋" w:hAnsi="仿宋" w:cs="仿宋" w:hint="eastAsia"/>
                <w:color w:val="000000"/>
                <w:sz w:val="24"/>
                <w:szCs w:val="24"/>
                <w:lang w:bidi="ar"/>
              </w:rPr>
              <w:t>0-1</w:t>
            </w:r>
            <w:r>
              <w:rPr>
                <w:rFonts w:ascii="仿宋" w:eastAsia="仿宋" w:hAnsi="仿宋" w:cs="仿宋" w:hint="eastAsia"/>
                <w:color w:val="000000"/>
                <w:sz w:val="24"/>
                <w:szCs w:val="24"/>
                <w:lang w:bidi="ar"/>
              </w:rPr>
              <w:t>分。</w:t>
            </w:r>
          </w:p>
          <w:p w:rsidR="007941E4" w:rsidRDefault="00D35338">
            <w:pPr>
              <w:textAlignment w:val="center"/>
            </w:pPr>
            <w:r>
              <w:rPr>
                <w:rFonts w:ascii="仿宋" w:eastAsia="仿宋" w:hAnsi="仿宋" w:cs="仿宋" w:hint="eastAsia"/>
                <w:color w:val="000000"/>
                <w:sz w:val="24"/>
                <w:szCs w:val="24"/>
                <w:lang w:bidi="ar"/>
              </w:rPr>
              <w:t>未提供的不得分。</w:t>
            </w:r>
          </w:p>
        </w:tc>
        <w:tc>
          <w:tcPr>
            <w:tcW w:w="1104" w:type="dxa"/>
            <w:vAlign w:val="center"/>
          </w:tcPr>
          <w:p w:rsidR="007941E4" w:rsidRDefault="00D35338">
            <w:pPr>
              <w:jc w:val="center"/>
              <w:textAlignment w:val="center"/>
              <w:rPr>
                <w:rFonts w:ascii="仿宋" w:eastAsia="仿宋" w:hAnsi="仿宋" w:cs="仿宋" w:hint="eastAsia"/>
                <w:color w:val="000000"/>
                <w:sz w:val="24"/>
                <w:szCs w:val="24"/>
                <w:lang w:bidi="ar"/>
              </w:rPr>
            </w:pPr>
            <w:r>
              <w:rPr>
                <w:rFonts w:ascii="仿宋" w:eastAsia="仿宋" w:hAnsi="仿宋" w:cs="仿宋" w:hint="eastAsia"/>
                <w:sz w:val="24"/>
                <w:szCs w:val="24"/>
                <w:lang w:bidi="ar"/>
              </w:rPr>
              <w:t>0-</w:t>
            </w:r>
            <w:r>
              <w:rPr>
                <w:rFonts w:ascii="仿宋" w:eastAsia="仿宋" w:hAnsi="仿宋" w:cs="仿宋" w:hint="eastAsia"/>
                <w:sz w:val="24"/>
                <w:szCs w:val="24"/>
                <w:lang w:bidi="ar"/>
              </w:rPr>
              <w:t>10</w:t>
            </w:r>
            <w:r>
              <w:rPr>
                <w:rFonts w:ascii="仿宋" w:eastAsia="仿宋" w:hAnsi="仿宋" w:cs="仿宋" w:hint="eastAsia"/>
                <w:sz w:val="24"/>
                <w:szCs w:val="24"/>
                <w:lang w:bidi="ar"/>
              </w:rPr>
              <w:t>分</w:t>
            </w:r>
          </w:p>
        </w:tc>
      </w:tr>
      <w:tr w:rsidR="007941E4">
        <w:trPr>
          <w:trHeight w:val="4159"/>
        </w:trPr>
        <w:tc>
          <w:tcPr>
            <w:tcW w:w="606" w:type="dxa"/>
            <w:vAlign w:val="center"/>
          </w:tcPr>
          <w:p w:rsidR="007941E4" w:rsidRDefault="00D35338">
            <w:pPr>
              <w:autoSpaceDE w:val="0"/>
              <w:autoSpaceDN w:val="0"/>
              <w:spacing w:line="360" w:lineRule="exact"/>
              <w:jc w:val="center"/>
              <w:textAlignment w:val="baseline"/>
              <w:rPr>
                <w:rFonts w:ascii="仿宋" w:eastAsia="仿宋" w:hAnsi="仿宋" w:cs="仿宋" w:hint="eastAsia"/>
                <w:sz w:val="24"/>
                <w:szCs w:val="24"/>
                <w:lang w:bidi="ar"/>
              </w:rPr>
            </w:pPr>
            <w:r>
              <w:rPr>
                <w:rFonts w:ascii="仿宋" w:eastAsia="仿宋" w:hAnsi="仿宋" w:cs="仿宋" w:hint="eastAsia"/>
                <w:spacing w:val="6"/>
                <w:sz w:val="24"/>
                <w:szCs w:val="24"/>
              </w:rPr>
              <w:t>8</w:t>
            </w:r>
          </w:p>
        </w:tc>
        <w:tc>
          <w:tcPr>
            <w:tcW w:w="1335" w:type="dxa"/>
            <w:vAlign w:val="center"/>
          </w:tcPr>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规划设计方案</w:t>
            </w:r>
          </w:p>
        </w:tc>
        <w:tc>
          <w:tcPr>
            <w:tcW w:w="6339" w:type="dxa"/>
          </w:tcPr>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规划方案设计：老街调研及运营管理和主题活动方案：</w:t>
            </w:r>
          </w:p>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投标人需对本项目进行项目调研，根据调研情况内容提供详细的运营管理方案。</w:t>
            </w:r>
          </w:p>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调研充分，运营方案详细、内容完整、配套活动主题鲜明、可实施性强的，得</w:t>
            </w:r>
            <w:r>
              <w:rPr>
                <w:rFonts w:ascii="仿宋" w:eastAsia="仿宋" w:hAnsi="仿宋" w:cs="仿宋" w:hint="eastAsia"/>
                <w:color w:val="000000"/>
                <w:sz w:val="24"/>
                <w:szCs w:val="24"/>
                <w:lang w:bidi="ar"/>
              </w:rPr>
              <w:t>6</w:t>
            </w: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w:t>
            </w:r>
            <w:r>
              <w:rPr>
                <w:rFonts w:ascii="仿宋" w:eastAsia="仿宋" w:hAnsi="仿宋" w:cs="仿宋" w:hint="eastAsia"/>
                <w:color w:val="000000"/>
                <w:sz w:val="24"/>
                <w:szCs w:val="24"/>
                <w:lang w:bidi="ar"/>
              </w:rPr>
              <w:t>10</w:t>
            </w:r>
            <w:r>
              <w:rPr>
                <w:rFonts w:ascii="仿宋" w:eastAsia="仿宋" w:hAnsi="仿宋" w:cs="仿宋" w:hint="eastAsia"/>
                <w:color w:val="000000"/>
                <w:sz w:val="24"/>
                <w:szCs w:val="24"/>
                <w:lang w:bidi="ar"/>
              </w:rPr>
              <w:t>分；</w:t>
            </w:r>
          </w:p>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调研不足，方案内容不够充分，配套活动主题不够鲜明、可实施性一般的，得</w:t>
            </w:r>
            <w:r>
              <w:rPr>
                <w:rFonts w:ascii="仿宋" w:eastAsia="仿宋" w:hAnsi="仿宋" w:cs="仿宋" w:hint="eastAsia"/>
                <w:color w:val="000000"/>
                <w:sz w:val="24"/>
                <w:szCs w:val="24"/>
                <w:lang w:bidi="ar"/>
              </w:rPr>
              <w:t>3</w:t>
            </w: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-6</w:t>
            </w:r>
            <w:r>
              <w:rPr>
                <w:rFonts w:ascii="仿宋" w:eastAsia="仿宋" w:hAnsi="仿宋" w:cs="仿宋" w:hint="eastAsia"/>
                <w:color w:val="000000"/>
                <w:sz w:val="24"/>
                <w:szCs w:val="24"/>
                <w:lang w:bidi="ar"/>
              </w:rPr>
              <w:t>分；</w:t>
            </w:r>
          </w:p>
          <w:p w:rsidR="007941E4" w:rsidRDefault="00D35338">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调研不完整、方案内容缺失的，配套活动主题不鲜明、可实施性差的，得</w:t>
            </w:r>
            <w:r>
              <w:rPr>
                <w:rFonts w:ascii="仿宋" w:eastAsia="仿宋" w:hAnsi="仿宋" w:cs="仿宋" w:hint="eastAsia"/>
                <w:color w:val="000000"/>
                <w:sz w:val="24"/>
                <w:szCs w:val="24"/>
                <w:lang w:bidi="ar"/>
              </w:rPr>
              <w:t>0-3</w:t>
            </w:r>
            <w:r>
              <w:rPr>
                <w:rFonts w:ascii="仿宋" w:eastAsia="仿宋" w:hAnsi="仿宋" w:cs="仿宋" w:hint="eastAsia"/>
                <w:color w:val="000000"/>
                <w:sz w:val="24"/>
                <w:szCs w:val="24"/>
                <w:lang w:bidi="ar"/>
              </w:rPr>
              <w:t>分。</w:t>
            </w:r>
          </w:p>
          <w:p w:rsidR="007941E4" w:rsidRDefault="00D35338">
            <w:pPr>
              <w:pStyle w:val="1"/>
              <w:numPr>
                <w:ilvl w:val="0"/>
                <w:numId w:val="0"/>
              </w:numPr>
              <w:spacing w:before="120" w:after="120"/>
            </w:pPr>
            <w:r>
              <w:rPr>
                <w:rFonts w:ascii="仿宋" w:eastAsia="仿宋" w:hAnsi="仿宋" w:cs="仿宋" w:hint="eastAsia"/>
                <w:b w:val="0"/>
                <w:color w:val="000000"/>
                <w:kern w:val="0"/>
                <w:lang w:bidi="ar"/>
              </w:rPr>
              <w:t>未提供的不得分。</w:t>
            </w:r>
          </w:p>
        </w:tc>
        <w:tc>
          <w:tcPr>
            <w:tcW w:w="1104" w:type="dxa"/>
            <w:vAlign w:val="center"/>
          </w:tcPr>
          <w:p w:rsidR="007941E4" w:rsidRDefault="00D35338">
            <w:pPr>
              <w:jc w:val="cente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0-</w:t>
            </w:r>
            <w:r>
              <w:rPr>
                <w:rFonts w:ascii="仿宋" w:eastAsia="仿宋" w:hAnsi="仿宋" w:cs="仿宋" w:hint="eastAsia"/>
                <w:color w:val="000000"/>
                <w:sz w:val="24"/>
                <w:szCs w:val="24"/>
                <w:lang w:bidi="ar"/>
              </w:rPr>
              <w:t>10</w:t>
            </w:r>
            <w:r>
              <w:rPr>
                <w:rFonts w:ascii="仿宋" w:eastAsia="仿宋" w:hAnsi="仿宋" w:cs="仿宋" w:hint="eastAsia"/>
                <w:color w:val="000000"/>
                <w:sz w:val="24"/>
                <w:szCs w:val="24"/>
                <w:lang w:bidi="ar"/>
              </w:rPr>
              <w:t>分</w:t>
            </w:r>
          </w:p>
        </w:tc>
      </w:tr>
      <w:tr w:rsidR="007941E4">
        <w:trPr>
          <w:trHeight w:val="945"/>
        </w:trPr>
        <w:tc>
          <w:tcPr>
            <w:tcW w:w="606" w:type="dxa"/>
            <w:vAlign w:val="center"/>
          </w:tcPr>
          <w:p w:rsidR="007941E4" w:rsidRDefault="00D35338">
            <w:pPr>
              <w:autoSpaceDE w:val="0"/>
              <w:autoSpaceDN w:val="0"/>
              <w:spacing w:line="360" w:lineRule="exact"/>
              <w:jc w:val="center"/>
              <w:textAlignment w:val="baseline"/>
              <w:rPr>
                <w:rFonts w:ascii="仿宋" w:eastAsia="仿宋" w:hAnsi="仿宋" w:cs="仿宋" w:hint="eastAsia"/>
                <w:spacing w:val="6"/>
                <w:sz w:val="24"/>
                <w:szCs w:val="24"/>
              </w:rPr>
            </w:pPr>
            <w:r>
              <w:rPr>
                <w:rFonts w:ascii="仿宋" w:eastAsia="仿宋" w:hAnsi="仿宋" w:cs="仿宋" w:hint="eastAsia"/>
                <w:spacing w:val="6"/>
                <w:sz w:val="24"/>
                <w:szCs w:val="24"/>
              </w:rPr>
              <w:t>9</w:t>
            </w:r>
          </w:p>
        </w:tc>
        <w:tc>
          <w:tcPr>
            <w:tcW w:w="1335" w:type="dxa"/>
            <w:vAlign w:val="center"/>
          </w:tcPr>
          <w:p w:rsidR="007941E4" w:rsidRDefault="00D35338">
            <w:pPr>
              <w:widowControl w:val="0"/>
              <w:tabs>
                <w:tab w:val="left" w:pos="360"/>
                <w:tab w:val="left" w:pos="840"/>
              </w:tabs>
              <w:spacing w:line="320" w:lineRule="exact"/>
              <w:jc w:val="center"/>
              <w:rPr>
                <w:rFonts w:ascii="仿宋" w:eastAsia="仿宋" w:hAnsi="仿宋" w:cs="仿宋" w:hint="eastAsia"/>
                <w:color w:val="000000"/>
                <w:kern w:val="2"/>
                <w:sz w:val="24"/>
                <w:szCs w:val="24"/>
              </w:rPr>
            </w:pPr>
            <w:r>
              <w:rPr>
                <w:rFonts w:ascii="仿宋" w:eastAsia="仿宋" w:hAnsi="仿宋" w:cs="仿宋" w:hint="eastAsia"/>
                <w:color w:val="000000"/>
                <w:kern w:val="2"/>
                <w:sz w:val="24"/>
                <w:szCs w:val="24"/>
              </w:rPr>
              <w:t>运营方案</w:t>
            </w:r>
          </w:p>
        </w:tc>
        <w:tc>
          <w:tcPr>
            <w:tcW w:w="6339" w:type="dxa"/>
          </w:tcPr>
          <w:p w:rsidR="007941E4" w:rsidRDefault="00D35338">
            <w:pPr>
              <w:textAlignment w:val="center"/>
              <w:rPr>
                <w:rFonts w:ascii="仿宋" w:eastAsia="仿宋" w:hAnsi="仿宋" w:cs="仿宋" w:hint="eastAsia"/>
                <w:bCs/>
                <w:sz w:val="24"/>
                <w:szCs w:val="24"/>
              </w:rPr>
            </w:pPr>
            <w:r>
              <w:rPr>
                <w:rFonts w:ascii="仿宋" w:eastAsia="仿宋" w:hAnsi="仿宋" w:cs="仿宋" w:hint="eastAsia"/>
                <w:bCs/>
                <w:sz w:val="24"/>
                <w:szCs w:val="24"/>
              </w:rPr>
              <w:t>招商思路：老街的招商思路及亮点，投标人结合目前老街的现状和周边现状，提出老街运营招商的思路。</w:t>
            </w:r>
          </w:p>
          <w:p w:rsidR="007941E4" w:rsidRDefault="00D35338">
            <w:pPr>
              <w:textAlignment w:val="center"/>
              <w:rPr>
                <w:rFonts w:ascii="仿宋" w:eastAsia="仿宋" w:hAnsi="仿宋" w:cs="仿宋" w:hint="eastAsia"/>
                <w:bCs/>
                <w:sz w:val="24"/>
                <w:szCs w:val="24"/>
              </w:rPr>
            </w:pPr>
            <w:r>
              <w:rPr>
                <w:rFonts w:ascii="仿宋" w:eastAsia="仿宋" w:hAnsi="仿宋" w:cs="仿宋" w:hint="eastAsia"/>
                <w:bCs/>
                <w:sz w:val="24"/>
                <w:szCs w:val="24"/>
              </w:rPr>
              <w:t>思路明确、亮点突出、业</w:t>
            </w:r>
            <w:proofErr w:type="gramStart"/>
            <w:r>
              <w:rPr>
                <w:rFonts w:ascii="仿宋" w:eastAsia="仿宋" w:hAnsi="仿宋" w:cs="仿宋" w:hint="eastAsia"/>
                <w:bCs/>
                <w:sz w:val="24"/>
                <w:szCs w:val="24"/>
              </w:rPr>
              <w:t>态规划</w:t>
            </w:r>
            <w:proofErr w:type="gramEnd"/>
            <w:r>
              <w:rPr>
                <w:rFonts w:ascii="仿宋" w:eastAsia="仿宋" w:hAnsi="仿宋" w:cs="仿宋" w:hint="eastAsia"/>
                <w:bCs/>
                <w:sz w:val="24"/>
                <w:szCs w:val="24"/>
              </w:rPr>
              <w:t>思路的表述详尽、科学、操作性强、可信度高的，承诺服务期内能招商成功</w:t>
            </w:r>
            <w:r>
              <w:rPr>
                <w:rFonts w:ascii="仿宋" w:eastAsia="仿宋" w:hAnsi="仿宋" w:cs="仿宋" w:hint="eastAsia"/>
                <w:bCs/>
                <w:sz w:val="24"/>
                <w:szCs w:val="24"/>
              </w:rPr>
              <w:t>1</w:t>
            </w:r>
            <w:r>
              <w:rPr>
                <w:rFonts w:ascii="仿宋" w:eastAsia="仿宋" w:hAnsi="仿宋" w:cs="仿宋" w:hint="eastAsia"/>
                <w:bCs/>
                <w:sz w:val="24"/>
                <w:szCs w:val="24"/>
              </w:rPr>
              <w:t>家以</w:t>
            </w:r>
            <w:r>
              <w:rPr>
                <w:rFonts w:ascii="仿宋" w:eastAsia="仿宋" w:hAnsi="仿宋" w:cs="仿宋" w:hint="eastAsia"/>
                <w:bCs/>
                <w:sz w:val="24"/>
                <w:szCs w:val="24"/>
              </w:rPr>
              <w:lastRenderedPageBreak/>
              <w:t>上，得</w:t>
            </w:r>
            <w:r>
              <w:rPr>
                <w:rFonts w:ascii="仿宋" w:eastAsia="仿宋" w:hAnsi="仿宋" w:cs="仿宋" w:hint="eastAsia"/>
                <w:bCs/>
                <w:sz w:val="24"/>
                <w:szCs w:val="24"/>
              </w:rPr>
              <w:t>6.1-10</w:t>
            </w:r>
            <w:r>
              <w:rPr>
                <w:rFonts w:ascii="仿宋" w:eastAsia="仿宋" w:hAnsi="仿宋" w:cs="仿宋" w:hint="eastAsia"/>
                <w:bCs/>
                <w:sz w:val="24"/>
                <w:szCs w:val="24"/>
              </w:rPr>
              <w:t>分；</w:t>
            </w:r>
          </w:p>
          <w:p w:rsidR="007941E4" w:rsidRDefault="00D35338">
            <w:pPr>
              <w:textAlignment w:val="center"/>
              <w:rPr>
                <w:rFonts w:ascii="仿宋" w:eastAsia="仿宋" w:hAnsi="仿宋" w:cs="仿宋" w:hint="eastAsia"/>
                <w:bCs/>
                <w:sz w:val="24"/>
                <w:szCs w:val="24"/>
              </w:rPr>
            </w:pPr>
            <w:r>
              <w:rPr>
                <w:rFonts w:ascii="仿宋" w:eastAsia="仿宋" w:hAnsi="仿宋" w:cs="仿宋" w:hint="eastAsia"/>
                <w:bCs/>
                <w:sz w:val="24"/>
                <w:szCs w:val="24"/>
              </w:rPr>
              <w:t>思路比较明确、有亮点、业</w:t>
            </w:r>
            <w:proofErr w:type="gramStart"/>
            <w:r>
              <w:rPr>
                <w:rFonts w:ascii="仿宋" w:eastAsia="仿宋" w:hAnsi="仿宋" w:cs="仿宋" w:hint="eastAsia"/>
                <w:bCs/>
                <w:sz w:val="24"/>
                <w:szCs w:val="24"/>
              </w:rPr>
              <w:t>态规划</w:t>
            </w:r>
            <w:proofErr w:type="gramEnd"/>
            <w:r>
              <w:rPr>
                <w:rFonts w:ascii="仿宋" w:eastAsia="仿宋" w:hAnsi="仿宋" w:cs="仿宋" w:hint="eastAsia"/>
                <w:bCs/>
                <w:sz w:val="24"/>
                <w:szCs w:val="24"/>
              </w:rPr>
              <w:t>思路的表述细致度、可操作性、科学性等方面满足采购需求基本要求的，得</w:t>
            </w:r>
            <w:r>
              <w:rPr>
                <w:rFonts w:ascii="仿宋" w:eastAsia="仿宋" w:hAnsi="仿宋" w:cs="仿宋" w:hint="eastAsia"/>
                <w:bCs/>
                <w:sz w:val="24"/>
                <w:szCs w:val="24"/>
              </w:rPr>
              <w:t>3.1-6</w:t>
            </w:r>
            <w:r>
              <w:rPr>
                <w:rFonts w:ascii="仿宋" w:eastAsia="仿宋" w:hAnsi="仿宋" w:cs="仿宋" w:hint="eastAsia"/>
                <w:bCs/>
                <w:sz w:val="24"/>
                <w:szCs w:val="24"/>
              </w:rPr>
              <w:t>分；</w:t>
            </w:r>
          </w:p>
          <w:p w:rsidR="007941E4" w:rsidRDefault="00D35338">
            <w:pPr>
              <w:textAlignment w:val="center"/>
              <w:rPr>
                <w:rFonts w:ascii="仿宋" w:eastAsia="仿宋" w:hAnsi="仿宋" w:cs="仿宋" w:hint="eastAsia"/>
                <w:bCs/>
                <w:sz w:val="24"/>
                <w:szCs w:val="24"/>
              </w:rPr>
            </w:pPr>
            <w:r>
              <w:rPr>
                <w:rFonts w:ascii="仿宋" w:eastAsia="仿宋" w:hAnsi="仿宋" w:cs="仿宋" w:hint="eastAsia"/>
                <w:bCs/>
                <w:sz w:val="24"/>
                <w:szCs w:val="24"/>
              </w:rPr>
              <w:t>思路不明确、无亮点、业</w:t>
            </w:r>
            <w:proofErr w:type="gramStart"/>
            <w:r>
              <w:rPr>
                <w:rFonts w:ascii="仿宋" w:eastAsia="仿宋" w:hAnsi="仿宋" w:cs="仿宋" w:hint="eastAsia"/>
                <w:bCs/>
                <w:sz w:val="24"/>
                <w:szCs w:val="24"/>
              </w:rPr>
              <w:t>态规划</w:t>
            </w:r>
            <w:proofErr w:type="gramEnd"/>
            <w:r>
              <w:rPr>
                <w:rFonts w:ascii="仿宋" w:eastAsia="仿宋" w:hAnsi="仿宋" w:cs="仿宋" w:hint="eastAsia"/>
                <w:bCs/>
                <w:sz w:val="24"/>
                <w:szCs w:val="24"/>
              </w:rPr>
              <w:t>思路的表述细致度、可操作性、科学性等方面较差，得</w:t>
            </w:r>
            <w:r>
              <w:rPr>
                <w:rFonts w:ascii="仿宋" w:eastAsia="仿宋" w:hAnsi="仿宋" w:cs="仿宋" w:hint="eastAsia"/>
                <w:bCs/>
                <w:sz w:val="24"/>
                <w:szCs w:val="24"/>
              </w:rPr>
              <w:t>0-3</w:t>
            </w:r>
            <w:r>
              <w:rPr>
                <w:rFonts w:ascii="仿宋" w:eastAsia="仿宋" w:hAnsi="仿宋" w:cs="仿宋" w:hint="eastAsia"/>
                <w:bCs/>
                <w:sz w:val="24"/>
                <w:szCs w:val="24"/>
              </w:rPr>
              <w:t>分。</w:t>
            </w:r>
          </w:p>
          <w:p w:rsidR="007941E4" w:rsidRDefault="00D35338">
            <w:pPr>
              <w:pStyle w:val="20"/>
              <w:ind w:leftChars="0" w:left="0" w:firstLineChars="0" w:firstLine="0"/>
              <w:rPr>
                <w:lang w:eastAsia="zh-Hans"/>
              </w:rPr>
            </w:pPr>
            <w:r>
              <w:rPr>
                <w:rFonts w:ascii="仿宋" w:eastAsia="仿宋" w:hAnsi="仿宋" w:cs="仿宋" w:hint="eastAsia"/>
                <w:color w:val="000000"/>
                <w:sz w:val="24"/>
                <w:szCs w:val="24"/>
                <w:lang w:bidi="ar"/>
              </w:rPr>
              <w:t>未提供的不得分。</w:t>
            </w:r>
          </w:p>
        </w:tc>
        <w:tc>
          <w:tcPr>
            <w:tcW w:w="1104" w:type="dxa"/>
            <w:vAlign w:val="center"/>
          </w:tcPr>
          <w:p w:rsidR="007941E4" w:rsidRDefault="00D35338">
            <w:pPr>
              <w:jc w:val="center"/>
              <w:textAlignment w:val="center"/>
              <w:rPr>
                <w:rFonts w:ascii="仿宋" w:eastAsia="仿宋" w:hAnsi="仿宋" w:cs="仿宋" w:hint="eastAsia"/>
                <w:sz w:val="24"/>
                <w:szCs w:val="24"/>
                <w:lang w:bidi="ar"/>
              </w:rPr>
            </w:pPr>
            <w:r>
              <w:rPr>
                <w:rFonts w:ascii="仿宋" w:eastAsia="仿宋" w:hAnsi="仿宋" w:cs="仿宋" w:hint="eastAsia"/>
                <w:sz w:val="24"/>
                <w:szCs w:val="24"/>
                <w:lang w:bidi="ar"/>
              </w:rPr>
              <w:lastRenderedPageBreak/>
              <w:t>0-</w:t>
            </w:r>
            <w:r>
              <w:rPr>
                <w:rFonts w:ascii="仿宋" w:eastAsia="仿宋" w:hAnsi="仿宋" w:cs="仿宋" w:hint="eastAsia"/>
                <w:sz w:val="24"/>
                <w:szCs w:val="24"/>
                <w:lang w:bidi="ar"/>
              </w:rPr>
              <w:t>10</w:t>
            </w:r>
            <w:r>
              <w:rPr>
                <w:rFonts w:ascii="仿宋" w:eastAsia="仿宋" w:hAnsi="仿宋" w:cs="仿宋" w:hint="eastAsia"/>
                <w:sz w:val="24"/>
                <w:szCs w:val="24"/>
                <w:lang w:bidi="ar"/>
              </w:rPr>
              <w:t>分</w:t>
            </w:r>
          </w:p>
        </w:tc>
      </w:tr>
      <w:tr w:rsidR="007941E4">
        <w:trPr>
          <w:trHeight w:val="945"/>
        </w:trPr>
        <w:tc>
          <w:tcPr>
            <w:tcW w:w="606" w:type="dxa"/>
            <w:vAlign w:val="center"/>
          </w:tcPr>
          <w:p w:rsidR="007941E4" w:rsidRDefault="007941E4">
            <w:pPr>
              <w:autoSpaceDE w:val="0"/>
              <w:autoSpaceDN w:val="0"/>
              <w:spacing w:line="360" w:lineRule="exact"/>
              <w:jc w:val="center"/>
              <w:textAlignment w:val="baseline"/>
              <w:rPr>
                <w:rFonts w:ascii="仿宋" w:eastAsia="仿宋" w:hAnsi="仿宋" w:cs="仿宋" w:hint="eastAsia"/>
                <w:spacing w:val="6"/>
                <w:sz w:val="24"/>
                <w:szCs w:val="24"/>
              </w:rPr>
            </w:pPr>
          </w:p>
        </w:tc>
        <w:tc>
          <w:tcPr>
            <w:tcW w:w="1335" w:type="dxa"/>
            <w:vAlign w:val="center"/>
          </w:tcPr>
          <w:p w:rsidR="007941E4" w:rsidRDefault="00D35338">
            <w:pPr>
              <w:textAlignment w:val="center"/>
              <w:rPr>
                <w:rFonts w:ascii="仿宋" w:eastAsia="仿宋" w:hAnsi="仿宋" w:cs="仿宋" w:hint="eastAsia"/>
                <w:sz w:val="24"/>
                <w:szCs w:val="24"/>
                <w:lang w:eastAsia="zh-Hans"/>
              </w:rPr>
            </w:pPr>
            <w:r>
              <w:rPr>
                <w:rFonts w:ascii="仿宋" w:eastAsia="仿宋" w:hAnsi="仿宋" w:cs="仿宋" w:hint="eastAsia"/>
                <w:sz w:val="24"/>
                <w:szCs w:val="24"/>
                <w:lang w:eastAsia="zh-Hans"/>
              </w:rPr>
              <w:t>质量保证措施</w:t>
            </w:r>
          </w:p>
        </w:tc>
        <w:tc>
          <w:tcPr>
            <w:tcW w:w="6339" w:type="dxa"/>
            <w:vAlign w:val="center"/>
          </w:tcPr>
          <w:p w:rsidR="007941E4" w:rsidRDefault="00D35338">
            <w:pPr>
              <w:textAlignment w:val="center"/>
              <w:rPr>
                <w:rFonts w:ascii="仿宋" w:eastAsia="仿宋" w:hAnsi="仿宋" w:cs="仿宋" w:hint="eastAsia"/>
                <w:sz w:val="24"/>
                <w:szCs w:val="24"/>
              </w:rPr>
            </w:pPr>
            <w:r>
              <w:rPr>
                <w:rFonts w:ascii="仿宋" w:eastAsia="仿宋" w:hAnsi="仿宋" w:cs="仿宋" w:hint="eastAsia"/>
                <w:sz w:val="24"/>
                <w:szCs w:val="24"/>
                <w:lang w:eastAsia="zh-Hans"/>
              </w:rPr>
              <w:t>按采购要求有明确的质量保证目标，质量保证措施和体系合理先进并具有详细的实施内容等。措施内容符合项目需求的得</w:t>
            </w:r>
            <w:r>
              <w:rPr>
                <w:rFonts w:ascii="仿宋" w:eastAsia="仿宋" w:hAnsi="仿宋" w:cs="仿宋" w:hint="eastAsia"/>
                <w:sz w:val="24"/>
                <w:szCs w:val="24"/>
                <w:lang w:eastAsia="zh-Hans"/>
              </w:rPr>
              <w:t>4-5</w:t>
            </w:r>
            <w:r>
              <w:rPr>
                <w:rFonts w:ascii="仿宋" w:eastAsia="仿宋" w:hAnsi="仿宋" w:cs="仿宋" w:hint="eastAsia"/>
                <w:sz w:val="24"/>
                <w:szCs w:val="24"/>
                <w:lang w:eastAsia="zh-Hans"/>
              </w:rPr>
              <w:t>分；措施内容基本符合项目需求的得</w:t>
            </w:r>
            <w:r>
              <w:rPr>
                <w:rFonts w:ascii="仿宋" w:eastAsia="仿宋" w:hAnsi="仿宋" w:cs="仿宋" w:hint="eastAsia"/>
                <w:sz w:val="24"/>
                <w:szCs w:val="24"/>
                <w:lang w:eastAsia="zh-Hans"/>
              </w:rPr>
              <w:t>2-3</w:t>
            </w:r>
            <w:r>
              <w:rPr>
                <w:rFonts w:ascii="仿宋" w:eastAsia="仿宋" w:hAnsi="仿宋" w:cs="仿宋" w:hint="eastAsia"/>
                <w:sz w:val="24"/>
                <w:szCs w:val="24"/>
                <w:lang w:eastAsia="zh-Hans"/>
              </w:rPr>
              <w:t>分；措施内容不符合项目需求有缺陷或未提供的得</w:t>
            </w:r>
            <w:r>
              <w:rPr>
                <w:rFonts w:ascii="仿宋" w:eastAsia="仿宋" w:hAnsi="仿宋" w:cs="仿宋" w:hint="eastAsia"/>
                <w:sz w:val="24"/>
                <w:szCs w:val="24"/>
                <w:lang w:eastAsia="zh-Hans"/>
              </w:rPr>
              <w:t>0-1</w:t>
            </w:r>
            <w:r>
              <w:rPr>
                <w:rFonts w:ascii="仿宋" w:eastAsia="仿宋" w:hAnsi="仿宋" w:cs="仿宋" w:hint="eastAsia"/>
                <w:sz w:val="24"/>
                <w:szCs w:val="24"/>
                <w:lang w:eastAsia="zh-Hans"/>
              </w:rPr>
              <w:t>分。</w:t>
            </w:r>
          </w:p>
        </w:tc>
        <w:tc>
          <w:tcPr>
            <w:tcW w:w="1104" w:type="dxa"/>
            <w:vAlign w:val="center"/>
          </w:tcPr>
          <w:p w:rsidR="007941E4" w:rsidRDefault="00D35338">
            <w:pPr>
              <w:textAlignment w:val="center"/>
              <w:rPr>
                <w:rFonts w:ascii="仿宋" w:eastAsia="仿宋" w:hAnsi="仿宋" w:cs="仿宋" w:hint="eastAsia"/>
                <w:sz w:val="24"/>
                <w:szCs w:val="24"/>
                <w:lang w:eastAsia="zh-Hans"/>
              </w:rPr>
            </w:pPr>
            <w:r>
              <w:rPr>
                <w:rFonts w:ascii="仿宋" w:eastAsia="仿宋" w:hAnsi="仿宋" w:cs="仿宋" w:hint="eastAsia"/>
                <w:sz w:val="24"/>
                <w:szCs w:val="24"/>
                <w:lang w:eastAsia="zh-Hans"/>
              </w:rPr>
              <w:t>0-5</w:t>
            </w:r>
            <w:r>
              <w:rPr>
                <w:rFonts w:ascii="仿宋" w:eastAsia="仿宋" w:hAnsi="仿宋" w:cs="仿宋" w:hint="eastAsia"/>
                <w:sz w:val="24"/>
                <w:szCs w:val="24"/>
                <w:lang w:eastAsia="zh-Hans"/>
              </w:rPr>
              <w:t>分</w:t>
            </w:r>
          </w:p>
        </w:tc>
      </w:tr>
      <w:tr w:rsidR="007941E4">
        <w:trPr>
          <w:trHeight w:val="945"/>
        </w:trPr>
        <w:tc>
          <w:tcPr>
            <w:tcW w:w="606" w:type="dxa"/>
            <w:vAlign w:val="center"/>
          </w:tcPr>
          <w:p w:rsidR="007941E4" w:rsidRDefault="00D35338">
            <w:pPr>
              <w:autoSpaceDE w:val="0"/>
              <w:autoSpaceDN w:val="0"/>
              <w:spacing w:line="360" w:lineRule="exact"/>
              <w:jc w:val="center"/>
              <w:textAlignment w:val="baseline"/>
              <w:rPr>
                <w:rFonts w:ascii="仿宋" w:eastAsia="仿宋" w:hAnsi="仿宋" w:cs="仿宋" w:hint="eastAsia"/>
                <w:spacing w:val="6"/>
                <w:sz w:val="24"/>
                <w:szCs w:val="24"/>
              </w:rPr>
            </w:pPr>
            <w:r>
              <w:rPr>
                <w:rFonts w:ascii="仿宋" w:eastAsia="仿宋" w:hAnsi="仿宋" w:cs="仿宋" w:hint="eastAsia"/>
                <w:spacing w:val="6"/>
                <w:sz w:val="24"/>
                <w:szCs w:val="24"/>
              </w:rPr>
              <w:t>10</w:t>
            </w:r>
          </w:p>
        </w:tc>
        <w:tc>
          <w:tcPr>
            <w:tcW w:w="1335" w:type="dxa"/>
            <w:vAlign w:val="center"/>
          </w:tcPr>
          <w:p w:rsidR="007941E4" w:rsidRDefault="00D35338">
            <w:pPr>
              <w:widowControl w:val="0"/>
              <w:tabs>
                <w:tab w:val="left" w:pos="360"/>
                <w:tab w:val="left" w:pos="840"/>
              </w:tabs>
              <w:spacing w:line="320" w:lineRule="exact"/>
              <w:jc w:val="center"/>
              <w:rPr>
                <w:rFonts w:ascii="仿宋" w:eastAsia="仿宋" w:hAnsi="仿宋" w:cs="仿宋" w:hint="eastAsia"/>
                <w:color w:val="000000"/>
                <w:kern w:val="2"/>
                <w:sz w:val="24"/>
                <w:szCs w:val="24"/>
              </w:rPr>
            </w:pPr>
            <w:r>
              <w:rPr>
                <w:rFonts w:ascii="仿宋" w:eastAsia="仿宋" w:hAnsi="仿宋" w:cs="仿宋" w:hint="eastAsia"/>
                <w:color w:val="000000"/>
                <w:kern w:val="2"/>
                <w:sz w:val="24"/>
                <w:szCs w:val="24"/>
              </w:rPr>
              <w:t>服务方案及承诺</w:t>
            </w:r>
          </w:p>
        </w:tc>
        <w:tc>
          <w:tcPr>
            <w:tcW w:w="6339" w:type="dxa"/>
          </w:tcPr>
          <w:p w:rsidR="007941E4" w:rsidRDefault="00D35338">
            <w:pPr>
              <w:textAlignment w:val="center"/>
              <w:rPr>
                <w:rFonts w:ascii="仿宋" w:eastAsia="仿宋" w:hAnsi="仿宋" w:cs="仿宋" w:hint="eastAsia"/>
                <w:sz w:val="24"/>
                <w:szCs w:val="24"/>
                <w:lang w:eastAsia="zh-Hans"/>
              </w:rPr>
            </w:pPr>
            <w:r>
              <w:rPr>
                <w:rFonts w:ascii="仿宋" w:eastAsia="仿宋" w:hAnsi="仿宋" w:cs="仿宋" w:hint="eastAsia"/>
                <w:sz w:val="24"/>
                <w:szCs w:val="24"/>
                <w:lang w:eastAsia="zh-Hans"/>
              </w:rPr>
              <w:t>中标人有组织公益性活动的经验并承诺开展不少于六场活动的，得</w:t>
            </w:r>
            <w:r>
              <w:rPr>
                <w:rFonts w:ascii="仿宋" w:eastAsia="仿宋" w:hAnsi="仿宋" w:cs="仿宋" w:hint="eastAsia"/>
                <w:sz w:val="24"/>
                <w:szCs w:val="24"/>
                <w:lang w:eastAsia="zh-Hans"/>
              </w:rPr>
              <w:t>1</w:t>
            </w:r>
            <w:r>
              <w:rPr>
                <w:rFonts w:ascii="仿宋" w:eastAsia="仿宋" w:hAnsi="仿宋" w:cs="仿宋" w:hint="eastAsia"/>
                <w:sz w:val="24"/>
                <w:szCs w:val="24"/>
                <w:lang w:eastAsia="zh-Hans"/>
              </w:rPr>
              <w:t>分。</w:t>
            </w:r>
          </w:p>
          <w:p w:rsidR="007941E4" w:rsidRDefault="00D35338">
            <w:pPr>
              <w:textAlignment w:val="center"/>
              <w:rPr>
                <w:rFonts w:ascii="仿宋" w:eastAsia="仿宋" w:hAnsi="仿宋" w:cs="仿宋" w:hint="eastAsia"/>
                <w:sz w:val="24"/>
                <w:szCs w:val="24"/>
                <w:lang w:eastAsia="zh-Hans"/>
              </w:rPr>
            </w:pPr>
            <w:r>
              <w:rPr>
                <w:rFonts w:ascii="仿宋" w:eastAsia="仿宋" w:hAnsi="仿宋" w:cs="仿宋" w:hint="eastAsia"/>
                <w:sz w:val="24"/>
                <w:szCs w:val="24"/>
                <w:lang w:eastAsia="zh-Hans"/>
              </w:rPr>
              <w:t>中标人有接待政府单位等考察人员的经验并承诺负责采购人后续有考察人员赴老街的讲解接待等需求的，得</w:t>
            </w:r>
            <w:r>
              <w:rPr>
                <w:rFonts w:ascii="仿宋" w:eastAsia="仿宋" w:hAnsi="仿宋" w:cs="仿宋" w:hint="eastAsia"/>
                <w:sz w:val="24"/>
                <w:szCs w:val="24"/>
                <w:lang w:eastAsia="zh-Hans"/>
              </w:rPr>
              <w:t>1</w:t>
            </w:r>
            <w:r>
              <w:rPr>
                <w:rFonts w:ascii="仿宋" w:eastAsia="仿宋" w:hAnsi="仿宋" w:cs="仿宋" w:hint="eastAsia"/>
                <w:sz w:val="24"/>
                <w:szCs w:val="24"/>
                <w:lang w:eastAsia="zh-Hans"/>
              </w:rPr>
              <w:t>分。</w:t>
            </w:r>
          </w:p>
          <w:p w:rsidR="007941E4" w:rsidRDefault="00D35338">
            <w:pPr>
              <w:textAlignment w:val="center"/>
              <w:rPr>
                <w:rFonts w:ascii="仿宋" w:eastAsia="仿宋" w:hAnsi="仿宋" w:cs="仿宋" w:hint="eastAsia"/>
                <w:b/>
                <w:bCs/>
                <w:sz w:val="24"/>
                <w:szCs w:val="24"/>
                <w:lang w:eastAsia="zh-Hans"/>
              </w:rPr>
            </w:pPr>
            <w:r>
              <w:rPr>
                <w:rFonts w:ascii="仿宋" w:eastAsia="仿宋" w:hAnsi="仿宋" w:cs="仿宋" w:hint="eastAsia"/>
                <w:b/>
                <w:bCs/>
                <w:sz w:val="24"/>
                <w:szCs w:val="24"/>
                <w:lang w:eastAsia="zh-Hans"/>
              </w:rPr>
              <w:t>注：提供承诺涵并加盖中标人公章，否则不得分。</w:t>
            </w:r>
          </w:p>
        </w:tc>
        <w:tc>
          <w:tcPr>
            <w:tcW w:w="1104" w:type="dxa"/>
            <w:vAlign w:val="center"/>
          </w:tcPr>
          <w:p w:rsidR="007941E4" w:rsidRDefault="00D35338">
            <w:pPr>
              <w:jc w:val="center"/>
              <w:textAlignment w:val="center"/>
              <w:rPr>
                <w:rFonts w:ascii="仿宋" w:eastAsia="仿宋" w:hAnsi="仿宋" w:cs="仿宋" w:hint="eastAsia"/>
                <w:sz w:val="24"/>
                <w:szCs w:val="24"/>
                <w:lang w:bidi="ar"/>
              </w:rPr>
            </w:pPr>
            <w:r>
              <w:rPr>
                <w:rFonts w:ascii="仿宋" w:eastAsia="仿宋" w:hAnsi="仿宋" w:cs="仿宋" w:hint="eastAsia"/>
                <w:sz w:val="24"/>
                <w:szCs w:val="24"/>
                <w:lang w:bidi="ar"/>
              </w:rPr>
              <w:t>0-2</w:t>
            </w:r>
            <w:r>
              <w:rPr>
                <w:rFonts w:ascii="仿宋" w:eastAsia="仿宋" w:hAnsi="仿宋" w:cs="仿宋" w:hint="eastAsia"/>
                <w:sz w:val="24"/>
                <w:szCs w:val="24"/>
                <w:lang w:bidi="ar"/>
              </w:rPr>
              <w:t>分</w:t>
            </w:r>
          </w:p>
        </w:tc>
      </w:tr>
      <w:tr w:rsidR="007941E4">
        <w:trPr>
          <w:trHeight w:val="945"/>
        </w:trPr>
        <w:tc>
          <w:tcPr>
            <w:tcW w:w="606" w:type="dxa"/>
            <w:vAlign w:val="center"/>
          </w:tcPr>
          <w:p w:rsidR="007941E4" w:rsidRDefault="00D35338">
            <w:pPr>
              <w:autoSpaceDE w:val="0"/>
              <w:autoSpaceDN w:val="0"/>
              <w:spacing w:line="360" w:lineRule="exact"/>
              <w:jc w:val="center"/>
              <w:textAlignment w:val="baseline"/>
              <w:rPr>
                <w:rFonts w:ascii="仿宋" w:eastAsia="仿宋" w:hAnsi="仿宋" w:cs="仿宋" w:hint="eastAsia"/>
                <w:spacing w:val="6"/>
                <w:sz w:val="24"/>
                <w:szCs w:val="24"/>
              </w:rPr>
            </w:pPr>
            <w:r>
              <w:rPr>
                <w:rFonts w:ascii="仿宋" w:eastAsia="仿宋" w:hAnsi="仿宋" w:cs="仿宋" w:hint="eastAsia"/>
                <w:spacing w:val="6"/>
                <w:sz w:val="24"/>
                <w:szCs w:val="24"/>
              </w:rPr>
              <w:t>11</w:t>
            </w:r>
          </w:p>
        </w:tc>
        <w:tc>
          <w:tcPr>
            <w:tcW w:w="1335" w:type="dxa"/>
            <w:vAlign w:val="center"/>
          </w:tcPr>
          <w:p w:rsidR="007941E4" w:rsidRDefault="00D35338">
            <w:pPr>
              <w:textAlignment w:val="center"/>
              <w:rPr>
                <w:rFonts w:ascii="仿宋" w:eastAsia="仿宋" w:hAnsi="仿宋" w:cs="仿宋" w:hint="eastAsia"/>
                <w:color w:val="000000"/>
                <w:kern w:val="2"/>
                <w:sz w:val="24"/>
                <w:szCs w:val="24"/>
              </w:rPr>
            </w:pPr>
            <w:r>
              <w:rPr>
                <w:rFonts w:ascii="仿宋" w:eastAsia="仿宋" w:hAnsi="仿宋" w:cs="仿宋" w:hint="eastAsia"/>
                <w:sz w:val="24"/>
                <w:szCs w:val="24"/>
                <w:lang w:bidi="ar"/>
              </w:rPr>
              <w:t>项目</w:t>
            </w:r>
            <w:r>
              <w:rPr>
                <w:rFonts w:ascii="仿宋" w:eastAsia="仿宋" w:hAnsi="仿宋" w:cs="仿宋" w:hint="eastAsia"/>
                <w:sz w:val="24"/>
                <w:szCs w:val="24"/>
                <w:lang w:bidi="ar"/>
              </w:rPr>
              <w:t>重点难点分析</w:t>
            </w:r>
          </w:p>
        </w:tc>
        <w:tc>
          <w:tcPr>
            <w:tcW w:w="6339" w:type="dxa"/>
          </w:tcPr>
          <w:p w:rsidR="007941E4" w:rsidRDefault="00D35338">
            <w:pPr>
              <w:spacing w:after="0" w:line="360" w:lineRule="exact"/>
              <w:jc w:val="both"/>
              <w:rPr>
                <w:rFonts w:ascii="仿宋" w:eastAsia="仿宋" w:hAnsi="仿宋" w:cs="仿宋" w:hint="eastAsia"/>
                <w:sz w:val="24"/>
                <w:szCs w:val="24"/>
              </w:rPr>
            </w:pPr>
            <w:r>
              <w:rPr>
                <w:rFonts w:ascii="仿宋" w:eastAsia="仿宋" w:hAnsi="仿宋" w:cs="仿宋" w:hint="eastAsia"/>
                <w:sz w:val="24"/>
                <w:szCs w:val="24"/>
              </w:rPr>
              <w:t>根据供应商对本项目重点难点分析、重点难点管理措施、有利于项目建设等的阐述情况进行打分。</w:t>
            </w:r>
          </w:p>
          <w:p w:rsidR="007941E4" w:rsidRDefault="00D35338">
            <w:pPr>
              <w:spacing w:after="0" w:line="360" w:lineRule="exact"/>
              <w:jc w:val="both"/>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供应商对本项目重点难点分析情况准确，所提出的</w:t>
            </w:r>
            <w:r>
              <w:rPr>
                <w:rFonts w:ascii="仿宋" w:eastAsia="仿宋" w:hAnsi="仿宋" w:cs="仿宋" w:hint="eastAsia"/>
                <w:sz w:val="24"/>
                <w:szCs w:val="24"/>
              </w:rPr>
              <w:t>建议、</w:t>
            </w:r>
            <w:r>
              <w:rPr>
                <w:rFonts w:ascii="仿宋" w:eastAsia="仿宋" w:hAnsi="仿宋" w:cs="仿宋" w:hint="eastAsia"/>
                <w:sz w:val="24"/>
                <w:szCs w:val="24"/>
              </w:rPr>
              <w:t>处理措施等有效、可行性强的，得</w:t>
            </w:r>
            <w:r w:rsidR="0081614E">
              <w:rPr>
                <w:rFonts w:ascii="仿宋" w:eastAsia="仿宋" w:hAnsi="仿宋" w:cs="仿宋" w:hint="eastAsia"/>
                <w:sz w:val="24"/>
                <w:szCs w:val="24"/>
              </w:rPr>
              <w:t>2.1-</w:t>
            </w:r>
            <w:r>
              <w:rPr>
                <w:rFonts w:ascii="仿宋" w:eastAsia="仿宋" w:hAnsi="仿宋" w:cs="仿宋" w:hint="eastAsia"/>
                <w:sz w:val="24"/>
                <w:szCs w:val="24"/>
              </w:rPr>
              <w:t>4</w:t>
            </w:r>
            <w:r>
              <w:rPr>
                <w:rFonts w:ascii="仿宋" w:eastAsia="仿宋" w:hAnsi="仿宋" w:cs="仿宋" w:hint="eastAsia"/>
                <w:sz w:val="24"/>
                <w:szCs w:val="24"/>
              </w:rPr>
              <w:t>分；</w:t>
            </w:r>
          </w:p>
          <w:p w:rsidR="007941E4" w:rsidRDefault="00D35338">
            <w:pPr>
              <w:spacing w:after="0" w:line="360" w:lineRule="exact"/>
              <w:jc w:val="both"/>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供应商对本项目重点难点分析情况基本准确，所提出的</w:t>
            </w:r>
            <w:r>
              <w:rPr>
                <w:rFonts w:ascii="仿宋" w:eastAsia="仿宋" w:hAnsi="仿宋" w:cs="仿宋" w:hint="eastAsia"/>
                <w:sz w:val="24"/>
                <w:szCs w:val="24"/>
              </w:rPr>
              <w:t>建议、</w:t>
            </w:r>
            <w:r>
              <w:rPr>
                <w:rFonts w:ascii="仿宋" w:eastAsia="仿宋" w:hAnsi="仿宋" w:cs="仿宋" w:hint="eastAsia"/>
                <w:sz w:val="24"/>
                <w:szCs w:val="24"/>
              </w:rPr>
              <w:t>处理措施等基本有效、具有基本可行性的，得</w:t>
            </w:r>
            <w:r w:rsidR="0081614E">
              <w:rPr>
                <w:rFonts w:ascii="仿宋" w:eastAsia="仿宋" w:hAnsi="仿宋" w:cs="仿宋" w:hint="eastAsia"/>
                <w:sz w:val="24"/>
                <w:szCs w:val="24"/>
              </w:rPr>
              <w:t>1.1-</w:t>
            </w:r>
            <w:r>
              <w:rPr>
                <w:rFonts w:ascii="仿宋" w:eastAsia="仿宋" w:hAnsi="仿宋" w:cs="仿宋" w:hint="eastAsia"/>
                <w:sz w:val="24"/>
                <w:szCs w:val="24"/>
              </w:rPr>
              <w:t>2</w:t>
            </w:r>
            <w:r>
              <w:rPr>
                <w:rFonts w:ascii="仿宋" w:eastAsia="仿宋" w:hAnsi="仿宋" w:cs="仿宋" w:hint="eastAsia"/>
                <w:sz w:val="24"/>
                <w:szCs w:val="24"/>
              </w:rPr>
              <w:t>分；</w:t>
            </w:r>
          </w:p>
          <w:p w:rsidR="007941E4" w:rsidRDefault="00D35338">
            <w:pPr>
              <w:spacing w:after="0" w:line="360" w:lineRule="exact"/>
              <w:jc w:val="both"/>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hint="eastAsia"/>
                <w:sz w:val="24"/>
                <w:szCs w:val="24"/>
              </w:rPr>
              <w:t>供应商对本项目重点难点分析情况一般，所提出的</w:t>
            </w:r>
            <w:r>
              <w:rPr>
                <w:rFonts w:ascii="仿宋" w:eastAsia="仿宋" w:hAnsi="仿宋" w:cs="仿宋" w:hint="eastAsia"/>
                <w:sz w:val="24"/>
                <w:szCs w:val="24"/>
              </w:rPr>
              <w:t>建议、</w:t>
            </w:r>
            <w:r>
              <w:rPr>
                <w:rFonts w:ascii="仿宋" w:eastAsia="仿宋" w:hAnsi="仿宋" w:cs="仿宋" w:hint="eastAsia"/>
                <w:sz w:val="24"/>
                <w:szCs w:val="24"/>
              </w:rPr>
              <w:t>处理措施等</w:t>
            </w:r>
            <w:r>
              <w:rPr>
                <w:rFonts w:ascii="仿宋" w:eastAsia="仿宋" w:hAnsi="仿宋" w:cs="仿宋" w:hint="eastAsia"/>
                <w:sz w:val="24"/>
                <w:szCs w:val="24"/>
              </w:rPr>
              <w:t>有效性、</w:t>
            </w:r>
            <w:r>
              <w:rPr>
                <w:rFonts w:ascii="仿宋" w:eastAsia="仿宋" w:hAnsi="仿宋" w:cs="仿宋" w:hint="eastAsia"/>
                <w:sz w:val="24"/>
                <w:szCs w:val="24"/>
              </w:rPr>
              <w:t>可行性一般的，得</w:t>
            </w:r>
            <w:r w:rsidR="0081614E">
              <w:rPr>
                <w:rFonts w:ascii="仿宋" w:eastAsia="仿宋" w:hAnsi="仿宋" w:cs="仿宋" w:hint="eastAsia"/>
                <w:sz w:val="24"/>
                <w:szCs w:val="24"/>
              </w:rPr>
              <w:t>0-</w:t>
            </w:r>
            <w:r>
              <w:rPr>
                <w:rFonts w:ascii="仿宋" w:eastAsia="仿宋" w:hAnsi="仿宋" w:cs="仿宋" w:hint="eastAsia"/>
                <w:sz w:val="24"/>
                <w:szCs w:val="24"/>
              </w:rPr>
              <w:t>1</w:t>
            </w:r>
            <w:r>
              <w:rPr>
                <w:rFonts w:ascii="仿宋" w:eastAsia="仿宋" w:hAnsi="仿宋" w:cs="仿宋" w:hint="eastAsia"/>
                <w:sz w:val="24"/>
                <w:szCs w:val="24"/>
              </w:rPr>
              <w:t>分；</w:t>
            </w:r>
          </w:p>
          <w:p w:rsidR="007941E4" w:rsidRDefault="00D35338">
            <w:pPr>
              <w:textAlignment w:val="center"/>
              <w:rPr>
                <w:rFonts w:ascii="仿宋" w:eastAsia="仿宋" w:hAnsi="仿宋" w:cs="仿宋" w:hint="eastAsia"/>
                <w:b/>
                <w:bCs/>
                <w:sz w:val="24"/>
                <w:szCs w:val="24"/>
                <w:lang w:eastAsia="zh-Hans"/>
              </w:rPr>
            </w:pPr>
            <w:r>
              <w:rPr>
                <w:rFonts w:ascii="仿宋" w:eastAsia="仿宋" w:hAnsi="仿宋" w:cs="仿宋" w:hint="eastAsia"/>
                <w:sz w:val="24"/>
                <w:szCs w:val="24"/>
              </w:rPr>
              <w:t>4.</w:t>
            </w:r>
            <w:r>
              <w:rPr>
                <w:rFonts w:ascii="仿宋" w:eastAsia="仿宋" w:hAnsi="仿宋" w:cs="仿宋" w:hint="eastAsia"/>
                <w:sz w:val="24"/>
                <w:szCs w:val="24"/>
              </w:rPr>
              <w:t>未提供的不得分。</w:t>
            </w:r>
          </w:p>
        </w:tc>
        <w:tc>
          <w:tcPr>
            <w:tcW w:w="1104" w:type="dxa"/>
            <w:vAlign w:val="center"/>
          </w:tcPr>
          <w:p w:rsidR="007941E4" w:rsidRDefault="00D35338">
            <w:pPr>
              <w:jc w:val="center"/>
              <w:textAlignment w:val="center"/>
              <w:rPr>
                <w:rFonts w:ascii="仿宋" w:eastAsia="仿宋" w:hAnsi="仿宋" w:cs="仿宋" w:hint="eastAsia"/>
                <w:sz w:val="24"/>
                <w:szCs w:val="24"/>
                <w:lang w:bidi="ar"/>
              </w:rPr>
            </w:pPr>
            <w:r>
              <w:rPr>
                <w:rFonts w:ascii="仿宋" w:eastAsia="仿宋" w:hAnsi="仿宋" w:cs="仿宋" w:hint="eastAsia"/>
                <w:color w:val="000000"/>
                <w:kern w:val="2"/>
                <w:sz w:val="24"/>
                <w:szCs w:val="24"/>
              </w:rPr>
              <w:t>0-</w:t>
            </w:r>
            <w:r>
              <w:rPr>
                <w:rFonts w:ascii="仿宋" w:eastAsia="仿宋" w:hAnsi="仿宋" w:cs="仿宋" w:hint="eastAsia"/>
                <w:color w:val="000000"/>
                <w:kern w:val="2"/>
                <w:sz w:val="24"/>
                <w:szCs w:val="24"/>
              </w:rPr>
              <w:t>4</w:t>
            </w:r>
            <w:r>
              <w:rPr>
                <w:rFonts w:ascii="仿宋" w:eastAsia="仿宋" w:hAnsi="仿宋" w:cs="仿宋" w:hint="eastAsia"/>
                <w:color w:val="000000"/>
                <w:kern w:val="2"/>
                <w:sz w:val="24"/>
                <w:szCs w:val="24"/>
              </w:rPr>
              <w:t>分</w:t>
            </w:r>
          </w:p>
        </w:tc>
      </w:tr>
      <w:tr w:rsidR="007941E4">
        <w:trPr>
          <w:trHeight w:val="945"/>
        </w:trPr>
        <w:tc>
          <w:tcPr>
            <w:tcW w:w="606" w:type="dxa"/>
            <w:vAlign w:val="center"/>
          </w:tcPr>
          <w:p w:rsidR="007941E4" w:rsidRDefault="00D35338">
            <w:pPr>
              <w:autoSpaceDE w:val="0"/>
              <w:autoSpaceDN w:val="0"/>
              <w:spacing w:line="360" w:lineRule="exact"/>
              <w:jc w:val="center"/>
              <w:textAlignment w:val="baseline"/>
              <w:rPr>
                <w:rFonts w:ascii="仿宋" w:eastAsia="仿宋" w:hAnsi="仿宋" w:cs="仿宋" w:hint="eastAsia"/>
                <w:spacing w:val="6"/>
                <w:sz w:val="24"/>
                <w:szCs w:val="24"/>
              </w:rPr>
            </w:pPr>
            <w:r>
              <w:rPr>
                <w:rFonts w:ascii="仿宋" w:eastAsia="仿宋" w:hAnsi="仿宋" w:cs="仿宋" w:hint="eastAsia"/>
                <w:spacing w:val="6"/>
                <w:sz w:val="24"/>
                <w:szCs w:val="24"/>
              </w:rPr>
              <w:t>12</w:t>
            </w:r>
          </w:p>
        </w:tc>
        <w:tc>
          <w:tcPr>
            <w:tcW w:w="1335" w:type="dxa"/>
            <w:vAlign w:val="center"/>
          </w:tcPr>
          <w:p w:rsidR="007941E4" w:rsidRDefault="00D35338">
            <w:pPr>
              <w:textAlignment w:val="center"/>
              <w:rPr>
                <w:rFonts w:ascii="仿宋" w:eastAsia="仿宋" w:hAnsi="仿宋" w:cs="仿宋" w:hint="eastAsia"/>
                <w:sz w:val="24"/>
                <w:szCs w:val="24"/>
                <w:lang w:bidi="ar"/>
              </w:rPr>
            </w:pPr>
            <w:r>
              <w:rPr>
                <w:rFonts w:ascii="仿宋" w:eastAsia="仿宋" w:hAnsi="仿宋" w:cs="仿宋" w:hint="eastAsia"/>
                <w:sz w:val="24"/>
                <w:szCs w:val="24"/>
                <w:lang w:bidi="ar"/>
              </w:rPr>
              <w:t>合理化建议</w:t>
            </w:r>
          </w:p>
        </w:tc>
        <w:tc>
          <w:tcPr>
            <w:tcW w:w="6339" w:type="dxa"/>
            <w:vAlign w:val="center"/>
          </w:tcPr>
          <w:p w:rsidR="007941E4" w:rsidRDefault="00D35338">
            <w:pPr>
              <w:pStyle w:val="a7"/>
              <w:widowControl w:val="0"/>
              <w:adjustRightInd/>
              <w:snapToGrid/>
              <w:spacing w:after="0"/>
              <w:jc w:val="both"/>
              <w:rPr>
                <w:rFonts w:ascii="仿宋" w:eastAsia="仿宋" w:hAnsi="仿宋" w:cs="仿宋" w:hint="eastAsia"/>
                <w:sz w:val="24"/>
                <w:szCs w:val="24"/>
              </w:rPr>
            </w:pPr>
            <w:r>
              <w:rPr>
                <w:rFonts w:ascii="仿宋" w:eastAsia="仿宋" w:hAnsi="仿宋" w:cs="仿宋" w:hint="eastAsia"/>
                <w:sz w:val="24"/>
                <w:szCs w:val="24"/>
              </w:rPr>
              <w:t>根据供应商针对本项目实施过程中提出的合理化建议科学性、合理有效性打分。</w:t>
            </w:r>
          </w:p>
        </w:tc>
        <w:tc>
          <w:tcPr>
            <w:tcW w:w="1104" w:type="dxa"/>
            <w:vAlign w:val="center"/>
          </w:tcPr>
          <w:p w:rsidR="007941E4" w:rsidRDefault="00D35338">
            <w:pPr>
              <w:pStyle w:val="a7"/>
              <w:widowControl w:val="0"/>
              <w:adjustRightInd/>
              <w:snapToGrid/>
              <w:spacing w:after="0"/>
              <w:jc w:val="center"/>
              <w:rPr>
                <w:rFonts w:ascii="仿宋" w:eastAsia="仿宋" w:hAnsi="仿宋" w:cs="仿宋" w:hint="eastAsia"/>
                <w:sz w:val="24"/>
                <w:szCs w:val="24"/>
              </w:rPr>
            </w:pPr>
            <w:r>
              <w:rPr>
                <w:rFonts w:ascii="仿宋" w:eastAsia="仿宋" w:hAnsi="仿宋" w:cs="仿宋" w:hint="eastAsia"/>
                <w:sz w:val="24"/>
                <w:szCs w:val="24"/>
              </w:rPr>
              <w:t>0-4</w:t>
            </w:r>
            <w:r>
              <w:rPr>
                <w:rFonts w:ascii="仿宋" w:eastAsia="仿宋" w:hAnsi="仿宋" w:cs="仿宋" w:hint="eastAsia"/>
                <w:sz w:val="24"/>
                <w:szCs w:val="24"/>
              </w:rPr>
              <w:t>分</w:t>
            </w:r>
          </w:p>
        </w:tc>
      </w:tr>
    </w:tbl>
    <w:p w:rsidR="007941E4" w:rsidRDefault="007941E4">
      <w:pPr>
        <w:spacing w:after="0" w:line="420" w:lineRule="exact"/>
        <w:rPr>
          <w:rFonts w:ascii="仿宋" w:eastAsia="仿宋" w:hAnsi="仿宋" w:cs="仿宋" w:hint="eastAsia"/>
          <w:b/>
          <w:kern w:val="2"/>
          <w:sz w:val="24"/>
          <w:szCs w:val="24"/>
        </w:rPr>
      </w:pPr>
    </w:p>
    <w:p w:rsidR="007941E4" w:rsidRDefault="00D35338">
      <w:pPr>
        <w:spacing w:after="0" w:line="420" w:lineRule="exact"/>
        <w:rPr>
          <w:rFonts w:ascii="仿宋" w:eastAsia="仿宋" w:hAnsi="仿宋" w:cs="仿宋" w:hint="eastAsia"/>
          <w:b/>
          <w:kern w:val="2"/>
          <w:sz w:val="24"/>
          <w:szCs w:val="24"/>
        </w:rPr>
      </w:pPr>
      <w:r>
        <w:rPr>
          <w:rFonts w:ascii="仿宋" w:eastAsia="仿宋" w:hAnsi="仿宋" w:cs="仿宋" w:hint="eastAsia"/>
          <w:b/>
          <w:kern w:val="2"/>
          <w:sz w:val="24"/>
          <w:szCs w:val="24"/>
        </w:rPr>
        <w:t>六、磋商程序及方法</w:t>
      </w:r>
    </w:p>
    <w:p w:rsidR="007941E4" w:rsidRDefault="00D35338">
      <w:pPr>
        <w:pStyle w:val="a3"/>
        <w:spacing w:line="420" w:lineRule="exact"/>
        <w:ind w:leftChars="0" w:left="0" w:firstLineChars="0" w:firstLine="0"/>
        <w:rPr>
          <w:rFonts w:ascii="仿宋" w:eastAsia="仿宋" w:hAnsi="仿宋" w:cs="仿宋" w:hint="eastAsia"/>
          <w:sz w:val="24"/>
          <w:szCs w:val="24"/>
        </w:rPr>
      </w:pPr>
      <w:r>
        <w:rPr>
          <w:rFonts w:ascii="仿宋" w:eastAsia="仿宋" w:hAnsi="仿宋" w:cs="仿宋" w:hint="eastAsia"/>
          <w:sz w:val="24"/>
          <w:szCs w:val="24"/>
        </w:rPr>
        <w:t>（一）磋商程序：</w:t>
      </w:r>
    </w:p>
    <w:p w:rsidR="007941E4" w:rsidRDefault="00D35338">
      <w:pPr>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本项目原则上采用政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电子招投标开标及评审程序，但有下情形之一的，按以下情况处理：</w:t>
      </w:r>
    </w:p>
    <w:p w:rsidR="007941E4" w:rsidRDefault="00D35338">
      <w:pPr>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）若投标人的电子投标文件在规定时间内无法解密或解密失败，工作人员将开启该投标人递交的电子备份投标文件，以完成开标。</w:t>
      </w:r>
    </w:p>
    <w:p w:rsidR="007941E4" w:rsidRDefault="00D35338">
      <w:pPr>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2</w:t>
      </w:r>
      <w:r>
        <w:rPr>
          <w:rFonts w:ascii="仿宋" w:eastAsia="仿宋" w:hAnsi="仿宋" w:cs="仿宋" w:hint="eastAsia"/>
          <w:sz w:val="24"/>
          <w:szCs w:val="24"/>
        </w:rPr>
        <w:t>）若因政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平台原因无法读取或电子开评标无法正常进行，工作人员将开启所有投标人递交的电子备份投标文件，以完成开标。</w:t>
      </w:r>
    </w:p>
    <w:p w:rsidR="007941E4" w:rsidRDefault="00D35338">
      <w:pPr>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电子投标开标及评审程序</w:t>
      </w:r>
    </w:p>
    <w:p w:rsidR="007941E4" w:rsidRDefault="00D35338">
      <w:pPr>
        <w:spacing w:after="0" w:line="420" w:lineRule="exact"/>
        <w:ind w:firstLineChars="200" w:firstLine="480"/>
        <w:rPr>
          <w:rFonts w:ascii="仿宋" w:eastAsia="仿宋" w:hAnsi="仿宋" w:cs="仿宋" w:hint="eastAsia"/>
          <w:b/>
          <w:bCs/>
          <w:color w:val="000000"/>
          <w:sz w:val="24"/>
          <w:szCs w:val="24"/>
        </w:rPr>
      </w:pPr>
      <w:r>
        <w:rPr>
          <w:rFonts w:ascii="仿宋" w:eastAsia="仿宋" w:hAnsi="仿宋" w:cs="仿宋" w:hint="eastAsia"/>
          <w:sz w:val="24"/>
          <w:szCs w:val="24"/>
        </w:rPr>
        <w:t>2.1</w:t>
      </w:r>
      <w:r>
        <w:rPr>
          <w:rFonts w:ascii="仿宋" w:eastAsia="仿宋" w:hAnsi="仿宋" w:cs="仿宋" w:hint="eastAsia"/>
          <w:sz w:val="24"/>
          <w:szCs w:val="24"/>
        </w:rPr>
        <w:t>投标截止时间后，投标人登录政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w:t>
      </w:r>
      <w:r>
        <w:rPr>
          <w:rFonts w:ascii="仿宋" w:eastAsia="仿宋" w:hAnsi="仿宋" w:cs="仿宋" w:hint="eastAsia"/>
          <w:sz w:val="24"/>
          <w:szCs w:val="24"/>
        </w:rPr>
        <w:t>-</w:t>
      </w:r>
      <w:r>
        <w:rPr>
          <w:rFonts w:ascii="仿宋" w:eastAsia="仿宋" w:hAnsi="仿宋" w:cs="仿宋" w:hint="eastAsia"/>
          <w:sz w:val="24"/>
          <w:szCs w:val="24"/>
        </w:rPr>
        <w:t>开标评标”功能对电子投标文件进行在线解密。</w:t>
      </w:r>
      <w:r>
        <w:rPr>
          <w:rFonts w:ascii="仿宋" w:eastAsia="仿宋" w:hAnsi="仿宋" w:cs="仿宋" w:hint="eastAsia"/>
          <w:b/>
          <w:bCs/>
          <w:color w:val="000000"/>
          <w:sz w:val="24"/>
          <w:szCs w:val="24"/>
        </w:rPr>
        <w:t>在线解密电子投标文件时间为开标时间起</w:t>
      </w:r>
      <w:r>
        <w:rPr>
          <w:rFonts w:ascii="仿宋" w:eastAsia="仿宋" w:hAnsi="仿宋" w:cs="仿宋" w:hint="eastAsia"/>
          <w:b/>
          <w:bCs/>
          <w:color w:val="000000"/>
          <w:sz w:val="24"/>
          <w:szCs w:val="24"/>
        </w:rPr>
        <w:t>30</w:t>
      </w:r>
      <w:r>
        <w:rPr>
          <w:rFonts w:ascii="仿宋" w:eastAsia="仿宋" w:hAnsi="仿宋" w:cs="仿宋" w:hint="eastAsia"/>
          <w:b/>
          <w:bCs/>
          <w:color w:val="000000"/>
          <w:sz w:val="24"/>
          <w:szCs w:val="24"/>
        </w:rPr>
        <w:t>分钟内。</w:t>
      </w:r>
    </w:p>
    <w:p w:rsidR="007941E4" w:rsidRDefault="00D35338">
      <w:pPr>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2.2</w:t>
      </w:r>
      <w:r>
        <w:rPr>
          <w:rFonts w:ascii="仿宋" w:eastAsia="仿宋" w:hAnsi="仿宋" w:cs="仿宋" w:hint="eastAsia"/>
          <w:sz w:val="24"/>
          <w:szCs w:val="24"/>
        </w:rPr>
        <w:t>由磋商小组会对资格文件及商务技术文件进行评审；</w:t>
      </w:r>
    </w:p>
    <w:p w:rsidR="007941E4" w:rsidRDefault="00D35338">
      <w:pPr>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2.3</w:t>
      </w:r>
      <w:r>
        <w:rPr>
          <w:rFonts w:ascii="仿宋" w:eastAsia="仿宋" w:hAnsi="仿宋" w:cs="仿宋" w:hint="eastAsia"/>
          <w:sz w:val="24"/>
          <w:szCs w:val="24"/>
        </w:rPr>
        <w:t>在系统上公开资格审查和商务技术评审结果；</w:t>
      </w:r>
    </w:p>
    <w:p w:rsidR="007941E4" w:rsidRDefault="00D35338">
      <w:pPr>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2.4</w:t>
      </w:r>
      <w:r>
        <w:rPr>
          <w:rFonts w:ascii="仿宋" w:eastAsia="仿宋" w:hAnsi="仿宋" w:cs="仿宋" w:hint="eastAsia"/>
          <w:sz w:val="24"/>
          <w:szCs w:val="24"/>
        </w:rPr>
        <w:t>在系统上公开报价文件开标情况；</w:t>
      </w:r>
    </w:p>
    <w:p w:rsidR="007941E4" w:rsidRDefault="00D35338">
      <w:pPr>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2.5</w:t>
      </w:r>
      <w:r>
        <w:rPr>
          <w:rFonts w:ascii="仿宋" w:eastAsia="仿宋" w:hAnsi="仿宋" w:cs="仿宋" w:hint="eastAsia"/>
          <w:sz w:val="24"/>
          <w:szCs w:val="24"/>
        </w:rPr>
        <w:t>评标委员会对报价文件情况进行评审；</w:t>
      </w:r>
    </w:p>
    <w:p w:rsidR="007941E4" w:rsidRDefault="00D35338">
      <w:pPr>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2.6</w:t>
      </w:r>
      <w:r>
        <w:rPr>
          <w:rFonts w:ascii="仿宋" w:eastAsia="仿宋" w:hAnsi="仿宋" w:cs="仿宋" w:hint="eastAsia"/>
          <w:sz w:val="24"/>
          <w:szCs w:val="24"/>
        </w:rPr>
        <w:t>在系统上公布评审结果。</w:t>
      </w:r>
    </w:p>
    <w:p w:rsidR="007941E4" w:rsidRDefault="00D35338">
      <w:pPr>
        <w:spacing w:after="0" w:line="420" w:lineRule="exact"/>
        <w:ind w:firstLineChars="200" w:firstLine="480"/>
        <w:rPr>
          <w:rFonts w:ascii="仿宋" w:eastAsia="仿宋" w:hAnsi="仿宋" w:cs="仿宋" w:hint="eastAsia"/>
        </w:rPr>
      </w:pPr>
      <w:r>
        <w:rPr>
          <w:rFonts w:ascii="仿宋" w:eastAsia="仿宋" w:hAnsi="仿宋" w:cs="仿宋" w:hint="eastAsia"/>
          <w:sz w:val="24"/>
          <w:szCs w:val="24"/>
        </w:rPr>
        <w:t>2.7</w:t>
      </w:r>
      <w:r>
        <w:rPr>
          <w:rFonts w:ascii="仿宋" w:eastAsia="仿宋" w:hAnsi="仿宋" w:cs="仿宋" w:hint="eastAsia"/>
          <w:sz w:val="24"/>
          <w:szCs w:val="24"/>
        </w:rPr>
        <w:t>开标会结束。</w:t>
      </w:r>
    </w:p>
    <w:p w:rsidR="007941E4" w:rsidRDefault="00D35338">
      <w:pPr>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特别说明：政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公司如对电子化开标及评审程序有调整的，按调整后的程序操作。</w:t>
      </w:r>
    </w:p>
    <w:p w:rsidR="007941E4" w:rsidRDefault="00D35338">
      <w:pPr>
        <w:pStyle w:val="a3"/>
        <w:numPr>
          <w:ilvl w:val="0"/>
          <w:numId w:val="8"/>
        </w:numPr>
        <w:spacing w:line="420" w:lineRule="exact"/>
        <w:ind w:leftChars="0" w:left="0" w:firstLineChars="0" w:firstLine="0"/>
        <w:rPr>
          <w:rFonts w:ascii="仿宋" w:eastAsia="仿宋" w:hAnsi="仿宋" w:cs="仿宋" w:hint="eastAsia"/>
          <w:b/>
          <w:bCs/>
          <w:sz w:val="24"/>
          <w:szCs w:val="24"/>
        </w:rPr>
      </w:pPr>
      <w:r>
        <w:rPr>
          <w:rFonts w:ascii="仿宋" w:eastAsia="仿宋" w:hAnsi="仿宋" w:cs="仿宋" w:hint="eastAsia"/>
          <w:b/>
          <w:bCs/>
          <w:sz w:val="24"/>
          <w:szCs w:val="24"/>
        </w:rPr>
        <w:t>磋商出现下列情形之一的，采购人可以直接确定报价次低的投标人为中标人。</w:t>
      </w:r>
      <w:r>
        <w:rPr>
          <w:rFonts w:ascii="仿宋" w:eastAsia="仿宋" w:hAnsi="仿宋" w:cs="仿宋" w:hint="eastAsia"/>
          <w:b/>
          <w:bCs/>
          <w:sz w:val="24"/>
          <w:szCs w:val="24"/>
        </w:rPr>
        <w:t>(</w:t>
      </w:r>
      <w:r>
        <w:rPr>
          <w:rFonts w:ascii="仿宋" w:eastAsia="仿宋" w:hAnsi="仿宋" w:cs="仿宋" w:hint="eastAsia"/>
          <w:b/>
          <w:bCs/>
          <w:sz w:val="24"/>
          <w:szCs w:val="24"/>
        </w:rPr>
        <w:t>以此类推</w:t>
      </w:r>
      <w:r>
        <w:rPr>
          <w:rFonts w:ascii="仿宋" w:eastAsia="仿宋" w:hAnsi="仿宋" w:cs="仿宋" w:hint="eastAsia"/>
          <w:b/>
          <w:bCs/>
          <w:sz w:val="24"/>
          <w:szCs w:val="24"/>
        </w:rPr>
        <w:t>)</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）第一中标候选人因自身原因放弃中标成交或因不可抗力不能履行合同的。</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）经质疑，采购组织机构审查</w:t>
      </w:r>
      <w:proofErr w:type="gramStart"/>
      <w:r>
        <w:rPr>
          <w:rFonts w:ascii="仿宋" w:eastAsia="仿宋" w:hAnsi="仿宋" w:cs="仿宋" w:hint="eastAsia"/>
          <w:sz w:val="24"/>
          <w:szCs w:val="24"/>
        </w:rPr>
        <w:t>确认因</w:t>
      </w:r>
      <w:proofErr w:type="gramEnd"/>
      <w:r>
        <w:rPr>
          <w:rFonts w:ascii="仿宋" w:eastAsia="仿宋" w:hAnsi="仿宋" w:cs="仿宋" w:hint="eastAsia"/>
          <w:sz w:val="24"/>
          <w:szCs w:val="24"/>
        </w:rPr>
        <w:t>排名第一中标候选人在本次采购活动中存在违法违规行为或者其他原因使质疑成立的。</w:t>
      </w:r>
    </w:p>
    <w:p w:rsidR="007941E4" w:rsidRDefault="00D35338">
      <w:pPr>
        <w:pStyle w:val="a3"/>
        <w:spacing w:line="420" w:lineRule="exact"/>
        <w:ind w:leftChars="0" w:left="0" w:firstLineChars="0" w:firstLine="0"/>
        <w:rPr>
          <w:rFonts w:ascii="仿宋" w:eastAsia="仿宋" w:hAnsi="仿宋" w:cs="仿宋" w:hint="eastAsia"/>
          <w:b/>
          <w:sz w:val="24"/>
          <w:szCs w:val="24"/>
        </w:rPr>
      </w:pPr>
      <w:r>
        <w:rPr>
          <w:rFonts w:ascii="仿宋" w:eastAsia="仿宋" w:hAnsi="仿宋" w:cs="仿宋" w:hint="eastAsia"/>
          <w:b/>
          <w:sz w:val="24"/>
          <w:szCs w:val="24"/>
        </w:rPr>
        <w:t>八、说明：</w:t>
      </w:r>
    </w:p>
    <w:p w:rsidR="007941E4" w:rsidRDefault="00D35338">
      <w:pPr>
        <w:spacing w:after="0" w:line="420" w:lineRule="exact"/>
        <w:ind w:firstLineChars="200" w:firstLine="480"/>
        <w:rPr>
          <w:rFonts w:ascii="仿宋" w:eastAsia="仿宋" w:hAnsi="仿宋" w:cs="仿宋" w:hint="eastAsia"/>
          <w:sz w:val="24"/>
          <w:szCs w:val="24"/>
        </w:rPr>
      </w:pPr>
      <w:r>
        <w:rPr>
          <w:rFonts w:ascii="仿宋" w:eastAsia="仿宋" w:hAnsi="仿宋" w:cs="仿宋" w:hint="eastAsia"/>
          <w:bCs/>
          <w:sz w:val="24"/>
          <w:szCs w:val="24"/>
        </w:rPr>
        <w:t>1</w:t>
      </w:r>
      <w:r>
        <w:rPr>
          <w:rFonts w:ascii="仿宋" w:eastAsia="仿宋" w:hAnsi="仿宋" w:cs="仿宋" w:hint="eastAsia"/>
          <w:bCs/>
          <w:sz w:val="24"/>
          <w:szCs w:val="24"/>
        </w:rPr>
        <w:t>、</w:t>
      </w:r>
      <w:r>
        <w:rPr>
          <w:rFonts w:ascii="仿宋" w:eastAsia="仿宋" w:hAnsi="仿宋" w:cs="仿宋" w:hint="eastAsia"/>
          <w:sz w:val="24"/>
          <w:szCs w:val="24"/>
        </w:rPr>
        <w:t>各供应商只有在完全符合要求的前提下，才能参与正式磋商。</w:t>
      </w:r>
    </w:p>
    <w:p w:rsidR="007941E4" w:rsidRDefault="00D35338">
      <w:pPr>
        <w:spacing w:after="0"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）资格性检查。依据法律法规和竞争性磋商文件的规定，对响应文件中的资格证明、等进行审查，以确定供应商是否</w:t>
      </w:r>
      <w:proofErr w:type="gramStart"/>
      <w:r>
        <w:rPr>
          <w:rFonts w:ascii="仿宋" w:eastAsia="仿宋" w:hAnsi="仿宋" w:cs="仿宋" w:hint="eastAsia"/>
          <w:sz w:val="24"/>
          <w:szCs w:val="24"/>
        </w:rPr>
        <w:t>具备磋商</w:t>
      </w:r>
      <w:proofErr w:type="gramEnd"/>
      <w:r>
        <w:rPr>
          <w:rFonts w:ascii="仿宋" w:eastAsia="仿宋" w:hAnsi="仿宋" w:cs="仿宋" w:hint="eastAsia"/>
          <w:sz w:val="24"/>
          <w:szCs w:val="24"/>
        </w:rPr>
        <w:t>资格。资格性检查资料表如下：</w:t>
      </w:r>
    </w:p>
    <w:p w:rsidR="007941E4" w:rsidRDefault="007941E4">
      <w:pPr>
        <w:pStyle w:val="a4"/>
        <w:ind w:firstLine="210"/>
        <w:rPr>
          <w:rFonts w:ascii="仿宋" w:eastAsia="仿宋" w:hAnsi="仿宋" w:cs="仿宋" w:hint="eastAsia"/>
        </w:rPr>
      </w:pPr>
    </w:p>
    <w:tbl>
      <w:tblPr>
        <w:tblW w:w="912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2956"/>
        <w:gridCol w:w="4942"/>
      </w:tblGrid>
      <w:tr w:rsidR="007941E4">
        <w:trPr>
          <w:trHeight w:val="439"/>
        </w:trPr>
        <w:tc>
          <w:tcPr>
            <w:tcW w:w="1222" w:type="dxa"/>
            <w:vAlign w:val="center"/>
          </w:tcPr>
          <w:p w:rsidR="007941E4" w:rsidRDefault="00D35338">
            <w:pPr>
              <w:spacing w:after="0" w:line="380" w:lineRule="exact"/>
              <w:jc w:val="center"/>
              <w:rPr>
                <w:rFonts w:ascii="仿宋" w:eastAsia="仿宋" w:hAnsi="仿宋" w:cs="仿宋" w:hint="eastAsia"/>
                <w:b/>
                <w:sz w:val="24"/>
                <w:szCs w:val="24"/>
              </w:rPr>
            </w:pPr>
            <w:r>
              <w:rPr>
                <w:rFonts w:ascii="仿宋" w:eastAsia="仿宋" w:hAnsi="仿宋" w:cs="仿宋" w:hint="eastAsia"/>
                <w:b/>
                <w:sz w:val="24"/>
                <w:szCs w:val="24"/>
              </w:rPr>
              <w:t>序号</w:t>
            </w:r>
          </w:p>
        </w:tc>
        <w:tc>
          <w:tcPr>
            <w:tcW w:w="2956" w:type="dxa"/>
            <w:vAlign w:val="center"/>
          </w:tcPr>
          <w:p w:rsidR="007941E4" w:rsidRDefault="00D35338">
            <w:pPr>
              <w:spacing w:after="0" w:line="380" w:lineRule="exact"/>
              <w:jc w:val="center"/>
              <w:rPr>
                <w:rFonts w:ascii="仿宋" w:eastAsia="仿宋" w:hAnsi="仿宋" w:cs="仿宋" w:hint="eastAsia"/>
                <w:b/>
                <w:sz w:val="24"/>
                <w:szCs w:val="24"/>
              </w:rPr>
            </w:pPr>
            <w:r>
              <w:rPr>
                <w:rFonts w:ascii="仿宋" w:eastAsia="仿宋" w:hAnsi="仿宋" w:cs="仿宋" w:hint="eastAsia"/>
                <w:b/>
                <w:sz w:val="24"/>
                <w:szCs w:val="24"/>
              </w:rPr>
              <w:t>检查因素</w:t>
            </w:r>
          </w:p>
        </w:tc>
        <w:tc>
          <w:tcPr>
            <w:tcW w:w="4942" w:type="dxa"/>
            <w:vAlign w:val="center"/>
          </w:tcPr>
          <w:p w:rsidR="007941E4" w:rsidRDefault="00D35338">
            <w:pPr>
              <w:spacing w:after="0" w:line="380" w:lineRule="exact"/>
              <w:jc w:val="center"/>
              <w:rPr>
                <w:rFonts w:ascii="仿宋" w:eastAsia="仿宋" w:hAnsi="仿宋" w:cs="仿宋" w:hint="eastAsia"/>
                <w:b/>
                <w:sz w:val="24"/>
                <w:szCs w:val="24"/>
              </w:rPr>
            </w:pPr>
            <w:r>
              <w:rPr>
                <w:rFonts w:ascii="仿宋" w:eastAsia="仿宋" w:hAnsi="仿宋" w:cs="仿宋" w:hint="eastAsia"/>
                <w:b/>
                <w:sz w:val="24"/>
                <w:szCs w:val="24"/>
              </w:rPr>
              <w:t>检查内容</w:t>
            </w:r>
          </w:p>
        </w:tc>
      </w:tr>
      <w:tr w:rsidR="007941E4">
        <w:trPr>
          <w:cantSplit/>
          <w:trHeight w:val="835"/>
        </w:trPr>
        <w:tc>
          <w:tcPr>
            <w:tcW w:w="1222" w:type="dxa"/>
            <w:vAlign w:val="center"/>
          </w:tcPr>
          <w:p w:rsidR="007941E4" w:rsidRDefault="00D35338">
            <w:pPr>
              <w:spacing w:after="0" w:line="380" w:lineRule="exact"/>
              <w:jc w:val="center"/>
              <w:rPr>
                <w:rFonts w:ascii="仿宋" w:eastAsia="仿宋" w:hAnsi="仿宋" w:cs="仿宋" w:hint="eastAsia"/>
                <w:sz w:val="24"/>
                <w:szCs w:val="24"/>
              </w:rPr>
            </w:pPr>
            <w:r>
              <w:rPr>
                <w:rFonts w:ascii="仿宋" w:eastAsia="仿宋" w:hAnsi="仿宋" w:cs="仿宋" w:hint="eastAsia"/>
                <w:sz w:val="24"/>
                <w:szCs w:val="24"/>
              </w:rPr>
              <w:t>1</w:t>
            </w:r>
          </w:p>
        </w:tc>
        <w:tc>
          <w:tcPr>
            <w:tcW w:w="2956" w:type="dxa"/>
            <w:vAlign w:val="center"/>
          </w:tcPr>
          <w:p w:rsidR="007941E4" w:rsidRDefault="00D35338">
            <w:pPr>
              <w:spacing w:after="0" w:line="380" w:lineRule="exact"/>
              <w:rPr>
                <w:rFonts w:ascii="仿宋" w:eastAsia="仿宋" w:hAnsi="仿宋" w:cs="仿宋" w:hint="eastAsia"/>
                <w:sz w:val="24"/>
                <w:szCs w:val="24"/>
              </w:rPr>
            </w:pPr>
            <w:r>
              <w:rPr>
                <w:rFonts w:ascii="仿宋" w:eastAsia="仿宋" w:hAnsi="仿宋" w:cs="仿宋" w:hint="eastAsia"/>
                <w:sz w:val="24"/>
                <w:szCs w:val="24"/>
                <w:lang w:val="zh-CN"/>
              </w:rPr>
              <w:t>供应商应符合的资格条件</w:t>
            </w:r>
          </w:p>
        </w:tc>
        <w:tc>
          <w:tcPr>
            <w:tcW w:w="4942" w:type="dxa"/>
            <w:vAlign w:val="center"/>
          </w:tcPr>
          <w:p w:rsidR="007941E4" w:rsidRDefault="00D35338">
            <w:pPr>
              <w:spacing w:after="0" w:line="380" w:lineRule="exact"/>
              <w:rPr>
                <w:rFonts w:ascii="仿宋" w:eastAsia="仿宋" w:hAnsi="仿宋" w:cs="仿宋" w:hint="eastAsia"/>
                <w:sz w:val="24"/>
                <w:szCs w:val="24"/>
              </w:rPr>
            </w:pPr>
            <w:r>
              <w:rPr>
                <w:rFonts w:ascii="仿宋" w:eastAsia="仿宋" w:hAnsi="仿宋" w:cs="仿宋" w:hint="eastAsia"/>
                <w:sz w:val="24"/>
                <w:szCs w:val="24"/>
              </w:rPr>
              <w:t>供应商提交的营业执照、法定代表人身份证明或法定代表人授权委托书。</w:t>
            </w:r>
          </w:p>
        </w:tc>
      </w:tr>
      <w:tr w:rsidR="007941E4">
        <w:trPr>
          <w:cantSplit/>
          <w:trHeight w:val="429"/>
        </w:trPr>
        <w:tc>
          <w:tcPr>
            <w:tcW w:w="1222" w:type="dxa"/>
            <w:vAlign w:val="center"/>
          </w:tcPr>
          <w:p w:rsidR="007941E4" w:rsidRDefault="00D35338">
            <w:pPr>
              <w:spacing w:after="0" w:line="380" w:lineRule="exact"/>
              <w:jc w:val="center"/>
              <w:rPr>
                <w:rFonts w:ascii="仿宋" w:eastAsia="仿宋" w:hAnsi="仿宋" w:cs="仿宋" w:hint="eastAsia"/>
                <w:sz w:val="24"/>
                <w:szCs w:val="24"/>
              </w:rPr>
            </w:pPr>
            <w:r>
              <w:rPr>
                <w:rFonts w:ascii="仿宋" w:eastAsia="仿宋" w:hAnsi="仿宋" w:cs="仿宋" w:hint="eastAsia"/>
                <w:sz w:val="24"/>
                <w:szCs w:val="24"/>
              </w:rPr>
              <w:t>2</w:t>
            </w:r>
          </w:p>
        </w:tc>
        <w:tc>
          <w:tcPr>
            <w:tcW w:w="2956" w:type="dxa"/>
            <w:vAlign w:val="center"/>
          </w:tcPr>
          <w:p w:rsidR="007941E4" w:rsidRDefault="00D35338">
            <w:pPr>
              <w:spacing w:after="0" w:line="380" w:lineRule="exact"/>
              <w:rPr>
                <w:rFonts w:ascii="仿宋" w:eastAsia="仿宋" w:hAnsi="仿宋" w:cs="仿宋" w:hint="eastAsia"/>
                <w:sz w:val="24"/>
                <w:szCs w:val="24"/>
              </w:rPr>
            </w:pPr>
            <w:r>
              <w:rPr>
                <w:rFonts w:ascii="仿宋" w:eastAsia="仿宋" w:hAnsi="仿宋" w:cs="仿宋" w:hint="eastAsia"/>
                <w:sz w:val="24"/>
                <w:szCs w:val="24"/>
              </w:rPr>
              <w:t>信用及不良记录</w:t>
            </w:r>
          </w:p>
        </w:tc>
        <w:tc>
          <w:tcPr>
            <w:tcW w:w="4942" w:type="dxa"/>
            <w:vAlign w:val="center"/>
          </w:tcPr>
          <w:p w:rsidR="007941E4" w:rsidRDefault="00D35338">
            <w:pPr>
              <w:spacing w:after="0" w:line="380" w:lineRule="exact"/>
              <w:rPr>
                <w:rFonts w:ascii="仿宋" w:eastAsia="仿宋" w:hAnsi="仿宋" w:cs="仿宋" w:hint="eastAsia"/>
                <w:sz w:val="24"/>
                <w:szCs w:val="24"/>
              </w:rPr>
            </w:pPr>
            <w:r>
              <w:rPr>
                <w:rFonts w:ascii="仿宋" w:eastAsia="仿宋" w:hAnsi="仿宋" w:cs="仿宋" w:hint="eastAsia"/>
                <w:sz w:val="24"/>
                <w:szCs w:val="24"/>
              </w:rPr>
              <w:t>信用中国及中国政府采购网查询。</w:t>
            </w:r>
          </w:p>
        </w:tc>
      </w:tr>
    </w:tbl>
    <w:p w:rsidR="007941E4" w:rsidRDefault="00D35338">
      <w:pPr>
        <w:numPr>
          <w:ilvl w:val="0"/>
          <w:numId w:val="9"/>
        </w:numPr>
        <w:spacing w:line="40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符合性检查。依据竞争性磋商文件的规定，从响应文件的有效性、完整性和对竞争性磋商文件的响应程度进行审查，以确定是否对竞争性磋商文件的实质性要求</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响应。符合性检查资料表如下：</w:t>
      </w:r>
    </w:p>
    <w:tbl>
      <w:tblPr>
        <w:tblW w:w="912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434"/>
        <w:gridCol w:w="2310"/>
        <w:gridCol w:w="4560"/>
      </w:tblGrid>
      <w:tr w:rsidR="007941E4">
        <w:trPr>
          <w:trHeight w:val="480"/>
        </w:trPr>
        <w:tc>
          <w:tcPr>
            <w:tcW w:w="816" w:type="dxa"/>
            <w:vAlign w:val="center"/>
          </w:tcPr>
          <w:p w:rsidR="007941E4" w:rsidRDefault="00D35338">
            <w:pPr>
              <w:spacing w:after="0" w:line="380" w:lineRule="exact"/>
              <w:jc w:val="both"/>
              <w:rPr>
                <w:rFonts w:ascii="仿宋" w:eastAsia="仿宋" w:hAnsi="仿宋" w:cs="仿宋" w:hint="eastAsia"/>
                <w:b/>
                <w:sz w:val="24"/>
                <w:szCs w:val="24"/>
              </w:rPr>
            </w:pPr>
            <w:r>
              <w:rPr>
                <w:rFonts w:ascii="仿宋" w:eastAsia="仿宋" w:hAnsi="仿宋" w:cs="仿宋" w:hint="eastAsia"/>
                <w:b/>
                <w:sz w:val="24"/>
                <w:szCs w:val="24"/>
              </w:rPr>
              <w:t>序号</w:t>
            </w:r>
          </w:p>
        </w:tc>
        <w:tc>
          <w:tcPr>
            <w:tcW w:w="3744" w:type="dxa"/>
            <w:gridSpan w:val="2"/>
            <w:vAlign w:val="center"/>
          </w:tcPr>
          <w:p w:rsidR="007941E4" w:rsidRDefault="00D35338">
            <w:pPr>
              <w:spacing w:after="0" w:line="380" w:lineRule="exact"/>
              <w:jc w:val="center"/>
              <w:rPr>
                <w:rFonts w:ascii="仿宋" w:eastAsia="仿宋" w:hAnsi="仿宋" w:cs="仿宋" w:hint="eastAsia"/>
                <w:b/>
                <w:sz w:val="24"/>
                <w:szCs w:val="24"/>
              </w:rPr>
            </w:pPr>
            <w:r>
              <w:rPr>
                <w:rFonts w:ascii="仿宋" w:eastAsia="仿宋" w:hAnsi="仿宋" w:cs="仿宋" w:hint="eastAsia"/>
                <w:b/>
                <w:sz w:val="24"/>
                <w:szCs w:val="24"/>
              </w:rPr>
              <w:t>评审因素</w:t>
            </w:r>
          </w:p>
        </w:tc>
        <w:tc>
          <w:tcPr>
            <w:tcW w:w="4560" w:type="dxa"/>
            <w:vAlign w:val="center"/>
          </w:tcPr>
          <w:p w:rsidR="007941E4" w:rsidRDefault="00D35338">
            <w:pPr>
              <w:spacing w:after="0" w:line="380" w:lineRule="exact"/>
              <w:jc w:val="center"/>
              <w:rPr>
                <w:rFonts w:ascii="仿宋" w:eastAsia="仿宋" w:hAnsi="仿宋" w:cs="仿宋" w:hint="eastAsia"/>
                <w:b/>
                <w:sz w:val="24"/>
                <w:szCs w:val="24"/>
              </w:rPr>
            </w:pPr>
            <w:r>
              <w:rPr>
                <w:rFonts w:ascii="仿宋" w:eastAsia="仿宋" w:hAnsi="仿宋" w:cs="仿宋" w:hint="eastAsia"/>
                <w:b/>
                <w:sz w:val="24"/>
                <w:szCs w:val="24"/>
              </w:rPr>
              <w:t>评审标准</w:t>
            </w:r>
          </w:p>
        </w:tc>
      </w:tr>
      <w:tr w:rsidR="007941E4">
        <w:trPr>
          <w:trHeight w:val="445"/>
        </w:trPr>
        <w:tc>
          <w:tcPr>
            <w:tcW w:w="816" w:type="dxa"/>
            <w:vMerge w:val="restart"/>
            <w:vAlign w:val="center"/>
          </w:tcPr>
          <w:p w:rsidR="007941E4" w:rsidRDefault="00D35338">
            <w:pPr>
              <w:spacing w:after="0" w:line="380" w:lineRule="exact"/>
              <w:jc w:val="center"/>
              <w:rPr>
                <w:rFonts w:ascii="仿宋" w:eastAsia="仿宋" w:hAnsi="仿宋" w:cs="仿宋" w:hint="eastAsia"/>
                <w:sz w:val="24"/>
                <w:szCs w:val="24"/>
              </w:rPr>
            </w:pPr>
            <w:r>
              <w:rPr>
                <w:rFonts w:ascii="仿宋" w:eastAsia="仿宋" w:hAnsi="仿宋" w:cs="仿宋" w:hint="eastAsia"/>
                <w:sz w:val="24"/>
                <w:szCs w:val="24"/>
              </w:rPr>
              <w:t>1</w:t>
            </w:r>
          </w:p>
        </w:tc>
        <w:tc>
          <w:tcPr>
            <w:tcW w:w="1434" w:type="dxa"/>
            <w:vMerge w:val="restart"/>
            <w:vAlign w:val="center"/>
          </w:tcPr>
          <w:p w:rsidR="007941E4" w:rsidRDefault="00D35338">
            <w:pPr>
              <w:spacing w:after="0" w:line="380" w:lineRule="exact"/>
              <w:rPr>
                <w:rFonts w:ascii="仿宋" w:eastAsia="仿宋" w:hAnsi="仿宋" w:cs="仿宋" w:hint="eastAsia"/>
                <w:sz w:val="24"/>
                <w:szCs w:val="24"/>
              </w:rPr>
            </w:pPr>
            <w:r>
              <w:rPr>
                <w:rFonts w:ascii="仿宋" w:eastAsia="仿宋" w:hAnsi="仿宋" w:cs="仿宋" w:hint="eastAsia"/>
                <w:sz w:val="24"/>
                <w:szCs w:val="24"/>
              </w:rPr>
              <w:t>有效性审查</w:t>
            </w:r>
          </w:p>
        </w:tc>
        <w:tc>
          <w:tcPr>
            <w:tcW w:w="2310" w:type="dxa"/>
            <w:vAlign w:val="center"/>
          </w:tcPr>
          <w:p w:rsidR="007941E4" w:rsidRDefault="00D35338">
            <w:pPr>
              <w:spacing w:after="0" w:line="380" w:lineRule="exact"/>
              <w:rPr>
                <w:rFonts w:ascii="仿宋" w:eastAsia="仿宋" w:hAnsi="仿宋" w:cs="仿宋" w:hint="eastAsia"/>
                <w:sz w:val="24"/>
                <w:szCs w:val="24"/>
              </w:rPr>
            </w:pPr>
            <w:r>
              <w:rPr>
                <w:rFonts w:ascii="仿宋" w:eastAsia="仿宋" w:hAnsi="仿宋" w:cs="仿宋" w:hint="eastAsia"/>
                <w:sz w:val="24"/>
                <w:szCs w:val="24"/>
              </w:rPr>
              <w:t>响应文件签署</w:t>
            </w:r>
          </w:p>
        </w:tc>
        <w:tc>
          <w:tcPr>
            <w:tcW w:w="4560" w:type="dxa"/>
            <w:vAlign w:val="center"/>
          </w:tcPr>
          <w:p w:rsidR="007941E4" w:rsidRDefault="00D35338">
            <w:pPr>
              <w:spacing w:after="0" w:line="380" w:lineRule="exact"/>
              <w:rPr>
                <w:rFonts w:ascii="仿宋" w:eastAsia="仿宋" w:hAnsi="仿宋" w:cs="仿宋" w:hint="eastAsia"/>
                <w:sz w:val="24"/>
                <w:szCs w:val="24"/>
              </w:rPr>
            </w:pPr>
            <w:r>
              <w:rPr>
                <w:rFonts w:ascii="仿宋" w:eastAsia="仿宋" w:hAnsi="仿宋" w:cs="仿宋" w:hint="eastAsia"/>
                <w:sz w:val="24"/>
                <w:szCs w:val="24"/>
              </w:rPr>
              <w:t>响应文件上法定代表人或其委托代理人的签字齐全。</w:t>
            </w:r>
          </w:p>
        </w:tc>
      </w:tr>
      <w:tr w:rsidR="007941E4">
        <w:trPr>
          <w:trHeight w:val="389"/>
        </w:trPr>
        <w:tc>
          <w:tcPr>
            <w:tcW w:w="816" w:type="dxa"/>
            <w:vMerge/>
            <w:vAlign w:val="center"/>
          </w:tcPr>
          <w:p w:rsidR="007941E4" w:rsidRDefault="007941E4">
            <w:pPr>
              <w:spacing w:after="0" w:line="380" w:lineRule="exact"/>
              <w:jc w:val="center"/>
              <w:rPr>
                <w:rFonts w:ascii="仿宋" w:eastAsia="仿宋" w:hAnsi="仿宋" w:cs="仿宋" w:hint="eastAsia"/>
                <w:sz w:val="24"/>
                <w:szCs w:val="24"/>
              </w:rPr>
            </w:pPr>
          </w:p>
        </w:tc>
        <w:tc>
          <w:tcPr>
            <w:tcW w:w="1434" w:type="dxa"/>
            <w:vMerge/>
            <w:vAlign w:val="center"/>
          </w:tcPr>
          <w:p w:rsidR="007941E4" w:rsidRDefault="007941E4">
            <w:pPr>
              <w:spacing w:after="0" w:line="380" w:lineRule="exact"/>
              <w:rPr>
                <w:rFonts w:ascii="仿宋" w:eastAsia="仿宋" w:hAnsi="仿宋" w:cs="仿宋" w:hint="eastAsia"/>
                <w:sz w:val="24"/>
                <w:szCs w:val="24"/>
              </w:rPr>
            </w:pPr>
          </w:p>
        </w:tc>
        <w:tc>
          <w:tcPr>
            <w:tcW w:w="2310" w:type="dxa"/>
            <w:vAlign w:val="center"/>
          </w:tcPr>
          <w:p w:rsidR="007941E4" w:rsidRDefault="00D35338">
            <w:pPr>
              <w:spacing w:after="0" w:line="380" w:lineRule="exact"/>
              <w:rPr>
                <w:rFonts w:ascii="仿宋" w:eastAsia="仿宋" w:hAnsi="仿宋" w:cs="仿宋" w:hint="eastAsia"/>
                <w:sz w:val="24"/>
                <w:szCs w:val="24"/>
              </w:rPr>
            </w:pPr>
            <w:r>
              <w:rPr>
                <w:rFonts w:ascii="仿宋" w:eastAsia="仿宋" w:hAnsi="仿宋" w:cs="仿宋" w:hint="eastAsia"/>
                <w:sz w:val="24"/>
                <w:szCs w:val="24"/>
              </w:rPr>
              <w:t>法定代表人身份证明及授权委托书</w:t>
            </w:r>
          </w:p>
        </w:tc>
        <w:tc>
          <w:tcPr>
            <w:tcW w:w="4560" w:type="dxa"/>
            <w:vAlign w:val="center"/>
          </w:tcPr>
          <w:p w:rsidR="007941E4" w:rsidRDefault="00D35338">
            <w:pPr>
              <w:spacing w:after="0" w:line="380" w:lineRule="exact"/>
              <w:rPr>
                <w:rFonts w:ascii="仿宋" w:eastAsia="仿宋" w:hAnsi="仿宋" w:cs="仿宋" w:hint="eastAsia"/>
                <w:sz w:val="24"/>
                <w:szCs w:val="24"/>
              </w:rPr>
            </w:pPr>
            <w:r>
              <w:rPr>
                <w:rFonts w:ascii="仿宋" w:eastAsia="仿宋" w:hAnsi="仿宋" w:cs="仿宋" w:hint="eastAsia"/>
                <w:sz w:val="24"/>
                <w:szCs w:val="24"/>
              </w:rPr>
              <w:t>法定代表人身份证明及授权委托书有效，符合竞争性磋商文件规定的格式，签字或盖章齐全。</w:t>
            </w:r>
          </w:p>
        </w:tc>
      </w:tr>
      <w:tr w:rsidR="007941E4">
        <w:trPr>
          <w:trHeight w:val="585"/>
        </w:trPr>
        <w:tc>
          <w:tcPr>
            <w:tcW w:w="816" w:type="dxa"/>
            <w:vMerge/>
            <w:vAlign w:val="center"/>
          </w:tcPr>
          <w:p w:rsidR="007941E4" w:rsidRDefault="007941E4">
            <w:pPr>
              <w:spacing w:after="0" w:line="380" w:lineRule="exact"/>
              <w:jc w:val="center"/>
              <w:rPr>
                <w:rFonts w:ascii="仿宋" w:eastAsia="仿宋" w:hAnsi="仿宋" w:cs="仿宋" w:hint="eastAsia"/>
                <w:sz w:val="24"/>
                <w:szCs w:val="24"/>
              </w:rPr>
            </w:pPr>
          </w:p>
        </w:tc>
        <w:tc>
          <w:tcPr>
            <w:tcW w:w="1434" w:type="dxa"/>
            <w:vMerge/>
            <w:vAlign w:val="center"/>
          </w:tcPr>
          <w:p w:rsidR="007941E4" w:rsidRDefault="007941E4">
            <w:pPr>
              <w:spacing w:after="0" w:line="380" w:lineRule="exact"/>
              <w:rPr>
                <w:rFonts w:ascii="仿宋" w:eastAsia="仿宋" w:hAnsi="仿宋" w:cs="仿宋" w:hint="eastAsia"/>
                <w:sz w:val="24"/>
                <w:szCs w:val="24"/>
              </w:rPr>
            </w:pPr>
          </w:p>
        </w:tc>
        <w:tc>
          <w:tcPr>
            <w:tcW w:w="2310" w:type="dxa"/>
            <w:vAlign w:val="center"/>
          </w:tcPr>
          <w:p w:rsidR="007941E4" w:rsidRDefault="00D35338">
            <w:pPr>
              <w:spacing w:after="0" w:line="380" w:lineRule="exact"/>
              <w:rPr>
                <w:rFonts w:ascii="仿宋" w:eastAsia="仿宋" w:hAnsi="仿宋" w:cs="仿宋" w:hint="eastAsia"/>
                <w:sz w:val="24"/>
                <w:szCs w:val="24"/>
                <w:lang w:val="zh-CN"/>
              </w:rPr>
            </w:pPr>
            <w:r>
              <w:rPr>
                <w:rFonts w:ascii="仿宋" w:eastAsia="仿宋" w:hAnsi="仿宋" w:cs="仿宋" w:hint="eastAsia"/>
                <w:sz w:val="24"/>
                <w:szCs w:val="24"/>
              </w:rPr>
              <w:t>响应</w:t>
            </w:r>
            <w:r>
              <w:rPr>
                <w:rFonts w:ascii="仿宋" w:eastAsia="仿宋" w:hAnsi="仿宋" w:cs="仿宋" w:hint="eastAsia"/>
                <w:sz w:val="24"/>
                <w:szCs w:val="24"/>
                <w:lang w:val="zh-CN"/>
              </w:rPr>
              <w:t>方案</w:t>
            </w:r>
          </w:p>
        </w:tc>
        <w:tc>
          <w:tcPr>
            <w:tcW w:w="4560" w:type="dxa"/>
            <w:vAlign w:val="center"/>
          </w:tcPr>
          <w:p w:rsidR="007941E4" w:rsidRDefault="00D35338">
            <w:pPr>
              <w:spacing w:after="0" w:line="380" w:lineRule="exact"/>
              <w:rPr>
                <w:rFonts w:ascii="仿宋" w:eastAsia="仿宋" w:hAnsi="仿宋" w:cs="仿宋" w:hint="eastAsia"/>
                <w:sz w:val="24"/>
                <w:szCs w:val="24"/>
              </w:rPr>
            </w:pPr>
            <w:r>
              <w:rPr>
                <w:rFonts w:ascii="仿宋" w:eastAsia="仿宋" w:hAnsi="仿宋" w:cs="仿宋" w:hint="eastAsia"/>
                <w:sz w:val="24"/>
                <w:szCs w:val="24"/>
                <w:lang w:val="zh-CN"/>
              </w:rPr>
              <w:t>是否具有</w:t>
            </w:r>
            <w:r>
              <w:rPr>
                <w:rFonts w:ascii="仿宋" w:eastAsia="仿宋" w:hAnsi="仿宋" w:cs="仿宋" w:hint="eastAsia"/>
                <w:sz w:val="24"/>
                <w:szCs w:val="24"/>
              </w:rPr>
              <w:t>响应</w:t>
            </w:r>
            <w:r>
              <w:rPr>
                <w:rFonts w:ascii="仿宋" w:eastAsia="仿宋" w:hAnsi="仿宋" w:cs="仿宋" w:hint="eastAsia"/>
                <w:sz w:val="24"/>
                <w:szCs w:val="24"/>
                <w:lang w:val="zh-CN"/>
              </w:rPr>
              <w:t>方案。</w:t>
            </w:r>
          </w:p>
        </w:tc>
      </w:tr>
      <w:tr w:rsidR="007941E4">
        <w:trPr>
          <w:trHeight w:val="554"/>
        </w:trPr>
        <w:tc>
          <w:tcPr>
            <w:tcW w:w="816" w:type="dxa"/>
            <w:vAlign w:val="center"/>
          </w:tcPr>
          <w:p w:rsidR="007941E4" w:rsidRDefault="00D35338">
            <w:pPr>
              <w:spacing w:after="0" w:line="380" w:lineRule="exact"/>
              <w:jc w:val="center"/>
              <w:rPr>
                <w:rFonts w:ascii="仿宋" w:eastAsia="仿宋" w:hAnsi="仿宋" w:cs="仿宋" w:hint="eastAsia"/>
                <w:sz w:val="24"/>
                <w:szCs w:val="24"/>
              </w:rPr>
            </w:pPr>
            <w:r>
              <w:rPr>
                <w:rFonts w:ascii="仿宋" w:eastAsia="仿宋" w:hAnsi="仿宋" w:cs="仿宋" w:hint="eastAsia"/>
                <w:sz w:val="24"/>
                <w:szCs w:val="24"/>
              </w:rPr>
              <w:t>2</w:t>
            </w:r>
          </w:p>
        </w:tc>
        <w:tc>
          <w:tcPr>
            <w:tcW w:w="1434" w:type="dxa"/>
            <w:vAlign w:val="center"/>
          </w:tcPr>
          <w:p w:rsidR="007941E4" w:rsidRDefault="00D35338">
            <w:pPr>
              <w:spacing w:after="0" w:line="380" w:lineRule="exact"/>
              <w:rPr>
                <w:rFonts w:ascii="仿宋" w:eastAsia="仿宋" w:hAnsi="仿宋" w:cs="仿宋" w:hint="eastAsia"/>
                <w:sz w:val="24"/>
                <w:szCs w:val="24"/>
              </w:rPr>
            </w:pPr>
            <w:r>
              <w:rPr>
                <w:rFonts w:ascii="仿宋" w:eastAsia="仿宋" w:hAnsi="仿宋" w:cs="仿宋" w:hint="eastAsia"/>
                <w:sz w:val="24"/>
                <w:szCs w:val="24"/>
              </w:rPr>
              <w:t>完整性审查</w:t>
            </w:r>
          </w:p>
        </w:tc>
        <w:tc>
          <w:tcPr>
            <w:tcW w:w="2310" w:type="dxa"/>
            <w:vAlign w:val="center"/>
          </w:tcPr>
          <w:p w:rsidR="007941E4" w:rsidRDefault="00D35338">
            <w:pPr>
              <w:spacing w:after="0" w:line="380" w:lineRule="exact"/>
              <w:jc w:val="both"/>
              <w:rPr>
                <w:rFonts w:ascii="仿宋" w:eastAsia="仿宋" w:hAnsi="仿宋" w:cs="仿宋" w:hint="eastAsia"/>
                <w:sz w:val="24"/>
                <w:szCs w:val="24"/>
              </w:rPr>
            </w:pPr>
            <w:r>
              <w:rPr>
                <w:rFonts w:ascii="仿宋" w:eastAsia="仿宋" w:hAnsi="仿宋" w:cs="仿宋" w:hint="eastAsia"/>
                <w:sz w:val="24"/>
                <w:szCs w:val="24"/>
              </w:rPr>
              <w:t>响应</w:t>
            </w:r>
            <w:r>
              <w:rPr>
                <w:rFonts w:ascii="仿宋" w:eastAsia="仿宋" w:hAnsi="仿宋" w:cs="仿宋" w:hint="eastAsia"/>
                <w:sz w:val="24"/>
                <w:szCs w:val="24"/>
                <w:lang w:val="zh-CN"/>
              </w:rPr>
              <w:t>文件内容</w:t>
            </w:r>
          </w:p>
        </w:tc>
        <w:tc>
          <w:tcPr>
            <w:tcW w:w="4560" w:type="dxa"/>
            <w:vAlign w:val="center"/>
          </w:tcPr>
          <w:p w:rsidR="007941E4" w:rsidRDefault="00D35338">
            <w:pPr>
              <w:spacing w:after="0" w:line="380" w:lineRule="exact"/>
              <w:jc w:val="both"/>
              <w:rPr>
                <w:rFonts w:ascii="仿宋" w:eastAsia="仿宋" w:hAnsi="仿宋" w:cs="仿宋" w:hint="eastAsia"/>
                <w:sz w:val="24"/>
                <w:szCs w:val="24"/>
              </w:rPr>
            </w:pPr>
            <w:r>
              <w:rPr>
                <w:rFonts w:ascii="仿宋" w:eastAsia="仿宋" w:hAnsi="仿宋" w:cs="仿宋" w:hint="eastAsia"/>
                <w:sz w:val="24"/>
                <w:szCs w:val="24"/>
              </w:rPr>
              <w:t>响应</w:t>
            </w:r>
            <w:r>
              <w:rPr>
                <w:rFonts w:ascii="仿宋" w:eastAsia="仿宋" w:hAnsi="仿宋" w:cs="仿宋" w:hint="eastAsia"/>
                <w:sz w:val="24"/>
                <w:szCs w:val="24"/>
                <w:lang w:val="zh-CN"/>
              </w:rPr>
              <w:t>文件内容齐全、无遗漏。</w:t>
            </w:r>
          </w:p>
        </w:tc>
      </w:tr>
      <w:tr w:rsidR="007941E4">
        <w:trPr>
          <w:trHeight w:val="405"/>
        </w:trPr>
        <w:tc>
          <w:tcPr>
            <w:tcW w:w="816" w:type="dxa"/>
            <w:vMerge w:val="restart"/>
            <w:vAlign w:val="center"/>
          </w:tcPr>
          <w:p w:rsidR="007941E4" w:rsidRDefault="00D35338">
            <w:pPr>
              <w:spacing w:after="0" w:line="380" w:lineRule="exact"/>
              <w:jc w:val="center"/>
              <w:rPr>
                <w:rFonts w:ascii="仿宋" w:eastAsia="仿宋" w:hAnsi="仿宋" w:cs="仿宋" w:hint="eastAsia"/>
                <w:sz w:val="24"/>
                <w:szCs w:val="24"/>
              </w:rPr>
            </w:pPr>
            <w:r>
              <w:rPr>
                <w:rFonts w:ascii="仿宋" w:eastAsia="仿宋" w:hAnsi="仿宋" w:cs="仿宋" w:hint="eastAsia"/>
                <w:sz w:val="24"/>
                <w:szCs w:val="24"/>
              </w:rPr>
              <w:t>3</w:t>
            </w:r>
          </w:p>
        </w:tc>
        <w:tc>
          <w:tcPr>
            <w:tcW w:w="1434" w:type="dxa"/>
            <w:vMerge w:val="restart"/>
            <w:vAlign w:val="center"/>
          </w:tcPr>
          <w:p w:rsidR="007941E4" w:rsidRDefault="00D35338">
            <w:pPr>
              <w:spacing w:after="0" w:line="380" w:lineRule="exact"/>
              <w:rPr>
                <w:rFonts w:ascii="仿宋" w:eastAsia="仿宋" w:hAnsi="仿宋" w:cs="仿宋" w:hint="eastAsia"/>
                <w:sz w:val="24"/>
                <w:szCs w:val="24"/>
                <w:lang w:val="zh-CN"/>
              </w:rPr>
            </w:pPr>
            <w:r>
              <w:rPr>
                <w:rFonts w:ascii="仿宋" w:eastAsia="仿宋" w:hAnsi="仿宋" w:cs="仿宋" w:hint="eastAsia"/>
                <w:sz w:val="24"/>
                <w:szCs w:val="24"/>
              </w:rPr>
              <w:t>竞争性磋商文件的响应程度审查</w:t>
            </w:r>
          </w:p>
        </w:tc>
        <w:tc>
          <w:tcPr>
            <w:tcW w:w="2310" w:type="dxa"/>
            <w:vAlign w:val="center"/>
          </w:tcPr>
          <w:p w:rsidR="007941E4" w:rsidRDefault="00D35338">
            <w:pPr>
              <w:spacing w:after="0" w:line="380" w:lineRule="exact"/>
              <w:rPr>
                <w:rFonts w:ascii="仿宋" w:eastAsia="仿宋" w:hAnsi="仿宋" w:cs="仿宋" w:hint="eastAsia"/>
                <w:sz w:val="24"/>
                <w:szCs w:val="24"/>
              </w:rPr>
            </w:pPr>
            <w:r>
              <w:rPr>
                <w:rFonts w:ascii="仿宋" w:eastAsia="仿宋" w:hAnsi="仿宋" w:cs="仿宋" w:hint="eastAsia"/>
                <w:sz w:val="24"/>
                <w:szCs w:val="24"/>
              </w:rPr>
              <w:t>响应文件内容</w:t>
            </w:r>
          </w:p>
        </w:tc>
        <w:tc>
          <w:tcPr>
            <w:tcW w:w="4560" w:type="dxa"/>
            <w:vAlign w:val="center"/>
          </w:tcPr>
          <w:p w:rsidR="007941E4" w:rsidRDefault="00D35338">
            <w:pPr>
              <w:spacing w:after="0" w:line="380" w:lineRule="exact"/>
              <w:rPr>
                <w:rFonts w:ascii="仿宋" w:eastAsia="仿宋" w:hAnsi="仿宋" w:cs="仿宋" w:hint="eastAsia"/>
                <w:sz w:val="24"/>
                <w:szCs w:val="24"/>
              </w:rPr>
            </w:pPr>
            <w:r>
              <w:rPr>
                <w:rFonts w:ascii="仿宋" w:eastAsia="仿宋" w:hAnsi="仿宋" w:cs="仿宋" w:hint="eastAsia"/>
                <w:sz w:val="24"/>
                <w:szCs w:val="24"/>
              </w:rPr>
              <w:t>对竞争性磋商文件第三部分规定的采购需求</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响应。</w:t>
            </w:r>
          </w:p>
        </w:tc>
      </w:tr>
      <w:tr w:rsidR="007941E4">
        <w:trPr>
          <w:trHeight w:val="300"/>
        </w:trPr>
        <w:tc>
          <w:tcPr>
            <w:tcW w:w="816" w:type="dxa"/>
            <w:vMerge/>
            <w:vAlign w:val="center"/>
          </w:tcPr>
          <w:p w:rsidR="007941E4" w:rsidRDefault="007941E4">
            <w:pPr>
              <w:spacing w:after="0" w:line="380" w:lineRule="exact"/>
              <w:jc w:val="center"/>
              <w:rPr>
                <w:rFonts w:ascii="仿宋" w:eastAsia="仿宋" w:hAnsi="仿宋" w:cs="仿宋" w:hint="eastAsia"/>
                <w:sz w:val="24"/>
                <w:szCs w:val="24"/>
              </w:rPr>
            </w:pPr>
          </w:p>
        </w:tc>
        <w:tc>
          <w:tcPr>
            <w:tcW w:w="1434" w:type="dxa"/>
            <w:vMerge/>
            <w:vAlign w:val="center"/>
          </w:tcPr>
          <w:p w:rsidR="007941E4" w:rsidRDefault="007941E4">
            <w:pPr>
              <w:spacing w:after="0" w:line="380" w:lineRule="exact"/>
              <w:rPr>
                <w:rFonts w:ascii="仿宋" w:eastAsia="仿宋" w:hAnsi="仿宋" w:cs="仿宋" w:hint="eastAsia"/>
                <w:sz w:val="24"/>
                <w:szCs w:val="24"/>
                <w:lang w:val="zh-CN"/>
              </w:rPr>
            </w:pPr>
          </w:p>
        </w:tc>
        <w:tc>
          <w:tcPr>
            <w:tcW w:w="2310" w:type="dxa"/>
            <w:vAlign w:val="center"/>
          </w:tcPr>
          <w:p w:rsidR="007941E4" w:rsidRDefault="00D35338">
            <w:pPr>
              <w:spacing w:after="0" w:line="380" w:lineRule="exact"/>
              <w:rPr>
                <w:rFonts w:ascii="仿宋" w:eastAsia="仿宋" w:hAnsi="仿宋" w:cs="仿宋" w:hint="eastAsia"/>
                <w:sz w:val="24"/>
                <w:szCs w:val="24"/>
              </w:rPr>
            </w:pPr>
            <w:r>
              <w:rPr>
                <w:rFonts w:ascii="仿宋" w:eastAsia="仿宋" w:hAnsi="仿宋" w:cs="仿宋" w:hint="eastAsia"/>
                <w:sz w:val="24"/>
                <w:szCs w:val="24"/>
              </w:rPr>
              <w:t>磋商有效期</w:t>
            </w:r>
          </w:p>
        </w:tc>
        <w:tc>
          <w:tcPr>
            <w:tcW w:w="4560" w:type="dxa"/>
            <w:vAlign w:val="center"/>
          </w:tcPr>
          <w:p w:rsidR="007941E4" w:rsidRDefault="00D35338">
            <w:pPr>
              <w:spacing w:after="0" w:line="380" w:lineRule="exact"/>
              <w:rPr>
                <w:rFonts w:ascii="仿宋" w:eastAsia="仿宋" w:hAnsi="仿宋" w:cs="仿宋" w:hint="eastAsia"/>
                <w:sz w:val="24"/>
                <w:szCs w:val="24"/>
              </w:rPr>
            </w:pPr>
            <w:r>
              <w:rPr>
                <w:rFonts w:ascii="仿宋" w:eastAsia="仿宋" w:hAnsi="仿宋" w:cs="仿宋" w:hint="eastAsia"/>
                <w:sz w:val="24"/>
                <w:szCs w:val="24"/>
              </w:rPr>
              <w:t>满足磋商文件</w:t>
            </w:r>
            <w:r>
              <w:rPr>
                <w:rFonts w:ascii="仿宋" w:eastAsia="仿宋" w:hAnsi="仿宋" w:cs="仿宋" w:hint="eastAsia"/>
                <w:sz w:val="24"/>
                <w:szCs w:val="24"/>
                <w:lang w:val="zh-CN"/>
              </w:rPr>
              <w:t>规定。</w:t>
            </w:r>
          </w:p>
        </w:tc>
      </w:tr>
    </w:tbl>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）澄清有关问题。磋商小组在对响应文件的有效性、完整性和响应程度进行审查时，可以要求供应商对响应文件中含义不明确、同类问题表述不一致或者有明显文字和计算错误的内容等</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必要的澄清、说明或者更正。供应商的澄清、说明或者更正不得超出响应文件的范围或者改变响应文件的实质性内容。</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）磋商小组要求供应商澄清、说明或者更正响应文件应当以书面形式</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。供应商的澄清、说明或者更正应当由法定代表人或其授权代表签字或者加盖公章。由授权代表签字的，应当附法定代表人授权委托书。</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）在磋商过程中磋商的任何一方不得向他人透露与磋商有关的技术资料、价格或其他信息。</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的实质性变动是竞争性磋商文件的有效组成部分，磋商小组应当及时以书面形式同时通知所有参加磋商的供应商。</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）供应商在磋商时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的所有书面承诺须由法定代表人或其授权代表签字或盖章。</w:t>
      </w:r>
    </w:p>
    <w:p w:rsidR="007941E4" w:rsidRDefault="00D35338">
      <w:pPr>
        <w:pStyle w:val="a3"/>
        <w:spacing w:line="420" w:lineRule="exact"/>
        <w:ind w:leftChars="0" w:left="0" w:firstLineChars="200" w:firstLine="48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经磋商确定最终采购需求且磋商结束后，供应商应当按照竞争性磋商文件的变动情况和磋商小组的要求重新提交响应文件或重新做出相关的书面承诺，最后书面提交最后报价及有关承诺。已提交响应文件但未在规定时间内进行最后报价的供应商，视为放弃最后报价。</w:t>
      </w:r>
    </w:p>
    <w:p w:rsidR="007941E4" w:rsidRDefault="00D35338">
      <w:pPr>
        <w:spacing w:after="0" w:line="420" w:lineRule="exact"/>
        <w:ind w:firstLineChars="200" w:firstLine="480"/>
        <w:jc w:val="both"/>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9</w:t>
      </w:r>
      <w:r>
        <w:rPr>
          <w:rFonts w:ascii="仿宋" w:eastAsia="仿宋" w:hAnsi="仿宋" w:cs="仿宋" w:hint="eastAsia"/>
          <w:sz w:val="24"/>
          <w:szCs w:val="24"/>
        </w:rPr>
        <w:t>）磋商小组采用综合评分法对提交最后报价的供应商的响应文件和最后报价进行综合评分。综合评分法，是指响应文件满足竞争性磋商文件全部实质性要求</w:t>
      </w:r>
      <w:proofErr w:type="gramStart"/>
      <w:r>
        <w:rPr>
          <w:rFonts w:ascii="仿宋" w:eastAsia="仿宋" w:hAnsi="仿宋" w:cs="仿宋" w:hint="eastAsia"/>
          <w:sz w:val="24"/>
          <w:szCs w:val="24"/>
        </w:rPr>
        <w:t>且按照</w:t>
      </w:r>
      <w:proofErr w:type="gramEnd"/>
      <w:r>
        <w:rPr>
          <w:rFonts w:ascii="仿宋" w:eastAsia="仿宋" w:hAnsi="仿宋" w:cs="仿宋" w:hint="eastAsia"/>
          <w:sz w:val="24"/>
          <w:szCs w:val="24"/>
        </w:rPr>
        <w:t>评审因素的量化指标评审得分最高的供应商为成交候选供应商的评审方法。供应商总得分为价格、商务技术等评定因素分别按照相应权重值计算分项得分后相加，满分为</w:t>
      </w:r>
      <w:r>
        <w:rPr>
          <w:rFonts w:ascii="仿宋" w:eastAsia="仿宋" w:hAnsi="仿宋" w:cs="仿宋" w:hint="eastAsia"/>
          <w:sz w:val="24"/>
          <w:szCs w:val="24"/>
        </w:rPr>
        <w:t>100</w:t>
      </w:r>
      <w:r>
        <w:rPr>
          <w:rFonts w:ascii="仿宋" w:eastAsia="仿宋" w:hAnsi="仿宋" w:cs="仿宋" w:hint="eastAsia"/>
          <w:sz w:val="24"/>
          <w:szCs w:val="24"/>
        </w:rPr>
        <w:t>分。</w:t>
      </w:r>
    </w:p>
    <w:p w:rsidR="007941E4" w:rsidRDefault="00D35338">
      <w:pPr>
        <w:spacing w:after="0" w:line="420" w:lineRule="exact"/>
        <w:jc w:val="both"/>
        <w:rPr>
          <w:rFonts w:ascii="仿宋" w:eastAsia="仿宋" w:hAnsi="仿宋" w:cs="仿宋" w:hint="eastAsia"/>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10</w:t>
      </w:r>
      <w:r>
        <w:rPr>
          <w:rFonts w:ascii="仿宋" w:eastAsia="仿宋" w:hAnsi="仿宋" w:cs="仿宋" w:hint="eastAsia"/>
          <w:sz w:val="24"/>
          <w:szCs w:val="24"/>
        </w:rPr>
        <w:t>）磋商小组各成员独立对每个实质性响应文件进行评价、打分，然后汇总每个供应商每项评分因素的得分，并根据综合评分情况按照评审得分由高到低顺序排列，其中综合得分最高的为第一中标候选人，次高的为第二中标候选人，其它三家单位以此类推，同时由磋商小组编写评审报告。若供应商的评审得分相同的，按照最后报价由低到高的顺序排列推荐。若供应商的评审得分且最后报价相同的，按照商务技术得分由高到低顺序排列推荐。若供应商的评审得分且最后报价及商务技术得分均相同的，则抽签确定。</w:t>
      </w:r>
    </w:p>
    <w:p w:rsidR="007941E4" w:rsidRDefault="007941E4">
      <w:pPr>
        <w:pStyle w:val="2"/>
        <w:numPr>
          <w:ilvl w:val="0"/>
          <w:numId w:val="0"/>
        </w:numPr>
        <w:spacing w:beforeLines="0" w:afterLines="0" w:line="420" w:lineRule="exact"/>
        <w:rPr>
          <w:rFonts w:ascii="仿宋" w:eastAsia="仿宋" w:hAnsi="仿宋" w:cs="仿宋" w:hint="eastAsia"/>
        </w:rPr>
        <w:sectPr w:rsidR="007941E4">
          <w:headerReference w:type="default" r:id="rId15"/>
          <w:footerReference w:type="default" r:id="rId16"/>
          <w:pgSz w:w="11906" w:h="16838"/>
          <w:pgMar w:top="1247" w:right="1586" w:bottom="1247" w:left="1520" w:header="708" w:footer="708" w:gutter="0"/>
          <w:cols w:space="708"/>
          <w:docGrid w:linePitch="360"/>
        </w:sectPr>
      </w:pPr>
    </w:p>
    <w:p w:rsidR="007941E4" w:rsidRDefault="00D35338">
      <w:pPr>
        <w:pStyle w:val="1"/>
        <w:numPr>
          <w:ilvl w:val="0"/>
          <w:numId w:val="0"/>
        </w:numPr>
        <w:spacing w:beforeLines="0" w:afterLines="0"/>
        <w:jc w:val="center"/>
        <w:rPr>
          <w:rFonts w:ascii="仿宋" w:eastAsia="仿宋" w:hAnsi="仿宋" w:cs="仿宋" w:hint="eastAsia"/>
          <w:sz w:val="36"/>
          <w:szCs w:val="36"/>
        </w:rPr>
      </w:pPr>
      <w:bookmarkStart w:id="45" w:name="_Toc13564"/>
      <w:bookmarkStart w:id="46" w:name="_Toc10227"/>
      <w:r>
        <w:rPr>
          <w:rFonts w:ascii="仿宋" w:eastAsia="仿宋" w:hAnsi="仿宋" w:cs="仿宋" w:hint="eastAsia"/>
          <w:sz w:val="36"/>
          <w:szCs w:val="36"/>
        </w:rPr>
        <w:lastRenderedPageBreak/>
        <w:t>第六部分</w:t>
      </w:r>
      <w:r>
        <w:rPr>
          <w:rFonts w:ascii="仿宋" w:eastAsia="仿宋" w:hAnsi="仿宋" w:cs="仿宋" w:hint="eastAsia"/>
          <w:sz w:val="36"/>
          <w:szCs w:val="36"/>
        </w:rPr>
        <w:t xml:space="preserve">  </w:t>
      </w:r>
      <w:r>
        <w:rPr>
          <w:rFonts w:ascii="仿宋" w:eastAsia="仿宋" w:hAnsi="仿宋" w:cs="仿宋" w:hint="eastAsia"/>
          <w:sz w:val="36"/>
          <w:szCs w:val="36"/>
        </w:rPr>
        <w:t>磋商响应文件相关格式</w:t>
      </w:r>
      <w:bookmarkEnd w:id="45"/>
      <w:bookmarkEnd w:id="46"/>
    </w:p>
    <w:p w:rsidR="007941E4" w:rsidRDefault="00D35338">
      <w:pPr>
        <w:spacing w:beforeLines="100" w:before="312"/>
        <w:rPr>
          <w:rFonts w:ascii="仿宋" w:eastAsia="仿宋" w:hAnsi="仿宋" w:cs="仿宋" w:hint="eastAsia"/>
          <w:sz w:val="24"/>
        </w:rPr>
      </w:pPr>
      <w:bookmarkStart w:id="47" w:name="_Toc361685341"/>
      <w:r>
        <w:rPr>
          <w:rStyle w:val="24"/>
          <w:rFonts w:ascii="仿宋" w:eastAsia="仿宋" w:hAnsi="仿宋" w:cs="仿宋" w:hint="eastAsia"/>
          <w:sz w:val="24"/>
          <w:szCs w:val="24"/>
        </w:rPr>
        <w:t>一、响应</w:t>
      </w:r>
      <w:r>
        <w:rPr>
          <w:rFonts w:ascii="仿宋" w:eastAsia="仿宋" w:hAnsi="仿宋" w:cs="仿宋" w:hint="eastAsia"/>
          <w:b/>
          <w:sz w:val="24"/>
        </w:rPr>
        <w:t>文件封面</w:t>
      </w:r>
      <w:bookmarkEnd w:id="47"/>
    </w:p>
    <w:p w:rsidR="007941E4" w:rsidRDefault="007941E4">
      <w:pPr>
        <w:ind w:leftChars="857" w:left="1885"/>
        <w:jc w:val="right"/>
        <w:rPr>
          <w:rFonts w:ascii="仿宋" w:eastAsia="仿宋" w:hAnsi="仿宋" w:cs="仿宋" w:hint="eastAsia"/>
          <w:sz w:val="24"/>
        </w:rPr>
      </w:pPr>
    </w:p>
    <w:p w:rsidR="007941E4" w:rsidRDefault="00D35338">
      <w:pPr>
        <w:rPr>
          <w:rFonts w:ascii="仿宋" w:eastAsia="仿宋" w:hAnsi="仿宋" w:cs="仿宋" w:hint="eastAsia"/>
          <w:sz w:val="24"/>
        </w:rPr>
      </w:pPr>
      <w:r>
        <w:rPr>
          <w:rFonts w:ascii="仿宋" w:eastAsia="仿宋" w:hAnsi="仿宋" w:cs="仿宋" w:hint="eastAsia"/>
          <w:sz w:val="24"/>
        </w:rPr>
        <w:t xml:space="preserve">                                </w:t>
      </w:r>
    </w:p>
    <w:p w:rsidR="007941E4" w:rsidRDefault="00D35338">
      <w:pPr>
        <w:ind w:firstLineChars="1900" w:firstLine="4560"/>
        <w:rPr>
          <w:rFonts w:ascii="仿宋" w:eastAsia="仿宋" w:hAnsi="仿宋" w:cs="仿宋" w:hint="eastAsia"/>
          <w:sz w:val="24"/>
        </w:rPr>
      </w:pPr>
      <w:r>
        <w:rPr>
          <w:rFonts w:ascii="仿宋" w:eastAsia="仿宋" w:hAnsi="仿宋" w:cs="仿宋" w:hint="eastAsia"/>
          <w:sz w:val="24"/>
        </w:rPr>
        <w:t xml:space="preserve">                   </w:t>
      </w:r>
    </w:p>
    <w:p w:rsidR="007941E4" w:rsidRDefault="007941E4">
      <w:pPr>
        <w:spacing w:line="520" w:lineRule="exact"/>
        <w:jc w:val="center"/>
        <w:rPr>
          <w:rFonts w:ascii="仿宋" w:eastAsia="仿宋" w:hAnsi="仿宋" w:cs="仿宋" w:hint="eastAsia"/>
          <w:sz w:val="24"/>
        </w:rPr>
      </w:pPr>
      <w:bookmarkStart w:id="48" w:name="_Toc357410801"/>
    </w:p>
    <w:p w:rsidR="007941E4" w:rsidRDefault="007941E4">
      <w:pPr>
        <w:spacing w:line="520" w:lineRule="exact"/>
        <w:jc w:val="both"/>
        <w:rPr>
          <w:rFonts w:ascii="仿宋" w:eastAsia="仿宋" w:hAnsi="仿宋" w:cs="仿宋" w:hint="eastAsia"/>
          <w:sz w:val="24"/>
        </w:rPr>
      </w:pPr>
    </w:p>
    <w:p w:rsidR="007941E4" w:rsidRDefault="00D35338">
      <w:pPr>
        <w:spacing w:line="520" w:lineRule="exact"/>
        <w:jc w:val="center"/>
        <w:rPr>
          <w:rFonts w:ascii="仿宋" w:eastAsia="仿宋" w:hAnsi="仿宋" w:cs="仿宋" w:hint="eastAsia"/>
          <w:sz w:val="24"/>
        </w:rPr>
      </w:pPr>
      <w:r>
        <w:rPr>
          <w:rFonts w:ascii="仿宋" w:eastAsia="仿宋" w:hAnsi="仿宋" w:cs="仿宋" w:hint="eastAsia"/>
          <w:sz w:val="24"/>
        </w:rPr>
        <w:t>（资格文件</w:t>
      </w:r>
      <w:r>
        <w:rPr>
          <w:rFonts w:ascii="仿宋" w:eastAsia="仿宋" w:hAnsi="仿宋" w:cs="仿宋" w:hint="eastAsia"/>
          <w:sz w:val="24"/>
        </w:rPr>
        <w:t>/</w:t>
      </w:r>
      <w:r>
        <w:rPr>
          <w:rFonts w:ascii="仿宋" w:eastAsia="仿宋" w:hAnsi="仿宋" w:cs="仿宋" w:hint="eastAsia"/>
          <w:sz w:val="24"/>
        </w:rPr>
        <w:t>商务技术文件</w:t>
      </w:r>
      <w:r>
        <w:rPr>
          <w:rFonts w:ascii="仿宋" w:eastAsia="仿宋" w:hAnsi="仿宋" w:cs="仿宋" w:hint="eastAsia"/>
          <w:sz w:val="24"/>
        </w:rPr>
        <w:t>/</w:t>
      </w:r>
      <w:r>
        <w:rPr>
          <w:rFonts w:ascii="仿宋" w:eastAsia="仿宋" w:hAnsi="仿宋" w:cs="仿宋" w:hint="eastAsia"/>
          <w:sz w:val="24"/>
        </w:rPr>
        <w:t>报价文件）</w:t>
      </w:r>
      <w:bookmarkEnd w:id="48"/>
    </w:p>
    <w:p w:rsidR="007941E4" w:rsidRDefault="007941E4">
      <w:pPr>
        <w:spacing w:line="520" w:lineRule="exact"/>
        <w:ind w:firstLineChars="698" w:firstLine="1682"/>
        <w:rPr>
          <w:rFonts w:ascii="仿宋" w:eastAsia="仿宋" w:hAnsi="仿宋" w:cs="仿宋" w:hint="eastAsia"/>
          <w:b/>
          <w:sz w:val="24"/>
        </w:rPr>
      </w:pPr>
    </w:p>
    <w:p w:rsidR="007941E4" w:rsidRDefault="00D35338">
      <w:pPr>
        <w:spacing w:line="600" w:lineRule="exact"/>
        <w:ind w:firstLineChars="400" w:firstLine="960"/>
        <w:rPr>
          <w:rFonts w:ascii="仿宋" w:eastAsia="仿宋" w:hAnsi="仿宋" w:cs="仿宋" w:hint="eastAsia"/>
          <w:sz w:val="24"/>
          <w:u w:val="single"/>
        </w:rPr>
      </w:pPr>
      <w:bookmarkStart w:id="49" w:name="_Toc357410802"/>
      <w:r>
        <w:rPr>
          <w:rFonts w:ascii="仿宋" w:eastAsia="仿宋" w:hAnsi="仿宋" w:cs="仿宋" w:hint="eastAsia"/>
          <w:sz w:val="24"/>
        </w:rPr>
        <w:t>项目名称：</w:t>
      </w:r>
      <w:bookmarkEnd w:id="49"/>
      <w:r>
        <w:rPr>
          <w:rFonts w:ascii="仿宋" w:eastAsia="仿宋" w:hAnsi="仿宋" w:cs="仿宋" w:hint="eastAsia"/>
          <w:sz w:val="24"/>
          <w:u w:val="single"/>
        </w:rPr>
        <w:t xml:space="preserve">                                           </w:t>
      </w:r>
      <w:bookmarkStart w:id="50" w:name="_Toc357410803"/>
    </w:p>
    <w:p w:rsidR="007941E4" w:rsidRDefault="007941E4">
      <w:pPr>
        <w:spacing w:line="600" w:lineRule="exact"/>
        <w:ind w:firstLineChars="400" w:firstLine="960"/>
        <w:rPr>
          <w:rFonts w:ascii="仿宋" w:eastAsia="仿宋" w:hAnsi="仿宋" w:cs="仿宋" w:hint="eastAsia"/>
          <w:sz w:val="24"/>
        </w:rPr>
      </w:pPr>
    </w:p>
    <w:p w:rsidR="007941E4" w:rsidRDefault="00D35338">
      <w:pPr>
        <w:spacing w:line="600" w:lineRule="exact"/>
        <w:ind w:firstLineChars="400" w:firstLine="960"/>
        <w:rPr>
          <w:rFonts w:ascii="仿宋" w:eastAsia="仿宋" w:hAnsi="仿宋" w:cs="仿宋" w:hint="eastAsia"/>
          <w:sz w:val="24"/>
          <w:u w:val="single"/>
        </w:rPr>
      </w:pPr>
      <w:r>
        <w:rPr>
          <w:rFonts w:ascii="仿宋" w:eastAsia="仿宋" w:hAnsi="仿宋" w:cs="仿宋" w:hint="eastAsia"/>
          <w:sz w:val="24"/>
        </w:rPr>
        <w:t>项目编号：</w:t>
      </w:r>
      <w:bookmarkEnd w:id="50"/>
      <w:r>
        <w:rPr>
          <w:rFonts w:ascii="仿宋" w:eastAsia="仿宋" w:hAnsi="仿宋" w:cs="仿宋" w:hint="eastAsia"/>
          <w:sz w:val="24"/>
          <w:u w:val="single"/>
        </w:rPr>
        <w:t xml:space="preserve">                                            </w:t>
      </w:r>
    </w:p>
    <w:p w:rsidR="007941E4" w:rsidRDefault="00D35338">
      <w:pPr>
        <w:spacing w:line="600" w:lineRule="exact"/>
        <w:ind w:firstLineChars="400" w:firstLine="960"/>
        <w:rPr>
          <w:rFonts w:ascii="仿宋" w:eastAsia="仿宋" w:hAnsi="仿宋" w:cs="仿宋" w:hint="eastAsia"/>
          <w:sz w:val="24"/>
          <w:u w:val="single"/>
        </w:rPr>
      </w:pPr>
      <w:bookmarkStart w:id="51" w:name="_Toc357410804"/>
      <w:r>
        <w:rPr>
          <w:rFonts w:ascii="仿宋" w:eastAsia="仿宋" w:hAnsi="仿宋" w:cs="仿宋" w:hint="eastAsia"/>
          <w:sz w:val="24"/>
        </w:rPr>
        <w:t>投标人：</w:t>
      </w:r>
      <w:r>
        <w:rPr>
          <w:rFonts w:ascii="仿宋" w:eastAsia="仿宋" w:hAnsi="仿宋" w:cs="仿宋" w:hint="eastAsia"/>
          <w:sz w:val="24"/>
          <w:u w:val="single"/>
        </w:rPr>
        <w:t xml:space="preserve">                                </w:t>
      </w:r>
      <w:r>
        <w:rPr>
          <w:rFonts w:ascii="仿宋" w:eastAsia="仿宋" w:hAnsi="仿宋" w:cs="仿宋" w:hint="eastAsia"/>
          <w:sz w:val="24"/>
          <w:u w:val="single"/>
        </w:rPr>
        <w:t>（盖单位公章）</w:t>
      </w:r>
      <w:bookmarkEnd w:id="51"/>
    </w:p>
    <w:p w:rsidR="007941E4" w:rsidRDefault="007941E4">
      <w:pPr>
        <w:spacing w:line="600" w:lineRule="exact"/>
        <w:ind w:firstLineChars="400" w:firstLine="960"/>
        <w:rPr>
          <w:rFonts w:ascii="仿宋" w:eastAsia="仿宋" w:hAnsi="仿宋" w:cs="仿宋" w:hint="eastAsia"/>
          <w:sz w:val="24"/>
          <w:u w:val="single"/>
        </w:rPr>
      </w:pPr>
    </w:p>
    <w:p w:rsidR="007941E4" w:rsidRDefault="00D35338">
      <w:pPr>
        <w:spacing w:line="600" w:lineRule="exact"/>
        <w:ind w:firstLineChars="1100" w:firstLine="2640"/>
        <w:rPr>
          <w:rFonts w:ascii="仿宋" w:eastAsia="仿宋" w:hAnsi="仿宋" w:cs="仿宋" w:hint="eastAsia"/>
          <w:sz w:val="24"/>
        </w:rPr>
      </w:pPr>
      <w:bookmarkStart w:id="52" w:name="_Toc357410805"/>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日</w:t>
      </w:r>
      <w:bookmarkEnd w:id="52"/>
      <w:r>
        <w:rPr>
          <w:rFonts w:ascii="仿宋" w:eastAsia="仿宋" w:hAnsi="仿宋" w:cs="仿宋" w:hint="eastAsia"/>
          <w:sz w:val="24"/>
        </w:rPr>
        <w:t xml:space="preserve">        </w:t>
      </w:r>
    </w:p>
    <w:p w:rsidR="007941E4" w:rsidRDefault="007941E4">
      <w:pPr>
        <w:ind w:firstLine="482"/>
        <w:jc w:val="center"/>
        <w:rPr>
          <w:rStyle w:val="24"/>
          <w:rFonts w:ascii="仿宋" w:eastAsia="仿宋" w:hAnsi="仿宋" w:cs="仿宋" w:hint="eastAsia"/>
          <w:sz w:val="24"/>
          <w:szCs w:val="24"/>
        </w:rPr>
      </w:pPr>
    </w:p>
    <w:p w:rsidR="007941E4" w:rsidRDefault="007941E4">
      <w:pPr>
        <w:rPr>
          <w:rFonts w:ascii="仿宋" w:eastAsia="仿宋" w:hAnsi="仿宋" w:cs="仿宋" w:hint="eastAsia"/>
        </w:rPr>
      </w:pPr>
    </w:p>
    <w:p w:rsidR="007941E4" w:rsidRDefault="007941E4">
      <w:pPr>
        <w:numPr>
          <w:ilvl w:val="1"/>
          <w:numId w:val="0"/>
        </w:numPr>
        <w:spacing w:before="156" w:after="156"/>
        <w:rPr>
          <w:rFonts w:ascii="仿宋" w:eastAsia="仿宋" w:hAnsi="仿宋" w:cs="仿宋" w:hint="eastAsia"/>
        </w:rPr>
      </w:pPr>
    </w:p>
    <w:p w:rsidR="007941E4" w:rsidRDefault="007941E4">
      <w:pPr>
        <w:pStyle w:val="af9"/>
        <w:rPr>
          <w:rFonts w:ascii="仿宋" w:eastAsia="仿宋" w:hAnsi="仿宋" w:cs="仿宋" w:hint="eastAsia"/>
          <w:lang w:eastAsia="zh-CN"/>
        </w:rPr>
      </w:pPr>
    </w:p>
    <w:p w:rsidR="007941E4" w:rsidRDefault="007941E4">
      <w:pPr>
        <w:rPr>
          <w:rFonts w:ascii="仿宋" w:eastAsia="仿宋" w:hAnsi="仿宋" w:cs="仿宋" w:hint="eastAsia"/>
        </w:rPr>
      </w:pPr>
    </w:p>
    <w:p w:rsidR="007941E4" w:rsidRDefault="007941E4">
      <w:pPr>
        <w:pStyle w:val="a4"/>
        <w:ind w:firstLine="210"/>
        <w:rPr>
          <w:rFonts w:ascii="仿宋" w:eastAsia="仿宋" w:hAnsi="仿宋" w:cs="仿宋" w:hint="eastAsia"/>
        </w:rPr>
      </w:pPr>
    </w:p>
    <w:p w:rsidR="007941E4" w:rsidRDefault="007941E4">
      <w:pPr>
        <w:rPr>
          <w:rFonts w:ascii="仿宋" w:eastAsia="仿宋" w:hAnsi="仿宋" w:cs="仿宋" w:hint="eastAsia"/>
        </w:rPr>
      </w:pPr>
    </w:p>
    <w:p w:rsidR="007941E4" w:rsidRDefault="00D35338">
      <w:pPr>
        <w:numPr>
          <w:ilvl w:val="1"/>
          <w:numId w:val="0"/>
        </w:numPr>
        <w:spacing w:before="156" w:after="156"/>
        <w:rPr>
          <w:rFonts w:ascii="仿宋" w:eastAsia="仿宋" w:hAnsi="仿宋" w:cs="仿宋" w:hint="eastAsia"/>
          <w:sz w:val="24"/>
          <w:szCs w:val="24"/>
        </w:rPr>
      </w:pPr>
      <w:r>
        <w:rPr>
          <w:rStyle w:val="24"/>
          <w:rFonts w:ascii="仿宋" w:eastAsia="仿宋" w:hAnsi="仿宋" w:cs="仿宋" w:hint="eastAsia"/>
          <w:sz w:val="24"/>
          <w:szCs w:val="24"/>
        </w:rPr>
        <w:t>二、</w:t>
      </w:r>
      <w:r>
        <w:rPr>
          <w:rFonts w:ascii="仿宋" w:eastAsia="仿宋" w:hAnsi="仿宋" w:cs="仿宋" w:hint="eastAsia"/>
          <w:b/>
          <w:sz w:val="24"/>
        </w:rPr>
        <w:t>资格文件</w:t>
      </w:r>
      <w:r>
        <w:rPr>
          <w:rStyle w:val="24"/>
          <w:rFonts w:ascii="仿宋" w:eastAsia="仿宋" w:hAnsi="仿宋" w:cs="仿宋" w:hint="eastAsia"/>
          <w:sz w:val="24"/>
          <w:szCs w:val="24"/>
        </w:rPr>
        <w:t>格式</w:t>
      </w:r>
      <w:r>
        <w:rPr>
          <w:rStyle w:val="24"/>
          <w:rFonts w:ascii="仿宋" w:eastAsia="仿宋" w:hAnsi="仿宋" w:cs="仿宋" w:hint="eastAsia"/>
          <w:sz w:val="24"/>
          <w:szCs w:val="24"/>
        </w:rPr>
        <w:t xml:space="preserve">        </w:t>
      </w:r>
      <w:r>
        <w:rPr>
          <w:rFonts w:ascii="仿宋" w:eastAsia="仿宋" w:hAnsi="仿宋" w:cs="仿宋" w:hint="eastAsia"/>
          <w:sz w:val="24"/>
          <w:szCs w:val="24"/>
        </w:rPr>
        <w:t xml:space="preserve">                  </w:t>
      </w:r>
    </w:p>
    <w:p w:rsidR="007941E4" w:rsidRDefault="007941E4">
      <w:pPr>
        <w:numPr>
          <w:ilvl w:val="1"/>
          <w:numId w:val="0"/>
        </w:numPr>
        <w:spacing w:before="156" w:after="156"/>
        <w:rPr>
          <w:rFonts w:ascii="仿宋" w:eastAsia="仿宋" w:hAnsi="仿宋" w:cs="仿宋" w:hint="eastAsia"/>
          <w:sz w:val="24"/>
          <w:szCs w:val="24"/>
        </w:rPr>
      </w:pPr>
    </w:p>
    <w:p w:rsidR="007941E4" w:rsidRDefault="00D35338">
      <w:pPr>
        <w:numPr>
          <w:ilvl w:val="1"/>
          <w:numId w:val="0"/>
        </w:numPr>
        <w:spacing w:before="156" w:after="156"/>
        <w:jc w:val="center"/>
        <w:rPr>
          <w:rFonts w:ascii="仿宋" w:eastAsia="仿宋" w:hAnsi="仿宋" w:cs="仿宋" w:hint="eastAsia"/>
          <w:b/>
          <w:bCs/>
          <w:sz w:val="28"/>
          <w:szCs w:val="28"/>
        </w:rPr>
      </w:pPr>
      <w:r>
        <w:rPr>
          <w:rFonts w:ascii="仿宋" w:eastAsia="仿宋" w:hAnsi="仿宋" w:cs="仿宋" w:hint="eastAsia"/>
          <w:b/>
          <w:bCs/>
          <w:sz w:val="28"/>
          <w:szCs w:val="28"/>
        </w:rPr>
        <w:t>目</w:t>
      </w:r>
      <w:r>
        <w:rPr>
          <w:rFonts w:ascii="仿宋" w:eastAsia="仿宋" w:hAnsi="仿宋" w:cs="仿宋" w:hint="eastAsia"/>
          <w:b/>
          <w:bCs/>
          <w:sz w:val="28"/>
          <w:szCs w:val="28"/>
        </w:rPr>
        <w:t xml:space="preserve">    </w:t>
      </w:r>
      <w:r>
        <w:rPr>
          <w:rFonts w:ascii="仿宋" w:eastAsia="仿宋" w:hAnsi="仿宋" w:cs="仿宋" w:hint="eastAsia"/>
          <w:b/>
          <w:bCs/>
          <w:sz w:val="28"/>
          <w:szCs w:val="28"/>
        </w:rPr>
        <w:t>录</w:t>
      </w:r>
    </w:p>
    <w:p w:rsidR="007941E4" w:rsidRDefault="007941E4">
      <w:pPr>
        <w:spacing w:after="0" w:line="240" w:lineRule="exact"/>
        <w:rPr>
          <w:rFonts w:ascii="仿宋" w:eastAsia="仿宋" w:hAnsi="仿宋" w:cs="仿宋" w:hint="eastAsia"/>
          <w:kern w:val="2"/>
          <w:sz w:val="24"/>
          <w:szCs w:val="24"/>
        </w:rPr>
      </w:pPr>
    </w:p>
    <w:p w:rsidR="007941E4" w:rsidRDefault="00D35338">
      <w:pPr>
        <w:pStyle w:val="a5"/>
        <w:ind w:firstLine="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）有效的《营业执照》副本扫描件；</w:t>
      </w:r>
    </w:p>
    <w:p w:rsidR="007941E4" w:rsidRDefault="00D35338">
      <w:pPr>
        <w:pStyle w:val="a5"/>
        <w:ind w:firstLine="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）法定代表人身份证明（附法人身份证扫描件）或法定代表人授权委托书（</w:t>
      </w:r>
      <w:proofErr w:type="gramStart"/>
      <w:r>
        <w:rPr>
          <w:rFonts w:ascii="仿宋" w:eastAsia="仿宋" w:hAnsi="仿宋" w:cs="仿宋" w:hint="eastAsia"/>
          <w:sz w:val="24"/>
          <w:szCs w:val="24"/>
        </w:rPr>
        <w:t>附被授权</w:t>
      </w:r>
      <w:proofErr w:type="gramEnd"/>
      <w:r>
        <w:rPr>
          <w:rFonts w:ascii="仿宋" w:eastAsia="仿宋" w:hAnsi="仿宋" w:cs="仿宋" w:hint="eastAsia"/>
          <w:sz w:val="24"/>
          <w:szCs w:val="24"/>
        </w:rPr>
        <w:t>人身份证扫描件）；</w:t>
      </w:r>
    </w:p>
    <w:p w:rsidR="007941E4" w:rsidRDefault="00D35338">
      <w:pPr>
        <w:pStyle w:val="a5"/>
        <w:ind w:firstLine="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）承诺书；</w:t>
      </w:r>
    </w:p>
    <w:p w:rsidR="007941E4" w:rsidRDefault="00D35338">
      <w:pPr>
        <w:pStyle w:val="a5"/>
        <w:ind w:firstLine="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）具有履行合同所必需的设备和专业技术能力的承诺函；</w:t>
      </w:r>
    </w:p>
    <w:p w:rsidR="007941E4" w:rsidRDefault="00D35338">
      <w:pPr>
        <w:pStyle w:val="a5"/>
        <w:ind w:firstLine="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）依法缴纳税收和社会保障资金的承诺函；</w:t>
      </w:r>
    </w:p>
    <w:p w:rsidR="007941E4" w:rsidRDefault="00D35338">
      <w:pPr>
        <w:pStyle w:val="a5"/>
        <w:ind w:firstLine="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）参加本次政府采购项目前三年内在经营活动中没有重大违法记录的书面声明；</w:t>
      </w:r>
    </w:p>
    <w:p w:rsidR="007941E4" w:rsidRDefault="00D35338">
      <w:pPr>
        <w:pStyle w:val="a5"/>
        <w:ind w:firstLine="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）单位负责人为同一人或者存在直接控股、管理关系的不同供应商，不得参加同一合同项下的政府采购活动承诺函；</w:t>
      </w:r>
    </w:p>
    <w:p w:rsidR="007941E4" w:rsidRDefault="00D35338">
      <w:pPr>
        <w:pStyle w:val="a5"/>
        <w:ind w:firstLine="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）中小企业声明函、监狱企业、残疾人福利性单位及其他相关的充分的证明材料；</w:t>
      </w:r>
    </w:p>
    <w:p w:rsidR="007941E4" w:rsidRDefault="00D35338">
      <w:pPr>
        <w:pStyle w:val="a5"/>
        <w:ind w:firstLine="0"/>
        <w:rPr>
          <w:rFonts w:ascii="仿宋" w:eastAsia="仿宋" w:hAnsi="仿宋" w:cs="仿宋" w:hint="eastAsia"/>
          <w:sz w:val="24"/>
          <w:szCs w:val="24"/>
        </w:rPr>
      </w:pPr>
      <w:r>
        <w:rPr>
          <w:rFonts w:ascii="仿宋" w:eastAsia="仿宋" w:hAnsi="仿宋" w:cs="仿宋" w:hint="eastAsia"/>
          <w:sz w:val="24"/>
          <w:szCs w:val="24"/>
        </w:rPr>
        <w:t>（</w:t>
      </w:r>
      <w:r>
        <w:rPr>
          <w:rFonts w:ascii="仿宋" w:eastAsia="仿宋" w:hAnsi="仿宋" w:cs="仿宋" w:hint="eastAsia"/>
          <w:sz w:val="24"/>
          <w:szCs w:val="24"/>
        </w:rPr>
        <w:t>9</w:t>
      </w:r>
      <w:r>
        <w:rPr>
          <w:rFonts w:ascii="仿宋" w:eastAsia="仿宋" w:hAnsi="仿宋" w:cs="仿宋" w:hint="eastAsia"/>
          <w:sz w:val="24"/>
          <w:szCs w:val="24"/>
        </w:rPr>
        <w:t>）投标供应商认为需要的其他资料（格式自拟）。</w:t>
      </w:r>
    </w:p>
    <w:p w:rsidR="007941E4" w:rsidRDefault="007941E4">
      <w:pPr>
        <w:pStyle w:val="a5"/>
        <w:ind w:firstLine="0"/>
        <w:rPr>
          <w:rFonts w:ascii="仿宋" w:eastAsia="仿宋" w:hAnsi="仿宋" w:cs="仿宋" w:hint="eastAsia"/>
          <w:color w:val="FF0000"/>
          <w:sz w:val="24"/>
          <w:szCs w:val="24"/>
        </w:rPr>
      </w:pPr>
    </w:p>
    <w:p w:rsidR="007941E4" w:rsidRDefault="007941E4">
      <w:pPr>
        <w:pStyle w:val="a3"/>
        <w:ind w:left="-374"/>
        <w:rPr>
          <w:rFonts w:ascii="仿宋" w:eastAsia="仿宋" w:hAnsi="仿宋" w:cs="仿宋" w:hint="eastAsia"/>
          <w:color w:val="FF0000"/>
          <w:sz w:val="24"/>
          <w:szCs w:val="24"/>
        </w:rPr>
      </w:pPr>
    </w:p>
    <w:p w:rsidR="007941E4" w:rsidRDefault="007941E4">
      <w:pPr>
        <w:pStyle w:val="a5"/>
        <w:rPr>
          <w:rFonts w:ascii="仿宋" w:eastAsia="仿宋" w:hAnsi="仿宋" w:cs="仿宋" w:hint="eastAsia"/>
          <w:color w:val="FF0000"/>
          <w:sz w:val="24"/>
          <w:szCs w:val="24"/>
        </w:rPr>
      </w:pPr>
    </w:p>
    <w:p w:rsidR="007941E4" w:rsidRDefault="007941E4">
      <w:pPr>
        <w:pStyle w:val="a3"/>
        <w:ind w:left="-374" w:firstLine="446"/>
        <w:rPr>
          <w:rFonts w:ascii="仿宋" w:eastAsia="仿宋" w:hAnsi="仿宋" w:cs="仿宋" w:hint="eastAsia"/>
        </w:rPr>
      </w:pPr>
    </w:p>
    <w:p w:rsidR="007941E4" w:rsidRDefault="00D35338">
      <w:pPr>
        <w:spacing w:after="0" w:line="560" w:lineRule="exact"/>
        <w:ind w:firstLineChars="200" w:firstLine="482"/>
        <w:rPr>
          <w:rFonts w:ascii="宋体" w:eastAsia="宋体" w:hAnsi="宋体" w:cs="宋体" w:hint="eastAsia"/>
          <w:sz w:val="24"/>
          <w:szCs w:val="24"/>
        </w:rPr>
      </w:pPr>
      <w:r>
        <w:rPr>
          <w:rFonts w:ascii="仿宋" w:eastAsia="仿宋" w:hAnsi="仿宋" w:cs="仿宋" w:hint="eastAsia"/>
          <w:b/>
          <w:sz w:val="24"/>
          <w:szCs w:val="24"/>
        </w:rPr>
        <w:br w:type="page"/>
      </w:r>
    </w:p>
    <w:p w:rsidR="007941E4" w:rsidRDefault="00D35338">
      <w:pPr>
        <w:rPr>
          <w:rFonts w:ascii="仿宋" w:eastAsia="仿宋" w:hAnsi="仿宋" w:cs="仿宋" w:hint="eastAsia"/>
          <w:b/>
          <w:sz w:val="24"/>
        </w:rPr>
      </w:pPr>
      <w:r>
        <w:rPr>
          <w:rFonts w:ascii="仿宋" w:eastAsia="仿宋" w:hAnsi="仿宋" w:cs="仿宋" w:hint="eastAsia"/>
          <w:b/>
          <w:sz w:val="24"/>
          <w:szCs w:val="24"/>
        </w:rPr>
        <w:lastRenderedPageBreak/>
        <w:t>附件一</w:t>
      </w:r>
    </w:p>
    <w:p w:rsidR="007941E4" w:rsidRDefault="007941E4">
      <w:pPr>
        <w:ind w:firstLineChars="200" w:firstLine="562"/>
        <w:jc w:val="center"/>
        <w:rPr>
          <w:rFonts w:ascii="仿宋" w:eastAsia="仿宋" w:hAnsi="仿宋" w:cs="仿宋" w:hint="eastAsia"/>
          <w:b/>
          <w:kern w:val="2"/>
          <w:sz w:val="28"/>
          <w:szCs w:val="24"/>
        </w:rPr>
      </w:pPr>
    </w:p>
    <w:p w:rsidR="007941E4" w:rsidRDefault="00D35338">
      <w:pPr>
        <w:widowControl w:val="0"/>
        <w:spacing w:after="0" w:line="300" w:lineRule="auto"/>
        <w:jc w:val="center"/>
        <w:rPr>
          <w:rFonts w:ascii="仿宋" w:eastAsia="仿宋" w:hAnsi="仿宋" w:cs="仿宋" w:hint="eastAsia"/>
        </w:rPr>
      </w:pPr>
      <w:r>
        <w:rPr>
          <w:rFonts w:ascii="仿宋" w:eastAsia="仿宋" w:hAnsi="仿宋" w:cs="仿宋" w:hint="eastAsia"/>
          <w:b/>
          <w:snapToGrid w:val="0"/>
          <w:spacing w:val="4"/>
          <w:sz w:val="28"/>
          <w:szCs w:val="28"/>
        </w:rPr>
        <w:t>投标人基本情况表</w:t>
      </w:r>
    </w:p>
    <w:p w:rsidR="007941E4" w:rsidRDefault="007941E4">
      <w:pPr>
        <w:widowControl w:val="0"/>
        <w:adjustRightInd/>
        <w:spacing w:line="480" w:lineRule="exact"/>
        <w:ind w:firstLine="567"/>
        <w:jc w:val="both"/>
        <w:rPr>
          <w:rFonts w:ascii="仿宋" w:eastAsia="仿宋" w:hAnsi="仿宋" w:cs="仿宋" w:hint="eastAsia"/>
          <w:color w:val="000000"/>
          <w:kern w:val="28"/>
          <w:sz w:val="28"/>
          <w:szCs w:val="20"/>
        </w:rPr>
      </w:pPr>
    </w:p>
    <w:tbl>
      <w:tblPr>
        <w:tblW w:w="93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98"/>
        <w:gridCol w:w="1260"/>
        <w:gridCol w:w="1442"/>
        <w:gridCol w:w="1990"/>
        <w:gridCol w:w="1119"/>
        <w:gridCol w:w="1407"/>
      </w:tblGrid>
      <w:tr w:rsidR="007941E4">
        <w:trPr>
          <w:trHeight w:val="760"/>
          <w:jc w:val="center"/>
        </w:trPr>
        <w:tc>
          <w:tcPr>
            <w:tcW w:w="2098" w:type="dxa"/>
            <w:vAlign w:val="center"/>
          </w:tcPr>
          <w:p w:rsidR="007941E4" w:rsidRDefault="00D35338">
            <w:pPr>
              <w:widowControl w:val="0"/>
              <w:spacing w:after="0"/>
              <w:jc w:val="center"/>
              <w:rPr>
                <w:rFonts w:ascii="仿宋" w:eastAsia="仿宋" w:hAnsi="仿宋" w:cs="仿宋" w:hint="eastAsia"/>
                <w:snapToGrid w:val="0"/>
                <w:spacing w:val="-8"/>
                <w:sz w:val="21"/>
                <w:szCs w:val="21"/>
              </w:rPr>
            </w:pPr>
            <w:r>
              <w:rPr>
                <w:rFonts w:ascii="仿宋" w:eastAsia="仿宋" w:hAnsi="仿宋" w:cs="仿宋" w:hint="eastAsia"/>
                <w:snapToGrid w:val="0"/>
                <w:spacing w:val="-8"/>
                <w:sz w:val="21"/>
                <w:szCs w:val="21"/>
              </w:rPr>
              <w:t>单位名称</w:t>
            </w:r>
          </w:p>
        </w:tc>
        <w:tc>
          <w:tcPr>
            <w:tcW w:w="7218" w:type="dxa"/>
            <w:gridSpan w:val="5"/>
            <w:vAlign w:val="center"/>
          </w:tcPr>
          <w:p w:rsidR="007941E4" w:rsidRDefault="007941E4">
            <w:pPr>
              <w:widowControl w:val="0"/>
              <w:spacing w:after="0"/>
              <w:jc w:val="both"/>
              <w:rPr>
                <w:rFonts w:ascii="仿宋" w:eastAsia="仿宋" w:hAnsi="仿宋" w:cs="仿宋" w:hint="eastAsia"/>
                <w:kern w:val="2"/>
                <w:sz w:val="21"/>
                <w:szCs w:val="21"/>
              </w:rPr>
            </w:pPr>
          </w:p>
        </w:tc>
      </w:tr>
      <w:tr w:rsidR="007941E4">
        <w:trPr>
          <w:trHeight w:val="880"/>
          <w:jc w:val="center"/>
        </w:trPr>
        <w:tc>
          <w:tcPr>
            <w:tcW w:w="2098" w:type="dxa"/>
            <w:vAlign w:val="center"/>
          </w:tcPr>
          <w:p w:rsidR="007941E4" w:rsidRDefault="00D35338">
            <w:pPr>
              <w:widowControl w:val="0"/>
              <w:spacing w:after="0"/>
              <w:jc w:val="center"/>
              <w:rPr>
                <w:rFonts w:ascii="仿宋" w:eastAsia="仿宋" w:hAnsi="仿宋" w:cs="仿宋" w:hint="eastAsia"/>
                <w:snapToGrid w:val="0"/>
                <w:sz w:val="21"/>
                <w:szCs w:val="21"/>
              </w:rPr>
            </w:pPr>
            <w:r>
              <w:rPr>
                <w:rFonts w:ascii="仿宋" w:eastAsia="仿宋" w:hAnsi="仿宋" w:cs="仿宋" w:hint="eastAsia"/>
                <w:snapToGrid w:val="0"/>
                <w:sz w:val="21"/>
                <w:szCs w:val="21"/>
              </w:rPr>
              <w:t>单位地址</w:t>
            </w:r>
          </w:p>
        </w:tc>
        <w:tc>
          <w:tcPr>
            <w:tcW w:w="7218" w:type="dxa"/>
            <w:gridSpan w:val="5"/>
            <w:vAlign w:val="center"/>
          </w:tcPr>
          <w:p w:rsidR="007941E4" w:rsidRDefault="007941E4">
            <w:pPr>
              <w:widowControl w:val="0"/>
              <w:spacing w:after="0"/>
              <w:jc w:val="both"/>
              <w:rPr>
                <w:rFonts w:ascii="仿宋" w:eastAsia="仿宋" w:hAnsi="仿宋" w:cs="仿宋" w:hint="eastAsia"/>
                <w:kern w:val="2"/>
                <w:sz w:val="21"/>
                <w:szCs w:val="21"/>
              </w:rPr>
            </w:pPr>
          </w:p>
        </w:tc>
      </w:tr>
      <w:tr w:rsidR="007941E4">
        <w:trPr>
          <w:trHeight w:val="790"/>
          <w:jc w:val="center"/>
        </w:trPr>
        <w:tc>
          <w:tcPr>
            <w:tcW w:w="2098" w:type="dxa"/>
            <w:vAlign w:val="center"/>
          </w:tcPr>
          <w:p w:rsidR="007941E4" w:rsidRDefault="00D35338">
            <w:pPr>
              <w:widowControl w:val="0"/>
              <w:spacing w:after="0"/>
              <w:jc w:val="center"/>
              <w:rPr>
                <w:rFonts w:ascii="仿宋" w:eastAsia="仿宋" w:hAnsi="仿宋" w:cs="仿宋" w:hint="eastAsia"/>
                <w:snapToGrid w:val="0"/>
                <w:sz w:val="21"/>
                <w:szCs w:val="21"/>
              </w:rPr>
            </w:pPr>
            <w:r>
              <w:rPr>
                <w:rFonts w:ascii="仿宋" w:eastAsia="仿宋" w:hAnsi="仿宋" w:cs="仿宋" w:hint="eastAsia"/>
                <w:snapToGrid w:val="0"/>
                <w:sz w:val="21"/>
                <w:szCs w:val="21"/>
              </w:rPr>
              <w:t>成立时间</w:t>
            </w:r>
          </w:p>
        </w:tc>
        <w:tc>
          <w:tcPr>
            <w:tcW w:w="1260" w:type="dxa"/>
            <w:vAlign w:val="center"/>
          </w:tcPr>
          <w:p w:rsidR="007941E4" w:rsidRDefault="00D35338">
            <w:pPr>
              <w:widowControl w:val="0"/>
              <w:spacing w:after="0"/>
              <w:jc w:val="both"/>
              <w:rPr>
                <w:rFonts w:ascii="仿宋" w:eastAsia="仿宋" w:hAnsi="仿宋" w:cs="仿宋" w:hint="eastAsia"/>
                <w:kern w:val="2"/>
                <w:sz w:val="21"/>
                <w:szCs w:val="21"/>
              </w:rPr>
            </w:pPr>
            <w:r>
              <w:rPr>
                <w:rFonts w:ascii="仿宋" w:eastAsia="仿宋" w:hAnsi="仿宋" w:cs="仿宋" w:hint="eastAsia"/>
                <w:b/>
                <w:kern w:val="2"/>
                <w:sz w:val="21"/>
                <w:szCs w:val="21"/>
              </w:rPr>
              <w:t xml:space="preserve"> </w:t>
            </w:r>
          </w:p>
        </w:tc>
        <w:tc>
          <w:tcPr>
            <w:tcW w:w="3432" w:type="dxa"/>
            <w:gridSpan w:val="2"/>
            <w:vAlign w:val="center"/>
          </w:tcPr>
          <w:p w:rsidR="007941E4" w:rsidRDefault="00D35338">
            <w:pPr>
              <w:widowControl w:val="0"/>
              <w:spacing w:after="0"/>
              <w:ind w:firstLineChars="450" w:firstLine="945"/>
              <w:jc w:val="both"/>
              <w:rPr>
                <w:rFonts w:ascii="仿宋" w:eastAsia="仿宋" w:hAnsi="仿宋" w:cs="仿宋" w:hint="eastAsia"/>
                <w:kern w:val="2"/>
                <w:sz w:val="21"/>
                <w:szCs w:val="21"/>
              </w:rPr>
            </w:pPr>
            <w:r>
              <w:rPr>
                <w:rFonts w:ascii="仿宋" w:eastAsia="仿宋" w:hAnsi="仿宋" w:cs="仿宋" w:hint="eastAsia"/>
                <w:kern w:val="2"/>
                <w:sz w:val="21"/>
                <w:szCs w:val="21"/>
              </w:rPr>
              <w:t>营业执照编号</w:t>
            </w:r>
          </w:p>
          <w:p w:rsidR="007941E4" w:rsidRDefault="00D35338">
            <w:pPr>
              <w:widowControl w:val="0"/>
              <w:spacing w:after="0"/>
              <w:ind w:firstLineChars="500" w:firstLine="850"/>
              <w:rPr>
                <w:rFonts w:ascii="仿宋" w:eastAsia="仿宋" w:hAnsi="仿宋" w:cs="仿宋" w:hint="eastAsia"/>
                <w:kern w:val="2"/>
                <w:sz w:val="21"/>
                <w:szCs w:val="21"/>
              </w:rPr>
            </w:pPr>
            <w:r>
              <w:rPr>
                <w:rFonts w:ascii="仿宋" w:eastAsia="仿宋" w:hAnsi="仿宋" w:cs="仿宋" w:hint="eastAsia"/>
                <w:snapToGrid w:val="0"/>
                <w:spacing w:val="-10"/>
                <w:sz w:val="18"/>
                <w:szCs w:val="18"/>
              </w:rPr>
              <w:t>（事业单位法人证书）</w:t>
            </w:r>
          </w:p>
        </w:tc>
        <w:tc>
          <w:tcPr>
            <w:tcW w:w="2526" w:type="dxa"/>
            <w:gridSpan w:val="2"/>
            <w:vAlign w:val="center"/>
          </w:tcPr>
          <w:p w:rsidR="007941E4" w:rsidRDefault="00D35338">
            <w:pPr>
              <w:widowControl w:val="0"/>
              <w:spacing w:after="0"/>
              <w:ind w:rightChars="-85" w:right="-187"/>
              <w:jc w:val="both"/>
              <w:rPr>
                <w:rFonts w:ascii="仿宋" w:eastAsia="仿宋" w:hAnsi="仿宋" w:cs="仿宋" w:hint="eastAsia"/>
                <w:kern w:val="2"/>
                <w:sz w:val="21"/>
                <w:szCs w:val="21"/>
              </w:rPr>
            </w:pPr>
            <w:r>
              <w:rPr>
                <w:rFonts w:ascii="仿宋" w:eastAsia="仿宋" w:hAnsi="仿宋" w:cs="仿宋" w:hint="eastAsia"/>
                <w:kern w:val="2"/>
                <w:sz w:val="21"/>
                <w:szCs w:val="21"/>
              </w:rPr>
              <w:t xml:space="preserve"> </w:t>
            </w:r>
          </w:p>
        </w:tc>
      </w:tr>
      <w:tr w:rsidR="007941E4">
        <w:trPr>
          <w:trHeight w:val="929"/>
          <w:jc w:val="center"/>
        </w:trPr>
        <w:tc>
          <w:tcPr>
            <w:tcW w:w="2098" w:type="dxa"/>
            <w:vAlign w:val="center"/>
          </w:tcPr>
          <w:p w:rsidR="007941E4" w:rsidRDefault="00D35338">
            <w:pPr>
              <w:widowControl w:val="0"/>
              <w:spacing w:after="0"/>
              <w:jc w:val="center"/>
              <w:rPr>
                <w:rFonts w:ascii="仿宋" w:eastAsia="仿宋" w:hAnsi="仿宋" w:cs="仿宋" w:hint="eastAsia"/>
                <w:snapToGrid w:val="0"/>
                <w:sz w:val="21"/>
                <w:szCs w:val="21"/>
              </w:rPr>
            </w:pPr>
            <w:r>
              <w:rPr>
                <w:rFonts w:ascii="仿宋" w:eastAsia="仿宋" w:hAnsi="仿宋" w:cs="仿宋" w:hint="eastAsia"/>
                <w:snapToGrid w:val="0"/>
                <w:sz w:val="21"/>
                <w:szCs w:val="21"/>
              </w:rPr>
              <w:t>单位性质</w:t>
            </w:r>
          </w:p>
        </w:tc>
        <w:tc>
          <w:tcPr>
            <w:tcW w:w="1260" w:type="dxa"/>
            <w:vAlign w:val="center"/>
          </w:tcPr>
          <w:p w:rsidR="007941E4" w:rsidRDefault="007941E4">
            <w:pPr>
              <w:widowControl w:val="0"/>
              <w:spacing w:after="0"/>
              <w:jc w:val="both"/>
              <w:rPr>
                <w:rFonts w:ascii="仿宋" w:eastAsia="仿宋" w:hAnsi="仿宋" w:cs="仿宋" w:hint="eastAsia"/>
                <w:kern w:val="2"/>
                <w:sz w:val="21"/>
                <w:szCs w:val="21"/>
              </w:rPr>
            </w:pPr>
          </w:p>
        </w:tc>
        <w:tc>
          <w:tcPr>
            <w:tcW w:w="1442" w:type="dxa"/>
            <w:vAlign w:val="center"/>
          </w:tcPr>
          <w:p w:rsidR="007941E4" w:rsidRDefault="00D35338">
            <w:pPr>
              <w:widowControl w:val="0"/>
              <w:spacing w:after="0"/>
              <w:jc w:val="center"/>
              <w:rPr>
                <w:rFonts w:ascii="仿宋" w:eastAsia="仿宋" w:hAnsi="仿宋" w:cs="仿宋" w:hint="eastAsia"/>
                <w:kern w:val="2"/>
                <w:sz w:val="21"/>
                <w:szCs w:val="21"/>
              </w:rPr>
            </w:pPr>
            <w:r>
              <w:rPr>
                <w:rFonts w:ascii="仿宋" w:eastAsia="仿宋" w:hAnsi="仿宋" w:cs="仿宋" w:hint="eastAsia"/>
                <w:kern w:val="2"/>
                <w:sz w:val="21"/>
                <w:szCs w:val="21"/>
              </w:rPr>
              <w:t>开户银行及账号</w:t>
            </w:r>
          </w:p>
        </w:tc>
        <w:tc>
          <w:tcPr>
            <w:tcW w:w="1990" w:type="dxa"/>
            <w:vAlign w:val="center"/>
          </w:tcPr>
          <w:p w:rsidR="007941E4" w:rsidRDefault="007941E4">
            <w:pPr>
              <w:widowControl w:val="0"/>
              <w:spacing w:after="0"/>
              <w:jc w:val="center"/>
              <w:rPr>
                <w:rFonts w:ascii="仿宋" w:eastAsia="仿宋" w:hAnsi="仿宋" w:cs="仿宋" w:hint="eastAsia"/>
                <w:kern w:val="2"/>
                <w:sz w:val="21"/>
                <w:szCs w:val="21"/>
              </w:rPr>
            </w:pPr>
          </w:p>
        </w:tc>
        <w:tc>
          <w:tcPr>
            <w:tcW w:w="1119" w:type="dxa"/>
            <w:vAlign w:val="center"/>
          </w:tcPr>
          <w:p w:rsidR="007941E4" w:rsidRDefault="00D35338">
            <w:pPr>
              <w:widowControl w:val="0"/>
              <w:spacing w:after="0"/>
              <w:jc w:val="center"/>
              <w:rPr>
                <w:rFonts w:ascii="仿宋" w:eastAsia="仿宋" w:hAnsi="仿宋" w:cs="仿宋" w:hint="eastAsia"/>
                <w:kern w:val="2"/>
                <w:sz w:val="21"/>
                <w:szCs w:val="21"/>
              </w:rPr>
            </w:pPr>
            <w:r>
              <w:rPr>
                <w:rFonts w:ascii="仿宋" w:eastAsia="仿宋" w:hAnsi="仿宋" w:cs="仿宋" w:hint="eastAsia"/>
                <w:kern w:val="2"/>
                <w:sz w:val="21"/>
                <w:szCs w:val="21"/>
              </w:rPr>
              <w:t>注册资金</w:t>
            </w:r>
          </w:p>
          <w:p w:rsidR="007941E4" w:rsidRDefault="00D35338">
            <w:pPr>
              <w:widowControl w:val="0"/>
              <w:spacing w:after="0"/>
              <w:jc w:val="center"/>
              <w:rPr>
                <w:rFonts w:ascii="仿宋" w:eastAsia="仿宋" w:hAnsi="仿宋" w:cs="仿宋" w:hint="eastAsia"/>
                <w:kern w:val="2"/>
                <w:sz w:val="21"/>
                <w:szCs w:val="21"/>
              </w:rPr>
            </w:pPr>
            <w:r>
              <w:rPr>
                <w:rFonts w:ascii="仿宋" w:eastAsia="仿宋" w:hAnsi="仿宋" w:cs="仿宋" w:hint="eastAsia"/>
                <w:kern w:val="2"/>
                <w:sz w:val="21"/>
                <w:szCs w:val="21"/>
              </w:rPr>
              <w:t>（万元）</w:t>
            </w:r>
          </w:p>
        </w:tc>
        <w:tc>
          <w:tcPr>
            <w:tcW w:w="1407" w:type="dxa"/>
            <w:vAlign w:val="center"/>
          </w:tcPr>
          <w:p w:rsidR="007941E4" w:rsidRDefault="007941E4">
            <w:pPr>
              <w:widowControl w:val="0"/>
              <w:spacing w:after="0"/>
              <w:jc w:val="both"/>
              <w:rPr>
                <w:rFonts w:ascii="仿宋" w:eastAsia="仿宋" w:hAnsi="仿宋" w:cs="仿宋" w:hint="eastAsia"/>
                <w:kern w:val="2"/>
                <w:sz w:val="21"/>
                <w:szCs w:val="21"/>
              </w:rPr>
            </w:pPr>
          </w:p>
        </w:tc>
      </w:tr>
      <w:tr w:rsidR="007941E4">
        <w:trPr>
          <w:trHeight w:val="1100"/>
          <w:jc w:val="center"/>
        </w:trPr>
        <w:tc>
          <w:tcPr>
            <w:tcW w:w="2098" w:type="dxa"/>
            <w:vMerge w:val="restart"/>
            <w:vAlign w:val="center"/>
          </w:tcPr>
          <w:p w:rsidR="007941E4" w:rsidRDefault="00D35338">
            <w:pPr>
              <w:widowControl w:val="0"/>
              <w:spacing w:after="0"/>
              <w:jc w:val="center"/>
              <w:rPr>
                <w:rFonts w:ascii="仿宋" w:eastAsia="仿宋" w:hAnsi="仿宋" w:cs="仿宋" w:hint="eastAsia"/>
                <w:snapToGrid w:val="0"/>
                <w:sz w:val="21"/>
                <w:szCs w:val="21"/>
              </w:rPr>
            </w:pPr>
            <w:r>
              <w:rPr>
                <w:rFonts w:ascii="仿宋" w:eastAsia="仿宋" w:hAnsi="仿宋" w:cs="仿宋" w:hint="eastAsia"/>
                <w:snapToGrid w:val="0"/>
                <w:sz w:val="21"/>
                <w:szCs w:val="21"/>
              </w:rPr>
              <w:t>联系人</w:t>
            </w:r>
          </w:p>
        </w:tc>
        <w:tc>
          <w:tcPr>
            <w:tcW w:w="1260" w:type="dxa"/>
            <w:vMerge w:val="restart"/>
            <w:vAlign w:val="center"/>
          </w:tcPr>
          <w:p w:rsidR="007941E4" w:rsidRDefault="007941E4">
            <w:pPr>
              <w:widowControl w:val="0"/>
              <w:spacing w:after="0"/>
              <w:jc w:val="both"/>
              <w:rPr>
                <w:rFonts w:ascii="仿宋" w:eastAsia="仿宋" w:hAnsi="仿宋" w:cs="仿宋" w:hint="eastAsia"/>
                <w:kern w:val="2"/>
                <w:sz w:val="21"/>
                <w:szCs w:val="21"/>
              </w:rPr>
            </w:pPr>
          </w:p>
        </w:tc>
        <w:tc>
          <w:tcPr>
            <w:tcW w:w="1442" w:type="dxa"/>
            <w:vAlign w:val="center"/>
          </w:tcPr>
          <w:p w:rsidR="007941E4" w:rsidRDefault="00D35338">
            <w:pPr>
              <w:widowControl w:val="0"/>
              <w:spacing w:after="0"/>
              <w:jc w:val="center"/>
              <w:rPr>
                <w:rFonts w:ascii="仿宋" w:eastAsia="仿宋" w:hAnsi="仿宋" w:cs="仿宋" w:hint="eastAsia"/>
                <w:kern w:val="2"/>
                <w:sz w:val="21"/>
                <w:szCs w:val="21"/>
              </w:rPr>
            </w:pPr>
            <w:r>
              <w:rPr>
                <w:rFonts w:ascii="仿宋" w:eastAsia="仿宋" w:hAnsi="仿宋" w:cs="仿宋" w:hint="eastAsia"/>
                <w:kern w:val="2"/>
                <w:sz w:val="21"/>
                <w:szCs w:val="21"/>
              </w:rPr>
              <w:t>电</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话</w:t>
            </w:r>
          </w:p>
        </w:tc>
        <w:tc>
          <w:tcPr>
            <w:tcW w:w="4516" w:type="dxa"/>
            <w:gridSpan w:val="3"/>
            <w:vAlign w:val="center"/>
          </w:tcPr>
          <w:p w:rsidR="007941E4" w:rsidRDefault="007941E4">
            <w:pPr>
              <w:widowControl w:val="0"/>
              <w:spacing w:after="0"/>
              <w:jc w:val="both"/>
              <w:rPr>
                <w:rFonts w:ascii="仿宋" w:eastAsia="仿宋" w:hAnsi="仿宋" w:cs="仿宋" w:hint="eastAsia"/>
                <w:kern w:val="2"/>
                <w:sz w:val="21"/>
                <w:szCs w:val="21"/>
              </w:rPr>
            </w:pPr>
          </w:p>
        </w:tc>
      </w:tr>
      <w:tr w:rsidR="007941E4">
        <w:trPr>
          <w:trHeight w:val="945"/>
          <w:jc w:val="center"/>
        </w:trPr>
        <w:tc>
          <w:tcPr>
            <w:tcW w:w="2098" w:type="dxa"/>
            <w:vMerge/>
            <w:vAlign w:val="center"/>
          </w:tcPr>
          <w:p w:rsidR="007941E4" w:rsidRDefault="007941E4">
            <w:pPr>
              <w:widowControl w:val="0"/>
              <w:spacing w:after="0"/>
              <w:jc w:val="center"/>
              <w:rPr>
                <w:rFonts w:ascii="仿宋" w:eastAsia="仿宋" w:hAnsi="仿宋" w:cs="仿宋" w:hint="eastAsia"/>
                <w:snapToGrid w:val="0"/>
                <w:sz w:val="21"/>
                <w:szCs w:val="21"/>
              </w:rPr>
            </w:pPr>
          </w:p>
        </w:tc>
        <w:tc>
          <w:tcPr>
            <w:tcW w:w="1260" w:type="dxa"/>
            <w:vMerge/>
            <w:vAlign w:val="center"/>
          </w:tcPr>
          <w:p w:rsidR="007941E4" w:rsidRDefault="007941E4">
            <w:pPr>
              <w:widowControl w:val="0"/>
              <w:spacing w:after="0"/>
              <w:jc w:val="both"/>
              <w:rPr>
                <w:rFonts w:ascii="仿宋" w:eastAsia="仿宋" w:hAnsi="仿宋" w:cs="仿宋" w:hint="eastAsia"/>
                <w:kern w:val="2"/>
                <w:sz w:val="21"/>
                <w:szCs w:val="21"/>
              </w:rPr>
            </w:pPr>
          </w:p>
        </w:tc>
        <w:tc>
          <w:tcPr>
            <w:tcW w:w="1442" w:type="dxa"/>
            <w:vAlign w:val="center"/>
          </w:tcPr>
          <w:p w:rsidR="007941E4" w:rsidRDefault="00D35338">
            <w:pPr>
              <w:widowControl w:val="0"/>
              <w:spacing w:after="0"/>
              <w:jc w:val="center"/>
              <w:rPr>
                <w:rFonts w:ascii="仿宋" w:eastAsia="仿宋" w:hAnsi="仿宋" w:cs="仿宋" w:hint="eastAsia"/>
                <w:kern w:val="2"/>
                <w:sz w:val="21"/>
                <w:szCs w:val="21"/>
              </w:rPr>
            </w:pPr>
            <w:r>
              <w:rPr>
                <w:rFonts w:ascii="仿宋" w:eastAsia="仿宋" w:hAnsi="仿宋" w:cs="仿宋" w:hint="eastAsia"/>
                <w:kern w:val="2"/>
                <w:sz w:val="21"/>
                <w:szCs w:val="21"/>
              </w:rPr>
              <w:t>传</w:t>
            </w:r>
            <w:r>
              <w:rPr>
                <w:rFonts w:ascii="仿宋" w:eastAsia="仿宋" w:hAnsi="仿宋" w:cs="仿宋" w:hint="eastAsia"/>
                <w:kern w:val="2"/>
                <w:sz w:val="21"/>
                <w:szCs w:val="21"/>
              </w:rPr>
              <w:t xml:space="preserve">  </w:t>
            </w:r>
            <w:r>
              <w:rPr>
                <w:rFonts w:ascii="仿宋" w:eastAsia="仿宋" w:hAnsi="仿宋" w:cs="仿宋" w:hint="eastAsia"/>
                <w:kern w:val="2"/>
                <w:sz w:val="21"/>
                <w:szCs w:val="21"/>
              </w:rPr>
              <w:t>真</w:t>
            </w:r>
          </w:p>
        </w:tc>
        <w:tc>
          <w:tcPr>
            <w:tcW w:w="4516" w:type="dxa"/>
            <w:gridSpan w:val="3"/>
            <w:vAlign w:val="center"/>
          </w:tcPr>
          <w:p w:rsidR="007941E4" w:rsidRDefault="007941E4">
            <w:pPr>
              <w:widowControl w:val="0"/>
              <w:spacing w:after="0"/>
              <w:jc w:val="both"/>
              <w:rPr>
                <w:rFonts w:ascii="仿宋" w:eastAsia="仿宋" w:hAnsi="仿宋" w:cs="仿宋" w:hint="eastAsia"/>
                <w:kern w:val="2"/>
                <w:sz w:val="21"/>
                <w:szCs w:val="21"/>
              </w:rPr>
            </w:pPr>
          </w:p>
        </w:tc>
      </w:tr>
    </w:tbl>
    <w:p w:rsidR="007941E4" w:rsidRDefault="00D35338">
      <w:pPr>
        <w:spacing w:line="480" w:lineRule="exact"/>
        <w:jc w:val="both"/>
        <w:rPr>
          <w:rFonts w:ascii="仿宋" w:eastAsia="仿宋" w:hAnsi="仿宋" w:cs="仿宋" w:hint="eastAsia"/>
          <w:b/>
          <w:color w:val="000000"/>
          <w:sz w:val="24"/>
        </w:rPr>
      </w:pPr>
      <w:r>
        <w:rPr>
          <w:rFonts w:ascii="仿宋" w:eastAsia="仿宋" w:hAnsi="仿宋" w:cs="仿宋" w:hint="eastAsia"/>
          <w:b/>
          <w:color w:val="000000"/>
          <w:sz w:val="24"/>
        </w:rPr>
        <w:t>注：此表后</w:t>
      </w:r>
      <w:proofErr w:type="gramStart"/>
      <w:r>
        <w:rPr>
          <w:rFonts w:ascii="仿宋" w:eastAsia="仿宋" w:hAnsi="仿宋" w:cs="仿宋" w:hint="eastAsia"/>
          <w:b/>
          <w:color w:val="000000"/>
          <w:sz w:val="24"/>
        </w:rPr>
        <w:t>附有效</w:t>
      </w:r>
      <w:proofErr w:type="gramEnd"/>
      <w:r>
        <w:rPr>
          <w:rFonts w:ascii="仿宋" w:eastAsia="仿宋" w:hAnsi="仿宋" w:cs="仿宋" w:hint="eastAsia"/>
          <w:b/>
          <w:color w:val="000000"/>
          <w:sz w:val="24"/>
        </w:rPr>
        <w:t>的《营业执照》副本扫描件（加盖公章）</w:t>
      </w:r>
    </w:p>
    <w:p w:rsidR="007941E4" w:rsidRDefault="007941E4">
      <w:pPr>
        <w:widowControl w:val="0"/>
        <w:spacing w:after="120"/>
        <w:ind w:leftChars="200" w:left="440"/>
        <w:jc w:val="both"/>
        <w:rPr>
          <w:rFonts w:ascii="仿宋" w:eastAsia="仿宋" w:hAnsi="仿宋" w:cs="仿宋" w:hint="eastAsia"/>
          <w:b/>
          <w:sz w:val="24"/>
        </w:rPr>
      </w:pPr>
    </w:p>
    <w:p w:rsidR="007941E4" w:rsidRDefault="007941E4">
      <w:pPr>
        <w:spacing w:line="480" w:lineRule="exact"/>
        <w:ind w:firstLine="567"/>
        <w:jc w:val="both"/>
        <w:rPr>
          <w:rFonts w:ascii="仿宋" w:eastAsia="仿宋" w:hAnsi="仿宋" w:cs="仿宋" w:hint="eastAsia"/>
          <w:b/>
          <w:color w:val="000000"/>
          <w:sz w:val="24"/>
        </w:rPr>
      </w:pPr>
    </w:p>
    <w:p w:rsidR="007941E4" w:rsidRDefault="007941E4">
      <w:pPr>
        <w:widowControl w:val="0"/>
        <w:spacing w:after="120"/>
        <w:ind w:leftChars="200" w:left="440"/>
        <w:jc w:val="both"/>
        <w:rPr>
          <w:rFonts w:ascii="仿宋" w:eastAsia="仿宋" w:hAnsi="仿宋" w:cs="仿宋" w:hint="eastAsia"/>
          <w:kern w:val="2"/>
          <w:sz w:val="21"/>
          <w:szCs w:val="20"/>
        </w:rPr>
      </w:pPr>
    </w:p>
    <w:p w:rsidR="007941E4" w:rsidRDefault="007941E4">
      <w:pPr>
        <w:widowControl w:val="0"/>
        <w:spacing w:after="120"/>
        <w:ind w:leftChars="200" w:left="440"/>
        <w:jc w:val="both"/>
        <w:rPr>
          <w:rFonts w:ascii="仿宋" w:eastAsia="仿宋" w:hAnsi="仿宋" w:cs="仿宋" w:hint="eastAsia"/>
          <w:b/>
          <w:sz w:val="24"/>
        </w:rPr>
      </w:pPr>
    </w:p>
    <w:p w:rsidR="007941E4" w:rsidRDefault="00D35338">
      <w:pPr>
        <w:spacing w:line="480" w:lineRule="auto"/>
        <w:jc w:val="center"/>
        <w:rPr>
          <w:rFonts w:ascii="仿宋" w:eastAsia="仿宋" w:hAnsi="仿宋" w:cs="仿宋" w:hint="eastAsia"/>
          <w:sz w:val="24"/>
          <w:u w:val="single"/>
        </w:rPr>
      </w:pPr>
      <w:r>
        <w:rPr>
          <w:rFonts w:ascii="仿宋" w:eastAsia="仿宋" w:hAnsi="仿宋" w:cs="仿宋" w:hint="eastAsia"/>
          <w:sz w:val="24"/>
        </w:rPr>
        <w:t xml:space="preserve">       </w:t>
      </w:r>
      <w:r>
        <w:rPr>
          <w:rFonts w:ascii="仿宋" w:eastAsia="仿宋" w:hAnsi="仿宋" w:cs="仿宋" w:hint="eastAsia"/>
          <w:sz w:val="24"/>
        </w:rPr>
        <w:t>供应商全称（盖章）：</w:t>
      </w:r>
      <w:r>
        <w:rPr>
          <w:rFonts w:ascii="仿宋" w:eastAsia="仿宋" w:hAnsi="仿宋" w:cs="仿宋" w:hint="eastAsia"/>
          <w:sz w:val="24"/>
          <w:u w:val="single"/>
        </w:rPr>
        <w:t xml:space="preserve">                      </w:t>
      </w:r>
    </w:p>
    <w:p w:rsidR="007941E4" w:rsidRDefault="00D35338">
      <w:pPr>
        <w:spacing w:line="480" w:lineRule="auto"/>
        <w:ind w:firstLineChars="600" w:firstLine="1440"/>
        <w:jc w:val="both"/>
        <w:rPr>
          <w:rFonts w:ascii="仿宋" w:eastAsia="仿宋" w:hAnsi="仿宋" w:cs="仿宋" w:hint="eastAsia"/>
          <w:sz w:val="24"/>
          <w:u w:val="single"/>
        </w:rPr>
      </w:pPr>
      <w:r>
        <w:rPr>
          <w:rFonts w:ascii="仿宋" w:eastAsia="仿宋" w:hAnsi="仿宋" w:cs="仿宋" w:hint="eastAsia"/>
          <w:sz w:val="24"/>
        </w:rPr>
        <w:t>法定代表人或其委托人（签字或盖章）：</w:t>
      </w:r>
      <w:r>
        <w:rPr>
          <w:rFonts w:ascii="仿宋" w:eastAsia="仿宋" w:hAnsi="仿宋" w:cs="仿宋" w:hint="eastAsia"/>
          <w:sz w:val="24"/>
          <w:u w:val="single"/>
        </w:rPr>
        <w:t xml:space="preserve">                    </w:t>
      </w:r>
    </w:p>
    <w:p w:rsidR="007941E4" w:rsidRDefault="00D35338">
      <w:pPr>
        <w:spacing w:line="480" w:lineRule="auto"/>
        <w:jc w:val="center"/>
        <w:rPr>
          <w:rFonts w:ascii="仿宋" w:eastAsia="仿宋" w:hAnsi="仿宋" w:cs="仿宋" w:hint="eastAsia"/>
          <w:b/>
          <w:kern w:val="2"/>
          <w:sz w:val="28"/>
          <w:szCs w:val="24"/>
        </w:rPr>
      </w:pP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7941E4" w:rsidRDefault="007941E4">
      <w:pPr>
        <w:spacing w:after="0" w:line="380" w:lineRule="exact"/>
        <w:rPr>
          <w:rFonts w:ascii="仿宋" w:eastAsia="仿宋" w:hAnsi="仿宋" w:cs="仿宋" w:hint="eastAsia"/>
          <w:b/>
          <w:sz w:val="24"/>
          <w:szCs w:val="24"/>
        </w:rPr>
      </w:pPr>
    </w:p>
    <w:p w:rsidR="007941E4" w:rsidRDefault="007941E4">
      <w:pPr>
        <w:spacing w:after="0" w:line="380" w:lineRule="exact"/>
        <w:rPr>
          <w:rFonts w:ascii="仿宋" w:eastAsia="仿宋" w:hAnsi="仿宋" w:cs="仿宋" w:hint="eastAsia"/>
          <w:b/>
          <w:sz w:val="24"/>
          <w:szCs w:val="24"/>
        </w:rPr>
      </w:pPr>
    </w:p>
    <w:p w:rsidR="007941E4" w:rsidRDefault="007941E4">
      <w:pPr>
        <w:spacing w:after="0" w:line="380" w:lineRule="exact"/>
        <w:rPr>
          <w:rFonts w:ascii="仿宋" w:eastAsia="仿宋" w:hAnsi="仿宋" w:cs="仿宋" w:hint="eastAsia"/>
          <w:b/>
          <w:sz w:val="24"/>
          <w:szCs w:val="24"/>
        </w:rPr>
      </w:pPr>
    </w:p>
    <w:p w:rsidR="007941E4" w:rsidRDefault="00D35338">
      <w:pPr>
        <w:spacing w:after="0" w:line="380" w:lineRule="exact"/>
        <w:rPr>
          <w:rFonts w:ascii="仿宋" w:eastAsia="仿宋" w:hAnsi="仿宋" w:cs="仿宋" w:hint="eastAsia"/>
          <w:b/>
        </w:rPr>
      </w:pPr>
      <w:r>
        <w:rPr>
          <w:rFonts w:ascii="仿宋" w:eastAsia="仿宋" w:hAnsi="仿宋" w:cs="仿宋" w:hint="eastAsia"/>
          <w:b/>
          <w:sz w:val="24"/>
          <w:szCs w:val="24"/>
        </w:rPr>
        <w:t>附件二</w:t>
      </w:r>
    </w:p>
    <w:p w:rsidR="007941E4" w:rsidRDefault="00D35338">
      <w:pPr>
        <w:ind w:firstLineChars="200" w:firstLine="562"/>
        <w:jc w:val="center"/>
        <w:rPr>
          <w:rFonts w:ascii="仿宋" w:eastAsia="仿宋" w:hAnsi="仿宋" w:cs="仿宋" w:hint="eastAsia"/>
          <w:sz w:val="24"/>
          <w:szCs w:val="24"/>
        </w:rPr>
      </w:pPr>
      <w:r>
        <w:rPr>
          <w:rFonts w:ascii="仿宋" w:eastAsia="仿宋" w:hAnsi="仿宋" w:cs="仿宋" w:hint="eastAsia"/>
          <w:b/>
          <w:kern w:val="2"/>
          <w:sz w:val="28"/>
          <w:szCs w:val="24"/>
        </w:rPr>
        <w:t>法定代表人身份证明</w:t>
      </w:r>
    </w:p>
    <w:p w:rsidR="007941E4" w:rsidRDefault="007941E4">
      <w:pPr>
        <w:overflowPunct w:val="0"/>
        <w:autoSpaceDE w:val="0"/>
        <w:autoSpaceDN w:val="0"/>
        <w:spacing w:line="360" w:lineRule="auto"/>
        <w:textAlignment w:val="baseline"/>
        <w:rPr>
          <w:rFonts w:ascii="仿宋" w:eastAsia="仿宋" w:hAnsi="仿宋" w:cs="仿宋" w:hint="eastAsia"/>
          <w:sz w:val="21"/>
          <w:szCs w:val="21"/>
        </w:rPr>
      </w:pPr>
    </w:p>
    <w:p w:rsidR="007941E4" w:rsidRDefault="00D35338">
      <w:pPr>
        <w:overflowPunct w:val="0"/>
        <w:autoSpaceDE w:val="0"/>
        <w:autoSpaceDN w:val="0"/>
        <w:spacing w:line="360" w:lineRule="auto"/>
        <w:ind w:firstLineChars="250" w:firstLine="600"/>
        <w:textAlignment w:val="baseline"/>
        <w:rPr>
          <w:rFonts w:ascii="仿宋" w:eastAsia="仿宋" w:hAnsi="仿宋" w:cs="仿宋" w:hint="eastAsia"/>
          <w:sz w:val="24"/>
          <w:szCs w:val="24"/>
          <w:u w:val="single"/>
        </w:rPr>
      </w:pPr>
      <w:r>
        <w:rPr>
          <w:rFonts w:ascii="仿宋" w:eastAsia="仿宋" w:hAnsi="仿宋" w:cs="仿宋" w:hint="eastAsia"/>
          <w:sz w:val="24"/>
          <w:szCs w:val="24"/>
        </w:rPr>
        <w:t>供应商名称：</w:t>
      </w:r>
      <w:r>
        <w:rPr>
          <w:rFonts w:ascii="仿宋" w:eastAsia="仿宋" w:hAnsi="仿宋" w:cs="仿宋" w:hint="eastAsia"/>
          <w:sz w:val="24"/>
          <w:szCs w:val="24"/>
          <w:u w:val="single"/>
        </w:rPr>
        <w:t xml:space="preserve">                         </w:t>
      </w:r>
    </w:p>
    <w:p w:rsidR="007941E4" w:rsidRDefault="00D35338">
      <w:pPr>
        <w:overflowPunct w:val="0"/>
        <w:autoSpaceDE w:val="0"/>
        <w:autoSpaceDN w:val="0"/>
        <w:spacing w:line="360" w:lineRule="auto"/>
        <w:ind w:firstLineChars="250" w:firstLine="600"/>
        <w:textAlignment w:val="baseline"/>
        <w:rPr>
          <w:rFonts w:ascii="仿宋" w:eastAsia="仿宋" w:hAnsi="仿宋" w:cs="仿宋" w:hint="eastAsia"/>
          <w:sz w:val="24"/>
          <w:szCs w:val="24"/>
          <w:u w:val="single"/>
        </w:rPr>
      </w:pPr>
      <w:r>
        <w:rPr>
          <w:rFonts w:ascii="仿宋" w:eastAsia="仿宋" w:hAnsi="仿宋" w:cs="仿宋" w:hint="eastAsia"/>
          <w:sz w:val="24"/>
          <w:szCs w:val="24"/>
        </w:rPr>
        <w:t>单位性质：</w:t>
      </w:r>
      <w:r>
        <w:rPr>
          <w:rFonts w:ascii="仿宋" w:eastAsia="仿宋" w:hAnsi="仿宋" w:cs="仿宋" w:hint="eastAsia"/>
          <w:sz w:val="24"/>
          <w:szCs w:val="24"/>
          <w:u w:val="single"/>
        </w:rPr>
        <w:t xml:space="preserve">                           </w:t>
      </w:r>
    </w:p>
    <w:p w:rsidR="007941E4" w:rsidRDefault="00D35338">
      <w:pPr>
        <w:overflowPunct w:val="0"/>
        <w:autoSpaceDE w:val="0"/>
        <w:autoSpaceDN w:val="0"/>
        <w:spacing w:line="360" w:lineRule="auto"/>
        <w:ind w:firstLineChars="250" w:firstLine="600"/>
        <w:textAlignment w:val="baseline"/>
        <w:rPr>
          <w:rFonts w:ascii="仿宋" w:eastAsia="仿宋" w:hAnsi="仿宋" w:cs="仿宋" w:hint="eastAsia"/>
          <w:sz w:val="24"/>
          <w:szCs w:val="24"/>
          <w:u w:val="single"/>
        </w:rPr>
      </w:pPr>
      <w:r>
        <w:rPr>
          <w:rFonts w:ascii="仿宋" w:eastAsia="仿宋" w:hAnsi="仿宋" w:cs="仿宋" w:hint="eastAsia"/>
          <w:sz w:val="24"/>
          <w:szCs w:val="24"/>
        </w:rPr>
        <w:t>地址：</w:t>
      </w:r>
      <w:r>
        <w:rPr>
          <w:rFonts w:ascii="仿宋" w:eastAsia="仿宋" w:hAnsi="仿宋" w:cs="仿宋" w:hint="eastAsia"/>
          <w:sz w:val="24"/>
          <w:szCs w:val="24"/>
          <w:u w:val="single"/>
        </w:rPr>
        <w:t xml:space="preserve">                               </w:t>
      </w:r>
    </w:p>
    <w:p w:rsidR="007941E4" w:rsidRDefault="00D35338">
      <w:pPr>
        <w:overflowPunct w:val="0"/>
        <w:autoSpaceDE w:val="0"/>
        <w:autoSpaceDN w:val="0"/>
        <w:spacing w:line="360" w:lineRule="auto"/>
        <w:ind w:firstLineChars="250" w:firstLine="600"/>
        <w:textAlignment w:val="baseline"/>
        <w:rPr>
          <w:rFonts w:ascii="仿宋" w:eastAsia="仿宋" w:hAnsi="仿宋" w:cs="仿宋" w:hint="eastAsia"/>
          <w:sz w:val="24"/>
          <w:szCs w:val="24"/>
        </w:rPr>
      </w:pPr>
      <w:r>
        <w:rPr>
          <w:rFonts w:ascii="仿宋" w:eastAsia="仿宋" w:hAnsi="仿宋" w:cs="仿宋" w:hint="eastAsia"/>
          <w:sz w:val="24"/>
          <w:szCs w:val="24"/>
        </w:rPr>
        <w:t>成立时间：</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7941E4" w:rsidRDefault="00D35338">
      <w:pPr>
        <w:overflowPunct w:val="0"/>
        <w:autoSpaceDE w:val="0"/>
        <w:autoSpaceDN w:val="0"/>
        <w:spacing w:line="360" w:lineRule="auto"/>
        <w:ind w:firstLineChars="250" w:firstLine="600"/>
        <w:textAlignment w:val="baseline"/>
        <w:rPr>
          <w:rFonts w:ascii="仿宋" w:eastAsia="仿宋" w:hAnsi="仿宋" w:cs="仿宋" w:hint="eastAsia"/>
          <w:sz w:val="24"/>
          <w:szCs w:val="24"/>
          <w:u w:val="single"/>
        </w:rPr>
      </w:pPr>
      <w:r>
        <w:rPr>
          <w:rFonts w:ascii="仿宋" w:eastAsia="仿宋" w:hAnsi="仿宋" w:cs="仿宋" w:hint="eastAsia"/>
          <w:sz w:val="24"/>
          <w:szCs w:val="24"/>
        </w:rPr>
        <w:t>经营期限：</w:t>
      </w:r>
      <w:r>
        <w:rPr>
          <w:rFonts w:ascii="仿宋" w:eastAsia="仿宋" w:hAnsi="仿宋" w:cs="仿宋" w:hint="eastAsia"/>
          <w:sz w:val="24"/>
          <w:szCs w:val="24"/>
          <w:u w:val="single"/>
        </w:rPr>
        <w:t xml:space="preserve">                            </w:t>
      </w:r>
    </w:p>
    <w:p w:rsidR="007941E4" w:rsidRDefault="00D35338">
      <w:pPr>
        <w:overflowPunct w:val="0"/>
        <w:autoSpaceDE w:val="0"/>
        <w:autoSpaceDN w:val="0"/>
        <w:spacing w:line="360" w:lineRule="auto"/>
        <w:ind w:firstLineChars="250" w:firstLine="600"/>
        <w:textAlignment w:val="baseline"/>
        <w:rPr>
          <w:rFonts w:ascii="仿宋" w:eastAsia="仿宋" w:hAnsi="仿宋" w:cs="仿宋" w:hint="eastAsia"/>
          <w:sz w:val="24"/>
          <w:szCs w:val="24"/>
          <w:u w:val="single"/>
        </w:rPr>
      </w:pPr>
      <w:r>
        <w:rPr>
          <w:rFonts w:ascii="仿宋" w:eastAsia="仿宋" w:hAnsi="仿宋" w:cs="仿宋" w:hint="eastAsia"/>
          <w:sz w:val="24"/>
          <w:szCs w:val="24"/>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性别：</w:t>
      </w:r>
      <w:r>
        <w:rPr>
          <w:rFonts w:ascii="仿宋" w:eastAsia="仿宋" w:hAnsi="仿宋" w:cs="仿宋" w:hint="eastAsia"/>
          <w:sz w:val="24"/>
          <w:szCs w:val="24"/>
          <w:u w:val="single"/>
        </w:rPr>
        <w:t xml:space="preserve">        </w:t>
      </w:r>
      <w:r>
        <w:rPr>
          <w:rFonts w:ascii="仿宋" w:eastAsia="仿宋" w:hAnsi="仿宋" w:cs="仿宋" w:hint="eastAsia"/>
          <w:sz w:val="24"/>
          <w:szCs w:val="24"/>
        </w:rPr>
        <w:t>年龄：</w:t>
      </w:r>
      <w:r>
        <w:rPr>
          <w:rFonts w:ascii="仿宋" w:eastAsia="仿宋" w:hAnsi="仿宋" w:cs="仿宋" w:hint="eastAsia"/>
          <w:sz w:val="24"/>
          <w:szCs w:val="24"/>
          <w:u w:val="single"/>
        </w:rPr>
        <w:t xml:space="preserve">        </w:t>
      </w:r>
      <w:r>
        <w:rPr>
          <w:rFonts w:ascii="仿宋" w:eastAsia="仿宋" w:hAnsi="仿宋" w:cs="仿宋" w:hint="eastAsia"/>
          <w:sz w:val="24"/>
          <w:szCs w:val="24"/>
        </w:rPr>
        <w:t>职务：</w:t>
      </w:r>
      <w:r>
        <w:rPr>
          <w:rFonts w:ascii="仿宋" w:eastAsia="仿宋" w:hAnsi="仿宋" w:cs="仿宋" w:hint="eastAsia"/>
          <w:sz w:val="24"/>
          <w:szCs w:val="24"/>
          <w:u w:val="single"/>
        </w:rPr>
        <w:t xml:space="preserve">        </w:t>
      </w:r>
    </w:p>
    <w:p w:rsidR="007941E4" w:rsidRDefault="00D35338">
      <w:pPr>
        <w:overflowPunct w:val="0"/>
        <w:autoSpaceDE w:val="0"/>
        <w:autoSpaceDN w:val="0"/>
        <w:spacing w:line="360" w:lineRule="auto"/>
        <w:ind w:firstLineChars="250" w:firstLine="600"/>
        <w:textAlignment w:val="baseline"/>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w:t>
      </w:r>
      <w:r>
        <w:rPr>
          <w:rFonts w:ascii="仿宋" w:eastAsia="仿宋" w:hAnsi="仿宋" w:cs="仿宋" w:hint="eastAsia"/>
          <w:sz w:val="24"/>
          <w:szCs w:val="24"/>
        </w:rPr>
        <w:t>（供应商名称）的法定代表人。</w:t>
      </w:r>
    </w:p>
    <w:p w:rsidR="007941E4" w:rsidRDefault="00D35338">
      <w:pPr>
        <w:overflowPunct w:val="0"/>
        <w:autoSpaceDE w:val="0"/>
        <w:autoSpaceDN w:val="0"/>
        <w:spacing w:line="360" w:lineRule="auto"/>
        <w:ind w:firstLineChars="250" w:firstLine="600"/>
        <w:textAlignment w:val="baseline"/>
        <w:rPr>
          <w:rFonts w:ascii="仿宋" w:eastAsia="仿宋" w:hAnsi="仿宋" w:cs="仿宋" w:hint="eastAsia"/>
          <w:sz w:val="24"/>
          <w:szCs w:val="24"/>
        </w:rPr>
      </w:pPr>
      <w:r>
        <w:rPr>
          <w:rFonts w:ascii="仿宋" w:eastAsia="仿宋" w:hAnsi="仿宋" w:cs="仿宋" w:hint="eastAsia"/>
          <w:sz w:val="24"/>
          <w:szCs w:val="24"/>
        </w:rPr>
        <w:t>特此证明。</w:t>
      </w:r>
    </w:p>
    <w:p w:rsidR="007941E4" w:rsidRDefault="00D35338">
      <w:pPr>
        <w:spacing w:line="460" w:lineRule="exact"/>
        <w:ind w:firstLineChars="2143" w:firstLine="5143"/>
        <w:rPr>
          <w:rFonts w:ascii="仿宋" w:eastAsia="仿宋" w:hAnsi="仿宋" w:cs="仿宋" w:hint="eastAsia"/>
          <w:sz w:val="24"/>
          <w:szCs w:val="24"/>
          <w:u w:val="single"/>
        </w:rPr>
      </w:pPr>
      <w:r>
        <w:rPr>
          <w:rFonts w:ascii="仿宋" w:eastAsia="仿宋" w:hAnsi="仿宋" w:cs="仿宋" w:hint="eastAsia"/>
          <w:sz w:val="24"/>
          <w:szCs w:val="24"/>
        </w:rPr>
        <w:t>供应商全称：</w:t>
      </w:r>
      <w:r>
        <w:rPr>
          <w:rFonts w:ascii="仿宋" w:eastAsia="仿宋" w:hAnsi="仿宋" w:cs="仿宋" w:hint="eastAsia"/>
          <w:sz w:val="24"/>
          <w:szCs w:val="24"/>
          <w:u w:val="single"/>
        </w:rPr>
        <w:t>（公章）</w:t>
      </w:r>
    </w:p>
    <w:p w:rsidR="007941E4" w:rsidRDefault="00D35338">
      <w:pPr>
        <w:spacing w:line="400" w:lineRule="exact"/>
        <w:ind w:firstLineChars="2150" w:firstLine="5160"/>
        <w:rPr>
          <w:rFonts w:ascii="仿宋" w:eastAsia="仿宋" w:hAnsi="仿宋" w:cs="仿宋" w:hint="eastAsia"/>
          <w:sz w:val="24"/>
          <w:szCs w:val="24"/>
        </w:rPr>
      </w:pPr>
      <w:r>
        <w:rPr>
          <w:rFonts w:ascii="仿宋" w:eastAsia="仿宋" w:hAnsi="仿宋" w:cs="仿宋" w:hint="eastAsia"/>
          <w:sz w:val="24"/>
          <w:szCs w:val="24"/>
        </w:rPr>
        <w:t xml:space="preserve"> </w:t>
      </w:r>
    </w:p>
    <w:p w:rsidR="007941E4" w:rsidRDefault="00D35338">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7941E4" w:rsidRDefault="007941E4">
      <w:pPr>
        <w:spacing w:after="0" w:line="380" w:lineRule="exact"/>
        <w:jc w:val="both"/>
        <w:rPr>
          <w:rFonts w:ascii="仿宋" w:eastAsia="仿宋" w:hAnsi="仿宋" w:cs="仿宋" w:hint="eastAsia"/>
          <w:b/>
          <w:sz w:val="24"/>
          <w:szCs w:val="24"/>
        </w:rPr>
      </w:pPr>
    </w:p>
    <w:p w:rsidR="007941E4" w:rsidRDefault="00D35338">
      <w:pPr>
        <w:spacing w:after="0" w:line="380" w:lineRule="exact"/>
        <w:jc w:val="both"/>
        <w:rPr>
          <w:rFonts w:ascii="仿宋" w:eastAsia="仿宋" w:hAnsi="仿宋" w:cs="仿宋" w:hint="eastAsia"/>
          <w:b/>
        </w:rPr>
      </w:pPr>
      <w:r>
        <w:rPr>
          <w:rFonts w:ascii="仿宋" w:eastAsia="仿宋" w:hAnsi="仿宋" w:cs="仿宋" w:hint="eastAsia"/>
          <w:noProof/>
        </w:rPr>
        <mc:AlternateContent>
          <mc:Choice Requires="wps">
            <w:drawing>
              <wp:anchor distT="0" distB="0" distL="114300" distR="114300" simplePos="0" relativeHeight="251662336" behindDoc="1" locked="0" layoutInCell="1" allowOverlap="1">
                <wp:simplePos x="0" y="0"/>
                <wp:positionH relativeFrom="page">
                  <wp:posOffset>1399540</wp:posOffset>
                </wp:positionH>
                <wp:positionV relativeFrom="paragraph">
                  <wp:posOffset>217170</wp:posOffset>
                </wp:positionV>
                <wp:extent cx="4244340" cy="2042160"/>
                <wp:effectExtent l="0" t="0" r="0" b="0"/>
                <wp:wrapTopAndBottom/>
                <wp:docPr id="2" name="文本框 7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rsidR="007941E4" w:rsidRDefault="007941E4">
                            <w:pPr>
                              <w:spacing w:after="120"/>
                              <w:rPr>
                                <w:rFonts w:eastAsia="宋体"/>
                                <w:sz w:val="20"/>
                                <w:szCs w:val="20"/>
                              </w:rPr>
                            </w:pPr>
                          </w:p>
                          <w:p w:rsidR="007941E4" w:rsidRDefault="007941E4">
                            <w:pPr>
                              <w:spacing w:after="120"/>
                              <w:rPr>
                                <w:rFonts w:eastAsia="宋体"/>
                                <w:sz w:val="20"/>
                                <w:szCs w:val="20"/>
                              </w:rPr>
                            </w:pPr>
                          </w:p>
                          <w:p w:rsidR="007941E4" w:rsidRDefault="007941E4">
                            <w:pPr>
                              <w:spacing w:after="120"/>
                              <w:rPr>
                                <w:rFonts w:eastAsia="宋体"/>
                                <w:sz w:val="20"/>
                                <w:szCs w:val="20"/>
                              </w:rPr>
                            </w:pPr>
                          </w:p>
                          <w:p w:rsidR="007941E4" w:rsidRDefault="00D35338">
                            <w:pPr>
                              <w:spacing w:before="174"/>
                              <w:ind w:left="303"/>
                              <w:jc w:val="center"/>
                              <w:rPr>
                                <w:sz w:val="24"/>
                              </w:rPr>
                            </w:pPr>
                            <w:r>
                              <w:rPr>
                                <w:rFonts w:ascii="宋体" w:eastAsia="宋体" w:hAnsi="宋体" w:cs="宋体" w:hint="eastAsia"/>
                                <w:sz w:val="24"/>
                              </w:rPr>
                              <w:t>法定代表人身份证正反面扫描件粘贴处</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4" o:spid="_x0000_s1026" type="#_x0000_t202" style="position:absolute;left:0;text-align:left;margin-left:110.2pt;margin-top:17.1pt;width:334.2pt;height:160.8pt;z-index:-2516541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" filled="f" strokeweight=".48pt">
                <v:textbox inset="0,0,0,0">
                  <w:txbxContent>
                    <w:p w:rsidR="007941E4" w:rsidRDefault="007941E4">
                      <w:pPr>
                        <w:spacing w:after="120"/>
                        <w:rPr>
                          <w:rFonts w:eastAsia="宋体"/>
                          <w:sz w:val="20"/>
                          <w:szCs w:val="20"/>
                        </w:rPr>
                      </w:pPr>
                    </w:p>
                    <w:p w:rsidR="007941E4" w:rsidRDefault="007941E4">
                      <w:pPr>
                        <w:spacing w:after="120"/>
                        <w:rPr>
                          <w:rFonts w:eastAsia="宋体"/>
                          <w:sz w:val="20"/>
                          <w:szCs w:val="20"/>
                        </w:rPr>
                      </w:pPr>
                    </w:p>
                    <w:p w:rsidR="007941E4" w:rsidRDefault="007941E4">
                      <w:pPr>
                        <w:spacing w:after="120"/>
                        <w:rPr>
                          <w:rFonts w:eastAsia="宋体"/>
                          <w:sz w:val="20"/>
                          <w:szCs w:val="20"/>
                        </w:rPr>
                      </w:pPr>
                    </w:p>
                    <w:p w:rsidR="007941E4" w:rsidRDefault="00D35338">
                      <w:pPr>
                        <w:spacing w:before="174"/>
                        <w:ind w:left="303"/>
                        <w:jc w:val="center"/>
                        <w:rPr>
                          <w:sz w:val="24"/>
                        </w:rPr>
                      </w:pPr>
                      <w:r>
                        <w:rPr>
                          <w:rFonts w:ascii="宋体" w:eastAsia="宋体" w:hAnsi="宋体" w:cs="宋体" w:hint="eastAsia"/>
                          <w:sz w:val="24"/>
                        </w:rPr>
                        <w:t>法定代表人身份证正反面扫描件粘贴处</w:t>
                      </w:r>
                    </w:p>
                  </w:txbxContent>
                </v:textbox>
                <w10:wrap type="topAndBottom" anchorx="page"/>
              </v:shape>
            </w:pict>
          </mc:Fallback>
        </mc:AlternateContent>
      </w:r>
    </w:p>
    <w:p w:rsidR="007941E4" w:rsidRDefault="007941E4">
      <w:pPr>
        <w:spacing w:after="0" w:line="380" w:lineRule="exact"/>
        <w:jc w:val="center"/>
        <w:rPr>
          <w:rFonts w:ascii="仿宋" w:eastAsia="仿宋" w:hAnsi="仿宋" w:cs="仿宋" w:hint="eastAsia"/>
          <w:b/>
          <w:sz w:val="24"/>
          <w:szCs w:val="24"/>
        </w:rPr>
      </w:pPr>
    </w:p>
    <w:p w:rsidR="007941E4" w:rsidRDefault="007941E4">
      <w:pPr>
        <w:widowControl w:val="0"/>
        <w:spacing w:line="380" w:lineRule="exact"/>
        <w:rPr>
          <w:rFonts w:ascii="仿宋" w:eastAsia="仿宋" w:hAnsi="仿宋" w:cs="仿宋" w:hint="eastAsia"/>
          <w:b/>
          <w:sz w:val="24"/>
          <w:szCs w:val="24"/>
        </w:rPr>
      </w:pPr>
    </w:p>
    <w:p w:rsidR="007941E4" w:rsidRDefault="00D35338">
      <w:pPr>
        <w:widowControl w:val="0"/>
        <w:spacing w:line="380" w:lineRule="exact"/>
        <w:rPr>
          <w:rFonts w:ascii="仿宋" w:eastAsia="仿宋" w:hAnsi="仿宋" w:cs="仿宋" w:hint="eastAsia"/>
          <w:b/>
          <w:sz w:val="24"/>
          <w:szCs w:val="24"/>
        </w:rPr>
      </w:pPr>
      <w:r>
        <w:rPr>
          <w:rFonts w:ascii="仿宋" w:eastAsia="仿宋" w:hAnsi="仿宋" w:cs="仿宋" w:hint="eastAsia"/>
          <w:b/>
          <w:sz w:val="24"/>
          <w:szCs w:val="24"/>
        </w:rPr>
        <w:t>附件三</w:t>
      </w:r>
    </w:p>
    <w:p w:rsidR="007941E4" w:rsidRDefault="00D35338">
      <w:pPr>
        <w:spacing w:after="0" w:line="380" w:lineRule="exact"/>
        <w:jc w:val="center"/>
        <w:rPr>
          <w:rFonts w:ascii="仿宋" w:eastAsia="仿宋" w:hAnsi="仿宋" w:cs="仿宋" w:hint="eastAsia"/>
          <w:b/>
          <w:sz w:val="24"/>
          <w:szCs w:val="24"/>
        </w:rPr>
      </w:pPr>
      <w:r>
        <w:rPr>
          <w:rFonts w:ascii="仿宋" w:eastAsia="仿宋" w:hAnsi="仿宋" w:cs="仿宋" w:hint="eastAsia"/>
          <w:b/>
          <w:kern w:val="2"/>
          <w:sz w:val="28"/>
          <w:szCs w:val="24"/>
        </w:rPr>
        <w:t>法定代表人授权委托书</w:t>
      </w:r>
    </w:p>
    <w:p w:rsidR="007941E4" w:rsidRDefault="007941E4">
      <w:pPr>
        <w:rPr>
          <w:rFonts w:ascii="仿宋" w:eastAsia="仿宋" w:hAnsi="仿宋" w:cs="仿宋" w:hint="eastAsia"/>
        </w:rPr>
      </w:pPr>
    </w:p>
    <w:p w:rsidR="007941E4" w:rsidRDefault="00D35338">
      <w:pPr>
        <w:spacing w:after="0" w:line="800" w:lineRule="exact"/>
        <w:rPr>
          <w:rFonts w:ascii="仿宋" w:eastAsia="仿宋" w:hAnsi="仿宋" w:cs="仿宋" w:hint="eastAsia"/>
          <w:sz w:val="24"/>
          <w:szCs w:val="24"/>
          <w:u w:val="single"/>
        </w:rPr>
      </w:pP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衢州市衢江区</w:t>
      </w:r>
      <w:proofErr w:type="gramStart"/>
      <w:r>
        <w:rPr>
          <w:rFonts w:ascii="仿宋" w:eastAsia="仿宋" w:hAnsi="仿宋" w:cs="仿宋" w:hint="eastAsia"/>
          <w:sz w:val="24"/>
          <w:szCs w:val="24"/>
          <w:u w:val="single"/>
        </w:rPr>
        <w:t>大洲镇</w:t>
      </w:r>
      <w:proofErr w:type="gramEnd"/>
      <w:r>
        <w:rPr>
          <w:rFonts w:ascii="仿宋" w:eastAsia="仿宋" w:hAnsi="仿宋" w:cs="仿宋" w:hint="eastAsia"/>
          <w:sz w:val="24"/>
          <w:szCs w:val="24"/>
          <w:u w:val="single"/>
        </w:rPr>
        <w:t>人民政府</w:t>
      </w:r>
      <w:r>
        <w:rPr>
          <w:rFonts w:ascii="仿宋" w:eastAsia="仿宋" w:hAnsi="仿宋" w:cs="仿宋" w:hint="eastAsia"/>
          <w:sz w:val="24"/>
          <w:szCs w:val="24"/>
          <w:u w:val="single"/>
        </w:rPr>
        <w:t>：</w:t>
      </w:r>
    </w:p>
    <w:p w:rsidR="007941E4" w:rsidRDefault="007941E4">
      <w:pPr>
        <w:pStyle w:val="20"/>
        <w:spacing w:after="0" w:line="360" w:lineRule="exact"/>
        <w:ind w:left="440" w:firstLine="440"/>
        <w:rPr>
          <w:rFonts w:ascii="仿宋" w:eastAsia="仿宋" w:hAnsi="仿宋" w:cs="仿宋" w:hint="eastAsia"/>
        </w:rPr>
      </w:pPr>
    </w:p>
    <w:p w:rsidR="007941E4" w:rsidRDefault="00D35338">
      <w:pPr>
        <w:spacing w:line="500" w:lineRule="exact"/>
        <w:ind w:firstLineChars="250" w:firstLine="600"/>
        <w:jc w:val="both"/>
        <w:rPr>
          <w:rFonts w:ascii="仿宋" w:eastAsia="仿宋" w:hAnsi="仿宋" w:cs="仿宋" w:hint="eastAsia"/>
          <w:sz w:val="24"/>
          <w:szCs w:val="24"/>
        </w:rPr>
      </w:pPr>
      <w:r>
        <w:rPr>
          <w:rFonts w:ascii="仿宋" w:eastAsia="仿宋" w:hAnsi="仿宋" w:cs="仿宋" w:hint="eastAsia"/>
          <w:sz w:val="24"/>
          <w:szCs w:val="24"/>
          <w:u w:val="single"/>
        </w:rPr>
        <w:t>（供应商全称）</w:t>
      </w:r>
      <w:r>
        <w:rPr>
          <w:rFonts w:ascii="仿宋" w:eastAsia="仿宋" w:hAnsi="仿宋" w:cs="仿宋" w:hint="eastAsia"/>
          <w:sz w:val="24"/>
          <w:szCs w:val="24"/>
        </w:rPr>
        <w:t>法定代表人授权</w:t>
      </w:r>
      <w:r>
        <w:rPr>
          <w:rFonts w:ascii="仿宋" w:eastAsia="仿宋" w:hAnsi="仿宋" w:cs="仿宋" w:hint="eastAsia"/>
          <w:sz w:val="24"/>
          <w:szCs w:val="24"/>
          <w:u w:val="single"/>
        </w:rPr>
        <w:t>（全权代表姓名）</w:t>
      </w:r>
      <w:r>
        <w:rPr>
          <w:rFonts w:ascii="仿宋" w:eastAsia="仿宋" w:hAnsi="仿宋" w:cs="仿宋" w:hint="eastAsia"/>
          <w:sz w:val="24"/>
          <w:szCs w:val="24"/>
        </w:rPr>
        <w:t>为全权代表，参加贵处组织的</w:t>
      </w:r>
      <w:r>
        <w:rPr>
          <w:rFonts w:ascii="仿宋" w:eastAsia="仿宋" w:hAnsi="仿宋" w:cs="仿宋" w:hint="eastAsia"/>
          <w:sz w:val="24"/>
          <w:szCs w:val="24"/>
          <w:u w:val="single"/>
        </w:rPr>
        <w:t>（项目名称、编号）</w:t>
      </w:r>
      <w:r>
        <w:rPr>
          <w:rFonts w:ascii="仿宋" w:eastAsia="仿宋" w:hAnsi="仿宋" w:cs="仿宋" w:hint="eastAsia"/>
          <w:sz w:val="24"/>
          <w:szCs w:val="24"/>
        </w:rPr>
        <w:t>的采购活动，全权代表我方处理磋商活动中的一切事宜。</w:t>
      </w:r>
    </w:p>
    <w:p w:rsidR="007941E4" w:rsidRDefault="007941E4">
      <w:pPr>
        <w:spacing w:line="500" w:lineRule="exact"/>
        <w:rPr>
          <w:rFonts w:ascii="仿宋" w:eastAsia="仿宋" w:hAnsi="仿宋" w:cs="仿宋" w:hint="eastAsia"/>
          <w:sz w:val="24"/>
          <w:szCs w:val="24"/>
        </w:rPr>
      </w:pPr>
    </w:p>
    <w:p w:rsidR="007941E4" w:rsidRDefault="00D35338">
      <w:pPr>
        <w:spacing w:line="500" w:lineRule="exact"/>
        <w:rPr>
          <w:rFonts w:ascii="仿宋" w:eastAsia="仿宋" w:hAnsi="仿宋" w:cs="仿宋" w:hint="eastAsia"/>
          <w:sz w:val="24"/>
          <w:szCs w:val="24"/>
          <w:u w:val="single"/>
        </w:rPr>
      </w:pPr>
      <w:r>
        <w:rPr>
          <w:rFonts w:ascii="仿宋" w:eastAsia="仿宋" w:hAnsi="仿宋" w:cs="仿宋" w:hint="eastAsia"/>
          <w:sz w:val="24"/>
          <w:szCs w:val="24"/>
        </w:rPr>
        <w:t>被授权人（签字或盖章）：</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法定代表人（签字或盖章）：</w:t>
      </w:r>
      <w:r>
        <w:rPr>
          <w:rFonts w:ascii="仿宋" w:eastAsia="仿宋" w:hAnsi="仿宋" w:cs="仿宋" w:hint="eastAsia"/>
          <w:sz w:val="24"/>
          <w:szCs w:val="24"/>
          <w:u w:val="single"/>
        </w:rPr>
        <w:t xml:space="preserve">          </w:t>
      </w:r>
    </w:p>
    <w:p w:rsidR="007941E4" w:rsidRDefault="00D35338">
      <w:pPr>
        <w:spacing w:line="500" w:lineRule="exact"/>
        <w:rPr>
          <w:rFonts w:ascii="仿宋" w:eastAsia="仿宋" w:hAnsi="仿宋" w:cs="仿宋" w:hint="eastAsia"/>
          <w:sz w:val="24"/>
          <w:szCs w:val="24"/>
        </w:rPr>
      </w:pPr>
      <w:r>
        <w:rPr>
          <w:rFonts w:ascii="仿宋" w:eastAsia="仿宋" w:hAnsi="仿宋" w:cs="仿宋" w:hint="eastAsia"/>
          <w:sz w:val="24"/>
          <w:szCs w:val="24"/>
        </w:rPr>
        <w:t>职务：</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职务：</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rsidR="007941E4" w:rsidRDefault="00D35338">
      <w:pPr>
        <w:spacing w:line="500" w:lineRule="exact"/>
        <w:rPr>
          <w:rFonts w:ascii="仿宋" w:eastAsia="仿宋" w:hAnsi="仿宋" w:cs="仿宋" w:hint="eastAsia"/>
          <w:sz w:val="24"/>
          <w:szCs w:val="24"/>
        </w:rPr>
      </w:pPr>
      <w:r>
        <w:rPr>
          <w:rFonts w:ascii="仿宋" w:eastAsia="仿宋" w:hAnsi="仿宋" w:cs="仿宋" w:hint="eastAsia"/>
          <w:sz w:val="24"/>
          <w:szCs w:val="24"/>
        </w:rPr>
        <w:t>被授权人身份证号码：</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rsidR="007941E4" w:rsidRDefault="00D35338">
      <w:pPr>
        <w:spacing w:line="500" w:lineRule="exact"/>
        <w:rPr>
          <w:rFonts w:ascii="仿宋" w:eastAsia="仿宋" w:hAnsi="仿宋" w:cs="仿宋" w:hint="eastAsia"/>
          <w:sz w:val="24"/>
          <w:szCs w:val="24"/>
        </w:rPr>
      </w:pPr>
      <w:r>
        <w:rPr>
          <w:rFonts w:ascii="仿宋" w:eastAsia="仿宋" w:hAnsi="仿宋" w:cs="仿宋" w:hint="eastAsia"/>
          <w:sz w:val="24"/>
          <w:szCs w:val="24"/>
        </w:rPr>
        <w:t>供应商名称（公章）：</w:t>
      </w:r>
      <w:r>
        <w:rPr>
          <w:rFonts w:ascii="仿宋" w:eastAsia="仿宋" w:hAnsi="仿宋" w:cs="仿宋" w:hint="eastAsia"/>
          <w:sz w:val="24"/>
          <w:szCs w:val="24"/>
          <w:u w:val="single"/>
        </w:rPr>
        <w:t xml:space="preserve">               </w:t>
      </w:r>
    </w:p>
    <w:p w:rsidR="007941E4" w:rsidRDefault="00D35338">
      <w:pPr>
        <w:spacing w:line="500" w:lineRule="exact"/>
        <w:rPr>
          <w:rFonts w:ascii="仿宋" w:eastAsia="仿宋" w:hAnsi="仿宋" w:cs="仿宋" w:hint="eastAsia"/>
          <w:sz w:val="24"/>
          <w:szCs w:val="24"/>
        </w:rPr>
      </w:pPr>
      <w:r>
        <w:rPr>
          <w:rFonts w:ascii="仿宋" w:eastAsia="仿宋" w:hAnsi="仿宋" w:cs="仿宋" w:hint="eastAsia"/>
          <w:sz w:val="24"/>
          <w:szCs w:val="24"/>
        </w:rPr>
        <w:t>日</w:t>
      </w:r>
      <w:r>
        <w:rPr>
          <w:rFonts w:ascii="仿宋" w:eastAsia="仿宋" w:hAnsi="仿宋" w:cs="仿宋" w:hint="eastAsia"/>
          <w:sz w:val="24"/>
          <w:szCs w:val="24"/>
        </w:rPr>
        <w:t> </w:t>
      </w:r>
      <w:r>
        <w:rPr>
          <w:rFonts w:ascii="仿宋" w:eastAsia="仿宋" w:hAnsi="仿宋" w:cs="仿宋" w:hint="eastAsia"/>
          <w:sz w:val="24"/>
          <w:szCs w:val="24"/>
        </w:rPr>
        <w:t>期：</w:t>
      </w:r>
      <w:r>
        <w:rPr>
          <w:rFonts w:ascii="仿宋" w:eastAsia="仿宋" w:hAnsi="仿宋" w:cs="仿宋" w:hint="eastAsia"/>
          <w:sz w:val="24"/>
          <w:szCs w:val="24"/>
          <w:u w:val="single"/>
        </w:rPr>
        <w:t>    </w:t>
      </w:r>
      <w:r>
        <w:rPr>
          <w:rFonts w:ascii="仿宋" w:eastAsia="仿宋" w:hAnsi="仿宋" w:cs="仿宋" w:hint="eastAsia"/>
          <w:sz w:val="24"/>
          <w:szCs w:val="24"/>
        </w:rPr>
        <w:t>年</w:t>
      </w:r>
      <w:r>
        <w:rPr>
          <w:rFonts w:ascii="仿宋" w:eastAsia="仿宋" w:hAnsi="仿宋" w:cs="仿宋" w:hint="eastAsia"/>
          <w:sz w:val="24"/>
          <w:szCs w:val="24"/>
          <w:u w:val="single"/>
        </w:rPr>
        <w:t>    </w:t>
      </w:r>
      <w:r>
        <w:rPr>
          <w:rFonts w:ascii="仿宋" w:eastAsia="仿宋" w:hAnsi="仿宋" w:cs="仿宋" w:hint="eastAsia"/>
          <w:sz w:val="24"/>
          <w:szCs w:val="24"/>
        </w:rPr>
        <w:t>月</w:t>
      </w:r>
      <w:r>
        <w:rPr>
          <w:rFonts w:ascii="仿宋" w:eastAsia="仿宋" w:hAnsi="仿宋" w:cs="仿宋" w:hint="eastAsia"/>
          <w:sz w:val="24"/>
          <w:szCs w:val="24"/>
          <w:u w:val="single"/>
        </w:rPr>
        <w:t>    </w:t>
      </w:r>
      <w:r>
        <w:rPr>
          <w:rFonts w:ascii="仿宋" w:eastAsia="仿宋" w:hAnsi="仿宋" w:cs="仿宋" w:hint="eastAsia"/>
          <w:sz w:val="24"/>
          <w:szCs w:val="24"/>
        </w:rPr>
        <w:t>日</w:t>
      </w:r>
    </w:p>
    <w:p w:rsidR="007941E4" w:rsidRDefault="007941E4">
      <w:pPr>
        <w:pStyle w:val="a4"/>
        <w:ind w:firstLine="240"/>
        <w:rPr>
          <w:rFonts w:ascii="仿宋" w:eastAsia="仿宋" w:hAnsi="仿宋" w:cs="仿宋" w:hint="eastAsia"/>
          <w:sz w:val="24"/>
          <w:szCs w:val="24"/>
        </w:rPr>
      </w:pPr>
    </w:p>
    <w:p w:rsidR="007941E4" w:rsidRDefault="007941E4">
      <w:pPr>
        <w:rPr>
          <w:rFonts w:ascii="仿宋" w:eastAsia="仿宋" w:hAnsi="仿宋" w:cs="仿宋" w:hint="eastAsia"/>
        </w:rPr>
      </w:pPr>
    </w:p>
    <w:p w:rsidR="007941E4" w:rsidRDefault="00D35338">
      <w:pPr>
        <w:spacing w:line="380" w:lineRule="exact"/>
        <w:rPr>
          <w:rFonts w:ascii="仿宋" w:eastAsia="仿宋" w:hAnsi="仿宋" w:cs="仿宋" w:hint="eastAsia"/>
          <w:b/>
          <w:sz w:val="24"/>
          <w:szCs w:val="24"/>
        </w:rPr>
      </w:pPr>
      <w:r>
        <w:rPr>
          <w:rFonts w:ascii="仿宋" w:eastAsia="仿宋" w:hAnsi="仿宋" w:cs="仿宋" w:hint="eastAsia"/>
          <w:noProof/>
          <w:kern w:val="2"/>
          <w:sz w:val="21"/>
          <w:szCs w:val="24"/>
        </w:rPr>
        <mc:AlternateContent>
          <mc:Choice Requires="wps">
            <w:drawing>
              <wp:anchor distT="0" distB="0" distL="114300" distR="114300" simplePos="0" relativeHeight="251664384" behindDoc="1" locked="0" layoutInCell="1" allowOverlap="1">
                <wp:simplePos x="0" y="0"/>
                <wp:positionH relativeFrom="page">
                  <wp:posOffset>1022350</wp:posOffset>
                </wp:positionH>
                <wp:positionV relativeFrom="paragraph">
                  <wp:posOffset>253365</wp:posOffset>
                </wp:positionV>
                <wp:extent cx="4244340" cy="2042160"/>
                <wp:effectExtent l="0" t="0" r="0" b="0"/>
                <wp:wrapTopAndBottom/>
                <wp:docPr id="3" name="文本框 1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rsidR="007941E4" w:rsidRDefault="007941E4">
                            <w:pPr>
                              <w:spacing w:after="120"/>
                              <w:rPr>
                                <w:rFonts w:eastAsia="宋体"/>
                                <w:sz w:val="20"/>
                                <w:szCs w:val="20"/>
                              </w:rPr>
                            </w:pPr>
                          </w:p>
                          <w:p w:rsidR="007941E4" w:rsidRDefault="007941E4">
                            <w:pPr>
                              <w:spacing w:after="120"/>
                              <w:rPr>
                                <w:rFonts w:eastAsia="宋体"/>
                                <w:sz w:val="20"/>
                                <w:szCs w:val="20"/>
                              </w:rPr>
                            </w:pPr>
                          </w:p>
                          <w:p w:rsidR="007941E4" w:rsidRDefault="007941E4">
                            <w:pPr>
                              <w:spacing w:after="120"/>
                              <w:rPr>
                                <w:rFonts w:eastAsia="宋体"/>
                                <w:sz w:val="20"/>
                                <w:szCs w:val="20"/>
                              </w:rPr>
                            </w:pPr>
                          </w:p>
                          <w:p w:rsidR="007941E4" w:rsidRDefault="00D35338">
                            <w:pPr>
                              <w:spacing w:before="174"/>
                              <w:ind w:left="303"/>
                              <w:jc w:val="center"/>
                              <w:rPr>
                                <w:rFonts w:ascii="宋体" w:eastAsia="宋体" w:hAnsi="宋体" w:cs="宋体" w:hint="eastAsia"/>
                                <w:sz w:val="24"/>
                              </w:rPr>
                            </w:pPr>
                            <w:r>
                              <w:rPr>
                                <w:rFonts w:ascii="宋体" w:eastAsia="宋体" w:hAnsi="宋体" w:cs="宋体" w:hint="eastAsia"/>
                                <w:sz w:val="24"/>
                              </w:rPr>
                              <w:t>被授权人身份证正反面扫描件粘贴处</w:t>
                            </w:r>
                          </w:p>
                          <w:p w:rsidR="007941E4" w:rsidRDefault="007941E4">
                            <w:pPr>
                              <w:spacing w:before="174"/>
                              <w:ind w:left="303"/>
                              <w:jc w:val="center"/>
                              <w:rPr>
                                <w:sz w:val="24"/>
                              </w:rPr>
                            </w:pPr>
                          </w:p>
                        </w:txbxContent>
                      </wps:txbx>
                      <wps:bodyPr lIns="0" tIns="0" rIns="0" bIns="0" upright="1"/>
                    </wps:wsp>
                  </a:graphicData>
                </a:graphic>
              </wp:anchor>
            </w:drawing>
          </mc:Choice>
          <mc:Fallback>
            <w:pict>
              <v:shape id="文本框 14" o:spid="_x0000_s1027" type="#_x0000_t202" style="position:absolute;margin-left:80.5pt;margin-top:19.95pt;width:334.2pt;height:160.8pt;z-index:-2516520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" filled="f" strokeweight=".48pt">
                <v:textbox inset="0,0,0,0">
                  <w:txbxContent>
                    <w:p w:rsidR="007941E4" w:rsidRDefault="007941E4">
                      <w:pPr>
                        <w:spacing w:after="120"/>
                        <w:rPr>
                          <w:rFonts w:eastAsia="宋体"/>
                          <w:sz w:val="20"/>
                          <w:szCs w:val="20"/>
                        </w:rPr>
                      </w:pPr>
                    </w:p>
                    <w:p w:rsidR="007941E4" w:rsidRDefault="007941E4">
                      <w:pPr>
                        <w:spacing w:after="120"/>
                        <w:rPr>
                          <w:rFonts w:eastAsia="宋体"/>
                          <w:sz w:val="20"/>
                          <w:szCs w:val="20"/>
                        </w:rPr>
                      </w:pPr>
                    </w:p>
                    <w:p w:rsidR="007941E4" w:rsidRDefault="007941E4">
                      <w:pPr>
                        <w:spacing w:after="120"/>
                        <w:rPr>
                          <w:rFonts w:eastAsia="宋体"/>
                          <w:sz w:val="20"/>
                          <w:szCs w:val="20"/>
                        </w:rPr>
                      </w:pPr>
                    </w:p>
                    <w:p w:rsidR="007941E4" w:rsidRDefault="00D35338">
                      <w:pPr>
                        <w:spacing w:before="174"/>
                        <w:ind w:left="303"/>
                        <w:jc w:val="center"/>
                        <w:rPr>
                          <w:rFonts w:ascii="宋体" w:eastAsia="宋体" w:hAnsi="宋体" w:cs="宋体" w:hint="eastAsia"/>
                          <w:sz w:val="24"/>
                        </w:rPr>
                      </w:pPr>
                      <w:r>
                        <w:rPr>
                          <w:rFonts w:ascii="宋体" w:eastAsia="宋体" w:hAnsi="宋体" w:cs="宋体" w:hint="eastAsia"/>
                          <w:sz w:val="24"/>
                        </w:rPr>
                        <w:t>被授权人身份证正反面扫描件粘贴处</w:t>
                      </w:r>
                    </w:p>
                    <w:p w:rsidR="007941E4" w:rsidRDefault="007941E4">
                      <w:pPr>
                        <w:spacing w:before="174"/>
                        <w:ind w:left="303"/>
                        <w:jc w:val="center"/>
                        <w:rPr>
                          <w:sz w:val="24"/>
                        </w:rPr>
                      </w:pPr>
                    </w:p>
                  </w:txbxContent>
                </v:textbox>
                <w10:wrap type="topAndBottom" anchorx="page"/>
              </v:shape>
            </w:pict>
          </mc:Fallback>
        </mc:AlternateContent>
      </w:r>
    </w:p>
    <w:p w:rsidR="007941E4" w:rsidRDefault="00D35338">
      <w:pPr>
        <w:widowControl w:val="0"/>
        <w:spacing w:line="380" w:lineRule="exact"/>
        <w:rPr>
          <w:rFonts w:ascii="仿宋" w:eastAsia="仿宋" w:hAnsi="仿宋" w:cs="仿宋" w:hint="eastAsia"/>
          <w:b/>
          <w:sz w:val="24"/>
          <w:szCs w:val="24"/>
        </w:rPr>
      </w:pPr>
      <w:r>
        <w:rPr>
          <w:rFonts w:ascii="仿宋" w:eastAsia="仿宋" w:hAnsi="仿宋" w:cs="仿宋" w:hint="eastAsia"/>
          <w:b/>
          <w:sz w:val="24"/>
          <w:szCs w:val="24"/>
        </w:rPr>
        <w:lastRenderedPageBreak/>
        <w:t>附件四</w:t>
      </w:r>
    </w:p>
    <w:p w:rsidR="007941E4" w:rsidRDefault="007941E4">
      <w:pPr>
        <w:pStyle w:val="20"/>
        <w:ind w:left="440" w:firstLine="440"/>
        <w:rPr>
          <w:rFonts w:ascii="仿宋" w:eastAsia="仿宋" w:hAnsi="仿宋" w:cs="仿宋" w:hint="eastAsia"/>
        </w:rPr>
      </w:pPr>
    </w:p>
    <w:p w:rsidR="007941E4" w:rsidRDefault="00D35338">
      <w:pPr>
        <w:spacing w:line="560" w:lineRule="exact"/>
        <w:jc w:val="center"/>
        <w:rPr>
          <w:rFonts w:ascii="仿宋" w:eastAsia="仿宋" w:hAnsi="仿宋" w:cs="仿宋" w:hint="eastAsia"/>
          <w:color w:val="000000"/>
          <w:spacing w:val="6"/>
          <w:sz w:val="32"/>
          <w:szCs w:val="32"/>
        </w:rPr>
      </w:pPr>
      <w:r>
        <w:rPr>
          <w:rFonts w:ascii="仿宋" w:eastAsia="仿宋" w:hAnsi="仿宋" w:cs="仿宋" w:hint="eastAsia"/>
          <w:color w:val="000000"/>
          <w:spacing w:val="6"/>
          <w:sz w:val="32"/>
          <w:szCs w:val="32"/>
        </w:rPr>
        <w:t>承</w:t>
      </w:r>
      <w:r>
        <w:rPr>
          <w:rFonts w:ascii="仿宋" w:eastAsia="仿宋" w:hAnsi="仿宋" w:cs="仿宋" w:hint="eastAsia"/>
          <w:color w:val="000000"/>
          <w:spacing w:val="6"/>
          <w:sz w:val="32"/>
          <w:szCs w:val="32"/>
        </w:rPr>
        <w:t xml:space="preserve"> </w:t>
      </w:r>
      <w:r>
        <w:rPr>
          <w:rFonts w:ascii="仿宋" w:eastAsia="仿宋" w:hAnsi="仿宋" w:cs="仿宋" w:hint="eastAsia"/>
          <w:color w:val="000000"/>
          <w:spacing w:val="6"/>
          <w:sz w:val="32"/>
          <w:szCs w:val="32"/>
        </w:rPr>
        <w:t>诺</w:t>
      </w:r>
      <w:r>
        <w:rPr>
          <w:rFonts w:ascii="仿宋" w:eastAsia="仿宋" w:hAnsi="仿宋" w:cs="仿宋" w:hint="eastAsia"/>
          <w:color w:val="000000"/>
          <w:spacing w:val="6"/>
          <w:sz w:val="32"/>
          <w:szCs w:val="32"/>
        </w:rPr>
        <w:t xml:space="preserve"> </w:t>
      </w:r>
      <w:r>
        <w:rPr>
          <w:rFonts w:ascii="仿宋" w:eastAsia="仿宋" w:hAnsi="仿宋" w:cs="仿宋" w:hint="eastAsia"/>
          <w:color w:val="000000"/>
          <w:spacing w:val="6"/>
          <w:sz w:val="32"/>
          <w:szCs w:val="32"/>
        </w:rPr>
        <w:t>书</w:t>
      </w:r>
    </w:p>
    <w:p w:rsidR="007941E4" w:rsidRDefault="00D35338">
      <w:pPr>
        <w:spacing w:line="560" w:lineRule="exact"/>
        <w:ind w:firstLineChars="200" w:firstLine="480"/>
        <w:rPr>
          <w:rFonts w:ascii="仿宋" w:eastAsia="仿宋" w:hAnsi="仿宋" w:cs="仿宋" w:hint="eastAsia"/>
          <w:color w:val="000000"/>
          <w:spacing w:val="6"/>
          <w:u w:val="single"/>
        </w:rPr>
      </w:pPr>
      <w:r>
        <w:rPr>
          <w:rFonts w:ascii="仿宋" w:eastAsia="仿宋" w:hAnsi="仿宋" w:cs="仿宋" w:hint="eastAsia"/>
          <w:sz w:val="24"/>
          <w:szCs w:val="24"/>
        </w:rPr>
        <w:t>致：</w:t>
      </w:r>
      <w:r>
        <w:rPr>
          <w:rFonts w:ascii="仿宋" w:eastAsia="仿宋" w:hAnsi="仿宋" w:cs="仿宋" w:hint="eastAsia"/>
          <w:sz w:val="24"/>
          <w:szCs w:val="24"/>
          <w:u w:val="single"/>
        </w:rPr>
        <w:t>衢州市衢江区</w:t>
      </w:r>
      <w:proofErr w:type="gramStart"/>
      <w:r>
        <w:rPr>
          <w:rFonts w:ascii="仿宋" w:eastAsia="仿宋" w:hAnsi="仿宋" w:cs="仿宋" w:hint="eastAsia"/>
          <w:sz w:val="24"/>
          <w:szCs w:val="24"/>
          <w:u w:val="single"/>
        </w:rPr>
        <w:t>大洲镇</w:t>
      </w:r>
      <w:proofErr w:type="gramEnd"/>
      <w:r>
        <w:rPr>
          <w:rFonts w:ascii="仿宋" w:eastAsia="仿宋" w:hAnsi="仿宋" w:cs="仿宋" w:hint="eastAsia"/>
          <w:sz w:val="24"/>
          <w:szCs w:val="24"/>
          <w:u w:val="single"/>
        </w:rPr>
        <w:t>人民政府</w:t>
      </w:r>
    </w:p>
    <w:p w:rsidR="007941E4" w:rsidRDefault="00D35338">
      <w:pPr>
        <w:spacing w:after="0" w:line="560" w:lineRule="exact"/>
        <w:ind w:firstLineChars="200" w:firstLine="492"/>
        <w:rPr>
          <w:rFonts w:ascii="仿宋" w:eastAsia="仿宋" w:hAnsi="仿宋" w:cs="仿宋" w:hint="eastAsia"/>
          <w:color w:val="000000"/>
          <w:spacing w:val="6"/>
          <w:sz w:val="24"/>
          <w:szCs w:val="24"/>
        </w:rPr>
      </w:pPr>
      <w:r>
        <w:rPr>
          <w:rFonts w:ascii="仿宋" w:eastAsia="仿宋" w:hAnsi="仿宋" w:cs="仿宋" w:hint="eastAsia"/>
          <w:color w:val="000000"/>
          <w:spacing w:val="6"/>
          <w:sz w:val="24"/>
          <w:szCs w:val="24"/>
        </w:rPr>
        <w:t>我单位参加</w:t>
      </w:r>
      <w:r>
        <w:rPr>
          <w:rFonts w:ascii="仿宋" w:eastAsia="仿宋" w:hAnsi="仿宋" w:cs="仿宋" w:hint="eastAsia"/>
          <w:color w:val="000000"/>
          <w:spacing w:val="6"/>
          <w:sz w:val="24"/>
          <w:szCs w:val="24"/>
          <w:u w:val="single"/>
        </w:rPr>
        <w:t>衢江区</w:t>
      </w:r>
      <w:proofErr w:type="gramStart"/>
      <w:r>
        <w:rPr>
          <w:rFonts w:ascii="仿宋" w:eastAsia="仿宋" w:hAnsi="仿宋" w:cs="仿宋" w:hint="eastAsia"/>
          <w:color w:val="000000"/>
          <w:spacing w:val="6"/>
          <w:sz w:val="24"/>
          <w:szCs w:val="24"/>
          <w:u w:val="single"/>
        </w:rPr>
        <w:t>大洲镇</w:t>
      </w:r>
      <w:proofErr w:type="gramEnd"/>
      <w:r>
        <w:rPr>
          <w:rFonts w:ascii="仿宋" w:eastAsia="仿宋" w:hAnsi="仿宋" w:cs="仿宋" w:hint="eastAsia"/>
          <w:color w:val="000000"/>
          <w:spacing w:val="6"/>
          <w:sz w:val="24"/>
          <w:szCs w:val="24"/>
          <w:u w:val="single"/>
        </w:rPr>
        <w:t>6080</w:t>
      </w:r>
      <w:r>
        <w:rPr>
          <w:rFonts w:ascii="仿宋" w:eastAsia="仿宋" w:hAnsi="仿宋" w:cs="仿宋" w:hint="eastAsia"/>
          <w:color w:val="000000"/>
          <w:spacing w:val="6"/>
          <w:sz w:val="24"/>
          <w:szCs w:val="24"/>
          <w:u w:val="single"/>
        </w:rPr>
        <w:t>共富老街及花海运营项目</w:t>
      </w:r>
      <w:r>
        <w:rPr>
          <w:rFonts w:ascii="仿宋" w:eastAsia="仿宋" w:hAnsi="仿宋" w:cs="仿宋" w:hint="eastAsia"/>
          <w:color w:val="000000"/>
          <w:spacing w:val="6"/>
          <w:sz w:val="24"/>
          <w:szCs w:val="24"/>
        </w:rPr>
        <w:t>，若有幸中标，愿</w:t>
      </w:r>
      <w:proofErr w:type="gramStart"/>
      <w:r>
        <w:rPr>
          <w:rFonts w:ascii="仿宋" w:eastAsia="仿宋" w:hAnsi="仿宋" w:cs="仿宋" w:hint="eastAsia"/>
          <w:color w:val="000000"/>
          <w:spacing w:val="6"/>
          <w:sz w:val="24"/>
          <w:szCs w:val="24"/>
        </w:rPr>
        <w:t>作出</w:t>
      </w:r>
      <w:proofErr w:type="gramEnd"/>
      <w:r>
        <w:rPr>
          <w:rFonts w:ascii="仿宋" w:eastAsia="仿宋" w:hAnsi="仿宋" w:cs="仿宋" w:hint="eastAsia"/>
          <w:color w:val="000000"/>
          <w:spacing w:val="6"/>
          <w:sz w:val="24"/>
          <w:szCs w:val="24"/>
        </w:rPr>
        <w:t>如下承诺：</w:t>
      </w:r>
    </w:p>
    <w:p w:rsidR="007941E4" w:rsidRDefault="00D35338">
      <w:pPr>
        <w:spacing w:line="560" w:lineRule="exact"/>
        <w:ind w:firstLineChars="200" w:firstLine="480"/>
        <w:rPr>
          <w:rFonts w:ascii="仿宋" w:eastAsia="仿宋" w:hAnsi="仿宋" w:cs="仿宋" w:hint="eastAsia"/>
          <w:color w:val="000000"/>
          <w:spacing w:val="6"/>
          <w:sz w:val="24"/>
          <w:szCs w:val="24"/>
        </w:rPr>
      </w:pPr>
      <w:r>
        <w:rPr>
          <w:rFonts w:ascii="仿宋" w:eastAsia="仿宋" w:hAnsi="仿宋" w:cs="仿宋" w:hint="eastAsia"/>
          <w:sz w:val="24"/>
          <w:szCs w:val="24"/>
        </w:rPr>
        <w:t>我方承诺，若我单位中标，如所提供的服务及售后服务达不到采购人要求，我方同意采购人可单方面解除合同，因此产生的所有经济损失由我方自行承担。</w:t>
      </w:r>
    </w:p>
    <w:p w:rsidR="007941E4" w:rsidRDefault="007941E4">
      <w:pPr>
        <w:pStyle w:val="20"/>
        <w:ind w:left="440" w:firstLine="440"/>
        <w:rPr>
          <w:rFonts w:ascii="仿宋" w:eastAsia="仿宋" w:hAnsi="仿宋" w:cs="仿宋" w:hint="eastAsia"/>
        </w:rPr>
      </w:pPr>
    </w:p>
    <w:p w:rsidR="007941E4" w:rsidRDefault="007941E4">
      <w:pPr>
        <w:spacing w:line="560" w:lineRule="exact"/>
        <w:ind w:firstLineChars="200" w:firstLine="492"/>
        <w:rPr>
          <w:rFonts w:ascii="仿宋" w:eastAsia="仿宋" w:hAnsi="仿宋" w:cs="仿宋" w:hint="eastAsia"/>
          <w:color w:val="000000"/>
          <w:spacing w:val="6"/>
          <w:sz w:val="24"/>
          <w:szCs w:val="24"/>
        </w:rPr>
      </w:pPr>
    </w:p>
    <w:p w:rsidR="007941E4" w:rsidRDefault="007941E4">
      <w:pPr>
        <w:pStyle w:val="20"/>
        <w:ind w:left="440" w:firstLine="492"/>
        <w:rPr>
          <w:rFonts w:ascii="仿宋" w:eastAsia="仿宋" w:hAnsi="仿宋" w:cs="仿宋" w:hint="eastAsia"/>
          <w:color w:val="000000"/>
          <w:spacing w:val="6"/>
          <w:sz w:val="24"/>
          <w:szCs w:val="24"/>
        </w:rPr>
      </w:pPr>
    </w:p>
    <w:p w:rsidR="007941E4" w:rsidRDefault="007941E4">
      <w:pPr>
        <w:spacing w:after="120" w:line="288" w:lineRule="auto"/>
        <w:ind w:firstLineChars="100" w:firstLine="210"/>
        <w:jc w:val="both"/>
        <w:rPr>
          <w:rFonts w:ascii="仿宋" w:eastAsia="仿宋" w:hAnsi="仿宋" w:cs="仿宋" w:hint="eastAsia"/>
          <w:kern w:val="2"/>
          <w:sz w:val="21"/>
          <w:szCs w:val="20"/>
        </w:rPr>
      </w:pPr>
    </w:p>
    <w:p w:rsidR="007941E4" w:rsidRDefault="00D35338">
      <w:pPr>
        <w:spacing w:line="480" w:lineRule="auto"/>
        <w:jc w:val="center"/>
        <w:rPr>
          <w:rFonts w:ascii="仿宋" w:eastAsia="仿宋" w:hAnsi="仿宋" w:cs="仿宋" w:hint="eastAsia"/>
          <w:sz w:val="24"/>
          <w:u w:val="single"/>
        </w:rPr>
      </w:pPr>
      <w:r>
        <w:rPr>
          <w:rFonts w:ascii="仿宋" w:eastAsia="仿宋" w:hAnsi="仿宋" w:cs="仿宋" w:hint="eastAsia"/>
          <w:sz w:val="24"/>
        </w:rPr>
        <w:t xml:space="preserve">                            </w:t>
      </w:r>
      <w:r>
        <w:rPr>
          <w:rFonts w:ascii="仿宋" w:eastAsia="仿宋" w:hAnsi="仿宋" w:cs="仿宋" w:hint="eastAsia"/>
          <w:sz w:val="24"/>
        </w:rPr>
        <w:t>供应商全称（盖章）：</w:t>
      </w:r>
      <w:r>
        <w:rPr>
          <w:rFonts w:ascii="仿宋" w:eastAsia="仿宋" w:hAnsi="仿宋" w:cs="仿宋" w:hint="eastAsia"/>
          <w:sz w:val="24"/>
          <w:u w:val="single"/>
        </w:rPr>
        <w:t xml:space="preserve">               </w:t>
      </w:r>
    </w:p>
    <w:p w:rsidR="007941E4" w:rsidRDefault="00D35338">
      <w:pPr>
        <w:spacing w:line="480" w:lineRule="auto"/>
        <w:jc w:val="center"/>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sz w:val="24"/>
        </w:rPr>
        <w:t>法定代表人或其委托人（签字或盖章）：</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7941E4" w:rsidRDefault="00D35338">
      <w:pPr>
        <w:ind w:firstLine="274"/>
        <w:jc w:val="both"/>
        <w:rPr>
          <w:rFonts w:ascii="仿宋" w:eastAsia="仿宋" w:hAnsi="仿宋" w:cs="仿宋" w:hint="eastAsia"/>
          <w:sz w:val="24"/>
        </w:rPr>
      </w:pPr>
      <w:r>
        <w:rPr>
          <w:rFonts w:ascii="仿宋" w:eastAsia="仿宋" w:hAnsi="仿宋" w:cs="仿宋" w:hint="eastAsia"/>
          <w:sz w:val="24"/>
        </w:rPr>
        <w:t xml:space="preserve">    </w:t>
      </w:r>
    </w:p>
    <w:p w:rsidR="007941E4" w:rsidRDefault="007941E4">
      <w:pPr>
        <w:ind w:firstLine="274"/>
        <w:jc w:val="both"/>
        <w:rPr>
          <w:rFonts w:ascii="仿宋" w:eastAsia="仿宋" w:hAnsi="仿宋" w:cs="仿宋" w:hint="eastAsia"/>
          <w:sz w:val="24"/>
        </w:rPr>
      </w:pPr>
    </w:p>
    <w:p w:rsidR="007941E4" w:rsidRDefault="007941E4">
      <w:pPr>
        <w:ind w:firstLine="274"/>
        <w:jc w:val="both"/>
        <w:rPr>
          <w:rFonts w:ascii="仿宋" w:eastAsia="仿宋" w:hAnsi="仿宋" w:cs="仿宋" w:hint="eastAsia"/>
          <w:sz w:val="24"/>
        </w:rPr>
      </w:pPr>
    </w:p>
    <w:p w:rsidR="007941E4" w:rsidRDefault="007941E4">
      <w:pPr>
        <w:ind w:firstLine="274"/>
        <w:jc w:val="both"/>
        <w:rPr>
          <w:rFonts w:ascii="仿宋" w:eastAsia="仿宋" w:hAnsi="仿宋" w:cs="仿宋" w:hint="eastAsia"/>
          <w:sz w:val="24"/>
        </w:rPr>
      </w:pPr>
    </w:p>
    <w:p w:rsidR="007941E4" w:rsidRDefault="007941E4">
      <w:pPr>
        <w:ind w:firstLine="274"/>
        <w:jc w:val="both"/>
        <w:rPr>
          <w:rFonts w:ascii="仿宋" w:eastAsia="仿宋" w:hAnsi="仿宋" w:cs="仿宋" w:hint="eastAsia"/>
          <w:sz w:val="24"/>
        </w:rPr>
      </w:pPr>
    </w:p>
    <w:p w:rsidR="007941E4" w:rsidRDefault="007941E4">
      <w:pPr>
        <w:ind w:firstLine="274"/>
        <w:jc w:val="both"/>
        <w:rPr>
          <w:rFonts w:ascii="仿宋" w:eastAsia="仿宋" w:hAnsi="仿宋" w:cs="仿宋" w:hint="eastAsia"/>
          <w:sz w:val="24"/>
        </w:rPr>
      </w:pPr>
    </w:p>
    <w:p w:rsidR="007941E4" w:rsidRDefault="007941E4">
      <w:pPr>
        <w:ind w:firstLine="274"/>
        <w:jc w:val="both"/>
        <w:rPr>
          <w:rFonts w:ascii="仿宋" w:eastAsia="仿宋" w:hAnsi="仿宋" w:cs="仿宋" w:hint="eastAsia"/>
          <w:sz w:val="24"/>
        </w:rPr>
      </w:pPr>
    </w:p>
    <w:p w:rsidR="007941E4" w:rsidRDefault="00D35338">
      <w:pPr>
        <w:ind w:firstLine="274"/>
        <w:jc w:val="both"/>
        <w:rPr>
          <w:rFonts w:ascii="仿宋" w:eastAsia="仿宋" w:hAnsi="仿宋" w:cs="仿宋" w:hint="eastAsia"/>
          <w:b/>
          <w:sz w:val="24"/>
        </w:rPr>
      </w:pP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7941E4" w:rsidRDefault="007941E4">
      <w:pPr>
        <w:numPr>
          <w:ilvl w:val="1"/>
          <w:numId w:val="0"/>
        </w:numPr>
        <w:spacing w:before="156" w:after="156"/>
        <w:rPr>
          <w:rFonts w:ascii="仿宋" w:eastAsia="仿宋" w:hAnsi="仿宋" w:cs="仿宋" w:hint="eastAsia"/>
        </w:rPr>
      </w:pPr>
    </w:p>
    <w:p w:rsidR="007941E4" w:rsidRDefault="007941E4">
      <w:pPr>
        <w:pStyle w:val="a4"/>
        <w:ind w:firstLine="210"/>
        <w:rPr>
          <w:rFonts w:ascii="仿宋" w:eastAsia="仿宋" w:hAnsi="仿宋" w:cs="仿宋" w:hint="eastAsia"/>
        </w:rPr>
      </w:pPr>
    </w:p>
    <w:p w:rsidR="007941E4" w:rsidRDefault="007941E4"/>
    <w:p w:rsidR="007941E4" w:rsidRDefault="00D35338">
      <w:pPr>
        <w:spacing w:line="500" w:lineRule="exact"/>
        <w:rPr>
          <w:rFonts w:ascii="仿宋" w:eastAsia="仿宋" w:hAnsi="仿宋" w:cs="仿宋" w:hint="eastAsia"/>
          <w:b/>
          <w:sz w:val="24"/>
        </w:rPr>
      </w:pPr>
      <w:r>
        <w:rPr>
          <w:rFonts w:ascii="仿宋" w:eastAsia="仿宋" w:hAnsi="仿宋" w:cs="仿宋" w:hint="eastAsia"/>
          <w:b/>
          <w:sz w:val="24"/>
        </w:rPr>
        <w:lastRenderedPageBreak/>
        <w:t>附件五</w:t>
      </w:r>
    </w:p>
    <w:p w:rsidR="007941E4" w:rsidRDefault="007941E4">
      <w:pPr>
        <w:adjustRightInd/>
        <w:snapToGrid/>
        <w:spacing w:after="0" w:line="360" w:lineRule="auto"/>
        <w:rPr>
          <w:rFonts w:ascii="仿宋" w:eastAsia="仿宋" w:hAnsi="仿宋" w:cs="仿宋" w:hint="eastAsia"/>
          <w:b/>
          <w:kern w:val="2"/>
          <w:sz w:val="24"/>
          <w:szCs w:val="20"/>
        </w:rPr>
      </w:pPr>
    </w:p>
    <w:p w:rsidR="007941E4" w:rsidRDefault="00D35338">
      <w:pPr>
        <w:keepNext/>
        <w:keepLines/>
        <w:widowControl w:val="0"/>
        <w:spacing w:after="0" w:line="1000" w:lineRule="exact"/>
        <w:jc w:val="center"/>
        <w:rPr>
          <w:rFonts w:ascii="仿宋" w:eastAsia="仿宋" w:hAnsi="仿宋" w:cs="仿宋" w:hint="eastAsia"/>
          <w:b/>
          <w:bCs/>
          <w:color w:val="000000"/>
          <w:kern w:val="44"/>
          <w:sz w:val="28"/>
          <w:szCs w:val="44"/>
        </w:rPr>
      </w:pPr>
      <w:r>
        <w:rPr>
          <w:rFonts w:ascii="仿宋" w:eastAsia="仿宋" w:hAnsi="仿宋" w:cs="仿宋" w:hint="eastAsia"/>
          <w:b/>
          <w:bCs/>
          <w:color w:val="000000"/>
          <w:kern w:val="44"/>
          <w:sz w:val="28"/>
          <w:szCs w:val="44"/>
        </w:rPr>
        <w:t>具有履行合同所必需的设备和专业技术能力的承诺函</w:t>
      </w:r>
    </w:p>
    <w:p w:rsidR="007941E4" w:rsidRDefault="007941E4">
      <w:pPr>
        <w:widowControl w:val="0"/>
        <w:adjustRightInd/>
        <w:snapToGrid/>
        <w:spacing w:after="0"/>
        <w:jc w:val="both"/>
        <w:rPr>
          <w:rFonts w:ascii="仿宋" w:eastAsia="仿宋" w:hAnsi="仿宋" w:cs="仿宋" w:hint="eastAsia"/>
          <w:kern w:val="2"/>
          <w:sz w:val="21"/>
          <w:szCs w:val="20"/>
        </w:rPr>
      </w:pPr>
    </w:p>
    <w:p w:rsidR="007941E4" w:rsidRDefault="00D35338">
      <w:pPr>
        <w:widowControl w:val="0"/>
        <w:adjustRightInd/>
        <w:snapToGrid/>
        <w:spacing w:after="0" w:line="600" w:lineRule="exact"/>
        <w:jc w:val="both"/>
        <w:rPr>
          <w:rFonts w:ascii="仿宋" w:eastAsia="仿宋" w:hAnsi="仿宋" w:cs="仿宋" w:hint="eastAsia"/>
          <w:color w:val="000000"/>
          <w:kern w:val="2"/>
          <w:sz w:val="24"/>
          <w:szCs w:val="20"/>
        </w:rPr>
      </w:pPr>
      <w:r>
        <w:rPr>
          <w:rFonts w:ascii="仿宋" w:eastAsia="仿宋" w:hAnsi="仿宋" w:cs="仿宋" w:hint="eastAsia"/>
          <w:color w:val="000000"/>
          <w:kern w:val="2"/>
          <w:sz w:val="24"/>
          <w:szCs w:val="24"/>
          <w:u w:val="single"/>
        </w:rPr>
        <w:t xml:space="preserve"> </w:t>
      </w:r>
      <w:r>
        <w:rPr>
          <w:rFonts w:ascii="仿宋" w:eastAsia="仿宋" w:hAnsi="仿宋" w:cs="仿宋" w:hint="eastAsia"/>
          <w:color w:val="000000"/>
          <w:kern w:val="2"/>
          <w:sz w:val="24"/>
          <w:szCs w:val="24"/>
          <w:u w:val="single"/>
        </w:rPr>
        <w:t>衢州市衢江区</w:t>
      </w:r>
      <w:proofErr w:type="gramStart"/>
      <w:r>
        <w:rPr>
          <w:rFonts w:ascii="仿宋" w:eastAsia="仿宋" w:hAnsi="仿宋" w:cs="仿宋" w:hint="eastAsia"/>
          <w:color w:val="000000"/>
          <w:kern w:val="2"/>
          <w:sz w:val="24"/>
          <w:szCs w:val="24"/>
          <w:u w:val="single"/>
        </w:rPr>
        <w:t>大洲镇</w:t>
      </w:r>
      <w:proofErr w:type="gramEnd"/>
      <w:r>
        <w:rPr>
          <w:rFonts w:ascii="仿宋" w:eastAsia="仿宋" w:hAnsi="仿宋" w:cs="仿宋" w:hint="eastAsia"/>
          <w:color w:val="000000"/>
          <w:kern w:val="2"/>
          <w:sz w:val="24"/>
          <w:szCs w:val="24"/>
          <w:u w:val="single"/>
        </w:rPr>
        <w:t>人民政府</w:t>
      </w:r>
      <w:r>
        <w:rPr>
          <w:rFonts w:ascii="仿宋" w:eastAsia="仿宋" w:hAnsi="仿宋" w:cs="仿宋" w:hint="eastAsia"/>
          <w:color w:val="000000"/>
          <w:kern w:val="2"/>
          <w:sz w:val="24"/>
          <w:szCs w:val="24"/>
          <w:u w:val="single"/>
        </w:rPr>
        <w:t>、</w:t>
      </w:r>
      <w:r>
        <w:rPr>
          <w:rFonts w:ascii="仿宋" w:eastAsia="仿宋" w:hAnsi="仿宋" w:cs="仿宋" w:hint="eastAsia"/>
          <w:color w:val="000000"/>
          <w:kern w:val="2"/>
          <w:sz w:val="24"/>
          <w:szCs w:val="24"/>
          <w:u w:val="single"/>
        </w:rPr>
        <w:t>衢州胜锦工程项目管理有限公司</w:t>
      </w:r>
      <w:r>
        <w:rPr>
          <w:rFonts w:ascii="仿宋" w:eastAsia="仿宋" w:hAnsi="仿宋" w:cs="仿宋" w:hint="eastAsia"/>
          <w:color w:val="000000"/>
          <w:kern w:val="2"/>
          <w:sz w:val="24"/>
          <w:szCs w:val="24"/>
          <w:u w:val="single"/>
        </w:rPr>
        <w:t>：</w:t>
      </w:r>
    </w:p>
    <w:p w:rsidR="007941E4" w:rsidRDefault="00D35338">
      <w:pPr>
        <w:widowControl w:val="0"/>
        <w:adjustRightInd/>
        <w:snapToGrid/>
        <w:spacing w:after="0" w:line="600" w:lineRule="exact"/>
        <w:ind w:firstLineChars="196" w:firstLine="470"/>
        <w:jc w:val="both"/>
        <w:rPr>
          <w:rFonts w:ascii="仿宋" w:eastAsia="仿宋" w:hAnsi="仿宋" w:cs="仿宋" w:hint="eastAsia"/>
          <w:color w:val="000000"/>
          <w:sz w:val="24"/>
          <w:szCs w:val="20"/>
        </w:rPr>
      </w:pPr>
      <w:r>
        <w:rPr>
          <w:rFonts w:ascii="仿宋" w:eastAsia="仿宋" w:hAnsi="仿宋" w:cs="仿宋" w:hint="eastAsia"/>
          <w:color w:val="000000"/>
          <w:sz w:val="24"/>
          <w:szCs w:val="20"/>
        </w:rPr>
        <w:t>我方</w:t>
      </w:r>
      <w:r>
        <w:rPr>
          <w:rFonts w:ascii="仿宋" w:eastAsia="仿宋" w:hAnsi="仿宋" w:cs="仿宋" w:hint="eastAsia"/>
          <w:color w:val="000000"/>
          <w:sz w:val="24"/>
          <w:szCs w:val="20"/>
          <w:u w:val="single"/>
        </w:rPr>
        <w:t xml:space="preserve"> </w:t>
      </w:r>
      <w:r>
        <w:rPr>
          <w:rFonts w:ascii="仿宋" w:eastAsia="仿宋" w:hAnsi="仿宋" w:cs="仿宋" w:hint="eastAsia"/>
          <w:color w:val="000000"/>
          <w:sz w:val="24"/>
          <w:szCs w:val="20"/>
          <w:u w:val="single"/>
        </w:rPr>
        <w:t>（供应商）</w:t>
      </w:r>
      <w:r>
        <w:rPr>
          <w:rFonts w:ascii="仿宋" w:eastAsia="仿宋" w:hAnsi="仿宋" w:cs="仿宋" w:hint="eastAsia"/>
          <w:color w:val="000000"/>
          <w:sz w:val="24"/>
          <w:szCs w:val="20"/>
        </w:rPr>
        <w:t>承诺具有履行合同所必需的设备和专业技术能力。如有虚假，采购人可取消我方任何资格（投标</w:t>
      </w:r>
      <w:r>
        <w:rPr>
          <w:rFonts w:ascii="仿宋" w:eastAsia="仿宋" w:hAnsi="仿宋" w:cs="仿宋" w:hint="eastAsia"/>
          <w:color w:val="000000"/>
          <w:sz w:val="24"/>
          <w:szCs w:val="20"/>
        </w:rPr>
        <w:t>/</w:t>
      </w:r>
      <w:r>
        <w:rPr>
          <w:rFonts w:ascii="仿宋" w:eastAsia="仿宋" w:hAnsi="仿宋" w:cs="仿宋" w:hint="eastAsia"/>
          <w:color w:val="000000"/>
          <w:sz w:val="24"/>
          <w:szCs w:val="20"/>
        </w:rPr>
        <w:t>中标</w:t>
      </w:r>
      <w:r>
        <w:rPr>
          <w:rFonts w:ascii="仿宋" w:eastAsia="仿宋" w:hAnsi="仿宋" w:cs="仿宋" w:hint="eastAsia"/>
          <w:color w:val="000000"/>
          <w:sz w:val="24"/>
          <w:szCs w:val="24"/>
        </w:rPr>
        <w:t>（成交）</w:t>
      </w:r>
      <w:r>
        <w:rPr>
          <w:rFonts w:ascii="仿宋" w:eastAsia="仿宋" w:hAnsi="仿宋" w:cs="仿宋" w:hint="eastAsia"/>
          <w:color w:val="000000"/>
          <w:sz w:val="24"/>
          <w:szCs w:val="20"/>
        </w:rPr>
        <w:t>/</w:t>
      </w:r>
      <w:r>
        <w:rPr>
          <w:rFonts w:ascii="仿宋" w:eastAsia="仿宋" w:hAnsi="仿宋" w:cs="仿宋" w:hint="eastAsia"/>
          <w:color w:val="000000"/>
          <w:sz w:val="24"/>
          <w:szCs w:val="20"/>
        </w:rPr>
        <w:t>签订合同），我方对此无任何异议</w:t>
      </w:r>
      <w:r>
        <w:rPr>
          <w:rFonts w:ascii="仿宋" w:eastAsia="仿宋" w:hAnsi="仿宋" w:cs="仿宋" w:hint="eastAsia"/>
          <w:color w:val="000000"/>
          <w:sz w:val="24"/>
          <w:szCs w:val="24"/>
        </w:rPr>
        <w:t>，并愿意承担一切后果和责任。</w:t>
      </w:r>
    </w:p>
    <w:p w:rsidR="007941E4" w:rsidRDefault="007941E4">
      <w:pPr>
        <w:adjustRightInd/>
        <w:spacing w:after="0" w:line="600" w:lineRule="exact"/>
        <w:ind w:firstLineChars="200" w:firstLine="480"/>
        <w:rPr>
          <w:rFonts w:ascii="仿宋" w:eastAsia="仿宋" w:hAnsi="仿宋" w:cs="仿宋" w:hint="eastAsia"/>
          <w:color w:val="000000"/>
          <w:sz w:val="24"/>
          <w:szCs w:val="20"/>
        </w:rPr>
      </w:pPr>
    </w:p>
    <w:p w:rsidR="007941E4" w:rsidRDefault="00D35338">
      <w:pPr>
        <w:adjustRightInd/>
        <w:spacing w:after="0" w:line="600" w:lineRule="exact"/>
        <w:ind w:firstLineChars="200" w:firstLine="480"/>
        <w:rPr>
          <w:rFonts w:ascii="仿宋" w:eastAsia="仿宋" w:hAnsi="仿宋" w:cs="仿宋" w:hint="eastAsia"/>
          <w:color w:val="000000"/>
          <w:sz w:val="24"/>
          <w:szCs w:val="20"/>
        </w:rPr>
      </w:pPr>
      <w:r>
        <w:rPr>
          <w:rFonts w:ascii="仿宋" w:eastAsia="仿宋" w:hAnsi="仿宋" w:cs="仿宋" w:hint="eastAsia"/>
          <w:color w:val="000000"/>
          <w:sz w:val="24"/>
          <w:szCs w:val="20"/>
        </w:rPr>
        <w:t>特此承诺！</w:t>
      </w:r>
    </w:p>
    <w:p w:rsidR="007941E4" w:rsidRDefault="007941E4">
      <w:pPr>
        <w:widowControl w:val="0"/>
        <w:spacing w:after="120"/>
        <w:jc w:val="both"/>
        <w:rPr>
          <w:rFonts w:ascii="仿宋" w:eastAsia="仿宋" w:hAnsi="仿宋" w:cs="仿宋" w:hint="eastAsia"/>
          <w:b/>
          <w:kern w:val="2"/>
          <w:sz w:val="24"/>
        </w:rPr>
      </w:pPr>
    </w:p>
    <w:p w:rsidR="007941E4" w:rsidRDefault="007941E4">
      <w:pPr>
        <w:widowControl w:val="0"/>
        <w:spacing w:after="120" w:line="360" w:lineRule="auto"/>
        <w:ind w:firstLine="420"/>
        <w:jc w:val="both"/>
        <w:textAlignment w:val="baseline"/>
        <w:rPr>
          <w:rFonts w:ascii="仿宋" w:eastAsia="仿宋" w:hAnsi="仿宋" w:cs="仿宋" w:hint="eastAsia"/>
          <w:b/>
          <w:sz w:val="24"/>
        </w:rPr>
      </w:pPr>
    </w:p>
    <w:p w:rsidR="007941E4" w:rsidRDefault="007941E4">
      <w:pPr>
        <w:widowControl w:val="0"/>
        <w:adjustRightInd/>
        <w:snapToGrid/>
        <w:spacing w:after="0"/>
        <w:jc w:val="both"/>
        <w:rPr>
          <w:rFonts w:ascii="仿宋" w:eastAsia="仿宋" w:hAnsi="仿宋" w:cs="仿宋" w:hint="eastAsia"/>
          <w:b/>
          <w:kern w:val="2"/>
          <w:sz w:val="24"/>
          <w:szCs w:val="20"/>
        </w:rPr>
      </w:pPr>
    </w:p>
    <w:p w:rsidR="007941E4" w:rsidRDefault="007941E4">
      <w:pPr>
        <w:widowControl w:val="0"/>
        <w:spacing w:after="120"/>
        <w:jc w:val="both"/>
        <w:rPr>
          <w:rFonts w:ascii="仿宋" w:eastAsia="仿宋" w:hAnsi="仿宋" w:cs="仿宋" w:hint="eastAsia"/>
          <w:b/>
          <w:kern w:val="2"/>
          <w:sz w:val="24"/>
        </w:rPr>
      </w:pPr>
    </w:p>
    <w:p w:rsidR="007941E4" w:rsidRDefault="00D35338">
      <w:pPr>
        <w:spacing w:line="480" w:lineRule="auto"/>
        <w:jc w:val="center"/>
        <w:rPr>
          <w:rFonts w:ascii="仿宋" w:eastAsia="仿宋" w:hAnsi="仿宋" w:cs="仿宋" w:hint="eastAsia"/>
          <w:sz w:val="24"/>
          <w:u w:val="single"/>
        </w:rPr>
      </w:pPr>
      <w:r>
        <w:rPr>
          <w:rFonts w:ascii="仿宋" w:eastAsia="仿宋" w:hAnsi="仿宋" w:cs="仿宋" w:hint="eastAsia"/>
          <w:sz w:val="24"/>
        </w:rPr>
        <w:t xml:space="preserve">                                </w:t>
      </w:r>
      <w:r>
        <w:rPr>
          <w:rFonts w:ascii="仿宋" w:eastAsia="仿宋" w:hAnsi="仿宋" w:cs="仿宋" w:hint="eastAsia"/>
          <w:sz w:val="24"/>
        </w:rPr>
        <w:t>供应商全称（盖章）：</w:t>
      </w:r>
      <w:r>
        <w:rPr>
          <w:rFonts w:ascii="仿宋" w:eastAsia="仿宋" w:hAnsi="仿宋" w:cs="仿宋" w:hint="eastAsia"/>
          <w:sz w:val="24"/>
          <w:u w:val="single"/>
        </w:rPr>
        <w:t xml:space="preserve">               </w:t>
      </w:r>
    </w:p>
    <w:p w:rsidR="007941E4" w:rsidRDefault="00D35338">
      <w:pPr>
        <w:spacing w:line="480" w:lineRule="auto"/>
        <w:jc w:val="center"/>
        <w:rPr>
          <w:rFonts w:ascii="仿宋" w:eastAsia="仿宋" w:hAnsi="仿宋" w:cs="仿宋" w:hint="eastAsia"/>
          <w:sz w:val="24"/>
          <w:u w:val="single"/>
        </w:rPr>
      </w:pPr>
      <w:r>
        <w:rPr>
          <w:rFonts w:ascii="仿宋" w:eastAsia="仿宋" w:hAnsi="仿宋" w:cs="仿宋" w:hint="eastAsia"/>
          <w:sz w:val="24"/>
        </w:rPr>
        <w:t xml:space="preserve">                </w:t>
      </w:r>
      <w:r>
        <w:rPr>
          <w:rFonts w:ascii="仿宋" w:eastAsia="仿宋" w:hAnsi="仿宋" w:cs="仿宋" w:hint="eastAsia"/>
          <w:sz w:val="24"/>
        </w:rPr>
        <w:t>法定代表人或其委托人（签字或盖章）：</w:t>
      </w:r>
      <w:r>
        <w:rPr>
          <w:rFonts w:ascii="仿宋" w:eastAsia="仿宋" w:hAnsi="仿宋" w:cs="仿宋" w:hint="eastAsia"/>
          <w:sz w:val="24"/>
          <w:u w:val="single"/>
        </w:rPr>
        <w:t xml:space="preserve">               </w:t>
      </w:r>
    </w:p>
    <w:p w:rsidR="007941E4" w:rsidRDefault="00D35338">
      <w:pPr>
        <w:spacing w:line="480" w:lineRule="auto"/>
        <w:jc w:val="center"/>
        <w:rPr>
          <w:rFonts w:ascii="仿宋" w:eastAsia="仿宋" w:hAnsi="仿宋" w:cs="仿宋" w:hint="eastAsia"/>
          <w:sz w:val="21"/>
          <w:szCs w:val="21"/>
        </w:rPr>
      </w:pP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7941E4" w:rsidRDefault="007941E4">
      <w:pPr>
        <w:widowControl w:val="0"/>
        <w:spacing w:after="120" w:line="360" w:lineRule="auto"/>
        <w:ind w:firstLine="420"/>
        <w:jc w:val="both"/>
        <w:textAlignment w:val="baseline"/>
        <w:rPr>
          <w:rFonts w:ascii="仿宋" w:eastAsia="仿宋" w:hAnsi="仿宋" w:cs="仿宋" w:hint="eastAsia"/>
          <w:b/>
          <w:sz w:val="24"/>
        </w:rPr>
      </w:pPr>
    </w:p>
    <w:p w:rsidR="007941E4" w:rsidRDefault="007941E4">
      <w:pPr>
        <w:widowControl w:val="0"/>
        <w:adjustRightInd/>
        <w:snapToGrid/>
        <w:spacing w:after="0"/>
        <w:jc w:val="both"/>
        <w:rPr>
          <w:rFonts w:ascii="仿宋" w:eastAsia="仿宋" w:hAnsi="仿宋" w:cs="仿宋" w:hint="eastAsia"/>
          <w:b/>
          <w:kern w:val="2"/>
          <w:sz w:val="24"/>
          <w:szCs w:val="20"/>
        </w:rPr>
      </w:pPr>
    </w:p>
    <w:p w:rsidR="007941E4" w:rsidRDefault="007941E4">
      <w:pPr>
        <w:widowControl w:val="0"/>
        <w:spacing w:after="120"/>
        <w:jc w:val="both"/>
        <w:rPr>
          <w:rFonts w:ascii="仿宋" w:eastAsia="仿宋" w:hAnsi="仿宋" w:cs="仿宋" w:hint="eastAsia"/>
          <w:b/>
          <w:kern w:val="2"/>
          <w:sz w:val="24"/>
        </w:rPr>
      </w:pPr>
    </w:p>
    <w:p w:rsidR="007941E4" w:rsidRDefault="007941E4">
      <w:pPr>
        <w:widowControl w:val="0"/>
        <w:spacing w:after="120" w:line="360" w:lineRule="auto"/>
        <w:ind w:firstLine="420"/>
        <w:jc w:val="both"/>
        <w:textAlignment w:val="baseline"/>
        <w:rPr>
          <w:rFonts w:ascii="仿宋" w:eastAsia="仿宋" w:hAnsi="仿宋" w:cs="仿宋" w:hint="eastAsia"/>
          <w:b/>
          <w:sz w:val="24"/>
        </w:rPr>
      </w:pPr>
    </w:p>
    <w:p w:rsidR="007941E4" w:rsidRDefault="007941E4">
      <w:pPr>
        <w:widowControl w:val="0"/>
        <w:adjustRightInd/>
        <w:snapToGrid/>
        <w:spacing w:after="0"/>
        <w:jc w:val="both"/>
        <w:rPr>
          <w:rFonts w:ascii="仿宋" w:eastAsia="仿宋" w:hAnsi="仿宋" w:cs="仿宋" w:hint="eastAsia"/>
          <w:b/>
          <w:kern w:val="2"/>
          <w:sz w:val="24"/>
          <w:szCs w:val="20"/>
        </w:rPr>
      </w:pPr>
    </w:p>
    <w:p w:rsidR="007941E4" w:rsidRDefault="007941E4">
      <w:pPr>
        <w:widowControl w:val="0"/>
        <w:spacing w:after="120"/>
        <w:jc w:val="both"/>
        <w:rPr>
          <w:rFonts w:ascii="仿宋" w:eastAsia="仿宋" w:hAnsi="仿宋" w:cs="仿宋" w:hint="eastAsia"/>
          <w:b/>
          <w:kern w:val="2"/>
          <w:sz w:val="24"/>
        </w:rPr>
      </w:pPr>
    </w:p>
    <w:p w:rsidR="007941E4" w:rsidRDefault="007941E4">
      <w:pPr>
        <w:widowControl w:val="0"/>
        <w:spacing w:after="120" w:line="360" w:lineRule="auto"/>
        <w:ind w:firstLine="420"/>
        <w:jc w:val="both"/>
        <w:textAlignment w:val="baseline"/>
        <w:rPr>
          <w:rFonts w:ascii="仿宋" w:eastAsia="仿宋" w:hAnsi="仿宋" w:cs="仿宋" w:hint="eastAsia"/>
          <w:b/>
          <w:sz w:val="24"/>
        </w:rPr>
      </w:pPr>
    </w:p>
    <w:p w:rsidR="007941E4" w:rsidRDefault="007941E4">
      <w:pPr>
        <w:widowControl w:val="0"/>
        <w:spacing w:after="120"/>
        <w:jc w:val="both"/>
        <w:rPr>
          <w:rFonts w:ascii="仿宋" w:eastAsia="仿宋" w:hAnsi="仿宋" w:cs="仿宋" w:hint="eastAsia"/>
          <w:b/>
          <w:kern w:val="2"/>
          <w:sz w:val="24"/>
        </w:rPr>
      </w:pPr>
    </w:p>
    <w:p w:rsidR="007941E4" w:rsidRDefault="00D35338">
      <w:pPr>
        <w:adjustRightInd/>
        <w:snapToGrid/>
        <w:spacing w:after="0" w:line="360" w:lineRule="auto"/>
        <w:rPr>
          <w:rFonts w:ascii="仿宋" w:eastAsia="仿宋" w:hAnsi="仿宋" w:cs="仿宋" w:hint="eastAsia"/>
          <w:b/>
          <w:kern w:val="2"/>
          <w:sz w:val="24"/>
          <w:szCs w:val="20"/>
        </w:rPr>
      </w:pPr>
      <w:r>
        <w:rPr>
          <w:rFonts w:ascii="仿宋" w:eastAsia="仿宋" w:hAnsi="仿宋" w:cs="仿宋" w:hint="eastAsia"/>
          <w:b/>
          <w:kern w:val="2"/>
          <w:sz w:val="24"/>
          <w:szCs w:val="20"/>
        </w:rPr>
        <w:lastRenderedPageBreak/>
        <w:t>附件六</w:t>
      </w:r>
    </w:p>
    <w:p w:rsidR="007941E4" w:rsidRDefault="007941E4">
      <w:pPr>
        <w:widowControl w:val="0"/>
        <w:spacing w:after="120"/>
        <w:jc w:val="both"/>
        <w:rPr>
          <w:rFonts w:ascii="仿宋" w:eastAsia="仿宋" w:hAnsi="仿宋" w:cs="仿宋" w:hint="eastAsia"/>
          <w:b/>
          <w:kern w:val="2"/>
          <w:sz w:val="24"/>
        </w:rPr>
      </w:pPr>
    </w:p>
    <w:p w:rsidR="007941E4" w:rsidRDefault="00D35338">
      <w:pPr>
        <w:widowControl w:val="0"/>
        <w:adjustRightInd/>
        <w:snapToGrid/>
        <w:spacing w:after="0" w:line="360" w:lineRule="auto"/>
        <w:jc w:val="center"/>
        <w:rPr>
          <w:rFonts w:ascii="仿宋" w:eastAsia="仿宋" w:hAnsi="仿宋" w:cs="仿宋" w:hint="eastAsia"/>
          <w:b/>
          <w:color w:val="000000"/>
          <w:kern w:val="36"/>
          <w:sz w:val="32"/>
          <w:szCs w:val="28"/>
        </w:rPr>
      </w:pPr>
      <w:r>
        <w:rPr>
          <w:rFonts w:ascii="仿宋" w:eastAsia="仿宋" w:hAnsi="仿宋" w:cs="仿宋" w:hint="eastAsia"/>
          <w:b/>
          <w:color w:val="000000"/>
          <w:kern w:val="36"/>
          <w:sz w:val="32"/>
          <w:szCs w:val="28"/>
        </w:rPr>
        <w:t>依法缴纳税收和社会保障资金的承诺函</w:t>
      </w:r>
    </w:p>
    <w:p w:rsidR="007941E4" w:rsidRDefault="007941E4">
      <w:pPr>
        <w:widowControl w:val="0"/>
        <w:adjustRightInd/>
        <w:snapToGrid/>
        <w:spacing w:after="0" w:line="360" w:lineRule="auto"/>
        <w:jc w:val="both"/>
        <w:rPr>
          <w:rFonts w:ascii="仿宋" w:eastAsia="仿宋" w:hAnsi="仿宋" w:cs="仿宋" w:hint="eastAsia"/>
          <w:b/>
          <w:color w:val="000000"/>
          <w:sz w:val="24"/>
          <w:szCs w:val="28"/>
          <w:u w:val="single"/>
        </w:rPr>
      </w:pPr>
    </w:p>
    <w:p w:rsidR="007941E4" w:rsidRDefault="00D35338">
      <w:pPr>
        <w:widowControl w:val="0"/>
        <w:adjustRightInd/>
        <w:snapToGrid/>
        <w:spacing w:after="0" w:line="600" w:lineRule="exact"/>
        <w:jc w:val="both"/>
        <w:rPr>
          <w:rFonts w:ascii="仿宋" w:eastAsia="仿宋" w:hAnsi="仿宋" w:cs="仿宋" w:hint="eastAsia"/>
          <w:color w:val="000000"/>
          <w:kern w:val="2"/>
          <w:sz w:val="24"/>
          <w:szCs w:val="24"/>
          <w:u w:val="single"/>
        </w:rPr>
      </w:pPr>
      <w:r>
        <w:rPr>
          <w:rFonts w:ascii="仿宋" w:eastAsia="仿宋" w:hAnsi="仿宋" w:cs="仿宋" w:hint="eastAsia"/>
          <w:color w:val="000000"/>
          <w:kern w:val="2"/>
          <w:sz w:val="24"/>
          <w:szCs w:val="24"/>
          <w:u w:val="single"/>
        </w:rPr>
        <w:t xml:space="preserve"> </w:t>
      </w:r>
      <w:r>
        <w:rPr>
          <w:rFonts w:ascii="仿宋" w:eastAsia="仿宋" w:hAnsi="仿宋" w:cs="仿宋" w:hint="eastAsia"/>
          <w:color w:val="000000"/>
          <w:kern w:val="2"/>
          <w:sz w:val="24"/>
          <w:szCs w:val="24"/>
          <w:u w:val="single"/>
        </w:rPr>
        <w:t>衢州市衢江区</w:t>
      </w:r>
      <w:proofErr w:type="gramStart"/>
      <w:r>
        <w:rPr>
          <w:rFonts w:ascii="仿宋" w:eastAsia="仿宋" w:hAnsi="仿宋" w:cs="仿宋" w:hint="eastAsia"/>
          <w:color w:val="000000"/>
          <w:kern w:val="2"/>
          <w:sz w:val="24"/>
          <w:szCs w:val="24"/>
          <w:u w:val="single"/>
        </w:rPr>
        <w:t>大洲镇</w:t>
      </w:r>
      <w:proofErr w:type="gramEnd"/>
      <w:r>
        <w:rPr>
          <w:rFonts w:ascii="仿宋" w:eastAsia="仿宋" w:hAnsi="仿宋" w:cs="仿宋" w:hint="eastAsia"/>
          <w:color w:val="000000"/>
          <w:kern w:val="2"/>
          <w:sz w:val="24"/>
          <w:szCs w:val="24"/>
          <w:u w:val="single"/>
        </w:rPr>
        <w:t>人民政府</w:t>
      </w:r>
      <w:r>
        <w:rPr>
          <w:rFonts w:ascii="仿宋" w:eastAsia="仿宋" w:hAnsi="仿宋" w:cs="仿宋" w:hint="eastAsia"/>
          <w:color w:val="000000"/>
          <w:kern w:val="2"/>
          <w:sz w:val="24"/>
          <w:szCs w:val="24"/>
          <w:u w:val="single"/>
        </w:rPr>
        <w:t>、</w:t>
      </w:r>
      <w:r>
        <w:rPr>
          <w:rFonts w:ascii="仿宋" w:eastAsia="仿宋" w:hAnsi="仿宋" w:cs="仿宋" w:hint="eastAsia"/>
          <w:color w:val="000000"/>
          <w:kern w:val="2"/>
          <w:sz w:val="24"/>
          <w:szCs w:val="24"/>
          <w:u w:val="single"/>
        </w:rPr>
        <w:t>衢州胜锦工程项目管理有限公司</w:t>
      </w:r>
      <w:r>
        <w:rPr>
          <w:rFonts w:ascii="仿宋" w:eastAsia="仿宋" w:hAnsi="仿宋" w:cs="仿宋" w:hint="eastAsia"/>
          <w:color w:val="000000"/>
          <w:kern w:val="2"/>
          <w:sz w:val="24"/>
          <w:szCs w:val="24"/>
          <w:u w:val="single"/>
        </w:rPr>
        <w:t>：</w:t>
      </w:r>
    </w:p>
    <w:p w:rsidR="007941E4" w:rsidRDefault="00D35338">
      <w:pPr>
        <w:widowControl w:val="0"/>
        <w:adjustRightInd/>
        <w:snapToGrid/>
        <w:spacing w:after="0" w:line="600" w:lineRule="exact"/>
        <w:ind w:firstLineChars="200" w:firstLine="480"/>
        <w:jc w:val="both"/>
        <w:rPr>
          <w:rFonts w:ascii="仿宋" w:eastAsia="仿宋" w:hAnsi="仿宋" w:cs="仿宋" w:hint="eastAsia"/>
          <w:color w:val="000000"/>
          <w:sz w:val="24"/>
          <w:szCs w:val="20"/>
        </w:rPr>
      </w:pPr>
      <w:r>
        <w:rPr>
          <w:rFonts w:ascii="仿宋" w:eastAsia="仿宋" w:hAnsi="仿宋" w:cs="仿宋" w:hint="eastAsia"/>
          <w:color w:val="000000"/>
          <w:sz w:val="24"/>
          <w:szCs w:val="20"/>
        </w:rPr>
        <w:t>我公司郑重声明，我公司严格依法缴纳税收和社会保障资金，本文件中所提供的相关材料</w:t>
      </w:r>
      <w:proofErr w:type="gramStart"/>
      <w:r>
        <w:rPr>
          <w:rFonts w:ascii="仿宋" w:eastAsia="仿宋" w:hAnsi="仿宋" w:cs="仿宋" w:hint="eastAsia"/>
          <w:color w:val="000000"/>
          <w:sz w:val="24"/>
          <w:szCs w:val="20"/>
        </w:rPr>
        <w:t>均真实</w:t>
      </w:r>
      <w:proofErr w:type="gramEnd"/>
      <w:r>
        <w:rPr>
          <w:rFonts w:ascii="仿宋" w:eastAsia="仿宋" w:hAnsi="仿宋" w:cs="仿宋" w:hint="eastAsia"/>
          <w:color w:val="000000"/>
          <w:sz w:val="24"/>
          <w:szCs w:val="20"/>
        </w:rPr>
        <w:t>有效，不存在虚假、造假行为。如有违反，愿承担一切责任。</w:t>
      </w:r>
    </w:p>
    <w:p w:rsidR="007941E4" w:rsidRDefault="007941E4">
      <w:pPr>
        <w:widowControl w:val="0"/>
        <w:adjustRightInd/>
        <w:snapToGrid/>
        <w:spacing w:after="0" w:line="600" w:lineRule="exact"/>
        <w:ind w:firstLineChars="200" w:firstLine="480"/>
        <w:jc w:val="both"/>
        <w:rPr>
          <w:rFonts w:ascii="仿宋" w:eastAsia="仿宋" w:hAnsi="仿宋" w:cs="仿宋" w:hint="eastAsia"/>
          <w:color w:val="000000"/>
          <w:sz w:val="24"/>
          <w:szCs w:val="20"/>
        </w:rPr>
      </w:pPr>
    </w:p>
    <w:p w:rsidR="007941E4" w:rsidRDefault="00D35338">
      <w:pPr>
        <w:widowControl w:val="0"/>
        <w:adjustRightInd/>
        <w:snapToGrid/>
        <w:spacing w:after="0" w:line="600" w:lineRule="exact"/>
        <w:ind w:firstLineChars="200" w:firstLine="480"/>
        <w:jc w:val="both"/>
        <w:rPr>
          <w:rFonts w:ascii="仿宋" w:eastAsia="仿宋" w:hAnsi="仿宋" w:cs="仿宋" w:hint="eastAsia"/>
          <w:color w:val="000000"/>
          <w:sz w:val="24"/>
          <w:szCs w:val="20"/>
        </w:rPr>
      </w:pPr>
      <w:r>
        <w:rPr>
          <w:rFonts w:ascii="仿宋" w:eastAsia="仿宋" w:hAnsi="仿宋" w:cs="仿宋" w:hint="eastAsia"/>
          <w:color w:val="000000"/>
          <w:sz w:val="24"/>
          <w:szCs w:val="20"/>
        </w:rPr>
        <w:t>特此承诺！</w:t>
      </w:r>
    </w:p>
    <w:p w:rsidR="007941E4" w:rsidRDefault="007941E4">
      <w:pPr>
        <w:widowControl w:val="0"/>
        <w:spacing w:after="120" w:line="360" w:lineRule="auto"/>
        <w:ind w:firstLine="420"/>
        <w:jc w:val="both"/>
        <w:textAlignment w:val="baseline"/>
        <w:rPr>
          <w:rFonts w:ascii="仿宋" w:eastAsia="仿宋" w:hAnsi="仿宋" w:cs="仿宋" w:hint="eastAsia"/>
          <w:sz w:val="24"/>
        </w:rPr>
      </w:pPr>
    </w:p>
    <w:p w:rsidR="007941E4" w:rsidRDefault="007941E4">
      <w:pPr>
        <w:widowControl w:val="0"/>
        <w:adjustRightInd/>
        <w:snapToGrid/>
        <w:spacing w:after="0"/>
        <w:jc w:val="both"/>
        <w:rPr>
          <w:rFonts w:ascii="仿宋" w:eastAsia="仿宋" w:hAnsi="仿宋" w:cs="仿宋" w:hint="eastAsia"/>
          <w:kern w:val="2"/>
          <w:sz w:val="21"/>
          <w:szCs w:val="20"/>
        </w:rPr>
      </w:pPr>
    </w:p>
    <w:p w:rsidR="007941E4" w:rsidRDefault="007941E4">
      <w:pPr>
        <w:widowControl w:val="0"/>
        <w:spacing w:after="120"/>
        <w:jc w:val="both"/>
        <w:rPr>
          <w:rFonts w:ascii="仿宋" w:eastAsia="仿宋" w:hAnsi="仿宋" w:cs="仿宋" w:hint="eastAsia"/>
          <w:kern w:val="2"/>
          <w:sz w:val="21"/>
        </w:rPr>
      </w:pPr>
    </w:p>
    <w:p w:rsidR="007941E4" w:rsidRDefault="007941E4">
      <w:pPr>
        <w:widowControl w:val="0"/>
        <w:spacing w:after="120" w:line="360" w:lineRule="auto"/>
        <w:ind w:firstLine="420"/>
        <w:jc w:val="both"/>
        <w:textAlignment w:val="baseline"/>
        <w:rPr>
          <w:rFonts w:ascii="仿宋" w:eastAsia="仿宋" w:hAnsi="仿宋" w:cs="仿宋" w:hint="eastAsia"/>
          <w:sz w:val="24"/>
        </w:rPr>
      </w:pPr>
    </w:p>
    <w:p w:rsidR="007941E4" w:rsidRDefault="007941E4">
      <w:pPr>
        <w:widowControl w:val="0"/>
        <w:spacing w:after="120"/>
        <w:jc w:val="both"/>
        <w:rPr>
          <w:rFonts w:ascii="仿宋" w:eastAsia="仿宋" w:hAnsi="仿宋" w:cs="仿宋" w:hint="eastAsia"/>
          <w:kern w:val="2"/>
          <w:sz w:val="21"/>
        </w:rPr>
      </w:pPr>
    </w:p>
    <w:p w:rsidR="007941E4" w:rsidRDefault="00D35338">
      <w:pPr>
        <w:spacing w:line="480" w:lineRule="auto"/>
        <w:jc w:val="center"/>
        <w:rPr>
          <w:rFonts w:ascii="仿宋" w:eastAsia="仿宋" w:hAnsi="仿宋" w:cs="仿宋" w:hint="eastAsia"/>
          <w:sz w:val="24"/>
          <w:u w:val="single"/>
        </w:rPr>
      </w:pPr>
      <w:r>
        <w:rPr>
          <w:rFonts w:ascii="仿宋" w:eastAsia="仿宋" w:hAnsi="仿宋" w:cs="仿宋" w:hint="eastAsia"/>
          <w:sz w:val="24"/>
        </w:rPr>
        <w:t xml:space="preserve">                                </w:t>
      </w:r>
      <w:r>
        <w:rPr>
          <w:rFonts w:ascii="仿宋" w:eastAsia="仿宋" w:hAnsi="仿宋" w:cs="仿宋" w:hint="eastAsia"/>
          <w:sz w:val="24"/>
        </w:rPr>
        <w:t>供应商全称（盖章）：</w:t>
      </w:r>
      <w:r>
        <w:rPr>
          <w:rFonts w:ascii="仿宋" w:eastAsia="仿宋" w:hAnsi="仿宋" w:cs="仿宋" w:hint="eastAsia"/>
          <w:sz w:val="24"/>
          <w:u w:val="single"/>
        </w:rPr>
        <w:t xml:space="preserve">               </w:t>
      </w:r>
    </w:p>
    <w:p w:rsidR="007941E4" w:rsidRDefault="00D35338">
      <w:pPr>
        <w:spacing w:line="480" w:lineRule="auto"/>
        <w:jc w:val="center"/>
        <w:rPr>
          <w:rFonts w:ascii="仿宋" w:eastAsia="仿宋" w:hAnsi="仿宋" w:cs="仿宋" w:hint="eastAsia"/>
          <w:sz w:val="24"/>
          <w:u w:val="single"/>
        </w:rPr>
      </w:pPr>
      <w:r>
        <w:rPr>
          <w:rFonts w:ascii="仿宋" w:eastAsia="仿宋" w:hAnsi="仿宋" w:cs="仿宋" w:hint="eastAsia"/>
          <w:sz w:val="24"/>
        </w:rPr>
        <w:t xml:space="preserve">                </w:t>
      </w:r>
      <w:r>
        <w:rPr>
          <w:rFonts w:ascii="仿宋" w:eastAsia="仿宋" w:hAnsi="仿宋" w:cs="仿宋" w:hint="eastAsia"/>
          <w:sz w:val="24"/>
        </w:rPr>
        <w:t>法定代表人或其委托人（签字或盖章）：</w:t>
      </w:r>
      <w:r>
        <w:rPr>
          <w:rFonts w:ascii="仿宋" w:eastAsia="仿宋" w:hAnsi="仿宋" w:cs="仿宋" w:hint="eastAsia"/>
          <w:sz w:val="24"/>
          <w:u w:val="single"/>
        </w:rPr>
        <w:t xml:space="preserve">               </w:t>
      </w:r>
    </w:p>
    <w:p w:rsidR="007941E4" w:rsidRDefault="00D35338">
      <w:pPr>
        <w:widowControl w:val="0"/>
        <w:spacing w:after="120" w:line="360" w:lineRule="auto"/>
        <w:ind w:firstLine="420"/>
        <w:jc w:val="both"/>
        <w:textAlignment w:val="baseline"/>
        <w:rPr>
          <w:rFonts w:ascii="仿宋" w:eastAsia="仿宋" w:hAnsi="仿宋" w:cs="仿宋" w:hint="eastAsia"/>
          <w:b/>
          <w:sz w:val="24"/>
        </w:rPr>
      </w:pP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7941E4" w:rsidRDefault="007941E4">
      <w:pPr>
        <w:widowControl w:val="0"/>
        <w:adjustRightInd/>
        <w:snapToGrid/>
        <w:spacing w:after="0"/>
        <w:jc w:val="both"/>
        <w:rPr>
          <w:rFonts w:ascii="仿宋" w:eastAsia="仿宋" w:hAnsi="仿宋" w:cs="仿宋" w:hint="eastAsia"/>
          <w:b/>
          <w:kern w:val="2"/>
          <w:sz w:val="24"/>
          <w:szCs w:val="20"/>
        </w:rPr>
      </w:pPr>
    </w:p>
    <w:p w:rsidR="007941E4" w:rsidRDefault="007941E4">
      <w:pPr>
        <w:widowControl w:val="0"/>
        <w:spacing w:after="120"/>
        <w:jc w:val="both"/>
        <w:rPr>
          <w:rFonts w:ascii="仿宋" w:eastAsia="仿宋" w:hAnsi="仿宋" w:cs="仿宋" w:hint="eastAsia"/>
          <w:b/>
          <w:kern w:val="2"/>
          <w:sz w:val="24"/>
        </w:rPr>
      </w:pPr>
    </w:p>
    <w:p w:rsidR="007941E4" w:rsidRDefault="007941E4">
      <w:pPr>
        <w:widowControl w:val="0"/>
        <w:spacing w:after="120" w:line="360" w:lineRule="auto"/>
        <w:ind w:firstLine="420"/>
        <w:jc w:val="both"/>
        <w:textAlignment w:val="baseline"/>
        <w:rPr>
          <w:rFonts w:ascii="仿宋" w:eastAsia="仿宋" w:hAnsi="仿宋" w:cs="仿宋" w:hint="eastAsia"/>
          <w:b/>
          <w:sz w:val="24"/>
        </w:rPr>
      </w:pPr>
    </w:p>
    <w:p w:rsidR="007941E4" w:rsidRDefault="007941E4">
      <w:pPr>
        <w:widowControl w:val="0"/>
        <w:adjustRightInd/>
        <w:snapToGrid/>
        <w:spacing w:after="0"/>
        <w:jc w:val="both"/>
        <w:rPr>
          <w:rFonts w:ascii="仿宋" w:eastAsia="仿宋" w:hAnsi="仿宋" w:cs="仿宋" w:hint="eastAsia"/>
          <w:b/>
          <w:kern w:val="2"/>
          <w:sz w:val="24"/>
          <w:szCs w:val="20"/>
        </w:rPr>
      </w:pPr>
    </w:p>
    <w:p w:rsidR="007941E4" w:rsidRDefault="007941E4">
      <w:pPr>
        <w:widowControl w:val="0"/>
        <w:spacing w:after="120"/>
        <w:jc w:val="both"/>
        <w:rPr>
          <w:rFonts w:ascii="仿宋" w:eastAsia="仿宋" w:hAnsi="仿宋" w:cs="仿宋" w:hint="eastAsia"/>
          <w:b/>
          <w:kern w:val="2"/>
          <w:sz w:val="24"/>
        </w:rPr>
      </w:pPr>
    </w:p>
    <w:p w:rsidR="007941E4" w:rsidRDefault="007941E4">
      <w:pPr>
        <w:widowControl w:val="0"/>
        <w:spacing w:after="120" w:line="360" w:lineRule="auto"/>
        <w:ind w:firstLine="420"/>
        <w:jc w:val="both"/>
        <w:textAlignment w:val="baseline"/>
        <w:rPr>
          <w:rFonts w:ascii="仿宋" w:eastAsia="仿宋" w:hAnsi="仿宋" w:cs="仿宋" w:hint="eastAsia"/>
          <w:b/>
          <w:sz w:val="24"/>
        </w:rPr>
      </w:pPr>
    </w:p>
    <w:p w:rsidR="007941E4" w:rsidRDefault="007941E4">
      <w:pPr>
        <w:widowControl w:val="0"/>
        <w:adjustRightInd/>
        <w:snapToGrid/>
        <w:spacing w:after="0"/>
        <w:jc w:val="both"/>
        <w:rPr>
          <w:rFonts w:ascii="仿宋" w:eastAsia="仿宋" w:hAnsi="仿宋" w:cs="仿宋" w:hint="eastAsia"/>
          <w:b/>
          <w:kern w:val="2"/>
          <w:sz w:val="24"/>
          <w:szCs w:val="20"/>
        </w:rPr>
      </w:pPr>
    </w:p>
    <w:p w:rsidR="007941E4" w:rsidRDefault="007941E4">
      <w:pPr>
        <w:widowControl w:val="0"/>
        <w:spacing w:after="120"/>
        <w:jc w:val="both"/>
        <w:rPr>
          <w:rFonts w:ascii="仿宋" w:eastAsia="仿宋" w:hAnsi="仿宋" w:cs="仿宋" w:hint="eastAsia"/>
          <w:b/>
          <w:kern w:val="2"/>
          <w:sz w:val="24"/>
        </w:rPr>
      </w:pPr>
    </w:p>
    <w:p w:rsidR="007941E4" w:rsidRDefault="007941E4">
      <w:pPr>
        <w:adjustRightInd/>
        <w:snapToGrid/>
        <w:spacing w:after="0" w:line="360" w:lineRule="auto"/>
        <w:rPr>
          <w:rFonts w:ascii="仿宋" w:eastAsia="仿宋" w:hAnsi="仿宋" w:cs="仿宋" w:hint="eastAsia"/>
          <w:b/>
          <w:kern w:val="2"/>
          <w:sz w:val="24"/>
          <w:szCs w:val="20"/>
        </w:rPr>
      </w:pPr>
    </w:p>
    <w:p w:rsidR="007941E4" w:rsidRDefault="007941E4">
      <w:pPr>
        <w:adjustRightInd/>
        <w:snapToGrid/>
        <w:spacing w:after="0" w:line="360" w:lineRule="auto"/>
        <w:rPr>
          <w:rFonts w:ascii="仿宋" w:eastAsia="仿宋" w:hAnsi="仿宋" w:cs="仿宋" w:hint="eastAsia"/>
          <w:b/>
          <w:kern w:val="2"/>
          <w:sz w:val="24"/>
          <w:szCs w:val="20"/>
        </w:rPr>
      </w:pPr>
    </w:p>
    <w:p w:rsidR="007941E4" w:rsidRDefault="00D35338">
      <w:pPr>
        <w:adjustRightInd/>
        <w:snapToGrid/>
        <w:spacing w:after="0" w:line="360" w:lineRule="auto"/>
        <w:rPr>
          <w:rFonts w:ascii="仿宋" w:eastAsia="仿宋" w:hAnsi="仿宋" w:cs="仿宋" w:hint="eastAsia"/>
          <w:b/>
          <w:kern w:val="2"/>
          <w:sz w:val="24"/>
          <w:szCs w:val="20"/>
        </w:rPr>
      </w:pPr>
      <w:r>
        <w:rPr>
          <w:rFonts w:ascii="仿宋" w:eastAsia="仿宋" w:hAnsi="仿宋" w:cs="仿宋" w:hint="eastAsia"/>
          <w:b/>
          <w:kern w:val="2"/>
          <w:sz w:val="24"/>
          <w:szCs w:val="20"/>
        </w:rPr>
        <w:lastRenderedPageBreak/>
        <w:t>附件七</w:t>
      </w:r>
    </w:p>
    <w:p w:rsidR="007941E4" w:rsidRDefault="007941E4">
      <w:pPr>
        <w:widowControl w:val="0"/>
        <w:spacing w:after="120"/>
        <w:jc w:val="both"/>
        <w:rPr>
          <w:rFonts w:ascii="仿宋" w:eastAsia="仿宋" w:hAnsi="仿宋" w:cs="仿宋" w:hint="eastAsia"/>
          <w:kern w:val="2"/>
          <w:sz w:val="21"/>
        </w:rPr>
      </w:pPr>
    </w:p>
    <w:p w:rsidR="007941E4" w:rsidRDefault="007941E4">
      <w:pPr>
        <w:widowControl w:val="0"/>
        <w:adjustRightInd/>
        <w:snapToGrid/>
        <w:spacing w:after="0"/>
        <w:jc w:val="both"/>
        <w:rPr>
          <w:rFonts w:ascii="仿宋" w:eastAsia="仿宋" w:hAnsi="仿宋" w:cs="仿宋" w:hint="eastAsia"/>
          <w:kern w:val="2"/>
          <w:sz w:val="21"/>
          <w:szCs w:val="20"/>
        </w:rPr>
      </w:pPr>
    </w:p>
    <w:p w:rsidR="007941E4" w:rsidRDefault="00D35338">
      <w:pPr>
        <w:adjustRightInd/>
        <w:snapToGrid/>
        <w:spacing w:after="0" w:line="360" w:lineRule="auto"/>
        <w:jc w:val="center"/>
        <w:rPr>
          <w:rFonts w:ascii="仿宋" w:eastAsia="仿宋" w:hAnsi="仿宋" w:cs="仿宋" w:hint="eastAsia"/>
          <w:b/>
          <w:color w:val="000000"/>
          <w:w w:val="80"/>
          <w:sz w:val="32"/>
          <w:szCs w:val="32"/>
        </w:rPr>
      </w:pPr>
      <w:r>
        <w:rPr>
          <w:rFonts w:ascii="仿宋" w:eastAsia="仿宋" w:hAnsi="仿宋" w:cs="仿宋" w:hint="eastAsia"/>
          <w:b/>
          <w:color w:val="000000"/>
          <w:w w:val="80"/>
          <w:sz w:val="32"/>
          <w:szCs w:val="32"/>
        </w:rPr>
        <w:t>参加本次政府采购项目前三年内在经营活动中</w:t>
      </w:r>
    </w:p>
    <w:p w:rsidR="007941E4" w:rsidRDefault="00D35338">
      <w:pPr>
        <w:adjustRightInd/>
        <w:snapToGrid/>
        <w:spacing w:after="0" w:line="360" w:lineRule="auto"/>
        <w:jc w:val="center"/>
        <w:rPr>
          <w:rFonts w:ascii="仿宋" w:eastAsia="仿宋" w:hAnsi="仿宋" w:cs="仿宋" w:hint="eastAsia"/>
          <w:b/>
          <w:color w:val="000000"/>
          <w:w w:val="80"/>
          <w:sz w:val="32"/>
          <w:szCs w:val="32"/>
        </w:rPr>
      </w:pPr>
      <w:r>
        <w:rPr>
          <w:rFonts w:ascii="仿宋" w:eastAsia="仿宋" w:hAnsi="仿宋" w:cs="仿宋" w:hint="eastAsia"/>
          <w:b/>
          <w:color w:val="000000"/>
          <w:w w:val="80"/>
          <w:sz w:val="32"/>
          <w:szCs w:val="32"/>
        </w:rPr>
        <w:t>没有重大违法记录的书面声明</w:t>
      </w:r>
    </w:p>
    <w:p w:rsidR="007941E4" w:rsidRDefault="007941E4">
      <w:pPr>
        <w:spacing w:after="0" w:line="240" w:lineRule="exact"/>
        <w:rPr>
          <w:rFonts w:ascii="仿宋" w:eastAsia="仿宋" w:hAnsi="仿宋" w:cs="仿宋" w:hint="eastAsia"/>
          <w:szCs w:val="20"/>
        </w:rPr>
      </w:pPr>
    </w:p>
    <w:p w:rsidR="007941E4" w:rsidRDefault="00D35338">
      <w:pPr>
        <w:widowControl w:val="0"/>
        <w:adjustRightInd/>
        <w:snapToGrid/>
        <w:spacing w:after="0" w:line="600" w:lineRule="exact"/>
        <w:jc w:val="both"/>
        <w:rPr>
          <w:rFonts w:ascii="仿宋" w:eastAsia="仿宋" w:hAnsi="仿宋" w:cs="仿宋" w:hint="eastAsia"/>
          <w:color w:val="000000"/>
          <w:kern w:val="2"/>
          <w:sz w:val="24"/>
          <w:szCs w:val="24"/>
          <w:u w:val="single"/>
        </w:rPr>
      </w:pPr>
      <w:r>
        <w:rPr>
          <w:rFonts w:ascii="仿宋" w:eastAsia="仿宋" w:hAnsi="仿宋" w:cs="仿宋" w:hint="eastAsia"/>
          <w:color w:val="000000"/>
          <w:kern w:val="2"/>
          <w:sz w:val="24"/>
          <w:szCs w:val="24"/>
          <w:u w:val="single"/>
        </w:rPr>
        <w:t xml:space="preserve"> </w:t>
      </w:r>
      <w:r>
        <w:rPr>
          <w:rFonts w:ascii="仿宋" w:eastAsia="仿宋" w:hAnsi="仿宋" w:cs="仿宋" w:hint="eastAsia"/>
          <w:color w:val="000000"/>
          <w:kern w:val="2"/>
          <w:sz w:val="24"/>
          <w:szCs w:val="24"/>
          <w:u w:val="single"/>
        </w:rPr>
        <w:t>衢州市衢江区</w:t>
      </w:r>
      <w:proofErr w:type="gramStart"/>
      <w:r>
        <w:rPr>
          <w:rFonts w:ascii="仿宋" w:eastAsia="仿宋" w:hAnsi="仿宋" w:cs="仿宋" w:hint="eastAsia"/>
          <w:color w:val="000000"/>
          <w:kern w:val="2"/>
          <w:sz w:val="24"/>
          <w:szCs w:val="24"/>
          <w:u w:val="single"/>
        </w:rPr>
        <w:t>大洲镇</w:t>
      </w:r>
      <w:proofErr w:type="gramEnd"/>
      <w:r>
        <w:rPr>
          <w:rFonts w:ascii="仿宋" w:eastAsia="仿宋" w:hAnsi="仿宋" w:cs="仿宋" w:hint="eastAsia"/>
          <w:color w:val="000000"/>
          <w:kern w:val="2"/>
          <w:sz w:val="24"/>
          <w:szCs w:val="24"/>
          <w:u w:val="single"/>
        </w:rPr>
        <w:t>人民政府</w:t>
      </w:r>
      <w:r>
        <w:rPr>
          <w:rFonts w:ascii="仿宋" w:eastAsia="仿宋" w:hAnsi="仿宋" w:cs="仿宋" w:hint="eastAsia"/>
          <w:color w:val="000000"/>
          <w:kern w:val="2"/>
          <w:sz w:val="24"/>
          <w:szCs w:val="24"/>
          <w:u w:val="single"/>
        </w:rPr>
        <w:t>、</w:t>
      </w:r>
      <w:r>
        <w:rPr>
          <w:rFonts w:ascii="仿宋" w:eastAsia="仿宋" w:hAnsi="仿宋" w:cs="仿宋" w:hint="eastAsia"/>
          <w:color w:val="000000"/>
          <w:kern w:val="2"/>
          <w:sz w:val="24"/>
          <w:szCs w:val="24"/>
          <w:u w:val="single"/>
        </w:rPr>
        <w:t>衢州胜锦工程项目管理有限公司</w:t>
      </w:r>
      <w:r>
        <w:rPr>
          <w:rFonts w:ascii="仿宋" w:eastAsia="仿宋" w:hAnsi="仿宋" w:cs="仿宋" w:hint="eastAsia"/>
          <w:color w:val="000000"/>
          <w:kern w:val="2"/>
          <w:sz w:val="24"/>
          <w:szCs w:val="24"/>
          <w:u w:val="single"/>
        </w:rPr>
        <w:t>：</w:t>
      </w:r>
    </w:p>
    <w:p w:rsidR="007941E4" w:rsidRDefault="00D35338">
      <w:pPr>
        <w:widowControl w:val="0"/>
        <w:adjustRightInd/>
        <w:snapToGrid/>
        <w:spacing w:after="0" w:line="600" w:lineRule="exact"/>
        <w:ind w:firstLineChars="196" w:firstLine="470"/>
        <w:jc w:val="both"/>
        <w:rPr>
          <w:rFonts w:ascii="仿宋" w:eastAsia="仿宋" w:hAnsi="仿宋" w:cs="仿宋" w:hint="eastAsia"/>
          <w:color w:val="000000"/>
          <w:sz w:val="24"/>
          <w:szCs w:val="24"/>
        </w:rPr>
      </w:pPr>
      <w:r>
        <w:rPr>
          <w:rFonts w:ascii="仿宋" w:eastAsia="仿宋" w:hAnsi="仿宋" w:cs="仿宋" w:hint="eastAsia"/>
          <w:color w:val="000000"/>
          <w:kern w:val="2"/>
          <w:sz w:val="24"/>
          <w:szCs w:val="24"/>
        </w:rPr>
        <w:t>我方</w:t>
      </w:r>
      <w:r>
        <w:rPr>
          <w:rFonts w:ascii="仿宋" w:eastAsia="仿宋" w:hAnsi="仿宋" w:cs="仿宋" w:hint="eastAsia"/>
          <w:color w:val="000000"/>
          <w:kern w:val="2"/>
          <w:sz w:val="24"/>
          <w:szCs w:val="24"/>
          <w:u w:val="single"/>
        </w:rPr>
        <w:t xml:space="preserve">        </w:t>
      </w:r>
      <w:r>
        <w:rPr>
          <w:rFonts w:ascii="仿宋" w:eastAsia="仿宋" w:hAnsi="仿宋" w:cs="仿宋" w:hint="eastAsia"/>
          <w:color w:val="000000"/>
          <w:kern w:val="2"/>
          <w:sz w:val="24"/>
          <w:szCs w:val="24"/>
          <w:u w:val="single"/>
        </w:rPr>
        <w:t>（供应商名称）</w:t>
      </w:r>
      <w:r>
        <w:rPr>
          <w:rFonts w:ascii="仿宋" w:eastAsia="仿宋" w:hAnsi="仿宋" w:cs="仿宋" w:hint="eastAsia"/>
          <w:color w:val="000000"/>
          <w:kern w:val="2"/>
          <w:sz w:val="24"/>
          <w:szCs w:val="24"/>
          <w:u w:val="single"/>
        </w:rPr>
        <w:t xml:space="preserve">           </w:t>
      </w:r>
      <w:r>
        <w:rPr>
          <w:rFonts w:ascii="仿宋" w:eastAsia="仿宋" w:hAnsi="仿宋" w:cs="仿宋" w:hint="eastAsia"/>
          <w:color w:val="000000"/>
          <w:kern w:val="2"/>
          <w:sz w:val="24"/>
          <w:szCs w:val="24"/>
        </w:rPr>
        <w:t>在参加</w:t>
      </w:r>
      <w:r>
        <w:rPr>
          <w:rFonts w:ascii="仿宋" w:eastAsia="仿宋" w:hAnsi="仿宋" w:cs="仿宋" w:hint="eastAsia"/>
          <w:color w:val="000000"/>
          <w:kern w:val="2"/>
          <w:sz w:val="24"/>
          <w:szCs w:val="24"/>
          <w:u w:val="single"/>
        </w:rPr>
        <w:t>衢江区</w:t>
      </w:r>
      <w:proofErr w:type="gramStart"/>
      <w:r>
        <w:rPr>
          <w:rFonts w:ascii="仿宋" w:eastAsia="仿宋" w:hAnsi="仿宋" w:cs="仿宋" w:hint="eastAsia"/>
          <w:color w:val="000000"/>
          <w:kern w:val="2"/>
          <w:sz w:val="24"/>
          <w:szCs w:val="24"/>
          <w:u w:val="single"/>
        </w:rPr>
        <w:t>大洲镇</w:t>
      </w:r>
      <w:proofErr w:type="gramEnd"/>
      <w:r>
        <w:rPr>
          <w:rFonts w:ascii="仿宋" w:eastAsia="仿宋" w:hAnsi="仿宋" w:cs="仿宋" w:hint="eastAsia"/>
          <w:color w:val="000000"/>
          <w:kern w:val="2"/>
          <w:sz w:val="24"/>
          <w:szCs w:val="24"/>
          <w:u w:val="single"/>
        </w:rPr>
        <w:t>6080</w:t>
      </w:r>
      <w:r>
        <w:rPr>
          <w:rFonts w:ascii="仿宋" w:eastAsia="仿宋" w:hAnsi="仿宋" w:cs="仿宋" w:hint="eastAsia"/>
          <w:color w:val="000000"/>
          <w:kern w:val="2"/>
          <w:sz w:val="24"/>
          <w:szCs w:val="24"/>
          <w:u w:val="single"/>
        </w:rPr>
        <w:t>共富老街及花海运营项目</w:t>
      </w:r>
      <w:r>
        <w:rPr>
          <w:rFonts w:ascii="仿宋" w:eastAsia="仿宋" w:hAnsi="仿宋" w:cs="仿宋" w:hint="eastAsia"/>
          <w:bCs/>
          <w:color w:val="000000"/>
          <w:sz w:val="24"/>
          <w:szCs w:val="24"/>
          <w:u w:val="single"/>
        </w:rPr>
        <w:t>（项目编号：</w:t>
      </w:r>
      <w:r>
        <w:rPr>
          <w:rFonts w:ascii="仿宋" w:eastAsia="仿宋" w:hAnsi="仿宋" w:cs="仿宋" w:hint="eastAsia"/>
          <w:bCs/>
          <w:color w:val="000000"/>
          <w:sz w:val="24"/>
          <w:szCs w:val="24"/>
          <w:u w:val="single"/>
        </w:rPr>
        <w:t>QZSJ-ZFCG2025002</w:t>
      </w:r>
      <w:r>
        <w:rPr>
          <w:rFonts w:ascii="仿宋" w:eastAsia="仿宋" w:hAnsi="仿宋" w:cs="仿宋" w:hint="eastAsia"/>
          <w:bCs/>
          <w:color w:val="000000"/>
          <w:sz w:val="24"/>
          <w:szCs w:val="24"/>
          <w:u w:val="single"/>
        </w:rPr>
        <w:t>）</w:t>
      </w:r>
      <w:r>
        <w:rPr>
          <w:rFonts w:ascii="仿宋" w:eastAsia="仿宋" w:hAnsi="仿宋" w:cs="仿宋" w:hint="eastAsia"/>
          <w:color w:val="000000"/>
          <w:kern w:val="2"/>
          <w:sz w:val="24"/>
          <w:szCs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ascii="仿宋" w:eastAsia="仿宋" w:hAnsi="仿宋" w:cs="仿宋" w:hint="eastAsia"/>
          <w:color w:val="000000"/>
          <w:sz w:val="24"/>
          <w:szCs w:val="24"/>
        </w:rPr>
        <w:t>。如有虚假或隐瞒，采购人可取消我方任何资格（投标</w:t>
      </w:r>
      <w:r>
        <w:rPr>
          <w:rFonts w:ascii="仿宋" w:eastAsia="仿宋" w:hAnsi="仿宋" w:cs="仿宋" w:hint="eastAsia"/>
          <w:color w:val="000000"/>
          <w:sz w:val="24"/>
          <w:szCs w:val="24"/>
        </w:rPr>
        <w:t>/</w:t>
      </w:r>
      <w:r>
        <w:rPr>
          <w:rFonts w:ascii="仿宋" w:eastAsia="仿宋" w:hAnsi="仿宋" w:cs="仿宋" w:hint="eastAsia"/>
          <w:color w:val="000000"/>
          <w:sz w:val="24"/>
          <w:szCs w:val="24"/>
        </w:rPr>
        <w:t>中标（成交）</w:t>
      </w:r>
      <w:r>
        <w:rPr>
          <w:rFonts w:ascii="仿宋" w:eastAsia="仿宋" w:hAnsi="仿宋" w:cs="仿宋" w:hint="eastAsia"/>
          <w:color w:val="000000"/>
          <w:sz w:val="24"/>
          <w:szCs w:val="24"/>
        </w:rPr>
        <w:t>/</w:t>
      </w:r>
      <w:r>
        <w:rPr>
          <w:rFonts w:ascii="仿宋" w:eastAsia="仿宋" w:hAnsi="仿宋" w:cs="仿宋" w:hint="eastAsia"/>
          <w:color w:val="000000"/>
          <w:sz w:val="24"/>
          <w:szCs w:val="24"/>
        </w:rPr>
        <w:t>签订合同），我方对此无任何异议，并愿意承担一切后果和责任。</w:t>
      </w:r>
    </w:p>
    <w:p w:rsidR="007941E4" w:rsidRDefault="00D35338">
      <w:pPr>
        <w:widowControl w:val="0"/>
        <w:adjustRightInd/>
        <w:snapToGrid/>
        <w:spacing w:after="0" w:line="600" w:lineRule="exact"/>
        <w:ind w:firstLineChars="200" w:firstLine="480"/>
        <w:jc w:val="both"/>
        <w:rPr>
          <w:rFonts w:ascii="仿宋" w:eastAsia="仿宋" w:hAnsi="仿宋" w:cs="仿宋" w:hint="eastAsia"/>
          <w:color w:val="000000"/>
          <w:kern w:val="2"/>
          <w:sz w:val="24"/>
          <w:szCs w:val="24"/>
        </w:rPr>
      </w:pPr>
      <w:r>
        <w:rPr>
          <w:rFonts w:ascii="仿宋" w:eastAsia="仿宋" w:hAnsi="仿宋" w:cs="仿宋" w:hint="eastAsia"/>
          <w:color w:val="000000"/>
          <w:kern w:val="2"/>
          <w:sz w:val="24"/>
          <w:szCs w:val="24"/>
        </w:rPr>
        <w:t>特此声明！</w:t>
      </w:r>
    </w:p>
    <w:p w:rsidR="007941E4" w:rsidRDefault="007941E4">
      <w:pPr>
        <w:widowControl w:val="0"/>
        <w:spacing w:line="440" w:lineRule="exact"/>
        <w:rPr>
          <w:rFonts w:ascii="仿宋" w:eastAsia="仿宋" w:hAnsi="仿宋" w:cs="仿宋" w:hint="eastAsia"/>
          <w:b/>
          <w:kern w:val="2"/>
          <w:sz w:val="24"/>
          <w:szCs w:val="24"/>
        </w:rPr>
      </w:pPr>
    </w:p>
    <w:p w:rsidR="007941E4" w:rsidRDefault="007941E4">
      <w:pPr>
        <w:widowControl w:val="0"/>
        <w:spacing w:line="440" w:lineRule="exact"/>
        <w:rPr>
          <w:rFonts w:ascii="仿宋" w:eastAsia="仿宋" w:hAnsi="仿宋" w:cs="仿宋" w:hint="eastAsia"/>
          <w:b/>
          <w:kern w:val="2"/>
          <w:sz w:val="24"/>
          <w:szCs w:val="24"/>
        </w:rPr>
      </w:pPr>
    </w:p>
    <w:p w:rsidR="007941E4" w:rsidRDefault="007941E4">
      <w:pPr>
        <w:widowControl w:val="0"/>
        <w:spacing w:line="440" w:lineRule="exact"/>
        <w:rPr>
          <w:rFonts w:ascii="仿宋" w:eastAsia="仿宋" w:hAnsi="仿宋" w:cs="仿宋" w:hint="eastAsia"/>
          <w:b/>
          <w:kern w:val="2"/>
          <w:sz w:val="24"/>
          <w:szCs w:val="24"/>
        </w:rPr>
      </w:pPr>
    </w:p>
    <w:p w:rsidR="007941E4" w:rsidRDefault="00D35338">
      <w:pPr>
        <w:spacing w:line="480" w:lineRule="auto"/>
        <w:jc w:val="center"/>
        <w:rPr>
          <w:rFonts w:ascii="仿宋" w:eastAsia="仿宋" w:hAnsi="仿宋" w:cs="仿宋" w:hint="eastAsia"/>
          <w:sz w:val="24"/>
          <w:u w:val="single"/>
        </w:rPr>
      </w:pPr>
      <w:r>
        <w:rPr>
          <w:rFonts w:ascii="仿宋" w:eastAsia="仿宋" w:hAnsi="仿宋" w:cs="仿宋" w:hint="eastAsia"/>
          <w:sz w:val="24"/>
        </w:rPr>
        <w:t xml:space="preserve">                                </w:t>
      </w:r>
      <w:r>
        <w:rPr>
          <w:rFonts w:ascii="仿宋" w:eastAsia="仿宋" w:hAnsi="仿宋" w:cs="仿宋" w:hint="eastAsia"/>
          <w:sz w:val="24"/>
        </w:rPr>
        <w:t>供应商全称（盖章）：</w:t>
      </w:r>
      <w:r>
        <w:rPr>
          <w:rFonts w:ascii="仿宋" w:eastAsia="仿宋" w:hAnsi="仿宋" w:cs="仿宋" w:hint="eastAsia"/>
          <w:sz w:val="24"/>
          <w:u w:val="single"/>
        </w:rPr>
        <w:t xml:space="preserve">               </w:t>
      </w:r>
    </w:p>
    <w:p w:rsidR="007941E4" w:rsidRDefault="00D35338">
      <w:pPr>
        <w:spacing w:line="480" w:lineRule="auto"/>
        <w:jc w:val="center"/>
        <w:rPr>
          <w:rFonts w:ascii="仿宋" w:eastAsia="仿宋" w:hAnsi="仿宋" w:cs="仿宋" w:hint="eastAsia"/>
          <w:sz w:val="24"/>
          <w:u w:val="single"/>
        </w:rPr>
      </w:pPr>
      <w:r>
        <w:rPr>
          <w:rFonts w:ascii="仿宋" w:eastAsia="仿宋" w:hAnsi="仿宋" w:cs="仿宋" w:hint="eastAsia"/>
          <w:sz w:val="24"/>
        </w:rPr>
        <w:t xml:space="preserve">                </w:t>
      </w:r>
      <w:r>
        <w:rPr>
          <w:rFonts w:ascii="仿宋" w:eastAsia="仿宋" w:hAnsi="仿宋" w:cs="仿宋" w:hint="eastAsia"/>
          <w:sz w:val="24"/>
        </w:rPr>
        <w:t>法定代表人或其委托人（签字或盖章）：</w:t>
      </w:r>
      <w:r>
        <w:rPr>
          <w:rFonts w:ascii="仿宋" w:eastAsia="仿宋" w:hAnsi="仿宋" w:cs="仿宋" w:hint="eastAsia"/>
          <w:sz w:val="24"/>
          <w:u w:val="single"/>
        </w:rPr>
        <w:t xml:space="preserve">               </w:t>
      </w:r>
    </w:p>
    <w:p w:rsidR="007941E4" w:rsidRDefault="00D35338">
      <w:pPr>
        <w:spacing w:line="480" w:lineRule="auto"/>
        <w:jc w:val="center"/>
        <w:rPr>
          <w:rFonts w:ascii="仿宋" w:eastAsia="仿宋" w:hAnsi="仿宋" w:cs="仿宋" w:hint="eastAsia"/>
          <w:sz w:val="21"/>
          <w:szCs w:val="21"/>
        </w:rPr>
      </w:pP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7941E4" w:rsidRDefault="00D35338">
      <w:pPr>
        <w:adjustRightInd/>
        <w:snapToGrid/>
        <w:spacing w:after="0" w:line="360" w:lineRule="auto"/>
        <w:rPr>
          <w:rFonts w:ascii="仿宋" w:eastAsia="仿宋" w:hAnsi="仿宋" w:cs="仿宋" w:hint="eastAsia"/>
          <w:b/>
          <w:kern w:val="2"/>
          <w:sz w:val="24"/>
          <w:szCs w:val="20"/>
        </w:rPr>
      </w:pPr>
      <w:r>
        <w:rPr>
          <w:rFonts w:ascii="仿宋" w:eastAsia="仿宋" w:hAnsi="仿宋" w:cs="仿宋" w:hint="eastAsia"/>
          <w:b/>
          <w:kern w:val="2"/>
          <w:sz w:val="24"/>
          <w:szCs w:val="20"/>
        </w:rPr>
        <w:lastRenderedPageBreak/>
        <w:t>附件八</w:t>
      </w:r>
    </w:p>
    <w:p w:rsidR="007941E4" w:rsidRDefault="007941E4">
      <w:pPr>
        <w:widowControl w:val="0"/>
        <w:spacing w:after="120"/>
        <w:jc w:val="both"/>
        <w:rPr>
          <w:rFonts w:ascii="仿宋" w:eastAsia="仿宋" w:hAnsi="仿宋" w:cs="仿宋" w:hint="eastAsia"/>
          <w:kern w:val="2"/>
          <w:sz w:val="21"/>
        </w:rPr>
      </w:pPr>
    </w:p>
    <w:p w:rsidR="007941E4" w:rsidRDefault="00D35338">
      <w:pPr>
        <w:widowControl w:val="0"/>
        <w:adjustRightInd/>
        <w:snapToGrid/>
        <w:spacing w:after="0" w:line="360" w:lineRule="auto"/>
        <w:jc w:val="center"/>
        <w:rPr>
          <w:rFonts w:ascii="仿宋" w:eastAsia="仿宋" w:hAnsi="仿宋" w:cs="仿宋" w:hint="eastAsia"/>
          <w:b/>
          <w:color w:val="000000"/>
          <w:sz w:val="28"/>
          <w:szCs w:val="28"/>
        </w:rPr>
      </w:pPr>
      <w:r>
        <w:rPr>
          <w:rFonts w:ascii="仿宋" w:eastAsia="仿宋" w:hAnsi="仿宋" w:cs="仿宋" w:hint="eastAsia"/>
          <w:b/>
          <w:color w:val="000000"/>
          <w:sz w:val="28"/>
          <w:szCs w:val="28"/>
        </w:rPr>
        <w:t>单位负责人为同一人或者存在直接控股、管理关系的不同供应商，不得参加同一合同项下的政府采购活动承诺函</w:t>
      </w:r>
    </w:p>
    <w:p w:rsidR="007941E4" w:rsidRDefault="007941E4">
      <w:pPr>
        <w:widowControl w:val="0"/>
        <w:spacing w:after="0"/>
        <w:jc w:val="both"/>
        <w:rPr>
          <w:rFonts w:ascii="仿宋" w:eastAsia="仿宋" w:hAnsi="仿宋" w:cs="仿宋" w:hint="eastAsia"/>
          <w:kern w:val="2"/>
          <w:sz w:val="21"/>
        </w:rPr>
      </w:pPr>
    </w:p>
    <w:p w:rsidR="007941E4" w:rsidRDefault="00D35338">
      <w:pPr>
        <w:widowControl w:val="0"/>
        <w:adjustRightInd/>
        <w:snapToGrid/>
        <w:spacing w:after="0" w:line="600" w:lineRule="exact"/>
        <w:jc w:val="both"/>
        <w:rPr>
          <w:rFonts w:ascii="仿宋" w:eastAsia="仿宋" w:hAnsi="仿宋" w:cs="仿宋" w:hint="eastAsia"/>
          <w:color w:val="000000"/>
          <w:kern w:val="2"/>
          <w:sz w:val="24"/>
          <w:szCs w:val="24"/>
          <w:u w:val="single"/>
        </w:rPr>
      </w:pPr>
      <w:r>
        <w:rPr>
          <w:rFonts w:ascii="仿宋" w:eastAsia="仿宋" w:hAnsi="仿宋" w:cs="仿宋" w:hint="eastAsia"/>
          <w:color w:val="000000"/>
          <w:kern w:val="2"/>
          <w:sz w:val="24"/>
          <w:szCs w:val="24"/>
          <w:u w:val="single"/>
        </w:rPr>
        <w:t>衢州市衢江区</w:t>
      </w:r>
      <w:proofErr w:type="gramStart"/>
      <w:r>
        <w:rPr>
          <w:rFonts w:ascii="仿宋" w:eastAsia="仿宋" w:hAnsi="仿宋" w:cs="仿宋" w:hint="eastAsia"/>
          <w:color w:val="000000"/>
          <w:kern w:val="2"/>
          <w:sz w:val="24"/>
          <w:szCs w:val="24"/>
          <w:u w:val="single"/>
        </w:rPr>
        <w:t>大洲镇</w:t>
      </w:r>
      <w:proofErr w:type="gramEnd"/>
      <w:r>
        <w:rPr>
          <w:rFonts w:ascii="仿宋" w:eastAsia="仿宋" w:hAnsi="仿宋" w:cs="仿宋" w:hint="eastAsia"/>
          <w:color w:val="000000"/>
          <w:kern w:val="2"/>
          <w:sz w:val="24"/>
          <w:szCs w:val="24"/>
          <w:u w:val="single"/>
        </w:rPr>
        <w:t>人民政府</w:t>
      </w:r>
      <w:r>
        <w:rPr>
          <w:rFonts w:ascii="仿宋" w:eastAsia="仿宋" w:hAnsi="仿宋" w:cs="仿宋" w:hint="eastAsia"/>
          <w:color w:val="000000"/>
          <w:kern w:val="2"/>
          <w:sz w:val="24"/>
          <w:szCs w:val="24"/>
          <w:u w:val="single"/>
        </w:rPr>
        <w:t>、</w:t>
      </w:r>
      <w:r>
        <w:rPr>
          <w:rFonts w:ascii="仿宋" w:eastAsia="仿宋" w:hAnsi="仿宋" w:cs="仿宋" w:hint="eastAsia"/>
          <w:color w:val="000000"/>
          <w:kern w:val="2"/>
          <w:sz w:val="24"/>
          <w:szCs w:val="24"/>
          <w:u w:val="single"/>
        </w:rPr>
        <w:t>衢州胜锦工程项目管理有限公司</w:t>
      </w:r>
      <w:r>
        <w:rPr>
          <w:rFonts w:ascii="仿宋" w:eastAsia="仿宋" w:hAnsi="仿宋" w:cs="仿宋" w:hint="eastAsia"/>
          <w:color w:val="000000"/>
          <w:kern w:val="2"/>
          <w:sz w:val="24"/>
          <w:szCs w:val="24"/>
          <w:u w:val="single"/>
        </w:rPr>
        <w:t>：</w:t>
      </w:r>
    </w:p>
    <w:p w:rsidR="007941E4" w:rsidRDefault="00D35338">
      <w:pPr>
        <w:widowControl w:val="0"/>
        <w:adjustRightInd/>
        <w:snapToGrid/>
        <w:spacing w:after="0" w:line="600" w:lineRule="exact"/>
        <w:ind w:firstLineChars="200" w:firstLine="480"/>
        <w:rPr>
          <w:rFonts w:ascii="仿宋" w:eastAsia="仿宋" w:hAnsi="仿宋" w:cs="仿宋" w:hint="eastAsia"/>
          <w:color w:val="000000"/>
          <w:sz w:val="24"/>
          <w:szCs w:val="20"/>
        </w:rPr>
      </w:pPr>
      <w:r>
        <w:rPr>
          <w:rFonts w:ascii="仿宋" w:eastAsia="仿宋" w:hAnsi="仿宋" w:cs="仿宋" w:hint="eastAsia"/>
          <w:color w:val="000000"/>
          <w:sz w:val="24"/>
          <w:szCs w:val="20"/>
        </w:rPr>
        <w:t>我方郑重承诺，我方此次参加</w:t>
      </w:r>
      <w:r>
        <w:rPr>
          <w:rFonts w:ascii="仿宋" w:eastAsia="仿宋" w:hAnsi="仿宋" w:cs="仿宋" w:hint="eastAsia"/>
          <w:color w:val="000000"/>
          <w:kern w:val="2"/>
          <w:sz w:val="24"/>
          <w:szCs w:val="24"/>
          <w:u w:val="single"/>
        </w:rPr>
        <w:t>衢江区</w:t>
      </w:r>
      <w:proofErr w:type="gramStart"/>
      <w:r>
        <w:rPr>
          <w:rFonts w:ascii="仿宋" w:eastAsia="仿宋" w:hAnsi="仿宋" w:cs="仿宋" w:hint="eastAsia"/>
          <w:color w:val="000000"/>
          <w:kern w:val="2"/>
          <w:sz w:val="24"/>
          <w:szCs w:val="24"/>
          <w:u w:val="single"/>
        </w:rPr>
        <w:t>大洲镇</w:t>
      </w:r>
      <w:proofErr w:type="gramEnd"/>
      <w:r>
        <w:rPr>
          <w:rFonts w:ascii="仿宋" w:eastAsia="仿宋" w:hAnsi="仿宋" w:cs="仿宋" w:hint="eastAsia"/>
          <w:color w:val="000000"/>
          <w:kern w:val="2"/>
          <w:sz w:val="24"/>
          <w:szCs w:val="24"/>
          <w:u w:val="single"/>
        </w:rPr>
        <w:t>6080</w:t>
      </w:r>
      <w:r>
        <w:rPr>
          <w:rFonts w:ascii="仿宋" w:eastAsia="仿宋" w:hAnsi="仿宋" w:cs="仿宋" w:hint="eastAsia"/>
          <w:color w:val="000000"/>
          <w:kern w:val="2"/>
          <w:sz w:val="24"/>
          <w:szCs w:val="24"/>
          <w:u w:val="single"/>
        </w:rPr>
        <w:t>共富老街及花海运营项目</w:t>
      </w:r>
      <w:r>
        <w:rPr>
          <w:rFonts w:ascii="仿宋" w:eastAsia="仿宋" w:hAnsi="仿宋" w:cs="仿宋" w:hint="eastAsia"/>
          <w:color w:val="000000"/>
          <w:sz w:val="24"/>
          <w:szCs w:val="20"/>
        </w:rPr>
        <w:t>的投标，与参加本次项目同一合同项下政府采购活动的其他供应商不存在单位负责人为同一人或者直接控股、管理关系。如有虚假或隐瞒，愿意承担一切后果。</w:t>
      </w:r>
    </w:p>
    <w:p w:rsidR="007941E4" w:rsidRDefault="007941E4">
      <w:pPr>
        <w:widowControl w:val="0"/>
        <w:shd w:val="clear" w:color="auto" w:fill="FFFFFF"/>
        <w:adjustRightInd/>
        <w:spacing w:after="0" w:line="600" w:lineRule="exact"/>
        <w:jc w:val="center"/>
        <w:rPr>
          <w:rFonts w:ascii="仿宋" w:eastAsia="仿宋" w:hAnsi="仿宋" w:cs="仿宋" w:hint="eastAsia"/>
          <w:b/>
          <w:color w:val="000000"/>
          <w:kern w:val="36"/>
          <w:sz w:val="24"/>
          <w:szCs w:val="20"/>
        </w:rPr>
      </w:pPr>
    </w:p>
    <w:p w:rsidR="007941E4" w:rsidRDefault="00D35338">
      <w:pPr>
        <w:adjustRightInd/>
        <w:spacing w:after="0" w:line="600" w:lineRule="exact"/>
        <w:ind w:firstLineChars="200" w:firstLine="480"/>
        <w:rPr>
          <w:rFonts w:ascii="仿宋" w:eastAsia="仿宋" w:hAnsi="仿宋" w:cs="仿宋" w:hint="eastAsia"/>
          <w:color w:val="000000"/>
          <w:sz w:val="24"/>
          <w:szCs w:val="20"/>
        </w:rPr>
      </w:pPr>
      <w:r>
        <w:rPr>
          <w:rFonts w:ascii="仿宋" w:eastAsia="仿宋" w:hAnsi="仿宋" w:cs="仿宋" w:hint="eastAsia"/>
          <w:color w:val="000000"/>
          <w:sz w:val="24"/>
          <w:szCs w:val="20"/>
        </w:rPr>
        <w:t>特此承诺！</w:t>
      </w:r>
    </w:p>
    <w:p w:rsidR="007941E4" w:rsidRDefault="007941E4">
      <w:pPr>
        <w:widowControl w:val="0"/>
        <w:spacing w:after="120"/>
        <w:jc w:val="both"/>
        <w:rPr>
          <w:rFonts w:ascii="仿宋" w:eastAsia="仿宋" w:hAnsi="仿宋" w:cs="仿宋" w:hint="eastAsia"/>
          <w:kern w:val="2"/>
          <w:sz w:val="21"/>
        </w:rPr>
      </w:pPr>
    </w:p>
    <w:p w:rsidR="007941E4" w:rsidRDefault="007941E4">
      <w:pPr>
        <w:widowControl w:val="0"/>
        <w:spacing w:after="120" w:line="360" w:lineRule="auto"/>
        <w:ind w:firstLine="420"/>
        <w:jc w:val="both"/>
        <w:textAlignment w:val="baseline"/>
        <w:rPr>
          <w:rFonts w:ascii="仿宋" w:eastAsia="仿宋" w:hAnsi="仿宋" w:cs="仿宋" w:hint="eastAsia"/>
          <w:sz w:val="24"/>
        </w:rPr>
      </w:pPr>
    </w:p>
    <w:p w:rsidR="007941E4" w:rsidRDefault="007941E4">
      <w:pPr>
        <w:widowControl w:val="0"/>
        <w:adjustRightInd/>
        <w:snapToGrid/>
        <w:spacing w:after="0"/>
        <w:jc w:val="both"/>
        <w:rPr>
          <w:rFonts w:ascii="仿宋" w:eastAsia="仿宋" w:hAnsi="仿宋" w:cs="仿宋" w:hint="eastAsia"/>
          <w:kern w:val="2"/>
          <w:sz w:val="21"/>
          <w:szCs w:val="20"/>
        </w:rPr>
      </w:pPr>
    </w:p>
    <w:p w:rsidR="007941E4" w:rsidRDefault="007941E4">
      <w:pPr>
        <w:widowControl w:val="0"/>
        <w:spacing w:after="120"/>
        <w:jc w:val="both"/>
        <w:rPr>
          <w:rFonts w:ascii="仿宋" w:eastAsia="仿宋" w:hAnsi="仿宋" w:cs="仿宋" w:hint="eastAsia"/>
          <w:kern w:val="2"/>
          <w:sz w:val="21"/>
        </w:rPr>
      </w:pPr>
    </w:p>
    <w:p w:rsidR="007941E4" w:rsidRDefault="007941E4">
      <w:pPr>
        <w:widowControl w:val="0"/>
        <w:spacing w:after="120" w:line="360" w:lineRule="auto"/>
        <w:ind w:firstLine="420"/>
        <w:jc w:val="both"/>
        <w:textAlignment w:val="baseline"/>
        <w:rPr>
          <w:rFonts w:ascii="仿宋" w:eastAsia="仿宋" w:hAnsi="仿宋" w:cs="仿宋" w:hint="eastAsia"/>
          <w:sz w:val="24"/>
        </w:rPr>
      </w:pPr>
    </w:p>
    <w:p w:rsidR="007941E4" w:rsidRDefault="00D35338">
      <w:pPr>
        <w:spacing w:line="480" w:lineRule="auto"/>
        <w:jc w:val="center"/>
        <w:rPr>
          <w:rFonts w:ascii="仿宋" w:eastAsia="仿宋" w:hAnsi="仿宋" w:cs="仿宋" w:hint="eastAsia"/>
          <w:sz w:val="24"/>
          <w:u w:val="single"/>
        </w:rPr>
      </w:pPr>
      <w:r>
        <w:rPr>
          <w:rFonts w:ascii="仿宋" w:eastAsia="仿宋" w:hAnsi="仿宋" w:cs="仿宋" w:hint="eastAsia"/>
          <w:sz w:val="24"/>
        </w:rPr>
        <w:t xml:space="preserve">                               </w:t>
      </w:r>
      <w:r>
        <w:rPr>
          <w:rFonts w:ascii="仿宋" w:eastAsia="仿宋" w:hAnsi="仿宋" w:cs="仿宋" w:hint="eastAsia"/>
          <w:sz w:val="24"/>
        </w:rPr>
        <w:t>供应商全称（盖章）：</w:t>
      </w:r>
      <w:r>
        <w:rPr>
          <w:rFonts w:ascii="仿宋" w:eastAsia="仿宋" w:hAnsi="仿宋" w:cs="仿宋" w:hint="eastAsia"/>
          <w:sz w:val="24"/>
          <w:u w:val="single"/>
        </w:rPr>
        <w:t xml:space="preserve">               </w:t>
      </w:r>
    </w:p>
    <w:p w:rsidR="007941E4" w:rsidRDefault="00D35338">
      <w:pPr>
        <w:spacing w:line="480" w:lineRule="auto"/>
        <w:jc w:val="center"/>
        <w:rPr>
          <w:rFonts w:ascii="仿宋" w:eastAsia="仿宋" w:hAnsi="仿宋" w:cs="仿宋" w:hint="eastAsia"/>
          <w:sz w:val="24"/>
          <w:u w:val="single"/>
        </w:rPr>
      </w:pPr>
      <w:r>
        <w:rPr>
          <w:rFonts w:ascii="仿宋" w:eastAsia="仿宋" w:hAnsi="仿宋" w:cs="仿宋" w:hint="eastAsia"/>
          <w:sz w:val="24"/>
        </w:rPr>
        <w:t xml:space="preserve">                </w:t>
      </w:r>
      <w:r>
        <w:rPr>
          <w:rFonts w:ascii="仿宋" w:eastAsia="仿宋" w:hAnsi="仿宋" w:cs="仿宋" w:hint="eastAsia"/>
          <w:sz w:val="24"/>
        </w:rPr>
        <w:t>法定代表人或其委托人（签字或盖章）：</w:t>
      </w:r>
      <w:r>
        <w:rPr>
          <w:rFonts w:ascii="仿宋" w:eastAsia="仿宋" w:hAnsi="仿宋" w:cs="仿宋" w:hint="eastAsia"/>
          <w:sz w:val="24"/>
          <w:u w:val="single"/>
        </w:rPr>
        <w:t xml:space="preserve">               </w:t>
      </w:r>
    </w:p>
    <w:p w:rsidR="007941E4" w:rsidRDefault="00D35338">
      <w:pPr>
        <w:spacing w:line="480" w:lineRule="auto"/>
        <w:jc w:val="center"/>
        <w:rPr>
          <w:rFonts w:ascii="仿宋" w:eastAsia="仿宋" w:hAnsi="仿宋" w:cs="仿宋" w:hint="eastAsia"/>
          <w:sz w:val="21"/>
          <w:szCs w:val="21"/>
        </w:rPr>
      </w:pP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7941E4" w:rsidRDefault="007941E4">
      <w:pPr>
        <w:widowControl w:val="0"/>
        <w:spacing w:line="440" w:lineRule="exact"/>
        <w:rPr>
          <w:rFonts w:ascii="仿宋" w:eastAsia="仿宋" w:hAnsi="仿宋" w:cs="仿宋" w:hint="eastAsia"/>
          <w:b/>
          <w:kern w:val="2"/>
          <w:sz w:val="24"/>
          <w:szCs w:val="24"/>
        </w:rPr>
      </w:pPr>
    </w:p>
    <w:p w:rsidR="007941E4" w:rsidRDefault="007941E4">
      <w:pPr>
        <w:widowControl w:val="0"/>
        <w:spacing w:line="440" w:lineRule="exact"/>
        <w:rPr>
          <w:rFonts w:ascii="仿宋" w:eastAsia="仿宋" w:hAnsi="仿宋" w:cs="仿宋" w:hint="eastAsia"/>
          <w:b/>
          <w:kern w:val="2"/>
          <w:sz w:val="24"/>
          <w:szCs w:val="24"/>
        </w:rPr>
      </w:pPr>
    </w:p>
    <w:p w:rsidR="007941E4" w:rsidRDefault="007941E4">
      <w:pPr>
        <w:widowControl w:val="0"/>
        <w:spacing w:line="440" w:lineRule="exact"/>
        <w:rPr>
          <w:rFonts w:ascii="仿宋" w:eastAsia="仿宋" w:hAnsi="仿宋" w:cs="仿宋" w:hint="eastAsia"/>
          <w:b/>
          <w:kern w:val="2"/>
          <w:sz w:val="24"/>
          <w:szCs w:val="24"/>
        </w:rPr>
      </w:pPr>
    </w:p>
    <w:p w:rsidR="007941E4" w:rsidRDefault="007941E4">
      <w:pPr>
        <w:pStyle w:val="a4"/>
        <w:ind w:firstLine="210"/>
        <w:rPr>
          <w:rFonts w:ascii="仿宋" w:eastAsia="仿宋" w:hAnsi="仿宋" w:cs="仿宋" w:hint="eastAsia"/>
        </w:rPr>
      </w:pPr>
    </w:p>
    <w:p w:rsidR="007941E4" w:rsidRDefault="007941E4">
      <w:pPr>
        <w:rPr>
          <w:rFonts w:ascii="仿宋" w:eastAsia="仿宋" w:hAnsi="仿宋" w:cs="仿宋" w:hint="eastAsia"/>
        </w:rPr>
      </w:pPr>
    </w:p>
    <w:p w:rsidR="007941E4" w:rsidRDefault="007941E4">
      <w:pPr>
        <w:pStyle w:val="a4"/>
        <w:ind w:firstLine="210"/>
        <w:rPr>
          <w:rFonts w:ascii="仿宋" w:eastAsia="仿宋" w:hAnsi="仿宋" w:cs="仿宋" w:hint="eastAsia"/>
        </w:rPr>
      </w:pPr>
    </w:p>
    <w:p w:rsidR="007941E4" w:rsidRDefault="00D35338">
      <w:pPr>
        <w:adjustRightInd/>
        <w:snapToGrid/>
        <w:spacing w:after="0"/>
        <w:jc w:val="both"/>
        <w:rPr>
          <w:rFonts w:ascii="仿宋" w:eastAsia="仿宋" w:hAnsi="仿宋" w:cs="仿宋" w:hint="eastAsia"/>
          <w:b/>
          <w:kern w:val="2"/>
          <w:sz w:val="24"/>
          <w:szCs w:val="20"/>
        </w:rPr>
      </w:pPr>
      <w:r>
        <w:rPr>
          <w:rFonts w:ascii="仿宋" w:eastAsia="仿宋" w:hAnsi="仿宋" w:cs="仿宋" w:hint="eastAsia"/>
          <w:b/>
          <w:kern w:val="2"/>
          <w:sz w:val="24"/>
          <w:szCs w:val="20"/>
        </w:rPr>
        <w:lastRenderedPageBreak/>
        <w:t>附件</w:t>
      </w:r>
      <w:r>
        <w:rPr>
          <w:rFonts w:ascii="仿宋" w:eastAsia="仿宋" w:hAnsi="仿宋" w:cs="仿宋" w:hint="eastAsia"/>
          <w:b/>
          <w:kern w:val="2"/>
          <w:sz w:val="24"/>
          <w:szCs w:val="20"/>
        </w:rPr>
        <w:t>九</w:t>
      </w:r>
      <w:r>
        <w:rPr>
          <w:rFonts w:ascii="仿宋" w:eastAsia="仿宋" w:hAnsi="仿宋" w:cs="仿宋" w:hint="eastAsia"/>
          <w:b/>
          <w:kern w:val="2"/>
          <w:sz w:val="24"/>
          <w:szCs w:val="20"/>
        </w:rPr>
        <w:t xml:space="preserve"> </w:t>
      </w:r>
    </w:p>
    <w:p w:rsidR="007941E4" w:rsidRDefault="007941E4">
      <w:pPr>
        <w:adjustRightInd/>
        <w:snapToGrid/>
        <w:spacing w:after="0"/>
        <w:jc w:val="center"/>
        <w:rPr>
          <w:rFonts w:ascii="仿宋" w:eastAsia="仿宋" w:hAnsi="仿宋" w:cs="仿宋" w:hint="eastAsia"/>
          <w:b/>
          <w:bCs/>
          <w:color w:val="000000"/>
          <w:sz w:val="28"/>
          <w:szCs w:val="28"/>
        </w:rPr>
      </w:pPr>
    </w:p>
    <w:p w:rsidR="007941E4" w:rsidRDefault="00D35338">
      <w:pPr>
        <w:adjustRightInd/>
        <w:snapToGrid/>
        <w:spacing w:after="0"/>
        <w:jc w:val="center"/>
        <w:rPr>
          <w:rFonts w:ascii="仿宋" w:eastAsia="仿宋" w:hAnsi="仿宋" w:cs="仿宋" w:hint="eastAsia"/>
          <w:kern w:val="2"/>
          <w:sz w:val="21"/>
          <w:szCs w:val="24"/>
        </w:rPr>
      </w:pPr>
      <w:r>
        <w:rPr>
          <w:rFonts w:ascii="仿宋" w:eastAsia="仿宋" w:hAnsi="仿宋" w:cs="仿宋" w:hint="eastAsia"/>
          <w:b/>
          <w:bCs/>
          <w:color w:val="000000"/>
          <w:sz w:val="28"/>
          <w:szCs w:val="28"/>
        </w:rPr>
        <w:t>中小企业</w:t>
      </w:r>
      <w:r>
        <w:rPr>
          <w:rFonts w:ascii="仿宋" w:eastAsia="仿宋" w:hAnsi="仿宋" w:cs="仿宋" w:hint="eastAsia"/>
          <w:b/>
          <w:bCs/>
          <w:color w:val="000000"/>
          <w:sz w:val="28"/>
          <w:szCs w:val="28"/>
        </w:rPr>
        <w:t>/</w:t>
      </w:r>
      <w:r>
        <w:rPr>
          <w:rFonts w:ascii="仿宋" w:eastAsia="仿宋" w:hAnsi="仿宋" w:cs="仿宋" w:hint="eastAsia"/>
          <w:b/>
          <w:bCs/>
          <w:color w:val="000000"/>
          <w:sz w:val="28"/>
          <w:szCs w:val="28"/>
        </w:rPr>
        <w:t>监狱企业</w:t>
      </w:r>
      <w:r>
        <w:rPr>
          <w:rFonts w:ascii="仿宋" w:eastAsia="仿宋" w:hAnsi="仿宋" w:cs="仿宋" w:hint="eastAsia"/>
          <w:b/>
          <w:bCs/>
          <w:color w:val="000000"/>
          <w:sz w:val="28"/>
          <w:szCs w:val="28"/>
        </w:rPr>
        <w:t>/</w:t>
      </w:r>
      <w:r>
        <w:rPr>
          <w:rFonts w:ascii="仿宋" w:eastAsia="仿宋" w:hAnsi="仿宋" w:cs="仿宋" w:hint="eastAsia"/>
          <w:b/>
          <w:bCs/>
          <w:color w:val="000000"/>
          <w:sz w:val="28"/>
          <w:szCs w:val="28"/>
        </w:rPr>
        <w:t>残疾人福利性单位声明函</w:t>
      </w:r>
    </w:p>
    <w:p w:rsidR="007941E4" w:rsidRDefault="00D35338">
      <w:pPr>
        <w:numPr>
          <w:ilvl w:val="0"/>
          <w:numId w:val="10"/>
        </w:numPr>
        <w:adjustRightInd/>
        <w:snapToGrid/>
        <w:spacing w:after="0"/>
        <w:jc w:val="center"/>
        <w:rPr>
          <w:rFonts w:ascii="仿宋" w:eastAsia="仿宋" w:hAnsi="仿宋" w:cs="仿宋" w:hint="eastAsia"/>
          <w:b/>
          <w:bCs/>
          <w:color w:val="000000"/>
          <w:sz w:val="24"/>
          <w:szCs w:val="24"/>
        </w:rPr>
      </w:pPr>
      <w:r>
        <w:rPr>
          <w:rFonts w:ascii="仿宋" w:eastAsia="仿宋" w:hAnsi="仿宋" w:cs="仿宋" w:hint="eastAsia"/>
          <w:b/>
          <w:bCs/>
          <w:color w:val="000000"/>
          <w:sz w:val="24"/>
          <w:szCs w:val="24"/>
        </w:rPr>
        <w:t>中小企业声明函</w:t>
      </w:r>
      <w:r>
        <w:rPr>
          <w:rFonts w:ascii="仿宋" w:eastAsia="仿宋" w:hAnsi="仿宋" w:cs="仿宋" w:hint="eastAsia"/>
          <w:b/>
          <w:bCs/>
          <w:color w:val="000000"/>
          <w:sz w:val="24"/>
          <w:szCs w:val="24"/>
        </w:rPr>
        <w:t>（</w:t>
      </w:r>
      <w:r>
        <w:rPr>
          <w:rFonts w:ascii="仿宋" w:eastAsia="仿宋" w:hAnsi="仿宋" w:cs="仿宋" w:hint="eastAsia"/>
          <w:b/>
          <w:bCs/>
          <w:color w:val="000000"/>
          <w:sz w:val="24"/>
          <w:szCs w:val="24"/>
        </w:rPr>
        <w:t>服务</w:t>
      </w:r>
      <w:r>
        <w:rPr>
          <w:rFonts w:ascii="仿宋" w:eastAsia="仿宋" w:hAnsi="仿宋" w:cs="仿宋" w:hint="eastAsia"/>
          <w:b/>
          <w:bCs/>
          <w:color w:val="000000"/>
          <w:sz w:val="24"/>
          <w:szCs w:val="24"/>
        </w:rPr>
        <w:t>）</w:t>
      </w:r>
    </w:p>
    <w:p w:rsidR="007941E4" w:rsidRDefault="007941E4">
      <w:pPr>
        <w:adjustRightInd/>
        <w:snapToGrid/>
        <w:spacing w:after="0"/>
        <w:jc w:val="both"/>
        <w:rPr>
          <w:rFonts w:ascii="仿宋" w:eastAsia="仿宋" w:hAnsi="仿宋" w:cs="仿宋" w:hint="eastAsia"/>
          <w:b/>
          <w:bCs/>
          <w:color w:val="000000"/>
          <w:sz w:val="24"/>
          <w:szCs w:val="24"/>
        </w:rPr>
      </w:pPr>
    </w:p>
    <w:p w:rsidR="007941E4" w:rsidRDefault="00D35338">
      <w:pPr>
        <w:adjustRightInd/>
        <w:snapToGrid/>
        <w:spacing w:after="0" w:line="440" w:lineRule="exact"/>
        <w:rPr>
          <w:rFonts w:ascii="仿宋" w:eastAsia="仿宋" w:hAnsi="仿宋" w:cs="仿宋" w:hint="eastAsia"/>
          <w:kern w:val="2"/>
          <w:sz w:val="21"/>
          <w:szCs w:val="24"/>
        </w:rPr>
      </w:pPr>
      <w:r>
        <w:rPr>
          <w:rFonts w:ascii="仿宋" w:eastAsia="仿宋" w:hAnsi="仿宋" w:cs="仿宋" w:hint="eastAsia"/>
          <w:color w:val="000000"/>
          <w:sz w:val="24"/>
          <w:szCs w:val="24"/>
        </w:rPr>
        <w:t>衢州市衢江区</w:t>
      </w:r>
      <w:proofErr w:type="gramStart"/>
      <w:r>
        <w:rPr>
          <w:rFonts w:ascii="仿宋" w:eastAsia="仿宋" w:hAnsi="仿宋" w:cs="仿宋" w:hint="eastAsia"/>
          <w:color w:val="000000"/>
          <w:sz w:val="24"/>
          <w:szCs w:val="24"/>
        </w:rPr>
        <w:t>大洲镇</w:t>
      </w:r>
      <w:proofErr w:type="gramEnd"/>
      <w:r>
        <w:rPr>
          <w:rFonts w:ascii="仿宋" w:eastAsia="仿宋" w:hAnsi="仿宋" w:cs="仿宋" w:hint="eastAsia"/>
          <w:color w:val="000000"/>
          <w:sz w:val="24"/>
          <w:szCs w:val="24"/>
        </w:rPr>
        <w:t>人民政府</w:t>
      </w:r>
      <w:r>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 </w:t>
      </w:r>
    </w:p>
    <w:p w:rsidR="007941E4" w:rsidRDefault="00D35338">
      <w:pPr>
        <w:adjustRightInd/>
        <w:snapToGrid/>
        <w:spacing w:after="0" w:line="440" w:lineRule="exact"/>
        <w:rPr>
          <w:rFonts w:ascii="仿宋" w:eastAsia="仿宋" w:hAnsi="仿宋" w:cs="仿宋" w:hint="eastAsia"/>
          <w:kern w:val="2"/>
          <w:sz w:val="21"/>
          <w:szCs w:val="24"/>
        </w:rPr>
      </w:pPr>
      <w:r>
        <w:rPr>
          <w:rFonts w:ascii="仿宋" w:eastAsia="仿宋" w:hAnsi="仿宋" w:cs="仿宋" w:hint="eastAsia"/>
          <w:color w:val="000000"/>
          <w:sz w:val="24"/>
          <w:szCs w:val="24"/>
        </w:rPr>
        <w:t>衢州胜锦工程项目管理有限公司</w:t>
      </w:r>
      <w:r>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 </w:t>
      </w:r>
    </w:p>
    <w:p w:rsidR="007941E4" w:rsidRDefault="00D35338">
      <w:pPr>
        <w:widowControl w:val="0"/>
        <w:adjustRightInd/>
        <w:spacing w:after="0" w:line="420" w:lineRule="exact"/>
        <w:ind w:firstLineChars="200" w:firstLine="480"/>
        <w:jc w:val="both"/>
        <w:rPr>
          <w:rFonts w:ascii="仿宋" w:eastAsia="仿宋" w:hAnsi="仿宋" w:cs="仿宋" w:hint="eastAsia"/>
          <w:kern w:val="2"/>
          <w:sz w:val="24"/>
          <w:szCs w:val="24"/>
        </w:rPr>
      </w:pPr>
      <w:r>
        <w:rPr>
          <w:rFonts w:ascii="仿宋" w:eastAsia="仿宋" w:hAnsi="仿宋" w:cs="仿宋" w:hint="eastAsia"/>
          <w:kern w:val="2"/>
          <w:sz w:val="24"/>
          <w:szCs w:val="24"/>
        </w:rPr>
        <w:t>本公司（联合体）郑重声明，根据《政府采购促进中小企业发展管理办法》（财库﹝</w:t>
      </w:r>
      <w:r>
        <w:rPr>
          <w:rFonts w:ascii="仿宋" w:eastAsia="仿宋" w:hAnsi="仿宋" w:cs="仿宋" w:hint="eastAsia"/>
          <w:kern w:val="2"/>
          <w:sz w:val="24"/>
          <w:szCs w:val="24"/>
        </w:rPr>
        <w:t>2020</w:t>
      </w:r>
      <w:r>
        <w:rPr>
          <w:rFonts w:ascii="仿宋" w:eastAsia="仿宋" w:hAnsi="仿宋" w:cs="仿宋" w:hint="eastAsia"/>
          <w:kern w:val="2"/>
          <w:sz w:val="24"/>
          <w:szCs w:val="24"/>
        </w:rPr>
        <w:t>﹞</w:t>
      </w:r>
      <w:r>
        <w:rPr>
          <w:rFonts w:ascii="仿宋" w:eastAsia="仿宋" w:hAnsi="仿宋" w:cs="仿宋" w:hint="eastAsia"/>
          <w:kern w:val="2"/>
          <w:sz w:val="24"/>
          <w:szCs w:val="24"/>
        </w:rPr>
        <w:t xml:space="preserve">46 </w:t>
      </w:r>
      <w:r>
        <w:rPr>
          <w:rFonts w:ascii="仿宋" w:eastAsia="仿宋" w:hAnsi="仿宋" w:cs="仿宋" w:hint="eastAsia"/>
          <w:kern w:val="2"/>
          <w:sz w:val="24"/>
          <w:szCs w:val="24"/>
        </w:rPr>
        <w:t>号）的规定，本公司</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（联合体）参加</w:t>
      </w:r>
      <w:r>
        <w:rPr>
          <w:rFonts w:ascii="仿宋" w:eastAsia="仿宋" w:hAnsi="仿宋" w:cs="仿宋" w:hint="eastAsia"/>
          <w:kern w:val="2"/>
          <w:sz w:val="24"/>
          <w:szCs w:val="24"/>
          <w:u w:val="single"/>
        </w:rPr>
        <w:t>衢州市衢江区</w:t>
      </w:r>
      <w:proofErr w:type="gramStart"/>
      <w:r>
        <w:rPr>
          <w:rFonts w:ascii="仿宋" w:eastAsia="仿宋" w:hAnsi="仿宋" w:cs="仿宋" w:hint="eastAsia"/>
          <w:kern w:val="2"/>
          <w:sz w:val="24"/>
          <w:szCs w:val="24"/>
          <w:u w:val="single"/>
        </w:rPr>
        <w:t>大洲镇</w:t>
      </w:r>
      <w:proofErr w:type="gramEnd"/>
      <w:r>
        <w:rPr>
          <w:rFonts w:ascii="仿宋" w:eastAsia="仿宋" w:hAnsi="仿宋" w:cs="仿宋" w:hint="eastAsia"/>
          <w:kern w:val="2"/>
          <w:sz w:val="24"/>
          <w:szCs w:val="24"/>
          <w:u w:val="single"/>
        </w:rPr>
        <w:t>人民政府</w:t>
      </w:r>
      <w:r>
        <w:rPr>
          <w:rFonts w:ascii="仿宋" w:eastAsia="仿宋" w:hAnsi="仿宋" w:cs="仿宋" w:hint="eastAsia"/>
          <w:kern w:val="2"/>
          <w:sz w:val="24"/>
          <w:szCs w:val="24"/>
        </w:rPr>
        <w:t>的</w:t>
      </w:r>
      <w:r>
        <w:rPr>
          <w:rFonts w:ascii="仿宋" w:eastAsia="仿宋" w:hAnsi="仿宋" w:cs="仿宋" w:hint="eastAsia"/>
          <w:color w:val="000000"/>
          <w:kern w:val="2"/>
          <w:sz w:val="24"/>
          <w:szCs w:val="24"/>
          <w:u w:val="single"/>
        </w:rPr>
        <w:t>衢江区</w:t>
      </w:r>
      <w:proofErr w:type="gramStart"/>
      <w:r>
        <w:rPr>
          <w:rFonts w:ascii="仿宋" w:eastAsia="仿宋" w:hAnsi="仿宋" w:cs="仿宋" w:hint="eastAsia"/>
          <w:color w:val="000000"/>
          <w:kern w:val="2"/>
          <w:sz w:val="24"/>
          <w:szCs w:val="24"/>
          <w:u w:val="single"/>
        </w:rPr>
        <w:t>大洲镇</w:t>
      </w:r>
      <w:proofErr w:type="gramEnd"/>
      <w:r>
        <w:rPr>
          <w:rFonts w:ascii="仿宋" w:eastAsia="仿宋" w:hAnsi="仿宋" w:cs="仿宋" w:hint="eastAsia"/>
          <w:color w:val="000000"/>
          <w:kern w:val="2"/>
          <w:sz w:val="24"/>
          <w:szCs w:val="24"/>
          <w:u w:val="single"/>
        </w:rPr>
        <w:t>6080</w:t>
      </w:r>
      <w:r>
        <w:rPr>
          <w:rFonts w:ascii="仿宋" w:eastAsia="仿宋" w:hAnsi="仿宋" w:cs="仿宋" w:hint="eastAsia"/>
          <w:color w:val="000000"/>
          <w:kern w:val="2"/>
          <w:sz w:val="24"/>
          <w:szCs w:val="24"/>
          <w:u w:val="single"/>
        </w:rPr>
        <w:t>共富老街及花海运营项目</w:t>
      </w:r>
      <w:r>
        <w:rPr>
          <w:rFonts w:ascii="仿宋" w:eastAsia="仿宋" w:hAnsi="仿宋" w:cs="仿宋" w:hint="eastAsia"/>
          <w:kern w:val="2"/>
          <w:sz w:val="24"/>
          <w:szCs w:val="24"/>
        </w:rPr>
        <w:t>采购活动，</w:t>
      </w:r>
      <w:r>
        <w:rPr>
          <w:rFonts w:ascii="仿宋" w:eastAsia="仿宋" w:hAnsi="仿宋" w:cs="仿宋" w:hint="eastAsia"/>
          <w:kern w:val="2"/>
          <w:sz w:val="24"/>
          <w:szCs w:val="24"/>
        </w:rPr>
        <w:t>服务全部由符合政策要求的中小企业承接</w:t>
      </w:r>
      <w:r>
        <w:rPr>
          <w:rFonts w:ascii="仿宋" w:eastAsia="仿宋" w:hAnsi="仿宋" w:cs="仿宋" w:hint="eastAsia"/>
          <w:kern w:val="2"/>
          <w:sz w:val="24"/>
          <w:szCs w:val="24"/>
        </w:rPr>
        <w:t>。相关企业（含联合体中的中小企业、签订分包意向协议的中小企业）的具体情况如下：</w:t>
      </w:r>
    </w:p>
    <w:p w:rsidR="007941E4" w:rsidRDefault="00D35338">
      <w:pPr>
        <w:widowControl w:val="0"/>
        <w:adjustRightInd/>
        <w:spacing w:after="0" w:line="420" w:lineRule="exact"/>
        <w:ind w:firstLineChars="200" w:firstLine="480"/>
        <w:jc w:val="both"/>
        <w:rPr>
          <w:rFonts w:ascii="仿宋" w:eastAsia="仿宋" w:hAnsi="仿宋" w:cs="仿宋" w:hint="eastAsia"/>
          <w:kern w:val="2"/>
          <w:sz w:val="24"/>
          <w:szCs w:val="24"/>
        </w:rPr>
      </w:pPr>
      <w:r>
        <w:rPr>
          <w:rFonts w:ascii="仿宋" w:eastAsia="仿宋" w:hAnsi="仿宋" w:cs="仿宋" w:hint="eastAsia"/>
          <w:kern w:val="2"/>
          <w:sz w:val="24"/>
          <w:szCs w:val="24"/>
        </w:rPr>
        <w:t xml:space="preserve"> 1. </w:t>
      </w:r>
      <w:r>
        <w:rPr>
          <w:rFonts w:ascii="仿宋" w:eastAsia="仿宋" w:hAnsi="仿宋" w:cs="仿宋" w:hint="eastAsia"/>
          <w:kern w:val="2"/>
          <w:sz w:val="24"/>
          <w:szCs w:val="24"/>
          <w:u w:val="single"/>
        </w:rPr>
        <w:t>（标的名称）</w:t>
      </w:r>
      <w:r>
        <w:rPr>
          <w:rFonts w:ascii="仿宋" w:eastAsia="仿宋" w:hAnsi="仿宋" w:cs="仿宋" w:hint="eastAsia"/>
          <w:kern w:val="2"/>
          <w:sz w:val="24"/>
          <w:szCs w:val="24"/>
        </w:rPr>
        <w:t>，属于</w:t>
      </w:r>
      <w:r>
        <w:rPr>
          <w:rFonts w:ascii="仿宋" w:eastAsia="仿宋" w:hAnsi="仿宋" w:cs="仿宋" w:hint="eastAsia"/>
          <w:kern w:val="2"/>
          <w:sz w:val="24"/>
          <w:szCs w:val="24"/>
          <w:u w:val="single"/>
        </w:rPr>
        <w:t>（采购文件中明确的所属行业）</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行业；</w:t>
      </w:r>
      <w:r>
        <w:rPr>
          <w:rFonts w:ascii="仿宋" w:eastAsia="仿宋" w:hAnsi="仿宋" w:cs="仿宋" w:hint="eastAsia"/>
          <w:kern w:val="2"/>
          <w:sz w:val="24"/>
          <w:szCs w:val="24"/>
        </w:rPr>
        <w:t>承接企业</w:t>
      </w:r>
      <w:r>
        <w:rPr>
          <w:rFonts w:ascii="仿宋" w:eastAsia="仿宋" w:hAnsi="仿宋" w:cs="仿宋" w:hint="eastAsia"/>
          <w:kern w:val="2"/>
          <w:sz w:val="24"/>
          <w:szCs w:val="24"/>
        </w:rPr>
        <w:t>为</w:t>
      </w:r>
      <w:r>
        <w:rPr>
          <w:rFonts w:ascii="仿宋" w:eastAsia="仿宋" w:hAnsi="仿宋" w:cs="仿宋" w:hint="eastAsia"/>
          <w:kern w:val="2"/>
          <w:sz w:val="24"/>
          <w:szCs w:val="24"/>
          <w:u w:val="single"/>
        </w:rPr>
        <w:t>（企业名称）</w:t>
      </w:r>
      <w:r>
        <w:rPr>
          <w:rFonts w:ascii="仿宋" w:eastAsia="仿宋" w:hAnsi="仿宋" w:cs="仿宋" w:hint="eastAsia"/>
          <w:kern w:val="2"/>
          <w:sz w:val="24"/>
          <w:szCs w:val="24"/>
        </w:rPr>
        <w:t>，从业人员</w:t>
      </w:r>
      <w:r>
        <w:rPr>
          <w:rFonts w:ascii="仿宋" w:eastAsia="仿宋" w:hAnsi="仿宋" w:cs="仿宋" w:hint="eastAsia"/>
          <w:kern w:val="2"/>
          <w:sz w:val="24"/>
          <w:szCs w:val="24"/>
          <w:u w:val="single"/>
        </w:rPr>
        <w:t xml:space="preserve">    </w:t>
      </w:r>
      <w:r>
        <w:rPr>
          <w:rFonts w:ascii="仿宋" w:eastAsia="仿宋" w:hAnsi="仿宋" w:cs="仿宋" w:hint="eastAsia"/>
          <w:kern w:val="2"/>
          <w:sz w:val="24"/>
          <w:szCs w:val="24"/>
        </w:rPr>
        <w:t>人，营业收入为</w:t>
      </w:r>
      <w:r>
        <w:rPr>
          <w:rFonts w:ascii="仿宋" w:eastAsia="仿宋" w:hAnsi="仿宋" w:cs="仿宋" w:hint="eastAsia"/>
          <w:kern w:val="2"/>
          <w:sz w:val="24"/>
          <w:szCs w:val="24"/>
          <w:u w:val="single"/>
        </w:rPr>
        <w:t xml:space="preserve">      </w:t>
      </w:r>
      <w:r>
        <w:rPr>
          <w:rFonts w:ascii="仿宋" w:eastAsia="仿宋" w:hAnsi="仿宋" w:cs="仿宋" w:hint="eastAsia"/>
          <w:kern w:val="2"/>
          <w:sz w:val="24"/>
          <w:szCs w:val="24"/>
        </w:rPr>
        <w:t>万元，资产总额为</w:t>
      </w:r>
      <w:r>
        <w:rPr>
          <w:rFonts w:ascii="仿宋" w:eastAsia="仿宋" w:hAnsi="仿宋" w:cs="仿宋" w:hint="eastAsia"/>
          <w:kern w:val="2"/>
          <w:sz w:val="24"/>
          <w:szCs w:val="24"/>
          <w:u w:val="single"/>
        </w:rPr>
        <w:t xml:space="preserve">      </w:t>
      </w:r>
      <w:r>
        <w:rPr>
          <w:rFonts w:ascii="仿宋" w:eastAsia="仿宋" w:hAnsi="仿宋" w:cs="仿宋" w:hint="eastAsia"/>
          <w:kern w:val="2"/>
          <w:sz w:val="24"/>
          <w:szCs w:val="24"/>
        </w:rPr>
        <w:t>万元（注</w:t>
      </w:r>
      <w:r>
        <w:rPr>
          <w:rFonts w:ascii="仿宋" w:eastAsia="仿宋" w:hAnsi="仿宋" w:cs="仿宋" w:hint="eastAsia"/>
          <w:kern w:val="2"/>
          <w:sz w:val="24"/>
          <w:szCs w:val="24"/>
        </w:rPr>
        <w:t>1</w:t>
      </w:r>
      <w:r>
        <w:rPr>
          <w:rFonts w:ascii="仿宋" w:eastAsia="仿宋" w:hAnsi="仿宋" w:cs="仿宋" w:hint="eastAsia"/>
          <w:kern w:val="2"/>
          <w:sz w:val="24"/>
          <w:szCs w:val="24"/>
        </w:rPr>
        <w:t>），属于</w:t>
      </w:r>
      <w:r>
        <w:rPr>
          <w:rFonts w:ascii="仿宋" w:eastAsia="仿宋" w:hAnsi="仿宋" w:cs="仿宋" w:hint="eastAsia"/>
          <w:kern w:val="2"/>
          <w:sz w:val="24"/>
          <w:szCs w:val="24"/>
          <w:u w:val="single"/>
        </w:rPr>
        <w:t>（中型企业、小型企业、微型企业）</w:t>
      </w:r>
      <w:r>
        <w:rPr>
          <w:rFonts w:ascii="仿宋" w:eastAsia="仿宋" w:hAnsi="仿宋" w:cs="仿宋" w:hint="eastAsia"/>
          <w:kern w:val="2"/>
          <w:sz w:val="24"/>
          <w:szCs w:val="24"/>
        </w:rPr>
        <w:t>；</w:t>
      </w:r>
    </w:p>
    <w:p w:rsidR="007941E4" w:rsidRDefault="00D35338">
      <w:pPr>
        <w:widowControl w:val="0"/>
        <w:adjustRightInd/>
        <w:spacing w:after="0" w:line="420" w:lineRule="exact"/>
        <w:ind w:firstLineChars="200" w:firstLine="480"/>
        <w:jc w:val="both"/>
        <w:rPr>
          <w:rFonts w:ascii="仿宋" w:eastAsia="仿宋" w:hAnsi="仿宋" w:cs="仿宋" w:hint="eastAsia"/>
          <w:kern w:val="2"/>
          <w:sz w:val="24"/>
          <w:szCs w:val="24"/>
        </w:rPr>
      </w:pPr>
      <w:r>
        <w:rPr>
          <w:rFonts w:ascii="仿宋" w:eastAsia="仿宋" w:hAnsi="仿宋" w:cs="仿宋" w:hint="eastAsia"/>
          <w:kern w:val="2"/>
          <w:sz w:val="24"/>
          <w:szCs w:val="24"/>
        </w:rPr>
        <w:t xml:space="preserve"> </w:t>
      </w:r>
      <w:r>
        <w:rPr>
          <w:rFonts w:ascii="仿宋" w:eastAsia="仿宋" w:hAnsi="仿宋" w:cs="仿宋" w:hint="eastAsia"/>
          <w:kern w:val="2"/>
          <w:sz w:val="24"/>
          <w:szCs w:val="24"/>
        </w:rPr>
        <w:t>……</w:t>
      </w:r>
      <w:r>
        <w:rPr>
          <w:rFonts w:ascii="仿宋" w:eastAsia="仿宋" w:hAnsi="仿宋" w:cs="仿宋" w:hint="eastAsia"/>
          <w:kern w:val="2"/>
          <w:sz w:val="24"/>
          <w:szCs w:val="24"/>
        </w:rPr>
        <w:t xml:space="preserve"> </w:t>
      </w:r>
    </w:p>
    <w:p w:rsidR="007941E4" w:rsidRDefault="00D35338">
      <w:pPr>
        <w:widowControl w:val="0"/>
        <w:adjustRightInd/>
        <w:spacing w:after="0" w:line="420" w:lineRule="exact"/>
        <w:ind w:firstLineChars="200" w:firstLine="480"/>
        <w:jc w:val="both"/>
        <w:rPr>
          <w:rFonts w:ascii="仿宋" w:eastAsia="仿宋" w:hAnsi="仿宋" w:cs="仿宋" w:hint="eastAsia"/>
          <w:kern w:val="2"/>
          <w:sz w:val="24"/>
          <w:szCs w:val="24"/>
        </w:rPr>
      </w:pPr>
      <w:r>
        <w:rPr>
          <w:rFonts w:ascii="仿宋" w:eastAsia="仿宋" w:hAnsi="仿宋" w:cs="仿宋" w:hint="eastAsia"/>
          <w:kern w:val="2"/>
          <w:sz w:val="24"/>
          <w:szCs w:val="24"/>
        </w:rPr>
        <w:t>以上企业，不属于大企业的分支机构，不存在控股股东为大企业的情形，也不存在与大企业的负责人为同一人的情形。</w:t>
      </w:r>
      <w:r>
        <w:rPr>
          <w:rFonts w:ascii="仿宋" w:eastAsia="仿宋" w:hAnsi="仿宋" w:cs="仿宋" w:hint="eastAsia"/>
          <w:kern w:val="2"/>
          <w:sz w:val="24"/>
          <w:szCs w:val="24"/>
        </w:rPr>
        <w:t xml:space="preserve"> </w:t>
      </w:r>
    </w:p>
    <w:p w:rsidR="007941E4" w:rsidRDefault="00D35338">
      <w:pPr>
        <w:widowControl w:val="0"/>
        <w:adjustRightInd/>
        <w:spacing w:after="0" w:line="420" w:lineRule="exact"/>
        <w:ind w:firstLineChars="200" w:firstLine="480"/>
        <w:jc w:val="both"/>
        <w:rPr>
          <w:rFonts w:ascii="仿宋" w:eastAsia="仿宋" w:hAnsi="仿宋" w:cs="仿宋" w:hint="eastAsia"/>
          <w:kern w:val="2"/>
          <w:sz w:val="24"/>
          <w:szCs w:val="24"/>
        </w:rPr>
      </w:pPr>
      <w:r>
        <w:rPr>
          <w:rFonts w:ascii="仿宋" w:eastAsia="仿宋" w:hAnsi="仿宋" w:cs="仿宋" w:hint="eastAsia"/>
          <w:kern w:val="2"/>
          <w:sz w:val="24"/>
          <w:szCs w:val="24"/>
        </w:rPr>
        <w:t>本企业对上述声明内容的真实性负责。如有虚假，将依</w:t>
      </w:r>
      <w:r>
        <w:rPr>
          <w:rFonts w:ascii="仿宋" w:eastAsia="仿宋" w:hAnsi="仿宋" w:cs="仿宋" w:hint="eastAsia"/>
          <w:kern w:val="2"/>
          <w:sz w:val="24"/>
          <w:szCs w:val="24"/>
        </w:rPr>
        <w:t xml:space="preserve"> </w:t>
      </w:r>
      <w:proofErr w:type="gramStart"/>
      <w:r>
        <w:rPr>
          <w:rFonts w:ascii="仿宋" w:eastAsia="仿宋" w:hAnsi="仿宋" w:cs="仿宋" w:hint="eastAsia"/>
          <w:kern w:val="2"/>
          <w:sz w:val="24"/>
          <w:szCs w:val="24"/>
        </w:rPr>
        <w:t>法承担</w:t>
      </w:r>
      <w:proofErr w:type="gramEnd"/>
      <w:r>
        <w:rPr>
          <w:rFonts w:ascii="仿宋" w:eastAsia="仿宋" w:hAnsi="仿宋" w:cs="仿宋" w:hint="eastAsia"/>
          <w:kern w:val="2"/>
          <w:sz w:val="24"/>
          <w:szCs w:val="24"/>
        </w:rPr>
        <w:t>相应责任。</w:t>
      </w:r>
      <w:r>
        <w:rPr>
          <w:rFonts w:ascii="仿宋" w:eastAsia="仿宋" w:hAnsi="仿宋" w:cs="仿宋" w:hint="eastAsia"/>
          <w:kern w:val="2"/>
          <w:sz w:val="24"/>
          <w:szCs w:val="24"/>
        </w:rPr>
        <w:t xml:space="preserve"> </w:t>
      </w:r>
    </w:p>
    <w:p w:rsidR="007941E4" w:rsidRDefault="007941E4">
      <w:pPr>
        <w:widowControl w:val="0"/>
        <w:adjustRightInd/>
        <w:spacing w:after="0" w:line="420" w:lineRule="exact"/>
        <w:ind w:firstLineChars="1700" w:firstLine="4080"/>
        <w:jc w:val="both"/>
        <w:rPr>
          <w:rFonts w:ascii="仿宋" w:eastAsia="仿宋" w:hAnsi="仿宋" w:cs="仿宋" w:hint="eastAsia"/>
          <w:kern w:val="2"/>
          <w:sz w:val="24"/>
          <w:szCs w:val="24"/>
        </w:rPr>
      </w:pPr>
    </w:p>
    <w:p w:rsidR="007941E4" w:rsidRDefault="007941E4">
      <w:pPr>
        <w:pStyle w:val="a4"/>
        <w:ind w:firstLine="210"/>
        <w:rPr>
          <w:rFonts w:ascii="仿宋" w:eastAsia="仿宋" w:hAnsi="仿宋" w:cs="仿宋" w:hint="eastAsia"/>
        </w:rPr>
      </w:pPr>
    </w:p>
    <w:p w:rsidR="007941E4" w:rsidRDefault="007941E4">
      <w:pPr>
        <w:rPr>
          <w:rFonts w:ascii="仿宋" w:eastAsia="仿宋" w:hAnsi="仿宋" w:cs="仿宋" w:hint="eastAsia"/>
        </w:rPr>
      </w:pPr>
    </w:p>
    <w:p w:rsidR="007941E4" w:rsidRDefault="00D35338">
      <w:pPr>
        <w:widowControl w:val="0"/>
        <w:adjustRightInd/>
        <w:spacing w:after="0" w:line="420" w:lineRule="exact"/>
        <w:ind w:firstLineChars="1700" w:firstLine="4080"/>
        <w:jc w:val="both"/>
        <w:rPr>
          <w:rFonts w:ascii="仿宋" w:eastAsia="仿宋" w:hAnsi="仿宋" w:cs="仿宋" w:hint="eastAsia"/>
          <w:kern w:val="2"/>
          <w:sz w:val="24"/>
          <w:szCs w:val="24"/>
        </w:rPr>
      </w:pPr>
      <w:r>
        <w:rPr>
          <w:rFonts w:ascii="仿宋" w:eastAsia="仿宋" w:hAnsi="仿宋" w:cs="仿宋" w:hint="eastAsia"/>
          <w:kern w:val="2"/>
          <w:sz w:val="24"/>
          <w:szCs w:val="24"/>
        </w:rPr>
        <w:t>企业名称（盖章）：</w:t>
      </w:r>
      <w:r>
        <w:rPr>
          <w:rFonts w:ascii="仿宋" w:eastAsia="仿宋" w:hAnsi="仿宋" w:cs="仿宋" w:hint="eastAsia"/>
          <w:kern w:val="2"/>
          <w:sz w:val="24"/>
          <w:szCs w:val="24"/>
        </w:rPr>
        <w:t xml:space="preserve"> </w:t>
      </w:r>
    </w:p>
    <w:p w:rsidR="007941E4" w:rsidRDefault="00D35338">
      <w:pPr>
        <w:widowControl w:val="0"/>
        <w:adjustRightInd/>
        <w:spacing w:after="0" w:line="420" w:lineRule="exact"/>
        <w:ind w:firstLineChars="1700" w:firstLine="4080"/>
        <w:jc w:val="both"/>
        <w:rPr>
          <w:rFonts w:ascii="仿宋" w:eastAsia="仿宋" w:hAnsi="仿宋" w:cs="仿宋" w:hint="eastAsia"/>
          <w:kern w:val="2"/>
          <w:sz w:val="24"/>
          <w:szCs w:val="24"/>
        </w:rPr>
      </w:pPr>
      <w:r>
        <w:rPr>
          <w:rFonts w:ascii="仿宋" w:eastAsia="仿宋" w:hAnsi="仿宋" w:cs="仿宋" w:hint="eastAsia"/>
          <w:kern w:val="2"/>
          <w:sz w:val="24"/>
          <w:szCs w:val="24"/>
        </w:rPr>
        <w:t>日</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期：</w:t>
      </w:r>
    </w:p>
    <w:p w:rsidR="007941E4" w:rsidRDefault="007941E4">
      <w:pPr>
        <w:pStyle w:val="a4"/>
        <w:ind w:firstLine="210"/>
        <w:rPr>
          <w:rFonts w:ascii="仿宋" w:eastAsia="仿宋" w:hAnsi="仿宋" w:cs="仿宋" w:hint="eastAsia"/>
        </w:rPr>
      </w:pPr>
    </w:p>
    <w:p w:rsidR="007941E4" w:rsidRDefault="007941E4">
      <w:pPr>
        <w:widowControl w:val="0"/>
        <w:pBdr>
          <w:bottom w:val="single" w:sz="6" w:space="1" w:color="auto"/>
        </w:pBdr>
        <w:adjustRightInd/>
        <w:spacing w:after="0" w:line="420" w:lineRule="exact"/>
        <w:ind w:firstLineChars="200" w:firstLine="492"/>
        <w:jc w:val="both"/>
        <w:rPr>
          <w:rFonts w:ascii="仿宋" w:eastAsia="仿宋" w:hAnsi="仿宋" w:cs="仿宋" w:hint="eastAsia"/>
          <w:spacing w:val="6"/>
          <w:kern w:val="2"/>
          <w:sz w:val="24"/>
          <w:szCs w:val="24"/>
        </w:rPr>
      </w:pPr>
    </w:p>
    <w:p w:rsidR="007941E4" w:rsidRDefault="00D35338">
      <w:pPr>
        <w:widowControl w:val="0"/>
        <w:pBdr>
          <w:bottom w:val="single" w:sz="6" w:space="1" w:color="auto"/>
        </w:pBdr>
        <w:adjustRightInd/>
        <w:spacing w:after="0" w:line="420" w:lineRule="exact"/>
        <w:ind w:firstLineChars="200" w:firstLine="492"/>
        <w:jc w:val="both"/>
        <w:rPr>
          <w:rFonts w:ascii="仿宋" w:eastAsia="仿宋" w:hAnsi="仿宋" w:cs="仿宋" w:hint="eastAsia"/>
          <w:kern w:val="2"/>
          <w:sz w:val="24"/>
          <w:szCs w:val="24"/>
        </w:rPr>
      </w:pPr>
      <w:r>
        <w:rPr>
          <w:rFonts w:ascii="仿宋" w:eastAsia="仿宋" w:hAnsi="仿宋" w:cs="仿宋" w:hint="eastAsia"/>
          <w:spacing w:val="6"/>
          <w:kern w:val="2"/>
          <w:sz w:val="24"/>
          <w:szCs w:val="24"/>
        </w:rPr>
        <w:t>（注</w:t>
      </w:r>
      <w:r>
        <w:rPr>
          <w:rFonts w:ascii="仿宋" w:eastAsia="仿宋" w:hAnsi="仿宋" w:cs="仿宋" w:hint="eastAsia"/>
          <w:spacing w:val="6"/>
          <w:kern w:val="2"/>
          <w:sz w:val="24"/>
          <w:szCs w:val="24"/>
        </w:rPr>
        <w:t>1</w:t>
      </w:r>
      <w:r>
        <w:rPr>
          <w:rFonts w:ascii="仿宋" w:eastAsia="仿宋" w:hAnsi="仿宋" w:cs="仿宋" w:hint="eastAsia"/>
          <w:spacing w:val="6"/>
          <w:kern w:val="2"/>
          <w:sz w:val="24"/>
          <w:szCs w:val="24"/>
        </w:rPr>
        <w:t>）从业人员、营业收入、资产总额填报上一年度数据，无上</w:t>
      </w:r>
      <w:proofErr w:type="gramStart"/>
      <w:r>
        <w:rPr>
          <w:rFonts w:ascii="仿宋" w:eastAsia="仿宋" w:hAnsi="仿宋" w:cs="仿宋" w:hint="eastAsia"/>
          <w:spacing w:val="6"/>
          <w:kern w:val="2"/>
          <w:sz w:val="24"/>
          <w:szCs w:val="24"/>
        </w:rPr>
        <w:t>一</w:t>
      </w:r>
      <w:proofErr w:type="gramEnd"/>
      <w:r>
        <w:rPr>
          <w:rFonts w:ascii="仿宋" w:eastAsia="仿宋" w:hAnsi="仿宋" w:cs="仿宋" w:hint="eastAsia"/>
          <w:spacing w:val="6"/>
          <w:kern w:val="2"/>
          <w:sz w:val="24"/>
          <w:szCs w:val="24"/>
        </w:rPr>
        <w:t>年度数据的新成立企业可不填</w:t>
      </w:r>
      <w:r>
        <w:rPr>
          <w:rFonts w:ascii="仿宋" w:eastAsia="仿宋" w:hAnsi="仿宋" w:cs="仿宋" w:hint="eastAsia"/>
          <w:kern w:val="2"/>
          <w:sz w:val="24"/>
          <w:szCs w:val="24"/>
        </w:rPr>
        <w:t>报。</w:t>
      </w:r>
    </w:p>
    <w:p w:rsidR="007941E4" w:rsidRDefault="007941E4">
      <w:pPr>
        <w:pStyle w:val="a4"/>
        <w:ind w:firstLine="210"/>
      </w:pPr>
    </w:p>
    <w:p w:rsidR="007941E4" w:rsidRDefault="007941E4">
      <w:pPr>
        <w:numPr>
          <w:ilvl w:val="1"/>
          <w:numId w:val="0"/>
        </w:numPr>
        <w:spacing w:before="156" w:after="156"/>
        <w:rPr>
          <w:rFonts w:ascii="仿宋" w:eastAsia="仿宋" w:hAnsi="仿宋" w:cs="仿宋" w:hint="eastAsia"/>
          <w:b/>
          <w:sz w:val="24"/>
          <w:szCs w:val="24"/>
        </w:rPr>
      </w:pPr>
    </w:p>
    <w:p w:rsidR="007941E4" w:rsidRDefault="007941E4">
      <w:pPr>
        <w:pStyle w:val="a4"/>
        <w:ind w:firstLine="210"/>
      </w:pPr>
    </w:p>
    <w:p w:rsidR="007941E4" w:rsidRDefault="007941E4">
      <w:pPr>
        <w:pStyle w:val="a7"/>
        <w:rPr>
          <w:rFonts w:ascii="仿宋" w:eastAsia="仿宋" w:hAnsi="仿宋" w:cs="仿宋" w:hint="eastAsia"/>
        </w:rPr>
      </w:pPr>
    </w:p>
    <w:p w:rsidR="007941E4" w:rsidRDefault="00D35338">
      <w:pPr>
        <w:numPr>
          <w:ilvl w:val="0"/>
          <w:numId w:val="10"/>
        </w:numPr>
        <w:adjustRightInd/>
        <w:snapToGrid/>
        <w:spacing w:after="0"/>
        <w:jc w:val="center"/>
        <w:rPr>
          <w:rFonts w:ascii="仿宋" w:eastAsia="仿宋" w:hAnsi="仿宋" w:cs="仿宋" w:hint="eastAsia"/>
          <w:b/>
          <w:bCs/>
          <w:color w:val="000000"/>
          <w:sz w:val="24"/>
          <w:szCs w:val="24"/>
        </w:rPr>
      </w:pPr>
      <w:r>
        <w:rPr>
          <w:rFonts w:ascii="仿宋" w:eastAsia="仿宋" w:hAnsi="仿宋" w:cs="仿宋" w:hint="eastAsia"/>
          <w:b/>
          <w:bCs/>
          <w:color w:val="000000"/>
          <w:sz w:val="24"/>
          <w:szCs w:val="24"/>
        </w:rPr>
        <w:lastRenderedPageBreak/>
        <w:t>监狱企业声明函【不属于监狱企业，不用提供此函】</w:t>
      </w:r>
    </w:p>
    <w:p w:rsidR="007941E4" w:rsidRDefault="007941E4">
      <w:pPr>
        <w:adjustRightInd/>
        <w:snapToGrid/>
        <w:spacing w:after="0"/>
        <w:jc w:val="both"/>
        <w:rPr>
          <w:rFonts w:ascii="仿宋" w:eastAsia="仿宋" w:hAnsi="仿宋" w:cs="仿宋" w:hint="eastAsia"/>
          <w:b/>
          <w:bCs/>
          <w:color w:val="000000"/>
          <w:sz w:val="24"/>
          <w:szCs w:val="24"/>
        </w:rPr>
      </w:pPr>
    </w:p>
    <w:p w:rsidR="007941E4" w:rsidRDefault="00D35338">
      <w:pPr>
        <w:adjustRightInd/>
        <w:snapToGrid/>
        <w:spacing w:after="0" w:line="440" w:lineRule="exact"/>
        <w:rPr>
          <w:rFonts w:ascii="仿宋" w:eastAsia="仿宋" w:hAnsi="仿宋" w:cs="仿宋" w:hint="eastAsia"/>
          <w:kern w:val="2"/>
          <w:sz w:val="21"/>
          <w:szCs w:val="24"/>
        </w:rPr>
      </w:pPr>
      <w:r>
        <w:rPr>
          <w:rFonts w:ascii="仿宋" w:eastAsia="仿宋" w:hAnsi="仿宋" w:cs="仿宋" w:hint="eastAsia"/>
          <w:color w:val="000000"/>
          <w:sz w:val="24"/>
          <w:szCs w:val="24"/>
        </w:rPr>
        <w:t>衢州市衢江区</w:t>
      </w:r>
      <w:proofErr w:type="gramStart"/>
      <w:r>
        <w:rPr>
          <w:rFonts w:ascii="仿宋" w:eastAsia="仿宋" w:hAnsi="仿宋" w:cs="仿宋" w:hint="eastAsia"/>
          <w:color w:val="000000"/>
          <w:sz w:val="24"/>
          <w:szCs w:val="24"/>
        </w:rPr>
        <w:t>大洲镇</w:t>
      </w:r>
      <w:proofErr w:type="gramEnd"/>
      <w:r>
        <w:rPr>
          <w:rFonts w:ascii="仿宋" w:eastAsia="仿宋" w:hAnsi="仿宋" w:cs="仿宋" w:hint="eastAsia"/>
          <w:color w:val="000000"/>
          <w:sz w:val="24"/>
          <w:szCs w:val="24"/>
        </w:rPr>
        <w:t>人民政府</w:t>
      </w:r>
      <w:r>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 </w:t>
      </w:r>
    </w:p>
    <w:p w:rsidR="007941E4" w:rsidRDefault="00D35338">
      <w:pPr>
        <w:adjustRightInd/>
        <w:snapToGrid/>
        <w:spacing w:after="0" w:line="440" w:lineRule="exact"/>
        <w:rPr>
          <w:rFonts w:ascii="仿宋" w:eastAsia="仿宋" w:hAnsi="仿宋" w:cs="仿宋" w:hint="eastAsia"/>
          <w:kern w:val="2"/>
          <w:sz w:val="21"/>
          <w:szCs w:val="24"/>
        </w:rPr>
      </w:pPr>
      <w:r>
        <w:rPr>
          <w:rFonts w:ascii="仿宋" w:eastAsia="仿宋" w:hAnsi="仿宋" w:cs="仿宋" w:hint="eastAsia"/>
          <w:color w:val="000000"/>
          <w:sz w:val="24"/>
          <w:szCs w:val="24"/>
        </w:rPr>
        <w:t>衢州胜锦工程项目管理有限公司</w:t>
      </w:r>
      <w:r>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本公司郑重声明，本公司为监狱企业。</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本公司为监狱企业的证明材料如下：</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1</w:t>
      </w:r>
      <w:r>
        <w:rPr>
          <w:rFonts w:ascii="仿宋" w:eastAsia="仿宋" w:hAnsi="仿宋" w:cs="仿宋" w:hint="eastAsia"/>
          <w:color w:val="000000"/>
          <w:sz w:val="24"/>
          <w:szCs w:val="24"/>
        </w:rPr>
        <w:t>）</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u w:val="single"/>
        </w:rPr>
        <w:t>附：</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2</w:t>
      </w:r>
      <w:r>
        <w:rPr>
          <w:rFonts w:ascii="仿宋" w:eastAsia="仿宋" w:hAnsi="仿宋" w:cs="仿宋" w:hint="eastAsia"/>
          <w:color w:val="000000"/>
          <w:sz w:val="24"/>
          <w:szCs w:val="24"/>
        </w:rPr>
        <w:t>）</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u w:val="single"/>
        </w:rPr>
        <w:t>附：</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本公司参加</w:t>
      </w:r>
      <w:r>
        <w:rPr>
          <w:rFonts w:ascii="仿宋" w:eastAsia="仿宋" w:hAnsi="仿宋" w:cs="仿宋" w:hint="eastAsia"/>
          <w:color w:val="000000"/>
          <w:sz w:val="24"/>
          <w:szCs w:val="24"/>
          <w:u w:val="single"/>
        </w:rPr>
        <w:t>衢州市衢江区</w:t>
      </w:r>
      <w:proofErr w:type="gramStart"/>
      <w:r>
        <w:rPr>
          <w:rFonts w:ascii="仿宋" w:eastAsia="仿宋" w:hAnsi="仿宋" w:cs="仿宋" w:hint="eastAsia"/>
          <w:color w:val="000000"/>
          <w:sz w:val="24"/>
          <w:szCs w:val="24"/>
          <w:u w:val="single"/>
        </w:rPr>
        <w:t>大洲镇</w:t>
      </w:r>
      <w:proofErr w:type="gramEnd"/>
      <w:r>
        <w:rPr>
          <w:rFonts w:ascii="仿宋" w:eastAsia="仿宋" w:hAnsi="仿宋" w:cs="仿宋" w:hint="eastAsia"/>
          <w:color w:val="000000"/>
          <w:sz w:val="24"/>
          <w:szCs w:val="24"/>
          <w:u w:val="single"/>
        </w:rPr>
        <w:t>人民政府</w:t>
      </w:r>
      <w:r>
        <w:rPr>
          <w:rFonts w:ascii="仿宋" w:eastAsia="仿宋" w:hAnsi="仿宋" w:cs="仿宋" w:hint="eastAsia"/>
          <w:color w:val="000000"/>
          <w:sz w:val="24"/>
          <w:szCs w:val="24"/>
        </w:rPr>
        <w:t>单位的</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项目采购活动</w:t>
      </w:r>
      <w:r>
        <w:rPr>
          <w:rFonts w:ascii="仿宋" w:eastAsia="仿宋" w:hAnsi="仿宋" w:cs="仿宋" w:hint="eastAsia"/>
          <w:color w:val="000000"/>
          <w:sz w:val="24"/>
          <w:szCs w:val="24"/>
        </w:rPr>
        <w:t xml:space="preserve"> </w:t>
      </w:r>
    </w:p>
    <w:p w:rsidR="007941E4" w:rsidRDefault="00D35338">
      <w:pPr>
        <w:adjustRightInd/>
        <w:snapToGrid/>
        <w:spacing w:after="0" w:line="440" w:lineRule="exact"/>
        <w:rPr>
          <w:rFonts w:ascii="仿宋" w:eastAsia="仿宋" w:hAnsi="仿宋" w:cs="仿宋" w:hint="eastAsia"/>
          <w:kern w:val="2"/>
          <w:sz w:val="21"/>
          <w:szCs w:val="24"/>
        </w:rPr>
      </w:pPr>
      <w:r>
        <w:rPr>
          <w:rFonts w:ascii="仿宋" w:eastAsia="仿宋" w:hAnsi="仿宋" w:cs="仿宋" w:hint="eastAsia"/>
          <w:color w:val="000000"/>
          <w:sz w:val="24"/>
          <w:szCs w:val="24"/>
        </w:rPr>
        <w:t>提供本企业制造的货物，由本企业承担工程、提供服务。证明材料如下：</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1</w:t>
      </w:r>
      <w:r>
        <w:rPr>
          <w:rFonts w:ascii="仿宋" w:eastAsia="仿宋" w:hAnsi="仿宋" w:cs="仿宋" w:hint="eastAsia"/>
          <w:color w:val="000000"/>
          <w:sz w:val="24"/>
          <w:szCs w:val="24"/>
        </w:rPr>
        <w:t>）</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u w:val="single"/>
        </w:rPr>
        <w:t>附：</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leftChars="228" w:left="502"/>
        <w:rPr>
          <w:rFonts w:ascii="仿宋" w:eastAsia="仿宋" w:hAnsi="仿宋" w:cs="仿宋" w:hint="eastAsia"/>
          <w:kern w:val="2"/>
          <w:sz w:val="21"/>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2</w:t>
      </w:r>
      <w:r>
        <w:rPr>
          <w:rFonts w:ascii="仿宋" w:eastAsia="仿宋" w:hAnsi="仿宋" w:cs="仿宋" w:hint="eastAsia"/>
          <w:color w:val="000000"/>
          <w:sz w:val="24"/>
          <w:szCs w:val="24"/>
        </w:rPr>
        <w:t>）</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u w:val="single"/>
        </w:rPr>
        <w:t>附：</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。（可指向资格后审材料中的具体页码）</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或者</w:t>
      </w: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提供其他</w:t>
      </w:r>
      <w:r>
        <w:rPr>
          <w:rFonts w:ascii="仿宋" w:eastAsia="仿宋" w:hAnsi="仿宋" w:cs="仿宋" w:hint="eastAsia"/>
          <w:color w:val="000000"/>
          <w:sz w:val="24"/>
          <w:szCs w:val="24"/>
        </w:rPr>
        <w:t>______</w:t>
      </w:r>
      <w:r>
        <w:rPr>
          <w:rFonts w:ascii="仿宋" w:eastAsia="仿宋" w:hAnsi="仿宋" w:cs="仿宋" w:hint="eastAsia"/>
          <w:color w:val="000000"/>
          <w:sz w:val="24"/>
          <w:szCs w:val="24"/>
        </w:rPr>
        <w:t>（请填写：小型、微型、监狱）企业制造的货物，该企业为</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（请填写：小型、微型、监狱）企业且该货物由该企业生产的证明文件如下：</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1</w:t>
      </w:r>
      <w:r>
        <w:rPr>
          <w:rFonts w:ascii="仿宋" w:eastAsia="仿宋" w:hAnsi="仿宋" w:cs="仿宋" w:hint="eastAsia"/>
          <w:color w:val="000000"/>
          <w:sz w:val="24"/>
          <w:szCs w:val="24"/>
        </w:rPr>
        <w:t>）企业名称：</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u w:val="single"/>
        </w:rPr>
        <w:t>附：该企业营业执照</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2</w:t>
      </w:r>
      <w:r>
        <w:rPr>
          <w:rFonts w:ascii="仿宋" w:eastAsia="仿宋" w:hAnsi="仿宋" w:cs="仿宋" w:hint="eastAsia"/>
          <w:color w:val="000000"/>
          <w:sz w:val="24"/>
          <w:szCs w:val="24"/>
        </w:rPr>
        <w:t>）该企业从业人员：</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u w:val="single"/>
        </w:rPr>
        <w:t>附：该企业社保缴纳记录</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3</w:t>
      </w:r>
      <w:r>
        <w:rPr>
          <w:rFonts w:ascii="仿宋" w:eastAsia="仿宋" w:hAnsi="仿宋" w:cs="仿宋" w:hint="eastAsia"/>
          <w:color w:val="000000"/>
          <w:sz w:val="24"/>
          <w:szCs w:val="24"/>
        </w:rPr>
        <w:t>）该企业营业收入证明：</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u w:val="single"/>
        </w:rPr>
        <w:t>附：该企业上一年度（投标截止时间若为每年</w:t>
      </w:r>
      <w:r>
        <w:rPr>
          <w:rFonts w:ascii="仿宋" w:eastAsia="仿宋" w:hAnsi="仿宋" w:cs="仿宋" w:hint="eastAsia"/>
          <w:color w:val="000000"/>
          <w:sz w:val="24"/>
          <w:szCs w:val="24"/>
          <w:u w:val="single"/>
        </w:rPr>
        <w:t xml:space="preserve"> 5 </w:t>
      </w:r>
      <w:r>
        <w:rPr>
          <w:rFonts w:ascii="仿宋" w:eastAsia="仿宋" w:hAnsi="仿宋" w:cs="仿宋" w:hint="eastAsia"/>
          <w:color w:val="000000"/>
          <w:sz w:val="24"/>
          <w:szCs w:val="24"/>
          <w:u w:val="single"/>
        </w:rPr>
        <w:t>月前的且无法提供上一年度的，可提供前一年度）的经第三方审计的财务报告</w:t>
      </w:r>
      <w:r>
        <w:rPr>
          <w:rFonts w:ascii="仿宋" w:eastAsia="仿宋" w:hAnsi="仿宋" w:cs="仿宋" w:hint="eastAsia"/>
          <w:color w:val="000000"/>
          <w:sz w:val="24"/>
          <w:szCs w:val="24"/>
        </w:rPr>
        <w:t>；</w:t>
      </w: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或者</w:t>
      </w: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2</w:t>
      </w:r>
      <w:r>
        <w:rPr>
          <w:rFonts w:ascii="仿宋" w:eastAsia="仿宋" w:hAnsi="仿宋" w:cs="仿宋" w:hint="eastAsia"/>
          <w:color w:val="000000"/>
          <w:sz w:val="24"/>
          <w:szCs w:val="24"/>
        </w:rPr>
        <w:t>）该企业为监狱企业的证明：</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u w:val="single"/>
        </w:rPr>
        <w:t>附：</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3/4</w:t>
      </w:r>
      <w:r>
        <w:rPr>
          <w:rFonts w:ascii="仿宋" w:eastAsia="仿宋" w:hAnsi="仿宋" w:cs="仿宋" w:hint="eastAsia"/>
          <w:color w:val="000000"/>
          <w:sz w:val="24"/>
          <w:szCs w:val="24"/>
        </w:rPr>
        <w:t>）货物由该企业生产的证明材料：</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u w:val="single"/>
        </w:rPr>
        <w:t>附：</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本条所称货物不包括使用大型企业注册商标的货物。</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本公司对上述声明的真实性负责。如有虚假，将依法承担相应责任。</w:t>
      </w:r>
      <w:r>
        <w:rPr>
          <w:rFonts w:ascii="仿宋" w:eastAsia="仿宋" w:hAnsi="仿宋" w:cs="仿宋" w:hint="eastAsia"/>
          <w:color w:val="000000"/>
          <w:sz w:val="24"/>
          <w:szCs w:val="24"/>
        </w:rPr>
        <w:t xml:space="preserve"> </w:t>
      </w:r>
    </w:p>
    <w:p w:rsidR="007941E4" w:rsidRDefault="00D35338">
      <w:pPr>
        <w:adjustRightInd/>
        <w:snapToGrid/>
        <w:spacing w:after="0" w:line="500" w:lineRule="exact"/>
        <w:rPr>
          <w:rFonts w:ascii="仿宋" w:eastAsia="仿宋" w:hAnsi="仿宋" w:cs="仿宋" w:hint="eastAsia"/>
          <w:kern w:val="2"/>
          <w:sz w:val="21"/>
          <w:szCs w:val="24"/>
          <w:u w:val="single"/>
        </w:rPr>
      </w:pPr>
      <w:r>
        <w:rPr>
          <w:rFonts w:ascii="仿宋" w:eastAsia="仿宋" w:hAnsi="仿宋" w:cs="仿宋" w:hint="eastAsia"/>
          <w:color w:val="000000"/>
          <w:sz w:val="24"/>
          <w:szCs w:val="24"/>
        </w:rPr>
        <w:t>法定</w:t>
      </w:r>
      <w:r>
        <w:rPr>
          <w:rFonts w:ascii="仿宋" w:eastAsia="仿宋" w:hAnsi="仿宋" w:cs="仿宋" w:hint="eastAsia"/>
          <w:color w:val="000000"/>
          <w:sz w:val="24"/>
          <w:szCs w:val="24"/>
        </w:rPr>
        <w:t>/</w:t>
      </w:r>
      <w:r>
        <w:rPr>
          <w:rFonts w:ascii="仿宋" w:eastAsia="仿宋" w:hAnsi="仿宋" w:cs="仿宋" w:hint="eastAsia"/>
          <w:color w:val="000000"/>
          <w:sz w:val="24"/>
          <w:szCs w:val="24"/>
        </w:rPr>
        <w:t>授权代表：</w:t>
      </w:r>
      <w:r>
        <w:rPr>
          <w:rFonts w:ascii="仿宋" w:eastAsia="仿宋" w:hAnsi="仿宋" w:cs="仿宋" w:hint="eastAsia"/>
          <w:color w:val="000000"/>
          <w:sz w:val="24"/>
          <w:szCs w:val="24"/>
          <w:u w:val="single"/>
        </w:rPr>
        <w:t>（签字或盖章）</w:t>
      </w:r>
      <w:r>
        <w:rPr>
          <w:rFonts w:ascii="仿宋" w:eastAsia="仿宋" w:hAnsi="仿宋" w:cs="仿宋" w:hint="eastAsia"/>
          <w:color w:val="000000"/>
          <w:sz w:val="24"/>
          <w:szCs w:val="24"/>
          <w:u w:val="single"/>
        </w:rPr>
        <w:t xml:space="preserve"> </w:t>
      </w:r>
    </w:p>
    <w:p w:rsidR="007941E4" w:rsidRDefault="00D35338">
      <w:pPr>
        <w:adjustRightInd/>
        <w:snapToGrid/>
        <w:spacing w:after="0" w:line="500" w:lineRule="exact"/>
        <w:rPr>
          <w:rFonts w:ascii="仿宋" w:eastAsia="仿宋" w:hAnsi="仿宋" w:cs="仿宋" w:hint="eastAsia"/>
          <w:kern w:val="2"/>
          <w:sz w:val="21"/>
          <w:szCs w:val="24"/>
          <w:u w:val="single"/>
        </w:rPr>
      </w:pPr>
      <w:r>
        <w:rPr>
          <w:rFonts w:ascii="仿宋" w:eastAsia="仿宋" w:hAnsi="仿宋" w:cs="仿宋" w:hint="eastAsia"/>
          <w:color w:val="000000"/>
          <w:sz w:val="24"/>
          <w:szCs w:val="24"/>
        </w:rPr>
        <w:t>投标人：</w:t>
      </w:r>
      <w:r>
        <w:rPr>
          <w:rFonts w:ascii="仿宋" w:eastAsia="仿宋" w:hAnsi="仿宋" w:cs="仿宋" w:hint="eastAsia"/>
          <w:color w:val="000000"/>
          <w:sz w:val="24"/>
          <w:szCs w:val="24"/>
          <w:u w:val="single"/>
        </w:rPr>
        <w:t>（全称加盖公章）</w:t>
      </w:r>
      <w:r>
        <w:rPr>
          <w:rFonts w:ascii="仿宋" w:eastAsia="仿宋" w:hAnsi="仿宋" w:cs="仿宋" w:hint="eastAsia"/>
          <w:color w:val="000000"/>
          <w:sz w:val="24"/>
          <w:szCs w:val="24"/>
          <w:u w:val="single"/>
        </w:rPr>
        <w:t xml:space="preserve"> </w:t>
      </w:r>
    </w:p>
    <w:p w:rsidR="007941E4" w:rsidRDefault="00D35338">
      <w:pPr>
        <w:adjustRightInd/>
        <w:snapToGrid/>
        <w:spacing w:after="0" w:line="500" w:lineRule="exact"/>
        <w:rPr>
          <w:rFonts w:ascii="仿宋" w:eastAsia="仿宋" w:hAnsi="仿宋" w:cs="仿宋" w:hint="eastAsia"/>
          <w:kern w:val="2"/>
          <w:sz w:val="21"/>
          <w:szCs w:val="24"/>
        </w:rPr>
      </w:pPr>
      <w:r>
        <w:rPr>
          <w:rFonts w:ascii="仿宋" w:eastAsia="仿宋" w:hAnsi="仿宋" w:cs="仿宋" w:hint="eastAsia"/>
          <w:color w:val="000000"/>
          <w:sz w:val="24"/>
          <w:szCs w:val="24"/>
        </w:rPr>
        <w:t>日</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期：</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年</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月</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日</w:t>
      </w:r>
      <w:r>
        <w:rPr>
          <w:rFonts w:ascii="仿宋" w:eastAsia="仿宋" w:hAnsi="仿宋" w:cs="仿宋" w:hint="eastAsia"/>
          <w:color w:val="000000"/>
          <w:sz w:val="24"/>
          <w:szCs w:val="24"/>
        </w:rPr>
        <w:t xml:space="preserve"> </w:t>
      </w:r>
    </w:p>
    <w:p w:rsidR="007941E4" w:rsidRDefault="00D35338">
      <w:pPr>
        <w:adjustRightInd/>
        <w:snapToGrid/>
        <w:spacing w:after="0" w:line="500" w:lineRule="exact"/>
        <w:rPr>
          <w:rFonts w:ascii="仿宋" w:eastAsia="仿宋" w:hAnsi="仿宋" w:cs="仿宋" w:hint="eastAsia"/>
          <w:b/>
          <w:bCs/>
          <w:color w:val="000000"/>
          <w:sz w:val="24"/>
          <w:szCs w:val="24"/>
        </w:rPr>
      </w:pPr>
      <w:r>
        <w:rPr>
          <w:rFonts w:ascii="仿宋" w:eastAsia="仿宋" w:hAnsi="仿宋" w:cs="仿宋" w:hint="eastAsia"/>
          <w:b/>
          <w:bCs/>
          <w:color w:val="000000"/>
          <w:sz w:val="24"/>
          <w:szCs w:val="24"/>
        </w:rPr>
        <w:t>注：本声明函为监狱企业填写。</w:t>
      </w:r>
    </w:p>
    <w:p w:rsidR="007941E4" w:rsidRDefault="007941E4">
      <w:pPr>
        <w:wordWrap w:val="0"/>
        <w:ind w:left="2550"/>
        <w:jc w:val="both"/>
        <w:rPr>
          <w:rFonts w:ascii="仿宋" w:eastAsia="仿宋" w:hAnsi="仿宋" w:cs="仿宋" w:hint="eastAsia"/>
          <w:sz w:val="21"/>
        </w:rPr>
      </w:pPr>
    </w:p>
    <w:p w:rsidR="007941E4" w:rsidRDefault="007941E4">
      <w:pPr>
        <w:wordWrap w:val="0"/>
        <w:ind w:left="2550"/>
        <w:jc w:val="both"/>
        <w:rPr>
          <w:rFonts w:ascii="仿宋" w:eastAsia="仿宋" w:hAnsi="仿宋" w:cs="仿宋" w:hint="eastAsia"/>
          <w:sz w:val="21"/>
        </w:rPr>
      </w:pPr>
    </w:p>
    <w:p w:rsidR="007941E4" w:rsidRDefault="00D35338">
      <w:pPr>
        <w:numPr>
          <w:ilvl w:val="0"/>
          <w:numId w:val="10"/>
        </w:numPr>
        <w:adjustRightInd/>
        <w:snapToGrid/>
        <w:spacing w:after="0"/>
        <w:jc w:val="center"/>
        <w:rPr>
          <w:rFonts w:ascii="仿宋" w:eastAsia="仿宋" w:hAnsi="仿宋" w:cs="仿宋" w:hint="eastAsia"/>
          <w:b/>
          <w:bCs/>
          <w:color w:val="000000"/>
          <w:sz w:val="24"/>
          <w:szCs w:val="24"/>
        </w:rPr>
      </w:pPr>
      <w:r>
        <w:rPr>
          <w:rFonts w:ascii="仿宋" w:eastAsia="仿宋" w:hAnsi="仿宋" w:cs="仿宋" w:hint="eastAsia"/>
          <w:b/>
          <w:bCs/>
          <w:color w:val="000000"/>
          <w:sz w:val="24"/>
          <w:szCs w:val="24"/>
        </w:rPr>
        <w:lastRenderedPageBreak/>
        <w:t>残疾人福利性单位声明函【不属于残疾人福利性单位，不用提供此函】</w:t>
      </w:r>
    </w:p>
    <w:p w:rsidR="007941E4" w:rsidRDefault="007941E4">
      <w:pPr>
        <w:adjustRightInd/>
        <w:snapToGrid/>
        <w:spacing w:after="0"/>
        <w:jc w:val="both"/>
        <w:rPr>
          <w:rFonts w:ascii="仿宋" w:eastAsia="仿宋" w:hAnsi="仿宋" w:cs="仿宋" w:hint="eastAsia"/>
          <w:b/>
          <w:bCs/>
          <w:color w:val="000000"/>
          <w:sz w:val="24"/>
          <w:szCs w:val="24"/>
        </w:rPr>
      </w:pPr>
    </w:p>
    <w:p w:rsidR="007941E4" w:rsidRDefault="00D35338">
      <w:pPr>
        <w:adjustRightInd/>
        <w:snapToGrid/>
        <w:spacing w:after="0" w:line="440" w:lineRule="exact"/>
        <w:rPr>
          <w:rFonts w:ascii="仿宋" w:eastAsia="仿宋" w:hAnsi="仿宋" w:cs="仿宋" w:hint="eastAsia"/>
          <w:kern w:val="2"/>
          <w:sz w:val="21"/>
          <w:szCs w:val="24"/>
        </w:rPr>
      </w:pPr>
      <w:r>
        <w:rPr>
          <w:rFonts w:ascii="仿宋" w:eastAsia="仿宋" w:hAnsi="仿宋" w:cs="仿宋" w:hint="eastAsia"/>
          <w:color w:val="000000"/>
          <w:sz w:val="24"/>
          <w:szCs w:val="24"/>
        </w:rPr>
        <w:t>衢州市衢江区</w:t>
      </w:r>
      <w:proofErr w:type="gramStart"/>
      <w:r>
        <w:rPr>
          <w:rFonts w:ascii="仿宋" w:eastAsia="仿宋" w:hAnsi="仿宋" w:cs="仿宋" w:hint="eastAsia"/>
          <w:color w:val="000000"/>
          <w:sz w:val="24"/>
          <w:szCs w:val="24"/>
        </w:rPr>
        <w:t>大洲镇</w:t>
      </w:r>
      <w:proofErr w:type="gramEnd"/>
      <w:r>
        <w:rPr>
          <w:rFonts w:ascii="仿宋" w:eastAsia="仿宋" w:hAnsi="仿宋" w:cs="仿宋" w:hint="eastAsia"/>
          <w:color w:val="000000"/>
          <w:sz w:val="24"/>
          <w:szCs w:val="24"/>
        </w:rPr>
        <w:t>人民政府</w:t>
      </w:r>
      <w:r>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 </w:t>
      </w:r>
    </w:p>
    <w:p w:rsidR="007941E4" w:rsidRDefault="00D35338">
      <w:pPr>
        <w:adjustRightInd/>
        <w:snapToGrid/>
        <w:spacing w:after="0" w:line="440" w:lineRule="exact"/>
        <w:rPr>
          <w:rFonts w:ascii="仿宋" w:eastAsia="仿宋" w:hAnsi="仿宋" w:cs="仿宋" w:hint="eastAsia"/>
          <w:kern w:val="2"/>
          <w:sz w:val="21"/>
          <w:szCs w:val="24"/>
        </w:rPr>
      </w:pPr>
      <w:r>
        <w:rPr>
          <w:rFonts w:ascii="仿宋" w:eastAsia="仿宋" w:hAnsi="仿宋" w:cs="仿宋" w:hint="eastAsia"/>
          <w:color w:val="000000"/>
          <w:sz w:val="24"/>
          <w:szCs w:val="24"/>
        </w:rPr>
        <w:t>衢州胜锦工程项目管理有限公司</w:t>
      </w:r>
      <w:r>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本单位郑重声明，根据《财政部、民政部、中国残疾人联合会关于促进残疾人就业政府采购政策的通知》（财库〔</w:t>
      </w:r>
      <w:r>
        <w:rPr>
          <w:rFonts w:ascii="仿宋" w:eastAsia="仿宋" w:hAnsi="仿宋" w:cs="仿宋" w:hint="eastAsia"/>
          <w:color w:val="000000"/>
          <w:sz w:val="24"/>
          <w:szCs w:val="24"/>
        </w:rPr>
        <w:t>2017</w:t>
      </w:r>
      <w:r>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141 </w:t>
      </w:r>
      <w:r>
        <w:rPr>
          <w:rFonts w:ascii="仿宋" w:eastAsia="仿宋" w:hAnsi="仿宋" w:cs="仿宋" w:hint="eastAsia"/>
          <w:color w:val="000000"/>
          <w:sz w:val="24"/>
          <w:szCs w:val="24"/>
        </w:rPr>
        <w:t>号）的规定，本单位为符合条件的残疾人福利性单位，且本单位参加</w:t>
      </w:r>
      <w:r>
        <w:rPr>
          <w:rFonts w:ascii="仿宋" w:eastAsia="仿宋" w:hAnsi="仿宋" w:cs="仿宋" w:hint="eastAsia"/>
          <w:color w:val="000000"/>
          <w:sz w:val="24"/>
          <w:szCs w:val="24"/>
          <w:u w:val="single"/>
        </w:rPr>
        <w:t>（采购人名称）</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单位的</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u w:val="single"/>
        </w:rPr>
        <w:t>（项目名称）</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项目采购活动提供本单位制造的货物（由本单位承担</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工程</w:t>
      </w:r>
      <w:r>
        <w:rPr>
          <w:rFonts w:ascii="仿宋" w:eastAsia="仿宋" w:hAnsi="仿宋" w:cs="仿宋" w:hint="eastAsia"/>
          <w:color w:val="000000"/>
          <w:sz w:val="24"/>
          <w:szCs w:val="24"/>
        </w:rPr>
        <w:t>/</w:t>
      </w:r>
      <w:r>
        <w:rPr>
          <w:rFonts w:ascii="仿宋" w:eastAsia="仿宋" w:hAnsi="仿宋" w:cs="仿宋" w:hint="eastAsia"/>
          <w:color w:val="000000"/>
          <w:sz w:val="24"/>
          <w:szCs w:val="24"/>
        </w:rPr>
        <w:t>提供服务），或者提供其他残疾人福利性单位制造的货物（不包括使用非残疾人福利性单位注册商标的货物）。</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本单位对上述声明的真实性负责。如有虚假，将依法承担相应责任。</w:t>
      </w:r>
      <w:r>
        <w:rPr>
          <w:rFonts w:ascii="仿宋" w:eastAsia="仿宋" w:hAnsi="仿宋" w:cs="仿宋" w:hint="eastAsia"/>
          <w:color w:val="000000"/>
          <w:sz w:val="24"/>
          <w:szCs w:val="24"/>
        </w:rPr>
        <w:t xml:space="preserve"> </w:t>
      </w:r>
    </w:p>
    <w:p w:rsidR="007941E4" w:rsidRDefault="007941E4">
      <w:pPr>
        <w:adjustRightInd/>
        <w:snapToGrid/>
        <w:spacing w:after="0" w:line="360" w:lineRule="exact"/>
        <w:ind w:firstLineChars="200" w:firstLine="480"/>
        <w:rPr>
          <w:rFonts w:ascii="仿宋" w:eastAsia="仿宋" w:hAnsi="仿宋" w:cs="仿宋" w:hint="eastAsia"/>
          <w:color w:val="000000"/>
          <w:sz w:val="24"/>
          <w:szCs w:val="24"/>
        </w:rPr>
      </w:pPr>
    </w:p>
    <w:p w:rsidR="007941E4" w:rsidRDefault="00D35338">
      <w:pPr>
        <w:adjustRightInd/>
        <w:snapToGrid/>
        <w:spacing w:after="0" w:line="44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投标人名称（盖章）：</w:t>
      </w:r>
      <w:r>
        <w:rPr>
          <w:rFonts w:ascii="仿宋" w:eastAsia="仿宋" w:hAnsi="仿宋" w:cs="仿宋" w:hint="eastAsia"/>
          <w:color w:val="000000"/>
          <w:sz w:val="24"/>
          <w:szCs w:val="24"/>
        </w:rPr>
        <w:t xml:space="preserve"> </w:t>
      </w:r>
    </w:p>
    <w:p w:rsidR="007941E4" w:rsidRDefault="00D35338">
      <w:pPr>
        <w:adjustRightInd/>
        <w:snapToGrid/>
        <w:spacing w:after="0" w:line="440" w:lineRule="exact"/>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日期：</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年</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月</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日</w:t>
      </w:r>
      <w:r>
        <w:rPr>
          <w:rFonts w:ascii="仿宋" w:eastAsia="仿宋" w:hAnsi="仿宋" w:cs="仿宋" w:hint="eastAsia"/>
          <w:color w:val="000000"/>
          <w:sz w:val="24"/>
          <w:szCs w:val="24"/>
        </w:rPr>
        <w:t xml:space="preserve"> </w:t>
      </w:r>
    </w:p>
    <w:p w:rsidR="007941E4" w:rsidRDefault="007941E4">
      <w:pPr>
        <w:adjustRightInd/>
        <w:snapToGrid/>
        <w:spacing w:after="0" w:line="320" w:lineRule="exact"/>
        <w:ind w:firstLineChars="200" w:firstLine="480"/>
        <w:rPr>
          <w:rFonts w:ascii="仿宋" w:eastAsia="仿宋" w:hAnsi="仿宋" w:cs="仿宋" w:hint="eastAsia"/>
          <w:color w:val="000000"/>
          <w:sz w:val="24"/>
          <w:szCs w:val="24"/>
        </w:rPr>
      </w:pPr>
    </w:p>
    <w:p w:rsidR="007941E4" w:rsidRDefault="00D35338">
      <w:pPr>
        <w:adjustRightInd/>
        <w:snapToGrid/>
        <w:spacing w:after="0" w:line="320" w:lineRule="exact"/>
        <w:ind w:firstLineChars="200" w:firstLine="480"/>
        <w:rPr>
          <w:rFonts w:ascii="仿宋" w:eastAsia="仿宋" w:hAnsi="仿宋" w:cs="仿宋" w:hint="eastAsia"/>
          <w:kern w:val="2"/>
          <w:sz w:val="21"/>
          <w:szCs w:val="24"/>
        </w:rPr>
      </w:pPr>
      <w:r>
        <w:rPr>
          <w:rFonts w:ascii="仿宋" w:eastAsia="仿宋" w:hAnsi="仿宋" w:cs="仿宋" w:hint="eastAsia"/>
          <w:color w:val="000000"/>
          <w:sz w:val="24"/>
          <w:szCs w:val="24"/>
        </w:rPr>
        <w:t>说明：</w:t>
      </w:r>
      <w:r>
        <w:rPr>
          <w:rFonts w:ascii="仿宋" w:eastAsia="仿宋" w:hAnsi="仿宋" w:cs="仿宋" w:hint="eastAsia"/>
          <w:color w:val="000000"/>
          <w:sz w:val="24"/>
          <w:szCs w:val="24"/>
        </w:rPr>
        <w:t xml:space="preserve"> </w:t>
      </w:r>
    </w:p>
    <w:p w:rsidR="007941E4" w:rsidRDefault="00D35338">
      <w:pPr>
        <w:adjustRightInd/>
        <w:snapToGrid/>
        <w:spacing w:after="0" w:line="320" w:lineRule="exact"/>
        <w:rPr>
          <w:rFonts w:ascii="仿宋" w:eastAsia="仿宋" w:hAnsi="仿宋" w:cs="仿宋" w:hint="eastAsia"/>
          <w:kern w:val="2"/>
          <w:szCs w:val="28"/>
        </w:rPr>
      </w:pPr>
      <w:r>
        <w:rPr>
          <w:rFonts w:ascii="仿宋" w:eastAsia="仿宋" w:hAnsi="仿宋" w:cs="仿宋" w:hint="eastAsia"/>
          <w:color w:val="000000"/>
          <w:sz w:val="21"/>
          <w:szCs w:val="21"/>
        </w:rPr>
        <w:t>扶持政策说明：</w:t>
      </w:r>
      <w:r>
        <w:rPr>
          <w:rFonts w:ascii="仿宋" w:eastAsia="仿宋" w:hAnsi="仿宋" w:cs="仿宋" w:hint="eastAsia"/>
          <w:color w:val="000000"/>
          <w:sz w:val="21"/>
          <w:szCs w:val="21"/>
        </w:rPr>
        <w:t xml:space="preserve"> </w:t>
      </w:r>
    </w:p>
    <w:p w:rsidR="007941E4" w:rsidRDefault="00D35338">
      <w:pPr>
        <w:adjustRightInd/>
        <w:snapToGrid/>
        <w:spacing w:after="0" w:line="320" w:lineRule="exact"/>
        <w:ind w:firstLineChars="200" w:firstLine="420"/>
        <w:rPr>
          <w:rFonts w:ascii="仿宋" w:eastAsia="仿宋" w:hAnsi="仿宋" w:cs="仿宋" w:hint="eastAsia"/>
          <w:kern w:val="2"/>
          <w:szCs w:val="28"/>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、根据《中小企业划型标准规定》（工信部联企业</w:t>
      </w:r>
      <w:r>
        <w:rPr>
          <w:rFonts w:ascii="仿宋" w:eastAsia="仿宋" w:hAnsi="仿宋" w:cs="仿宋" w:hint="eastAsia"/>
          <w:color w:val="000000"/>
          <w:sz w:val="21"/>
          <w:szCs w:val="21"/>
        </w:rPr>
        <w:t xml:space="preserve">[2011]300 </w:t>
      </w:r>
      <w:r>
        <w:rPr>
          <w:rFonts w:ascii="仿宋" w:eastAsia="仿宋" w:hAnsi="仿宋" w:cs="仿宋" w:hint="eastAsia"/>
          <w:color w:val="000000"/>
          <w:sz w:val="21"/>
          <w:szCs w:val="21"/>
        </w:rPr>
        <w:t>号）、《政府采购促进中小企业发展管理办法》（财库〔</w:t>
      </w:r>
      <w:r>
        <w:rPr>
          <w:rFonts w:ascii="仿宋" w:eastAsia="仿宋" w:hAnsi="仿宋" w:cs="仿宋" w:hint="eastAsia"/>
          <w:color w:val="000000"/>
          <w:sz w:val="21"/>
          <w:szCs w:val="21"/>
        </w:rPr>
        <w:t>2020</w:t>
      </w:r>
      <w:r>
        <w:rPr>
          <w:rFonts w:ascii="仿宋" w:eastAsia="仿宋" w:hAnsi="仿宋" w:cs="仿宋" w:hint="eastAsia"/>
          <w:color w:val="000000"/>
          <w:sz w:val="21"/>
          <w:szCs w:val="21"/>
        </w:rPr>
        <w:t>〕</w:t>
      </w:r>
      <w:r>
        <w:rPr>
          <w:rFonts w:ascii="仿宋" w:eastAsia="仿宋" w:hAnsi="仿宋" w:cs="仿宋" w:hint="eastAsia"/>
          <w:color w:val="000000"/>
          <w:sz w:val="21"/>
          <w:szCs w:val="21"/>
        </w:rPr>
        <w:t xml:space="preserve">46 </w:t>
      </w:r>
      <w:r>
        <w:rPr>
          <w:rFonts w:ascii="仿宋" w:eastAsia="仿宋" w:hAnsi="仿宋" w:cs="仿宋" w:hint="eastAsia"/>
          <w:color w:val="000000"/>
          <w:sz w:val="21"/>
          <w:szCs w:val="21"/>
        </w:rPr>
        <w:t>号）的有关规定，中小企业（含中型、小型、微型企业，下同）应当同时符合以下条件：</w:t>
      </w:r>
      <w:r>
        <w:rPr>
          <w:rFonts w:ascii="仿宋" w:eastAsia="仿宋" w:hAnsi="仿宋" w:cs="仿宋" w:hint="eastAsia"/>
          <w:color w:val="000000"/>
          <w:sz w:val="21"/>
          <w:szCs w:val="21"/>
        </w:rPr>
        <w:t xml:space="preserve"> </w:t>
      </w:r>
    </w:p>
    <w:p w:rsidR="007941E4" w:rsidRDefault="00D35338">
      <w:pPr>
        <w:adjustRightInd/>
        <w:snapToGrid/>
        <w:spacing w:after="0" w:line="320" w:lineRule="exact"/>
        <w:ind w:firstLineChars="200" w:firstLine="420"/>
        <w:rPr>
          <w:rFonts w:ascii="仿宋" w:eastAsia="仿宋" w:hAnsi="仿宋" w:cs="仿宋" w:hint="eastAsia"/>
          <w:kern w:val="2"/>
          <w:szCs w:val="28"/>
        </w:rPr>
      </w:pPr>
      <w:r>
        <w:rPr>
          <w:rFonts w:ascii="仿宋" w:eastAsia="仿宋" w:hAnsi="仿宋" w:cs="仿宋" w:hint="eastAsia"/>
          <w:color w:val="000000"/>
          <w:sz w:val="21"/>
          <w:szCs w:val="21"/>
        </w:rPr>
        <w:t>（</w:t>
      </w:r>
      <w:r>
        <w:rPr>
          <w:rFonts w:ascii="仿宋" w:eastAsia="仿宋" w:hAnsi="仿宋" w:cs="仿宋" w:hint="eastAsia"/>
          <w:color w:val="000000"/>
          <w:sz w:val="21"/>
          <w:szCs w:val="21"/>
        </w:rPr>
        <w:t>1</w:t>
      </w:r>
      <w:r>
        <w:rPr>
          <w:rFonts w:ascii="仿宋" w:eastAsia="仿宋" w:hAnsi="仿宋" w:cs="仿宋" w:hint="eastAsia"/>
          <w:color w:val="000000"/>
          <w:sz w:val="21"/>
          <w:szCs w:val="21"/>
        </w:rPr>
        <w:t>）符合中小企业划分标准；</w:t>
      </w:r>
      <w:r>
        <w:rPr>
          <w:rFonts w:ascii="仿宋" w:eastAsia="仿宋" w:hAnsi="仿宋" w:cs="仿宋" w:hint="eastAsia"/>
          <w:color w:val="000000"/>
          <w:sz w:val="21"/>
          <w:szCs w:val="21"/>
        </w:rPr>
        <w:t xml:space="preserve"> </w:t>
      </w:r>
    </w:p>
    <w:p w:rsidR="007941E4" w:rsidRDefault="00D35338">
      <w:pPr>
        <w:adjustRightInd/>
        <w:snapToGrid/>
        <w:spacing w:after="0" w:line="320" w:lineRule="exact"/>
        <w:ind w:firstLineChars="200" w:firstLine="420"/>
        <w:rPr>
          <w:rFonts w:ascii="仿宋" w:eastAsia="仿宋" w:hAnsi="仿宋" w:cs="仿宋" w:hint="eastAsia"/>
          <w:kern w:val="2"/>
          <w:szCs w:val="28"/>
        </w:rPr>
      </w:pPr>
      <w:r>
        <w:rPr>
          <w:rFonts w:ascii="仿宋" w:eastAsia="仿宋" w:hAnsi="仿宋" w:cs="仿宋" w:hint="eastAsia"/>
          <w:color w:val="000000"/>
          <w:sz w:val="21"/>
          <w:szCs w:val="21"/>
        </w:rPr>
        <w:t>（</w:t>
      </w:r>
      <w:r>
        <w:rPr>
          <w:rFonts w:ascii="仿宋" w:eastAsia="仿宋" w:hAnsi="仿宋" w:cs="仿宋" w:hint="eastAsia"/>
          <w:color w:val="000000"/>
          <w:sz w:val="21"/>
          <w:szCs w:val="21"/>
        </w:rPr>
        <w:t>2</w:t>
      </w:r>
      <w:r>
        <w:rPr>
          <w:rFonts w:ascii="仿宋" w:eastAsia="仿宋" w:hAnsi="仿宋" w:cs="仿宋" w:hint="eastAsia"/>
          <w:color w:val="000000"/>
          <w:sz w:val="21"/>
          <w:szCs w:val="21"/>
        </w:rPr>
        <w:t>）在货物采购项目中，货物由中小企业制造，即货物由中小企业生产且使用该中小企业商号或者注册商标；</w:t>
      </w:r>
      <w:r>
        <w:rPr>
          <w:rFonts w:ascii="仿宋" w:eastAsia="仿宋" w:hAnsi="仿宋" w:cs="仿宋" w:hint="eastAsia"/>
          <w:color w:val="000000"/>
          <w:sz w:val="21"/>
          <w:szCs w:val="21"/>
        </w:rPr>
        <w:t xml:space="preserve"> </w:t>
      </w:r>
    </w:p>
    <w:p w:rsidR="007941E4" w:rsidRDefault="00D35338">
      <w:pPr>
        <w:adjustRightInd/>
        <w:snapToGrid/>
        <w:spacing w:after="0" w:line="320" w:lineRule="exact"/>
        <w:ind w:firstLineChars="200" w:firstLine="420"/>
        <w:rPr>
          <w:rFonts w:ascii="仿宋" w:eastAsia="仿宋" w:hAnsi="仿宋" w:cs="仿宋" w:hint="eastAsia"/>
          <w:kern w:val="2"/>
          <w:szCs w:val="28"/>
        </w:rPr>
      </w:pPr>
      <w:r>
        <w:rPr>
          <w:rFonts w:ascii="仿宋" w:eastAsia="仿宋" w:hAnsi="仿宋" w:cs="仿宋" w:hint="eastAsia"/>
          <w:color w:val="000000"/>
          <w:sz w:val="21"/>
          <w:szCs w:val="21"/>
        </w:rPr>
        <w:t>在工程采购项目中，工程由中小企业承建，即工程施工单位为中小企业；</w:t>
      </w:r>
      <w:r>
        <w:rPr>
          <w:rFonts w:ascii="仿宋" w:eastAsia="仿宋" w:hAnsi="仿宋" w:cs="仿宋" w:hint="eastAsia"/>
          <w:color w:val="000000"/>
          <w:sz w:val="21"/>
          <w:szCs w:val="21"/>
        </w:rPr>
        <w:t xml:space="preserve"> </w:t>
      </w:r>
    </w:p>
    <w:p w:rsidR="007941E4" w:rsidRDefault="00D35338">
      <w:pPr>
        <w:adjustRightInd/>
        <w:snapToGrid/>
        <w:spacing w:after="0" w:line="320" w:lineRule="exact"/>
        <w:ind w:firstLineChars="200" w:firstLine="420"/>
        <w:rPr>
          <w:rFonts w:ascii="仿宋" w:eastAsia="仿宋" w:hAnsi="仿宋" w:cs="仿宋" w:hint="eastAsia"/>
          <w:kern w:val="2"/>
          <w:szCs w:val="28"/>
        </w:rPr>
      </w:pPr>
      <w:r>
        <w:rPr>
          <w:rFonts w:ascii="仿宋" w:eastAsia="仿宋" w:hAnsi="仿宋" w:cs="仿宋" w:hint="eastAsia"/>
          <w:color w:val="000000"/>
          <w:sz w:val="21"/>
          <w:szCs w:val="21"/>
        </w:rPr>
        <w:t>在服务采购项目中，服务由中小企业承接，即提供服务的人员为中小企业依照《中华人民共和国劳动合同法》订立劳动合同的从业人员。</w:t>
      </w:r>
      <w:r>
        <w:rPr>
          <w:rFonts w:ascii="仿宋" w:eastAsia="仿宋" w:hAnsi="仿宋" w:cs="仿宋" w:hint="eastAsia"/>
          <w:color w:val="000000"/>
          <w:sz w:val="21"/>
          <w:szCs w:val="21"/>
        </w:rPr>
        <w:t xml:space="preserve"> </w:t>
      </w:r>
    </w:p>
    <w:p w:rsidR="007941E4" w:rsidRDefault="00D35338">
      <w:pPr>
        <w:adjustRightInd/>
        <w:snapToGrid/>
        <w:spacing w:after="0" w:line="320" w:lineRule="exact"/>
        <w:ind w:firstLineChars="200" w:firstLine="420"/>
        <w:rPr>
          <w:rFonts w:ascii="仿宋" w:eastAsia="仿宋" w:hAnsi="仿宋" w:cs="仿宋" w:hint="eastAsia"/>
          <w:kern w:val="2"/>
          <w:szCs w:val="28"/>
        </w:rPr>
      </w:pPr>
      <w:r>
        <w:rPr>
          <w:rFonts w:ascii="仿宋" w:eastAsia="仿宋" w:hAnsi="仿宋" w:cs="仿宋" w:hint="eastAsia"/>
          <w:color w:val="000000"/>
          <w:sz w:val="21"/>
          <w:szCs w:val="21"/>
        </w:rPr>
        <w:t>在货物采购项目中，供应商提供的货物既有中小企业制造货物，也有大型企业制造货物的，不享受本办法规定的中小企业扶持政策。</w:t>
      </w:r>
      <w:r>
        <w:rPr>
          <w:rFonts w:ascii="仿宋" w:eastAsia="仿宋" w:hAnsi="仿宋" w:cs="仿宋" w:hint="eastAsia"/>
          <w:color w:val="000000"/>
          <w:sz w:val="21"/>
          <w:szCs w:val="21"/>
        </w:rPr>
        <w:t xml:space="preserve"> </w:t>
      </w:r>
    </w:p>
    <w:p w:rsidR="007941E4" w:rsidRDefault="00D35338">
      <w:pPr>
        <w:adjustRightInd/>
        <w:snapToGrid/>
        <w:spacing w:after="0" w:line="320" w:lineRule="exact"/>
        <w:ind w:firstLineChars="200" w:firstLine="420"/>
        <w:rPr>
          <w:rFonts w:ascii="仿宋" w:eastAsia="仿宋" w:hAnsi="仿宋" w:cs="仿宋" w:hint="eastAsia"/>
          <w:kern w:val="2"/>
          <w:szCs w:val="28"/>
        </w:rPr>
      </w:pPr>
      <w:r>
        <w:rPr>
          <w:rFonts w:ascii="仿宋" w:eastAsia="仿宋" w:hAnsi="仿宋" w:cs="仿宋" w:hint="eastAsia"/>
          <w:color w:val="000000"/>
          <w:sz w:val="21"/>
          <w:szCs w:val="21"/>
        </w:rPr>
        <w:t>以联合体形</w:t>
      </w:r>
      <w:proofErr w:type="gramStart"/>
      <w:r>
        <w:rPr>
          <w:rFonts w:ascii="仿宋" w:eastAsia="仿宋" w:hAnsi="仿宋" w:cs="仿宋" w:hint="eastAsia"/>
          <w:color w:val="000000"/>
          <w:sz w:val="21"/>
          <w:szCs w:val="21"/>
        </w:rPr>
        <w:t>式参加</w:t>
      </w:r>
      <w:proofErr w:type="gramEnd"/>
      <w:r>
        <w:rPr>
          <w:rFonts w:ascii="仿宋" w:eastAsia="仿宋" w:hAnsi="仿宋" w:cs="仿宋" w:hint="eastAsia"/>
          <w:color w:val="000000"/>
          <w:sz w:val="21"/>
          <w:szCs w:val="21"/>
        </w:rPr>
        <w:t>政府采购活动，联合体各方均为中小企业的，联合体视同中小企业。其中，联合体各方均为小</w:t>
      </w:r>
      <w:proofErr w:type="gramStart"/>
      <w:r>
        <w:rPr>
          <w:rFonts w:ascii="仿宋" w:eastAsia="仿宋" w:hAnsi="仿宋" w:cs="仿宋" w:hint="eastAsia"/>
          <w:color w:val="000000"/>
          <w:sz w:val="21"/>
          <w:szCs w:val="21"/>
        </w:rPr>
        <w:t>微企业</w:t>
      </w:r>
      <w:proofErr w:type="gramEnd"/>
      <w:r>
        <w:rPr>
          <w:rFonts w:ascii="仿宋" w:eastAsia="仿宋" w:hAnsi="仿宋" w:cs="仿宋" w:hint="eastAsia"/>
          <w:color w:val="000000"/>
          <w:sz w:val="21"/>
          <w:szCs w:val="21"/>
        </w:rPr>
        <w:t>的，联合体视同小微企业。</w:t>
      </w:r>
      <w:r>
        <w:rPr>
          <w:rFonts w:ascii="仿宋" w:eastAsia="仿宋" w:hAnsi="仿宋" w:cs="仿宋" w:hint="eastAsia"/>
          <w:color w:val="000000"/>
          <w:sz w:val="21"/>
          <w:szCs w:val="21"/>
        </w:rPr>
        <w:t xml:space="preserve"> </w:t>
      </w:r>
    </w:p>
    <w:p w:rsidR="007941E4" w:rsidRDefault="00D35338">
      <w:pPr>
        <w:adjustRightInd/>
        <w:snapToGrid/>
        <w:spacing w:after="0" w:line="320" w:lineRule="exact"/>
        <w:ind w:firstLineChars="200" w:firstLine="420"/>
        <w:rPr>
          <w:rFonts w:ascii="仿宋" w:eastAsia="仿宋" w:hAnsi="仿宋" w:cs="仿宋" w:hint="eastAsia"/>
          <w:kern w:val="2"/>
          <w:szCs w:val="28"/>
        </w:rPr>
      </w:pPr>
      <w:r>
        <w:rPr>
          <w:rFonts w:ascii="仿宋" w:eastAsia="仿宋" w:hAnsi="仿宋" w:cs="仿宋" w:hint="eastAsia"/>
          <w:color w:val="000000"/>
          <w:sz w:val="21"/>
          <w:szCs w:val="21"/>
        </w:rPr>
        <w:t>本办法所称中小企业划分标准，是指国务院有关部门根据企业从业人员、营业收入、资产总额等指标制定的中小企业划型标准。</w:t>
      </w:r>
      <w:r>
        <w:rPr>
          <w:rFonts w:ascii="仿宋" w:eastAsia="仿宋" w:hAnsi="仿宋" w:cs="仿宋" w:hint="eastAsia"/>
          <w:color w:val="000000"/>
          <w:sz w:val="21"/>
          <w:szCs w:val="21"/>
        </w:rPr>
        <w:t xml:space="preserve"> </w:t>
      </w:r>
    </w:p>
    <w:p w:rsidR="007941E4" w:rsidRDefault="00D35338">
      <w:pPr>
        <w:adjustRightInd/>
        <w:snapToGrid/>
        <w:spacing w:after="0" w:line="320" w:lineRule="exact"/>
        <w:ind w:firstLineChars="200" w:firstLine="420"/>
        <w:rPr>
          <w:rFonts w:ascii="仿宋" w:eastAsia="仿宋" w:hAnsi="仿宋" w:cs="仿宋" w:hint="eastAsia"/>
          <w:kern w:val="2"/>
          <w:szCs w:val="28"/>
        </w:rPr>
      </w:pPr>
      <w:r>
        <w:rPr>
          <w:rFonts w:ascii="仿宋" w:eastAsia="仿宋" w:hAnsi="仿宋" w:cs="仿宋" w:hint="eastAsia"/>
          <w:color w:val="000000"/>
          <w:sz w:val="21"/>
          <w:szCs w:val="21"/>
        </w:rPr>
        <w:t>3</w:t>
      </w:r>
      <w:r>
        <w:rPr>
          <w:rFonts w:ascii="仿宋" w:eastAsia="仿宋" w:hAnsi="仿宋" w:cs="仿宋" w:hint="eastAsia"/>
          <w:color w:val="000000"/>
          <w:sz w:val="21"/>
          <w:szCs w:val="21"/>
        </w:rPr>
        <w:t>、中型、小型、微型企业参加投标时，应提供《中小企业声明函》；</w:t>
      </w:r>
    </w:p>
    <w:p w:rsidR="007941E4" w:rsidRDefault="00D35338">
      <w:pPr>
        <w:adjustRightInd/>
        <w:snapToGrid/>
        <w:spacing w:after="0" w:line="320" w:lineRule="exact"/>
        <w:ind w:firstLineChars="200" w:firstLine="420"/>
        <w:rPr>
          <w:rFonts w:ascii="仿宋" w:eastAsia="仿宋" w:hAnsi="仿宋" w:cs="仿宋" w:hint="eastAsia"/>
          <w:kern w:val="2"/>
          <w:szCs w:val="28"/>
        </w:rPr>
      </w:pPr>
      <w:r>
        <w:rPr>
          <w:rFonts w:ascii="仿宋" w:eastAsia="仿宋" w:hAnsi="仿宋" w:cs="仿宋" w:hint="eastAsia"/>
          <w:color w:val="000000"/>
          <w:sz w:val="21"/>
          <w:szCs w:val="21"/>
        </w:rPr>
        <w:t>4</w:t>
      </w:r>
      <w:r>
        <w:rPr>
          <w:rFonts w:ascii="仿宋" w:eastAsia="仿宋" w:hAnsi="仿宋" w:cs="仿宋" w:hint="eastAsia"/>
          <w:color w:val="000000"/>
          <w:sz w:val="21"/>
          <w:szCs w:val="21"/>
        </w:rPr>
        <w:t>、监狱企业参加投标【提供《监狱企业声明函》及其相关的充分的证明材料】。</w:t>
      </w:r>
      <w:r>
        <w:rPr>
          <w:rFonts w:ascii="仿宋" w:eastAsia="仿宋" w:hAnsi="仿宋" w:cs="仿宋" w:hint="eastAsia"/>
          <w:color w:val="000000"/>
          <w:sz w:val="21"/>
          <w:szCs w:val="21"/>
        </w:rPr>
        <w:t xml:space="preserve"> </w:t>
      </w:r>
    </w:p>
    <w:p w:rsidR="007941E4" w:rsidRDefault="00D35338">
      <w:pPr>
        <w:adjustRightInd/>
        <w:snapToGrid/>
        <w:spacing w:after="0" w:line="320" w:lineRule="exact"/>
        <w:ind w:firstLineChars="200" w:firstLine="420"/>
        <w:rPr>
          <w:rFonts w:ascii="仿宋" w:eastAsia="仿宋" w:hAnsi="仿宋" w:cs="仿宋" w:hint="eastAsia"/>
          <w:kern w:val="2"/>
          <w:szCs w:val="28"/>
        </w:rPr>
      </w:pPr>
      <w:r>
        <w:rPr>
          <w:rFonts w:ascii="仿宋" w:eastAsia="仿宋" w:hAnsi="仿宋" w:cs="仿宋" w:hint="eastAsia"/>
          <w:color w:val="000000"/>
          <w:sz w:val="21"/>
          <w:szCs w:val="21"/>
        </w:rPr>
        <w:t>5</w:t>
      </w:r>
      <w:r>
        <w:rPr>
          <w:rFonts w:ascii="仿宋" w:eastAsia="仿宋" w:hAnsi="仿宋" w:cs="仿宋" w:hint="eastAsia"/>
          <w:color w:val="000000"/>
          <w:sz w:val="21"/>
          <w:szCs w:val="21"/>
        </w:rPr>
        <w:t>、残疾人福利性单位参加投标【提供《残疾人福利性单位声明函》】。</w:t>
      </w:r>
      <w:r>
        <w:rPr>
          <w:rFonts w:ascii="仿宋" w:eastAsia="仿宋" w:hAnsi="仿宋" w:cs="仿宋" w:hint="eastAsia"/>
          <w:color w:val="000000"/>
          <w:sz w:val="21"/>
          <w:szCs w:val="21"/>
        </w:rPr>
        <w:t xml:space="preserve"> </w:t>
      </w:r>
    </w:p>
    <w:p w:rsidR="007941E4" w:rsidRDefault="00D35338">
      <w:pPr>
        <w:rPr>
          <w:rStyle w:val="24"/>
          <w:rFonts w:ascii="仿宋" w:eastAsia="仿宋" w:hAnsi="仿宋" w:cs="仿宋" w:hint="eastAsia"/>
          <w:sz w:val="24"/>
          <w:szCs w:val="24"/>
        </w:rPr>
      </w:pPr>
      <w:r>
        <w:rPr>
          <w:rStyle w:val="24"/>
          <w:rFonts w:ascii="仿宋" w:eastAsia="仿宋" w:hAnsi="仿宋" w:cs="仿宋" w:hint="eastAsia"/>
          <w:sz w:val="24"/>
          <w:szCs w:val="24"/>
        </w:rPr>
        <w:br w:type="page"/>
      </w:r>
    </w:p>
    <w:p w:rsidR="007941E4" w:rsidRDefault="00D35338">
      <w:pPr>
        <w:numPr>
          <w:ilvl w:val="1"/>
          <w:numId w:val="0"/>
        </w:numPr>
        <w:spacing w:before="156" w:after="156"/>
        <w:rPr>
          <w:rFonts w:ascii="仿宋" w:eastAsia="仿宋" w:hAnsi="仿宋" w:cs="仿宋" w:hint="eastAsia"/>
          <w:b/>
          <w:sz w:val="24"/>
          <w:szCs w:val="24"/>
        </w:rPr>
      </w:pPr>
      <w:r>
        <w:rPr>
          <w:rStyle w:val="24"/>
          <w:rFonts w:ascii="仿宋" w:eastAsia="仿宋" w:hAnsi="仿宋" w:cs="仿宋" w:hint="eastAsia"/>
          <w:sz w:val="24"/>
          <w:szCs w:val="24"/>
        </w:rPr>
        <w:lastRenderedPageBreak/>
        <w:t>三、</w:t>
      </w:r>
      <w:r>
        <w:rPr>
          <w:rFonts w:ascii="仿宋" w:eastAsia="仿宋" w:hAnsi="仿宋" w:cs="仿宋" w:hint="eastAsia"/>
          <w:b/>
          <w:sz w:val="24"/>
        </w:rPr>
        <w:t>商务技术文件</w:t>
      </w:r>
      <w:r>
        <w:rPr>
          <w:rStyle w:val="24"/>
          <w:rFonts w:ascii="仿宋" w:eastAsia="仿宋" w:hAnsi="仿宋" w:cs="仿宋" w:hint="eastAsia"/>
          <w:sz w:val="24"/>
          <w:szCs w:val="24"/>
        </w:rPr>
        <w:t>格式</w:t>
      </w:r>
      <w:r>
        <w:rPr>
          <w:rStyle w:val="24"/>
          <w:rFonts w:ascii="仿宋" w:eastAsia="仿宋" w:hAnsi="仿宋" w:cs="仿宋" w:hint="eastAsia"/>
          <w:sz w:val="24"/>
          <w:szCs w:val="24"/>
        </w:rPr>
        <w:t xml:space="preserve">        </w:t>
      </w:r>
      <w:r>
        <w:rPr>
          <w:rFonts w:ascii="仿宋" w:eastAsia="仿宋" w:hAnsi="仿宋" w:cs="仿宋" w:hint="eastAsia"/>
          <w:b/>
          <w:sz w:val="24"/>
          <w:szCs w:val="24"/>
        </w:rPr>
        <w:t xml:space="preserve">                  </w:t>
      </w:r>
    </w:p>
    <w:p w:rsidR="007941E4" w:rsidRDefault="007941E4">
      <w:pPr>
        <w:numPr>
          <w:ilvl w:val="1"/>
          <w:numId w:val="0"/>
        </w:numPr>
        <w:spacing w:before="156" w:after="156"/>
        <w:rPr>
          <w:rFonts w:ascii="仿宋" w:eastAsia="仿宋" w:hAnsi="仿宋" w:cs="仿宋" w:hint="eastAsia"/>
          <w:b/>
          <w:sz w:val="24"/>
          <w:szCs w:val="24"/>
        </w:rPr>
      </w:pPr>
    </w:p>
    <w:p w:rsidR="007941E4" w:rsidRDefault="00D35338">
      <w:pPr>
        <w:numPr>
          <w:ilvl w:val="1"/>
          <w:numId w:val="0"/>
        </w:numPr>
        <w:spacing w:before="156" w:after="156"/>
        <w:jc w:val="center"/>
        <w:rPr>
          <w:rFonts w:ascii="仿宋" w:eastAsia="仿宋" w:hAnsi="仿宋" w:cs="仿宋" w:hint="eastAsia"/>
          <w:b/>
          <w:sz w:val="28"/>
          <w:szCs w:val="28"/>
        </w:rPr>
      </w:pPr>
      <w:r>
        <w:rPr>
          <w:rFonts w:ascii="仿宋" w:eastAsia="仿宋" w:hAnsi="仿宋" w:cs="仿宋" w:hint="eastAsia"/>
          <w:b/>
          <w:sz w:val="28"/>
          <w:szCs w:val="28"/>
        </w:rPr>
        <w:t>目</w:t>
      </w:r>
      <w:r>
        <w:rPr>
          <w:rFonts w:ascii="仿宋" w:eastAsia="仿宋" w:hAnsi="仿宋" w:cs="仿宋" w:hint="eastAsia"/>
          <w:b/>
          <w:sz w:val="28"/>
          <w:szCs w:val="28"/>
        </w:rPr>
        <w:t xml:space="preserve">    </w:t>
      </w:r>
      <w:r>
        <w:rPr>
          <w:rFonts w:ascii="仿宋" w:eastAsia="仿宋" w:hAnsi="仿宋" w:cs="仿宋" w:hint="eastAsia"/>
          <w:b/>
          <w:sz w:val="28"/>
          <w:szCs w:val="28"/>
        </w:rPr>
        <w:t>录</w:t>
      </w:r>
    </w:p>
    <w:p w:rsidR="007941E4" w:rsidRDefault="007941E4">
      <w:pPr>
        <w:spacing w:after="0" w:line="420" w:lineRule="exact"/>
        <w:ind w:firstLineChars="200" w:firstLine="560"/>
        <w:jc w:val="both"/>
        <w:rPr>
          <w:rFonts w:ascii="仿宋" w:eastAsia="仿宋" w:hAnsi="仿宋" w:cs="仿宋" w:hint="eastAsia"/>
          <w:sz w:val="28"/>
          <w:szCs w:val="28"/>
        </w:rPr>
      </w:pPr>
    </w:p>
    <w:p w:rsidR="007941E4" w:rsidRDefault="00D35338">
      <w:pPr>
        <w:pStyle w:val="a5"/>
        <w:rPr>
          <w:rFonts w:ascii="仿宋" w:eastAsia="仿宋" w:hAnsi="仿宋" w:cs="仿宋" w:hint="eastAsia"/>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1</w:t>
      </w:r>
      <w:r>
        <w:rPr>
          <w:rFonts w:ascii="仿宋" w:eastAsia="仿宋" w:hAnsi="仿宋" w:cs="仿宋" w:hint="eastAsia"/>
          <w:color w:val="000000"/>
          <w:sz w:val="24"/>
          <w:szCs w:val="24"/>
        </w:rPr>
        <w:t>）投标人自评表；</w:t>
      </w:r>
    </w:p>
    <w:p w:rsidR="007941E4" w:rsidRDefault="00D35338">
      <w:pPr>
        <w:pStyle w:val="a5"/>
        <w:rPr>
          <w:rFonts w:ascii="仿宋" w:eastAsia="仿宋" w:hAnsi="仿宋" w:cs="仿宋" w:hint="eastAsia"/>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2</w:t>
      </w:r>
      <w:r>
        <w:rPr>
          <w:rFonts w:ascii="仿宋" w:eastAsia="仿宋" w:hAnsi="仿宋" w:cs="仿宋" w:hint="eastAsia"/>
          <w:color w:val="000000"/>
          <w:sz w:val="24"/>
          <w:szCs w:val="24"/>
        </w:rPr>
        <w:t>）类似业绩；</w:t>
      </w:r>
    </w:p>
    <w:p w:rsidR="007941E4" w:rsidRDefault="00D35338">
      <w:pPr>
        <w:pStyle w:val="a5"/>
        <w:rPr>
          <w:rFonts w:ascii="仿宋" w:eastAsia="仿宋" w:hAnsi="仿宋" w:cs="仿宋" w:hint="eastAsia"/>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3</w:t>
      </w:r>
      <w:r>
        <w:rPr>
          <w:rFonts w:ascii="仿宋" w:eastAsia="仿宋" w:hAnsi="仿宋" w:cs="仿宋" w:hint="eastAsia"/>
          <w:color w:val="000000"/>
          <w:sz w:val="24"/>
          <w:szCs w:val="24"/>
        </w:rPr>
        <w:t>）企业荣誉；</w:t>
      </w:r>
    </w:p>
    <w:p w:rsidR="007941E4" w:rsidRDefault="00D35338">
      <w:pPr>
        <w:pStyle w:val="a5"/>
        <w:rPr>
          <w:rFonts w:ascii="仿宋" w:eastAsia="仿宋" w:hAnsi="仿宋" w:cs="仿宋" w:hint="eastAsia"/>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4</w:t>
      </w:r>
      <w:r>
        <w:rPr>
          <w:rFonts w:ascii="仿宋" w:eastAsia="仿宋" w:hAnsi="仿宋" w:cs="仿宋" w:hint="eastAsia"/>
          <w:color w:val="000000"/>
          <w:sz w:val="24"/>
          <w:szCs w:val="24"/>
        </w:rPr>
        <w:t>）人员配备；</w:t>
      </w:r>
    </w:p>
    <w:p w:rsidR="007941E4" w:rsidRDefault="00D35338">
      <w:pPr>
        <w:pStyle w:val="a5"/>
        <w:rPr>
          <w:rFonts w:ascii="仿宋" w:eastAsia="仿宋" w:hAnsi="仿宋" w:cs="仿宋" w:hint="eastAsia"/>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5</w:t>
      </w:r>
      <w:r>
        <w:rPr>
          <w:rFonts w:ascii="仿宋" w:eastAsia="仿宋" w:hAnsi="仿宋" w:cs="仿宋" w:hint="eastAsia"/>
          <w:color w:val="000000"/>
          <w:sz w:val="24"/>
          <w:szCs w:val="24"/>
        </w:rPr>
        <w:t>）对本项目的理解与定位；</w:t>
      </w:r>
    </w:p>
    <w:p w:rsidR="007941E4" w:rsidRDefault="00D35338">
      <w:pPr>
        <w:pStyle w:val="a5"/>
        <w:rPr>
          <w:rFonts w:ascii="仿宋" w:eastAsia="仿宋" w:hAnsi="仿宋" w:cs="仿宋" w:hint="eastAsia"/>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6</w:t>
      </w:r>
      <w:r>
        <w:rPr>
          <w:rFonts w:ascii="仿宋" w:eastAsia="仿宋" w:hAnsi="仿宋" w:cs="仿宋" w:hint="eastAsia"/>
          <w:color w:val="000000"/>
          <w:sz w:val="24"/>
          <w:szCs w:val="24"/>
        </w:rPr>
        <w:t>）项目实施方案；</w:t>
      </w:r>
    </w:p>
    <w:p w:rsidR="007941E4" w:rsidRDefault="00D35338">
      <w:pPr>
        <w:pStyle w:val="a5"/>
        <w:rPr>
          <w:rFonts w:ascii="仿宋" w:eastAsia="仿宋" w:hAnsi="仿宋" w:cs="仿宋" w:hint="eastAsia"/>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7</w:t>
      </w:r>
      <w:r>
        <w:rPr>
          <w:rFonts w:ascii="仿宋" w:eastAsia="仿宋" w:hAnsi="仿宋" w:cs="仿宋" w:hint="eastAsia"/>
          <w:color w:val="000000"/>
          <w:sz w:val="24"/>
          <w:szCs w:val="24"/>
        </w:rPr>
        <w:t>）推广方案；</w:t>
      </w:r>
    </w:p>
    <w:p w:rsidR="007941E4" w:rsidRDefault="00D35338">
      <w:pPr>
        <w:pStyle w:val="a5"/>
        <w:rPr>
          <w:rFonts w:ascii="仿宋" w:eastAsia="仿宋" w:hAnsi="仿宋" w:cs="仿宋" w:hint="eastAsia"/>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8</w:t>
      </w:r>
      <w:r>
        <w:rPr>
          <w:rFonts w:ascii="仿宋" w:eastAsia="仿宋" w:hAnsi="仿宋" w:cs="仿宋" w:hint="eastAsia"/>
          <w:color w:val="000000"/>
          <w:sz w:val="24"/>
          <w:szCs w:val="24"/>
        </w:rPr>
        <w:t>）规划设计方案；</w:t>
      </w:r>
    </w:p>
    <w:p w:rsidR="007941E4" w:rsidRDefault="00D35338">
      <w:pPr>
        <w:pStyle w:val="a5"/>
        <w:rPr>
          <w:rFonts w:ascii="仿宋" w:eastAsia="仿宋" w:hAnsi="仿宋" w:cs="仿宋" w:hint="eastAsia"/>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9</w:t>
      </w:r>
      <w:r>
        <w:rPr>
          <w:rFonts w:ascii="仿宋" w:eastAsia="仿宋" w:hAnsi="仿宋" w:cs="仿宋" w:hint="eastAsia"/>
          <w:color w:val="000000"/>
          <w:sz w:val="24"/>
          <w:szCs w:val="24"/>
        </w:rPr>
        <w:t>）运营方案；</w:t>
      </w:r>
    </w:p>
    <w:p w:rsidR="007941E4" w:rsidRDefault="00D35338">
      <w:pPr>
        <w:pStyle w:val="a5"/>
        <w:rPr>
          <w:rFonts w:ascii="仿宋" w:eastAsia="仿宋" w:hAnsi="仿宋" w:cs="仿宋" w:hint="eastAsia"/>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10</w:t>
      </w:r>
      <w:r>
        <w:rPr>
          <w:rFonts w:ascii="仿宋" w:eastAsia="仿宋" w:hAnsi="仿宋" w:cs="仿宋" w:hint="eastAsia"/>
          <w:color w:val="000000"/>
          <w:sz w:val="24"/>
          <w:szCs w:val="24"/>
        </w:rPr>
        <w:t>）质量保证措施；</w:t>
      </w:r>
    </w:p>
    <w:p w:rsidR="007941E4" w:rsidRDefault="00D35338">
      <w:pPr>
        <w:pStyle w:val="a5"/>
        <w:rPr>
          <w:rFonts w:ascii="仿宋" w:eastAsia="仿宋" w:hAnsi="仿宋" w:cs="仿宋" w:hint="eastAsia"/>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11</w:t>
      </w:r>
      <w:r>
        <w:rPr>
          <w:rFonts w:ascii="仿宋" w:eastAsia="仿宋" w:hAnsi="仿宋" w:cs="仿宋" w:hint="eastAsia"/>
          <w:color w:val="000000"/>
          <w:sz w:val="24"/>
          <w:szCs w:val="24"/>
        </w:rPr>
        <w:t>）服务方案及承诺；</w:t>
      </w:r>
    </w:p>
    <w:p w:rsidR="007941E4" w:rsidRDefault="00D35338">
      <w:pPr>
        <w:pStyle w:val="a5"/>
        <w:rPr>
          <w:rFonts w:ascii="仿宋" w:eastAsia="仿宋" w:hAnsi="仿宋" w:cs="仿宋" w:hint="eastAsia"/>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12</w:t>
      </w:r>
      <w:r>
        <w:rPr>
          <w:rFonts w:ascii="仿宋" w:eastAsia="仿宋" w:hAnsi="仿宋" w:cs="仿宋" w:hint="eastAsia"/>
          <w:color w:val="000000"/>
          <w:sz w:val="24"/>
          <w:szCs w:val="24"/>
        </w:rPr>
        <w:t>）项目重点难点分析；</w:t>
      </w:r>
    </w:p>
    <w:p w:rsidR="007941E4" w:rsidRDefault="00D35338">
      <w:pPr>
        <w:pStyle w:val="a5"/>
        <w:rPr>
          <w:rFonts w:ascii="仿宋" w:eastAsia="仿宋" w:hAnsi="仿宋" w:cs="仿宋" w:hint="eastAsia"/>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13</w:t>
      </w:r>
      <w:r>
        <w:rPr>
          <w:rFonts w:ascii="仿宋" w:eastAsia="仿宋" w:hAnsi="仿宋" w:cs="仿宋" w:hint="eastAsia"/>
          <w:color w:val="000000"/>
          <w:sz w:val="24"/>
          <w:szCs w:val="24"/>
        </w:rPr>
        <w:t>）合理化建议。</w:t>
      </w:r>
    </w:p>
    <w:p w:rsidR="007941E4" w:rsidRDefault="007941E4">
      <w:pPr>
        <w:pStyle w:val="a3"/>
        <w:ind w:left="-374"/>
        <w:rPr>
          <w:rFonts w:ascii="仿宋" w:eastAsia="仿宋" w:hAnsi="仿宋" w:cs="仿宋" w:hint="eastAsia"/>
          <w:color w:val="000000"/>
          <w:sz w:val="24"/>
          <w:szCs w:val="24"/>
        </w:rPr>
      </w:pPr>
    </w:p>
    <w:p w:rsidR="007941E4" w:rsidRDefault="007941E4">
      <w:pPr>
        <w:pStyle w:val="a5"/>
        <w:rPr>
          <w:rFonts w:ascii="仿宋" w:eastAsia="仿宋" w:hAnsi="仿宋" w:cs="仿宋" w:hint="eastAsia"/>
        </w:rPr>
      </w:pPr>
    </w:p>
    <w:p w:rsidR="007941E4" w:rsidRDefault="007941E4">
      <w:pPr>
        <w:rPr>
          <w:rFonts w:ascii="仿宋" w:eastAsia="仿宋" w:hAnsi="仿宋" w:cs="仿宋" w:hint="eastAsia"/>
          <w:b/>
          <w:sz w:val="24"/>
          <w:szCs w:val="24"/>
        </w:rPr>
      </w:pPr>
    </w:p>
    <w:p w:rsidR="007941E4" w:rsidRDefault="007941E4">
      <w:pPr>
        <w:pStyle w:val="a4"/>
        <w:ind w:firstLine="241"/>
        <w:rPr>
          <w:rFonts w:ascii="仿宋" w:eastAsia="仿宋" w:hAnsi="仿宋" w:cs="仿宋" w:hint="eastAsia"/>
          <w:b/>
          <w:sz w:val="24"/>
          <w:szCs w:val="24"/>
        </w:rPr>
      </w:pPr>
    </w:p>
    <w:p w:rsidR="007941E4" w:rsidRDefault="007941E4">
      <w:pPr>
        <w:rPr>
          <w:rFonts w:ascii="仿宋" w:eastAsia="仿宋" w:hAnsi="仿宋" w:cs="仿宋" w:hint="eastAsia"/>
        </w:rPr>
      </w:pPr>
    </w:p>
    <w:p w:rsidR="007941E4" w:rsidRDefault="007941E4">
      <w:pPr>
        <w:spacing w:line="380" w:lineRule="exact"/>
        <w:rPr>
          <w:rFonts w:ascii="仿宋" w:eastAsia="仿宋" w:hAnsi="仿宋" w:cs="仿宋" w:hint="eastAsia"/>
          <w:b/>
          <w:sz w:val="24"/>
          <w:szCs w:val="24"/>
        </w:rPr>
      </w:pPr>
    </w:p>
    <w:p w:rsidR="007941E4" w:rsidRDefault="007941E4">
      <w:pPr>
        <w:spacing w:line="380" w:lineRule="exact"/>
        <w:rPr>
          <w:rFonts w:ascii="仿宋" w:eastAsia="仿宋" w:hAnsi="仿宋" w:cs="仿宋" w:hint="eastAsia"/>
          <w:b/>
          <w:sz w:val="24"/>
          <w:szCs w:val="24"/>
        </w:rPr>
      </w:pPr>
    </w:p>
    <w:p w:rsidR="007941E4" w:rsidRDefault="007941E4">
      <w:pPr>
        <w:pStyle w:val="a4"/>
        <w:ind w:firstLine="241"/>
        <w:rPr>
          <w:rFonts w:ascii="仿宋" w:eastAsia="仿宋" w:hAnsi="仿宋" w:cs="仿宋"/>
          <w:b/>
          <w:sz w:val="24"/>
          <w:szCs w:val="24"/>
        </w:rPr>
      </w:pPr>
    </w:p>
    <w:p w:rsidR="001B7A7A" w:rsidRDefault="001B7A7A" w:rsidP="001B7A7A"/>
    <w:p w:rsidR="001B7A7A" w:rsidRPr="001B7A7A" w:rsidRDefault="001B7A7A" w:rsidP="001B7A7A">
      <w:pPr>
        <w:pStyle w:val="20"/>
        <w:ind w:left="440" w:firstLine="440"/>
        <w:rPr>
          <w:rFonts w:hint="eastAsia"/>
        </w:rPr>
      </w:pPr>
    </w:p>
    <w:p w:rsidR="007941E4" w:rsidRDefault="007941E4">
      <w:pPr>
        <w:rPr>
          <w:rFonts w:ascii="仿宋" w:eastAsia="仿宋" w:hAnsi="仿宋" w:cs="仿宋" w:hint="eastAsia"/>
          <w:b/>
          <w:sz w:val="24"/>
          <w:szCs w:val="24"/>
        </w:rPr>
      </w:pPr>
    </w:p>
    <w:p w:rsidR="007941E4" w:rsidRDefault="00D35338">
      <w:pPr>
        <w:spacing w:line="380" w:lineRule="exact"/>
        <w:rPr>
          <w:rFonts w:ascii="仿宋" w:eastAsia="仿宋" w:hAnsi="仿宋" w:cs="仿宋" w:hint="eastAsia"/>
          <w:b/>
          <w:sz w:val="24"/>
          <w:szCs w:val="24"/>
        </w:rPr>
      </w:pPr>
      <w:r>
        <w:rPr>
          <w:rFonts w:ascii="仿宋" w:eastAsia="仿宋" w:hAnsi="仿宋" w:cs="仿宋" w:hint="eastAsia"/>
          <w:b/>
          <w:sz w:val="24"/>
          <w:szCs w:val="24"/>
        </w:rPr>
        <w:lastRenderedPageBreak/>
        <w:t>附件一</w:t>
      </w:r>
    </w:p>
    <w:p w:rsidR="007941E4" w:rsidRDefault="00D35338">
      <w:pPr>
        <w:widowControl w:val="0"/>
        <w:spacing w:after="120"/>
        <w:jc w:val="center"/>
        <w:rPr>
          <w:rFonts w:ascii="仿宋" w:eastAsia="仿宋" w:hAnsi="仿宋" w:cs="仿宋" w:hint="eastAsia"/>
          <w:b/>
          <w:kern w:val="2"/>
          <w:sz w:val="28"/>
          <w:szCs w:val="24"/>
        </w:rPr>
      </w:pPr>
      <w:r>
        <w:rPr>
          <w:rFonts w:ascii="仿宋" w:eastAsia="仿宋" w:hAnsi="仿宋" w:cs="仿宋" w:hint="eastAsia"/>
          <w:b/>
          <w:kern w:val="2"/>
          <w:sz w:val="28"/>
          <w:szCs w:val="24"/>
        </w:rPr>
        <w:t>投标人自评表</w:t>
      </w:r>
    </w:p>
    <w:tbl>
      <w:tblPr>
        <w:tblpPr w:leftFromText="180" w:rightFromText="180" w:vertAnchor="text" w:horzAnchor="page" w:tblpXSpec="center" w:tblpY="277"/>
        <w:tblOverlap w:val="never"/>
        <w:tblW w:w="9237" w:type="dxa"/>
        <w:jc w:val="center"/>
        <w:tblBorders>
          <w:top w:val="single" w:sz="4" w:space="0" w:color="808080"/>
          <w:left w:val="single" w:sz="4" w:space="0" w:color="808080"/>
          <w:bottom w:val="single" w:sz="4" w:space="0" w:color="808080"/>
          <w:right w:val="single" w:sz="6" w:space="0" w:color="808080"/>
        </w:tblBorders>
        <w:tblLayout w:type="fixed"/>
        <w:tblLook w:val="04A0" w:firstRow="1" w:lastRow="0" w:firstColumn="1" w:lastColumn="0" w:noHBand="0" w:noVBand="1"/>
      </w:tblPr>
      <w:tblGrid>
        <w:gridCol w:w="780"/>
        <w:gridCol w:w="7452"/>
        <w:gridCol w:w="1005"/>
      </w:tblGrid>
      <w:tr w:rsidR="007941E4">
        <w:trPr>
          <w:trHeight w:val="620"/>
          <w:jc w:val="center"/>
        </w:trPr>
        <w:tc>
          <w:tcPr>
            <w:tcW w:w="780" w:type="dxa"/>
            <w:tcBorders>
              <w:top w:val="single" w:sz="4" w:space="0" w:color="auto"/>
              <w:left w:val="single" w:sz="4" w:space="0" w:color="auto"/>
              <w:bottom w:val="single" w:sz="4" w:space="0" w:color="auto"/>
              <w:right w:val="single" w:sz="4" w:space="0" w:color="auto"/>
            </w:tcBorders>
            <w:vAlign w:val="center"/>
          </w:tcPr>
          <w:p w:rsidR="007941E4" w:rsidRDefault="00D35338">
            <w:pPr>
              <w:autoSpaceDE w:val="0"/>
              <w:autoSpaceDN w:val="0"/>
              <w:spacing w:after="0" w:line="360" w:lineRule="exact"/>
              <w:ind w:rightChars="-58" w:right="-128"/>
              <w:jc w:val="center"/>
              <w:rPr>
                <w:rFonts w:ascii="仿宋" w:eastAsia="仿宋" w:hAnsi="仿宋" w:cs="仿宋" w:hint="eastAsia"/>
                <w:sz w:val="24"/>
                <w:szCs w:val="24"/>
              </w:rPr>
            </w:pPr>
            <w:r>
              <w:rPr>
                <w:rFonts w:ascii="仿宋" w:eastAsia="仿宋" w:hAnsi="仿宋" w:cs="仿宋" w:hint="eastAsia"/>
                <w:sz w:val="24"/>
                <w:szCs w:val="24"/>
              </w:rPr>
              <w:t>序号</w:t>
            </w:r>
          </w:p>
        </w:tc>
        <w:tc>
          <w:tcPr>
            <w:tcW w:w="7452" w:type="dxa"/>
            <w:tcBorders>
              <w:top w:val="single" w:sz="4" w:space="0" w:color="auto"/>
              <w:left w:val="single" w:sz="4" w:space="0" w:color="auto"/>
              <w:bottom w:val="single" w:sz="4" w:space="0" w:color="auto"/>
              <w:right w:val="single" w:sz="4" w:space="0" w:color="auto"/>
            </w:tcBorders>
            <w:vAlign w:val="center"/>
          </w:tcPr>
          <w:p w:rsidR="007941E4" w:rsidRDefault="00D35338">
            <w:pPr>
              <w:autoSpaceDE w:val="0"/>
              <w:autoSpaceDN w:val="0"/>
              <w:spacing w:after="0" w:line="360" w:lineRule="exact"/>
              <w:ind w:rightChars="-58" w:right="-128"/>
              <w:jc w:val="center"/>
              <w:rPr>
                <w:rFonts w:ascii="仿宋" w:eastAsia="仿宋" w:hAnsi="仿宋" w:cs="仿宋" w:hint="eastAsia"/>
                <w:sz w:val="24"/>
                <w:szCs w:val="24"/>
                <w:highlight w:val="yellow"/>
              </w:rPr>
            </w:pPr>
            <w:r>
              <w:rPr>
                <w:rFonts w:ascii="仿宋" w:eastAsia="仿宋" w:hAnsi="仿宋" w:cs="仿宋" w:hint="eastAsia"/>
                <w:sz w:val="24"/>
                <w:szCs w:val="24"/>
              </w:rPr>
              <w:t>评标因数</w:t>
            </w:r>
          </w:p>
        </w:tc>
        <w:tc>
          <w:tcPr>
            <w:tcW w:w="1005" w:type="dxa"/>
            <w:tcBorders>
              <w:top w:val="single" w:sz="4" w:space="0" w:color="auto"/>
              <w:left w:val="single" w:sz="4" w:space="0" w:color="auto"/>
              <w:bottom w:val="single" w:sz="4" w:space="0" w:color="auto"/>
              <w:right w:val="single" w:sz="4" w:space="0" w:color="auto"/>
            </w:tcBorders>
            <w:vAlign w:val="center"/>
          </w:tcPr>
          <w:p w:rsidR="007941E4" w:rsidRDefault="00D35338">
            <w:pPr>
              <w:autoSpaceDE w:val="0"/>
              <w:autoSpaceDN w:val="0"/>
              <w:spacing w:after="0" w:line="360" w:lineRule="exact"/>
              <w:ind w:rightChars="-58" w:right="-128"/>
              <w:jc w:val="center"/>
              <w:rPr>
                <w:rFonts w:ascii="仿宋" w:eastAsia="仿宋" w:hAnsi="仿宋" w:cs="仿宋" w:hint="eastAsia"/>
                <w:sz w:val="24"/>
                <w:szCs w:val="24"/>
              </w:rPr>
            </w:pPr>
            <w:r>
              <w:rPr>
                <w:rFonts w:ascii="仿宋" w:eastAsia="仿宋" w:hAnsi="仿宋" w:cs="仿宋" w:hint="eastAsia"/>
                <w:sz w:val="24"/>
                <w:szCs w:val="24"/>
              </w:rPr>
              <w:t>打分</w:t>
            </w:r>
          </w:p>
        </w:tc>
      </w:tr>
      <w:tr w:rsidR="007941E4">
        <w:trPr>
          <w:trHeight w:val="1195"/>
          <w:jc w:val="center"/>
        </w:trPr>
        <w:tc>
          <w:tcPr>
            <w:tcW w:w="780" w:type="dxa"/>
            <w:tcBorders>
              <w:top w:val="single" w:sz="4" w:space="0" w:color="auto"/>
              <w:left w:val="single" w:sz="4" w:space="0" w:color="auto"/>
              <w:bottom w:val="single" w:sz="4" w:space="0" w:color="auto"/>
              <w:right w:val="single" w:sz="4" w:space="0" w:color="auto"/>
            </w:tcBorders>
            <w:vAlign w:val="center"/>
          </w:tcPr>
          <w:p w:rsidR="007941E4" w:rsidRDefault="00D35338">
            <w:pPr>
              <w:pStyle w:val="a3"/>
              <w:spacing w:line="420" w:lineRule="exact"/>
              <w:ind w:left="-374"/>
              <w:jc w:val="center"/>
              <w:rPr>
                <w:rFonts w:ascii="仿宋" w:eastAsia="仿宋" w:hAnsi="仿宋" w:cs="仿宋" w:hint="eastAsia"/>
                <w:sz w:val="24"/>
                <w:szCs w:val="24"/>
              </w:rPr>
            </w:pPr>
            <w:r>
              <w:rPr>
                <w:rFonts w:ascii="仿宋" w:eastAsia="仿宋" w:hAnsi="仿宋" w:cs="仿宋" w:hint="eastAsia"/>
                <w:sz w:val="24"/>
                <w:szCs w:val="24"/>
              </w:rPr>
              <w:t>1</w:t>
            </w:r>
          </w:p>
        </w:tc>
        <w:tc>
          <w:tcPr>
            <w:tcW w:w="7452" w:type="dxa"/>
            <w:tcBorders>
              <w:top w:val="single" w:sz="4" w:space="0" w:color="auto"/>
              <w:left w:val="single" w:sz="4" w:space="0" w:color="auto"/>
              <w:bottom w:val="single" w:sz="4" w:space="0" w:color="auto"/>
              <w:right w:val="single" w:sz="4" w:space="0" w:color="auto"/>
            </w:tcBorders>
          </w:tcPr>
          <w:p w:rsidR="007C0B32" w:rsidRDefault="007C0B32" w:rsidP="007C0B32">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自2020年1月1日以来（以合同签订时间为准）承担过类似项目业绩的，每个得1分，本项最高得2分。</w:t>
            </w:r>
          </w:p>
          <w:p w:rsidR="007941E4" w:rsidRDefault="007C0B32" w:rsidP="007C0B32">
            <w:pPr>
              <w:widowControl w:val="0"/>
              <w:tabs>
                <w:tab w:val="left" w:pos="360"/>
                <w:tab w:val="left" w:pos="840"/>
              </w:tabs>
              <w:spacing w:line="320" w:lineRule="exact"/>
              <w:rPr>
                <w:rStyle w:val="font31"/>
                <w:rFonts w:ascii="仿宋" w:eastAsia="仿宋" w:hAnsi="仿宋" w:cs="仿宋" w:hint="default"/>
                <w:color w:val="auto"/>
                <w:lang w:bidi="ar"/>
              </w:rPr>
            </w:pPr>
            <w:r>
              <w:rPr>
                <w:rFonts w:ascii="仿宋" w:eastAsia="仿宋" w:hAnsi="仿宋" w:cs="仿宋" w:hint="eastAsia"/>
                <w:color w:val="000000"/>
                <w:sz w:val="24"/>
                <w:szCs w:val="24"/>
                <w:lang w:bidi="ar"/>
              </w:rPr>
              <w:t>注：提供合同原件扫描件加盖公章，否则不得分。</w:t>
            </w:r>
          </w:p>
        </w:tc>
        <w:tc>
          <w:tcPr>
            <w:tcW w:w="1005" w:type="dxa"/>
            <w:tcBorders>
              <w:top w:val="single" w:sz="4" w:space="0" w:color="auto"/>
              <w:left w:val="single" w:sz="4" w:space="0" w:color="auto"/>
              <w:bottom w:val="single" w:sz="4" w:space="0" w:color="auto"/>
              <w:right w:val="single" w:sz="4" w:space="0" w:color="auto"/>
            </w:tcBorders>
            <w:vAlign w:val="center"/>
          </w:tcPr>
          <w:p w:rsidR="007941E4" w:rsidRDefault="007941E4">
            <w:pPr>
              <w:pStyle w:val="a3"/>
              <w:spacing w:line="320" w:lineRule="exact"/>
              <w:ind w:leftChars="0" w:left="0" w:firstLineChars="0" w:firstLine="0"/>
              <w:rPr>
                <w:rFonts w:ascii="仿宋" w:eastAsia="仿宋" w:hAnsi="仿宋" w:cs="仿宋" w:hint="eastAsia"/>
                <w:sz w:val="24"/>
                <w:szCs w:val="24"/>
              </w:rPr>
            </w:pPr>
          </w:p>
        </w:tc>
      </w:tr>
      <w:tr w:rsidR="007941E4">
        <w:trPr>
          <w:trHeight w:val="1195"/>
          <w:jc w:val="center"/>
        </w:trPr>
        <w:tc>
          <w:tcPr>
            <w:tcW w:w="780" w:type="dxa"/>
            <w:tcBorders>
              <w:top w:val="single" w:sz="4" w:space="0" w:color="auto"/>
              <w:left w:val="single" w:sz="4" w:space="0" w:color="auto"/>
              <w:bottom w:val="single" w:sz="4" w:space="0" w:color="auto"/>
              <w:right w:val="single" w:sz="4" w:space="0" w:color="auto"/>
            </w:tcBorders>
            <w:vAlign w:val="center"/>
          </w:tcPr>
          <w:p w:rsidR="007941E4" w:rsidRDefault="007941E4">
            <w:pPr>
              <w:pStyle w:val="a3"/>
              <w:spacing w:line="420" w:lineRule="exact"/>
              <w:ind w:left="-374"/>
              <w:jc w:val="center"/>
              <w:rPr>
                <w:rFonts w:ascii="仿宋" w:eastAsia="仿宋" w:hAnsi="仿宋" w:cs="仿宋" w:hint="eastAsia"/>
                <w:sz w:val="24"/>
                <w:szCs w:val="24"/>
              </w:rPr>
            </w:pPr>
          </w:p>
        </w:tc>
        <w:tc>
          <w:tcPr>
            <w:tcW w:w="7452" w:type="dxa"/>
            <w:tcBorders>
              <w:top w:val="single" w:sz="4" w:space="0" w:color="auto"/>
              <w:left w:val="single" w:sz="4" w:space="0" w:color="auto"/>
              <w:bottom w:val="single" w:sz="4" w:space="0" w:color="auto"/>
              <w:right w:val="single" w:sz="4" w:space="0" w:color="auto"/>
            </w:tcBorders>
          </w:tcPr>
          <w:p w:rsidR="007C0B32" w:rsidRDefault="007C0B32" w:rsidP="007C0B32">
            <w:pPr>
              <w:textAlignment w:val="center"/>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自2020年1月1日以来（以合同签订时间为准）承接类似服务项目中获得政府部门颁发的相关荣誉或奖项的，每个得1分，本项最高得3分。</w:t>
            </w:r>
          </w:p>
          <w:p w:rsidR="007941E4" w:rsidRDefault="007C0B32" w:rsidP="007C0B32">
            <w:pPr>
              <w:widowControl w:val="0"/>
              <w:tabs>
                <w:tab w:val="left" w:pos="360"/>
                <w:tab w:val="left" w:pos="840"/>
              </w:tabs>
              <w:spacing w:line="320" w:lineRule="exact"/>
              <w:rPr>
                <w:rStyle w:val="font31"/>
                <w:rFonts w:ascii="仿宋" w:eastAsia="仿宋" w:hAnsi="仿宋" w:cs="仿宋" w:hint="default"/>
                <w:color w:val="auto"/>
                <w:lang w:bidi="ar"/>
              </w:rPr>
            </w:pPr>
            <w:r>
              <w:rPr>
                <w:rFonts w:ascii="仿宋" w:eastAsia="仿宋" w:hAnsi="仿宋" w:cs="仿宋" w:hint="eastAsia"/>
                <w:color w:val="000000"/>
                <w:sz w:val="24"/>
                <w:szCs w:val="24"/>
                <w:lang w:bidi="ar"/>
              </w:rPr>
              <w:t>注：提供证书复印件加盖公章，否则不得分。</w:t>
            </w:r>
          </w:p>
        </w:tc>
        <w:tc>
          <w:tcPr>
            <w:tcW w:w="1005" w:type="dxa"/>
            <w:tcBorders>
              <w:top w:val="single" w:sz="4" w:space="0" w:color="auto"/>
              <w:left w:val="single" w:sz="4" w:space="0" w:color="auto"/>
              <w:bottom w:val="single" w:sz="4" w:space="0" w:color="auto"/>
              <w:right w:val="single" w:sz="4" w:space="0" w:color="auto"/>
            </w:tcBorders>
            <w:vAlign w:val="center"/>
          </w:tcPr>
          <w:p w:rsidR="007941E4" w:rsidRDefault="007941E4">
            <w:pPr>
              <w:pStyle w:val="a3"/>
              <w:spacing w:line="320" w:lineRule="exact"/>
              <w:ind w:leftChars="0" w:left="0" w:firstLineChars="0" w:firstLine="0"/>
              <w:rPr>
                <w:rFonts w:ascii="仿宋" w:eastAsia="仿宋" w:hAnsi="仿宋" w:cs="仿宋" w:hint="eastAsia"/>
                <w:sz w:val="24"/>
                <w:szCs w:val="24"/>
              </w:rPr>
            </w:pPr>
          </w:p>
        </w:tc>
      </w:tr>
      <w:tr w:rsidR="007941E4">
        <w:trPr>
          <w:trHeight w:val="1195"/>
          <w:jc w:val="center"/>
        </w:trPr>
        <w:tc>
          <w:tcPr>
            <w:tcW w:w="780" w:type="dxa"/>
            <w:tcBorders>
              <w:top w:val="single" w:sz="4" w:space="0" w:color="auto"/>
              <w:left w:val="single" w:sz="4" w:space="0" w:color="auto"/>
              <w:bottom w:val="single" w:sz="4" w:space="0" w:color="auto"/>
              <w:right w:val="single" w:sz="4" w:space="0" w:color="auto"/>
            </w:tcBorders>
            <w:vAlign w:val="center"/>
          </w:tcPr>
          <w:p w:rsidR="007941E4" w:rsidRDefault="007941E4">
            <w:pPr>
              <w:pStyle w:val="a3"/>
              <w:spacing w:line="420" w:lineRule="exact"/>
              <w:ind w:left="-374"/>
              <w:jc w:val="center"/>
              <w:rPr>
                <w:rFonts w:ascii="仿宋" w:eastAsia="仿宋" w:hAnsi="仿宋" w:cs="仿宋" w:hint="eastAsia"/>
                <w:sz w:val="24"/>
                <w:szCs w:val="24"/>
              </w:rPr>
            </w:pPr>
          </w:p>
        </w:tc>
        <w:tc>
          <w:tcPr>
            <w:tcW w:w="7452" w:type="dxa"/>
            <w:tcBorders>
              <w:top w:val="single" w:sz="4" w:space="0" w:color="auto"/>
              <w:left w:val="single" w:sz="4" w:space="0" w:color="auto"/>
              <w:bottom w:val="single" w:sz="4" w:space="0" w:color="auto"/>
              <w:right w:val="single" w:sz="4" w:space="0" w:color="auto"/>
            </w:tcBorders>
          </w:tcPr>
          <w:p w:rsidR="004D1C81" w:rsidRDefault="004D1C81" w:rsidP="004D1C81">
            <w:pPr>
              <w:widowControl w:val="0"/>
              <w:spacing w:after="0" w:line="310" w:lineRule="exact"/>
              <w:jc w:val="both"/>
              <w:rPr>
                <w:rFonts w:ascii="仿宋" w:eastAsia="仿宋" w:hAnsi="仿宋" w:cs="仿宋" w:hint="eastAsia"/>
                <w:color w:val="000000"/>
                <w:sz w:val="24"/>
                <w:szCs w:val="24"/>
                <w:lang w:bidi="ar"/>
              </w:rPr>
            </w:pPr>
            <w:r>
              <w:rPr>
                <w:rFonts w:ascii="仿宋" w:eastAsia="仿宋" w:hAnsi="仿宋" w:cs="仿宋" w:hint="eastAsia"/>
                <w:color w:val="000000"/>
                <w:sz w:val="24"/>
                <w:szCs w:val="24"/>
                <w:lang w:bidi="ar"/>
              </w:rPr>
              <w:t>根据中标人为本项目配备的人员数量充足性及人员的专业性（如导游证）、经验丰富性情况进行综合评议，本项最高得6分。</w:t>
            </w:r>
          </w:p>
          <w:p w:rsidR="007941E4" w:rsidRDefault="004D1C81" w:rsidP="004D1C81">
            <w:pPr>
              <w:widowControl w:val="0"/>
              <w:tabs>
                <w:tab w:val="left" w:pos="360"/>
                <w:tab w:val="left" w:pos="840"/>
              </w:tabs>
              <w:spacing w:line="320" w:lineRule="exact"/>
              <w:rPr>
                <w:rStyle w:val="font31"/>
                <w:rFonts w:ascii="仿宋" w:eastAsia="仿宋" w:hAnsi="仿宋" w:cs="仿宋" w:hint="default"/>
                <w:color w:val="auto"/>
                <w:lang w:bidi="ar"/>
              </w:rPr>
            </w:pPr>
            <w:r>
              <w:rPr>
                <w:rFonts w:ascii="仿宋" w:eastAsia="仿宋" w:hAnsi="仿宋" w:cs="仿宋" w:hint="eastAsia"/>
                <w:color w:val="000000"/>
                <w:sz w:val="24"/>
                <w:szCs w:val="24"/>
                <w:lang w:bidi="ar"/>
              </w:rPr>
              <w:t>注：提供人员相关资格证书复印件加盖公章以及中标人为其缴纳社保的证明，提供开标之日前三个月连续缴纳社保的证明，否则不得分。</w:t>
            </w:r>
          </w:p>
        </w:tc>
        <w:tc>
          <w:tcPr>
            <w:tcW w:w="1005" w:type="dxa"/>
            <w:tcBorders>
              <w:top w:val="single" w:sz="4" w:space="0" w:color="auto"/>
              <w:left w:val="single" w:sz="4" w:space="0" w:color="auto"/>
              <w:bottom w:val="single" w:sz="4" w:space="0" w:color="auto"/>
              <w:right w:val="single" w:sz="4" w:space="0" w:color="auto"/>
            </w:tcBorders>
            <w:vAlign w:val="center"/>
          </w:tcPr>
          <w:p w:rsidR="007941E4" w:rsidRDefault="007941E4">
            <w:pPr>
              <w:pStyle w:val="a3"/>
              <w:spacing w:line="320" w:lineRule="exact"/>
              <w:ind w:leftChars="0" w:left="0" w:firstLineChars="0" w:firstLine="0"/>
              <w:rPr>
                <w:rFonts w:ascii="仿宋" w:eastAsia="仿宋" w:hAnsi="仿宋" w:cs="仿宋" w:hint="eastAsia"/>
                <w:sz w:val="24"/>
                <w:szCs w:val="24"/>
              </w:rPr>
            </w:pPr>
          </w:p>
        </w:tc>
      </w:tr>
    </w:tbl>
    <w:p w:rsidR="007941E4" w:rsidRDefault="007941E4">
      <w:pPr>
        <w:pStyle w:val="Style3"/>
        <w:rPr>
          <w:rFonts w:ascii="仿宋" w:eastAsia="仿宋" w:hAnsi="仿宋" w:cs="仿宋" w:hint="eastAsia"/>
          <w:sz w:val="24"/>
        </w:rPr>
      </w:pPr>
    </w:p>
    <w:p w:rsidR="007941E4" w:rsidRDefault="007941E4">
      <w:pPr>
        <w:pStyle w:val="Style3"/>
        <w:rPr>
          <w:rFonts w:ascii="仿宋" w:eastAsia="仿宋" w:hAnsi="仿宋" w:cs="仿宋" w:hint="eastAsia"/>
          <w:sz w:val="24"/>
        </w:rPr>
      </w:pPr>
    </w:p>
    <w:p w:rsidR="007941E4" w:rsidRDefault="007941E4">
      <w:pPr>
        <w:pStyle w:val="Style3"/>
        <w:rPr>
          <w:rFonts w:ascii="仿宋" w:eastAsia="仿宋" w:hAnsi="仿宋" w:cs="仿宋" w:hint="eastAsia"/>
          <w:sz w:val="24"/>
        </w:rPr>
      </w:pPr>
    </w:p>
    <w:p w:rsidR="007941E4" w:rsidRDefault="00D35338">
      <w:pPr>
        <w:widowControl w:val="0"/>
        <w:adjustRightInd/>
        <w:snapToGrid/>
        <w:spacing w:after="0" w:line="480" w:lineRule="auto"/>
        <w:jc w:val="center"/>
        <w:rPr>
          <w:rFonts w:ascii="仿宋" w:eastAsia="仿宋" w:hAnsi="仿宋" w:cs="仿宋" w:hint="eastAsia"/>
          <w:kern w:val="2"/>
          <w:sz w:val="24"/>
          <w:szCs w:val="24"/>
          <w:u w:val="single"/>
        </w:rPr>
      </w:pPr>
      <w:r>
        <w:rPr>
          <w:rFonts w:ascii="仿宋" w:eastAsia="仿宋" w:hAnsi="仿宋" w:cs="仿宋" w:hint="eastAsia"/>
          <w:sz w:val="24"/>
        </w:rPr>
        <w:t xml:space="preserve">                                </w:t>
      </w:r>
      <w:r>
        <w:rPr>
          <w:rFonts w:ascii="仿宋" w:eastAsia="仿宋" w:hAnsi="仿宋" w:cs="仿宋" w:hint="eastAsia"/>
          <w:kern w:val="2"/>
          <w:sz w:val="24"/>
          <w:szCs w:val="24"/>
        </w:rPr>
        <w:t>供应商全称（盖章）：</w:t>
      </w:r>
      <w:r>
        <w:rPr>
          <w:rFonts w:ascii="仿宋" w:eastAsia="仿宋" w:hAnsi="仿宋" w:cs="仿宋" w:hint="eastAsia"/>
          <w:kern w:val="2"/>
          <w:sz w:val="24"/>
          <w:szCs w:val="24"/>
          <w:u w:val="single"/>
        </w:rPr>
        <w:t xml:space="preserve">               </w:t>
      </w:r>
    </w:p>
    <w:p w:rsidR="007941E4" w:rsidRDefault="007941E4">
      <w:pPr>
        <w:widowControl w:val="0"/>
        <w:adjustRightInd/>
        <w:snapToGrid/>
        <w:spacing w:after="0" w:line="480" w:lineRule="auto"/>
        <w:jc w:val="center"/>
        <w:rPr>
          <w:rFonts w:ascii="仿宋" w:eastAsia="仿宋" w:hAnsi="仿宋" w:cs="仿宋" w:hint="eastAsia"/>
          <w:kern w:val="2"/>
          <w:sz w:val="24"/>
          <w:szCs w:val="24"/>
        </w:rPr>
      </w:pPr>
    </w:p>
    <w:p w:rsidR="007941E4" w:rsidRDefault="00D35338">
      <w:pPr>
        <w:widowControl w:val="0"/>
        <w:adjustRightInd/>
        <w:snapToGrid/>
        <w:spacing w:after="0" w:line="480" w:lineRule="auto"/>
        <w:jc w:val="center"/>
        <w:rPr>
          <w:rFonts w:ascii="仿宋" w:eastAsia="仿宋" w:hAnsi="仿宋" w:cs="仿宋" w:hint="eastAsia"/>
          <w:kern w:val="2"/>
          <w:sz w:val="24"/>
          <w:szCs w:val="24"/>
          <w:u w:val="single"/>
        </w:rPr>
      </w:pPr>
      <w:r>
        <w:rPr>
          <w:rFonts w:ascii="仿宋" w:eastAsia="仿宋" w:hAnsi="仿宋" w:cs="仿宋" w:hint="eastAsia"/>
          <w:kern w:val="2"/>
          <w:sz w:val="24"/>
          <w:szCs w:val="24"/>
        </w:rPr>
        <w:t xml:space="preserve">                </w:t>
      </w:r>
      <w:r>
        <w:rPr>
          <w:rFonts w:ascii="仿宋" w:eastAsia="仿宋" w:hAnsi="仿宋" w:cs="仿宋" w:hint="eastAsia"/>
          <w:kern w:val="2"/>
          <w:sz w:val="24"/>
          <w:szCs w:val="24"/>
        </w:rPr>
        <w:t>法定代表人或其委托人（签字或盖章）：</w:t>
      </w:r>
      <w:r>
        <w:rPr>
          <w:rFonts w:ascii="仿宋" w:eastAsia="仿宋" w:hAnsi="仿宋" w:cs="仿宋" w:hint="eastAsia"/>
          <w:kern w:val="2"/>
          <w:sz w:val="24"/>
          <w:szCs w:val="24"/>
          <w:u w:val="single"/>
        </w:rPr>
        <w:t xml:space="preserve">               </w:t>
      </w:r>
    </w:p>
    <w:p w:rsidR="007941E4" w:rsidRDefault="007941E4">
      <w:pPr>
        <w:widowControl w:val="0"/>
        <w:adjustRightInd/>
        <w:snapToGrid/>
        <w:spacing w:after="0" w:line="480" w:lineRule="auto"/>
        <w:jc w:val="center"/>
        <w:rPr>
          <w:rFonts w:ascii="仿宋" w:eastAsia="仿宋" w:hAnsi="仿宋" w:cs="仿宋" w:hint="eastAsia"/>
          <w:kern w:val="2"/>
          <w:sz w:val="24"/>
          <w:szCs w:val="24"/>
        </w:rPr>
      </w:pPr>
    </w:p>
    <w:p w:rsidR="007941E4" w:rsidRDefault="00D35338">
      <w:pPr>
        <w:widowControl w:val="0"/>
        <w:adjustRightInd/>
        <w:snapToGrid/>
        <w:spacing w:after="0" w:line="480" w:lineRule="auto"/>
        <w:jc w:val="center"/>
        <w:rPr>
          <w:rFonts w:ascii="仿宋" w:eastAsia="仿宋" w:hAnsi="仿宋" w:cs="仿宋" w:hint="eastAsia"/>
          <w:kern w:val="2"/>
          <w:sz w:val="24"/>
          <w:szCs w:val="24"/>
        </w:rPr>
      </w:pPr>
      <w:r>
        <w:rPr>
          <w:rFonts w:ascii="仿宋" w:eastAsia="仿宋" w:hAnsi="仿宋" w:cs="仿宋" w:hint="eastAsia"/>
          <w:kern w:val="2"/>
          <w:sz w:val="24"/>
          <w:szCs w:val="24"/>
        </w:rPr>
        <w:t xml:space="preserve">                                 </w:t>
      </w:r>
      <w:r>
        <w:rPr>
          <w:rFonts w:ascii="仿宋" w:eastAsia="仿宋" w:hAnsi="仿宋" w:cs="仿宋" w:hint="eastAsia"/>
          <w:kern w:val="2"/>
          <w:sz w:val="24"/>
          <w:szCs w:val="24"/>
        </w:rPr>
        <w:t>日</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期：</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年</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月</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日</w:t>
      </w:r>
    </w:p>
    <w:p w:rsidR="007941E4" w:rsidRDefault="007941E4">
      <w:pPr>
        <w:rPr>
          <w:rFonts w:ascii="仿宋" w:eastAsia="仿宋" w:hAnsi="仿宋" w:cs="仿宋" w:hint="eastAsia"/>
        </w:rPr>
      </w:pPr>
    </w:p>
    <w:p w:rsidR="007941E4" w:rsidRDefault="007941E4">
      <w:pPr>
        <w:pStyle w:val="a4"/>
        <w:ind w:firstLine="210"/>
      </w:pPr>
    </w:p>
    <w:p w:rsidR="007941E4" w:rsidRDefault="007941E4"/>
    <w:p w:rsidR="007941E4" w:rsidRDefault="007941E4">
      <w:pPr>
        <w:pStyle w:val="a4"/>
        <w:ind w:firstLine="210"/>
      </w:pPr>
    </w:p>
    <w:p w:rsidR="007941E4" w:rsidRDefault="007941E4"/>
    <w:p w:rsidR="007941E4" w:rsidRDefault="007941E4">
      <w:pPr>
        <w:pStyle w:val="a4"/>
        <w:ind w:firstLine="210"/>
      </w:pPr>
    </w:p>
    <w:p w:rsidR="007941E4" w:rsidRDefault="007941E4" w:rsidP="00D35338">
      <w:pPr>
        <w:pStyle w:val="a4"/>
        <w:ind w:firstLineChars="0" w:firstLine="0"/>
        <w:rPr>
          <w:rFonts w:hint="eastAsia"/>
        </w:rPr>
      </w:pPr>
    </w:p>
    <w:p w:rsidR="007941E4" w:rsidRDefault="007941E4">
      <w:pPr>
        <w:rPr>
          <w:rFonts w:hint="eastAsia"/>
        </w:rPr>
      </w:pPr>
    </w:p>
    <w:p w:rsidR="007941E4" w:rsidRDefault="007941E4">
      <w:pPr>
        <w:pStyle w:val="a4"/>
        <w:ind w:firstLine="210"/>
      </w:pPr>
    </w:p>
    <w:p w:rsidR="007941E4" w:rsidRDefault="00D35338">
      <w:pPr>
        <w:widowControl w:val="0"/>
        <w:spacing w:after="120"/>
        <w:jc w:val="both"/>
        <w:rPr>
          <w:rFonts w:ascii="仿宋" w:eastAsia="仿宋" w:hAnsi="仿宋" w:cs="仿宋" w:hint="eastAsia"/>
          <w:b/>
          <w:color w:val="000000"/>
          <w:sz w:val="24"/>
          <w:szCs w:val="24"/>
        </w:rPr>
      </w:pPr>
      <w:r>
        <w:rPr>
          <w:rFonts w:ascii="仿宋" w:eastAsia="仿宋" w:hAnsi="仿宋" w:cs="仿宋" w:hint="eastAsia"/>
          <w:b/>
          <w:color w:val="000000"/>
          <w:sz w:val="24"/>
          <w:szCs w:val="24"/>
        </w:rPr>
        <w:t>附件二</w:t>
      </w:r>
    </w:p>
    <w:p w:rsidR="007941E4" w:rsidRDefault="007941E4">
      <w:pPr>
        <w:pStyle w:val="a4"/>
        <w:ind w:firstLine="241"/>
        <w:rPr>
          <w:rFonts w:ascii="宋体" w:hAnsi="宋体" w:cs="宋体" w:hint="eastAsia"/>
          <w:b/>
          <w:color w:val="000000"/>
          <w:sz w:val="24"/>
          <w:szCs w:val="24"/>
        </w:rPr>
      </w:pPr>
    </w:p>
    <w:p w:rsidR="007941E4" w:rsidRDefault="00D35338">
      <w:pPr>
        <w:widowControl w:val="0"/>
        <w:spacing w:after="120"/>
        <w:jc w:val="center"/>
        <w:rPr>
          <w:rFonts w:ascii="Times New Roman" w:eastAsia="宋体" w:hAnsi="Times New Roman"/>
          <w:b/>
          <w:kern w:val="2"/>
          <w:sz w:val="28"/>
          <w:szCs w:val="24"/>
        </w:rPr>
      </w:pPr>
      <w:r>
        <w:rPr>
          <w:rFonts w:ascii="Times New Roman" w:eastAsia="宋体" w:hAnsi="Times New Roman" w:hint="eastAsia"/>
          <w:b/>
          <w:kern w:val="2"/>
          <w:sz w:val="28"/>
          <w:szCs w:val="24"/>
        </w:rPr>
        <w:t>业绩一览表</w:t>
      </w:r>
    </w:p>
    <w:tbl>
      <w:tblPr>
        <w:tblW w:w="849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741"/>
        <w:gridCol w:w="2235"/>
        <w:gridCol w:w="1005"/>
        <w:gridCol w:w="1485"/>
        <w:gridCol w:w="1304"/>
      </w:tblGrid>
      <w:tr w:rsidR="007941E4">
        <w:trPr>
          <w:trHeight w:val="818"/>
        </w:trPr>
        <w:tc>
          <w:tcPr>
            <w:tcW w:w="720" w:type="dxa"/>
            <w:vAlign w:val="center"/>
          </w:tcPr>
          <w:p w:rsidR="007941E4" w:rsidRDefault="00D35338">
            <w:pPr>
              <w:widowControl w:val="0"/>
              <w:adjustRightInd/>
              <w:snapToGrid/>
              <w:spacing w:after="0" w:line="360" w:lineRule="atLeast"/>
              <w:jc w:val="center"/>
              <w:rPr>
                <w:rFonts w:ascii="宋体" w:eastAsia="宋体" w:hAnsi="宋体" w:hint="eastAsia"/>
                <w:b/>
                <w:bCs/>
                <w:color w:val="000000"/>
                <w:w w:val="90"/>
                <w:kern w:val="2"/>
                <w:sz w:val="24"/>
                <w:szCs w:val="24"/>
              </w:rPr>
            </w:pPr>
            <w:r>
              <w:rPr>
                <w:rFonts w:ascii="宋体" w:eastAsia="宋体" w:hAnsi="宋体" w:hint="eastAsia"/>
                <w:b/>
                <w:bCs/>
                <w:color w:val="000000"/>
                <w:w w:val="90"/>
                <w:kern w:val="2"/>
                <w:sz w:val="24"/>
                <w:szCs w:val="24"/>
              </w:rPr>
              <w:t>序号</w:t>
            </w:r>
          </w:p>
        </w:tc>
        <w:tc>
          <w:tcPr>
            <w:tcW w:w="1741" w:type="dxa"/>
            <w:vAlign w:val="center"/>
          </w:tcPr>
          <w:p w:rsidR="007941E4" w:rsidRDefault="00D35338">
            <w:pPr>
              <w:widowControl w:val="0"/>
              <w:adjustRightInd/>
              <w:snapToGrid/>
              <w:spacing w:after="0" w:line="360" w:lineRule="atLeast"/>
              <w:jc w:val="center"/>
              <w:rPr>
                <w:rFonts w:ascii="宋体" w:eastAsia="宋体" w:hAnsi="宋体" w:hint="eastAsia"/>
                <w:b/>
                <w:bCs/>
                <w:color w:val="000000"/>
                <w:w w:val="90"/>
                <w:kern w:val="2"/>
                <w:sz w:val="24"/>
                <w:szCs w:val="24"/>
              </w:rPr>
            </w:pPr>
            <w:r>
              <w:rPr>
                <w:rFonts w:ascii="宋体" w:eastAsia="宋体" w:hAnsi="宋体" w:hint="eastAsia"/>
                <w:b/>
                <w:bCs/>
                <w:color w:val="000000"/>
                <w:w w:val="90"/>
                <w:kern w:val="2"/>
                <w:sz w:val="24"/>
                <w:szCs w:val="24"/>
              </w:rPr>
              <w:t>项目名称</w:t>
            </w:r>
          </w:p>
        </w:tc>
        <w:tc>
          <w:tcPr>
            <w:tcW w:w="2235" w:type="dxa"/>
            <w:vAlign w:val="center"/>
          </w:tcPr>
          <w:p w:rsidR="007941E4" w:rsidRDefault="007941E4">
            <w:pPr>
              <w:widowControl w:val="0"/>
              <w:adjustRightInd/>
              <w:snapToGrid/>
              <w:spacing w:after="0" w:line="360" w:lineRule="atLeast"/>
              <w:jc w:val="center"/>
              <w:rPr>
                <w:rFonts w:ascii="宋体" w:eastAsia="宋体" w:hAnsi="宋体" w:hint="eastAsia"/>
                <w:b/>
                <w:bCs/>
                <w:color w:val="000000"/>
                <w:w w:val="90"/>
                <w:kern w:val="2"/>
                <w:sz w:val="24"/>
                <w:szCs w:val="24"/>
              </w:rPr>
            </w:pPr>
          </w:p>
          <w:p w:rsidR="007941E4" w:rsidRDefault="00D35338">
            <w:pPr>
              <w:widowControl w:val="0"/>
              <w:adjustRightInd/>
              <w:snapToGrid/>
              <w:spacing w:after="0" w:line="360" w:lineRule="atLeast"/>
              <w:jc w:val="center"/>
              <w:rPr>
                <w:rFonts w:ascii="宋体" w:eastAsia="宋体" w:hAnsi="宋体" w:hint="eastAsia"/>
                <w:b/>
                <w:bCs/>
                <w:color w:val="000000"/>
                <w:w w:val="90"/>
                <w:kern w:val="2"/>
                <w:sz w:val="24"/>
                <w:szCs w:val="24"/>
              </w:rPr>
            </w:pPr>
            <w:r>
              <w:rPr>
                <w:rFonts w:ascii="宋体" w:eastAsia="宋体" w:hAnsi="宋体" w:hint="eastAsia"/>
                <w:b/>
                <w:bCs/>
                <w:color w:val="000000"/>
                <w:w w:val="90"/>
                <w:kern w:val="2"/>
                <w:sz w:val="24"/>
                <w:szCs w:val="24"/>
              </w:rPr>
              <w:t>业主单位名称</w:t>
            </w:r>
          </w:p>
          <w:p w:rsidR="007941E4" w:rsidRDefault="007941E4">
            <w:pPr>
              <w:widowControl w:val="0"/>
              <w:adjustRightInd/>
              <w:snapToGrid/>
              <w:spacing w:after="0" w:line="360" w:lineRule="atLeast"/>
              <w:jc w:val="center"/>
              <w:rPr>
                <w:rFonts w:ascii="宋体" w:eastAsia="宋体" w:hAnsi="宋体" w:hint="eastAsia"/>
                <w:b/>
                <w:bCs/>
                <w:color w:val="000000"/>
                <w:w w:val="90"/>
                <w:kern w:val="2"/>
                <w:sz w:val="24"/>
                <w:szCs w:val="24"/>
              </w:rPr>
            </w:pPr>
          </w:p>
        </w:tc>
        <w:tc>
          <w:tcPr>
            <w:tcW w:w="1005" w:type="dxa"/>
            <w:vAlign w:val="center"/>
          </w:tcPr>
          <w:p w:rsidR="007941E4" w:rsidRDefault="00D35338">
            <w:pPr>
              <w:widowControl w:val="0"/>
              <w:adjustRightInd/>
              <w:snapToGrid/>
              <w:spacing w:after="0" w:line="360" w:lineRule="atLeast"/>
              <w:jc w:val="center"/>
              <w:rPr>
                <w:rFonts w:ascii="宋体" w:eastAsia="宋体" w:hAnsi="宋体" w:hint="eastAsia"/>
                <w:b/>
                <w:bCs/>
                <w:color w:val="000000"/>
                <w:w w:val="90"/>
                <w:kern w:val="2"/>
                <w:sz w:val="24"/>
                <w:szCs w:val="24"/>
              </w:rPr>
            </w:pPr>
            <w:r>
              <w:rPr>
                <w:rFonts w:ascii="宋体" w:eastAsia="宋体" w:hAnsi="宋体" w:hint="eastAsia"/>
                <w:b/>
                <w:bCs/>
                <w:color w:val="000000"/>
                <w:w w:val="90"/>
                <w:kern w:val="2"/>
                <w:sz w:val="24"/>
                <w:szCs w:val="24"/>
              </w:rPr>
              <w:t>合同价（元）</w:t>
            </w:r>
          </w:p>
        </w:tc>
        <w:tc>
          <w:tcPr>
            <w:tcW w:w="1485" w:type="dxa"/>
            <w:vAlign w:val="center"/>
          </w:tcPr>
          <w:p w:rsidR="007941E4" w:rsidRDefault="00D35338">
            <w:pPr>
              <w:widowControl w:val="0"/>
              <w:adjustRightInd/>
              <w:snapToGrid/>
              <w:spacing w:after="0" w:line="360" w:lineRule="atLeast"/>
              <w:jc w:val="center"/>
              <w:rPr>
                <w:rFonts w:ascii="宋体" w:eastAsia="宋体" w:hAnsi="宋体" w:hint="eastAsia"/>
                <w:b/>
                <w:bCs/>
                <w:color w:val="000000"/>
                <w:w w:val="90"/>
                <w:kern w:val="2"/>
                <w:sz w:val="24"/>
                <w:szCs w:val="24"/>
              </w:rPr>
            </w:pPr>
            <w:r>
              <w:rPr>
                <w:rFonts w:ascii="宋体" w:eastAsia="宋体" w:hAnsi="宋体" w:hint="eastAsia"/>
                <w:b/>
                <w:bCs/>
                <w:color w:val="000000"/>
                <w:w w:val="90"/>
                <w:kern w:val="2"/>
                <w:sz w:val="24"/>
                <w:szCs w:val="24"/>
              </w:rPr>
              <w:t>合同签订</w:t>
            </w:r>
          </w:p>
          <w:p w:rsidR="007941E4" w:rsidRDefault="00D35338">
            <w:pPr>
              <w:widowControl w:val="0"/>
              <w:adjustRightInd/>
              <w:snapToGrid/>
              <w:spacing w:after="0" w:line="360" w:lineRule="atLeast"/>
              <w:jc w:val="center"/>
              <w:rPr>
                <w:rFonts w:ascii="宋体" w:eastAsia="宋体" w:hAnsi="宋体" w:hint="eastAsia"/>
                <w:b/>
                <w:bCs/>
                <w:color w:val="000000"/>
                <w:w w:val="90"/>
                <w:kern w:val="2"/>
                <w:sz w:val="24"/>
                <w:szCs w:val="24"/>
              </w:rPr>
            </w:pPr>
            <w:r>
              <w:rPr>
                <w:rFonts w:ascii="宋体" w:eastAsia="宋体" w:hAnsi="宋体" w:hint="eastAsia"/>
                <w:b/>
                <w:bCs/>
                <w:color w:val="000000"/>
                <w:w w:val="90"/>
                <w:kern w:val="2"/>
                <w:sz w:val="24"/>
                <w:szCs w:val="24"/>
              </w:rPr>
              <w:t>时间</w:t>
            </w:r>
          </w:p>
        </w:tc>
        <w:tc>
          <w:tcPr>
            <w:tcW w:w="1304" w:type="dxa"/>
            <w:vAlign w:val="center"/>
          </w:tcPr>
          <w:p w:rsidR="007941E4" w:rsidRDefault="00D35338">
            <w:pPr>
              <w:widowControl w:val="0"/>
              <w:adjustRightInd/>
              <w:snapToGrid/>
              <w:spacing w:after="0" w:line="360" w:lineRule="atLeast"/>
              <w:jc w:val="center"/>
              <w:rPr>
                <w:rFonts w:ascii="宋体" w:eastAsia="宋体" w:hAnsi="宋体" w:hint="eastAsia"/>
                <w:b/>
                <w:bCs/>
                <w:color w:val="000000"/>
                <w:w w:val="90"/>
                <w:kern w:val="2"/>
                <w:sz w:val="24"/>
                <w:szCs w:val="24"/>
              </w:rPr>
            </w:pPr>
            <w:r>
              <w:rPr>
                <w:rFonts w:ascii="宋体" w:eastAsia="宋体" w:hAnsi="宋体" w:hint="eastAsia"/>
                <w:b/>
                <w:bCs/>
                <w:color w:val="000000"/>
                <w:w w:val="90"/>
                <w:kern w:val="2"/>
                <w:sz w:val="24"/>
                <w:szCs w:val="24"/>
              </w:rPr>
              <w:t>备注</w:t>
            </w:r>
          </w:p>
        </w:tc>
      </w:tr>
      <w:tr w:rsidR="007941E4">
        <w:trPr>
          <w:trHeight w:val="605"/>
        </w:trPr>
        <w:tc>
          <w:tcPr>
            <w:tcW w:w="720"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741"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223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00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48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304"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r>
      <w:tr w:rsidR="007941E4">
        <w:trPr>
          <w:trHeight w:val="618"/>
        </w:trPr>
        <w:tc>
          <w:tcPr>
            <w:tcW w:w="720"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741"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223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00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48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304"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r>
      <w:tr w:rsidR="007941E4">
        <w:trPr>
          <w:trHeight w:val="605"/>
        </w:trPr>
        <w:tc>
          <w:tcPr>
            <w:tcW w:w="720"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741"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223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00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48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304"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r>
      <w:tr w:rsidR="007941E4">
        <w:trPr>
          <w:trHeight w:val="618"/>
        </w:trPr>
        <w:tc>
          <w:tcPr>
            <w:tcW w:w="720"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741"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223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00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48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304"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r>
      <w:tr w:rsidR="007941E4">
        <w:trPr>
          <w:trHeight w:val="618"/>
        </w:trPr>
        <w:tc>
          <w:tcPr>
            <w:tcW w:w="720"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741"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223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00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48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304"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r>
      <w:tr w:rsidR="007941E4">
        <w:trPr>
          <w:trHeight w:val="618"/>
        </w:trPr>
        <w:tc>
          <w:tcPr>
            <w:tcW w:w="720"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741"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223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00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48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304"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r>
      <w:tr w:rsidR="007941E4">
        <w:trPr>
          <w:trHeight w:val="618"/>
        </w:trPr>
        <w:tc>
          <w:tcPr>
            <w:tcW w:w="720"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741"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223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00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48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304"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r>
      <w:tr w:rsidR="007941E4">
        <w:trPr>
          <w:trHeight w:val="618"/>
        </w:trPr>
        <w:tc>
          <w:tcPr>
            <w:tcW w:w="720"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741"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223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00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48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304"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r>
      <w:tr w:rsidR="007941E4">
        <w:trPr>
          <w:trHeight w:val="618"/>
        </w:trPr>
        <w:tc>
          <w:tcPr>
            <w:tcW w:w="720"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741"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223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00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48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304"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r>
      <w:tr w:rsidR="007941E4">
        <w:trPr>
          <w:trHeight w:val="618"/>
        </w:trPr>
        <w:tc>
          <w:tcPr>
            <w:tcW w:w="720"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741"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223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00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48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304"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r>
      <w:tr w:rsidR="007941E4">
        <w:trPr>
          <w:trHeight w:val="618"/>
        </w:trPr>
        <w:tc>
          <w:tcPr>
            <w:tcW w:w="720"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741"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223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00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48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304"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r>
      <w:tr w:rsidR="007941E4">
        <w:trPr>
          <w:trHeight w:val="629"/>
        </w:trPr>
        <w:tc>
          <w:tcPr>
            <w:tcW w:w="720"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741"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223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00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485"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c>
          <w:tcPr>
            <w:tcW w:w="1304" w:type="dxa"/>
            <w:vAlign w:val="center"/>
          </w:tcPr>
          <w:p w:rsidR="007941E4" w:rsidRDefault="007941E4">
            <w:pPr>
              <w:widowControl w:val="0"/>
              <w:adjustRightInd/>
              <w:snapToGrid/>
              <w:spacing w:after="0" w:line="360" w:lineRule="atLeast"/>
              <w:jc w:val="center"/>
              <w:rPr>
                <w:rFonts w:ascii="宋体" w:eastAsia="宋体" w:hAnsi="宋体" w:hint="eastAsia"/>
                <w:color w:val="000000"/>
                <w:w w:val="90"/>
                <w:kern w:val="2"/>
                <w:sz w:val="24"/>
                <w:szCs w:val="24"/>
              </w:rPr>
            </w:pPr>
          </w:p>
        </w:tc>
      </w:tr>
    </w:tbl>
    <w:p w:rsidR="007941E4" w:rsidRDefault="00D35338">
      <w:pPr>
        <w:adjustRightInd/>
        <w:snapToGrid/>
        <w:spacing w:after="0"/>
        <w:rPr>
          <w:rFonts w:ascii="宋体" w:eastAsia="黑体" w:hAnsi="宋体" w:cs="宋体" w:hint="eastAsia"/>
          <w:b/>
          <w:bCs/>
          <w:kern w:val="44"/>
          <w:sz w:val="24"/>
          <w:szCs w:val="24"/>
        </w:rPr>
      </w:pPr>
      <w:r>
        <w:rPr>
          <w:rFonts w:ascii="宋体" w:eastAsia="宋体" w:hAnsi="宋体" w:cs="宋体" w:hint="eastAsia"/>
          <w:b/>
          <w:bCs/>
          <w:kern w:val="2"/>
          <w:sz w:val="24"/>
          <w:szCs w:val="24"/>
        </w:rPr>
        <w:t>备注：</w:t>
      </w:r>
      <w:r>
        <w:rPr>
          <w:rFonts w:ascii="宋体" w:eastAsia="宋体" w:hAnsi="宋体" w:cs="宋体" w:hint="eastAsia"/>
          <w:b/>
          <w:bCs/>
          <w:kern w:val="2"/>
          <w:sz w:val="24"/>
          <w:szCs w:val="24"/>
        </w:rPr>
        <w:t>提供合同原件扫描件，否则不得分。</w:t>
      </w:r>
    </w:p>
    <w:p w:rsidR="007941E4" w:rsidRDefault="007941E4">
      <w:pPr>
        <w:pStyle w:val="a4"/>
        <w:ind w:firstLine="210"/>
        <w:rPr>
          <w:rFonts w:ascii="仿宋" w:eastAsia="仿宋" w:hAnsi="仿宋" w:cs="仿宋" w:hint="eastAsia"/>
        </w:rPr>
      </w:pPr>
    </w:p>
    <w:p w:rsidR="007941E4" w:rsidRDefault="00D35338">
      <w:pPr>
        <w:widowControl w:val="0"/>
        <w:adjustRightInd/>
        <w:snapToGrid/>
        <w:spacing w:after="0" w:line="480" w:lineRule="auto"/>
        <w:jc w:val="center"/>
        <w:rPr>
          <w:rFonts w:ascii="仿宋" w:eastAsia="仿宋" w:hAnsi="仿宋" w:cs="仿宋" w:hint="eastAsia"/>
          <w:kern w:val="2"/>
          <w:sz w:val="24"/>
          <w:szCs w:val="24"/>
          <w:u w:val="single"/>
        </w:rPr>
      </w:pPr>
      <w:r>
        <w:rPr>
          <w:rFonts w:ascii="仿宋" w:eastAsia="仿宋" w:hAnsi="仿宋" w:cs="仿宋" w:hint="eastAsia"/>
          <w:kern w:val="2"/>
          <w:sz w:val="24"/>
          <w:szCs w:val="24"/>
        </w:rPr>
        <w:t xml:space="preserve">                                </w:t>
      </w:r>
      <w:r>
        <w:rPr>
          <w:rFonts w:ascii="仿宋" w:eastAsia="仿宋" w:hAnsi="仿宋" w:cs="仿宋" w:hint="eastAsia"/>
          <w:kern w:val="2"/>
          <w:sz w:val="24"/>
          <w:szCs w:val="24"/>
        </w:rPr>
        <w:t>供应商全称（盖章）：</w:t>
      </w:r>
      <w:r>
        <w:rPr>
          <w:rFonts w:ascii="仿宋" w:eastAsia="仿宋" w:hAnsi="仿宋" w:cs="仿宋" w:hint="eastAsia"/>
          <w:kern w:val="2"/>
          <w:sz w:val="24"/>
          <w:szCs w:val="24"/>
          <w:u w:val="single"/>
        </w:rPr>
        <w:t xml:space="preserve">               </w:t>
      </w:r>
    </w:p>
    <w:p w:rsidR="007941E4" w:rsidRDefault="00D35338">
      <w:pPr>
        <w:widowControl w:val="0"/>
        <w:adjustRightInd/>
        <w:snapToGrid/>
        <w:spacing w:after="0" w:line="480" w:lineRule="auto"/>
        <w:jc w:val="center"/>
        <w:rPr>
          <w:rFonts w:ascii="仿宋" w:eastAsia="仿宋" w:hAnsi="仿宋" w:cs="仿宋" w:hint="eastAsia"/>
          <w:kern w:val="2"/>
          <w:sz w:val="24"/>
          <w:szCs w:val="24"/>
        </w:rPr>
      </w:pPr>
      <w:r>
        <w:rPr>
          <w:rFonts w:ascii="仿宋" w:eastAsia="仿宋" w:hAnsi="仿宋" w:cs="仿宋" w:hint="eastAsia"/>
          <w:kern w:val="2"/>
          <w:sz w:val="24"/>
          <w:szCs w:val="24"/>
        </w:rPr>
        <w:t xml:space="preserve">                </w:t>
      </w:r>
      <w:r>
        <w:rPr>
          <w:rFonts w:ascii="仿宋" w:eastAsia="仿宋" w:hAnsi="仿宋" w:cs="仿宋" w:hint="eastAsia"/>
          <w:kern w:val="2"/>
          <w:sz w:val="24"/>
          <w:szCs w:val="24"/>
        </w:rPr>
        <w:t>法定代表人或其委托人（签字或盖章）：</w:t>
      </w:r>
      <w:r>
        <w:rPr>
          <w:rFonts w:ascii="仿宋" w:eastAsia="仿宋" w:hAnsi="仿宋" w:cs="仿宋" w:hint="eastAsia"/>
          <w:kern w:val="2"/>
          <w:sz w:val="24"/>
          <w:szCs w:val="24"/>
          <w:u w:val="single"/>
        </w:rPr>
        <w:t xml:space="preserve">             </w:t>
      </w:r>
      <w:r>
        <w:rPr>
          <w:rFonts w:ascii="仿宋" w:eastAsia="仿宋" w:hAnsi="仿宋" w:cs="仿宋" w:hint="eastAsia"/>
          <w:kern w:val="2"/>
          <w:sz w:val="24"/>
          <w:szCs w:val="24"/>
        </w:rPr>
        <w:t xml:space="preserve">  </w:t>
      </w:r>
    </w:p>
    <w:p w:rsidR="007941E4" w:rsidRDefault="00D35338">
      <w:pPr>
        <w:widowControl w:val="0"/>
        <w:adjustRightInd/>
        <w:snapToGrid/>
        <w:spacing w:after="0" w:line="480" w:lineRule="auto"/>
        <w:jc w:val="center"/>
        <w:rPr>
          <w:rFonts w:ascii="仿宋" w:eastAsia="仿宋" w:hAnsi="仿宋" w:cs="仿宋" w:hint="eastAsia"/>
          <w:kern w:val="2"/>
          <w:sz w:val="24"/>
          <w:szCs w:val="24"/>
        </w:rPr>
      </w:pPr>
      <w:r>
        <w:rPr>
          <w:rFonts w:ascii="仿宋" w:eastAsia="仿宋" w:hAnsi="仿宋" w:cs="仿宋" w:hint="eastAsia"/>
          <w:kern w:val="2"/>
          <w:sz w:val="24"/>
          <w:szCs w:val="24"/>
        </w:rPr>
        <w:t xml:space="preserve">                                   </w:t>
      </w:r>
      <w:r>
        <w:rPr>
          <w:rFonts w:ascii="仿宋" w:eastAsia="仿宋" w:hAnsi="仿宋" w:cs="仿宋" w:hint="eastAsia"/>
          <w:kern w:val="2"/>
          <w:sz w:val="24"/>
          <w:szCs w:val="24"/>
        </w:rPr>
        <w:t>日</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期：</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年</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月</w:t>
      </w:r>
      <w:r>
        <w:rPr>
          <w:rFonts w:ascii="仿宋" w:eastAsia="仿宋" w:hAnsi="仿宋" w:cs="仿宋" w:hint="eastAsia"/>
          <w:kern w:val="2"/>
          <w:sz w:val="24"/>
          <w:szCs w:val="24"/>
        </w:rPr>
        <w:t xml:space="preserve">   </w:t>
      </w:r>
      <w:r>
        <w:rPr>
          <w:rFonts w:ascii="仿宋" w:eastAsia="仿宋" w:hAnsi="仿宋" w:cs="仿宋" w:hint="eastAsia"/>
          <w:kern w:val="2"/>
          <w:sz w:val="24"/>
          <w:szCs w:val="24"/>
        </w:rPr>
        <w:t>日</w:t>
      </w:r>
    </w:p>
    <w:p w:rsidR="007941E4" w:rsidRDefault="007941E4">
      <w:pPr>
        <w:pStyle w:val="af9"/>
        <w:jc w:val="left"/>
        <w:rPr>
          <w:rFonts w:ascii="仿宋" w:eastAsia="仿宋" w:hAnsi="仿宋" w:cs="仿宋" w:hint="eastAsia"/>
          <w:color w:val="000000"/>
          <w:sz w:val="24"/>
          <w:szCs w:val="24"/>
          <w:lang w:eastAsia="zh-CN"/>
        </w:rPr>
      </w:pPr>
    </w:p>
    <w:p w:rsidR="007941E4" w:rsidRDefault="00D35338">
      <w:pPr>
        <w:rPr>
          <w:rFonts w:ascii="仿宋" w:eastAsia="仿宋" w:hAnsi="仿宋" w:cs="仿宋" w:hint="eastAsia"/>
          <w:color w:val="000000"/>
          <w:sz w:val="24"/>
          <w:szCs w:val="24"/>
        </w:rPr>
      </w:pPr>
      <w:r>
        <w:rPr>
          <w:rFonts w:ascii="仿宋" w:eastAsia="仿宋" w:hAnsi="仿宋" w:cs="仿宋" w:hint="eastAsia"/>
          <w:color w:val="000000"/>
          <w:sz w:val="24"/>
          <w:szCs w:val="24"/>
        </w:rPr>
        <w:br w:type="page"/>
      </w:r>
    </w:p>
    <w:p w:rsidR="007941E4" w:rsidRDefault="00D35338">
      <w:pPr>
        <w:pStyle w:val="af9"/>
        <w:jc w:val="left"/>
        <w:rPr>
          <w:rFonts w:ascii="仿宋" w:eastAsia="仿宋" w:hAnsi="仿宋" w:cs="仿宋" w:hint="eastAsia"/>
          <w:color w:val="000000"/>
          <w:sz w:val="24"/>
          <w:szCs w:val="24"/>
          <w:lang w:eastAsia="zh-CN"/>
        </w:rPr>
      </w:pPr>
      <w:r>
        <w:rPr>
          <w:rFonts w:ascii="仿宋" w:eastAsia="仿宋" w:hAnsi="仿宋" w:cs="仿宋" w:hint="eastAsia"/>
          <w:color w:val="000000"/>
          <w:sz w:val="24"/>
          <w:szCs w:val="24"/>
          <w:lang w:eastAsia="zh-CN"/>
        </w:rPr>
        <w:lastRenderedPageBreak/>
        <w:t>附件三</w:t>
      </w:r>
    </w:p>
    <w:p w:rsidR="007941E4" w:rsidRDefault="007941E4">
      <w:pPr>
        <w:widowControl w:val="0"/>
        <w:adjustRightInd/>
        <w:snapToGrid/>
        <w:spacing w:afterLines="50" w:after="156"/>
        <w:jc w:val="center"/>
        <w:rPr>
          <w:rFonts w:ascii="仿宋" w:eastAsia="仿宋" w:hAnsi="仿宋" w:cs="仿宋" w:hint="eastAsia"/>
          <w:b/>
          <w:bCs/>
          <w:color w:val="000000"/>
          <w:kern w:val="2"/>
          <w:sz w:val="24"/>
          <w:szCs w:val="24"/>
        </w:rPr>
      </w:pPr>
    </w:p>
    <w:p w:rsidR="007941E4" w:rsidRDefault="007941E4">
      <w:pPr>
        <w:rPr>
          <w:rFonts w:ascii="仿宋" w:eastAsia="仿宋" w:hAnsi="仿宋" w:cs="仿宋" w:hint="eastAsia"/>
          <w:b/>
          <w:color w:val="000000"/>
          <w:sz w:val="24"/>
          <w:szCs w:val="24"/>
        </w:rPr>
      </w:pPr>
    </w:p>
    <w:p w:rsidR="007941E4" w:rsidRDefault="007941E4">
      <w:pPr>
        <w:pStyle w:val="a5"/>
        <w:ind w:firstLine="0"/>
        <w:rPr>
          <w:rFonts w:ascii="仿宋" w:eastAsia="仿宋" w:hAnsi="仿宋" w:cs="仿宋" w:hint="eastAsia"/>
        </w:rPr>
      </w:pPr>
    </w:p>
    <w:p w:rsidR="007941E4" w:rsidRDefault="00D35338">
      <w:pPr>
        <w:widowControl w:val="0"/>
        <w:adjustRightInd/>
        <w:snapToGrid/>
        <w:spacing w:line="560" w:lineRule="exact"/>
        <w:rPr>
          <w:rFonts w:ascii="仿宋" w:eastAsia="仿宋" w:hAnsi="仿宋" w:cs="仿宋" w:hint="eastAsia"/>
          <w:kern w:val="2"/>
          <w:sz w:val="21"/>
          <w:szCs w:val="21"/>
        </w:rPr>
      </w:pPr>
      <w:r>
        <w:rPr>
          <w:rFonts w:ascii="仿宋" w:eastAsia="仿宋" w:hAnsi="仿宋" w:cs="仿宋" w:hint="eastAsia"/>
          <w:kern w:val="2"/>
          <w:sz w:val="21"/>
          <w:szCs w:val="21"/>
        </w:rPr>
        <w:t>企业荣誉</w:t>
      </w:r>
      <w:r>
        <w:rPr>
          <w:rFonts w:ascii="仿宋" w:eastAsia="仿宋" w:hAnsi="仿宋" w:cs="仿宋" w:hint="eastAsia"/>
          <w:kern w:val="2"/>
          <w:sz w:val="21"/>
          <w:szCs w:val="21"/>
        </w:rPr>
        <w:t>、</w:t>
      </w:r>
      <w:r>
        <w:rPr>
          <w:rFonts w:ascii="仿宋" w:eastAsia="仿宋" w:hAnsi="仿宋" w:cs="仿宋" w:hint="eastAsia"/>
          <w:kern w:val="2"/>
          <w:sz w:val="21"/>
          <w:szCs w:val="21"/>
        </w:rPr>
        <w:t>人员配备</w:t>
      </w:r>
      <w:r>
        <w:rPr>
          <w:rFonts w:ascii="仿宋" w:eastAsia="仿宋" w:hAnsi="仿宋" w:cs="仿宋" w:hint="eastAsia"/>
          <w:kern w:val="2"/>
          <w:sz w:val="21"/>
          <w:szCs w:val="21"/>
        </w:rPr>
        <w:t>、</w:t>
      </w:r>
      <w:r>
        <w:rPr>
          <w:rFonts w:ascii="仿宋" w:eastAsia="仿宋" w:hAnsi="仿宋" w:cs="仿宋" w:hint="eastAsia"/>
          <w:kern w:val="2"/>
          <w:sz w:val="21"/>
          <w:szCs w:val="21"/>
        </w:rPr>
        <w:t>对本项目的理解与定位</w:t>
      </w:r>
      <w:r>
        <w:rPr>
          <w:rFonts w:ascii="仿宋" w:eastAsia="仿宋" w:hAnsi="仿宋" w:cs="仿宋" w:hint="eastAsia"/>
          <w:kern w:val="2"/>
          <w:sz w:val="21"/>
          <w:szCs w:val="21"/>
        </w:rPr>
        <w:t>、</w:t>
      </w:r>
      <w:r>
        <w:rPr>
          <w:rFonts w:ascii="仿宋" w:eastAsia="仿宋" w:hAnsi="仿宋" w:cs="仿宋" w:hint="eastAsia"/>
          <w:kern w:val="2"/>
          <w:sz w:val="21"/>
          <w:szCs w:val="21"/>
        </w:rPr>
        <w:t>项目实施方案</w:t>
      </w:r>
      <w:r>
        <w:rPr>
          <w:rFonts w:ascii="仿宋" w:eastAsia="仿宋" w:hAnsi="仿宋" w:cs="仿宋" w:hint="eastAsia"/>
          <w:kern w:val="2"/>
          <w:sz w:val="21"/>
          <w:szCs w:val="21"/>
        </w:rPr>
        <w:t>、</w:t>
      </w:r>
      <w:r>
        <w:rPr>
          <w:rFonts w:ascii="仿宋" w:eastAsia="仿宋" w:hAnsi="仿宋" w:cs="仿宋" w:hint="eastAsia"/>
          <w:kern w:val="2"/>
          <w:sz w:val="21"/>
          <w:szCs w:val="21"/>
        </w:rPr>
        <w:t>推广方案</w:t>
      </w:r>
      <w:r>
        <w:rPr>
          <w:rFonts w:ascii="仿宋" w:eastAsia="仿宋" w:hAnsi="仿宋" w:cs="仿宋" w:hint="eastAsia"/>
          <w:kern w:val="2"/>
          <w:sz w:val="21"/>
          <w:szCs w:val="21"/>
        </w:rPr>
        <w:t>、</w:t>
      </w:r>
      <w:r>
        <w:rPr>
          <w:rFonts w:ascii="仿宋" w:eastAsia="仿宋" w:hAnsi="仿宋" w:cs="仿宋" w:hint="eastAsia"/>
          <w:kern w:val="2"/>
          <w:sz w:val="21"/>
          <w:szCs w:val="21"/>
        </w:rPr>
        <w:t>规划设计方案</w:t>
      </w:r>
      <w:r>
        <w:rPr>
          <w:rFonts w:ascii="仿宋" w:eastAsia="仿宋" w:hAnsi="仿宋" w:cs="仿宋" w:hint="eastAsia"/>
          <w:kern w:val="2"/>
          <w:sz w:val="21"/>
          <w:szCs w:val="21"/>
        </w:rPr>
        <w:t>、</w:t>
      </w:r>
      <w:r>
        <w:rPr>
          <w:rFonts w:ascii="仿宋" w:eastAsia="仿宋" w:hAnsi="仿宋" w:cs="仿宋" w:hint="eastAsia"/>
          <w:kern w:val="2"/>
          <w:sz w:val="21"/>
          <w:szCs w:val="21"/>
        </w:rPr>
        <w:t>运营方案</w:t>
      </w:r>
      <w:r>
        <w:rPr>
          <w:rFonts w:ascii="仿宋" w:eastAsia="仿宋" w:hAnsi="仿宋" w:cs="仿宋" w:hint="eastAsia"/>
          <w:kern w:val="2"/>
          <w:sz w:val="21"/>
          <w:szCs w:val="21"/>
        </w:rPr>
        <w:t>、</w:t>
      </w:r>
      <w:r>
        <w:rPr>
          <w:rFonts w:ascii="仿宋" w:eastAsia="仿宋" w:hAnsi="仿宋" w:cs="仿宋" w:hint="eastAsia"/>
          <w:kern w:val="2"/>
          <w:sz w:val="21"/>
          <w:szCs w:val="21"/>
          <w:lang w:eastAsia="zh-Hans"/>
        </w:rPr>
        <w:t>质量保证措施</w:t>
      </w:r>
      <w:r>
        <w:rPr>
          <w:rFonts w:ascii="仿宋" w:eastAsia="仿宋" w:hAnsi="仿宋" w:cs="仿宋" w:hint="eastAsia"/>
          <w:kern w:val="2"/>
          <w:sz w:val="21"/>
          <w:szCs w:val="21"/>
        </w:rPr>
        <w:t>、</w:t>
      </w:r>
      <w:r>
        <w:rPr>
          <w:rFonts w:ascii="仿宋" w:eastAsia="仿宋" w:hAnsi="仿宋" w:cs="仿宋" w:hint="eastAsia"/>
          <w:kern w:val="2"/>
          <w:sz w:val="21"/>
          <w:szCs w:val="21"/>
        </w:rPr>
        <w:t>服务方案及承诺</w:t>
      </w:r>
      <w:r>
        <w:rPr>
          <w:rFonts w:ascii="仿宋" w:eastAsia="仿宋" w:hAnsi="仿宋" w:cs="仿宋" w:hint="eastAsia"/>
          <w:kern w:val="2"/>
          <w:sz w:val="21"/>
          <w:szCs w:val="21"/>
        </w:rPr>
        <w:t>、项目</w:t>
      </w:r>
      <w:r>
        <w:rPr>
          <w:rFonts w:ascii="仿宋" w:eastAsia="仿宋" w:hAnsi="仿宋" w:cs="仿宋" w:hint="eastAsia"/>
          <w:kern w:val="2"/>
          <w:sz w:val="21"/>
          <w:szCs w:val="21"/>
        </w:rPr>
        <w:t>重点难点分析</w:t>
      </w:r>
      <w:r>
        <w:rPr>
          <w:rFonts w:ascii="仿宋" w:eastAsia="仿宋" w:hAnsi="仿宋" w:cs="仿宋" w:hint="eastAsia"/>
          <w:kern w:val="2"/>
          <w:sz w:val="21"/>
          <w:szCs w:val="21"/>
        </w:rPr>
        <w:t>、</w:t>
      </w:r>
      <w:r>
        <w:rPr>
          <w:rFonts w:ascii="仿宋" w:eastAsia="仿宋" w:hAnsi="仿宋" w:cs="仿宋" w:hint="eastAsia"/>
          <w:kern w:val="2"/>
          <w:sz w:val="21"/>
          <w:szCs w:val="21"/>
        </w:rPr>
        <w:t>合理化建议由供应商根据评分标准及采购文件要求自行编写。</w:t>
      </w:r>
    </w:p>
    <w:p w:rsidR="007941E4" w:rsidRDefault="007941E4">
      <w:pPr>
        <w:adjustRightInd/>
        <w:spacing w:line="460" w:lineRule="exact"/>
        <w:rPr>
          <w:rFonts w:ascii="仿宋" w:eastAsia="仿宋" w:hAnsi="仿宋" w:cs="仿宋" w:hint="eastAsia"/>
          <w:b/>
          <w:bCs/>
          <w:color w:val="000000"/>
          <w:sz w:val="24"/>
          <w:szCs w:val="24"/>
        </w:rPr>
      </w:pPr>
    </w:p>
    <w:p w:rsidR="007941E4" w:rsidRDefault="007941E4">
      <w:pPr>
        <w:numPr>
          <w:ilvl w:val="1"/>
          <w:numId w:val="0"/>
        </w:numPr>
        <w:spacing w:before="156" w:after="156"/>
        <w:rPr>
          <w:rStyle w:val="24"/>
          <w:rFonts w:ascii="仿宋" w:eastAsia="仿宋" w:hAnsi="仿宋" w:cs="仿宋" w:hint="eastAsia"/>
          <w:sz w:val="24"/>
          <w:szCs w:val="24"/>
        </w:rPr>
      </w:pPr>
    </w:p>
    <w:p w:rsidR="007941E4" w:rsidRDefault="007941E4">
      <w:pPr>
        <w:numPr>
          <w:ilvl w:val="1"/>
          <w:numId w:val="0"/>
        </w:numPr>
        <w:spacing w:before="156" w:after="156"/>
        <w:rPr>
          <w:rStyle w:val="24"/>
          <w:rFonts w:ascii="仿宋" w:eastAsia="仿宋" w:hAnsi="仿宋" w:cs="仿宋" w:hint="eastAsia"/>
          <w:sz w:val="24"/>
          <w:szCs w:val="24"/>
        </w:rPr>
      </w:pPr>
    </w:p>
    <w:p w:rsidR="007941E4" w:rsidRDefault="007941E4">
      <w:pPr>
        <w:numPr>
          <w:ilvl w:val="1"/>
          <w:numId w:val="0"/>
        </w:numPr>
        <w:spacing w:before="156" w:after="156"/>
        <w:rPr>
          <w:rStyle w:val="24"/>
          <w:rFonts w:ascii="仿宋" w:eastAsia="仿宋" w:hAnsi="仿宋" w:cs="仿宋" w:hint="eastAsia"/>
          <w:sz w:val="24"/>
          <w:szCs w:val="24"/>
        </w:rPr>
      </w:pPr>
    </w:p>
    <w:p w:rsidR="007941E4" w:rsidRDefault="007941E4">
      <w:pPr>
        <w:rPr>
          <w:rStyle w:val="24"/>
          <w:rFonts w:ascii="仿宋" w:eastAsia="仿宋" w:hAnsi="仿宋" w:cs="仿宋" w:hint="eastAsia"/>
          <w:sz w:val="24"/>
          <w:szCs w:val="24"/>
        </w:rPr>
      </w:pPr>
    </w:p>
    <w:p w:rsidR="007941E4" w:rsidRDefault="007941E4">
      <w:pPr>
        <w:pStyle w:val="a5"/>
        <w:rPr>
          <w:rFonts w:ascii="仿宋" w:eastAsia="仿宋" w:hAnsi="仿宋" w:cs="仿宋" w:hint="eastAsia"/>
          <w:color w:val="000000"/>
          <w:sz w:val="24"/>
          <w:szCs w:val="24"/>
        </w:rPr>
      </w:pPr>
    </w:p>
    <w:p w:rsidR="007941E4" w:rsidRDefault="007941E4">
      <w:pPr>
        <w:pStyle w:val="a3"/>
        <w:ind w:left="-374"/>
        <w:rPr>
          <w:rFonts w:ascii="仿宋" w:eastAsia="仿宋" w:hAnsi="仿宋" w:cs="仿宋" w:hint="eastAsia"/>
          <w:color w:val="000000"/>
          <w:sz w:val="24"/>
          <w:szCs w:val="24"/>
        </w:rPr>
      </w:pPr>
    </w:p>
    <w:p w:rsidR="007941E4" w:rsidRDefault="007941E4">
      <w:pPr>
        <w:pStyle w:val="a5"/>
        <w:rPr>
          <w:rStyle w:val="24"/>
          <w:rFonts w:ascii="仿宋" w:eastAsia="仿宋" w:hAnsi="仿宋" w:cs="仿宋" w:hint="eastAsia"/>
          <w:sz w:val="24"/>
          <w:szCs w:val="24"/>
        </w:rPr>
      </w:pPr>
    </w:p>
    <w:p w:rsidR="007941E4" w:rsidRDefault="007941E4">
      <w:pPr>
        <w:pStyle w:val="a3"/>
        <w:ind w:left="-374" w:firstLine="537"/>
        <w:rPr>
          <w:rStyle w:val="24"/>
          <w:rFonts w:ascii="仿宋" w:eastAsia="仿宋" w:hAnsi="仿宋" w:cs="仿宋" w:hint="eastAsia"/>
          <w:sz w:val="24"/>
          <w:szCs w:val="24"/>
        </w:rPr>
      </w:pPr>
    </w:p>
    <w:p w:rsidR="007941E4" w:rsidRDefault="007941E4">
      <w:pPr>
        <w:pStyle w:val="a5"/>
        <w:rPr>
          <w:rStyle w:val="24"/>
          <w:rFonts w:ascii="仿宋" w:eastAsia="仿宋" w:hAnsi="仿宋" w:cs="仿宋" w:hint="eastAsia"/>
          <w:sz w:val="24"/>
          <w:szCs w:val="24"/>
        </w:rPr>
      </w:pPr>
    </w:p>
    <w:p w:rsidR="007941E4" w:rsidRDefault="007941E4">
      <w:pPr>
        <w:pStyle w:val="a3"/>
        <w:ind w:left="-374" w:firstLine="537"/>
        <w:rPr>
          <w:rStyle w:val="24"/>
          <w:rFonts w:ascii="仿宋" w:eastAsia="仿宋" w:hAnsi="仿宋" w:cs="仿宋" w:hint="eastAsia"/>
          <w:sz w:val="24"/>
          <w:szCs w:val="24"/>
        </w:rPr>
      </w:pPr>
    </w:p>
    <w:p w:rsidR="007941E4" w:rsidRDefault="007941E4">
      <w:pPr>
        <w:pStyle w:val="a5"/>
        <w:rPr>
          <w:rStyle w:val="24"/>
          <w:rFonts w:ascii="仿宋" w:eastAsia="仿宋" w:hAnsi="仿宋" w:cs="仿宋" w:hint="eastAsia"/>
          <w:sz w:val="24"/>
          <w:szCs w:val="24"/>
        </w:rPr>
      </w:pPr>
    </w:p>
    <w:p w:rsidR="007941E4" w:rsidRDefault="007941E4">
      <w:pPr>
        <w:pStyle w:val="a3"/>
        <w:ind w:left="-374" w:firstLine="537"/>
        <w:rPr>
          <w:rStyle w:val="24"/>
          <w:rFonts w:ascii="仿宋" w:eastAsia="仿宋" w:hAnsi="仿宋" w:cs="仿宋" w:hint="eastAsia"/>
          <w:sz w:val="24"/>
          <w:szCs w:val="24"/>
        </w:rPr>
      </w:pPr>
    </w:p>
    <w:p w:rsidR="007941E4" w:rsidRDefault="007941E4">
      <w:pPr>
        <w:pStyle w:val="a5"/>
        <w:rPr>
          <w:rStyle w:val="24"/>
          <w:rFonts w:ascii="仿宋" w:eastAsia="仿宋" w:hAnsi="仿宋" w:cs="仿宋" w:hint="eastAsia"/>
          <w:sz w:val="24"/>
          <w:szCs w:val="24"/>
        </w:rPr>
      </w:pPr>
    </w:p>
    <w:p w:rsidR="007941E4" w:rsidRDefault="007941E4">
      <w:pPr>
        <w:pStyle w:val="a3"/>
        <w:ind w:left="-374" w:firstLine="537"/>
        <w:rPr>
          <w:rStyle w:val="24"/>
          <w:rFonts w:ascii="仿宋" w:eastAsia="仿宋" w:hAnsi="仿宋" w:cs="仿宋" w:hint="eastAsia"/>
          <w:sz w:val="24"/>
          <w:szCs w:val="24"/>
        </w:rPr>
      </w:pPr>
    </w:p>
    <w:p w:rsidR="007941E4" w:rsidRDefault="007941E4">
      <w:pPr>
        <w:pStyle w:val="a5"/>
        <w:rPr>
          <w:rFonts w:ascii="仿宋" w:eastAsia="仿宋" w:hAnsi="仿宋" w:cs="仿宋" w:hint="eastAsia"/>
        </w:rPr>
      </w:pPr>
    </w:p>
    <w:p w:rsidR="007941E4" w:rsidRDefault="007941E4">
      <w:pPr>
        <w:pStyle w:val="a3"/>
        <w:ind w:left="-374" w:firstLine="446"/>
        <w:rPr>
          <w:rFonts w:ascii="仿宋" w:eastAsia="仿宋" w:hAnsi="仿宋" w:cs="仿宋" w:hint="eastAsia"/>
        </w:rPr>
      </w:pPr>
    </w:p>
    <w:p w:rsidR="007941E4" w:rsidRDefault="007941E4">
      <w:pPr>
        <w:pStyle w:val="a5"/>
        <w:rPr>
          <w:rFonts w:ascii="仿宋" w:eastAsia="仿宋" w:hAnsi="仿宋" w:cs="仿宋" w:hint="eastAsia"/>
        </w:rPr>
      </w:pPr>
    </w:p>
    <w:p w:rsidR="007941E4" w:rsidRDefault="007941E4">
      <w:pPr>
        <w:pStyle w:val="a3"/>
        <w:ind w:left="-374" w:firstLine="446"/>
        <w:rPr>
          <w:rFonts w:ascii="仿宋" w:eastAsia="仿宋" w:hAnsi="仿宋" w:cs="仿宋" w:hint="eastAsia"/>
        </w:rPr>
      </w:pPr>
    </w:p>
    <w:p w:rsidR="007941E4" w:rsidRDefault="007941E4">
      <w:pPr>
        <w:pStyle w:val="a5"/>
        <w:rPr>
          <w:rFonts w:ascii="仿宋" w:eastAsia="仿宋" w:hAnsi="仿宋" w:cs="仿宋" w:hint="eastAsia"/>
        </w:rPr>
      </w:pPr>
    </w:p>
    <w:p w:rsidR="007941E4" w:rsidRDefault="007941E4">
      <w:pPr>
        <w:pStyle w:val="a3"/>
        <w:ind w:left="-374" w:firstLine="446"/>
        <w:rPr>
          <w:rFonts w:ascii="仿宋" w:eastAsia="仿宋" w:hAnsi="仿宋" w:cs="仿宋" w:hint="eastAsia"/>
        </w:rPr>
      </w:pPr>
    </w:p>
    <w:p w:rsidR="007941E4" w:rsidRDefault="007941E4">
      <w:pPr>
        <w:pStyle w:val="a5"/>
        <w:rPr>
          <w:rFonts w:ascii="仿宋" w:eastAsia="仿宋" w:hAnsi="仿宋" w:cs="仿宋" w:hint="eastAsia"/>
        </w:rPr>
      </w:pPr>
    </w:p>
    <w:p w:rsidR="007941E4" w:rsidRDefault="007941E4">
      <w:pPr>
        <w:pStyle w:val="a3"/>
        <w:ind w:left="-374" w:firstLine="446"/>
        <w:rPr>
          <w:rFonts w:ascii="仿宋" w:eastAsia="仿宋" w:hAnsi="仿宋" w:cs="仿宋" w:hint="eastAsia"/>
        </w:rPr>
      </w:pPr>
    </w:p>
    <w:p w:rsidR="007941E4" w:rsidRDefault="00D35338">
      <w:pPr>
        <w:numPr>
          <w:ilvl w:val="1"/>
          <w:numId w:val="0"/>
        </w:numPr>
        <w:spacing w:before="156" w:after="156"/>
        <w:rPr>
          <w:rFonts w:ascii="仿宋" w:eastAsia="仿宋" w:hAnsi="仿宋" w:cs="仿宋" w:hint="eastAsia"/>
          <w:b/>
          <w:sz w:val="24"/>
          <w:szCs w:val="24"/>
        </w:rPr>
      </w:pPr>
      <w:r>
        <w:rPr>
          <w:rStyle w:val="24"/>
          <w:rFonts w:ascii="仿宋" w:eastAsia="仿宋" w:hAnsi="仿宋" w:cs="仿宋" w:hint="eastAsia"/>
          <w:sz w:val="24"/>
          <w:szCs w:val="24"/>
        </w:rPr>
        <w:lastRenderedPageBreak/>
        <w:t>四、</w:t>
      </w:r>
      <w:r>
        <w:rPr>
          <w:rFonts w:ascii="仿宋" w:eastAsia="仿宋" w:hAnsi="仿宋" w:cs="仿宋" w:hint="eastAsia"/>
          <w:b/>
          <w:sz w:val="24"/>
        </w:rPr>
        <w:t>报价文件</w:t>
      </w:r>
      <w:r>
        <w:rPr>
          <w:rStyle w:val="24"/>
          <w:rFonts w:ascii="仿宋" w:eastAsia="仿宋" w:hAnsi="仿宋" w:cs="仿宋" w:hint="eastAsia"/>
          <w:sz w:val="24"/>
          <w:szCs w:val="24"/>
        </w:rPr>
        <w:t>格式</w:t>
      </w:r>
      <w:r>
        <w:rPr>
          <w:rStyle w:val="24"/>
          <w:rFonts w:ascii="仿宋" w:eastAsia="仿宋" w:hAnsi="仿宋" w:cs="仿宋" w:hint="eastAsia"/>
          <w:sz w:val="24"/>
          <w:szCs w:val="24"/>
        </w:rPr>
        <w:t xml:space="preserve">        </w:t>
      </w:r>
      <w:r>
        <w:rPr>
          <w:rFonts w:ascii="仿宋" w:eastAsia="仿宋" w:hAnsi="仿宋" w:cs="仿宋" w:hint="eastAsia"/>
          <w:b/>
          <w:sz w:val="24"/>
          <w:szCs w:val="24"/>
        </w:rPr>
        <w:t xml:space="preserve">                  </w:t>
      </w:r>
    </w:p>
    <w:p w:rsidR="007941E4" w:rsidRDefault="007941E4">
      <w:pPr>
        <w:numPr>
          <w:ilvl w:val="1"/>
          <w:numId w:val="0"/>
        </w:numPr>
        <w:spacing w:before="156" w:after="156"/>
        <w:rPr>
          <w:rFonts w:ascii="仿宋" w:eastAsia="仿宋" w:hAnsi="仿宋" w:cs="仿宋" w:hint="eastAsia"/>
          <w:b/>
          <w:sz w:val="24"/>
          <w:szCs w:val="24"/>
        </w:rPr>
      </w:pPr>
    </w:p>
    <w:p w:rsidR="007941E4" w:rsidRDefault="007941E4">
      <w:pPr>
        <w:numPr>
          <w:ilvl w:val="1"/>
          <w:numId w:val="0"/>
        </w:numPr>
        <w:spacing w:before="156" w:after="156"/>
        <w:jc w:val="center"/>
        <w:rPr>
          <w:rFonts w:ascii="仿宋" w:eastAsia="仿宋" w:hAnsi="仿宋" w:cs="仿宋" w:hint="eastAsia"/>
          <w:b/>
          <w:sz w:val="28"/>
          <w:szCs w:val="28"/>
        </w:rPr>
      </w:pPr>
    </w:p>
    <w:p w:rsidR="007941E4" w:rsidRDefault="00D35338">
      <w:pPr>
        <w:numPr>
          <w:ilvl w:val="1"/>
          <w:numId w:val="0"/>
        </w:numPr>
        <w:spacing w:before="156" w:after="156"/>
        <w:jc w:val="center"/>
        <w:rPr>
          <w:rFonts w:ascii="仿宋" w:eastAsia="仿宋" w:hAnsi="仿宋" w:cs="仿宋" w:hint="eastAsia"/>
          <w:b/>
          <w:sz w:val="28"/>
          <w:szCs w:val="28"/>
        </w:rPr>
      </w:pPr>
      <w:r>
        <w:rPr>
          <w:rFonts w:ascii="仿宋" w:eastAsia="仿宋" w:hAnsi="仿宋" w:cs="仿宋" w:hint="eastAsia"/>
          <w:b/>
          <w:sz w:val="28"/>
          <w:szCs w:val="28"/>
        </w:rPr>
        <w:t>目</w:t>
      </w:r>
      <w:r>
        <w:rPr>
          <w:rFonts w:ascii="仿宋" w:eastAsia="仿宋" w:hAnsi="仿宋" w:cs="仿宋" w:hint="eastAsia"/>
          <w:b/>
          <w:sz w:val="28"/>
          <w:szCs w:val="28"/>
        </w:rPr>
        <w:t xml:space="preserve">  </w:t>
      </w:r>
      <w:r>
        <w:rPr>
          <w:rFonts w:ascii="仿宋" w:eastAsia="仿宋" w:hAnsi="仿宋" w:cs="仿宋" w:hint="eastAsia"/>
          <w:b/>
          <w:sz w:val="28"/>
          <w:szCs w:val="28"/>
        </w:rPr>
        <w:t>录</w:t>
      </w:r>
    </w:p>
    <w:p w:rsidR="007941E4" w:rsidRDefault="00D35338">
      <w:pPr>
        <w:spacing w:after="0" w:line="600" w:lineRule="exact"/>
        <w:ind w:firstLineChars="200" w:firstLine="480"/>
        <w:rPr>
          <w:rFonts w:ascii="仿宋" w:eastAsia="仿宋" w:hAnsi="仿宋" w:cs="仿宋" w:hint="eastAsia"/>
          <w:color w:val="000000"/>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color w:val="000000"/>
          <w:sz w:val="24"/>
          <w:szCs w:val="24"/>
        </w:rPr>
        <w:t>▲磋商函；</w:t>
      </w:r>
      <w:r>
        <w:rPr>
          <w:rFonts w:ascii="仿宋" w:eastAsia="仿宋" w:hAnsi="仿宋" w:cs="仿宋" w:hint="eastAsia"/>
          <w:color w:val="000000"/>
          <w:sz w:val="24"/>
          <w:szCs w:val="24"/>
        </w:rPr>
        <w:t xml:space="preserve"> </w:t>
      </w:r>
    </w:p>
    <w:p w:rsidR="007941E4" w:rsidRDefault="00D35338">
      <w:pPr>
        <w:spacing w:after="0" w:line="600" w:lineRule="exact"/>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2</w:t>
      </w:r>
      <w:r>
        <w:rPr>
          <w:rFonts w:ascii="仿宋" w:eastAsia="仿宋" w:hAnsi="仿宋" w:cs="仿宋" w:hint="eastAsia"/>
          <w:color w:val="000000"/>
          <w:sz w:val="24"/>
          <w:szCs w:val="24"/>
        </w:rPr>
        <w:t>）▲第一轮报价单；</w:t>
      </w:r>
    </w:p>
    <w:p w:rsidR="007941E4" w:rsidRDefault="00D35338">
      <w:pPr>
        <w:spacing w:after="0" w:line="600" w:lineRule="exact"/>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3</w:t>
      </w:r>
      <w:r>
        <w:rPr>
          <w:rFonts w:ascii="仿宋" w:eastAsia="仿宋" w:hAnsi="仿宋" w:cs="仿宋" w:hint="eastAsia"/>
          <w:color w:val="000000"/>
          <w:sz w:val="24"/>
          <w:szCs w:val="24"/>
        </w:rPr>
        <w:t>）投标报价明细表；</w:t>
      </w:r>
    </w:p>
    <w:p w:rsidR="007941E4" w:rsidRDefault="00D35338">
      <w:pPr>
        <w:spacing w:after="0" w:line="600" w:lineRule="exact"/>
        <w:ind w:firstLineChars="200" w:firstLine="480"/>
        <w:rPr>
          <w:rFonts w:ascii="仿宋" w:eastAsia="仿宋" w:hAnsi="仿宋" w:cs="仿宋" w:hint="eastAsia"/>
          <w:color w:val="000000"/>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color w:val="000000"/>
          <w:sz w:val="24"/>
          <w:szCs w:val="24"/>
        </w:rPr>
        <w:t>投标人针对报价需要说明的其他文件和说明（格式自拟）。</w:t>
      </w:r>
    </w:p>
    <w:p w:rsidR="007941E4" w:rsidRDefault="007941E4">
      <w:pPr>
        <w:pStyle w:val="a3"/>
        <w:spacing w:line="400" w:lineRule="exact"/>
        <w:ind w:leftChars="0" w:left="0" w:firstLineChars="200" w:firstLine="482"/>
        <w:rPr>
          <w:rFonts w:ascii="仿宋" w:eastAsia="仿宋" w:hAnsi="仿宋" w:cs="仿宋" w:hint="eastAsia"/>
          <w:b/>
          <w:bCs/>
          <w:color w:val="000000"/>
          <w:sz w:val="24"/>
          <w:szCs w:val="24"/>
          <w:u w:val="single"/>
        </w:rPr>
      </w:pPr>
    </w:p>
    <w:p w:rsidR="007941E4" w:rsidRDefault="007941E4">
      <w:pPr>
        <w:pStyle w:val="a3"/>
        <w:spacing w:line="400" w:lineRule="exact"/>
        <w:ind w:leftChars="0" w:left="0" w:firstLineChars="200" w:firstLine="482"/>
        <w:rPr>
          <w:rFonts w:ascii="仿宋" w:eastAsia="仿宋" w:hAnsi="仿宋" w:cs="仿宋" w:hint="eastAsia"/>
          <w:b/>
          <w:bCs/>
          <w:color w:val="000000"/>
          <w:sz w:val="24"/>
          <w:szCs w:val="24"/>
          <w:u w:val="single"/>
        </w:rPr>
      </w:pPr>
    </w:p>
    <w:p w:rsidR="007941E4" w:rsidRDefault="00D35338">
      <w:pPr>
        <w:pStyle w:val="a3"/>
        <w:spacing w:line="400" w:lineRule="exact"/>
        <w:ind w:leftChars="0" w:left="0" w:firstLineChars="200" w:firstLine="482"/>
        <w:rPr>
          <w:rFonts w:ascii="仿宋" w:eastAsia="仿宋" w:hAnsi="仿宋" w:cs="仿宋" w:hint="eastAsia"/>
          <w:b/>
          <w:bCs/>
          <w:color w:val="000000"/>
          <w:sz w:val="24"/>
          <w:szCs w:val="24"/>
          <w:u w:val="single"/>
        </w:rPr>
      </w:pPr>
      <w:r>
        <w:rPr>
          <w:rFonts w:ascii="仿宋" w:eastAsia="仿宋" w:hAnsi="仿宋" w:cs="仿宋" w:hint="eastAsia"/>
          <w:b/>
          <w:bCs/>
          <w:color w:val="000000"/>
          <w:sz w:val="24"/>
          <w:szCs w:val="24"/>
          <w:u w:val="single"/>
        </w:rPr>
        <w:t>备注：第二轮报价（最终轮报价）在开评标过程中进行线上报价，第二轮报价（最终轮报价）不得高于第一轮报价。</w:t>
      </w:r>
    </w:p>
    <w:p w:rsidR="007941E4" w:rsidRDefault="007941E4">
      <w:pPr>
        <w:pStyle w:val="a3"/>
        <w:spacing w:line="400" w:lineRule="exact"/>
        <w:ind w:leftChars="0" w:left="0" w:firstLineChars="200" w:firstLine="480"/>
        <w:rPr>
          <w:rFonts w:ascii="仿宋" w:eastAsia="仿宋" w:hAnsi="仿宋" w:cs="仿宋" w:hint="eastAsia"/>
          <w:color w:val="000000"/>
          <w:sz w:val="24"/>
          <w:szCs w:val="24"/>
          <w:u w:val="single"/>
        </w:rPr>
      </w:pPr>
    </w:p>
    <w:p w:rsidR="007941E4" w:rsidRDefault="007941E4">
      <w:pPr>
        <w:pStyle w:val="a3"/>
        <w:spacing w:line="400" w:lineRule="exact"/>
        <w:ind w:leftChars="0" w:left="0" w:firstLineChars="200" w:firstLine="480"/>
        <w:rPr>
          <w:rFonts w:ascii="仿宋" w:eastAsia="仿宋" w:hAnsi="仿宋" w:cs="仿宋" w:hint="eastAsia"/>
          <w:color w:val="000000"/>
          <w:sz w:val="24"/>
          <w:szCs w:val="24"/>
          <w:u w:val="single"/>
        </w:rPr>
      </w:pPr>
    </w:p>
    <w:p w:rsidR="007941E4" w:rsidRDefault="007941E4">
      <w:pPr>
        <w:pStyle w:val="a3"/>
        <w:spacing w:line="400" w:lineRule="exact"/>
        <w:ind w:leftChars="0" w:left="0" w:firstLineChars="200" w:firstLine="480"/>
        <w:rPr>
          <w:rFonts w:ascii="仿宋" w:eastAsia="仿宋" w:hAnsi="仿宋" w:cs="仿宋" w:hint="eastAsia"/>
          <w:color w:val="000000"/>
          <w:sz w:val="24"/>
          <w:szCs w:val="24"/>
        </w:rPr>
      </w:pPr>
    </w:p>
    <w:p w:rsidR="007941E4" w:rsidRDefault="007941E4">
      <w:pPr>
        <w:spacing w:after="0" w:line="400" w:lineRule="exact"/>
        <w:rPr>
          <w:rStyle w:val="24"/>
          <w:rFonts w:ascii="仿宋" w:eastAsia="仿宋" w:hAnsi="仿宋" w:cs="仿宋" w:hint="eastAsia"/>
          <w:sz w:val="24"/>
          <w:szCs w:val="24"/>
        </w:rPr>
      </w:pPr>
    </w:p>
    <w:p w:rsidR="007941E4" w:rsidRDefault="007941E4">
      <w:pPr>
        <w:spacing w:after="0" w:line="400" w:lineRule="exact"/>
        <w:rPr>
          <w:rFonts w:ascii="仿宋" w:eastAsia="仿宋" w:hAnsi="仿宋" w:cs="仿宋" w:hint="eastAsia"/>
          <w:b/>
          <w:bCs/>
          <w:sz w:val="24"/>
          <w:szCs w:val="24"/>
        </w:rPr>
      </w:pPr>
    </w:p>
    <w:p w:rsidR="007941E4" w:rsidRDefault="007941E4">
      <w:pPr>
        <w:spacing w:after="0" w:line="400" w:lineRule="exact"/>
        <w:rPr>
          <w:rFonts w:ascii="仿宋" w:eastAsia="仿宋" w:hAnsi="仿宋" w:cs="仿宋" w:hint="eastAsia"/>
          <w:b/>
          <w:bCs/>
          <w:sz w:val="24"/>
          <w:szCs w:val="24"/>
        </w:rPr>
      </w:pPr>
    </w:p>
    <w:p w:rsidR="007941E4" w:rsidRDefault="007941E4">
      <w:pPr>
        <w:spacing w:after="0" w:line="400" w:lineRule="exact"/>
        <w:rPr>
          <w:rFonts w:ascii="仿宋" w:eastAsia="仿宋" w:hAnsi="仿宋" w:cs="仿宋" w:hint="eastAsia"/>
          <w:b/>
          <w:bCs/>
          <w:sz w:val="24"/>
          <w:szCs w:val="24"/>
        </w:rPr>
      </w:pPr>
    </w:p>
    <w:p w:rsidR="007941E4" w:rsidRDefault="007941E4">
      <w:pPr>
        <w:spacing w:after="0" w:line="400" w:lineRule="exact"/>
        <w:rPr>
          <w:rFonts w:ascii="仿宋" w:eastAsia="仿宋" w:hAnsi="仿宋" w:cs="仿宋" w:hint="eastAsia"/>
          <w:b/>
          <w:bCs/>
          <w:sz w:val="24"/>
          <w:szCs w:val="24"/>
        </w:rPr>
      </w:pPr>
    </w:p>
    <w:p w:rsidR="007941E4" w:rsidRDefault="007941E4">
      <w:pPr>
        <w:spacing w:before="156" w:after="156"/>
        <w:rPr>
          <w:rFonts w:ascii="仿宋" w:eastAsia="仿宋" w:hAnsi="仿宋" w:cs="仿宋" w:hint="eastAsia"/>
        </w:rPr>
      </w:pPr>
    </w:p>
    <w:p w:rsidR="007941E4" w:rsidRDefault="007941E4">
      <w:pPr>
        <w:pStyle w:val="af9"/>
        <w:rPr>
          <w:rFonts w:ascii="仿宋" w:eastAsia="仿宋" w:hAnsi="仿宋" w:cs="仿宋" w:hint="eastAsia"/>
          <w:lang w:eastAsia="zh-CN"/>
        </w:rPr>
      </w:pPr>
    </w:p>
    <w:p w:rsidR="007941E4" w:rsidRDefault="007941E4">
      <w:pPr>
        <w:widowControl w:val="0"/>
        <w:numPr>
          <w:ilvl w:val="1"/>
          <w:numId w:val="0"/>
        </w:numPr>
        <w:spacing w:before="156" w:after="156"/>
        <w:rPr>
          <w:rFonts w:ascii="仿宋" w:eastAsia="仿宋" w:hAnsi="仿宋" w:cs="仿宋" w:hint="eastAsia"/>
          <w:b/>
          <w:bCs/>
          <w:sz w:val="24"/>
          <w:szCs w:val="24"/>
        </w:rPr>
      </w:pPr>
    </w:p>
    <w:p w:rsidR="007941E4" w:rsidRDefault="007941E4">
      <w:pPr>
        <w:widowControl w:val="0"/>
        <w:numPr>
          <w:ilvl w:val="1"/>
          <w:numId w:val="0"/>
        </w:numPr>
        <w:spacing w:before="156" w:after="156"/>
        <w:rPr>
          <w:rFonts w:ascii="仿宋" w:eastAsia="仿宋" w:hAnsi="仿宋" w:cs="仿宋" w:hint="eastAsia"/>
          <w:b/>
          <w:bCs/>
          <w:sz w:val="24"/>
          <w:szCs w:val="24"/>
        </w:rPr>
      </w:pPr>
    </w:p>
    <w:p w:rsidR="007941E4" w:rsidRDefault="00D35338">
      <w:pPr>
        <w:widowControl w:val="0"/>
        <w:numPr>
          <w:ilvl w:val="1"/>
          <w:numId w:val="0"/>
        </w:numPr>
        <w:spacing w:before="156" w:after="156"/>
        <w:rPr>
          <w:rFonts w:ascii="仿宋" w:eastAsia="仿宋" w:hAnsi="仿宋" w:cs="仿宋" w:hint="eastAsia"/>
          <w:b/>
          <w:sz w:val="24"/>
          <w:szCs w:val="24"/>
        </w:rPr>
      </w:pPr>
      <w:r>
        <w:rPr>
          <w:rFonts w:ascii="仿宋" w:eastAsia="仿宋" w:hAnsi="仿宋" w:cs="仿宋" w:hint="eastAsia"/>
          <w:b/>
          <w:bCs/>
          <w:sz w:val="24"/>
          <w:szCs w:val="24"/>
        </w:rPr>
        <w:t xml:space="preserve">        </w:t>
      </w:r>
    </w:p>
    <w:p w:rsidR="007941E4" w:rsidRDefault="007941E4">
      <w:pPr>
        <w:widowControl w:val="0"/>
        <w:numPr>
          <w:ilvl w:val="1"/>
          <w:numId w:val="0"/>
        </w:numPr>
        <w:spacing w:before="156" w:after="156"/>
        <w:rPr>
          <w:rFonts w:ascii="仿宋" w:eastAsia="仿宋" w:hAnsi="仿宋" w:cs="仿宋" w:hint="eastAsia"/>
          <w:b/>
          <w:sz w:val="24"/>
          <w:szCs w:val="24"/>
        </w:rPr>
      </w:pPr>
    </w:p>
    <w:p w:rsidR="007941E4" w:rsidRDefault="00D35338">
      <w:pPr>
        <w:rPr>
          <w:rFonts w:ascii="仿宋" w:eastAsia="仿宋" w:hAnsi="仿宋" w:cs="仿宋" w:hint="eastAsia"/>
          <w:b/>
          <w:sz w:val="24"/>
          <w:szCs w:val="24"/>
        </w:rPr>
      </w:pPr>
      <w:r>
        <w:rPr>
          <w:rFonts w:ascii="仿宋" w:eastAsia="仿宋" w:hAnsi="仿宋" w:cs="仿宋" w:hint="eastAsia"/>
          <w:b/>
          <w:sz w:val="24"/>
          <w:szCs w:val="24"/>
        </w:rPr>
        <w:br w:type="page"/>
      </w:r>
    </w:p>
    <w:p w:rsidR="007941E4" w:rsidRDefault="00D35338">
      <w:pPr>
        <w:widowControl w:val="0"/>
        <w:numPr>
          <w:ilvl w:val="1"/>
          <w:numId w:val="0"/>
        </w:numPr>
        <w:spacing w:before="156" w:after="156"/>
        <w:rPr>
          <w:rFonts w:ascii="仿宋" w:eastAsia="仿宋" w:hAnsi="仿宋" w:cs="仿宋" w:hint="eastAsia"/>
          <w:b/>
          <w:sz w:val="24"/>
          <w:szCs w:val="24"/>
        </w:rPr>
      </w:pPr>
      <w:r>
        <w:rPr>
          <w:rFonts w:ascii="仿宋" w:eastAsia="仿宋" w:hAnsi="仿宋" w:cs="仿宋" w:hint="eastAsia"/>
          <w:b/>
          <w:sz w:val="24"/>
          <w:szCs w:val="24"/>
        </w:rPr>
        <w:lastRenderedPageBreak/>
        <w:t>附件一</w:t>
      </w:r>
    </w:p>
    <w:p w:rsidR="007941E4" w:rsidRDefault="00D35338">
      <w:pPr>
        <w:spacing w:after="0" w:line="560" w:lineRule="exact"/>
        <w:jc w:val="center"/>
        <w:rPr>
          <w:rFonts w:ascii="仿宋" w:eastAsia="仿宋" w:hAnsi="仿宋" w:cs="仿宋" w:hint="eastAsia"/>
          <w:sz w:val="28"/>
          <w:szCs w:val="28"/>
        </w:rPr>
      </w:pPr>
      <w:proofErr w:type="gramStart"/>
      <w:r>
        <w:rPr>
          <w:rFonts w:ascii="仿宋" w:eastAsia="仿宋" w:hAnsi="仿宋" w:cs="仿宋" w:hint="eastAsia"/>
          <w:b/>
          <w:bCs/>
          <w:sz w:val="28"/>
          <w:szCs w:val="28"/>
        </w:rPr>
        <w:t>磋</w:t>
      </w:r>
      <w:proofErr w:type="gramEnd"/>
      <w:r>
        <w:rPr>
          <w:rFonts w:ascii="仿宋" w:eastAsia="仿宋" w:hAnsi="仿宋" w:cs="仿宋" w:hint="eastAsia"/>
          <w:b/>
          <w:bCs/>
          <w:sz w:val="28"/>
          <w:szCs w:val="28"/>
        </w:rPr>
        <w:t xml:space="preserve"> </w:t>
      </w:r>
      <w:r>
        <w:rPr>
          <w:rFonts w:ascii="仿宋" w:eastAsia="仿宋" w:hAnsi="仿宋" w:cs="仿宋" w:hint="eastAsia"/>
          <w:b/>
          <w:bCs/>
          <w:sz w:val="28"/>
          <w:szCs w:val="28"/>
        </w:rPr>
        <w:t>商</w:t>
      </w:r>
      <w:r>
        <w:rPr>
          <w:rFonts w:ascii="仿宋" w:eastAsia="仿宋" w:hAnsi="仿宋" w:cs="仿宋" w:hint="eastAsia"/>
          <w:b/>
          <w:bCs/>
          <w:sz w:val="28"/>
          <w:szCs w:val="28"/>
        </w:rPr>
        <w:t xml:space="preserve"> </w:t>
      </w:r>
      <w:r>
        <w:rPr>
          <w:rFonts w:ascii="仿宋" w:eastAsia="仿宋" w:hAnsi="仿宋" w:cs="仿宋" w:hint="eastAsia"/>
          <w:b/>
          <w:bCs/>
          <w:sz w:val="28"/>
          <w:szCs w:val="28"/>
        </w:rPr>
        <w:t>函</w:t>
      </w:r>
    </w:p>
    <w:p w:rsidR="007941E4" w:rsidRDefault="007941E4">
      <w:pPr>
        <w:spacing w:line="219" w:lineRule="exact"/>
        <w:rPr>
          <w:rFonts w:ascii="仿宋" w:eastAsia="仿宋" w:hAnsi="仿宋" w:cs="仿宋" w:hint="eastAsia"/>
          <w:sz w:val="21"/>
          <w:szCs w:val="20"/>
        </w:rPr>
      </w:pPr>
    </w:p>
    <w:p w:rsidR="007941E4" w:rsidRDefault="00D35338">
      <w:pPr>
        <w:spacing w:after="0" w:line="560" w:lineRule="exact"/>
        <w:rPr>
          <w:rFonts w:ascii="仿宋" w:eastAsia="仿宋" w:hAnsi="仿宋" w:cs="仿宋" w:hint="eastAsia"/>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（采购人）</w:t>
      </w:r>
    </w:p>
    <w:p w:rsidR="007941E4" w:rsidRDefault="00D35338">
      <w:pPr>
        <w:spacing w:after="0" w:line="560" w:lineRule="exact"/>
        <w:ind w:right="80" w:firstLine="500"/>
        <w:jc w:val="both"/>
        <w:rPr>
          <w:rFonts w:ascii="仿宋" w:eastAsia="仿宋" w:hAnsi="仿宋" w:cs="仿宋" w:hint="eastAsia"/>
          <w:sz w:val="24"/>
          <w:szCs w:val="24"/>
        </w:rPr>
      </w:pPr>
      <w:r>
        <w:rPr>
          <w:rFonts w:ascii="仿宋" w:eastAsia="仿宋" w:hAnsi="仿宋" w:cs="仿宋" w:hint="eastAsia"/>
          <w:sz w:val="24"/>
          <w:szCs w:val="24"/>
        </w:rPr>
        <w:t>根据贵方为</w:t>
      </w:r>
      <w:r>
        <w:rPr>
          <w:rFonts w:ascii="仿宋" w:eastAsia="仿宋" w:hAnsi="仿宋" w:cs="仿宋" w:hint="eastAsia"/>
          <w:sz w:val="24"/>
          <w:szCs w:val="24"/>
          <w:u w:val="single"/>
        </w:rPr>
        <w:t>（项目名称）（项目编号）</w:t>
      </w:r>
      <w:r>
        <w:rPr>
          <w:rFonts w:ascii="仿宋" w:eastAsia="仿宋" w:hAnsi="仿宋" w:cs="仿宋" w:hint="eastAsia"/>
          <w:sz w:val="24"/>
          <w:szCs w:val="24"/>
        </w:rPr>
        <w:t>项目的磋商邀请，签字代表</w:t>
      </w:r>
      <w:r>
        <w:rPr>
          <w:rFonts w:ascii="仿宋" w:eastAsia="仿宋" w:hAnsi="仿宋" w:cs="仿宋" w:hint="eastAsia"/>
          <w:sz w:val="24"/>
          <w:szCs w:val="24"/>
          <w:u w:val="single"/>
        </w:rPr>
        <w:t>（姓名、职务）</w:t>
      </w:r>
      <w:r>
        <w:rPr>
          <w:rFonts w:ascii="仿宋" w:eastAsia="仿宋" w:hAnsi="仿宋" w:cs="仿宋" w:hint="eastAsia"/>
          <w:sz w:val="24"/>
          <w:szCs w:val="24"/>
        </w:rPr>
        <w:t>经正式授权并代表供应商</w:t>
      </w:r>
      <w:r>
        <w:rPr>
          <w:rFonts w:ascii="仿宋" w:eastAsia="仿宋" w:hAnsi="仿宋" w:cs="仿宋" w:hint="eastAsia"/>
          <w:sz w:val="24"/>
          <w:szCs w:val="24"/>
          <w:u w:val="single"/>
        </w:rPr>
        <w:t>（供应商名称</w:t>
      </w:r>
      <w:r>
        <w:rPr>
          <w:rFonts w:ascii="仿宋" w:eastAsia="仿宋" w:hAnsi="仿宋" w:cs="仿宋" w:hint="eastAsia"/>
          <w:sz w:val="24"/>
          <w:szCs w:val="24"/>
        </w:rPr>
        <w:t>）提交资格文件、商务技术文件、报价文件，并按竞争性磋商文件要求提供的有关文件和材料。</w:t>
      </w:r>
    </w:p>
    <w:p w:rsidR="007941E4" w:rsidRDefault="00D35338">
      <w:pPr>
        <w:spacing w:after="0" w:line="560" w:lineRule="exact"/>
        <w:ind w:left="500"/>
        <w:rPr>
          <w:rFonts w:ascii="仿宋" w:eastAsia="仿宋" w:hAnsi="仿宋" w:cs="仿宋" w:hint="eastAsia"/>
          <w:sz w:val="24"/>
          <w:szCs w:val="24"/>
        </w:rPr>
      </w:pPr>
      <w:r>
        <w:rPr>
          <w:rFonts w:ascii="仿宋" w:eastAsia="仿宋" w:hAnsi="仿宋" w:cs="仿宋" w:hint="eastAsia"/>
          <w:sz w:val="24"/>
          <w:szCs w:val="24"/>
        </w:rPr>
        <w:t>在此，签字代表宣布同意如下：</w:t>
      </w:r>
    </w:p>
    <w:p w:rsidR="007941E4" w:rsidRDefault="00D35338">
      <w:pPr>
        <w:spacing w:after="0" w:line="560" w:lineRule="exact"/>
        <w:ind w:left="500"/>
        <w:rPr>
          <w:rFonts w:ascii="仿宋" w:eastAsia="仿宋" w:hAnsi="仿宋" w:cs="仿宋" w:hint="eastAsia"/>
          <w:sz w:val="24"/>
          <w:szCs w:val="24"/>
          <w:u w:val="single"/>
        </w:rPr>
      </w:pPr>
      <w:r>
        <w:rPr>
          <w:rFonts w:ascii="仿宋" w:eastAsia="仿宋" w:hAnsi="仿宋" w:cs="仿宋" w:hint="eastAsia"/>
          <w:sz w:val="24"/>
          <w:szCs w:val="24"/>
        </w:rPr>
        <w:t>1</w:t>
      </w:r>
      <w:r>
        <w:rPr>
          <w:rFonts w:ascii="仿宋" w:eastAsia="仿宋" w:hAnsi="仿宋" w:cs="仿宋" w:hint="eastAsia"/>
          <w:sz w:val="24"/>
          <w:szCs w:val="24"/>
        </w:rPr>
        <w:t>、投标报价为人民币（大写）：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元。</w:t>
      </w:r>
    </w:p>
    <w:p w:rsidR="007941E4" w:rsidRDefault="00D35338">
      <w:pPr>
        <w:spacing w:after="0" w:line="560" w:lineRule="exact"/>
        <w:ind w:left="500"/>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t>、供应商将按竞争性磋商文件的规定履行合同责任和义务。</w:t>
      </w:r>
    </w:p>
    <w:p w:rsidR="007941E4" w:rsidRDefault="00D35338">
      <w:pPr>
        <w:spacing w:after="0" w:line="560" w:lineRule="exact"/>
        <w:ind w:left="500"/>
        <w:rPr>
          <w:rFonts w:ascii="仿宋" w:eastAsia="仿宋" w:hAnsi="仿宋" w:cs="仿宋" w:hint="eastAsia"/>
          <w:sz w:val="24"/>
          <w:szCs w:val="24"/>
        </w:rPr>
      </w:pPr>
      <w:r>
        <w:rPr>
          <w:rFonts w:ascii="仿宋" w:eastAsia="仿宋" w:hAnsi="仿宋" w:cs="仿宋" w:hint="eastAsia"/>
          <w:sz w:val="24"/>
          <w:szCs w:val="24"/>
        </w:rPr>
        <w:t>3</w:t>
      </w:r>
      <w:r>
        <w:rPr>
          <w:rFonts w:ascii="仿宋" w:eastAsia="仿宋" w:hAnsi="仿宋" w:cs="仿宋" w:hint="eastAsia"/>
          <w:sz w:val="24"/>
          <w:szCs w:val="24"/>
        </w:rPr>
        <w:t>、供应商已详细审查全部竞争性磋商文件。</w:t>
      </w:r>
    </w:p>
    <w:p w:rsidR="007941E4" w:rsidRDefault="00D35338">
      <w:pPr>
        <w:spacing w:after="0" w:line="560" w:lineRule="exact"/>
        <w:ind w:left="500"/>
        <w:jc w:val="both"/>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hint="eastAsia"/>
          <w:sz w:val="24"/>
          <w:szCs w:val="24"/>
        </w:rPr>
        <w:t>、本次磋商及其响应文件有效期为自首次响应文件截止时间起为</w:t>
      </w:r>
      <w:r>
        <w:rPr>
          <w:rFonts w:ascii="仿宋" w:eastAsia="仿宋" w:hAnsi="仿宋" w:cs="仿宋" w:hint="eastAsia"/>
          <w:sz w:val="24"/>
          <w:szCs w:val="24"/>
        </w:rPr>
        <w:t xml:space="preserve"> 90 </w:t>
      </w:r>
      <w:r>
        <w:rPr>
          <w:rFonts w:ascii="仿宋" w:eastAsia="仿宋" w:hAnsi="仿宋" w:cs="仿宋" w:hint="eastAsia"/>
          <w:sz w:val="24"/>
          <w:szCs w:val="24"/>
        </w:rPr>
        <w:t>日历天。</w:t>
      </w:r>
    </w:p>
    <w:p w:rsidR="007941E4" w:rsidRDefault="00D35338">
      <w:pPr>
        <w:spacing w:after="0" w:line="560" w:lineRule="exact"/>
        <w:ind w:right="120" w:firstLine="500"/>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sz w:val="24"/>
          <w:szCs w:val="24"/>
        </w:rPr>
        <w:t>、我方承诺，与采购人聘请的为此项目提供咨询服务的公司及任何附属机构均无关联，我方不是采购人的附属机构。</w:t>
      </w:r>
    </w:p>
    <w:p w:rsidR="007941E4" w:rsidRDefault="00D35338">
      <w:pPr>
        <w:spacing w:after="0" w:line="560" w:lineRule="exact"/>
        <w:ind w:right="120" w:firstLine="500"/>
        <w:rPr>
          <w:rFonts w:ascii="仿宋" w:eastAsia="仿宋" w:hAnsi="仿宋" w:cs="仿宋" w:hint="eastAsia"/>
          <w:sz w:val="24"/>
          <w:szCs w:val="24"/>
        </w:rPr>
      </w:pPr>
      <w:r>
        <w:rPr>
          <w:rFonts w:ascii="仿宋" w:eastAsia="仿宋" w:hAnsi="仿宋" w:cs="仿宋" w:hint="eastAsia"/>
          <w:sz w:val="24"/>
          <w:szCs w:val="24"/>
        </w:rPr>
        <w:t>6</w:t>
      </w:r>
      <w:r>
        <w:rPr>
          <w:rFonts w:ascii="仿宋" w:eastAsia="仿宋" w:hAnsi="仿宋" w:cs="仿宋" w:hint="eastAsia"/>
          <w:sz w:val="24"/>
          <w:szCs w:val="24"/>
        </w:rPr>
        <w:t>、供应商同意提供按照贵方可能要求的与其响应文件有关的一切数据或资料，完全理解贵方不一定接受最低价的响应文件或收到的任何响应文件。</w:t>
      </w:r>
    </w:p>
    <w:p w:rsidR="007941E4" w:rsidRDefault="00D35338">
      <w:pPr>
        <w:spacing w:after="0" w:line="560" w:lineRule="exact"/>
        <w:ind w:left="500"/>
        <w:rPr>
          <w:rFonts w:ascii="仿宋" w:eastAsia="仿宋" w:hAnsi="仿宋" w:cs="仿宋" w:hint="eastAsia"/>
          <w:sz w:val="24"/>
          <w:szCs w:val="24"/>
        </w:rPr>
      </w:pPr>
      <w:r>
        <w:rPr>
          <w:rFonts w:ascii="仿宋" w:eastAsia="仿宋" w:hAnsi="仿宋" w:cs="仿宋" w:hint="eastAsia"/>
          <w:sz w:val="24"/>
          <w:szCs w:val="24"/>
        </w:rPr>
        <w:t>7</w:t>
      </w:r>
      <w:r>
        <w:rPr>
          <w:rFonts w:ascii="仿宋" w:eastAsia="仿宋" w:hAnsi="仿宋" w:cs="仿宋" w:hint="eastAsia"/>
          <w:sz w:val="24"/>
          <w:szCs w:val="24"/>
        </w:rPr>
        <w:t>、与本次响应文件有关的一切正式往来信函请寄：</w:t>
      </w:r>
    </w:p>
    <w:p w:rsidR="007941E4" w:rsidRDefault="00D35338">
      <w:pPr>
        <w:spacing w:after="0" w:line="560" w:lineRule="exact"/>
        <w:rPr>
          <w:rFonts w:ascii="仿宋" w:eastAsia="仿宋" w:hAnsi="仿宋" w:cs="仿宋" w:hint="eastAsia"/>
          <w:sz w:val="24"/>
          <w:szCs w:val="24"/>
        </w:rPr>
      </w:pPr>
      <w:r>
        <w:rPr>
          <w:rFonts w:ascii="仿宋" w:eastAsia="仿宋" w:hAnsi="仿宋" w:cs="仿宋" w:hint="eastAsia"/>
          <w:sz w:val="24"/>
          <w:szCs w:val="24"/>
        </w:rPr>
        <w:t>供应商名称（单位公章）</w:t>
      </w:r>
    </w:p>
    <w:p w:rsidR="007941E4" w:rsidRDefault="00D35338">
      <w:pPr>
        <w:spacing w:after="0" w:line="560" w:lineRule="exact"/>
        <w:rPr>
          <w:rFonts w:ascii="仿宋" w:eastAsia="仿宋" w:hAnsi="仿宋" w:cs="仿宋" w:hint="eastAsia"/>
          <w:sz w:val="24"/>
          <w:szCs w:val="24"/>
        </w:rPr>
      </w:pPr>
      <w:r>
        <w:rPr>
          <w:rFonts w:ascii="仿宋" w:eastAsia="仿宋" w:hAnsi="仿宋" w:cs="仿宋" w:hint="eastAsia"/>
          <w:noProof/>
          <w:sz w:val="24"/>
          <w:szCs w:val="24"/>
        </w:rPr>
        <mc:AlternateContent>
          <mc:Choice Requires="wps">
            <w:drawing>
              <wp:anchor distT="0" distB="0" distL="114300" distR="114300" simplePos="0" relativeHeight="251660288" behindDoc="0" locked="0" layoutInCell="0" allowOverlap="1">
                <wp:simplePos x="0" y="0"/>
                <wp:positionH relativeFrom="column">
                  <wp:posOffset>1470660</wp:posOffset>
                </wp:positionH>
                <wp:positionV relativeFrom="paragraph">
                  <wp:posOffset>3810</wp:posOffset>
                </wp:positionV>
                <wp:extent cx="2066290" cy="0"/>
                <wp:effectExtent l="0" t="0" r="0" b="0"/>
                <wp:wrapNone/>
                <wp:docPr id="1" name="1027"/>
                <wp:cNvGraphicFramePr/>
                <a:graphic xmlns:a="http://schemas.openxmlformats.org/drawingml/2006/main">
                  <a:graphicData uri="http://schemas.microsoft.com/office/word/2010/wordprocessingShape">
                    <wps:wsp>
                      <wps:cNvCnPr/>
                      <wps:spPr>
                        <a:xfrm>
                          <a:off x="0" y="0"/>
                          <a:ext cx="2066290" cy="0"/>
                        </a:xfrm>
                        <a:prstGeom prst="line">
                          <a:avLst/>
                        </a:prstGeom>
                        <a:ln w="6858" cap="flat" cmpd="sng">
                          <a:solidFill>
                            <a:srgbClr val="000000"/>
                          </a:solidFill>
                          <a:prstDash val="solid"/>
                          <a:headEnd type="none" w="med" len="med"/>
                          <a:tailEnd type="none" w="med" len="med"/>
                        </a:ln>
                        <a:effectLst/>
                      </wps:spPr>
                      <wps:bodyPr/>
                    </wps:wsp>
                  </a:graphicData>
                </a:graphic>
              </wp:anchor>
            </w:drawing>
          </mc:Choice>
          <mc:Fallback>
            <w:pict>
              <v:line w14:anchorId="61DBBED2" id="102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8pt,.3pt" to="2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" o:allowincell="f" strokeweight=".54pt"/>
            </w:pict>
          </mc:Fallback>
        </mc:AlternateContent>
      </w:r>
    </w:p>
    <w:p w:rsidR="007941E4" w:rsidRDefault="00D35338">
      <w:pPr>
        <w:spacing w:after="0" w:line="560" w:lineRule="exact"/>
        <w:rPr>
          <w:rFonts w:ascii="仿宋" w:eastAsia="仿宋" w:hAnsi="仿宋" w:cs="仿宋" w:hint="eastAsia"/>
          <w:sz w:val="24"/>
          <w:szCs w:val="24"/>
        </w:rPr>
      </w:pPr>
      <w:r>
        <w:rPr>
          <w:rFonts w:ascii="仿宋" w:eastAsia="仿宋" w:hAnsi="仿宋" w:cs="仿宋" w:hint="eastAsia"/>
          <w:sz w:val="24"/>
          <w:szCs w:val="24"/>
        </w:rPr>
        <w:t>法定代表人或其委托代理人（签字或盖章）：</w:t>
      </w:r>
      <w:r>
        <w:rPr>
          <w:rFonts w:ascii="仿宋" w:eastAsia="仿宋" w:hAnsi="仿宋" w:cs="仿宋" w:hint="eastAsia"/>
          <w:sz w:val="24"/>
          <w:szCs w:val="24"/>
          <w:u w:val="single"/>
        </w:rPr>
        <w:t xml:space="preserve">              </w:t>
      </w:r>
    </w:p>
    <w:p w:rsidR="007941E4" w:rsidRDefault="00D35338">
      <w:pPr>
        <w:spacing w:after="0" w:line="560" w:lineRule="exact"/>
        <w:rPr>
          <w:rFonts w:ascii="仿宋" w:eastAsia="仿宋" w:hAnsi="仿宋" w:cs="仿宋" w:hint="eastAsia"/>
          <w:sz w:val="24"/>
          <w:szCs w:val="24"/>
          <w:u w:val="single"/>
        </w:rPr>
      </w:pPr>
      <w:r>
        <w:rPr>
          <w:rFonts w:ascii="仿宋" w:eastAsia="仿宋" w:hAnsi="仿宋" w:cs="仿宋" w:hint="eastAsia"/>
          <w:sz w:val="24"/>
          <w:szCs w:val="24"/>
        </w:rPr>
        <w:t>邮寄地址：</w:t>
      </w:r>
      <w:r>
        <w:rPr>
          <w:rFonts w:ascii="仿宋" w:eastAsia="仿宋" w:hAnsi="仿宋" w:cs="仿宋" w:hint="eastAsia"/>
          <w:sz w:val="24"/>
          <w:szCs w:val="24"/>
          <w:u w:val="single"/>
        </w:rPr>
        <w:t xml:space="preserve">              </w:t>
      </w:r>
      <w:r>
        <w:rPr>
          <w:rFonts w:ascii="仿宋" w:eastAsia="仿宋" w:hAnsi="仿宋" w:cs="仿宋" w:hint="eastAsia"/>
          <w:sz w:val="24"/>
          <w:szCs w:val="24"/>
        </w:rPr>
        <w:t>邮编：</w:t>
      </w:r>
      <w:r>
        <w:rPr>
          <w:rFonts w:ascii="仿宋" w:eastAsia="仿宋" w:hAnsi="仿宋" w:cs="仿宋" w:hint="eastAsia"/>
          <w:sz w:val="24"/>
          <w:szCs w:val="24"/>
          <w:u w:val="single"/>
        </w:rPr>
        <w:t xml:space="preserve">               </w:t>
      </w:r>
    </w:p>
    <w:p w:rsidR="007941E4" w:rsidRDefault="00D35338">
      <w:pPr>
        <w:spacing w:after="0" w:line="560" w:lineRule="exact"/>
        <w:rPr>
          <w:rFonts w:ascii="仿宋" w:eastAsia="仿宋" w:hAnsi="仿宋" w:cs="仿宋" w:hint="eastAsia"/>
          <w:sz w:val="24"/>
          <w:szCs w:val="24"/>
        </w:rPr>
      </w:pPr>
      <w:r>
        <w:rPr>
          <w:rFonts w:ascii="仿宋" w:eastAsia="仿宋" w:hAnsi="仿宋" w:cs="仿宋" w:hint="eastAsia"/>
          <w:sz w:val="24"/>
          <w:szCs w:val="24"/>
        </w:rPr>
        <w:t>联系电话：</w:t>
      </w:r>
      <w:r>
        <w:rPr>
          <w:rFonts w:ascii="仿宋" w:eastAsia="仿宋" w:hAnsi="仿宋" w:cs="仿宋" w:hint="eastAsia"/>
          <w:sz w:val="24"/>
          <w:szCs w:val="24"/>
          <w:u w:val="single"/>
        </w:rPr>
        <w:t xml:space="preserve">              </w:t>
      </w:r>
      <w:r>
        <w:rPr>
          <w:rFonts w:ascii="仿宋" w:eastAsia="仿宋" w:hAnsi="仿宋" w:cs="仿宋" w:hint="eastAsia"/>
          <w:sz w:val="24"/>
          <w:szCs w:val="24"/>
        </w:rPr>
        <w:t>传真：</w:t>
      </w:r>
      <w:r>
        <w:rPr>
          <w:rFonts w:ascii="仿宋" w:eastAsia="仿宋" w:hAnsi="仿宋" w:cs="仿宋" w:hint="eastAsia"/>
          <w:sz w:val="24"/>
          <w:szCs w:val="24"/>
          <w:u w:val="single"/>
        </w:rPr>
        <w:t xml:space="preserve">               </w:t>
      </w:r>
    </w:p>
    <w:p w:rsidR="007941E4" w:rsidRDefault="00D35338">
      <w:pPr>
        <w:spacing w:after="0" w:line="560" w:lineRule="exact"/>
        <w:rPr>
          <w:rFonts w:ascii="仿宋" w:eastAsia="仿宋" w:hAnsi="仿宋" w:cs="仿宋" w:hint="eastAsia"/>
          <w:sz w:val="24"/>
          <w:szCs w:val="24"/>
        </w:rPr>
      </w:pP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期：</w:t>
      </w:r>
    </w:p>
    <w:p w:rsidR="007941E4" w:rsidRDefault="007941E4">
      <w:pPr>
        <w:jc w:val="both"/>
        <w:rPr>
          <w:rFonts w:ascii="仿宋" w:eastAsia="仿宋" w:hAnsi="仿宋" w:cs="仿宋" w:hint="eastAsia"/>
          <w:b/>
          <w:sz w:val="24"/>
        </w:rPr>
      </w:pPr>
    </w:p>
    <w:p w:rsidR="007941E4" w:rsidRDefault="007941E4">
      <w:pPr>
        <w:jc w:val="both"/>
        <w:rPr>
          <w:rFonts w:ascii="仿宋" w:eastAsia="仿宋" w:hAnsi="仿宋" w:cs="仿宋" w:hint="eastAsia"/>
          <w:b/>
          <w:sz w:val="24"/>
        </w:rPr>
      </w:pPr>
    </w:p>
    <w:p w:rsidR="007941E4" w:rsidRDefault="00D35338">
      <w:pPr>
        <w:jc w:val="both"/>
        <w:rPr>
          <w:rFonts w:ascii="仿宋" w:eastAsia="仿宋" w:hAnsi="仿宋" w:cs="仿宋" w:hint="eastAsia"/>
          <w:b/>
          <w:sz w:val="24"/>
        </w:rPr>
      </w:pPr>
      <w:r>
        <w:rPr>
          <w:rFonts w:ascii="仿宋" w:eastAsia="仿宋" w:hAnsi="仿宋" w:cs="仿宋" w:hint="eastAsia"/>
          <w:b/>
          <w:sz w:val="24"/>
        </w:rPr>
        <w:lastRenderedPageBreak/>
        <w:t>附件二</w:t>
      </w:r>
      <w:r>
        <w:rPr>
          <w:rFonts w:ascii="仿宋" w:eastAsia="仿宋" w:hAnsi="仿宋" w:cs="仿宋" w:hint="eastAsia"/>
          <w:b/>
          <w:sz w:val="24"/>
        </w:rPr>
        <w:t xml:space="preserve">                  </w:t>
      </w:r>
    </w:p>
    <w:p w:rsidR="007941E4" w:rsidRDefault="00D35338">
      <w:pPr>
        <w:ind w:firstLineChars="1200" w:firstLine="3373"/>
        <w:jc w:val="both"/>
        <w:rPr>
          <w:rFonts w:ascii="仿宋" w:eastAsia="仿宋" w:hAnsi="仿宋" w:cs="仿宋" w:hint="eastAsia"/>
          <w:sz w:val="28"/>
          <w:szCs w:val="28"/>
        </w:rPr>
      </w:pPr>
      <w:r>
        <w:rPr>
          <w:rFonts w:ascii="仿宋" w:eastAsia="仿宋" w:hAnsi="仿宋" w:cs="仿宋" w:hint="eastAsia"/>
          <w:b/>
          <w:bCs/>
          <w:sz w:val="28"/>
          <w:szCs w:val="28"/>
        </w:rPr>
        <w:t>第一轮报价单</w:t>
      </w:r>
    </w:p>
    <w:p w:rsidR="007941E4" w:rsidRDefault="00D35338">
      <w:pPr>
        <w:autoSpaceDE w:val="0"/>
        <w:autoSpaceDN w:val="0"/>
        <w:spacing w:line="520" w:lineRule="atLeast"/>
        <w:ind w:left="178" w:right="-36" w:firstLine="300"/>
        <w:rPr>
          <w:rFonts w:ascii="仿宋" w:eastAsia="仿宋" w:hAnsi="仿宋" w:cs="仿宋" w:hint="eastAsia"/>
          <w:sz w:val="24"/>
        </w:rPr>
      </w:pPr>
      <w:r>
        <w:rPr>
          <w:rFonts w:ascii="仿宋" w:eastAsia="仿宋" w:hAnsi="仿宋" w:cs="仿宋" w:hint="eastAsia"/>
          <w:sz w:val="24"/>
        </w:rPr>
        <w:t>（采购人名称）</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w:t>
      </w:r>
    </w:p>
    <w:p w:rsidR="007941E4" w:rsidRDefault="00D35338">
      <w:pPr>
        <w:spacing w:after="0" w:line="420" w:lineRule="exact"/>
        <w:ind w:firstLineChars="200" w:firstLine="480"/>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、我方已全面阅读和研究了</w:t>
      </w:r>
      <w:r>
        <w:rPr>
          <w:rFonts w:ascii="仿宋" w:eastAsia="仿宋" w:hAnsi="仿宋" w:cs="仿宋" w:hint="eastAsia"/>
          <w:sz w:val="24"/>
          <w:u w:val="single"/>
        </w:rPr>
        <w:t xml:space="preserve">                     </w:t>
      </w:r>
      <w:r>
        <w:rPr>
          <w:rFonts w:ascii="仿宋" w:eastAsia="仿宋" w:hAnsi="仿宋" w:cs="仿宋" w:hint="eastAsia"/>
          <w:sz w:val="24"/>
        </w:rPr>
        <w:t>竞争性磋商文件；并经过澄清疑问，充分理解并掌握了本磋商采购文件的全部有关情况。现经我方认真分析研究，同意接受竞争性磋商文件的全部要约条件，并按此确定本项目投标的各项承诺内容，以本报价单向你发包的项目进行投标。</w:t>
      </w:r>
    </w:p>
    <w:p w:rsidR="007941E4" w:rsidRDefault="00D35338">
      <w:pPr>
        <w:autoSpaceDE w:val="0"/>
        <w:autoSpaceDN w:val="0"/>
        <w:spacing w:after="0" w:line="420" w:lineRule="exact"/>
        <w:ind w:firstLineChars="200" w:firstLine="480"/>
        <w:rPr>
          <w:rFonts w:ascii="仿宋" w:eastAsia="仿宋" w:hAnsi="仿宋" w:cs="仿宋" w:hint="eastAsia"/>
          <w:sz w:val="24"/>
        </w:rPr>
      </w:pPr>
      <w:r>
        <w:rPr>
          <w:rFonts w:ascii="仿宋" w:eastAsia="仿宋" w:hAnsi="仿宋" w:cs="仿宋" w:hint="eastAsia"/>
          <w:sz w:val="24"/>
        </w:rPr>
        <w:t>我方愿以</w:t>
      </w:r>
      <w:r>
        <w:rPr>
          <w:rFonts w:ascii="仿宋" w:eastAsia="仿宋" w:hAnsi="仿宋" w:cs="仿宋" w:hint="eastAsia"/>
          <w:sz w:val="24"/>
          <w:szCs w:val="24"/>
        </w:rPr>
        <w:t>人民币（大写）：</w:t>
      </w:r>
      <w:r>
        <w:rPr>
          <w:rFonts w:ascii="仿宋" w:eastAsia="仿宋" w:hAnsi="仿宋" w:cs="仿宋" w:hint="eastAsia"/>
          <w:sz w:val="24"/>
          <w:szCs w:val="24"/>
          <w:u w:val="single"/>
        </w:rPr>
        <w:t xml:space="preserve">               </w:t>
      </w:r>
      <w:r>
        <w:rPr>
          <w:rFonts w:ascii="仿宋" w:eastAsia="仿宋" w:hAnsi="仿宋" w:cs="仿宋" w:hint="eastAsia"/>
          <w:sz w:val="24"/>
          <w:szCs w:val="24"/>
        </w:rPr>
        <w:t>，（小写）￥</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元</w:t>
      </w:r>
      <w:r>
        <w:rPr>
          <w:rFonts w:ascii="仿宋" w:eastAsia="仿宋" w:hAnsi="仿宋" w:cs="仿宋" w:hint="eastAsia"/>
          <w:sz w:val="24"/>
        </w:rPr>
        <w:t>的投标报价完成本项目的采购任务。</w:t>
      </w:r>
    </w:p>
    <w:p w:rsidR="007941E4" w:rsidRDefault="00D35338">
      <w:pPr>
        <w:autoSpaceDE w:val="0"/>
        <w:autoSpaceDN w:val="0"/>
        <w:spacing w:after="0" w:line="420" w:lineRule="exact"/>
        <w:ind w:firstLineChars="200" w:firstLine="480"/>
        <w:rPr>
          <w:rFonts w:ascii="仿宋" w:eastAsia="仿宋" w:hAnsi="仿宋" w:cs="仿宋" w:hint="eastAsia"/>
          <w:sz w:val="24"/>
          <w:u w:val="single"/>
        </w:rPr>
      </w:pPr>
      <w:r>
        <w:rPr>
          <w:rFonts w:ascii="仿宋" w:eastAsia="仿宋" w:hAnsi="仿宋" w:cs="仿宋" w:hint="eastAsia"/>
          <w:sz w:val="24"/>
        </w:rPr>
        <w:t>服务期：</w:t>
      </w:r>
      <w:r>
        <w:rPr>
          <w:rFonts w:ascii="仿宋" w:eastAsia="仿宋" w:hAnsi="仿宋" w:cs="仿宋" w:hint="eastAsia"/>
          <w:sz w:val="24"/>
          <w:u w:val="single"/>
        </w:rPr>
        <w:t xml:space="preserve">                      </w:t>
      </w:r>
      <w:r>
        <w:rPr>
          <w:rFonts w:ascii="仿宋" w:eastAsia="仿宋" w:hAnsi="仿宋" w:cs="仿宋" w:hint="eastAsia"/>
          <w:sz w:val="24"/>
        </w:rPr>
        <w:t>。</w:t>
      </w:r>
    </w:p>
    <w:p w:rsidR="007941E4" w:rsidRDefault="00D35338">
      <w:pPr>
        <w:autoSpaceDE w:val="0"/>
        <w:autoSpaceDN w:val="0"/>
        <w:spacing w:after="0" w:line="420" w:lineRule="exact"/>
        <w:ind w:left="178" w:right="-36" w:firstLine="30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rPr>
        <w:t>、我方承诺在投标有效期内不修改、撤销投标文件。</w:t>
      </w:r>
    </w:p>
    <w:p w:rsidR="007941E4" w:rsidRDefault="00D35338">
      <w:pPr>
        <w:autoSpaceDE w:val="0"/>
        <w:autoSpaceDN w:val="0"/>
        <w:spacing w:after="0" w:line="420" w:lineRule="exact"/>
        <w:ind w:left="178" w:right="-36" w:firstLine="300"/>
        <w:rPr>
          <w:rFonts w:ascii="仿宋" w:eastAsia="仿宋" w:hAnsi="仿宋" w:cs="仿宋" w:hint="eastAsia"/>
          <w:sz w:val="24"/>
        </w:rPr>
      </w:pPr>
      <w:r>
        <w:rPr>
          <w:rFonts w:ascii="仿宋" w:eastAsia="仿宋" w:hAnsi="仿宋" w:cs="仿宋" w:hint="eastAsia"/>
          <w:sz w:val="24"/>
        </w:rPr>
        <w:t>3</w:t>
      </w:r>
      <w:r>
        <w:rPr>
          <w:rFonts w:ascii="仿宋" w:eastAsia="仿宋" w:hAnsi="仿宋" w:cs="仿宋" w:hint="eastAsia"/>
          <w:sz w:val="24"/>
        </w:rPr>
        <w:t>、如我方中标：</w:t>
      </w:r>
    </w:p>
    <w:p w:rsidR="007941E4" w:rsidRDefault="00D35338">
      <w:pPr>
        <w:autoSpaceDE w:val="0"/>
        <w:autoSpaceDN w:val="0"/>
        <w:spacing w:after="0" w:line="420" w:lineRule="exact"/>
        <w:ind w:left="178" w:right="-36" w:firstLine="30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）在接到你方发出的中标通知书后，按中标通知书规定的期限与你方签订合同。</w:t>
      </w:r>
    </w:p>
    <w:p w:rsidR="007941E4" w:rsidRDefault="00D35338">
      <w:pPr>
        <w:autoSpaceDE w:val="0"/>
        <w:autoSpaceDN w:val="0"/>
        <w:spacing w:after="0" w:line="420" w:lineRule="exact"/>
        <w:ind w:left="178" w:right="-36" w:firstLine="30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）我方承诺在合同约定的期限内提供货物和服务。</w:t>
      </w:r>
    </w:p>
    <w:p w:rsidR="007941E4" w:rsidRDefault="00D35338">
      <w:pPr>
        <w:autoSpaceDE w:val="0"/>
        <w:autoSpaceDN w:val="0"/>
        <w:spacing w:after="0" w:line="420" w:lineRule="exact"/>
        <w:ind w:left="178" w:right="-36" w:firstLine="300"/>
        <w:rPr>
          <w:rFonts w:ascii="仿宋" w:eastAsia="仿宋" w:hAnsi="仿宋" w:cs="仿宋" w:hint="eastAsia"/>
          <w:b/>
          <w:szCs w:val="21"/>
        </w:rPr>
      </w:pPr>
      <w:r>
        <w:rPr>
          <w:rFonts w:ascii="仿宋" w:eastAsia="仿宋" w:hAnsi="仿宋" w:cs="仿宋" w:hint="eastAsia"/>
          <w:sz w:val="24"/>
        </w:rPr>
        <w:t>4</w:t>
      </w:r>
      <w:r>
        <w:rPr>
          <w:rFonts w:ascii="仿宋" w:eastAsia="仿宋" w:hAnsi="仿宋" w:cs="仿宋" w:hint="eastAsia"/>
          <w:sz w:val="24"/>
        </w:rPr>
        <w:t>、我方在此声明，所提交的投标文件及有关资料内容完整、真实和准确。</w:t>
      </w:r>
    </w:p>
    <w:p w:rsidR="007941E4" w:rsidRDefault="00D35338">
      <w:pPr>
        <w:spacing w:after="0" w:line="500" w:lineRule="exact"/>
        <w:ind w:left="649" w:hangingChars="294" w:hanging="649"/>
        <w:rPr>
          <w:rFonts w:ascii="仿宋" w:eastAsia="仿宋" w:hAnsi="仿宋" w:cs="仿宋" w:hint="eastAsia"/>
          <w:b/>
          <w:szCs w:val="21"/>
        </w:rPr>
      </w:pPr>
      <w:r>
        <w:rPr>
          <w:rFonts w:ascii="仿宋" w:eastAsia="仿宋" w:hAnsi="仿宋" w:cs="仿宋" w:hint="eastAsia"/>
          <w:b/>
          <w:szCs w:val="21"/>
        </w:rPr>
        <w:t>注：</w:t>
      </w:r>
      <w:r>
        <w:rPr>
          <w:rFonts w:ascii="仿宋" w:eastAsia="仿宋" w:hAnsi="仿宋" w:cs="仿宋" w:hint="eastAsia"/>
          <w:b/>
          <w:szCs w:val="21"/>
        </w:rPr>
        <w:t>1.</w:t>
      </w:r>
      <w:r>
        <w:rPr>
          <w:rFonts w:ascii="仿宋" w:eastAsia="仿宋" w:hAnsi="仿宋" w:cs="仿宋" w:hint="eastAsia"/>
          <w:b/>
          <w:szCs w:val="21"/>
        </w:rPr>
        <w:t>第一轮报价填写必须为印刷体打印，手写无效；报价不清楚或模糊等原因而导致评委小组无法确认，其报价无效。</w:t>
      </w:r>
    </w:p>
    <w:p w:rsidR="007941E4" w:rsidRDefault="00D35338">
      <w:pPr>
        <w:spacing w:after="0" w:line="500" w:lineRule="exact"/>
        <w:ind w:left="1063" w:hangingChars="294" w:hanging="1063"/>
        <w:rPr>
          <w:rFonts w:ascii="仿宋" w:eastAsia="仿宋" w:hAnsi="仿宋" w:cs="仿宋" w:hint="eastAsia"/>
          <w:b/>
          <w:szCs w:val="21"/>
        </w:rPr>
      </w:pPr>
      <w:r>
        <w:rPr>
          <w:rFonts w:ascii="仿宋" w:eastAsia="仿宋" w:hAnsi="仿宋" w:cs="仿宋" w:hint="eastAsia"/>
          <w:b/>
          <w:bCs/>
          <w:sz w:val="36"/>
        </w:rPr>
        <w:t xml:space="preserve">   </w:t>
      </w:r>
      <w:r>
        <w:rPr>
          <w:rFonts w:ascii="仿宋" w:eastAsia="仿宋" w:hAnsi="仿宋" w:cs="仿宋" w:hint="eastAsia"/>
          <w:b/>
          <w:szCs w:val="21"/>
        </w:rPr>
        <w:t>2.</w:t>
      </w:r>
      <w:r>
        <w:rPr>
          <w:rFonts w:ascii="仿宋" w:eastAsia="仿宋" w:hAnsi="仿宋" w:cs="仿宋" w:hint="eastAsia"/>
          <w:b/>
          <w:szCs w:val="21"/>
        </w:rPr>
        <w:t>第一轮报价需在制作响应文件时填写及上传。</w:t>
      </w:r>
    </w:p>
    <w:p w:rsidR="007941E4" w:rsidRDefault="00D35338">
      <w:pPr>
        <w:spacing w:after="0" w:line="500" w:lineRule="exact"/>
        <w:rPr>
          <w:rFonts w:ascii="仿宋" w:eastAsia="仿宋" w:hAnsi="仿宋" w:cs="仿宋" w:hint="eastAsia"/>
          <w:b/>
          <w:szCs w:val="21"/>
        </w:rPr>
      </w:pPr>
      <w:r>
        <w:rPr>
          <w:rFonts w:ascii="仿宋" w:eastAsia="仿宋" w:hAnsi="仿宋" w:cs="仿宋" w:hint="eastAsia"/>
          <w:b/>
          <w:szCs w:val="21"/>
        </w:rPr>
        <w:t xml:space="preserve">     </w:t>
      </w:r>
    </w:p>
    <w:p w:rsidR="007941E4" w:rsidRDefault="00D35338">
      <w:pPr>
        <w:spacing w:after="0" w:line="500" w:lineRule="exact"/>
        <w:rPr>
          <w:rFonts w:ascii="仿宋" w:eastAsia="仿宋" w:hAnsi="仿宋" w:cs="仿宋" w:hint="eastAsia"/>
          <w:sz w:val="24"/>
        </w:rPr>
      </w:pPr>
      <w:r>
        <w:rPr>
          <w:rFonts w:ascii="仿宋" w:eastAsia="仿宋" w:hAnsi="仿宋" w:cs="仿宋" w:hint="eastAsia"/>
          <w:sz w:val="24"/>
        </w:rPr>
        <w:t xml:space="preserve">                               </w:t>
      </w:r>
    </w:p>
    <w:p w:rsidR="007941E4" w:rsidRDefault="00D35338">
      <w:pPr>
        <w:spacing w:line="480" w:lineRule="auto"/>
        <w:jc w:val="center"/>
        <w:rPr>
          <w:rFonts w:ascii="仿宋" w:eastAsia="仿宋" w:hAnsi="仿宋" w:cs="仿宋" w:hint="eastAsia"/>
          <w:sz w:val="24"/>
          <w:u w:val="single"/>
        </w:rPr>
      </w:pPr>
      <w:r>
        <w:rPr>
          <w:rFonts w:ascii="仿宋" w:eastAsia="仿宋" w:hAnsi="仿宋" w:cs="仿宋" w:hint="eastAsia"/>
          <w:sz w:val="24"/>
        </w:rPr>
        <w:t xml:space="preserve">                                </w:t>
      </w:r>
      <w:r>
        <w:rPr>
          <w:rFonts w:ascii="仿宋" w:eastAsia="仿宋" w:hAnsi="仿宋" w:cs="仿宋" w:hint="eastAsia"/>
          <w:sz w:val="24"/>
        </w:rPr>
        <w:t>供应商全称（盖章）：</w:t>
      </w:r>
      <w:r>
        <w:rPr>
          <w:rFonts w:ascii="仿宋" w:eastAsia="仿宋" w:hAnsi="仿宋" w:cs="仿宋" w:hint="eastAsia"/>
          <w:sz w:val="24"/>
          <w:u w:val="single"/>
        </w:rPr>
        <w:t xml:space="preserve">               </w:t>
      </w:r>
    </w:p>
    <w:p w:rsidR="007941E4" w:rsidRDefault="00D35338">
      <w:pPr>
        <w:spacing w:line="480" w:lineRule="auto"/>
        <w:jc w:val="center"/>
        <w:rPr>
          <w:rFonts w:ascii="仿宋" w:eastAsia="仿宋" w:hAnsi="仿宋" w:cs="仿宋" w:hint="eastAsia"/>
          <w:sz w:val="24"/>
          <w:u w:val="single"/>
        </w:rPr>
      </w:pPr>
      <w:r>
        <w:rPr>
          <w:rFonts w:ascii="仿宋" w:eastAsia="仿宋" w:hAnsi="仿宋" w:cs="仿宋" w:hint="eastAsia"/>
          <w:sz w:val="24"/>
        </w:rPr>
        <w:t xml:space="preserve">                </w:t>
      </w:r>
      <w:r>
        <w:rPr>
          <w:rFonts w:ascii="仿宋" w:eastAsia="仿宋" w:hAnsi="仿宋" w:cs="仿宋" w:hint="eastAsia"/>
          <w:sz w:val="24"/>
        </w:rPr>
        <w:t>法定代表人或其委托人（签字或盖章）：</w:t>
      </w:r>
      <w:r>
        <w:rPr>
          <w:rFonts w:ascii="仿宋" w:eastAsia="仿宋" w:hAnsi="仿宋" w:cs="仿宋" w:hint="eastAsia"/>
          <w:sz w:val="24"/>
          <w:u w:val="single"/>
        </w:rPr>
        <w:t xml:space="preserve">               </w:t>
      </w:r>
    </w:p>
    <w:p w:rsidR="007941E4" w:rsidRDefault="00D35338">
      <w:pPr>
        <w:ind w:firstLine="274"/>
        <w:jc w:val="both"/>
        <w:rPr>
          <w:rFonts w:ascii="仿宋" w:eastAsia="仿宋" w:hAnsi="仿宋" w:cs="仿宋" w:hint="eastAsia"/>
          <w:b/>
          <w:sz w:val="24"/>
        </w:rPr>
      </w:pP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7941E4" w:rsidRDefault="007941E4">
      <w:pPr>
        <w:jc w:val="both"/>
        <w:rPr>
          <w:rFonts w:ascii="仿宋" w:eastAsia="仿宋" w:hAnsi="仿宋" w:cs="仿宋" w:hint="eastAsia"/>
          <w:b/>
          <w:sz w:val="24"/>
        </w:rPr>
      </w:pPr>
    </w:p>
    <w:p w:rsidR="007941E4" w:rsidRDefault="007941E4">
      <w:pPr>
        <w:jc w:val="both"/>
        <w:rPr>
          <w:rFonts w:ascii="仿宋" w:eastAsia="仿宋" w:hAnsi="仿宋" w:cs="仿宋" w:hint="eastAsia"/>
          <w:b/>
          <w:sz w:val="24"/>
        </w:rPr>
      </w:pPr>
    </w:p>
    <w:p w:rsidR="007941E4" w:rsidRDefault="007941E4">
      <w:pPr>
        <w:jc w:val="both"/>
        <w:rPr>
          <w:rFonts w:ascii="仿宋" w:eastAsia="仿宋" w:hAnsi="仿宋" w:cs="仿宋" w:hint="eastAsia"/>
          <w:b/>
          <w:sz w:val="24"/>
        </w:rPr>
      </w:pPr>
    </w:p>
    <w:p w:rsidR="007941E4" w:rsidRDefault="007941E4">
      <w:pPr>
        <w:jc w:val="both"/>
        <w:rPr>
          <w:rFonts w:ascii="仿宋" w:eastAsia="仿宋" w:hAnsi="仿宋" w:cs="仿宋" w:hint="eastAsia"/>
          <w:b/>
          <w:sz w:val="24"/>
        </w:rPr>
      </w:pPr>
    </w:p>
    <w:p w:rsidR="007941E4" w:rsidRDefault="00D35338">
      <w:pPr>
        <w:jc w:val="both"/>
        <w:rPr>
          <w:rFonts w:ascii="仿宋" w:eastAsia="仿宋" w:hAnsi="仿宋" w:cs="仿宋" w:hint="eastAsia"/>
        </w:rPr>
      </w:pPr>
      <w:r>
        <w:rPr>
          <w:rFonts w:ascii="仿宋" w:eastAsia="仿宋" w:hAnsi="仿宋" w:cs="仿宋" w:hint="eastAsia"/>
          <w:b/>
          <w:sz w:val="24"/>
        </w:rPr>
        <w:lastRenderedPageBreak/>
        <w:t>附件三</w:t>
      </w:r>
    </w:p>
    <w:p w:rsidR="007941E4" w:rsidRDefault="00D35338">
      <w:pPr>
        <w:adjustRightInd/>
        <w:snapToGrid/>
        <w:spacing w:after="0" w:line="420" w:lineRule="atLeast"/>
        <w:jc w:val="center"/>
        <w:rPr>
          <w:rFonts w:ascii="仿宋" w:eastAsia="仿宋" w:hAnsi="仿宋" w:cs="仿宋" w:hint="eastAsia"/>
          <w:b/>
          <w:bCs/>
          <w:sz w:val="28"/>
          <w:szCs w:val="28"/>
        </w:rPr>
      </w:pPr>
      <w:r>
        <w:rPr>
          <w:rFonts w:ascii="仿宋" w:eastAsia="仿宋" w:hAnsi="仿宋" w:cs="仿宋" w:hint="eastAsia"/>
          <w:b/>
          <w:bCs/>
          <w:sz w:val="28"/>
          <w:szCs w:val="28"/>
        </w:rPr>
        <w:t>投标报价明细表</w:t>
      </w:r>
    </w:p>
    <w:p w:rsidR="007941E4" w:rsidRDefault="00D35338">
      <w:pPr>
        <w:widowControl w:val="0"/>
        <w:adjustRightInd/>
        <w:snapToGrid/>
        <w:spacing w:after="0" w:line="500" w:lineRule="exact"/>
        <w:rPr>
          <w:rFonts w:ascii="仿宋" w:eastAsia="仿宋" w:hAnsi="仿宋" w:cs="仿宋" w:hint="eastAsia"/>
          <w:bCs/>
          <w:kern w:val="2"/>
          <w:sz w:val="24"/>
          <w:szCs w:val="24"/>
        </w:rPr>
      </w:pPr>
      <w:r>
        <w:rPr>
          <w:rFonts w:ascii="仿宋" w:eastAsia="仿宋" w:hAnsi="仿宋" w:cs="仿宋" w:hint="eastAsia"/>
          <w:bCs/>
          <w:kern w:val="2"/>
          <w:sz w:val="24"/>
          <w:szCs w:val="24"/>
        </w:rPr>
        <w:t>项目名称：</w:t>
      </w:r>
      <w:r>
        <w:rPr>
          <w:rFonts w:ascii="仿宋" w:eastAsia="仿宋" w:hAnsi="仿宋" w:cs="仿宋" w:hint="eastAsia"/>
          <w:sz w:val="24"/>
          <w:szCs w:val="24"/>
          <w:u w:val="single"/>
        </w:rPr>
        <w:t>衢江区</w:t>
      </w:r>
      <w:proofErr w:type="gramStart"/>
      <w:r>
        <w:rPr>
          <w:rFonts w:ascii="仿宋" w:eastAsia="仿宋" w:hAnsi="仿宋" w:cs="仿宋" w:hint="eastAsia"/>
          <w:sz w:val="24"/>
          <w:szCs w:val="24"/>
          <w:u w:val="single"/>
        </w:rPr>
        <w:t>大洲镇</w:t>
      </w:r>
      <w:proofErr w:type="gramEnd"/>
      <w:r>
        <w:rPr>
          <w:rFonts w:ascii="仿宋" w:eastAsia="仿宋" w:hAnsi="仿宋" w:cs="仿宋" w:hint="eastAsia"/>
          <w:sz w:val="24"/>
          <w:szCs w:val="24"/>
          <w:u w:val="single"/>
        </w:rPr>
        <w:t>6080</w:t>
      </w:r>
      <w:r>
        <w:rPr>
          <w:rFonts w:ascii="仿宋" w:eastAsia="仿宋" w:hAnsi="仿宋" w:cs="仿宋" w:hint="eastAsia"/>
          <w:sz w:val="24"/>
          <w:szCs w:val="24"/>
          <w:u w:val="single"/>
        </w:rPr>
        <w:t>共富老街及花海运营项目</w:t>
      </w:r>
      <w:r>
        <w:rPr>
          <w:rFonts w:ascii="仿宋" w:eastAsia="仿宋" w:hAnsi="仿宋" w:cs="仿宋" w:hint="eastAsia"/>
          <w:bCs/>
          <w:kern w:val="2"/>
          <w:sz w:val="24"/>
          <w:szCs w:val="24"/>
        </w:rPr>
        <w:t xml:space="preserve">     </w:t>
      </w:r>
    </w:p>
    <w:p w:rsidR="007941E4" w:rsidRDefault="00D35338">
      <w:pPr>
        <w:widowControl w:val="0"/>
        <w:adjustRightInd/>
        <w:snapToGrid/>
        <w:spacing w:after="0" w:line="500" w:lineRule="exact"/>
        <w:rPr>
          <w:rFonts w:ascii="仿宋" w:eastAsia="仿宋" w:hAnsi="仿宋" w:cs="仿宋" w:hint="eastAsia"/>
          <w:bCs/>
          <w:kern w:val="2"/>
          <w:sz w:val="24"/>
          <w:szCs w:val="24"/>
        </w:rPr>
      </w:pPr>
      <w:r>
        <w:rPr>
          <w:rFonts w:ascii="仿宋" w:eastAsia="仿宋" w:hAnsi="仿宋" w:cs="仿宋" w:hint="eastAsia"/>
          <w:bCs/>
          <w:kern w:val="2"/>
          <w:sz w:val="24"/>
          <w:szCs w:val="24"/>
        </w:rPr>
        <w:t>项目编号：</w:t>
      </w:r>
      <w:r>
        <w:rPr>
          <w:rFonts w:ascii="仿宋" w:eastAsia="仿宋" w:hAnsi="仿宋" w:cs="仿宋" w:hint="eastAsia"/>
          <w:sz w:val="24"/>
          <w:szCs w:val="24"/>
          <w:u w:val="single"/>
        </w:rPr>
        <w:t>QZSJ-ZFCG2025002</w:t>
      </w:r>
    </w:p>
    <w:p w:rsidR="007941E4" w:rsidRDefault="00D35338">
      <w:pPr>
        <w:overflowPunct w:val="0"/>
        <w:autoSpaceDE w:val="0"/>
        <w:autoSpaceDN w:val="0"/>
        <w:spacing w:line="500" w:lineRule="exact"/>
        <w:textAlignment w:val="baseline"/>
        <w:rPr>
          <w:rFonts w:ascii="仿宋" w:eastAsia="仿宋" w:hAnsi="仿宋" w:cs="仿宋" w:hint="eastAsia"/>
          <w:sz w:val="24"/>
          <w:szCs w:val="24"/>
        </w:rPr>
      </w:pPr>
      <w:r>
        <w:rPr>
          <w:rFonts w:ascii="仿宋" w:eastAsia="仿宋" w:hAnsi="仿宋" w:cs="仿宋" w:hint="eastAsia"/>
          <w:bCs/>
          <w:kern w:val="2"/>
          <w:sz w:val="24"/>
          <w:szCs w:val="24"/>
        </w:rPr>
        <w:t>金额单位：人民币（元）</w:t>
      </w:r>
    </w:p>
    <w:tbl>
      <w:tblPr>
        <w:tblW w:w="9210" w:type="dxa"/>
        <w:tblInd w:w="-18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5"/>
        <w:gridCol w:w="1381"/>
        <w:gridCol w:w="2549"/>
        <w:gridCol w:w="1290"/>
        <w:gridCol w:w="960"/>
        <w:gridCol w:w="945"/>
        <w:gridCol w:w="1380"/>
      </w:tblGrid>
      <w:tr w:rsidR="007941E4">
        <w:trPr>
          <w:trHeight w:val="1725"/>
        </w:trPr>
        <w:tc>
          <w:tcPr>
            <w:tcW w:w="705" w:type="dxa"/>
            <w:tcBorders>
              <w:top w:val="single" w:sz="4" w:space="0" w:color="auto"/>
              <w:left w:val="single" w:sz="4" w:space="0" w:color="auto"/>
              <w:bottom w:val="single" w:sz="4" w:space="0" w:color="auto"/>
              <w:right w:val="single" w:sz="4" w:space="0" w:color="auto"/>
            </w:tcBorders>
            <w:vAlign w:val="center"/>
          </w:tcPr>
          <w:p w:rsidR="007941E4" w:rsidRDefault="00D35338">
            <w:pPr>
              <w:widowControl w:val="0"/>
              <w:tabs>
                <w:tab w:val="left" w:pos="1418"/>
              </w:tabs>
              <w:adjustRightInd/>
              <w:spacing w:before="50" w:after="50"/>
              <w:jc w:val="center"/>
              <w:rPr>
                <w:rFonts w:ascii="仿宋" w:eastAsia="仿宋" w:hAnsi="仿宋" w:cs="仿宋" w:hint="eastAsia"/>
                <w:b/>
                <w:bCs/>
                <w:spacing w:val="20"/>
                <w:kern w:val="2"/>
                <w:sz w:val="24"/>
                <w:szCs w:val="24"/>
              </w:rPr>
            </w:pPr>
            <w:r>
              <w:rPr>
                <w:rFonts w:ascii="宋体" w:eastAsia="宋体" w:hAnsi="宋体" w:cs="宋体" w:hint="eastAsia"/>
                <w:b/>
                <w:bCs/>
                <w:kern w:val="2"/>
                <w:sz w:val="24"/>
                <w:szCs w:val="24"/>
              </w:rPr>
              <w:t>序号</w:t>
            </w:r>
          </w:p>
        </w:tc>
        <w:tc>
          <w:tcPr>
            <w:tcW w:w="1381" w:type="dxa"/>
            <w:tcBorders>
              <w:top w:val="single" w:sz="4" w:space="0" w:color="auto"/>
              <w:left w:val="single" w:sz="4" w:space="0" w:color="auto"/>
              <w:bottom w:val="single" w:sz="4" w:space="0" w:color="auto"/>
              <w:right w:val="single" w:sz="4" w:space="0" w:color="auto"/>
            </w:tcBorders>
            <w:vAlign w:val="center"/>
          </w:tcPr>
          <w:p w:rsidR="007941E4" w:rsidRDefault="00D35338">
            <w:pPr>
              <w:widowControl w:val="0"/>
              <w:tabs>
                <w:tab w:val="left" w:pos="1418"/>
              </w:tabs>
              <w:adjustRightInd/>
              <w:spacing w:before="50" w:after="50"/>
              <w:jc w:val="center"/>
              <w:rPr>
                <w:rFonts w:ascii="仿宋" w:eastAsia="仿宋" w:hAnsi="仿宋" w:cs="仿宋" w:hint="eastAsia"/>
                <w:b/>
                <w:bCs/>
                <w:spacing w:val="20"/>
                <w:kern w:val="2"/>
                <w:sz w:val="24"/>
                <w:szCs w:val="24"/>
              </w:rPr>
            </w:pPr>
            <w:r>
              <w:rPr>
                <w:rFonts w:ascii="宋体" w:eastAsia="宋体" w:hAnsi="宋体" w:cs="宋体" w:hint="eastAsia"/>
                <w:b/>
                <w:bCs/>
                <w:spacing w:val="20"/>
                <w:kern w:val="2"/>
                <w:sz w:val="24"/>
                <w:szCs w:val="24"/>
              </w:rPr>
              <w:t>项目内容</w:t>
            </w:r>
          </w:p>
        </w:tc>
        <w:tc>
          <w:tcPr>
            <w:tcW w:w="2549" w:type="dxa"/>
            <w:tcBorders>
              <w:top w:val="single" w:sz="4" w:space="0" w:color="auto"/>
              <w:left w:val="single" w:sz="4" w:space="0" w:color="auto"/>
              <w:bottom w:val="single" w:sz="4" w:space="0" w:color="auto"/>
              <w:right w:val="single" w:sz="4" w:space="0" w:color="auto"/>
            </w:tcBorders>
            <w:vAlign w:val="center"/>
          </w:tcPr>
          <w:p w:rsidR="007941E4" w:rsidRDefault="00D35338">
            <w:pPr>
              <w:widowControl w:val="0"/>
              <w:spacing w:before="50" w:after="50"/>
              <w:jc w:val="center"/>
              <w:rPr>
                <w:rFonts w:ascii="仿宋" w:eastAsia="仿宋" w:hAnsi="仿宋" w:cs="仿宋" w:hint="eastAsia"/>
                <w:b/>
                <w:bCs/>
                <w:kern w:val="2"/>
                <w:sz w:val="24"/>
                <w:szCs w:val="24"/>
              </w:rPr>
            </w:pPr>
            <w:r>
              <w:rPr>
                <w:rFonts w:ascii="宋体" w:eastAsia="宋体" w:hAnsi="宋体" w:cs="宋体" w:hint="eastAsia"/>
                <w:b/>
                <w:bCs/>
                <w:kern w:val="2"/>
                <w:sz w:val="24"/>
                <w:szCs w:val="24"/>
              </w:rPr>
              <w:t>数量</w:t>
            </w:r>
          </w:p>
        </w:tc>
        <w:tc>
          <w:tcPr>
            <w:tcW w:w="1290" w:type="dxa"/>
            <w:tcBorders>
              <w:top w:val="single" w:sz="4" w:space="0" w:color="auto"/>
              <w:left w:val="single" w:sz="4" w:space="0" w:color="auto"/>
              <w:bottom w:val="single" w:sz="4" w:space="0" w:color="auto"/>
              <w:right w:val="single" w:sz="4" w:space="0" w:color="auto"/>
            </w:tcBorders>
            <w:vAlign w:val="center"/>
          </w:tcPr>
          <w:p w:rsidR="007941E4" w:rsidRDefault="00D35338">
            <w:pPr>
              <w:widowControl w:val="0"/>
              <w:spacing w:before="50" w:after="50"/>
              <w:jc w:val="center"/>
              <w:rPr>
                <w:rFonts w:ascii="仿宋" w:eastAsia="仿宋" w:hAnsi="仿宋" w:cs="仿宋" w:hint="eastAsia"/>
                <w:b/>
                <w:bCs/>
                <w:spacing w:val="20"/>
                <w:sz w:val="24"/>
                <w:szCs w:val="24"/>
              </w:rPr>
            </w:pPr>
            <w:r>
              <w:rPr>
                <w:rFonts w:ascii="宋体" w:eastAsia="宋体" w:hAnsi="宋体" w:cs="宋体" w:hint="eastAsia"/>
                <w:b/>
                <w:bCs/>
                <w:kern w:val="2"/>
                <w:sz w:val="24"/>
                <w:szCs w:val="24"/>
              </w:rPr>
              <w:t>单位</w:t>
            </w:r>
          </w:p>
        </w:tc>
        <w:tc>
          <w:tcPr>
            <w:tcW w:w="960" w:type="dxa"/>
            <w:tcBorders>
              <w:top w:val="single" w:sz="4" w:space="0" w:color="auto"/>
              <w:left w:val="single" w:sz="4" w:space="0" w:color="auto"/>
              <w:bottom w:val="single" w:sz="4" w:space="0" w:color="auto"/>
              <w:right w:val="single" w:sz="4" w:space="0" w:color="auto"/>
            </w:tcBorders>
            <w:vAlign w:val="center"/>
          </w:tcPr>
          <w:p w:rsidR="007941E4" w:rsidRDefault="00D35338">
            <w:pPr>
              <w:widowControl w:val="0"/>
              <w:tabs>
                <w:tab w:val="left" w:pos="1418"/>
              </w:tabs>
              <w:adjustRightInd/>
              <w:spacing w:before="50" w:after="50"/>
              <w:jc w:val="center"/>
              <w:rPr>
                <w:rFonts w:ascii="仿宋" w:eastAsia="仿宋" w:hAnsi="仿宋" w:cs="仿宋" w:hint="eastAsia"/>
                <w:b/>
                <w:bCs/>
                <w:spacing w:val="20"/>
                <w:kern w:val="2"/>
                <w:sz w:val="24"/>
                <w:szCs w:val="24"/>
              </w:rPr>
            </w:pPr>
            <w:r>
              <w:rPr>
                <w:rFonts w:ascii="宋体" w:eastAsia="宋体" w:hAnsi="宋体" w:cs="宋体" w:hint="eastAsia"/>
                <w:b/>
                <w:bCs/>
                <w:kern w:val="2"/>
                <w:sz w:val="24"/>
                <w:szCs w:val="24"/>
              </w:rPr>
              <w:t>单价（元）</w:t>
            </w:r>
          </w:p>
        </w:tc>
        <w:tc>
          <w:tcPr>
            <w:tcW w:w="945" w:type="dxa"/>
            <w:tcBorders>
              <w:top w:val="single" w:sz="4" w:space="0" w:color="auto"/>
              <w:left w:val="single" w:sz="4" w:space="0" w:color="auto"/>
              <w:bottom w:val="single" w:sz="4" w:space="0" w:color="auto"/>
              <w:right w:val="single" w:sz="4" w:space="0" w:color="auto"/>
            </w:tcBorders>
            <w:vAlign w:val="center"/>
          </w:tcPr>
          <w:p w:rsidR="007941E4" w:rsidRDefault="00D35338">
            <w:pPr>
              <w:widowControl w:val="0"/>
              <w:tabs>
                <w:tab w:val="left" w:pos="1418"/>
              </w:tabs>
              <w:adjustRightInd/>
              <w:spacing w:before="50" w:after="50"/>
              <w:jc w:val="center"/>
              <w:rPr>
                <w:rFonts w:ascii="仿宋" w:eastAsia="仿宋" w:hAnsi="仿宋" w:cs="仿宋" w:hint="eastAsia"/>
                <w:b/>
                <w:bCs/>
                <w:spacing w:val="20"/>
                <w:kern w:val="2"/>
                <w:sz w:val="24"/>
                <w:szCs w:val="24"/>
              </w:rPr>
            </w:pPr>
            <w:r>
              <w:rPr>
                <w:rFonts w:ascii="宋体" w:eastAsia="宋体" w:hAnsi="宋体" w:cs="宋体" w:hint="eastAsia"/>
                <w:b/>
                <w:bCs/>
                <w:kern w:val="2"/>
                <w:sz w:val="24"/>
                <w:szCs w:val="24"/>
              </w:rPr>
              <w:t>小</w:t>
            </w:r>
            <w:r>
              <w:rPr>
                <w:rFonts w:ascii="宋体" w:eastAsia="宋体" w:hAnsi="宋体" w:cs="宋体" w:hint="eastAsia"/>
                <w:b/>
                <w:bCs/>
                <w:kern w:val="2"/>
                <w:sz w:val="24"/>
                <w:szCs w:val="24"/>
              </w:rPr>
              <w:t>计（元）</w:t>
            </w:r>
          </w:p>
        </w:tc>
        <w:tc>
          <w:tcPr>
            <w:tcW w:w="1380" w:type="dxa"/>
            <w:tcBorders>
              <w:top w:val="single" w:sz="4" w:space="0" w:color="auto"/>
              <w:left w:val="single" w:sz="4" w:space="0" w:color="auto"/>
              <w:bottom w:val="single" w:sz="4" w:space="0" w:color="auto"/>
              <w:right w:val="single" w:sz="4" w:space="0" w:color="auto"/>
            </w:tcBorders>
            <w:vAlign w:val="center"/>
          </w:tcPr>
          <w:p w:rsidR="007941E4" w:rsidRDefault="00D35338">
            <w:pPr>
              <w:widowControl w:val="0"/>
              <w:tabs>
                <w:tab w:val="left" w:pos="1418"/>
              </w:tabs>
              <w:adjustRightInd/>
              <w:spacing w:before="50" w:after="50"/>
              <w:jc w:val="center"/>
              <w:rPr>
                <w:rFonts w:ascii="仿宋" w:eastAsia="仿宋" w:hAnsi="仿宋" w:cs="仿宋" w:hint="eastAsia"/>
                <w:b/>
                <w:bCs/>
                <w:spacing w:val="20"/>
                <w:kern w:val="2"/>
                <w:sz w:val="24"/>
                <w:szCs w:val="24"/>
              </w:rPr>
            </w:pPr>
            <w:r>
              <w:rPr>
                <w:rFonts w:ascii="宋体" w:eastAsia="宋体" w:hAnsi="宋体" w:cs="宋体" w:hint="eastAsia"/>
                <w:b/>
                <w:bCs/>
                <w:spacing w:val="20"/>
                <w:kern w:val="2"/>
                <w:sz w:val="24"/>
                <w:szCs w:val="24"/>
              </w:rPr>
              <w:t>备注</w:t>
            </w:r>
          </w:p>
        </w:tc>
      </w:tr>
      <w:tr w:rsidR="007941E4">
        <w:trPr>
          <w:trHeight w:val="667"/>
        </w:trPr>
        <w:tc>
          <w:tcPr>
            <w:tcW w:w="705"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kern w:val="2"/>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r>
      <w:tr w:rsidR="007941E4">
        <w:trPr>
          <w:trHeight w:val="662"/>
        </w:trPr>
        <w:tc>
          <w:tcPr>
            <w:tcW w:w="705"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kern w:val="2"/>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kern w:val="2"/>
                <w:sz w:val="24"/>
                <w:szCs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r>
      <w:tr w:rsidR="007941E4">
        <w:trPr>
          <w:trHeight w:val="659"/>
        </w:trPr>
        <w:tc>
          <w:tcPr>
            <w:tcW w:w="705"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kern w:val="2"/>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kern w:val="2"/>
                <w:sz w:val="24"/>
                <w:szCs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r>
      <w:tr w:rsidR="007941E4">
        <w:trPr>
          <w:trHeight w:val="659"/>
        </w:trPr>
        <w:tc>
          <w:tcPr>
            <w:tcW w:w="705"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kern w:val="2"/>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kern w:val="2"/>
                <w:sz w:val="24"/>
                <w:szCs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7941E4" w:rsidRDefault="007941E4">
            <w:pPr>
              <w:widowControl w:val="0"/>
              <w:tabs>
                <w:tab w:val="left" w:pos="1418"/>
              </w:tabs>
              <w:adjustRightInd/>
              <w:spacing w:before="50" w:after="50"/>
              <w:jc w:val="center"/>
              <w:rPr>
                <w:rFonts w:ascii="仿宋" w:eastAsia="仿宋" w:hAnsi="仿宋" w:cs="仿宋" w:hint="eastAsia"/>
                <w:spacing w:val="20"/>
                <w:kern w:val="2"/>
                <w:sz w:val="24"/>
                <w:szCs w:val="24"/>
              </w:rPr>
            </w:pPr>
          </w:p>
        </w:tc>
      </w:tr>
      <w:tr w:rsidR="007941E4">
        <w:trPr>
          <w:trHeight w:val="1301"/>
        </w:trPr>
        <w:tc>
          <w:tcPr>
            <w:tcW w:w="2086" w:type="dxa"/>
            <w:gridSpan w:val="2"/>
            <w:tcBorders>
              <w:top w:val="single" w:sz="4" w:space="0" w:color="auto"/>
              <w:left w:val="single" w:sz="4" w:space="0" w:color="auto"/>
              <w:bottom w:val="single" w:sz="4" w:space="0" w:color="auto"/>
              <w:right w:val="single" w:sz="4" w:space="0" w:color="auto"/>
            </w:tcBorders>
            <w:vAlign w:val="center"/>
          </w:tcPr>
          <w:p w:rsidR="007941E4" w:rsidRDefault="00D35338">
            <w:pPr>
              <w:autoSpaceDE w:val="0"/>
              <w:autoSpaceDN w:val="0"/>
              <w:spacing w:after="0" w:line="360" w:lineRule="auto"/>
              <w:jc w:val="center"/>
              <w:rPr>
                <w:rFonts w:ascii="仿宋" w:eastAsia="仿宋" w:hAnsi="仿宋" w:cs="仿宋" w:hint="eastAsia"/>
                <w:spacing w:val="20"/>
                <w:kern w:val="2"/>
                <w:sz w:val="24"/>
                <w:szCs w:val="24"/>
              </w:rPr>
            </w:pPr>
            <w:r>
              <w:rPr>
                <w:rFonts w:ascii="宋体" w:eastAsia="宋体" w:hAnsi="宋体" w:cs="宋体" w:hint="eastAsia"/>
                <w:sz w:val="24"/>
              </w:rPr>
              <w:t>合计金额</w:t>
            </w:r>
          </w:p>
        </w:tc>
        <w:tc>
          <w:tcPr>
            <w:tcW w:w="7124" w:type="dxa"/>
            <w:gridSpan w:val="5"/>
            <w:tcBorders>
              <w:top w:val="single" w:sz="4" w:space="0" w:color="auto"/>
              <w:left w:val="single" w:sz="4" w:space="0" w:color="auto"/>
              <w:bottom w:val="single" w:sz="4" w:space="0" w:color="auto"/>
              <w:right w:val="single" w:sz="4" w:space="0" w:color="auto"/>
            </w:tcBorders>
            <w:vAlign w:val="center"/>
          </w:tcPr>
          <w:p w:rsidR="007941E4" w:rsidRDefault="00D35338">
            <w:pPr>
              <w:autoSpaceDE w:val="0"/>
              <w:autoSpaceDN w:val="0"/>
              <w:rPr>
                <w:rFonts w:ascii="宋体" w:eastAsia="宋体" w:hAnsi="宋体" w:cs="宋体" w:hint="eastAsia"/>
                <w:sz w:val="24"/>
              </w:rPr>
            </w:pPr>
            <w:r>
              <w:rPr>
                <w:rFonts w:ascii="宋体" w:eastAsia="宋体" w:hAnsi="宋体" w:cs="宋体" w:hint="eastAsia"/>
                <w:sz w:val="24"/>
              </w:rPr>
              <w:t>大写</w:t>
            </w:r>
            <w:r>
              <w:rPr>
                <w:rFonts w:ascii="宋体" w:eastAsia="宋体" w:hAnsi="宋体" w:cs="宋体" w:hint="eastAsia"/>
                <w:sz w:val="24"/>
              </w:rPr>
              <w:t>（</w:t>
            </w:r>
            <w:r>
              <w:rPr>
                <w:rFonts w:ascii="宋体" w:eastAsia="宋体" w:hAnsi="宋体" w:cs="宋体" w:hint="eastAsia"/>
                <w:sz w:val="24"/>
              </w:rPr>
              <w:t>人民币</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7941E4" w:rsidRDefault="00D35338">
            <w:pPr>
              <w:autoSpaceDE w:val="0"/>
              <w:autoSpaceDN w:val="0"/>
              <w:ind w:firstLineChars="50" w:firstLine="120"/>
              <w:rPr>
                <w:rFonts w:ascii="仿宋" w:eastAsia="仿宋" w:hAnsi="仿宋" w:cs="仿宋" w:hint="eastAsia"/>
                <w:spacing w:val="20"/>
                <w:kern w:val="2"/>
                <w:sz w:val="24"/>
                <w:szCs w:val="24"/>
              </w:rPr>
            </w:pPr>
            <w:r>
              <w:rPr>
                <w:rFonts w:ascii="宋体" w:eastAsia="宋体" w:hAnsi="宋体" w:cs="宋体" w:hint="eastAsia"/>
                <w:sz w:val="24"/>
              </w:rPr>
              <w:t>小写</w:t>
            </w:r>
            <w:r>
              <w:rPr>
                <w:rFonts w:ascii="宋体" w:eastAsia="宋体" w:hAnsi="宋体" w:cs="宋体" w:hint="eastAsia"/>
                <w:sz w:val="24"/>
              </w:rPr>
              <w:t>¥</w:t>
            </w:r>
            <w:r>
              <w:rPr>
                <w:rFonts w:ascii="宋体" w:eastAsia="宋体" w:hAnsi="宋体" w:cs="宋体" w:hint="eastAsia"/>
                <w:sz w:val="24"/>
                <w:u w:val="single"/>
              </w:rPr>
              <w:t xml:space="preserve">                           </w:t>
            </w:r>
          </w:p>
        </w:tc>
      </w:tr>
    </w:tbl>
    <w:p w:rsidR="007941E4" w:rsidRDefault="007941E4">
      <w:pPr>
        <w:widowControl w:val="0"/>
        <w:adjustRightInd/>
        <w:snapToGrid/>
        <w:spacing w:after="0" w:line="360" w:lineRule="auto"/>
        <w:jc w:val="both"/>
        <w:rPr>
          <w:rFonts w:ascii="仿宋" w:eastAsia="仿宋" w:hAnsi="仿宋" w:cs="仿宋" w:hint="eastAsia"/>
          <w:b/>
          <w:kern w:val="2"/>
          <w:sz w:val="24"/>
          <w:szCs w:val="24"/>
        </w:rPr>
      </w:pPr>
    </w:p>
    <w:p w:rsidR="007941E4" w:rsidRDefault="00D35338">
      <w:pPr>
        <w:widowControl w:val="0"/>
        <w:adjustRightInd/>
        <w:snapToGrid/>
        <w:spacing w:after="0" w:line="360" w:lineRule="auto"/>
        <w:ind w:left="826" w:hangingChars="343" w:hanging="826"/>
        <w:jc w:val="both"/>
        <w:rPr>
          <w:rFonts w:ascii="仿宋" w:eastAsia="仿宋" w:hAnsi="仿宋" w:cs="仿宋" w:hint="eastAsia"/>
          <w:b/>
          <w:kern w:val="2"/>
          <w:sz w:val="24"/>
          <w:szCs w:val="24"/>
        </w:rPr>
      </w:pPr>
      <w:r>
        <w:rPr>
          <w:rFonts w:ascii="仿宋" w:eastAsia="仿宋" w:hAnsi="仿宋" w:cs="仿宋" w:hint="eastAsia"/>
          <w:b/>
          <w:kern w:val="2"/>
          <w:sz w:val="24"/>
          <w:szCs w:val="24"/>
        </w:rPr>
        <w:t>注：</w:t>
      </w:r>
      <w:r>
        <w:rPr>
          <w:rFonts w:ascii="仿宋" w:eastAsia="仿宋" w:hAnsi="仿宋" w:cs="仿宋" w:hint="eastAsia"/>
          <w:b/>
          <w:kern w:val="2"/>
          <w:sz w:val="24"/>
          <w:szCs w:val="24"/>
        </w:rPr>
        <w:t xml:space="preserve">1. </w:t>
      </w:r>
      <w:r>
        <w:rPr>
          <w:rFonts w:ascii="仿宋" w:eastAsia="仿宋" w:hAnsi="仿宋" w:cs="仿宋" w:hint="eastAsia"/>
          <w:b/>
          <w:kern w:val="2"/>
          <w:sz w:val="24"/>
          <w:szCs w:val="24"/>
        </w:rPr>
        <w:t>合计金额应与“第一轮报价单”中的投标报价相一致；</w:t>
      </w:r>
    </w:p>
    <w:p w:rsidR="007941E4" w:rsidRDefault="00D35338">
      <w:pPr>
        <w:ind w:firstLineChars="200" w:firstLine="480"/>
        <w:jc w:val="both"/>
        <w:rPr>
          <w:rFonts w:ascii="仿宋" w:eastAsia="仿宋" w:hAnsi="仿宋" w:cs="仿宋" w:hint="eastAsia"/>
          <w:b/>
          <w:sz w:val="24"/>
          <w:szCs w:val="24"/>
        </w:rPr>
      </w:pPr>
      <w:r>
        <w:rPr>
          <w:rFonts w:ascii="仿宋" w:eastAsia="仿宋" w:hAnsi="仿宋" w:cs="仿宋" w:hint="eastAsia"/>
          <w:kern w:val="2"/>
          <w:sz w:val="24"/>
          <w:szCs w:val="24"/>
        </w:rPr>
        <w:t xml:space="preserve">2. </w:t>
      </w:r>
      <w:r>
        <w:rPr>
          <w:rFonts w:ascii="仿宋" w:eastAsia="仿宋" w:hAnsi="仿宋" w:cs="仿宋" w:hint="eastAsia"/>
          <w:kern w:val="2"/>
          <w:sz w:val="24"/>
          <w:szCs w:val="24"/>
        </w:rPr>
        <w:t>本表可在不改变格式的情况下根据具体需要自行增加。</w:t>
      </w:r>
      <w:r>
        <w:rPr>
          <w:rFonts w:ascii="仿宋" w:eastAsia="仿宋" w:hAnsi="仿宋" w:cs="仿宋" w:hint="eastAsia"/>
          <w:kern w:val="2"/>
          <w:sz w:val="24"/>
          <w:szCs w:val="24"/>
        </w:rPr>
        <w:t xml:space="preserve"> </w:t>
      </w:r>
    </w:p>
    <w:p w:rsidR="007941E4" w:rsidRDefault="007941E4">
      <w:pPr>
        <w:spacing w:line="480" w:lineRule="auto"/>
        <w:jc w:val="both"/>
        <w:rPr>
          <w:rFonts w:ascii="仿宋" w:eastAsia="仿宋" w:hAnsi="仿宋" w:cs="仿宋" w:hint="eastAsia"/>
          <w:sz w:val="24"/>
        </w:rPr>
      </w:pPr>
    </w:p>
    <w:p w:rsidR="007941E4" w:rsidRDefault="00D35338">
      <w:pPr>
        <w:spacing w:line="480" w:lineRule="auto"/>
        <w:jc w:val="center"/>
        <w:rPr>
          <w:rFonts w:ascii="仿宋" w:eastAsia="仿宋" w:hAnsi="仿宋" w:cs="仿宋" w:hint="eastAsia"/>
          <w:sz w:val="24"/>
          <w:u w:val="single"/>
        </w:rPr>
      </w:pPr>
      <w:r>
        <w:rPr>
          <w:rFonts w:ascii="仿宋" w:eastAsia="仿宋" w:hAnsi="仿宋" w:cs="仿宋" w:hint="eastAsia"/>
          <w:sz w:val="24"/>
        </w:rPr>
        <w:t xml:space="preserve">                                </w:t>
      </w:r>
      <w:r>
        <w:rPr>
          <w:rFonts w:ascii="仿宋" w:eastAsia="仿宋" w:hAnsi="仿宋" w:cs="仿宋" w:hint="eastAsia"/>
          <w:sz w:val="24"/>
        </w:rPr>
        <w:t>供应商全称（盖章）：</w:t>
      </w:r>
      <w:r>
        <w:rPr>
          <w:rFonts w:ascii="仿宋" w:eastAsia="仿宋" w:hAnsi="仿宋" w:cs="仿宋" w:hint="eastAsia"/>
          <w:sz w:val="24"/>
          <w:u w:val="single"/>
        </w:rPr>
        <w:t xml:space="preserve">               </w:t>
      </w:r>
    </w:p>
    <w:p w:rsidR="007941E4" w:rsidRDefault="00D35338">
      <w:pPr>
        <w:spacing w:line="480" w:lineRule="auto"/>
        <w:jc w:val="center"/>
        <w:rPr>
          <w:rFonts w:ascii="仿宋" w:eastAsia="仿宋" w:hAnsi="仿宋" w:cs="仿宋" w:hint="eastAsia"/>
          <w:sz w:val="24"/>
          <w:u w:val="single"/>
        </w:rPr>
      </w:pPr>
      <w:r>
        <w:rPr>
          <w:rFonts w:ascii="仿宋" w:eastAsia="仿宋" w:hAnsi="仿宋" w:cs="仿宋" w:hint="eastAsia"/>
          <w:sz w:val="24"/>
        </w:rPr>
        <w:t xml:space="preserve">                </w:t>
      </w:r>
      <w:r>
        <w:rPr>
          <w:rFonts w:ascii="仿宋" w:eastAsia="仿宋" w:hAnsi="仿宋" w:cs="仿宋" w:hint="eastAsia"/>
          <w:sz w:val="24"/>
        </w:rPr>
        <w:t>法定代表人或其委托人（签字或盖章）：</w:t>
      </w:r>
      <w:r>
        <w:rPr>
          <w:rFonts w:ascii="仿宋" w:eastAsia="仿宋" w:hAnsi="仿宋" w:cs="仿宋" w:hint="eastAsia"/>
          <w:sz w:val="24"/>
          <w:u w:val="single"/>
        </w:rPr>
        <w:t xml:space="preserve">               </w:t>
      </w:r>
    </w:p>
    <w:p w:rsidR="007941E4" w:rsidRDefault="00D35338">
      <w:pPr>
        <w:ind w:firstLine="274"/>
        <w:jc w:val="both"/>
        <w:rPr>
          <w:rFonts w:ascii="仿宋" w:eastAsia="仿宋" w:hAnsi="仿宋" w:cs="仿宋" w:hint="eastAsia"/>
          <w:b/>
          <w:sz w:val="24"/>
        </w:rPr>
      </w:pP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7941E4" w:rsidRDefault="007941E4">
      <w:pPr>
        <w:adjustRightInd/>
        <w:snapToGrid/>
        <w:spacing w:after="0" w:line="300" w:lineRule="exact"/>
        <w:ind w:firstLineChars="200" w:firstLine="482"/>
        <w:rPr>
          <w:rFonts w:ascii="仿宋" w:eastAsia="仿宋" w:hAnsi="仿宋" w:cs="仿宋" w:hint="eastAsia"/>
          <w:b/>
          <w:sz w:val="24"/>
          <w:lang w:val="zh-CN"/>
        </w:rPr>
      </w:pPr>
    </w:p>
    <w:p w:rsidR="007941E4" w:rsidRDefault="007941E4">
      <w:pPr>
        <w:pStyle w:val="a4"/>
        <w:ind w:firstLine="241"/>
        <w:rPr>
          <w:rFonts w:ascii="仿宋" w:eastAsia="仿宋" w:hAnsi="仿宋" w:cs="仿宋" w:hint="eastAsia"/>
          <w:b/>
          <w:sz w:val="24"/>
          <w:lang w:val="zh-CN"/>
        </w:rPr>
      </w:pPr>
    </w:p>
    <w:sectPr w:rsidR="007941E4">
      <w:headerReference w:type="default" r:id="rId17"/>
      <w:footerReference w:type="default" r:id="rId18"/>
      <w:pgSz w:w="11906" w:h="16838"/>
      <w:pgMar w:top="1440" w:right="152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5338" w:rsidRDefault="00D35338">
      <w:pPr>
        <w:spacing w:after="0"/>
      </w:pPr>
      <w:r>
        <w:separator/>
      </w:r>
    </w:p>
  </w:endnote>
  <w:endnote w:type="continuationSeparator" w:id="0">
    <w:p w:rsidR="00D35338" w:rsidRDefault="00D353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昆仑楷体">
    <w:altName w:val="黑体"/>
    <w:charset w:val="86"/>
    <w:family w:val="modern"/>
    <w:pitch w:val="default"/>
    <w:sig w:usb0="00000000" w:usb1="00000000" w:usb2="00000010" w:usb3="00000000" w:csb0="00040000" w:csb1="00000000"/>
  </w:font>
  <w:font w:name="FuturaA Bk BT">
    <w:altName w:val="Segoe Print"/>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41E4" w:rsidRDefault="00D35338">
    <w:pPr>
      <w:pStyle w:val="af3"/>
      <w:jc w:val="right"/>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41E4" w:rsidRDefault="00D35338">
                          <w:pPr>
                            <w:pStyle w:val="af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7941E4" w:rsidRDefault="00D35338">
                    <w:pPr>
                      <w:pStyle w:val="af3"/>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hint="eastAsia"/>
      </w:rPr>
      <w:t>咨询电话：</w:t>
    </w:r>
    <w:r>
      <w:rPr>
        <w:rFonts w:hint="eastAsia"/>
      </w:rPr>
      <w:t>0570-</w:t>
    </w:r>
    <w:r>
      <w:rPr>
        <w:rFonts w:hint="eastAsia"/>
      </w:rPr>
      <w:t>8020999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41E4" w:rsidRDefault="00D35338">
    <w:pPr>
      <w:pStyle w:val="af3"/>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41E4" w:rsidRDefault="00D35338">
                          <w:pPr>
                            <w:pStyle w:val="af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0"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7941E4" w:rsidRDefault="00D35338">
                    <w:pPr>
                      <w:pStyle w:val="af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41E4" w:rsidRDefault="00D35338">
    <w:pPr>
      <w:pStyle w:val="af3"/>
      <w:jc w:val="righ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41E4" w:rsidRDefault="00D35338">
                          <w:pPr>
                            <w:pStyle w:val="af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rsidR="007941E4" w:rsidRDefault="00D35338">
                    <w:pPr>
                      <w:pStyle w:val="af3"/>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41E4" w:rsidRDefault="00D35338">
    <w:pPr>
      <w:pStyle w:val="af3"/>
      <w:jc w:val="right"/>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41E4" w:rsidRDefault="00D35338">
                          <w:pPr>
                            <w:pStyle w:val="af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2"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rsidR="007941E4" w:rsidRDefault="00D35338">
                    <w:pPr>
                      <w:pStyle w:val="af3"/>
                    </w:pPr>
                    <w:r>
                      <w:fldChar w:fldCharType="begin"/>
                    </w:r>
                    <w:r>
                      <w:instrText xml:space="preserve"> PAGE  \* MERGEFORMAT </w:instrText>
                    </w:r>
                    <w:r>
                      <w:fldChar w:fldCharType="separate"/>
                    </w:r>
                    <w:r>
                      <w:t>2</w:t>
                    </w:r>
                    <w:r>
                      <w:fldChar w:fldCharType="end"/>
                    </w:r>
                  </w:p>
                </w:txbxContent>
              </v:textbox>
              <w10:wrap anchorx="margin"/>
            </v:shape>
          </w:pict>
        </mc:Fallback>
      </mc:AlternateContent>
    </w:r>
    <w:r>
      <w:rPr>
        <w:rFonts w:hint="eastAsia"/>
      </w:rPr>
      <w:t>咨询电话：</w:t>
    </w:r>
    <w:r>
      <w:rPr>
        <w:rFonts w:hint="eastAsia"/>
      </w:rPr>
      <w:t>0570-</w:t>
    </w:r>
    <w:r>
      <w:rPr>
        <w:rFonts w:hint="eastAsia"/>
      </w:rPr>
      <w:t>8020999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41E4" w:rsidRDefault="00D35338">
    <w:pPr>
      <w:pStyle w:val="af3"/>
      <w:jc w:val="right"/>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41E4" w:rsidRDefault="00D35338">
                          <w:pPr>
                            <w:pStyle w:val="af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3"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rsidR="007941E4" w:rsidRDefault="00D35338">
                    <w:pPr>
                      <w:pStyle w:val="af3"/>
                    </w:pPr>
                    <w:r>
                      <w:fldChar w:fldCharType="begin"/>
                    </w:r>
                    <w:r>
                      <w:instrText xml:space="preserve"> PAGE  \* MERGEFORMAT </w:instrText>
                    </w:r>
                    <w:r>
                      <w:fldChar w:fldCharType="separate"/>
                    </w:r>
                    <w:r>
                      <w:t>3</w:t>
                    </w:r>
                    <w:r>
                      <w:fldChar w:fldCharType="end"/>
                    </w:r>
                  </w:p>
                </w:txbxContent>
              </v:textbox>
              <w10:wrap anchorx="margin"/>
            </v:shape>
          </w:pict>
        </mc:Fallback>
      </mc:AlternateContent>
    </w:r>
    <w:r>
      <w:rPr>
        <w:rFonts w:hint="eastAsia"/>
      </w:rPr>
      <w:t>咨询电话：</w:t>
    </w:r>
    <w:r>
      <w:rPr>
        <w:rFonts w:hint="eastAsia"/>
      </w:rPr>
      <w:t>0570-</w:t>
    </w:r>
    <w:r>
      <w:rPr>
        <w:rFonts w:hint="eastAsia"/>
      </w:rPr>
      <w:t>8020999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41E4" w:rsidRDefault="00D35338">
    <w:pPr>
      <w:pStyle w:val="af3"/>
      <w:jc w:val="right"/>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41E4" w:rsidRDefault="00D35338">
                          <w:pPr>
                            <w:pStyle w:val="af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4"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rsidR="007941E4" w:rsidRDefault="00D35338">
                    <w:pPr>
                      <w:pStyle w:val="af3"/>
                    </w:pPr>
                    <w:r>
                      <w:fldChar w:fldCharType="begin"/>
                    </w:r>
                    <w:r>
                      <w:instrText xml:space="preserve"> PAGE  \* MERGEFORMAT </w:instrText>
                    </w:r>
                    <w:r>
                      <w:fldChar w:fldCharType="separate"/>
                    </w:r>
                    <w:r>
                      <w:t>32</w:t>
                    </w:r>
                    <w:r>
                      <w:fldChar w:fldCharType="end"/>
                    </w:r>
                  </w:p>
                </w:txbxContent>
              </v:textbox>
              <w10:wrap anchorx="margin"/>
            </v:shape>
          </w:pict>
        </mc:Fallback>
      </mc:AlternateContent>
    </w:r>
    <w:r>
      <w:rPr>
        <w:rFonts w:hint="eastAsia"/>
      </w:rPr>
      <w:t>咨询电话：</w:t>
    </w:r>
    <w:r>
      <w:rPr>
        <w:rFonts w:hint="eastAsia"/>
      </w:rPr>
      <w:t>0570-</w:t>
    </w:r>
    <w:r>
      <w:rPr>
        <w:rFonts w:hint="eastAsia"/>
      </w:rPr>
      <w:t>8020999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41E4" w:rsidRDefault="00D35338">
      <w:pPr>
        <w:spacing w:after="0"/>
      </w:pPr>
      <w:r>
        <w:separator/>
      </w:r>
    </w:p>
  </w:footnote>
  <w:footnote w:type="continuationSeparator" w:id="0">
    <w:p w:rsidR="007941E4" w:rsidRDefault="00D353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41E4" w:rsidRDefault="00D35338">
    <w:pPr>
      <w:pStyle w:val="af5"/>
      <w:jc w:val="right"/>
      <w:rPr>
        <w:b/>
        <w:bCs/>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41E4" w:rsidRDefault="007941E4">
                          <w:pPr>
                            <w:pStyle w:val="af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7941E4" w:rsidRDefault="007941E4">
                    <w:pPr>
                      <w:pStyle w:val="af5"/>
                    </w:pPr>
                  </w:p>
                </w:txbxContent>
              </v:textbox>
              <w10:wrap anchorx="margin"/>
            </v:shape>
          </w:pict>
        </mc:Fallback>
      </mc:AlternateContent>
    </w:r>
    <w:r>
      <w:rPr>
        <w:rFonts w:ascii="宋体" w:hAnsi="宋体" w:cs="宋体" w:hint="eastAsia"/>
        <w:bCs/>
        <w:color w:val="000000"/>
        <w:kern w:val="2"/>
      </w:rPr>
      <w:t>衢州胜锦工程项目管理有限公司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41E4" w:rsidRDefault="007941E4">
    <w:pPr>
      <w:pStyle w:val="af5"/>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41E4" w:rsidRDefault="00D35338">
    <w:pPr>
      <w:pStyle w:val="af5"/>
      <w:pBdr>
        <w:bottom w:val="single" w:sz="4" w:space="1" w:color="auto"/>
      </w:pBdr>
      <w:jc w:val="right"/>
      <w:rPr>
        <w:rFonts w:ascii="宋体" w:hAnsi="宋体" w:cs="宋体" w:hint="eastAsia"/>
        <w:bCs/>
      </w:rPr>
    </w:pPr>
    <w:r>
      <w:rPr>
        <w:rFonts w:ascii="宋体" w:hAnsi="宋体" w:cs="宋体" w:hint="eastAsia"/>
        <w:bCs/>
        <w:color w:val="000000"/>
        <w:kern w:val="2"/>
      </w:rPr>
      <w:t>衢州胜锦工程项目管理有限公司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41E4" w:rsidRDefault="00D35338">
    <w:pPr>
      <w:pStyle w:val="af5"/>
      <w:jc w:val="right"/>
    </w:pPr>
    <w:r>
      <w:rPr>
        <w:rFonts w:ascii="宋体" w:hAnsi="宋体" w:cs="宋体" w:hint="eastAsia"/>
        <w:bCs/>
        <w:color w:val="000000"/>
        <w:kern w:val="2"/>
      </w:rPr>
      <w:t>衢州胜锦工程项目管理有限公司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41E4" w:rsidRDefault="00D35338">
    <w:pPr>
      <w:pStyle w:val="af5"/>
      <w:jc w:val="right"/>
    </w:pPr>
    <w:r>
      <w:rPr>
        <w:rFonts w:ascii="宋体" w:hAnsi="宋体" w:cs="宋体" w:hint="eastAsia"/>
        <w:bCs/>
        <w:color w:val="000000"/>
        <w:kern w:val="2"/>
      </w:rPr>
      <w:t>衢州胜锦工程项目管理有限公司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64730B"/>
    <w:multiLevelType w:val="singleLevel"/>
    <w:tmpl w:val="8464730B"/>
    <w:lvl w:ilvl="0">
      <w:start w:val="7"/>
      <w:numFmt w:val="chineseCounting"/>
      <w:suff w:val="nothing"/>
      <w:lvlText w:val="%1、"/>
      <w:lvlJc w:val="left"/>
      <w:rPr>
        <w:rFonts w:hint="eastAsia"/>
      </w:rPr>
    </w:lvl>
  </w:abstractNum>
  <w:abstractNum w:abstractNumId="1" w15:restartNumberingAfterBreak="0">
    <w:nsid w:val="951E6ACD"/>
    <w:multiLevelType w:val="singleLevel"/>
    <w:tmpl w:val="951E6ACD"/>
    <w:lvl w:ilvl="0">
      <w:start w:val="3"/>
      <w:numFmt w:val="chineseCounting"/>
      <w:suff w:val="space"/>
      <w:lvlText w:val="第%1部分"/>
      <w:lvlJc w:val="left"/>
      <w:rPr>
        <w:rFonts w:hint="eastAsia"/>
      </w:rPr>
    </w:lvl>
  </w:abstractNum>
  <w:abstractNum w:abstractNumId="2" w15:restartNumberingAfterBreak="0">
    <w:nsid w:val="99BFD391"/>
    <w:multiLevelType w:val="singleLevel"/>
    <w:tmpl w:val="99BFD391"/>
    <w:lvl w:ilvl="0">
      <w:start w:val="5"/>
      <w:numFmt w:val="chineseCounting"/>
      <w:suff w:val="nothing"/>
      <w:lvlText w:val="%1、"/>
      <w:lvlJc w:val="left"/>
      <w:rPr>
        <w:rFonts w:hint="eastAsia"/>
      </w:rPr>
    </w:lvl>
  </w:abstractNum>
  <w:abstractNum w:abstractNumId="3" w15:restartNumberingAfterBreak="0">
    <w:nsid w:val="BA741DC0"/>
    <w:multiLevelType w:val="singleLevel"/>
    <w:tmpl w:val="BA741DC0"/>
    <w:lvl w:ilvl="0">
      <w:start w:val="1"/>
      <w:numFmt w:val="chineseCounting"/>
      <w:suff w:val="nothing"/>
      <w:lvlText w:val="（%1）"/>
      <w:lvlJc w:val="left"/>
      <w:rPr>
        <w:rFonts w:hint="eastAsia"/>
      </w:rPr>
    </w:lvl>
  </w:abstractNum>
  <w:abstractNum w:abstractNumId="4" w15:restartNumberingAfterBreak="0">
    <w:nsid w:val="E4A3EAB6"/>
    <w:multiLevelType w:val="singleLevel"/>
    <w:tmpl w:val="E4A3EAB6"/>
    <w:lvl w:ilvl="0">
      <w:start w:val="2"/>
      <w:numFmt w:val="decimal"/>
      <w:suff w:val="nothing"/>
      <w:lvlText w:val="（%1）"/>
      <w:lvlJc w:val="left"/>
    </w:lvl>
  </w:abstractNum>
  <w:abstractNum w:abstractNumId="5" w15:restartNumberingAfterBreak="0">
    <w:nsid w:val="ECF86224"/>
    <w:multiLevelType w:val="singleLevel"/>
    <w:tmpl w:val="ECF86224"/>
    <w:lvl w:ilvl="0">
      <w:start w:val="1"/>
      <w:numFmt w:val="decimal"/>
      <w:suff w:val="nothing"/>
      <w:lvlText w:val="%1、"/>
      <w:lvlJc w:val="left"/>
    </w:lvl>
  </w:abstractNum>
  <w:abstractNum w:abstractNumId="6" w15:restartNumberingAfterBreak="0">
    <w:nsid w:val="00000004"/>
    <w:multiLevelType w:val="multilevel"/>
    <w:tmpl w:val="00000004"/>
    <w:lvl w:ilvl="0">
      <w:start w:val="1"/>
      <w:numFmt w:val="chineseCountingThousand"/>
      <w:pStyle w:val="1"/>
      <w:lvlText w:val="%1."/>
      <w:lvlJc w:val="left"/>
      <w:rPr>
        <w:rFonts w:ascii="宋体" w:eastAsia="宋体" w:hAnsi="宋体" w:cs="Times New Roman" w:hint="eastAsia"/>
        <w:b/>
        <w:i w:val="0"/>
        <w:sz w:val="21"/>
        <w:szCs w:val="21"/>
      </w:rPr>
    </w:lvl>
    <w:lvl w:ilvl="1">
      <w:start w:val="1"/>
      <w:numFmt w:val="decimal"/>
      <w:pStyle w:val="2"/>
      <w:lvlText w:val="%2."/>
      <w:lvlJc w:val="left"/>
      <w:rPr>
        <w:rFonts w:cs="Times New Roman" w:hint="eastAsia"/>
      </w:rPr>
    </w:lvl>
    <w:lvl w:ilvl="2">
      <w:start w:val="1"/>
      <w:numFmt w:val="decimal"/>
      <w:pStyle w:val="3"/>
      <w:lvlText w:val="%2.%3."/>
      <w:lvlJc w:val="left"/>
      <w:rPr>
        <w:rFonts w:cs="Times New Roman" w:hint="eastAsia"/>
      </w:rPr>
    </w:lvl>
    <w:lvl w:ilvl="3">
      <w:start w:val="1"/>
      <w:numFmt w:val="decimal"/>
      <w:pStyle w:val="4"/>
      <w:lvlText w:val="%2.%3.%4."/>
      <w:lvlJc w:val="left"/>
      <w:rPr>
        <w:rFonts w:cs="Times New Roman" w:hint="eastAsia"/>
      </w:rPr>
    </w:lvl>
    <w:lvl w:ilvl="4">
      <w:start w:val="1"/>
      <w:numFmt w:val="decimal"/>
      <w:pStyle w:val="5"/>
      <w:lvlText w:val="%2.%3.%4.%5."/>
      <w:lvlJc w:val="left"/>
      <w:rPr>
        <w:rFonts w:cs="Times New Roman" w:hint="eastAsia"/>
      </w:rPr>
    </w:lvl>
    <w:lvl w:ilvl="5">
      <w:start w:val="1"/>
      <w:numFmt w:val="decimal"/>
      <w:pStyle w:val="6"/>
      <w:isLgl/>
      <w:lvlText w:val="%2.%3.%4.%5.%6."/>
      <w:lvlJc w:val="left"/>
      <w:rPr>
        <w:rFonts w:ascii="宋体" w:eastAsia="宋体" w:hAnsi="宋体" w:cs="Times New Roman" w:hint="eastAsia"/>
        <w:b/>
        <w:bCs w:val="0"/>
        <w:i w:val="0"/>
        <w:iCs w:val="0"/>
        <w:caps w:val="0"/>
        <w:smallCaps w:val="0"/>
        <w:outline w:val="0"/>
        <w:emboss w:val="0"/>
        <w:imprint w:val="0"/>
        <w:vanish w:val="0"/>
        <w:spacing w:val="0"/>
        <w:position w:val="0"/>
        <w:sz w:val="24"/>
        <w:u w:val="none"/>
        <w:vertAlign w:val="baseline"/>
      </w:rPr>
    </w:lvl>
    <w:lvl w:ilvl="6">
      <w:start w:val="1"/>
      <w:numFmt w:val="decimal"/>
      <w:isLgl/>
      <w:lvlText w:val="%1.%2.%3.%4.%5.%6.%7."/>
      <w:lvlJc w:val="left"/>
      <w:rPr>
        <w:rFonts w:cs="Times New Roman" w:hint="eastAsia"/>
      </w:rPr>
    </w:lvl>
    <w:lvl w:ilvl="7">
      <w:start w:val="1"/>
      <w:numFmt w:val="decimal"/>
      <w:lvlText w:val="%1.%2.%3.%4.%5.%6.%7.%8."/>
      <w:lvlJc w:val="left"/>
      <w:rPr>
        <w:rFonts w:cs="Times New Roman" w:hint="eastAsia"/>
      </w:rPr>
    </w:lvl>
    <w:lvl w:ilvl="8">
      <w:start w:val="1"/>
      <w:numFmt w:val="decimal"/>
      <w:lvlText w:val="%1.%2.%3.%4.%5.%6.%7.%8.%9."/>
      <w:lvlJc w:val="left"/>
      <w:rPr>
        <w:rFonts w:cs="Times New Roman" w:hint="eastAsia"/>
      </w:rPr>
    </w:lvl>
  </w:abstractNum>
  <w:abstractNum w:abstractNumId="7" w15:restartNumberingAfterBreak="0">
    <w:nsid w:val="1F4131A0"/>
    <w:multiLevelType w:val="multilevel"/>
    <w:tmpl w:val="1F4131A0"/>
    <w:lvl w:ilvl="0">
      <w:start w:val="1"/>
      <w:numFmt w:val="chineseCountingThousand"/>
      <w:suff w:val="space"/>
      <w:lvlText w:val="%1、"/>
      <w:lvlJc w:val="left"/>
      <w:pPr>
        <w:ind w:left="425" w:firstLine="142"/>
      </w:pPr>
      <w:rPr>
        <w:rFonts w:hint="eastAsia"/>
      </w:rPr>
    </w:lvl>
    <w:lvl w:ilvl="1">
      <w:start w:val="1"/>
      <w:numFmt w:val="decimal"/>
      <w:suff w:val="space"/>
      <w:lvlText w:val="%2."/>
      <w:lvlJc w:val="left"/>
      <w:pPr>
        <w:ind w:left="0" w:firstLine="567"/>
      </w:pPr>
      <w:rPr>
        <w:rFonts w:hint="eastAsia"/>
        <w:b w:val="0"/>
        <w:i w:val="0"/>
      </w:rPr>
    </w:lvl>
    <w:lvl w:ilvl="2">
      <w:start w:val="1"/>
      <w:numFmt w:val="decimal"/>
      <w:suff w:val="nothing"/>
      <w:lvlText w:val="%2.%3"/>
      <w:lvlJc w:val="left"/>
      <w:pPr>
        <w:ind w:left="180" w:firstLine="567"/>
      </w:pPr>
      <w:rPr>
        <w:rFonts w:hint="eastAsia"/>
        <w:b w:val="0"/>
      </w:rPr>
    </w:lvl>
    <w:lvl w:ilvl="3">
      <w:start w:val="1"/>
      <w:numFmt w:val="decimal"/>
      <w:suff w:val="nothing"/>
      <w:lvlText w:val="%2.%3.%4"/>
      <w:lvlJc w:val="left"/>
      <w:pPr>
        <w:ind w:left="0" w:firstLine="567"/>
      </w:pPr>
      <w:rPr>
        <w:rFonts w:hint="default"/>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2A9BDFBB"/>
    <w:multiLevelType w:val="singleLevel"/>
    <w:tmpl w:val="2A9BDFBB"/>
    <w:lvl w:ilvl="0">
      <w:start w:val="1"/>
      <w:numFmt w:val="decimal"/>
      <w:suff w:val="nothing"/>
      <w:lvlText w:val="%1、"/>
      <w:lvlJc w:val="left"/>
    </w:lvl>
  </w:abstractNum>
  <w:abstractNum w:abstractNumId="9" w15:restartNumberingAfterBreak="0">
    <w:nsid w:val="64B065B3"/>
    <w:multiLevelType w:val="singleLevel"/>
    <w:tmpl w:val="64B065B3"/>
    <w:lvl w:ilvl="0">
      <w:start w:val="1"/>
      <w:numFmt w:val="chineseCounting"/>
      <w:suff w:val="nothing"/>
      <w:lvlText w:val="%1、"/>
      <w:lvlJc w:val="left"/>
      <w:rPr>
        <w:rFonts w:hint="eastAsia"/>
      </w:rPr>
    </w:lvl>
  </w:abstractNum>
  <w:num w:numId="1" w16cid:durableId="16393389">
    <w:abstractNumId w:val="6"/>
  </w:num>
  <w:num w:numId="2" w16cid:durableId="1974495">
    <w:abstractNumId w:val="8"/>
  </w:num>
  <w:num w:numId="3" w16cid:durableId="1553731491">
    <w:abstractNumId w:val="7"/>
  </w:num>
  <w:num w:numId="4" w16cid:durableId="527521809">
    <w:abstractNumId w:val="1"/>
  </w:num>
  <w:num w:numId="5" w16cid:durableId="683362828">
    <w:abstractNumId w:val="9"/>
  </w:num>
  <w:num w:numId="6" w16cid:durableId="1395856371">
    <w:abstractNumId w:val="5"/>
  </w:num>
  <w:num w:numId="7" w16cid:durableId="1746411578">
    <w:abstractNumId w:val="2"/>
  </w:num>
  <w:num w:numId="8" w16cid:durableId="1573081326">
    <w:abstractNumId w:val="0"/>
  </w:num>
  <w:num w:numId="9" w16cid:durableId="129708630">
    <w:abstractNumId w:val="4"/>
  </w:num>
  <w:num w:numId="10" w16cid:durableId="537813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doNotTrackMoves/>
  <w:defaultTabStop w:val="720"/>
  <w:noPunctuationKerning/>
  <w:characterSpacingControl w:val="doNotCompress"/>
  <w:noLineBreaksAfter w:lang="zh-CN" w:val="$([{£¥·‘“〈《「『【〔〖〝﹙﹛﹝＄（．［｛￡￥"/>
  <w:noLineBreaksBefore w:lang="zh-CN" w:val="!%),.:;&gt;?]}¢¨°·ˇˉ―‖’”…‰′″›℃∶、。〃〉》」』】〕〗〞︶︺︾﹀﹄﹚﹜﹞！＂％＇），．：；？］｀｜｝～￠"/>
  <w:footnotePr>
    <w:footnote w:id="-1"/>
    <w:footnote w:id="0"/>
  </w:footnotePr>
  <w:endnotePr>
    <w:endnote w:id="-1"/>
    <w:endnote w:id="0"/>
  </w:endnotePr>
  <w:compat>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kxNWI0YjIwNzc2YmYwYjNjMGMwMDEyY2RjMzAzZWMifQ=="/>
  </w:docVars>
  <w:rsids>
    <w:rsidRoot w:val="005F6B04"/>
    <w:rsid w:val="00000E0A"/>
    <w:rsid w:val="000021D9"/>
    <w:rsid w:val="0000365F"/>
    <w:rsid w:val="00004D61"/>
    <w:rsid w:val="0001385E"/>
    <w:rsid w:val="000166CF"/>
    <w:rsid w:val="00024BAF"/>
    <w:rsid w:val="00027620"/>
    <w:rsid w:val="000321F1"/>
    <w:rsid w:val="000329BA"/>
    <w:rsid w:val="0003494F"/>
    <w:rsid w:val="00035DE3"/>
    <w:rsid w:val="00037AD5"/>
    <w:rsid w:val="00042DAF"/>
    <w:rsid w:val="00045E3B"/>
    <w:rsid w:val="00045F51"/>
    <w:rsid w:val="000465AF"/>
    <w:rsid w:val="00046925"/>
    <w:rsid w:val="00046CDE"/>
    <w:rsid w:val="00051941"/>
    <w:rsid w:val="0005275F"/>
    <w:rsid w:val="00054422"/>
    <w:rsid w:val="00055E9D"/>
    <w:rsid w:val="00056C0A"/>
    <w:rsid w:val="00061067"/>
    <w:rsid w:val="0006449E"/>
    <w:rsid w:val="000659CE"/>
    <w:rsid w:val="00066DD9"/>
    <w:rsid w:val="00067501"/>
    <w:rsid w:val="00071105"/>
    <w:rsid w:val="000805DD"/>
    <w:rsid w:val="00080D74"/>
    <w:rsid w:val="00081FD6"/>
    <w:rsid w:val="000828D6"/>
    <w:rsid w:val="00082E25"/>
    <w:rsid w:val="000838BD"/>
    <w:rsid w:val="0008424A"/>
    <w:rsid w:val="00084325"/>
    <w:rsid w:val="00086AA1"/>
    <w:rsid w:val="000939AD"/>
    <w:rsid w:val="000961B4"/>
    <w:rsid w:val="0009651A"/>
    <w:rsid w:val="00096E81"/>
    <w:rsid w:val="000A20A2"/>
    <w:rsid w:val="000A644E"/>
    <w:rsid w:val="000A6B61"/>
    <w:rsid w:val="000B3686"/>
    <w:rsid w:val="000C0148"/>
    <w:rsid w:val="000C0393"/>
    <w:rsid w:val="000C0973"/>
    <w:rsid w:val="000C24D3"/>
    <w:rsid w:val="000C3364"/>
    <w:rsid w:val="000C541F"/>
    <w:rsid w:val="000C54C3"/>
    <w:rsid w:val="000D2225"/>
    <w:rsid w:val="000D5557"/>
    <w:rsid w:val="000D7A24"/>
    <w:rsid w:val="000E17B5"/>
    <w:rsid w:val="000E4E17"/>
    <w:rsid w:val="000F349C"/>
    <w:rsid w:val="000F35E6"/>
    <w:rsid w:val="000F5DD1"/>
    <w:rsid w:val="000F6713"/>
    <w:rsid w:val="000F73B3"/>
    <w:rsid w:val="000F7BE6"/>
    <w:rsid w:val="00100586"/>
    <w:rsid w:val="00100959"/>
    <w:rsid w:val="0010358E"/>
    <w:rsid w:val="00106703"/>
    <w:rsid w:val="001133E1"/>
    <w:rsid w:val="00113782"/>
    <w:rsid w:val="001147A1"/>
    <w:rsid w:val="00114A84"/>
    <w:rsid w:val="0012048B"/>
    <w:rsid w:val="0012083E"/>
    <w:rsid w:val="001224E3"/>
    <w:rsid w:val="00124D54"/>
    <w:rsid w:val="00125CFF"/>
    <w:rsid w:val="00126BC3"/>
    <w:rsid w:val="00126F14"/>
    <w:rsid w:val="001303A0"/>
    <w:rsid w:val="0013072A"/>
    <w:rsid w:val="00133C11"/>
    <w:rsid w:val="00136B66"/>
    <w:rsid w:val="00137D0F"/>
    <w:rsid w:val="00140260"/>
    <w:rsid w:val="00140854"/>
    <w:rsid w:val="00143FAD"/>
    <w:rsid w:val="00144CEE"/>
    <w:rsid w:val="001458E5"/>
    <w:rsid w:val="00152117"/>
    <w:rsid w:val="00152BD3"/>
    <w:rsid w:val="001577FF"/>
    <w:rsid w:val="00157A4C"/>
    <w:rsid w:val="0016118A"/>
    <w:rsid w:val="0016562C"/>
    <w:rsid w:val="001663B3"/>
    <w:rsid w:val="0016664E"/>
    <w:rsid w:val="00170197"/>
    <w:rsid w:val="00172FCB"/>
    <w:rsid w:val="00184686"/>
    <w:rsid w:val="00184F81"/>
    <w:rsid w:val="001855F7"/>
    <w:rsid w:val="00186B96"/>
    <w:rsid w:val="00187EDC"/>
    <w:rsid w:val="00191F79"/>
    <w:rsid w:val="0019399E"/>
    <w:rsid w:val="00194FB1"/>
    <w:rsid w:val="001957F9"/>
    <w:rsid w:val="001A062E"/>
    <w:rsid w:val="001A1C57"/>
    <w:rsid w:val="001A3AE4"/>
    <w:rsid w:val="001A509C"/>
    <w:rsid w:val="001A75B7"/>
    <w:rsid w:val="001B0878"/>
    <w:rsid w:val="001B1C85"/>
    <w:rsid w:val="001B3894"/>
    <w:rsid w:val="001B533A"/>
    <w:rsid w:val="001B6330"/>
    <w:rsid w:val="001B7A7A"/>
    <w:rsid w:val="001C53C6"/>
    <w:rsid w:val="001D08DD"/>
    <w:rsid w:val="001D0B61"/>
    <w:rsid w:val="001D1B49"/>
    <w:rsid w:val="001D39BE"/>
    <w:rsid w:val="001D4201"/>
    <w:rsid w:val="001D42F9"/>
    <w:rsid w:val="001D455C"/>
    <w:rsid w:val="001D5202"/>
    <w:rsid w:val="001E1705"/>
    <w:rsid w:val="001E3077"/>
    <w:rsid w:val="001E313A"/>
    <w:rsid w:val="001E416E"/>
    <w:rsid w:val="001E5563"/>
    <w:rsid w:val="001E7218"/>
    <w:rsid w:val="001E72AE"/>
    <w:rsid w:val="001F3158"/>
    <w:rsid w:val="001F3CA6"/>
    <w:rsid w:val="001F6AAE"/>
    <w:rsid w:val="002007F7"/>
    <w:rsid w:val="00201CDC"/>
    <w:rsid w:val="00204D3C"/>
    <w:rsid w:val="002053D6"/>
    <w:rsid w:val="00211860"/>
    <w:rsid w:val="00212907"/>
    <w:rsid w:val="00213099"/>
    <w:rsid w:val="0021425A"/>
    <w:rsid w:val="00214789"/>
    <w:rsid w:val="00217432"/>
    <w:rsid w:val="00223A4D"/>
    <w:rsid w:val="00224BC7"/>
    <w:rsid w:val="00226C96"/>
    <w:rsid w:val="002319FC"/>
    <w:rsid w:val="0023200B"/>
    <w:rsid w:val="0024344E"/>
    <w:rsid w:val="002454C8"/>
    <w:rsid w:val="002468A7"/>
    <w:rsid w:val="00250F77"/>
    <w:rsid w:val="00252D6D"/>
    <w:rsid w:val="00252E17"/>
    <w:rsid w:val="00253E06"/>
    <w:rsid w:val="00257048"/>
    <w:rsid w:val="002571C9"/>
    <w:rsid w:val="00257358"/>
    <w:rsid w:val="00263607"/>
    <w:rsid w:val="00264532"/>
    <w:rsid w:val="00266698"/>
    <w:rsid w:val="00266FB2"/>
    <w:rsid w:val="00275994"/>
    <w:rsid w:val="00275B5B"/>
    <w:rsid w:val="00282CCD"/>
    <w:rsid w:val="002855A6"/>
    <w:rsid w:val="00293458"/>
    <w:rsid w:val="002A004A"/>
    <w:rsid w:val="002A06E6"/>
    <w:rsid w:val="002A1718"/>
    <w:rsid w:val="002A21E8"/>
    <w:rsid w:val="002A3CF5"/>
    <w:rsid w:val="002B194C"/>
    <w:rsid w:val="002B2744"/>
    <w:rsid w:val="002B45FB"/>
    <w:rsid w:val="002B682F"/>
    <w:rsid w:val="002C0D4B"/>
    <w:rsid w:val="002C0DBA"/>
    <w:rsid w:val="002C31A1"/>
    <w:rsid w:val="002C3447"/>
    <w:rsid w:val="002C7581"/>
    <w:rsid w:val="002D557A"/>
    <w:rsid w:val="002D68C9"/>
    <w:rsid w:val="002D6E8E"/>
    <w:rsid w:val="002E1CE8"/>
    <w:rsid w:val="002E4DA8"/>
    <w:rsid w:val="002E6895"/>
    <w:rsid w:val="002E6E7D"/>
    <w:rsid w:val="002E74AD"/>
    <w:rsid w:val="002F2268"/>
    <w:rsid w:val="002F2740"/>
    <w:rsid w:val="002F4935"/>
    <w:rsid w:val="002F4F8A"/>
    <w:rsid w:val="002F5044"/>
    <w:rsid w:val="00303657"/>
    <w:rsid w:val="003047C0"/>
    <w:rsid w:val="00305579"/>
    <w:rsid w:val="0030661E"/>
    <w:rsid w:val="00307083"/>
    <w:rsid w:val="00307A5B"/>
    <w:rsid w:val="00310E43"/>
    <w:rsid w:val="00317FB1"/>
    <w:rsid w:val="00320007"/>
    <w:rsid w:val="00322EF2"/>
    <w:rsid w:val="00325646"/>
    <w:rsid w:val="00326F55"/>
    <w:rsid w:val="00334EFC"/>
    <w:rsid w:val="00335BF6"/>
    <w:rsid w:val="00335DBF"/>
    <w:rsid w:val="00337431"/>
    <w:rsid w:val="00337669"/>
    <w:rsid w:val="0034042C"/>
    <w:rsid w:val="0034069A"/>
    <w:rsid w:val="0034131C"/>
    <w:rsid w:val="00341F51"/>
    <w:rsid w:val="00342975"/>
    <w:rsid w:val="00347A06"/>
    <w:rsid w:val="003531AD"/>
    <w:rsid w:val="0035585D"/>
    <w:rsid w:val="0035632A"/>
    <w:rsid w:val="003574CD"/>
    <w:rsid w:val="003601BD"/>
    <w:rsid w:val="003607E3"/>
    <w:rsid w:val="003608E6"/>
    <w:rsid w:val="003613DA"/>
    <w:rsid w:val="00361736"/>
    <w:rsid w:val="0036174C"/>
    <w:rsid w:val="00361A9B"/>
    <w:rsid w:val="00361C32"/>
    <w:rsid w:val="003630FA"/>
    <w:rsid w:val="00363A3E"/>
    <w:rsid w:val="0036454F"/>
    <w:rsid w:val="00366A3A"/>
    <w:rsid w:val="00367EE9"/>
    <w:rsid w:val="003700C2"/>
    <w:rsid w:val="00373219"/>
    <w:rsid w:val="003773A3"/>
    <w:rsid w:val="00391ED7"/>
    <w:rsid w:val="003946FD"/>
    <w:rsid w:val="003950B4"/>
    <w:rsid w:val="0039648B"/>
    <w:rsid w:val="00396913"/>
    <w:rsid w:val="003A4418"/>
    <w:rsid w:val="003A6619"/>
    <w:rsid w:val="003B2820"/>
    <w:rsid w:val="003B32E0"/>
    <w:rsid w:val="003B45D7"/>
    <w:rsid w:val="003B62D5"/>
    <w:rsid w:val="003C2968"/>
    <w:rsid w:val="003C63A2"/>
    <w:rsid w:val="003D1DC4"/>
    <w:rsid w:val="003D464B"/>
    <w:rsid w:val="003D561C"/>
    <w:rsid w:val="003D7A5A"/>
    <w:rsid w:val="003D7C61"/>
    <w:rsid w:val="003E0942"/>
    <w:rsid w:val="003E4E3D"/>
    <w:rsid w:val="003E6F51"/>
    <w:rsid w:val="003F0CAC"/>
    <w:rsid w:val="003F2A6F"/>
    <w:rsid w:val="003F3335"/>
    <w:rsid w:val="003F336E"/>
    <w:rsid w:val="003F3BD1"/>
    <w:rsid w:val="003F4988"/>
    <w:rsid w:val="00400999"/>
    <w:rsid w:val="0040106F"/>
    <w:rsid w:val="0040205C"/>
    <w:rsid w:val="004063CC"/>
    <w:rsid w:val="0040642F"/>
    <w:rsid w:val="00407AB7"/>
    <w:rsid w:val="00410143"/>
    <w:rsid w:val="00413136"/>
    <w:rsid w:val="0041324A"/>
    <w:rsid w:val="00413452"/>
    <w:rsid w:val="00420F02"/>
    <w:rsid w:val="004238FB"/>
    <w:rsid w:val="00425803"/>
    <w:rsid w:val="00441614"/>
    <w:rsid w:val="00441793"/>
    <w:rsid w:val="00442DC8"/>
    <w:rsid w:val="004479E5"/>
    <w:rsid w:val="00457B4D"/>
    <w:rsid w:val="0046375D"/>
    <w:rsid w:val="00463796"/>
    <w:rsid w:val="00471204"/>
    <w:rsid w:val="00475DE0"/>
    <w:rsid w:val="00476F2A"/>
    <w:rsid w:val="004858CC"/>
    <w:rsid w:val="004859A9"/>
    <w:rsid w:val="00490D25"/>
    <w:rsid w:val="00491033"/>
    <w:rsid w:val="00492B8A"/>
    <w:rsid w:val="00496CE8"/>
    <w:rsid w:val="00497144"/>
    <w:rsid w:val="00497759"/>
    <w:rsid w:val="004A090B"/>
    <w:rsid w:val="004A1AB3"/>
    <w:rsid w:val="004A3152"/>
    <w:rsid w:val="004A7AC1"/>
    <w:rsid w:val="004B0362"/>
    <w:rsid w:val="004B0FCC"/>
    <w:rsid w:val="004B1057"/>
    <w:rsid w:val="004B1183"/>
    <w:rsid w:val="004B5634"/>
    <w:rsid w:val="004B78B3"/>
    <w:rsid w:val="004C4D02"/>
    <w:rsid w:val="004C680F"/>
    <w:rsid w:val="004C6BFA"/>
    <w:rsid w:val="004C74C4"/>
    <w:rsid w:val="004C7B1E"/>
    <w:rsid w:val="004D1C81"/>
    <w:rsid w:val="004D3DE3"/>
    <w:rsid w:val="004D433A"/>
    <w:rsid w:val="004E0C35"/>
    <w:rsid w:val="004E0CC9"/>
    <w:rsid w:val="004E22EE"/>
    <w:rsid w:val="004E240D"/>
    <w:rsid w:val="004E258D"/>
    <w:rsid w:val="004E25A4"/>
    <w:rsid w:val="004E2C29"/>
    <w:rsid w:val="004E3DE8"/>
    <w:rsid w:val="004E5852"/>
    <w:rsid w:val="004E651A"/>
    <w:rsid w:val="004E69BA"/>
    <w:rsid w:val="004E7C21"/>
    <w:rsid w:val="004F0F0C"/>
    <w:rsid w:val="004F1584"/>
    <w:rsid w:val="004F3D5A"/>
    <w:rsid w:val="005017D9"/>
    <w:rsid w:val="00501AE1"/>
    <w:rsid w:val="00502BA6"/>
    <w:rsid w:val="00504062"/>
    <w:rsid w:val="00505C3F"/>
    <w:rsid w:val="00511EE6"/>
    <w:rsid w:val="00514CCE"/>
    <w:rsid w:val="0051516E"/>
    <w:rsid w:val="005211F3"/>
    <w:rsid w:val="00521A99"/>
    <w:rsid w:val="005220AC"/>
    <w:rsid w:val="0052477E"/>
    <w:rsid w:val="00524BE7"/>
    <w:rsid w:val="005265B7"/>
    <w:rsid w:val="00527727"/>
    <w:rsid w:val="00527CC1"/>
    <w:rsid w:val="005321AC"/>
    <w:rsid w:val="005334E2"/>
    <w:rsid w:val="00533E4C"/>
    <w:rsid w:val="00536338"/>
    <w:rsid w:val="00536454"/>
    <w:rsid w:val="005378EB"/>
    <w:rsid w:val="00537C21"/>
    <w:rsid w:val="005414BC"/>
    <w:rsid w:val="00542C5B"/>
    <w:rsid w:val="00543C2C"/>
    <w:rsid w:val="005508F8"/>
    <w:rsid w:val="00550B12"/>
    <w:rsid w:val="00553692"/>
    <w:rsid w:val="00554144"/>
    <w:rsid w:val="00555887"/>
    <w:rsid w:val="005577DD"/>
    <w:rsid w:val="005618D8"/>
    <w:rsid w:val="00562E32"/>
    <w:rsid w:val="005634DC"/>
    <w:rsid w:val="00563FF7"/>
    <w:rsid w:val="005667DB"/>
    <w:rsid w:val="0056691B"/>
    <w:rsid w:val="00572147"/>
    <w:rsid w:val="00572443"/>
    <w:rsid w:val="00572E49"/>
    <w:rsid w:val="005758C9"/>
    <w:rsid w:val="00577E5F"/>
    <w:rsid w:val="00585391"/>
    <w:rsid w:val="005901A1"/>
    <w:rsid w:val="0059261F"/>
    <w:rsid w:val="00594E22"/>
    <w:rsid w:val="00596B85"/>
    <w:rsid w:val="005A1A33"/>
    <w:rsid w:val="005A3BD1"/>
    <w:rsid w:val="005A3E6E"/>
    <w:rsid w:val="005A3EBC"/>
    <w:rsid w:val="005A4582"/>
    <w:rsid w:val="005A7910"/>
    <w:rsid w:val="005B3DB8"/>
    <w:rsid w:val="005B4727"/>
    <w:rsid w:val="005B5A40"/>
    <w:rsid w:val="005B6FA3"/>
    <w:rsid w:val="005B715F"/>
    <w:rsid w:val="005B75EB"/>
    <w:rsid w:val="005C1AAE"/>
    <w:rsid w:val="005C1F9B"/>
    <w:rsid w:val="005C5BF0"/>
    <w:rsid w:val="005C753B"/>
    <w:rsid w:val="005C7746"/>
    <w:rsid w:val="005D0037"/>
    <w:rsid w:val="005D1291"/>
    <w:rsid w:val="005D19D9"/>
    <w:rsid w:val="005D352C"/>
    <w:rsid w:val="005D47FC"/>
    <w:rsid w:val="005E108F"/>
    <w:rsid w:val="005E1A43"/>
    <w:rsid w:val="005E3EFA"/>
    <w:rsid w:val="005E5931"/>
    <w:rsid w:val="005E73FB"/>
    <w:rsid w:val="005F32DD"/>
    <w:rsid w:val="005F3ACF"/>
    <w:rsid w:val="005F5839"/>
    <w:rsid w:val="005F6B04"/>
    <w:rsid w:val="0060062B"/>
    <w:rsid w:val="00601A17"/>
    <w:rsid w:val="00603D82"/>
    <w:rsid w:val="00607B3E"/>
    <w:rsid w:val="0061560E"/>
    <w:rsid w:val="00616D54"/>
    <w:rsid w:val="00616F78"/>
    <w:rsid w:val="006202D3"/>
    <w:rsid w:val="00622041"/>
    <w:rsid w:val="0062204C"/>
    <w:rsid w:val="00624879"/>
    <w:rsid w:val="00625D4D"/>
    <w:rsid w:val="00625DB2"/>
    <w:rsid w:val="00626E43"/>
    <w:rsid w:val="006300DC"/>
    <w:rsid w:val="00630313"/>
    <w:rsid w:val="00632D47"/>
    <w:rsid w:val="006343E0"/>
    <w:rsid w:val="00634715"/>
    <w:rsid w:val="00635363"/>
    <w:rsid w:val="006370BD"/>
    <w:rsid w:val="00637EB8"/>
    <w:rsid w:val="00640EA9"/>
    <w:rsid w:val="00644144"/>
    <w:rsid w:val="00644564"/>
    <w:rsid w:val="00650A40"/>
    <w:rsid w:val="00650FB9"/>
    <w:rsid w:val="006511BC"/>
    <w:rsid w:val="0065242D"/>
    <w:rsid w:val="00653433"/>
    <w:rsid w:val="00660F73"/>
    <w:rsid w:val="006616CE"/>
    <w:rsid w:val="00661883"/>
    <w:rsid w:val="00661E1A"/>
    <w:rsid w:val="00662DCE"/>
    <w:rsid w:val="00666941"/>
    <w:rsid w:val="00671291"/>
    <w:rsid w:val="00674325"/>
    <w:rsid w:val="00680E88"/>
    <w:rsid w:val="006827BC"/>
    <w:rsid w:val="00685B04"/>
    <w:rsid w:val="00687318"/>
    <w:rsid w:val="00692673"/>
    <w:rsid w:val="0069453E"/>
    <w:rsid w:val="006947FC"/>
    <w:rsid w:val="00695853"/>
    <w:rsid w:val="00696ACF"/>
    <w:rsid w:val="0069730C"/>
    <w:rsid w:val="00697CCD"/>
    <w:rsid w:val="006A03B3"/>
    <w:rsid w:val="006A0D5F"/>
    <w:rsid w:val="006A479A"/>
    <w:rsid w:val="006B003F"/>
    <w:rsid w:val="006B3786"/>
    <w:rsid w:val="006C0C8C"/>
    <w:rsid w:val="006C0D38"/>
    <w:rsid w:val="006C0E88"/>
    <w:rsid w:val="006C28E4"/>
    <w:rsid w:val="006C3986"/>
    <w:rsid w:val="006C6407"/>
    <w:rsid w:val="006D2FA4"/>
    <w:rsid w:val="006D4395"/>
    <w:rsid w:val="006D4C89"/>
    <w:rsid w:val="006E163B"/>
    <w:rsid w:val="006E5BD1"/>
    <w:rsid w:val="006E74CB"/>
    <w:rsid w:val="006F35BD"/>
    <w:rsid w:val="006F7148"/>
    <w:rsid w:val="006F7911"/>
    <w:rsid w:val="00700507"/>
    <w:rsid w:val="00700D65"/>
    <w:rsid w:val="00702FB1"/>
    <w:rsid w:val="00703618"/>
    <w:rsid w:val="00707A1A"/>
    <w:rsid w:val="007135D3"/>
    <w:rsid w:val="00713651"/>
    <w:rsid w:val="00714574"/>
    <w:rsid w:val="007157F9"/>
    <w:rsid w:val="00716C04"/>
    <w:rsid w:val="00721D7E"/>
    <w:rsid w:val="00724089"/>
    <w:rsid w:val="00727E5C"/>
    <w:rsid w:val="00730002"/>
    <w:rsid w:val="00741BD3"/>
    <w:rsid w:val="007428F6"/>
    <w:rsid w:val="00744638"/>
    <w:rsid w:val="0074633E"/>
    <w:rsid w:val="00747CCF"/>
    <w:rsid w:val="00750376"/>
    <w:rsid w:val="007508B9"/>
    <w:rsid w:val="00753A67"/>
    <w:rsid w:val="007558EE"/>
    <w:rsid w:val="0075706B"/>
    <w:rsid w:val="0076545C"/>
    <w:rsid w:val="00765815"/>
    <w:rsid w:val="00772617"/>
    <w:rsid w:val="00772A0C"/>
    <w:rsid w:val="007774AA"/>
    <w:rsid w:val="00780950"/>
    <w:rsid w:val="00781CC6"/>
    <w:rsid w:val="00782010"/>
    <w:rsid w:val="00783898"/>
    <w:rsid w:val="007851D5"/>
    <w:rsid w:val="007852E9"/>
    <w:rsid w:val="00791451"/>
    <w:rsid w:val="007941E4"/>
    <w:rsid w:val="00794348"/>
    <w:rsid w:val="00795537"/>
    <w:rsid w:val="00795BA1"/>
    <w:rsid w:val="007A0AE9"/>
    <w:rsid w:val="007A1325"/>
    <w:rsid w:val="007A20BD"/>
    <w:rsid w:val="007A2298"/>
    <w:rsid w:val="007A4064"/>
    <w:rsid w:val="007A42A1"/>
    <w:rsid w:val="007A4DF9"/>
    <w:rsid w:val="007A5121"/>
    <w:rsid w:val="007A704C"/>
    <w:rsid w:val="007B0786"/>
    <w:rsid w:val="007B4B83"/>
    <w:rsid w:val="007B634B"/>
    <w:rsid w:val="007C0B32"/>
    <w:rsid w:val="007C0F06"/>
    <w:rsid w:val="007C1998"/>
    <w:rsid w:val="007C321C"/>
    <w:rsid w:val="007C4696"/>
    <w:rsid w:val="007C55E2"/>
    <w:rsid w:val="007C717F"/>
    <w:rsid w:val="007C747E"/>
    <w:rsid w:val="007C7D32"/>
    <w:rsid w:val="007D3B4F"/>
    <w:rsid w:val="007D5C67"/>
    <w:rsid w:val="007D5EA7"/>
    <w:rsid w:val="007D68FE"/>
    <w:rsid w:val="007D6E18"/>
    <w:rsid w:val="007E1E4A"/>
    <w:rsid w:val="007E1EC7"/>
    <w:rsid w:val="007E746F"/>
    <w:rsid w:val="007E7DB0"/>
    <w:rsid w:val="007F1496"/>
    <w:rsid w:val="007F1FEE"/>
    <w:rsid w:val="007F2223"/>
    <w:rsid w:val="007F37BA"/>
    <w:rsid w:val="007F414D"/>
    <w:rsid w:val="007F528C"/>
    <w:rsid w:val="007F54A2"/>
    <w:rsid w:val="007F5BFA"/>
    <w:rsid w:val="00802169"/>
    <w:rsid w:val="00813245"/>
    <w:rsid w:val="00813BBB"/>
    <w:rsid w:val="0081614E"/>
    <w:rsid w:val="008171BC"/>
    <w:rsid w:val="0082070C"/>
    <w:rsid w:val="00824821"/>
    <w:rsid w:val="008251BA"/>
    <w:rsid w:val="00831058"/>
    <w:rsid w:val="00834B67"/>
    <w:rsid w:val="00834C4F"/>
    <w:rsid w:val="008360DF"/>
    <w:rsid w:val="00842002"/>
    <w:rsid w:val="00850D49"/>
    <w:rsid w:val="00853CA8"/>
    <w:rsid w:val="00857376"/>
    <w:rsid w:val="00862152"/>
    <w:rsid w:val="008630AE"/>
    <w:rsid w:val="00863F33"/>
    <w:rsid w:val="008654F0"/>
    <w:rsid w:val="00865AD6"/>
    <w:rsid w:val="008677DD"/>
    <w:rsid w:val="00871A8A"/>
    <w:rsid w:val="00872E41"/>
    <w:rsid w:val="00875110"/>
    <w:rsid w:val="008773D6"/>
    <w:rsid w:val="0088091A"/>
    <w:rsid w:val="00881763"/>
    <w:rsid w:val="00882F2C"/>
    <w:rsid w:val="00885DA6"/>
    <w:rsid w:val="00886A49"/>
    <w:rsid w:val="00893221"/>
    <w:rsid w:val="008934CF"/>
    <w:rsid w:val="00893BD4"/>
    <w:rsid w:val="008951D5"/>
    <w:rsid w:val="0089550F"/>
    <w:rsid w:val="008979C9"/>
    <w:rsid w:val="008A1E99"/>
    <w:rsid w:val="008A25E8"/>
    <w:rsid w:val="008A3819"/>
    <w:rsid w:val="008A5873"/>
    <w:rsid w:val="008A6793"/>
    <w:rsid w:val="008B3FFA"/>
    <w:rsid w:val="008B6F1E"/>
    <w:rsid w:val="008B76BD"/>
    <w:rsid w:val="008C33C2"/>
    <w:rsid w:val="008C39D7"/>
    <w:rsid w:val="008C5B9A"/>
    <w:rsid w:val="008D07E4"/>
    <w:rsid w:val="008D130D"/>
    <w:rsid w:val="008D2016"/>
    <w:rsid w:val="008D4AA9"/>
    <w:rsid w:val="008D5878"/>
    <w:rsid w:val="008D5F1B"/>
    <w:rsid w:val="008D63A9"/>
    <w:rsid w:val="008D66AE"/>
    <w:rsid w:val="008E0D0F"/>
    <w:rsid w:val="008E6D1B"/>
    <w:rsid w:val="008F4716"/>
    <w:rsid w:val="00900CAA"/>
    <w:rsid w:val="00901BFB"/>
    <w:rsid w:val="00901DD3"/>
    <w:rsid w:val="00905FDC"/>
    <w:rsid w:val="0090602B"/>
    <w:rsid w:val="009063EB"/>
    <w:rsid w:val="0090665E"/>
    <w:rsid w:val="00915064"/>
    <w:rsid w:val="009164E6"/>
    <w:rsid w:val="00920205"/>
    <w:rsid w:val="00920E5C"/>
    <w:rsid w:val="0092134B"/>
    <w:rsid w:val="00927249"/>
    <w:rsid w:val="00930202"/>
    <w:rsid w:val="00930F7A"/>
    <w:rsid w:val="00933AC4"/>
    <w:rsid w:val="009348D1"/>
    <w:rsid w:val="0093557F"/>
    <w:rsid w:val="00935EC3"/>
    <w:rsid w:val="00937899"/>
    <w:rsid w:val="009412BF"/>
    <w:rsid w:val="00944672"/>
    <w:rsid w:val="0095114E"/>
    <w:rsid w:val="009530BF"/>
    <w:rsid w:val="00954170"/>
    <w:rsid w:val="0096025D"/>
    <w:rsid w:val="0096298D"/>
    <w:rsid w:val="00963801"/>
    <w:rsid w:val="00963879"/>
    <w:rsid w:val="00963C31"/>
    <w:rsid w:val="0096470E"/>
    <w:rsid w:val="00964E64"/>
    <w:rsid w:val="0097213A"/>
    <w:rsid w:val="00975109"/>
    <w:rsid w:val="009844D1"/>
    <w:rsid w:val="00984D31"/>
    <w:rsid w:val="00985166"/>
    <w:rsid w:val="00985CE3"/>
    <w:rsid w:val="00996A5B"/>
    <w:rsid w:val="00997BE1"/>
    <w:rsid w:val="009A201C"/>
    <w:rsid w:val="009A236D"/>
    <w:rsid w:val="009A52CE"/>
    <w:rsid w:val="009A66F1"/>
    <w:rsid w:val="009B1228"/>
    <w:rsid w:val="009B1B0F"/>
    <w:rsid w:val="009B2523"/>
    <w:rsid w:val="009B67B5"/>
    <w:rsid w:val="009C20C8"/>
    <w:rsid w:val="009C4C78"/>
    <w:rsid w:val="009D08E4"/>
    <w:rsid w:val="009D1268"/>
    <w:rsid w:val="009D270D"/>
    <w:rsid w:val="009D33F0"/>
    <w:rsid w:val="009D415B"/>
    <w:rsid w:val="009D5998"/>
    <w:rsid w:val="009D70D0"/>
    <w:rsid w:val="009E2289"/>
    <w:rsid w:val="009E41E7"/>
    <w:rsid w:val="009E4A13"/>
    <w:rsid w:val="009F141F"/>
    <w:rsid w:val="009F5206"/>
    <w:rsid w:val="009F7077"/>
    <w:rsid w:val="009F79B4"/>
    <w:rsid w:val="00A0176F"/>
    <w:rsid w:val="00A02676"/>
    <w:rsid w:val="00A03875"/>
    <w:rsid w:val="00A07400"/>
    <w:rsid w:val="00A107CC"/>
    <w:rsid w:val="00A128F8"/>
    <w:rsid w:val="00A169C1"/>
    <w:rsid w:val="00A25662"/>
    <w:rsid w:val="00A25C28"/>
    <w:rsid w:val="00A2779A"/>
    <w:rsid w:val="00A308C2"/>
    <w:rsid w:val="00A30A6C"/>
    <w:rsid w:val="00A31956"/>
    <w:rsid w:val="00A31C44"/>
    <w:rsid w:val="00A36555"/>
    <w:rsid w:val="00A41089"/>
    <w:rsid w:val="00A41BC2"/>
    <w:rsid w:val="00A465BF"/>
    <w:rsid w:val="00A50159"/>
    <w:rsid w:val="00A52F7D"/>
    <w:rsid w:val="00A531D1"/>
    <w:rsid w:val="00A558F3"/>
    <w:rsid w:val="00A60B40"/>
    <w:rsid w:val="00A64551"/>
    <w:rsid w:val="00A65746"/>
    <w:rsid w:val="00A7113E"/>
    <w:rsid w:val="00A72D05"/>
    <w:rsid w:val="00A7330B"/>
    <w:rsid w:val="00A800B9"/>
    <w:rsid w:val="00A81C11"/>
    <w:rsid w:val="00A852CD"/>
    <w:rsid w:val="00A90829"/>
    <w:rsid w:val="00A925AF"/>
    <w:rsid w:val="00A93E57"/>
    <w:rsid w:val="00A94EED"/>
    <w:rsid w:val="00A95AE1"/>
    <w:rsid w:val="00A975C5"/>
    <w:rsid w:val="00AA0B1C"/>
    <w:rsid w:val="00AA0B83"/>
    <w:rsid w:val="00AA2184"/>
    <w:rsid w:val="00AA253C"/>
    <w:rsid w:val="00AA4AA0"/>
    <w:rsid w:val="00AA503F"/>
    <w:rsid w:val="00AA5454"/>
    <w:rsid w:val="00AB12A3"/>
    <w:rsid w:val="00AB2E63"/>
    <w:rsid w:val="00AB5AE0"/>
    <w:rsid w:val="00AB6909"/>
    <w:rsid w:val="00AB7173"/>
    <w:rsid w:val="00AC4319"/>
    <w:rsid w:val="00AC45EF"/>
    <w:rsid w:val="00AC5C44"/>
    <w:rsid w:val="00AC70E8"/>
    <w:rsid w:val="00AD54F2"/>
    <w:rsid w:val="00AE0296"/>
    <w:rsid w:val="00AE0809"/>
    <w:rsid w:val="00AE1B30"/>
    <w:rsid w:val="00AE28BA"/>
    <w:rsid w:val="00AE4E8E"/>
    <w:rsid w:val="00AE697A"/>
    <w:rsid w:val="00AF0D4F"/>
    <w:rsid w:val="00AF0E47"/>
    <w:rsid w:val="00AF318D"/>
    <w:rsid w:val="00AF52D9"/>
    <w:rsid w:val="00B00720"/>
    <w:rsid w:val="00B00A89"/>
    <w:rsid w:val="00B00BA4"/>
    <w:rsid w:val="00B044EF"/>
    <w:rsid w:val="00B06785"/>
    <w:rsid w:val="00B074EA"/>
    <w:rsid w:val="00B077E8"/>
    <w:rsid w:val="00B112CB"/>
    <w:rsid w:val="00B11F55"/>
    <w:rsid w:val="00B1210B"/>
    <w:rsid w:val="00B129F2"/>
    <w:rsid w:val="00B13778"/>
    <w:rsid w:val="00B13D3B"/>
    <w:rsid w:val="00B14DF5"/>
    <w:rsid w:val="00B163E7"/>
    <w:rsid w:val="00B17D35"/>
    <w:rsid w:val="00B17DAC"/>
    <w:rsid w:val="00B2074B"/>
    <w:rsid w:val="00B22660"/>
    <w:rsid w:val="00B22D74"/>
    <w:rsid w:val="00B23066"/>
    <w:rsid w:val="00B23CCB"/>
    <w:rsid w:val="00B2690D"/>
    <w:rsid w:val="00B31FB9"/>
    <w:rsid w:val="00B357CE"/>
    <w:rsid w:val="00B374CA"/>
    <w:rsid w:val="00B40EE8"/>
    <w:rsid w:val="00B42056"/>
    <w:rsid w:val="00B43178"/>
    <w:rsid w:val="00B46E81"/>
    <w:rsid w:val="00B52CA9"/>
    <w:rsid w:val="00B60A52"/>
    <w:rsid w:val="00B61549"/>
    <w:rsid w:val="00B701D4"/>
    <w:rsid w:val="00B7563F"/>
    <w:rsid w:val="00B76400"/>
    <w:rsid w:val="00B8050B"/>
    <w:rsid w:val="00B8312D"/>
    <w:rsid w:val="00B85EF2"/>
    <w:rsid w:val="00B8782D"/>
    <w:rsid w:val="00B90E2C"/>
    <w:rsid w:val="00B915CC"/>
    <w:rsid w:val="00B92411"/>
    <w:rsid w:val="00B944EE"/>
    <w:rsid w:val="00B95AC2"/>
    <w:rsid w:val="00B96B91"/>
    <w:rsid w:val="00B97813"/>
    <w:rsid w:val="00B97D60"/>
    <w:rsid w:val="00BA08A4"/>
    <w:rsid w:val="00BA394C"/>
    <w:rsid w:val="00BB0AA2"/>
    <w:rsid w:val="00BB38F6"/>
    <w:rsid w:val="00BB440A"/>
    <w:rsid w:val="00BB659A"/>
    <w:rsid w:val="00BC2D10"/>
    <w:rsid w:val="00BC339D"/>
    <w:rsid w:val="00BC3F87"/>
    <w:rsid w:val="00BC47F2"/>
    <w:rsid w:val="00BC508C"/>
    <w:rsid w:val="00BD2988"/>
    <w:rsid w:val="00BD7B51"/>
    <w:rsid w:val="00BE0253"/>
    <w:rsid w:val="00BE5320"/>
    <w:rsid w:val="00BE6521"/>
    <w:rsid w:val="00BE67C5"/>
    <w:rsid w:val="00BE7B60"/>
    <w:rsid w:val="00BE7C70"/>
    <w:rsid w:val="00BF0226"/>
    <w:rsid w:val="00BF3AEC"/>
    <w:rsid w:val="00BF4479"/>
    <w:rsid w:val="00BF5820"/>
    <w:rsid w:val="00BF6036"/>
    <w:rsid w:val="00BF78E6"/>
    <w:rsid w:val="00C001C7"/>
    <w:rsid w:val="00C00682"/>
    <w:rsid w:val="00C03213"/>
    <w:rsid w:val="00C0558E"/>
    <w:rsid w:val="00C12501"/>
    <w:rsid w:val="00C1272C"/>
    <w:rsid w:val="00C138A5"/>
    <w:rsid w:val="00C155CE"/>
    <w:rsid w:val="00C156C5"/>
    <w:rsid w:val="00C21B01"/>
    <w:rsid w:val="00C237B1"/>
    <w:rsid w:val="00C2519B"/>
    <w:rsid w:val="00C2603E"/>
    <w:rsid w:val="00C27F74"/>
    <w:rsid w:val="00C3100A"/>
    <w:rsid w:val="00C31F5B"/>
    <w:rsid w:val="00C33201"/>
    <w:rsid w:val="00C3322E"/>
    <w:rsid w:val="00C3665D"/>
    <w:rsid w:val="00C43F11"/>
    <w:rsid w:val="00C461B6"/>
    <w:rsid w:val="00C4638B"/>
    <w:rsid w:val="00C50EA7"/>
    <w:rsid w:val="00C51FA2"/>
    <w:rsid w:val="00C52733"/>
    <w:rsid w:val="00C5341A"/>
    <w:rsid w:val="00C55CDB"/>
    <w:rsid w:val="00C55F77"/>
    <w:rsid w:val="00C568BE"/>
    <w:rsid w:val="00C624C0"/>
    <w:rsid w:val="00C65484"/>
    <w:rsid w:val="00C675AD"/>
    <w:rsid w:val="00C677C4"/>
    <w:rsid w:val="00C67D05"/>
    <w:rsid w:val="00C708CD"/>
    <w:rsid w:val="00C725C6"/>
    <w:rsid w:val="00C72C03"/>
    <w:rsid w:val="00C72F48"/>
    <w:rsid w:val="00C7761B"/>
    <w:rsid w:val="00C808BE"/>
    <w:rsid w:val="00C8215E"/>
    <w:rsid w:val="00C824EC"/>
    <w:rsid w:val="00C8398C"/>
    <w:rsid w:val="00C83A72"/>
    <w:rsid w:val="00C83F1C"/>
    <w:rsid w:val="00C87CBF"/>
    <w:rsid w:val="00C90111"/>
    <w:rsid w:val="00C92203"/>
    <w:rsid w:val="00C9312D"/>
    <w:rsid w:val="00C952E9"/>
    <w:rsid w:val="00CA1CCD"/>
    <w:rsid w:val="00CA2B15"/>
    <w:rsid w:val="00CA2B65"/>
    <w:rsid w:val="00CA74C6"/>
    <w:rsid w:val="00CB6242"/>
    <w:rsid w:val="00CC3379"/>
    <w:rsid w:val="00CD0BF7"/>
    <w:rsid w:val="00CD1642"/>
    <w:rsid w:val="00CD2587"/>
    <w:rsid w:val="00CD3D47"/>
    <w:rsid w:val="00CD7488"/>
    <w:rsid w:val="00CE20AC"/>
    <w:rsid w:val="00CE3412"/>
    <w:rsid w:val="00CE36FC"/>
    <w:rsid w:val="00CE4C6D"/>
    <w:rsid w:val="00CF4070"/>
    <w:rsid w:val="00CF53AE"/>
    <w:rsid w:val="00CF7274"/>
    <w:rsid w:val="00CF7C7E"/>
    <w:rsid w:val="00D011AA"/>
    <w:rsid w:val="00D020E4"/>
    <w:rsid w:val="00D032DF"/>
    <w:rsid w:val="00D034CD"/>
    <w:rsid w:val="00D03940"/>
    <w:rsid w:val="00D0761C"/>
    <w:rsid w:val="00D10E88"/>
    <w:rsid w:val="00D117FA"/>
    <w:rsid w:val="00D13DE0"/>
    <w:rsid w:val="00D14E78"/>
    <w:rsid w:val="00D14F25"/>
    <w:rsid w:val="00D1510D"/>
    <w:rsid w:val="00D22187"/>
    <w:rsid w:val="00D2502E"/>
    <w:rsid w:val="00D26B96"/>
    <w:rsid w:val="00D305B9"/>
    <w:rsid w:val="00D30EBA"/>
    <w:rsid w:val="00D35338"/>
    <w:rsid w:val="00D3547B"/>
    <w:rsid w:val="00D37E4A"/>
    <w:rsid w:val="00D4169F"/>
    <w:rsid w:val="00D43E2D"/>
    <w:rsid w:val="00D46205"/>
    <w:rsid w:val="00D47F6D"/>
    <w:rsid w:val="00D50591"/>
    <w:rsid w:val="00D50C30"/>
    <w:rsid w:val="00D53784"/>
    <w:rsid w:val="00D5742F"/>
    <w:rsid w:val="00D65299"/>
    <w:rsid w:val="00D66B54"/>
    <w:rsid w:val="00D72675"/>
    <w:rsid w:val="00D72869"/>
    <w:rsid w:val="00D728FA"/>
    <w:rsid w:val="00D74CA7"/>
    <w:rsid w:val="00D7794E"/>
    <w:rsid w:val="00D850FD"/>
    <w:rsid w:val="00D85990"/>
    <w:rsid w:val="00D8623C"/>
    <w:rsid w:val="00D9183A"/>
    <w:rsid w:val="00D94D47"/>
    <w:rsid w:val="00DA1695"/>
    <w:rsid w:val="00DA46D7"/>
    <w:rsid w:val="00DA4D10"/>
    <w:rsid w:val="00DB0F36"/>
    <w:rsid w:val="00DB1066"/>
    <w:rsid w:val="00DB1C46"/>
    <w:rsid w:val="00DB2DDD"/>
    <w:rsid w:val="00DC0035"/>
    <w:rsid w:val="00DC1342"/>
    <w:rsid w:val="00DC2CD4"/>
    <w:rsid w:val="00DC2F25"/>
    <w:rsid w:val="00DC3FCB"/>
    <w:rsid w:val="00DC5280"/>
    <w:rsid w:val="00DC6EC3"/>
    <w:rsid w:val="00DD3CFA"/>
    <w:rsid w:val="00DD5C6C"/>
    <w:rsid w:val="00DE1B45"/>
    <w:rsid w:val="00DE340D"/>
    <w:rsid w:val="00DE56DD"/>
    <w:rsid w:val="00DF0BB2"/>
    <w:rsid w:val="00DF2AE5"/>
    <w:rsid w:val="00DF5113"/>
    <w:rsid w:val="00E0692D"/>
    <w:rsid w:val="00E12290"/>
    <w:rsid w:val="00E137C3"/>
    <w:rsid w:val="00E14470"/>
    <w:rsid w:val="00E16266"/>
    <w:rsid w:val="00E177C7"/>
    <w:rsid w:val="00E223AC"/>
    <w:rsid w:val="00E23BCD"/>
    <w:rsid w:val="00E25E2B"/>
    <w:rsid w:val="00E271A1"/>
    <w:rsid w:val="00E34D84"/>
    <w:rsid w:val="00E378E0"/>
    <w:rsid w:val="00E37CFB"/>
    <w:rsid w:val="00E37D9D"/>
    <w:rsid w:val="00E41B96"/>
    <w:rsid w:val="00E46116"/>
    <w:rsid w:val="00E501C8"/>
    <w:rsid w:val="00E51C53"/>
    <w:rsid w:val="00E5474F"/>
    <w:rsid w:val="00E54923"/>
    <w:rsid w:val="00E60B7B"/>
    <w:rsid w:val="00E6443D"/>
    <w:rsid w:val="00E65697"/>
    <w:rsid w:val="00E65E8D"/>
    <w:rsid w:val="00E671DC"/>
    <w:rsid w:val="00E83C35"/>
    <w:rsid w:val="00E83E4F"/>
    <w:rsid w:val="00E8452E"/>
    <w:rsid w:val="00E86638"/>
    <w:rsid w:val="00E87F8F"/>
    <w:rsid w:val="00E9137D"/>
    <w:rsid w:val="00E95777"/>
    <w:rsid w:val="00E962DD"/>
    <w:rsid w:val="00E975C2"/>
    <w:rsid w:val="00EA3AD2"/>
    <w:rsid w:val="00EA3FC8"/>
    <w:rsid w:val="00EA4147"/>
    <w:rsid w:val="00EA5692"/>
    <w:rsid w:val="00EA6C83"/>
    <w:rsid w:val="00EA6DB1"/>
    <w:rsid w:val="00EA77FC"/>
    <w:rsid w:val="00EB0E4D"/>
    <w:rsid w:val="00EB6CFC"/>
    <w:rsid w:val="00EC30D2"/>
    <w:rsid w:val="00EC67A4"/>
    <w:rsid w:val="00EC74C3"/>
    <w:rsid w:val="00ED0375"/>
    <w:rsid w:val="00ED2728"/>
    <w:rsid w:val="00ED433F"/>
    <w:rsid w:val="00ED4BE3"/>
    <w:rsid w:val="00ED56F7"/>
    <w:rsid w:val="00ED6CBA"/>
    <w:rsid w:val="00ED6D28"/>
    <w:rsid w:val="00EE06D9"/>
    <w:rsid w:val="00EE57BA"/>
    <w:rsid w:val="00EE7CB5"/>
    <w:rsid w:val="00EF0636"/>
    <w:rsid w:val="00EF27C3"/>
    <w:rsid w:val="00F015B7"/>
    <w:rsid w:val="00F01784"/>
    <w:rsid w:val="00F0599F"/>
    <w:rsid w:val="00F1045E"/>
    <w:rsid w:val="00F10D4F"/>
    <w:rsid w:val="00F120C5"/>
    <w:rsid w:val="00F1525B"/>
    <w:rsid w:val="00F16DAC"/>
    <w:rsid w:val="00F224E5"/>
    <w:rsid w:val="00F23F6A"/>
    <w:rsid w:val="00F25018"/>
    <w:rsid w:val="00F25690"/>
    <w:rsid w:val="00F27847"/>
    <w:rsid w:val="00F27D86"/>
    <w:rsid w:val="00F305C2"/>
    <w:rsid w:val="00F3103F"/>
    <w:rsid w:val="00F320C9"/>
    <w:rsid w:val="00F32966"/>
    <w:rsid w:val="00F33452"/>
    <w:rsid w:val="00F3461B"/>
    <w:rsid w:val="00F34DB2"/>
    <w:rsid w:val="00F363C6"/>
    <w:rsid w:val="00F3695E"/>
    <w:rsid w:val="00F429C3"/>
    <w:rsid w:val="00F459AA"/>
    <w:rsid w:val="00F47699"/>
    <w:rsid w:val="00F53471"/>
    <w:rsid w:val="00F630B3"/>
    <w:rsid w:val="00F657F3"/>
    <w:rsid w:val="00F66941"/>
    <w:rsid w:val="00F7162C"/>
    <w:rsid w:val="00F7342E"/>
    <w:rsid w:val="00F744B5"/>
    <w:rsid w:val="00F75164"/>
    <w:rsid w:val="00F75C3B"/>
    <w:rsid w:val="00F75E4F"/>
    <w:rsid w:val="00F77B05"/>
    <w:rsid w:val="00F840D1"/>
    <w:rsid w:val="00F84598"/>
    <w:rsid w:val="00F875F3"/>
    <w:rsid w:val="00F907C7"/>
    <w:rsid w:val="00F913D2"/>
    <w:rsid w:val="00F9408F"/>
    <w:rsid w:val="00F94109"/>
    <w:rsid w:val="00F94738"/>
    <w:rsid w:val="00F975BC"/>
    <w:rsid w:val="00F975DF"/>
    <w:rsid w:val="00F97C10"/>
    <w:rsid w:val="00F97F5F"/>
    <w:rsid w:val="00FA0115"/>
    <w:rsid w:val="00FA0229"/>
    <w:rsid w:val="00FA0862"/>
    <w:rsid w:val="00FA21F5"/>
    <w:rsid w:val="00FA2286"/>
    <w:rsid w:val="00FA7207"/>
    <w:rsid w:val="00FA7CB8"/>
    <w:rsid w:val="00FB04BA"/>
    <w:rsid w:val="00FB3222"/>
    <w:rsid w:val="00FB5636"/>
    <w:rsid w:val="00FB621E"/>
    <w:rsid w:val="00FC066F"/>
    <w:rsid w:val="00FC1114"/>
    <w:rsid w:val="00FC239B"/>
    <w:rsid w:val="00FC54EA"/>
    <w:rsid w:val="00FC7597"/>
    <w:rsid w:val="00FD4E8D"/>
    <w:rsid w:val="00FD5B82"/>
    <w:rsid w:val="00FD60AE"/>
    <w:rsid w:val="00FD62A4"/>
    <w:rsid w:val="00FE5E34"/>
    <w:rsid w:val="00FE6EAE"/>
    <w:rsid w:val="00FF2DA5"/>
    <w:rsid w:val="00FF464F"/>
    <w:rsid w:val="00FF4B95"/>
    <w:rsid w:val="00FF4D5F"/>
    <w:rsid w:val="01103ECC"/>
    <w:rsid w:val="01192C1F"/>
    <w:rsid w:val="01240EEC"/>
    <w:rsid w:val="012F0683"/>
    <w:rsid w:val="01414B75"/>
    <w:rsid w:val="015538F3"/>
    <w:rsid w:val="016025FC"/>
    <w:rsid w:val="016609DC"/>
    <w:rsid w:val="01661519"/>
    <w:rsid w:val="01661ACB"/>
    <w:rsid w:val="01666652"/>
    <w:rsid w:val="0183339D"/>
    <w:rsid w:val="018D20FA"/>
    <w:rsid w:val="01A15AA0"/>
    <w:rsid w:val="01A816A8"/>
    <w:rsid w:val="01AD6A8E"/>
    <w:rsid w:val="01B83384"/>
    <w:rsid w:val="01B907ED"/>
    <w:rsid w:val="01BA0F92"/>
    <w:rsid w:val="01BE413F"/>
    <w:rsid w:val="01C730E0"/>
    <w:rsid w:val="01D146E8"/>
    <w:rsid w:val="01E144FC"/>
    <w:rsid w:val="01EC6397"/>
    <w:rsid w:val="01EF052F"/>
    <w:rsid w:val="01EF3980"/>
    <w:rsid w:val="01F6725D"/>
    <w:rsid w:val="020365CC"/>
    <w:rsid w:val="02053635"/>
    <w:rsid w:val="02121D63"/>
    <w:rsid w:val="021D2C98"/>
    <w:rsid w:val="0223176A"/>
    <w:rsid w:val="023B59A5"/>
    <w:rsid w:val="023E1CA5"/>
    <w:rsid w:val="02441F1E"/>
    <w:rsid w:val="024D2AA4"/>
    <w:rsid w:val="02510167"/>
    <w:rsid w:val="02521326"/>
    <w:rsid w:val="02605041"/>
    <w:rsid w:val="026B1B46"/>
    <w:rsid w:val="026D04AC"/>
    <w:rsid w:val="026D2F22"/>
    <w:rsid w:val="027648E0"/>
    <w:rsid w:val="027B3703"/>
    <w:rsid w:val="027E685E"/>
    <w:rsid w:val="02813383"/>
    <w:rsid w:val="0282196B"/>
    <w:rsid w:val="02863AA4"/>
    <w:rsid w:val="028A3101"/>
    <w:rsid w:val="02964A94"/>
    <w:rsid w:val="02A05D72"/>
    <w:rsid w:val="02A3400B"/>
    <w:rsid w:val="02AC08FF"/>
    <w:rsid w:val="02B62F40"/>
    <w:rsid w:val="02BB77E1"/>
    <w:rsid w:val="02C46BBB"/>
    <w:rsid w:val="02D5215B"/>
    <w:rsid w:val="02D65C02"/>
    <w:rsid w:val="02FE031F"/>
    <w:rsid w:val="03000794"/>
    <w:rsid w:val="030223F6"/>
    <w:rsid w:val="03023523"/>
    <w:rsid w:val="030E0DA3"/>
    <w:rsid w:val="030E2EDD"/>
    <w:rsid w:val="03102683"/>
    <w:rsid w:val="031145D3"/>
    <w:rsid w:val="03195159"/>
    <w:rsid w:val="031A4A33"/>
    <w:rsid w:val="0326672B"/>
    <w:rsid w:val="032C009C"/>
    <w:rsid w:val="03307BCF"/>
    <w:rsid w:val="03387B2B"/>
    <w:rsid w:val="033C04F4"/>
    <w:rsid w:val="033E15E5"/>
    <w:rsid w:val="034846EE"/>
    <w:rsid w:val="034B5640"/>
    <w:rsid w:val="03504706"/>
    <w:rsid w:val="03541CED"/>
    <w:rsid w:val="036044D6"/>
    <w:rsid w:val="03617EEF"/>
    <w:rsid w:val="036314C0"/>
    <w:rsid w:val="03632231"/>
    <w:rsid w:val="036B7FE7"/>
    <w:rsid w:val="036F6B27"/>
    <w:rsid w:val="03714EB0"/>
    <w:rsid w:val="03734476"/>
    <w:rsid w:val="03937EBD"/>
    <w:rsid w:val="03A467C9"/>
    <w:rsid w:val="03AD6314"/>
    <w:rsid w:val="03B14787"/>
    <w:rsid w:val="03CB60BE"/>
    <w:rsid w:val="03D42E2E"/>
    <w:rsid w:val="03D530FE"/>
    <w:rsid w:val="03E13D27"/>
    <w:rsid w:val="03E272F9"/>
    <w:rsid w:val="03E7304D"/>
    <w:rsid w:val="03EE210B"/>
    <w:rsid w:val="03F425A1"/>
    <w:rsid w:val="03FF2F27"/>
    <w:rsid w:val="03FF75C0"/>
    <w:rsid w:val="04051239"/>
    <w:rsid w:val="04052DD6"/>
    <w:rsid w:val="04075072"/>
    <w:rsid w:val="04165DDE"/>
    <w:rsid w:val="041714F5"/>
    <w:rsid w:val="0419202D"/>
    <w:rsid w:val="04231E78"/>
    <w:rsid w:val="042E3A1F"/>
    <w:rsid w:val="04555F46"/>
    <w:rsid w:val="045A2011"/>
    <w:rsid w:val="04783545"/>
    <w:rsid w:val="0481561B"/>
    <w:rsid w:val="048B7D21"/>
    <w:rsid w:val="0490060C"/>
    <w:rsid w:val="04932CE9"/>
    <w:rsid w:val="04967612"/>
    <w:rsid w:val="04A064A2"/>
    <w:rsid w:val="04AA3E00"/>
    <w:rsid w:val="04B56A94"/>
    <w:rsid w:val="04BA6F05"/>
    <w:rsid w:val="04C133B2"/>
    <w:rsid w:val="04C53F56"/>
    <w:rsid w:val="04CE74DB"/>
    <w:rsid w:val="04DC4E52"/>
    <w:rsid w:val="04E14F7D"/>
    <w:rsid w:val="04EC22AA"/>
    <w:rsid w:val="04EF6112"/>
    <w:rsid w:val="050E220C"/>
    <w:rsid w:val="051553BD"/>
    <w:rsid w:val="051A0B0D"/>
    <w:rsid w:val="05245BF9"/>
    <w:rsid w:val="052D27B0"/>
    <w:rsid w:val="052D74B5"/>
    <w:rsid w:val="053D7FC5"/>
    <w:rsid w:val="05484847"/>
    <w:rsid w:val="05490838"/>
    <w:rsid w:val="055F4B27"/>
    <w:rsid w:val="05614E35"/>
    <w:rsid w:val="05673599"/>
    <w:rsid w:val="056E3089"/>
    <w:rsid w:val="057B177D"/>
    <w:rsid w:val="05854EED"/>
    <w:rsid w:val="0588251C"/>
    <w:rsid w:val="05A351AD"/>
    <w:rsid w:val="05A6682F"/>
    <w:rsid w:val="05B00C34"/>
    <w:rsid w:val="05B611FF"/>
    <w:rsid w:val="05C36EB1"/>
    <w:rsid w:val="05CA72BB"/>
    <w:rsid w:val="05CA7E2C"/>
    <w:rsid w:val="05DC7E5A"/>
    <w:rsid w:val="05E3284E"/>
    <w:rsid w:val="05E36BAC"/>
    <w:rsid w:val="05EF631E"/>
    <w:rsid w:val="05F05BE1"/>
    <w:rsid w:val="0600615C"/>
    <w:rsid w:val="06055520"/>
    <w:rsid w:val="061340E1"/>
    <w:rsid w:val="06143D7C"/>
    <w:rsid w:val="06210484"/>
    <w:rsid w:val="06502FCC"/>
    <w:rsid w:val="0651655C"/>
    <w:rsid w:val="065F336C"/>
    <w:rsid w:val="066742BB"/>
    <w:rsid w:val="066F030D"/>
    <w:rsid w:val="06773DBD"/>
    <w:rsid w:val="067A4F24"/>
    <w:rsid w:val="0683652B"/>
    <w:rsid w:val="068909C3"/>
    <w:rsid w:val="068A68C7"/>
    <w:rsid w:val="06A116ED"/>
    <w:rsid w:val="06A47ED0"/>
    <w:rsid w:val="06AC73A5"/>
    <w:rsid w:val="06CF0001"/>
    <w:rsid w:val="06D30151"/>
    <w:rsid w:val="06D33870"/>
    <w:rsid w:val="06D478E8"/>
    <w:rsid w:val="06DC1447"/>
    <w:rsid w:val="06DC4BF1"/>
    <w:rsid w:val="06E17D3B"/>
    <w:rsid w:val="06E51298"/>
    <w:rsid w:val="06E71579"/>
    <w:rsid w:val="06F20573"/>
    <w:rsid w:val="06F65328"/>
    <w:rsid w:val="07065036"/>
    <w:rsid w:val="07106873"/>
    <w:rsid w:val="07157CEB"/>
    <w:rsid w:val="071A4BBB"/>
    <w:rsid w:val="0726236B"/>
    <w:rsid w:val="0735650B"/>
    <w:rsid w:val="073569D3"/>
    <w:rsid w:val="073A38A9"/>
    <w:rsid w:val="07414C7E"/>
    <w:rsid w:val="07415052"/>
    <w:rsid w:val="07426BAC"/>
    <w:rsid w:val="074929A9"/>
    <w:rsid w:val="074A5B58"/>
    <w:rsid w:val="074C6C01"/>
    <w:rsid w:val="07500712"/>
    <w:rsid w:val="07502B44"/>
    <w:rsid w:val="07525869"/>
    <w:rsid w:val="0769366B"/>
    <w:rsid w:val="07694E5F"/>
    <w:rsid w:val="0771092C"/>
    <w:rsid w:val="07745D98"/>
    <w:rsid w:val="0774607D"/>
    <w:rsid w:val="07837045"/>
    <w:rsid w:val="078B7BCE"/>
    <w:rsid w:val="07940D69"/>
    <w:rsid w:val="079F0915"/>
    <w:rsid w:val="07B247C5"/>
    <w:rsid w:val="07CB158C"/>
    <w:rsid w:val="07CF2865"/>
    <w:rsid w:val="07D11788"/>
    <w:rsid w:val="07D624DC"/>
    <w:rsid w:val="07D7113E"/>
    <w:rsid w:val="07D803F8"/>
    <w:rsid w:val="07DB7885"/>
    <w:rsid w:val="07DE0151"/>
    <w:rsid w:val="07E3599F"/>
    <w:rsid w:val="07E61381"/>
    <w:rsid w:val="07F372F5"/>
    <w:rsid w:val="07F82F61"/>
    <w:rsid w:val="08055C67"/>
    <w:rsid w:val="081156FA"/>
    <w:rsid w:val="08134A04"/>
    <w:rsid w:val="081610A8"/>
    <w:rsid w:val="081A6CA0"/>
    <w:rsid w:val="081B47AB"/>
    <w:rsid w:val="081C3216"/>
    <w:rsid w:val="08215480"/>
    <w:rsid w:val="08283F60"/>
    <w:rsid w:val="08426515"/>
    <w:rsid w:val="08517A4B"/>
    <w:rsid w:val="085602B5"/>
    <w:rsid w:val="0858402D"/>
    <w:rsid w:val="085B42B2"/>
    <w:rsid w:val="08677C7A"/>
    <w:rsid w:val="087878C2"/>
    <w:rsid w:val="087D1715"/>
    <w:rsid w:val="08885B9C"/>
    <w:rsid w:val="089D43E0"/>
    <w:rsid w:val="08AD1D17"/>
    <w:rsid w:val="08AF1AC7"/>
    <w:rsid w:val="08AF24E1"/>
    <w:rsid w:val="08B55786"/>
    <w:rsid w:val="08D27CA4"/>
    <w:rsid w:val="08D654FE"/>
    <w:rsid w:val="08D851EF"/>
    <w:rsid w:val="08DB5A4A"/>
    <w:rsid w:val="08DF474E"/>
    <w:rsid w:val="08EB2D90"/>
    <w:rsid w:val="08F16485"/>
    <w:rsid w:val="08F36F78"/>
    <w:rsid w:val="08FD0718"/>
    <w:rsid w:val="0905099E"/>
    <w:rsid w:val="09095327"/>
    <w:rsid w:val="090B4169"/>
    <w:rsid w:val="090E5425"/>
    <w:rsid w:val="091525F4"/>
    <w:rsid w:val="092C5FDC"/>
    <w:rsid w:val="092F438A"/>
    <w:rsid w:val="093A6B46"/>
    <w:rsid w:val="093C1B4C"/>
    <w:rsid w:val="093D5FF0"/>
    <w:rsid w:val="094D47AF"/>
    <w:rsid w:val="094F2912"/>
    <w:rsid w:val="09537E8B"/>
    <w:rsid w:val="0955056D"/>
    <w:rsid w:val="095E3DA3"/>
    <w:rsid w:val="095F549F"/>
    <w:rsid w:val="096202DD"/>
    <w:rsid w:val="0965264B"/>
    <w:rsid w:val="09652FB5"/>
    <w:rsid w:val="09722ECD"/>
    <w:rsid w:val="09795228"/>
    <w:rsid w:val="09806BB8"/>
    <w:rsid w:val="098B6401"/>
    <w:rsid w:val="098D28DB"/>
    <w:rsid w:val="09A81DB6"/>
    <w:rsid w:val="09B535B1"/>
    <w:rsid w:val="09B73EC8"/>
    <w:rsid w:val="09BF6A21"/>
    <w:rsid w:val="09C23E51"/>
    <w:rsid w:val="09CF031F"/>
    <w:rsid w:val="09D122E9"/>
    <w:rsid w:val="09D177FD"/>
    <w:rsid w:val="09D77E4D"/>
    <w:rsid w:val="09DD3CEE"/>
    <w:rsid w:val="09DE4EE3"/>
    <w:rsid w:val="09E868F9"/>
    <w:rsid w:val="09EF276F"/>
    <w:rsid w:val="09F204B1"/>
    <w:rsid w:val="0A07229F"/>
    <w:rsid w:val="0A144BCE"/>
    <w:rsid w:val="0A1B5001"/>
    <w:rsid w:val="0A1F2174"/>
    <w:rsid w:val="0A2016EE"/>
    <w:rsid w:val="0A253EF5"/>
    <w:rsid w:val="0A2833A7"/>
    <w:rsid w:val="0A2F0DBE"/>
    <w:rsid w:val="0A2F212A"/>
    <w:rsid w:val="0A303454"/>
    <w:rsid w:val="0A305A2E"/>
    <w:rsid w:val="0A350F48"/>
    <w:rsid w:val="0A363446"/>
    <w:rsid w:val="0A44744F"/>
    <w:rsid w:val="0A491CE5"/>
    <w:rsid w:val="0A4A70F7"/>
    <w:rsid w:val="0A616E8C"/>
    <w:rsid w:val="0A6A458A"/>
    <w:rsid w:val="0A70458A"/>
    <w:rsid w:val="0A966478"/>
    <w:rsid w:val="0A9E560F"/>
    <w:rsid w:val="0AA324BA"/>
    <w:rsid w:val="0AA479FE"/>
    <w:rsid w:val="0AA817FC"/>
    <w:rsid w:val="0AB66108"/>
    <w:rsid w:val="0AB67731"/>
    <w:rsid w:val="0AC359C3"/>
    <w:rsid w:val="0ACC5AF4"/>
    <w:rsid w:val="0ACD5980"/>
    <w:rsid w:val="0AD832E3"/>
    <w:rsid w:val="0AE20526"/>
    <w:rsid w:val="0AE745DF"/>
    <w:rsid w:val="0AED6EE4"/>
    <w:rsid w:val="0AF4797F"/>
    <w:rsid w:val="0AFC5793"/>
    <w:rsid w:val="0B1A49E8"/>
    <w:rsid w:val="0B1B6DB7"/>
    <w:rsid w:val="0B2132BD"/>
    <w:rsid w:val="0B232BF5"/>
    <w:rsid w:val="0B30303F"/>
    <w:rsid w:val="0B3C53CE"/>
    <w:rsid w:val="0B3F210D"/>
    <w:rsid w:val="0B42537E"/>
    <w:rsid w:val="0B440899"/>
    <w:rsid w:val="0B45649A"/>
    <w:rsid w:val="0B4C0C65"/>
    <w:rsid w:val="0B573C8A"/>
    <w:rsid w:val="0B5C63D8"/>
    <w:rsid w:val="0B5E1CBF"/>
    <w:rsid w:val="0B6338CF"/>
    <w:rsid w:val="0B662F05"/>
    <w:rsid w:val="0B710B43"/>
    <w:rsid w:val="0B716E01"/>
    <w:rsid w:val="0B7F1E98"/>
    <w:rsid w:val="0B8202FC"/>
    <w:rsid w:val="0B826BE2"/>
    <w:rsid w:val="0B8D49E6"/>
    <w:rsid w:val="0B9061AA"/>
    <w:rsid w:val="0B9446CC"/>
    <w:rsid w:val="0B971A86"/>
    <w:rsid w:val="0B984BF9"/>
    <w:rsid w:val="0B9A4D57"/>
    <w:rsid w:val="0B9B69AA"/>
    <w:rsid w:val="0BA06B57"/>
    <w:rsid w:val="0BB2767D"/>
    <w:rsid w:val="0BBF6E92"/>
    <w:rsid w:val="0BC74640"/>
    <w:rsid w:val="0BCD088E"/>
    <w:rsid w:val="0BCF1A6D"/>
    <w:rsid w:val="0BE81B6C"/>
    <w:rsid w:val="0BEE16F2"/>
    <w:rsid w:val="0BEE66BB"/>
    <w:rsid w:val="0BF04937"/>
    <w:rsid w:val="0BFD2E05"/>
    <w:rsid w:val="0BFD3061"/>
    <w:rsid w:val="0C0A6AA5"/>
    <w:rsid w:val="0C0B7609"/>
    <w:rsid w:val="0C1B3390"/>
    <w:rsid w:val="0C1E3E0F"/>
    <w:rsid w:val="0C1F467B"/>
    <w:rsid w:val="0C256B29"/>
    <w:rsid w:val="0C491D7D"/>
    <w:rsid w:val="0C4A59B7"/>
    <w:rsid w:val="0C4D3CC7"/>
    <w:rsid w:val="0C580AA0"/>
    <w:rsid w:val="0C590374"/>
    <w:rsid w:val="0C5C1C12"/>
    <w:rsid w:val="0C5D378F"/>
    <w:rsid w:val="0C79642C"/>
    <w:rsid w:val="0C856CB6"/>
    <w:rsid w:val="0C896167"/>
    <w:rsid w:val="0C8B0892"/>
    <w:rsid w:val="0C9B273A"/>
    <w:rsid w:val="0C9E0B75"/>
    <w:rsid w:val="0CA4049A"/>
    <w:rsid w:val="0CA67059"/>
    <w:rsid w:val="0CA7641E"/>
    <w:rsid w:val="0CB61124"/>
    <w:rsid w:val="0CBB139A"/>
    <w:rsid w:val="0CBC2909"/>
    <w:rsid w:val="0CC12F88"/>
    <w:rsid w:val="0CC2517A"/>
    <w:rsid w:val="0CC905EA"/>
    <w:rsid w:val="0CC92366"/>
    <w:rsid w:val="0CD543EB"/>
    <w:rsid w:val="0CE6002E"/>
    <w:rsid w:val="0CFE7E13"/>
    <w:rsid w:val="0CFF1DA6"/>
    <w:rsid w:val="0D055429"/>
    <w:rsid w:val="0D136B46"/>
    <w:rsid w:val="0D15705C"/>
    <w:rsid w:val="0D174570"/>
    <w:rsid w:val="0D20216D"/>
    <w:rsid w:val="0D217DC7"/>
    <w:rsid w:val="0D2950B8"/>
    <w:rsid w:val="0D2B7599"/>
    <w:rsid w:val="0D2C723A"/>
    <w:rsid w:val="0D3738FC"/>
    <w:rsid w:val="0D37455F"/>
    <w:rsid w:val="0D3856BF"/>
    <w:rsid w:val="0D3D1A44"/>
    <w:rsid w:val="0D3D2EEB"/>
    <w:rsid w:val="0D5B011C"/>
    <w:rsid w:val="0D6774E2"/>
    <w:rsid w:val="0D6A6642"/>
    <w:rsid w:val="0D750039"/>
    <w:rsid w:val="0D88233C"/>
    <w:rsid w:val="0D9F2E62"/>
    <w:rsid w:val="0DA21F06"/>
    <w:rsid w:val="0DA751A0"/>
    <w:rsid w:val="0DB62C0A"/>
    <w:rsid w:val="0DBB24DB"/>
    <w:rsid w:val="0DD0220A"/>
    <w:rsid w:val="0DD053E8"/>
    <w:rsid w:val="0DD15124"/>
    <w:rsid w:val="0DD23A63"/>
    <w:rsid w:val="0DD5144B"/>
    <w:rsid w:val="0DDA3277"/>
    <w:rsid w:val="0DE54F29"/>
    <w:rsid w:val="0DE95727"/>
    <w:rsid w:val="0DF123B0"/>
    <w:rsid w:val="0DF77E44"/>
    <w:rsid w:val="0E0013EF"/>
    <w:rsid w:val="0E186F14"/>
    <w:rsid w:val="0E207C65"/>
    <w:rsid w:val="0E304F41"/>
    <w:rsid w:val="0E30553A"/>
    <w:rsid w:val="0E33259C"/>
    <w:rsid w:val="0E496737"/>
    <w:rsid w:val="0E4B0190"/>
    <w:rsid w:val="0E4C16F5"/>
    <w:rsid w:val="0E5212C0"/>
    <w:rsid w:val="0E584691"/>
    <w:rsid w:val="0E604AA9"/>
    <w:rsid w:val="0E654ABF"/>
    <w:rsid w:val="0E6D7D6A"/>
    <w:rsid w:val="0E6E6E4C"/>
    <w:rsid w:val="0E852A4F"/>
    <w:rsid w:val="0E855904"/>
    <w:rsid w:val="0E8815AF"/>
    <w:rsid w:val="0E8A6F0A"/>
    <w:rsid w:val="0E8E3A72"/>
    <w:rsid w:val="0E9059D6"/>
    <w:rsid w:val="0EA56E77"/>
    <w:rsid w:val="0EA82DA9"/>
    <w:rsid w:val="0EAB0E87"/>
    <w:rsid w:val="0EC107B8"/>
    <w:rsid w:val="0EC81657"/>
    <w:rsid w:val="0ED12288"/>
    <w:rsid w:val="0ED14B39"/>
    <w:rsid w:val="0ED32D51"/>
    <w:rsid w:val="0ED5733A"/>
    <w:rsid w:val="0EDA010F"/>
    <w:rsid w:val="0EE61BEA"/>
    <w:rsid w:val="0EE77EB9"/>
    <w:rsid w:val="0EF825C4"/>
    <w:rsid w:val="0EFB1C72"/>
    <w:rsid w:val="0EFD52CE"/>
    <w:rsid w:val="0EFE48E9"/>
    <w:rsid w:val="0F063240"/>
    <w:rsid w:val="0F0C4484"/>
    <w:rsid w:val="0F0D25AB"/>
    <w:rsid w:val="0F176518"/>
    <w:rsid w:val="0F1C1F3B"/>
    <w:rsid w:val="0F1E76BC"/>
    <w:rsid w:val="0F210E61"/>
    <w:rsid w:val="0F332DCF"/>
    <w:rsid w:val="0F38779F"/>
    <w:rsid w:val="0F3B5621"/>
    <w:rsid w:val="0F3E62DE"/>
    <w:rsid w:val="0F42388C"/>
    <w:rsid w:val="0F4B04F9"/>
    <w:rsid w:val="0F4B48EC"/>
    <w:rsid w:val="0F5058D0"/>
    <w:rsid w:val="0F512171"/>
    <w:rsid w:val="0F5A0C88"/>
    <w:rsid w:val="0F5B2655"/>
    <w:rsid w:val="0F6846B6"/>
    <w:rsid w:val="0F6A2C5B"/>
    <w:rsid w:val="0F723640"/>
    <w:rsid w:val="0F804DCF"/>
    <w:rsid w:val="0F890A28"/>
    <w:rsid w:val="0F8A7F94"/>
    <w:rsid w:val="0F924148"/>
    <w:rsid w:val="0F957C00"/>
    <w:rsid w:val="0F985EEE"/>
    <w:rsid w:val="0F9E2914"/>
    <w:rsid w:val="0FA7589A"/>
    <w:rsid w:val="0FAC61B5"/>
    <w:rsid w:val="0FB07375"/>
    <w:rsid w:val="0FB6318D"/>
    <w:rsid w:val="0FC43B6D"/>
    <w:rsid w:val="0FCE4FE4"/>
    <w:rsid w:val="0FDE0B3C"/>
    <w:rsid w:val="0FDF5333"/>
    <w:rsid w:val="0FEF255D"/>
    <w:rsid w:val="0FF13C7C"/>
    <w:rsid w:val="0FF75C89"/>
    <w:rsid w:val="0FFC7DAD"/>
    <w:rsid w:val="10011B18"/>
    <w:rsid w:val="10136DCE"/>
    <w:rsid w:val="1014160A"/>
    <w:rsid w:val="10146F07"/>
    <w:rsid w:val="1016491A"/>
    <w:rsid w:val="101C77F8"/>
    <w:rsid w:val="102425BA"/>
    <w:rsid w:val="10282B78"/>
    <w:rsid w:val="1031318A"/>
    <w:rsid w:val="103C0DED"/>
    <w:rsid w:val="10411233"/>
    <w:rsid w:val="10416B12"/>
    <w:rsid w:val="1042325B"/>
    <w:rsid w:val="104A7A99"/>
    <w:rsid w:val="104B1188"/>
    <w:rsid w:val="105C0433"/>
    <w:rsid w:val="105F7F23"/>
    <w:rsid w:val="10663B97"/>
    <w:rsid w:val="107240FA"/>
    <w:rsid w:val="10731049"/>
    <w:rsid w:val="10772DA2"/>
    <w:rsid w:val="10822662"/>
    <w:rsid w:val="108866C0"/>
    <w:rsid w:val="1088761B"/>
    <w:rsid w:val="108C2608"/>
    <w:rsid w:val="109135E1"/>
    <w:rsid w:val="10973B61"/>
    <w:rsid w:val="109B1429"/>
    <w:rsid w:val="109C0F77"/>
    <w:rsid w:val="10A801C5"/>
    <w:rsid w:val="10AC1AD6"/>
    <w:rsid w:val="10AD5132"/>
    <w:rsid w:val="10AE57CA"/>
    <w:rsid w:val="10B60B86"/>
    <w:rsid w:val="10BE58AF"/>
    <w:rsid w:val="10C15C8B"/>
    <w:rsid w:val="10C92B2E"/>
    <w:rsid w:val="10D0110D"/>
    <w:rsid w:val="10DC0284"/>
    <w:rsid w:val="10DC05C5"/>
    <w:rsid w:val="10E52FED"/>
    <w:rsid w:val="10F56B19"/>
    <w:rsid w:val="10FA3E3F"/>
    <w:rsid w:val="10FA7CEC"/>
    <w:rsid w:val="10FF0801"/>
    <w:rsid w:val="10FF3270"/>
    <w:rsid w:val="1106670A"/>
    <w:rsid w:val="11124F95"/>
    <w:rsid w:val="11134A5E"/>
    <w:rsid w:val="11146E91"/>
    <w:rsid w:val="1117096E"/>
    <w:rsid w:val="112440FC"/>
    <w:rsid w:val="11382F15"/>
    <w:rsid w:val="113E3FDC"/>
    <w:rsid w:val="11433D9D"/>
    <w:rsid w:val="11437FF1"/>
    <w:rsid w:val="1145753A"/>
    <w:rsid w:val="11580DA9"/>
    <w:rsid w:val="11645CCF"/>
    <w:rsid w:val="11691452"/>
    <w:rsid w:val="11692E07"/>
    <w:rsid w:val="116D3E01"/>
    <w:rsid w:val="1181399B"/>
    <w:rsid w:val="118618DE"/>
    <w:rsid w:val="118B402C"/>
    <w:rsid w:val="11995FBB"/>
    <w:rsid w:val="119A3444"/>
    <w:rsid w:val="119D51A7"/>
    <w:rsid w:val="119F1960"/>
    <w:rsid w:val="119F4348"/>
    <w:rsid w:val="11A021F3"/>
    <w:rsid w:val="11A93C63"/>
    <w:rsid w:val="11AE7DB6"/>
    <w:rsid w:val="11B34AEA"/>
    <w:rsid w:val="11B509F7"/>
    <w:rsid w:val="11BE1293"/>
    <w:rsid w:val="11C0121E"/>
    <w:rsid w:val="11CA0042"/>
    <w:rsid w:val="11D41D42"/>
    <w:rsid w:val="11F10771"/>
    <w:rsid w:val="11F15D95"/>
    <w:rsid w:val="11F57621"/>
    <w:rsid w:val="12016656"/>
    <w:rsid w:val="12085112"/>
    <w:rsid w:val="122648DD"/>
    <w:rsid w:val="123342EE"/>
    <w:rsid w:val="12406D8B"/>
    <w:rsid w:val="12442151"/>
    <w:rsid w:val="124A2983"/>
    <w:rsid w:val="125F56FF"/>
    <w:rsid w:val="12631F4C"/>
    <w:rsid w:val="12641232"/>
    <w:rsid w:val="127B6A48"/>
    <w:rsid w:val="12810F6F"/>
    <w:rsid w:val="12842259"/>
    <w:rsid w:val="128A209C"/>
    <w:rsid w:val="128A2145"/>
    <w:rsid w:val="128B7C18"/>
    <w:rsid w:val="12945943"/>
    <w:rsid w:val="12955333"/>
    <w:rsid w:val="12961D82"/>
    <w:rsid w:val="1299105F"/>
    <w:rsid w:val="12A12A01"/>
    <w:rsid w:val="12AB4E43"/>
    <w:rsid w:val="12BF1B68"/>
    <w:rsid w:val="12C0598C"/>
    <w:rsid w:val="12C23E4F"/>
    <w:rsid w:val="12CA4E93"/>
    <w:rsid w:val="12CE2264"/>
    <w:rsid w:val="12D7310B"/>
    <w:rsid w:val="12E17E96"/>
    <w:rsid w:val="12E44E5E"/>
    <w:rsid w:val="12F41BA8"/>
    <w:rsid w:val="12F70470"/>
    <w:rsid w:val="12F947F7"/>
    <w:rsid w:val="12FB2492"/>
    <w:rsid w:val="1302141B"/>
    <w:rsid w:val="13055720"/>
    <w:rsid w:val="130C3D68"/>
    <w:rsid w:val="13122E8E"/>
    <w:rsid w:val="131A6D6F"/>
    <w:rsid w:val="13210281"/>
    <w:rsid w:val="1336091A"/>
    <w:rsid w:val="133D2499"/>
    <w:rsid w:val="13406F79"/>
    <w:rsid w:val="13446CD1"/>
    <w:rsid w:val="1348118F"/>
    <w:rsid w:val="134D47A7"/>
    <w:rsid w:val="13664CF2"/>
    <w:rsid w:val="136F0158"/>
    <w:rsid w:val="13737D33"/>
    <w:rsid w:val="13746886"/>
    <w:rsid w:val="13765A15"/>
    <w:rsid w:val="137E2737"/>
    <w:rsid w:val="13907FE6"/>
    <w:rsid w:val="13AF6819"/>
    <w:rsid w:val="13BB5580"/>
    <w:rsid w:val="13BF0177"/>
    <w:rsid w:val="13D0009E"/>
    <w:rsid w:val="13E10AA3"/>
    <w:rsid w:val="13E470BD"/>
    <w:rsid w:val="13E512BB"/>
    <w:rsid w:val="13E57CC1"/>
    <w:rsid w:val="13F25EE3"/>
    <w:rsid w:val="13F31A6F"/>
    <w:rsid w:val="13F90AC6"/>
    <w:rsid w:val="14087653"/>
    <w:rsid w:val="140E0B40"/>
    <w:rsid w:val="140F2B07"/>
    <w:rsid w:val="141113F3"/>
    <w:rsid w:val="141A0D89"/>
    <w:rsid w:val="141B213B"/>
    <w:rsid w:val="1420330D"/>
    <w:rsid w:val="1425380F"/>
    <w:rsid w:val="1428768A"/>
    <w:rsid w:val="142B28C6"/>
    <w:rsid w:val="14311A96"/>
    <w:rsid w:val="143C6741"/>
    <w:rsid w:val="14420E81"/>
    <w:rsid w:val="14441408"/>
    <w:rsid w:val="144F4F09"/>
    <w:rsid w:val="14610B4B"/>
    <w:rsid w:val="146F03FA"/>
    <w:rsid w:val="146F30AD"/>
    <w:rsid w:val="14770CDE"/>
    <w:rsid w:val="14773A8D"/>
    <w:rsid w:val="148203A9"/>
    <w:rsid w:val="14861710"/>
    <w:rsid w:val="148C4BC4"/>
    <w:rsid w:val="148E2DC9"/>
    <w:rsid w:val="1497694C"/>
    <w:rsid w:val="14A70D7B"/>
    <w:rsid w:val="14C85731"/>
    <w:rsid w:val="14CF0093"/>
    <w:rsid w:val="14D4417D"/>
    <w:rsid w:val="14D61ED0"/>
    <w:rsid w:val="14E14F52"/>
    <w:rsid w:val="14F76829"/>
    <w:rsid w:val="14F85929"/>
    <w:rsid w:val="14FA66AA"/>
    <w:rsid w:val="14FD53DF"/>
    <w:rsid w:val="14FE2D02"/>
    <w:rsid w:val="151869CC"/>
    <w:rsid w:val="151E215B"/>
    <w:rsid w:val="151F41EE"/>
    <w:rsid w:val="1544709B"/>
    <w:rsid w:val="154A01B2"/>
    <w:rsid w:val="1552246A"/>
    <w:rsid w:val="155A5B5D"/>
    <w:rsid w:val="1576722A"/>
    <w:rsid w:val="157D0E86"/>
    <w:rsid w:val="15836091"/>
    <w:rsid w:val="158953ED"/>
    <w:rsid w:val="158B1587"/>
    <w:rsid w:val="158F393A"/>
    <w:rsid w:val="15916224"/>
    <w:rsid w:val="15954566"/>
    <w:rsid w:val="159B19FD"/>
    <w:rsid w:val="159B7492"/>
    <w:rsid w:val="159B7885"/>
    <w:rsid w:val="159F7372"/>
    <w:rsid w:val="15A0190E"/>
    <w:rsid w:val="15A07014"/>
    <w:rsid w:val="15AB2DEE"/>
    <w:rsid w:val="15AD17CC"/>
    <w:rsid w:val="15B368A9"/>
    <w:rsid w:val="15BA391C"/>
    <w:rsid w:val="15BC56E8"/>
    <w:rsid w:val="15BD273A"/>
    <w:rsid w:val="15BF71F0"/>
    <w:rsid w:val="15C90516"/>
    <w:rsid w:val="15CA5E3E"/>
    <w:rsid w:val="15CA61E3"/>
    <w:rsid w:val="15D17596"/>
    <w:rsid w:val="15D8657E"/>
    <w:rsid w:val="15E4239D"/>
    <w:rsid w:val="15EB6226"/>
    <w:rsid w:val="15F52E47"/>
    <w:rsid w:val="15F927C3"/>
    <w:rsid w:val="1602649E"/>
    <w:rsid w:val="16073416"/>
    <w:rsid w:val="16096294"/>
    <w:rsid w:val="160B51AD"/>
    <w:rsid w:val="16182D67"/>
    <w:rsid w:val="161B2E58"/>
    <w:rsid w:val="162367F2"/>
    <w:rsid w:val="162957F8"/>
    <w:rsid w:val="16387873"/>
    <w:rsid w:val="163E0F4D"/>
    <w:rsid w:val="164611BB"/>
    <w:rsid w:val="16474C11"/>
    <w:rsid w:val="165843E3"/>
    <w:rsid w:val="165C6EAF"/>
    <w:rsid w:val="16730526"/>
    <w:rsid w:val="16746E01"/>
    <w:rsid w:val="16824EED"/>
    <w:rsid w:val="16856FD9"/>
    <w:rsid w:val="168E606D"/>
    <w:rsid w:val="16926DF5"/>
    <w:rsid w:val="169D4243"/>
    <w:rsid w:val="16A0299A"/>
    <w:rsid w:val="16A2633C"/>
    <w:rsid w:val="16C01959"/>
    <w:rsid w:val="16D238A9"/>
    <w:rsid w:val="16D71302"/>
    <w:rsid w:val="16FA079D"/>
    <w:rsid w:val="17084306"/>
    <w:rsid w:val="17086321"/>
    <w:rsid w:val="17114775"/>
    <w:rsid w:val="171B2DF6"/>
    <w:rsid w:val="171B77D2"/>
    <w:rsid w:val="1721215E"/>
    <w:rsid w:val="17284D71"/>
    <w:rsid w:val="172E7EF5"/>
    <w:rsid w:val="172F2A23"/>
    <w:rsid w:val="17306D0F"/>
    <w:rsid w:val="173A4195"/>
    <w:rsid w:val="17443FD3"/>
    <w:rsid w:val="174C0A1A"/>
    <w:rsid w:val="174C2325"/>
    <w:rsid w:val="175D5FC1"/>
    <w:rsid w:val="17641F9C"/>
    <w:rsid w:val="176522C3"/>
    <w:rsid w:val="176549C9"/>
    <w:rsid w:val="177B0E6C"/>
    <w:rsid w:val="177C2B6D"/>
    <w:rsid w:val="1785531F"/>
    <w:rsid w:val="1796691C"/>
    <w:rsid w:val="1798014A"/>
    <w:rsid w:val="17AD5A18"/>
    <w:rsid w:val="17AE12A4"/>
    <w:rsid w:val="17B10D28"/>
    <w:rsid w:val="17B1375A"/>
    <w:rsid w:val="17BB083C"/>
    <w:rsid w:val="17BB52C7"/>
    <w:rsid w:val="17C01F1F"/>
    <w:rsid w:val="17C70597"/>
    <w:rsid w:val="17CA481C"/>
    <w:rsid w:val="17CD0105"/>
    <w:rsid w:val="17CD28C2"/>
    <w:rsid w:val="17D05FC6"/>
    <w:rsid w:val="17DD00AB"/>
    <w:rsid w:val="17E06688"/>
    <w:rsid w:val="17EF0ACA"/>
    <w:rsid w:val="17F86BCA"/>
    <w:rsid w:val="17FB380E"/>
    <w:rsid w:val="17FF1B27"/>
    <w:rsid w:val="18005322"/>
    <w:rsid w:val="180867B7"/>
    <w:rsid w:val="180C3236"/>
    <w:rsid w:val="18155A97"/>
    <w:rsid w:val="181857BF"/>
    <w:rsid w:val="181A2ED0"/>
    <w:rsid w:val="18243F2C"/>
    <w:rsid w:val="182C085A"/>
    <w:rsid w:val="182E6534"/>
    <w:rsid w:val="183029BC"/>
    <w:rsid w:val="183F32B8"/>
    <w:rsid w:val="18422A78"/>
    <w:rsid w:val="184331DD"/>
    <w:rsid w:val="18473505"/>
    <w:rsid w:val="18475FEA"/>
    <w:rsid w:val="184C7DFC"/>
    <w:rsid w:val="185208AB"/>
    <w:rsid w:val="18555482"/>
    <w:rsid w:val="185A5A01"/>
    <w:rsid w:val="18671E76"/>
    <w:rsid w:val="186A01E2"/>
    <w:rsid w:val="186D11B3"/>
    <w:rsid w:val="187E520D"/>
    <w:rsid w:val="18810E02"/>
    <w:rsid w:val="18814EDA"/>
    <w:rsid w:val="18833345"/>
    <w:rsid w:val="18842352"/>
    <w:rsid w:val="1884538B"/>
    <w:rsid w:val="18A00FA9"/>
    <w:rsid w:val="18A96438"/>
    <w:rsid w:val="18AA2C64"/>
    <w:rsid w:val="18AA43A7"/>
    <w:rsid w:val="18B10743"/>
    <w:rsid w:val="18C04586"/>
    <w:rsid w:val="18C2183F"/>
    <w:rsid w:val="18CE7ADD"/>
    <w:rsid w:val="18EC2632"/>
    <w:rsid w:val="18ED621A"/>
    <w:rsid w:val="18EF40A6"/>
    <w:rsid w:val="18F41D8F"/>
    <w:rsid w:val="18FB36C7"/>
    <w:rsid w:val="18FB7836"/>
    <w:rsid w:val="18FF6675"/>
    <w:rsid w:val="19036056"/>
    <w:rsid w:val="190B3B04"/>
    <w:rsid w:val="190C2489"/>
    <w:rsid w:val="190F3659"/>
    <w:rsid w:val="19203C73"/>
    <w:rsid w:val="1925225E"/>
    <w:rsid w:val="19267195"/>
    <w:rsid w:val="19282AC7"/>
    <w:rsid w:val="192835A8"/>
    <w:rsid w:val="192A112D"/>
    <w:rsid w:val="19324FC2"/>
    <w:rsid w:val="19467B9B"/>
    <w:rsid w:val="19495B3D"/>
    <w:rsid w:val="194E4C01"/>
    <w:rsid w:val="19551C2F"/>
    <w:rsid w:val="195B59B9"/>
    <w:rsid w:val="196411C2"/>
    <w:rsid w:val="196519E5"/>
    <w:rsid w:val="19920402"/>
    <w:rsid w:val="19934D06"/>
    <w:rsid w:val="199E3C87"/>
    <w:rsid w:val="19A1335A"/>
    <w:rsid w:val="19AA3A67"/>
    <w:rsid w:val="19B02033"/>
    <w:rsid w:val="19B337B9"/>
    <w:rsid w:val="19C67C36"/>
    <w:rsid w:val="19D2583E"/>
    <w:rsid w:val="19D33FA2"/>
    <w:rsid w:val="19D52D6D"/>
    <w:rsid w:val="19DC7C78"/>
    <w:rsid w:val="19EC5329"/>
    <w:rsid w:val="19F331C6"/>
    <w:rsid w:val="19F7436B"/>
    <w:rsid w:val="19F766CF"/>
    <w:rsid w:val="19F94908"/>
    <w:rsid w:val="1A04483A"/>
    <w:rsid w:val="1A0E36E4"/>
    <w:rsid w:val="1A1E78A4"/>
    <w:rsid w:val="1A2430CF"/>
    <w:rsid w:val="1A294123"/>
    <w:rsid w:val="1A2C6C01"/>
    <w:rsid w:val="1A2F1044"/>
    <w:rsid w:val="1A3344F7"/>
    <w:rsid w:val="1A3B1368"/>
    <w:rsid w:val="1A3C5342"/>
    <w:rsid w:val="1A465C60"/>
    <w:rsid w:val="1A483D74"/>
    <w:rsid w:val="1A556C33"/>
    <w:rsid w:val="1A562CAE"/>
    <w:rsid w:val="1A5F4DD4"/>
    <w:rsid w:val="1A633EAE"/>
    <w:rsid w:val="1A6C4E21"/>
    <w:rsid w:val="1A6C5A8B"/>
    <w:rsid w:val="1A701C4B"/>
    <w:rsid w:val="1A8539C6"/>
    <w:rsid w:val="1A8C4705"/>
    <w:rsid w:val="1A914488"/>
    <w:rsid w:val="1A98650B"/>
    <w:rsid w:val="1A9A5A5F"/>
    <w:rsid w:val="1A9E7462"/>
    <w:rsid w:val="1AA03C07"/>
    <w:rsid w:val="1AA06A87"/>
    <w:rsid w:val="1AA43BF5"/>
    <w:rsid w:val="1AB76C40"/>
    <w:rsid w:val="1AC45552"/>
    <w:rsid w:val="1AC6751C"/>
    <w:rsid w:val="1ACF2D09"/>
    <w:rsid w:val="1AD734D7"/>
    <w:rsid w:val="1AE22385"/>
    <w:rsid w:val="1AFF0FB5"/>
    <w:rsid w:val="1B066398"/>
    <w:rsid w:val="1B0B6934"/>
    <w:rsid w:val="1B0F27F0"/>
    <w:rsid w:val="1B0F3EBC"/>
    <w:rsid w:val="1B1464DA"/>
    <w:rsid w:val="1B266AB8"/>
    <w:rsid w:val="1B395F40"/>
    <w:rsid w:val="1B45480E"/>
    <w:rsid w:val="1B495A3F"/>
    <w:rsid w:val="1B515003"/>
    <w:rsid w:val="1B5E7B3D"/>
    <w:rsid w:val="1B5F3E34"/>
    <w:rsid w:val="1B686D7B"/>
    <w:rsid w:val="1B7156DA"/>
    <w:rsid w:val="1B7A20B5"/>
    <w:rsid w:val="1B7D4981"/>
    <w:rsid w:val="1B84403D"/>
    <w:rsid w:val="1B8F1AE9"/>
    <w:rsid w:val="1B911125"/>
    <w:rsid w:val="1BA222D2"/>
    <w:rsid w:val="1BA50396"/>
    <w:rsid w:val="1BA97241"/>
    <w:rsid w:val="1BB457EC"/>
    <w:rsid w:val="1BBE0057"/>
    <w:rsid w:val="1BBE01F3"/>
    <w:rsid w:val="1BDA396E"/>
    <w:rsid w:val="1BDF1618"/>
    <w:rsid w:val="1BEB2249"/>
    <w:rsid w:val="1BEF4851"/>
    <w:rsid w:val="1BF12377"/>
    <w:rsid w:val="1BF31A04"/>
    <w:rsid w:val="1BF447D3"/>
    <w:rsid w:val="1BF454CB"/>
    <w:rsid w:val="1C004C61"/>
    <w:rsid w:val="1C050FE3"/>
    <w:rsid w:val="1C0D101B"/>
    <w:rsid w:val="1C1257F8"/>
    <w:rsid w:val="1C132794"/>
    <w:rsid w:val="1C1B5646"/>
    <w:rsid w:val="1C2D0C11"/>
    <w:rsid w:val="1C3861F8"/>
    <w:rsid w:val="1C3D736A"/>
    <w:rsid w:val="1C444B9D"/>
    <w:rsid w:val="1C4965EE"/>
    <w:rsid w:val="1C4A110E"/>
    <w:rsid w:val="1C5308B0"/>
    <w:rsid w:val="1C573C8D"/>
    <w:rsid w:val="1C605E5C"/>
    <w:rsid w:val="1C621BB1"/>
    <w:rsid w:val="1C630498"/>
    <w:rsid w:val="1C710EB5"/>
    <w:rsid w:val="1C7324D9"/>
    <w:rsid w:val="1C7D3C0B"/>
    <w:rsid w:val="1C824B09"/>
    <w:rsid w:val="1C8776AA"/>
    <w:rsid w:val="1C8C3A6A"/>
    <w:rsid w:val="1C935735"/>
    <w:rsid w:val="1CA3117C"/>
    <w:rsid w:val="1CA61BE1"/>
    <w:rsid w:val="1CA76EDA"/>
    <w:rsid w:val="1CA957AA"/>
    <w:rsid w:val="1CBF5A7B"/>
    <w:rsid w:val="1CC85EEA"/>
    <w:rsid w:val="1CC95126"/>
    <w:rsid w:val="1CCC6889"/>
    <w:rsid w:val="1CD62AF4"/>
    <w:rsid w:val="1CD80200"/>
    <w:rsid w:val="1CF64F0A"/>
    <w:rsid w:val="1CFA4521"/>
    <w:rsid w:val="1CFA525B"/>
    <w:rsid w:val="1CFD6470"/>
    <w:rsid w:val="1CFE5222"/>
    <w:rsid w:val="1D0A6E0B"/>
    <w:rsid w:val="1D0E4988"/>
    <w:rsid w:val="1D1314E9"/>
    <w:rsid w:val="1D1E7349"/>
    <w:rsid w:val="1D1F51ED"/>
    <w:rsid w:val="1D27700A"/>
    <w:rsid w:val="1D2C6A42"/>
    <w:rsid w:val="1D332F04"/>
    <w:rsid w:val="1D3E3A6E"/>
    <w:rsid w:val="1D43378D"/>
    <w:rsid w:val="1D507571"/>
    <w:rsid w:val="1D544243"/>
    <w:rsid w:val="1D5708F6"/>
    <w:rsid w:val="1D5B2B82"/>
    <w:rsid w:val="1D65322C"/>
    <w:rsid w:val="1D726CC7"/>
    <w:rsid w:val="1D737D9E"/>
    <w:rsid w:val="1D7945B2"/>
    <w:rsid w:val="1D7A27AB"/>
    <w:rsid w:val="1D7A287D"/>
    <w:rsid w:val="1D807B46"/>
    <w:rsid w:val="1D8B5F1A"/>
    <w:rsid w:val="1D8D6B3F"/>
    <w:rsid w:val="1D9B18BD"/>
    <w:rsid w:val="1D9D6D4A"/>
    <w:rsid w:val="1DA12567"/>
    <w:rsid w:val="1DAF4298"/>
    <w:rsid w:val="1DAF5175"/>
    <w:rsid w:val="1DB25B36"/>
    <w:rsid w:val="1DB63878"/>
    <w:rsid w:val="1DB81C5B"/>
    <w:rsid w:val="1DC026CC"/>
    <w:rsid w:val="1DC31AF1"/>
    <w:rsid w:val="1DC328C3"/>
    <w:rsid w:val="1DCA048E"/>
    <w:rsid w:val="1DDD5157"/>
    <w:rsid w:val="1DDF654D"/>
    <w:rsid w:val="1DEC5163"/>
    <w:rsid w:val="1DF57F1A"/>
    <w:rsid w:val="1DF75FD1"/>
    <w:rsid w:val="1DF93765"/>
    <w:rsid w:val="1DFD3244"/>
    <w:rsid w:val="1E03034F"/>
    <w:rsid w:val="1E163BCA"/>
    <w:rsid w:val="1E1E4F79"/>
    <w:rsid w:val="1E206B54"/>
    <w:rsid w:val="1E2139D6"/>
    <w:rsid w:val="1E2E6509"/>
    <w:rsid w:val="1E3A27F3"/>
    <w:rsid w:val="1E3D0E8C"/>
    <w:rsid w:val="1E454BFC"/>
    <w:rsid w:val="1E5167C2"/>
    <w:rsid w:val="1E5170FD"/>
    <w:rsid w:val="1E536631"/>
    <w:rsid w:val="1E56468D"/>
    <w:rsid w:val="1E625A98"/>
    <w:rsid w:val="1E633CF2"/>
    <w:rsid w:val="1E6B1084"/>
    <w:rsid w:val="1E7061DD"/>
    <w:rsid w:val="1E751F36"/>
    <w:rsid w:val="1E771E16"/>
    <w:rsid w:val="1E8A2320"/>
    <w:rsid w:val="1E8C28FD"/>
    <w:rsid w:val="1E8F5E77"/>
    <w:rsid w:val="1E9051F5"/>
    <w:rsid w:val="1E9D6E84"/>
    <w:rsid w:val="1EAD0984"/>
    <w:rsid w:val="1EB25AF1"/>
    <w:rsid w:val="1EBD3BE8"/>
    <w:rsid w:val="1EC159B9"/>
    <w:rsid w:val="1EC829E7"/>
    <w:rsid w:val="1ED52164"/>
    <w:rsid w:val="1EDB7FC9"/>
    <w:rsid w:val="1EE03561"/>
    <w:rsid w:val="1EE12109"/>
    <w:rsid w:val="1EE47F71"/>
    <w:rsid w:val="1EE5450D"/>
    <w:rsid w:val="1EE91A2B"/>
    <w:rsid w:val="1EE956D5"/>
    <w:rsid w:val="1EED74D5"/>
    <w:rsid w:val="1EF339C3"/>
    <w:rsid w:val="1EF67F9E"/>
    <w:rsid w:val="1EFB490C"/>
    <w:rsid w:val="1F0C5EF6"/>
    <w:rsid w:val="1F1052F6"/>
    <w:rsid w:val="1F127C9A"/>
    <w:rsid w:val="1F246BFA"/>
    <w:rsid w:val="1F265BC2"/>
    <w:rsid w:val="1F2C2D5F"/>
    <w:rsid w:val="1F351905"/>
    <w:rsid w:val="1F353812"/>
    <w:rsid w:val="1F395F6F"/>
    <w:rsid w:val="1F415EFF"/>
    <w:rsid w:val="1F427217"/>
    <w:rsid w:val="1F572E39"/>
    <w:rsid w:val="1F642A48"/>
    <w:rsid w:val="1F645556"/>
    <w:rsid w:val="1F6E4E71"/>
    <w:rsid w:val="1F6F71DB"/>
    <w:rsid w:val="1F713E42"/>
    <w:rsid w:val="1F864A8E"/>
    <w:rsid w:val="1F8C1B3E"/>
    <w:rsid w:val="1F901EA7"/>
    <w:rsid w:val="1F973235"/>
    <w:rsid w:val="1F9B201F"/>
    <w:rsid w:val="1FAD3213"/>
    <w:rsid w:val="1FB02CBA"/>
    <w:rsid w:val="1FBE7ADF"/>
    <w:rsid w:val="1FE43FA1"/>
    <w:rsid w:val="1FEB1EF3"/>
    <w:rsid w:val="1FEE05D7"/>
    <w:rsid w:val="1FEE6823"/>
    <w:rsid w:val="1FEE7C4E"/>
    <w:rsid w:val="200617B6"/>
    <w:rsid w:val="200829D4"/>
    <w:rsid w:val="20210F16"/>
    <w:rsid w:val="202B6819"/>
    <w:rsid w:val="202F6CC2"/>
    <w:rsid w:val="203063FD"/>
    <w:rsid w:val="203647FC"/>
    <w:rsid w:val="203F67EF"/>
    <w:rsid w:val="204D7D98"/>
    <w:rsid w:val="20577DC1"/>
    <w:rsid w:val="205D0F1B"/>
    <w:rsid w:val="206901F4"/>
    <w:rsid w:val="20695070"/>
    <w:rsid w:val="206C5B85"/>
    <w:rsid w:val="206D1F51"/>
    <w:rsid w:val="206E5748"/>
    <w:rsid w:val="20786D84"/>
    <w:rsid w:val="20791547"/>
    <w:rsid w:val="207A39C0"/>
    <w:rsid w:val="20830008"/>
    <w:rsid w:val="20891237"/>
    <w:rsid w:val="208D3A3B"/>
    <w:rsid w:val="209916F9"/>
    <w:rsid w:val="20A02BB2"/>
    <w:rsid w:val="20AE4CDA"/>
    <w:rsid w:val="20B1184D"/>
    <w:rsid w:val="20C0606A"/>
    <w:rsid w:val="20C2526E"/>
    <w:rsid w:val="20C6538E"/>
    <w:rsid w:val="20DB1848"/>
    <w:rsid w:val="20DF0502"/>
    <w:rsid w:val="20E70994"/>
    <w:rsid w:val="20EE0629"/>
    <w:rsid w:val="20EF0E4F"/>
    <w:rsid w:val="20F218D2"/>
    <w:rsid w:val="20FC5FCA"/>
    <w:rsid w:val="21014376"/>
    <w:rsid w:val="211069B4"/>
    <w:rsid w:val="211968F9"/>
    <w:rsid w:val="21302035"/>
    <w:rsid w:val="213B3D96"/>
    <w:rsid w:val="21463165"/>
    <w:rsid w:val="214748BA"/>
    <w:rsid w:val="21562C7C"/>
    <w:rsid w:val="21601F66"/>
    <w:rsid w:val="217C6209"/>
    <w:rsid w:val="218C77FF"/>
    <w:rsid w:val="218F4816"/>
    <w:rsid w:val="21900659"/>
    <w:rsid w:val="21937D81"/>
    <w:rsid w:val="21AA5791"/>
    <w:rsid w:val="21BA0F27"/>
    <w:rsid w:val="21D62A3E"/>
    <w:rsid w:val="21EC3881"/>
    <w:rsid w:val="21EF4105"/>
    <w:rsid w:val="21EF5D5D"/>
    <w:rsid w:val="21F000C4"/>
    <w:rsid w:val="21F562B1"/>
    <w:rsid w:val="220A16CB"/>
    <w:rsid w:val="220F0188"/>
    <w:rsid w:val="221703C6"/>
    <w:rsid w:val="22187E6F"/>
    <w:rsid w:val="221B2DD2"/>
    <w:rsid w:val="22207374"/>
    <w:rsid w:val="222979DA"/>
    <w:rsid w:val="222A0391"/>
    <w:rsid w:val="222E360B"/>
    <w:rsid w:val="22393D76"/>
    <w:rsid w:val="224452DC"/>
    <w:rsid w:val="22466D05"/>
    <w:rsid w:val="22487549"/>
    <w:rsid w:val="2249504C"/>
    <w:rsid w:val="2260261A"/>
    <w:rsid w:val="22665141"/>
    <w:rsid w:val="22701487"/>
    <w:rsid w:val="2275033A"/>
    <w:rsid w:val="227D51DE"/>
    <w:rsid w:val="227D71CC"/>
    <w:rsid w:val="227E6E87"/>
    <w:rsid w:val="22851DA9"/>
    <w:rsid w:val="22857CBD"/>
    <w:rsid w:val="228C2E18"/>
    <w:rsid w:val="228E4DC3"/>
    <w:rsid w:val="228F0F8D"/>
    <w:rsid w:val="22906BC8"/>
    <w:rsid w:val="22944AC5"/>
    <w:rsid w:val="22AA24B2"/>
    <w:rsid w:val="22AB5FCA"/>
    <w:rsid w:val="22AE1C97"/>
    <w:rsid w:val="22B27A5B"/>
    <w:rsid w:val="22B93C24"/>
    <w:rsid w:val="22C15EA3"/>
    <w:rsid w:val="22D135BC"/>
    <w:rsid w:val="22D42F48"/>
    <w:rsid w:val="22DC210C"/>
    <w:rsid w:val="22EC768D"/>
    <w:rsid w:val="22EE4028"/>
    <w:rsid w:val="22F664C5"/>
    <w:rsid w:val="22FB3D6E"/>
    <w:rsid w:val="22FD4D78"/>
    <w:rsid w:val="23036221"/>
    <w:rsid w:val="2314365B"/>
    <w:rsid w:val="23204867"/>
    <w:rsid w:val="23306817"/>
    <w:rsid w:val="23350BE8"/>
    <w:rsid w:val="23445218"/>
    <w:rsid w:val="2348424B"/>
    <w:rsid w:val="234C355F"/>
    <w:rsid w:val="234C6CE0"/>
    <w:rsid w:val="234E4EBF"/>
    <w:rsid w:val="234F0BFC"/>
    <w:rsid w:val="234F6AD1"/>
    <w:rsid w:val="23583DAA"/>
    <w:rsid w:val="235958B6"/>
    <w:rsid w:val="23651377"/>
    <w:rsid w:val="2365699D"/>
    <w:rsid w:val="23921C3D"/>
    <w:rsid w:val="23940513"/>
    <w:rsid w:val="23A30C74"/>
    <w:rsid w:val="23A93537"/>
    <w:rsid w:val="23AA6E80"/>
    <w:rsid w:val="23AB6546"/>
    <w:rsid w:val="23AF585A"/>
    <w:rsid w:val="23B172FB"/>
    <w:rsid w:val="23B5053A"/>
    <w:rsid w:val="23B5283E"/>
    <w:rsid w:val="23B720F8"/>
    <w:rsid w:val="23BE4481"/>
    <w:rsid w:val="23C95987"/>
    <w:rsid w:val="23D36806"/>
    <w:rsid w:val="23E03574"/>
    <w:rsid w:val="23FD2314"/>
    <w:rsid w:val="24037CCB"/>
    <w:rsid w:val="24096721"/>
    <w:rsid w:val="240C78EE"/>
    <w:rsid w:val="24156B33"/>
    <w:rsid w:val="241B6FE9"/>
    <w:rsid w:val="241D71F3"/>
    <w:rsid w:val="242E6870"/>
    <w:rsid w:val="24350BEC"/>
    <w:rsid w:val="24416871"/>
    <w:rsid w:val="244A2F6C"/>
    <w:rsid w:val="245122AD"/>
    <w:rsid w:val="24525E83"/>
    <w:rsid w:val="246B4C91"/>
    <w:rsid w:val="24717D87"/>
    <w:rsid w:val="247E08F7"/>
    <w:rsid w:val="2481350F"/>
    <w:rsid w:val="24843D95"/>
    <w:rsid w:val="24863878"/>
    <w:rsid w:val="248F4E23"/>
    <w:rsid w:val="24914AEE"/>
    <w:rsid w:val="24AA1DE4"/>
    <w:rsid w:val="24B14566"/>
    <w:rsid w:val="24B849B5"/>
    <w:rsid w:val="24BB1DB9"/>
    <w:rsid w:val="24BC6CAA"/>
    <w:rsid w:val="24CF3471"/>
    <w:rsid w:val="24D30F57"/>
    <w:rsid w:val="24D5092B"/>
    <w:rsid w:val="24F22E03"/>
    <w:rsid w:val="24F430DB"/>
    <w:rsid w:val="24F548BC"/>
    <w:rsid w:val="24FD7FDE"/>
    <w:rsid w:val="2500362B"/>
    <w:rsid w:val="250843BC"/>
    <w:rsid w:val="25173DDD"/>
    <w:rsid w:val="251F4691"/>
    <w:rsid w:val="252349E9"/>
    <w:rsid w:val="252E3C41"/>
    <w:rsid w:val="25597E62"/>
    <w:rsid w:val="25606FB5"/>
    <w:rsid w:val="25746152"/>
    <w:rsid w:val="25871C72"/>
    <w:rsid w:val="25884FC8"/>
    <w:rsid w:val="25891C28"/>
    <w:rsid w:val="258E70B8"/>
    <w:rsid w:val="25914752"/>
    <w:rsid w:val="25993096"/>
    <w:rsid w:val="25AF02A6"/>
    <w:rsid w:val="25B74631"/>
    <w:rsid w:val="25BF2FD1"/>
    <w:rsid w:val="25BF7042"/>
    <w:rsid w:val="25CB59E7"/>
    <w:rsid w:val="25DD333E"/>
    <w:rsid w:val="25E16E3E"/>
    <w:rsid w:val="25E809FD"/>
    <w:rsid w:val="25E90563"/>
    <w:rsid w:val="25EA02E6"/>
    <w:rsid w:val="25FD2CB5"/>
    <w:rsid w:val="2604539D"/>
    <w:rsid w:val="26056DFE"/>
    <w:rsid w:val="260E74E1"/>
    <w:rsid w:val="26105AEF"/>
    <w:rsid w:val="2613738E"/>
    <w:rsid w:val="26170C36"/>
    <w:rsid w:val="261C14CC"/>
    <w:rsid w:val="26204540"/>
    <w:rsid w:val="26204AA3"/>
    <w:rsid w:val="26256EA1"/>
    <w:rsid w:val="26293998"/>
    <w:rsid w:val="262A0944"/>
    <w:rsid w:val="26386AFF"/>
    <w:rsid w:val="263D415D"/>
    <w:rsid w:val="263F5329"/>
    <w:rsid w:val="26432346"/>
    <w:rsid w:val="264F6618"/>
    <w:rsid w:val="26674FA1"/>
    <w:rsid w:val="26736388"/>
    <w:rsid w:val="267C4F33"/>
    <w:rsid w:val="268155FC"/>
    <w:rsid w:val="26823831"/>
    <w:rsid w:val="269107C7"/>
    <w:rsid w:val="26977B22"/>
    <w:rsid w:val="269A3176"/>
    <w:rsid w:val="269A5E48"/>
    <w:rsid w:val="26A62BDF"/>
    <w:rsid w:val="26AB5818"/>
    <w:rsid w:val="26AC7EE5"/>
    <w:rsid w:val="26B56155"/>
    <w:rsid w:val="26BB0AE0"/>
    <w:rsid w:val="26C24FB3"/>
    <w:rsid w:val="26C7169C"/>
    <w:rsid w:val="26D2212F"/>
    <w:rsid w:val="26D42CFE"/>
    <w:rsid w:val="26D5362D"/>
    <w:rsid w:val="26D853CD"/>
    <w:rsid w:val="26DC45EB"/>
    <w:rsid w:val="26DC7893"/>
    <w:rsid w:val="26DD34E1"/>
    <w:rsid w:val="26E7720F"/>
    <w:rsid w:val="26F718F7"/>
    <w:rsid w:val="26F75FE7"/>
    <w:rsid w:val="26F823FC"/>
    <w:rsid w:val="27143FA9"/>
    <w:rsid w:val="271546FB"/>
    <w:rsid w:val="2727227F"/>
    <w:rsid w:val="27291F7C"/>
    <w:rsid w:val="2729330D"/>
    <w:rsid w:val="272A4470"/>
    <w:rsid w:val="272B2A01"/>
    <w:rsid w:val="2732506F"/>
    <w:rsid w:val="27343A2C"/>
    <w:rsid w:val="273D34BE"/>
    <w:rsid w:val="27443EE6"/>
    <w:rsid w:val="27492CF3"/>
    <w:rsid w:val="274F0899"/>
    <w:rsid w:val="27596D4A"/>
    <w:rsid w:val="2760009D"/>
    <w:rsid w:val="276C4DC7"/>
    <w:rsid w:val="277172B3"/>
    <w:rsid w:val="27753389"/>
    <w:rsid w:val="277A4541"/>
    <w:rsid w:val="277C1336"/>
    <w:rsid w:val="27932534"/>
    <w:rsid w:val="27952D73"/>
    <w:rsid w:val="279A5D5C"/>
    <w:rsid w:val="279A6606"/>
    <w:rsid w:val="279E5226"/>
    <w:rsid w:val="27A209C9"/>
    <w:rsid w:val="27A3108A"/>
    <w:rsid w:val="27A3773C"/>
    <w:rsid w:val="27A82BA3"/>
    <w:rsid w:val="27AE6A25"/>
    <w:rsid w:val="27B33E87"/>
    <w:rsid w:val="27B801ED"/>
    <w:rsid w:val="27BF4C8F"/>
    <w:rsid w:val="27C3251F"/>
    <w:rsid w:val="27C70434"/>
    <w:rsid w:val="27CC3C98"/>
    <w:rsid w:val="27DB40BD"/>
    <w:rsid w:val="27DE158E"/>
    <w:rsid w:val="27DF2EAC"/>
    <w:rsid w:val="27EB5B50"/>
    <w:rsid w:val="27ED7F1B"/>
    <w:rsid w:val="27EF6545"/>
    <w:rsid w:val="27F0515F"/>
    <w:rsid w:val="28085490"/>
    <w:rsid w:val="280B24C5"/>
    <w:rsid w:val="2825483D"/>
    <w:rsid w:val="2826094E"/>
    <w:rsid w:val="282B245D"/>
    <w:rsid w:val="282C756B"/>
    <w:rsid w:val="28312580"/>
    <w:rsid w:val="28312F7E"/>
    <w:rsid w:val="28317A5D"/>
    <w:rsid w:val="28335B59"/>
    <w:rsid w:val="28426EEA"/>
    <w:rsid w:val="285076AB"/>
    <w:rsid w:val="28524FAC"/>
    <w:rsid w:val="28610884"/>
    <w:rsid w:val="28685348"/>
    <w:rsid w:val="286F027C"/>
    <w:rsid w:val="28870CEA"/>
    <w:rsid w:val="28972D0B"/>
    <w:rsid w:val="289F0FF5"/>
    <w:rsid w:val="28B470AD"/>
    <w:rsid w:val="28B7258F"/>
    <w:rsid w:val="28B92EB6"/>
    <w:rsid w:val="28B93EDF"/>
    <w:rsid w:val="28C12480"/>
    <w:rsid w:val="28C26CBF"/>
    <w:rsid w:val="28C5680C"/>
    <w:rsid w:val="28C715EB"/>
    <w:rsid w:val="28CA4956"/>
    <w:rsid w:val="28D24DB4"/>
    <w:rsid w:val="28DF7EE8"/>
    <w:rsid w:val="28E134F4"/>
    <w:rsid w:val="28F256CB"/>
    <w:rsid w:val="28F34C07"/>
    <w:rsid w:val="28FF7DAE"/>
    <w:rsid w:val="29001E4B"/>
    <w:rsid w:val="29023180"/>
    <w:rsid w:val="29032B32"/>
    <w:rsid w:val="29062C8F"/>
    <w:rsid w:val="290D511D"/>
    <w:rsid w:val="29142EC9"/>
    <w:rsid w:val="2917600B"/>
    <w:rsid w:val="29341AF5"/>
    <w:rsid w:val="293732A8"/>
    <w:rsid w:val="293A04C2"/>
    <w:rsid w:val="295108F9"/>
    <w:rsid w:val="295A4530"/>
    <w:rsid w:val="295C4A1E"/>
    <w:rsid w:val="295E6F67"/>
    <w:rsid w:val="29736306"/>
    <w:rsid w:val="2976753F"/>
    <w:rsid w:val="29781676"/>
    <w:rsid w:val="297A70C3"/>
    <w:rsid w:val="297B1146"/>
    <w:rsid w:val="29814533"/>
    <w:rsid w:val="298A34C8"/>
    <w:rsid w:val="299923F7"/>
    <w:rsid w:val="299D7E37"/>
    <w:rsid w:val="29A02743"/>
    <w:rsid w:val="29A11CA8"/>
    <w:rsid w:val="29B669AE"/>
    <w:rsid w:val="29B85AF3"/>
    <w:rsid w:val="29B86205"/>
    <w:rsid w:val="29C01F29"/>
    <w:rsid w:val="29CA1AD8"/>
    <w:rsid w:val="29CC0C2E"/>
    <w:rsid w:val="29D11026"/>
    <w:rsid w:val="29D5238F"/>
    <w:rsid w:val="29D94070"/>
    <w:rsid w:val="29E928DF"/>
    <w:rsid w:val="29F3207D"/>
    <w:rsid w:val="29F52EB1"/>
    <w:rsid w:val="29FC5816"/>
    <w:rsid w:val="2A063491"/>
    <w:rsid w:val="2A1262DA"/>
    <w:rsid w:val="2A1655B5"/>
    <w:rsid w:val="2A226EA2"/>
    <w:rsid w:val="2A2953D2"/>
    <w:rsid w:val="2A2953EE"/>
    <w:rsid w:val="2A3276E5"/>
    <w:rsid w:val="2A3472D4"/>
    <w:rsid w:val="2A412ED2"/>
    <w:rsid w:val="2A4F4597"/>
    <w:rsid w:val="2A5A37DD"/>
    <w:rsid w:val="2A756654"/>
    <w:rsid w:val="2A81074D"/>
    <w:rsid w:val="2A865724"/>
    <w:rsid w:val="2A897193"/>
    <w:rsid w:val="2A8B7E3A"/>
    <w:rsid w:val="2A8C6AB1"/>
    <w:rsid w:val="2A8F4118"/>
    <w:rsid w:val="2AA9011B"/>
    <w:rsid w:val="2AAC1269"/>
    <w:rsid w:val="2AB11DC5"/>
    <w:rsid w:val="2AB80337"/>
    <w:rsid w:val="2AB84E40"/>
    <w:rsid w:val="2AB96756"/>
    <w:rsid w:val="2AC31EE0"/>
    <w:rsid w:val="2AC75015"/>
    <w:rsid w:val="2AD41B5B"/>
    <w:rsid w:val="2AE525B0"/>
    <w:rsid w:val="2AE64F9C"/>
    <w:rsid w:val="2AF264A0"/>
    <w:rsid w:val="2AF4356B"/>
    <w:rsid w:val="2AFC5ECE"/>
    <w:rsid w:val="2AFD603B"/>
    <w:rsid w:val="2B21320D"/>
    <w:rsid w:val="2B260F12"/>
    <w:rsid w:val="2B2E353A"/>
    <w:rsid w:val="2B306263"/>
    <w:rsid w:val="2B391645"/>
    <w:rsid w:val="2B3B34B3"/>
    <w:rsid w:val="2B4047EB"/>
    <w:rsid w:val="2B5B780D"/>
    <w:rsid w:val="2B65243A"/>
    <w:rsid w:val="2B6C37C8"/>
    <w:rsid w:val="2B70436A"/>
    <w:rsid w:val="2B764832"/>
    <w:rsid w:val="2B7B4724"/>
    <w:rsid w:val="2B7D1419"/>
    <w:rsid w:val="2B811C25"/>
    <w:rsid w:val="2B8171F6"/>
    <w:rsid w:val="2B96498B"/>
    <w:rsid w:val="2B977377"/>
    <w:rsid w:val="2BA51BBE"/>
    <w:rsid w:val="2BAF21A7"/>
    <w:rsid w:val="2BBE2EA6"/>
    <w:rsid w:val="2BC036EF"/>
    <w:rsid w:val="2BC131EF"/>
    <w:rsid w:val="2BC523D9"/>
    <w:rsid w:val="2BCB4A87"/>
    <w:rsid w:val="2BCE4C17"/>
    <w:rsid w:val="2BD244D6"/>
    <w:rsid w:val="2BD43E70"/>
    <w:rsid w:val="2BDF0CB7"/>
    <w:rsid w:val="2BE4589D"/>
    <w:rsid w:val="2BE54E76"/>
    <w:rsid w:val="2BFA724B"/>
    <w:rsid w:val="2C017333"/>
    <w:rsid w:val="2C032D68"/>
    <w:rsid w:val="2C107EBA"/>
    <w:rsid w:val="2C1B26C3"/>
    <w:rsid w:val="2C1F433C"/>
    <w:rsid w:val="2C2C36A4"/>
    <w:rsid w:val="2C333FF7"/>
    <w:rsid w:val="2C372028"/>
    <w:rsid w:val="2C592E3C"/>
    <w:rsid w:val="2C5C383D"/>
    <w:rsid w:val="2C5D1BF0"/>
    <w:rsid w:val="2C6A670F"/>
    <w:rsid w:val="2C7212B2"/>
    <w:rsid w:val="2C740C63"/>
    <w:rsid w:val="2C7548FE"/>
    <w:rsid w:val="2C782F88"/>
    <w:rsid w:val="2C80491C"/>
    <w:rsid w:val="2C8A5FEB"/>
    <w:rsid w:val="2C8C032B"/>
    <w:rsid w:val="2CA528EB"/>
    <w:rsid w:val="2CA70915"/>
    <w:rsid w:val="2CAB3BE1"/>
    <w:rsid w:val="2CAE61F3"/>
    <w:rsid w:val="2CBC2480"/>
    <w:rsid w:val="2CBF639E"/>
    <w:rsid w:val="2CC25DF4"/>
    <w:rsid w:val="2CC71926"/>
    <w:rsid w:val="2CC81B2F"/>
    <w:rsid w:val="2CC82C80"/>
    <w:rsid w:val="2CCC7F97"/>
    <w:rsid w:val="2CD170E3"/>
    <w:rsid w:val="2CD571FC"/>
    <w:rsid w:val="2CDB7EE1"/>
    <w:rsid w:val="2CE51DEF"/>
    <w:rsid w:val="2CEF49C0"/>
    <w:rsid w:val="2CF0750F"/>
    <w:rsid w:val="2CF14ECD"/>
    <w:rsid w:val="2CF4747B"/>
    <w:rsid w:val="2D0E6396"/>
    <w:rsid w:val="2D19172E"/>
    <w:rsid w:val="2D1C7470"/>
    <w:rsid w:val="2D465E61"/>
    <w:rsid w:val="2D4F5C7B"/>
    <w:rsid w:val="2D6329A9"/>
    <w:rsid w:val="2D6B2661"/>
    <w:rsid w:val="2D6C4ECE"/>
    <w:rsid w:val="2D71641F"/>
    <w:rsid w:val="2D74468B"/>
    <w:rsid w:val="2D892316"/>
    <w:rsid w:val="2D8B0BE6"/>
    <w:rsid w:val="2D8C173A"/>
    <w:rsid w:val="2D9A6B18"/>
    <w:rsid w:val="2DA01E4F"/>
    <w:rsid w:val="2DA116B8"/>
    <w:rsid w:val="2DA34AB1"/>
    <w:rsid w:val="2DAC25A2"/>
    <w:rsid w:val="2DBE104A"/>
    <w:rsid w:val="2DBE5C85"/>
    <w:rsid w:val="2DC13F64"/>
    <w:rsid w:val="2DCA5D8C"/>
    <w:rsid w:val="2DCA68F9"/>
    <w:rsid w:val="2DD06D54"/>
    <w:rsid w:val="2DD35948"/>
    <w:rsid w:val="2DDF0273"/>
    <w:rsid w:val="2DF12C17"/>
    <w:rsid w:val="2DFB52D7"/>
    <w:rsid w:val="2E0028ED"/>
    <w:rsid w:val="2E093550"/>
    <w:rsid w:val="2E0C0B42"/>
    <w:rsid w:val="2E11579C"/>
    <w:rsid w:val="2E21207C"/>
    <w:rsid w:val="2E244AE2"/>
    <w:rsid w:val="2E2460D9"/>
    <w:rsid w:val="2E2845DF"/>
    <w:rsid w:val="2E2C5626"/>
    <w:rsid w:val="2E313AAE"/>
    <w:rsid w:val="2E4226B9"/>
    <w:rsid w:val="2E444588"/>
    <w:rsid w:val="2E52124D"/>
    <w:rsid w:val="2E5D63FB"/>
    <w:rsid w:val="2E773A9D"/>
    <w:rsid w:val="2E782484"/>
    <w:rsid w:val="2E7B5668"/>
    <w:rsid w:val="2E7C60E1"/>
    <w:rsid w:val="2E865F94"/>
    <w:rsid w:val="2E8E54E3"/>
    <w:rsid w:val="2E90111B"/>
    <w:rsid w:val="2E90563B"/>
    <w:rsid w:val="2EA039B1"/>
    <w:rsid w:val="2EAF067D"/>
    <w:rsid w:val="2ECE106D"/>
    <w:rsid w:val="2ED11C67"/>
    <w:rsid w:val="2ED1299A"/>
    <w:rsid w:val="2EDC5621"/>
    <w:rsid w:val="2EE07B0C"/>
    <w:rsid w:val="2EE31FF3"/>
    <w:rsid w:val="2EE5617D"/>
    <w:rsid w:val="2EE71907"/>
    <w:rsid w:val="2EE97A7A"/>
    <w:rsid w:val="2EEB0435"/>
    <w:rsid w:val="2EEE0E98"/>
    <w:rsid w:val="2EEE4628"/>
    <w:rsid w:val="2EF1498A"/>
    <w:rsid w:val="2F00341E"/>
    <w:rsid w:val="2F171C9D"/>
    <w:rsid w:val="2F220AAD"/>
    <w:rsid w:val="2F45759D"/>
    <w:rsid w:val="2F5277F5"/>
    <w:rsid w:val="2F6772AE"/>
    <w:rsid w:val="2F703634"/>
    <w:rsid w:val="2F847260"/>
    <w:rsid w:val="2F895B4A"/>
    <w:rsid w:val="2F8A043E"/>
    <w:rsid w:val="2F8A6913"/>
    <w:rsid w:val="2F920C38"/>
    <w:rsid w:val="2F9519EF"/>
    <w:rsid w:val="2F974053"/>
    <w:rsid w:val="2F975001"/>
    <w:rsid w:val="2F9753E6"/>
    <w:rsid w:val="2F9C4AA8"/>
    <w:rsid w:val="2FA21126"/>
    <w:rsid w:val="2FAD0A0D"/>
    <w:rsid w:val="2FAD23AE"/>
    <w:rsid w:val="2FD73790"/>
    <w:rsid w:val="2FE34275"/>
    <w:rsid w:val="2FE57FED"/>
    <w:rsid w:val="2FE96422"/>
    <w:rsid w:val="2FEA5DB9"/>
    <w:rsid w:val="2FF40FA5"/>
    <w:rsid w:val="2FF574E2"/>
    <w:rsid w:val="2FFB336C"/>
    <w:rsid w:val="3005243D"/>
    <w:rsid w:val="301C7BB3"/>
    <w:rsid w:val="302828A0"/>
    <w:rsid w:val="302B612D"/>
    <w:rsid w:val="30365728"/>
    <w:rsid w:val="304C15B0"/>
    <w:rsid w:val="305266E0"/>
    <w:rsid w:val="305D17CA"/>
    <w:rsid w:val="305F259B"/>
    <w:rsid w:val="306A2E8E"/>
    <w:rsid w:val="306B528B"/>
    <w:rsid w:val="3076077F"/>
    <w:rsid w:val="30932CC5"/>
    <w:rsid w:val="3098710B"/>
    <w:rsid w:val="30AC01E0"/>
    <w:rsid w:val="30B5283E"/>
    <w:rsid w:val="30BC3AF6"/>
    <w:rsid w:val="30C0704F"/>
    <w:rsid w:val="30C164CE"/>
    <w:rsid w:val="30D70960"/>
    <w:rsid w:val="30DC319E"/>
    <w:rsid w:val="30E16823"/>
    <w:rsid w:val="30E413CA"/>
    <w:rsid w:val="30EA7B9A"/>
    <w:rsid w:val="30ED2F19"/>
    <w:rsid w:val="30F035A2"/>
    <w:rsid w:val="30FA6E92"/>
    <w:rsid w:val="30FC2D68"/>
    <w:rsid w:val="31054F73"/>
    <w:rsid w:val="31055517"/>
    <w:rsid w:val="310677CB"/>
    <w:rsid w:val="310717CE"/>
    <w:rsid w:val="310B2926"/>
    <w:rsid w:val="311A3CC6"/>
    <w:rsid w:val="311A4468"/>
    <w:rsid w:val="311C3D61"/>
    <w:rsid w:val="311F70C7"/>
    <w:rsid w:val="31221671"/>
    <w:rsid w:val="31285A96"/>
    <w:rsid w:val="313A5EE6"/>
    <w:rsid w:val="313A610A"/>
    <w:rsid w:val="31420A68"/>
    <w:rsid w:val="314751A2"/>
    <w:rsid w:val="314E59D0"/>
    <w:rsid w:val="314F0BF7"/>
    <w:rsid w:val="315776A5"/>
    <w:rsid w:val="3159581A"/>
    <w:rsid w:val="315E6512"/>
    <w:rsid w:val="31664A2D"/>
    <w:rsid w:val="31725877"/>
    <w:rsid w:val="3175400D"/>
    <w:rsid w:val="317A2016"/>
    <w:rsid w:val="317E3045"/>
    <w:rsid w:val="31852B4F"/>
    <w:rsid w:val="3187570B"/>
    <w:rsid w:val="3190700C"/>
    <w:rsid w:val="31962EEB"/>
    <w:rsid w:val="31976FF7"/>
    <w:rsid w:val="319A59D5"/>
    <w:rsid w:val="319A6065"/>
    <w:rsid w:val="31AF7C75"/>
    <w:rsid w:val="31B347A8"/>
    <w:rsid w:val="31C3130B"/>
    <w:rsid w:val="31C85E2C"/>
    <w:rsid w:val="31CD32EA"/>
    <w:rsid w:val="31DC7A40"/>
    <w:rsid w:val="31E01E77"/>
    <w:rsid w:val="31E14FA7"/>
    <w:rsid w:val="31E41E9F"/>
    <w:rsid w:val="31E44851"/>
    <w:rsid w:val="31E7004C"/>
    <w:rsid w:val="31E72280"/>
    <w:rsid w:val="31E732D5"/>
    <w:rsid w:val="31E96FFD"/>
    <w:rsid w:val="31F4142E"/>
    <w:rsid w:val="31F44A18"/>
    <w:rsid w:val="31FE2E7E"/>
    <w:rsid w:val="32070413"/>
    <w:rsid w:val="320B0649"/>
    <w:rsid w:val="320B76FB"/>
    <w:rsid w:val="320F1351"/>
    <w:rsid w:val="320F56BE"/>
    <w:rsid w:val="3212132B"/>
    <w:rsid w:val="32127C64"/>
    <w:rsid w:val="32144BB9"/>
    <w:rsid w:val="321C1DF7"/>
    <w:rsid w:val="32300374"/>
    <w:rsid w:val="324D22D6"/>
    <w:rsid w:val="324F4F6B"/>
    <w:rsid w:val="3259294C"/>
    <w:rsid w:val="325A492E"/>
    <w:rsid w:val="32615014"/>
    <w:rsid w:val="32625925"/>
    <w:rsid w:val="3270538E"/>
    <w:rsid w:val="32762B37"/>
    <w:rsid w:val="32895F28"/>
    <w:rsid w:val="328D4B00"/>
    <w:rsid w:val="329317E9"/>
    <w:rsid w:val="329A3EF4"/>
    <w:rsid w:val="32AD5E39"/>
    <w:rsid w:val="32BE401A"/>
    <w:rsid w:val="32E20764"/>
    <w:rsid w:val="32E27D37"/>
    <w:rsid w:val="32E40FDB"/>
    <w:rsid w:val="32F717A8"/>
    <w:rsid w:val="32F9221F"/>
    <w:rsid w:val="32FE59E0"/>
    <w:rsid w:val="33004AF0"/>
    <w:rsid w:val="330E628A"/>
    <w:rsid w:val="330F6C21"/>
    <w:rsid w:val="33195C2F"/>
    <w:rsid w:val="331F2E53"/>
    <w:rsid w:val="33221291"/>
    <w:rsid w:val="33242B25"/>
    <w:rsid w:val="332F382D"/>
    <w:rsid w:val="33314023"/>
    <w:rsid w:val="33397369"/>
    <w:rsid w:val="333D13AC"/>
    <w:rsid w:val="333E1123"/>
    <w:rsid w:val="334421A4"/>
    <w:rsid w:val="3344358C"/>
    <w:rsid w:val="3349717B"/>
    <w:rsid w:val="334F2054"/>
    <w:rsid w:val="335545E3"/>
    <w:rsid w:val="335F378D"/>
    <w:rsid w:val="33603123"/>
    <w:rsid w:val="33610D01"/>
    <w:rsid w:val="336653C6"/>
    <w:rsid w:val="3366718F"/>
    <w:rsid w:val="337C7017"/>
    <w:rsid w:val="3382669A"/>
    <w:rsid w:val="33846290"/>
    <w:rsid w:val="338D1F3B"/>
    <w:rsid w:val="338D72D8"/>
    <w:rsid w:val="339511B5"/>
    <w:rsid w:val="33981BF3"/>
    <w:rsid w:val="339C1EEA"/>
    <w:rsid w:val="33A4044C"/>
    <w:rsid w:val="33A454F7"/>
    <w:rsid w:val="33AB3E6F"/>
    <w:rsid w:val="33BB1CBE"/>
    <w:rsid w:val="33C23411"/>
    <w:rsid w:val="33C65EC7"/>
    <w:rsid w:val="33CF0BA4"/>
    <w:rsid w:val="33E44E6B"/>
    <w:rsid w:val="33F95E15"/>
    <w:rsid w:val="33FF6A6E"/>
    <w:rsid w:val="34020E29"/>
    <w:rsid w:val="340B05C3"/>
    <w:rsid w:val="34116B81"/>
    <w:rsid w:val="34234CF2"/>
    <w:rsid w:val="34247A71"/>
    <w:rsid w:val="34297405"/>
    <w:rsid w:val="343227CC"/>
    <w:rsid w:val="343942A1"/>
    <w:rsid w:val="343A7B15"/>
    <w:rsid w:val="343D15F9"/>
    <w:rsid w:val="34414BDC"/>
    <w:rsid w:val="347B7393"/>
    <w:rsid w:val="347F4EDD"/>
    <w:rsid w:val="348334BA"/>
    <w:rsid w:val="34910BED"/>
    <w:rsid w:val="349D373B"/>
    <w:rsid w:val="349D4ABA"/>
    <w:rsid w:val="34A73272"/>
    <w:rsid w:val="34A8117A"/>
    <w:rsid w:val="34AD2366"/>
    <w:rsid w:val="34B4767B"/>
    <w:rsid w:val="34B65AB4"/>
    <w:rsid w:val="34B80875"/>
    <w:rsid w:val="34B8751A"/>
    <w:rsid w:val="34D749BF"/>
    <w:rsid w:val="34D82532"/>
    <w:rsid w:val="34DA3A2A"/>
    <w:rsid w:val="34DA4B41"/>
    <w:rsid w:val="34E174DA"/>
    <w:rsid w:val="34F44187"/>
    <w:rsid w:val="34F51995"/>
    <w:rsid w:val="34FE1386"/>
    <w:rsid w:val="350503E9"/>
    <w:rsid w:val="35056115"/>
    <w:rsid w:val="35125729"/>
    <w:rsid w:val="351B5269"/>
    <w:rsid w:val="351F2FC7"/>
    <w:rsid w:val="35213A8A"/>
    <w:rsid w:val="35411821"/>
    <w:rsid w:val="354851D0"/>
    <w:rsid w:val="354E7067"/>
    <w:rsid w:val="35525873"/>
    <w:rsid w:val="35531AE6"/>
    <w:rsid w:val="35562C63"/>
    <w:rsid w:val="3559371A"/>
    <w:rsid w:val="356230C4"/>
    <w:rsid w:val="35684AE5"/>
    <w:rsid w:val="35703405"/>
    <w:rsid w:val="357428FB"/>
    <w:rsid w:val="35763948"/>
    <w:rsid w:val="35837A86"/>
    <w:rsid w:val="35886780"/>
    <w:rsid w:val="35896368"/>
    <w:rsid w:val="35896478"/>
    <w:rsid w:val="358B757A"/>
    <w:rsid w:val="358F718C"/>
    <w:rsid w:val="3598477B"/>
    <w:rsid w:val="359E02F8"/>
    <w:rsid w:val="35A33628"/>
    <w:rsid w:val="35AC1F64"/>
    <w:rsid w:val="35AE2C2F"/>
    <w:rsid w:val="35AF593B"/>
    <w:rsid w:val="35B20971"/>
    <w:rsid w:val="35B308AC"/>
    <w:rsid w:val="35B4184B"/>
    <w:rsid w:val="35B93AAE"/>
    <w:rsid w:val="35CB4FF5"/>
    <w:rsid w:val="35D0541B"/>
    <w:rsid w:val="35D32CEA"/>
    <w:rsid w:val="35DF02EB"/>
    <w:rsid w:val="35FA7D4D"/>
    <w:rsid w:val="36006F1E"/>
    <w:rsid w:val="3604322F"/>
    <w:rsid w:val="3606081D"/>
    <w:rsid w:val="36074407"/>
    <w:rsid w:val="360D744F"/>
    <w:rsid w:val="360E3886"/>
    <w:rsid w:val="361506DD"/>
    <w:rsid w:val="36154A5C"/>
    <w:rsid w:val="36197681"/>
    <w:rsid w:val="36226BB5"/>
    <w:rsid w:val="36226BBE"/>
    <w:rsid w:val="36270B8B"/>
    <w:rsid w:val="36360EBB"/>
    <w:rsid w:val="363C648D"/>
    <w:rsid w:val="363E5820"/>
    <w:rsid w:val="363F34E7"/>
    <w:rsid w:val="365569C3"/>
    <w:rsid w:val="36565E21"/>
    <w:rsid w:val="36591B83"/>
    <w:rsid w:val="36A11F7F"/>
    <w:rsid w:val="36AD4CBD"/>
    <w:rsid w:val="36AE1139"/>
    <w:rsid w:val="36B80A56"/>
    <w:rsid w:val="36C01648"/>
    <w:rsid w:val="36C34F9B"/>
    <w:rsid w:val="36C52924"/>
    <w:rsid w:val="36DA0180"/>
    <w:rsid w:val="36DA32E4"/>
    <w:rsid w:val="36DE5FA4"/>
    <w:rsid w:val="36DF2B44"/>
    <w:rsid w:val="36E52317"/>
    <w:rsid w:val="36E612F0"/>
    <w:rsid w:val="36E7546A"/>
    <w:rsid w:val="36EB7394"/>
    <w:rsid w:val="36F43B45"/>
    <w:rsid w:val="36FB2DBA"/>
    <w:rsid w:val="37007DB3"/>
    <w:rsid w:val="37087C2D"/>
    <w:rsid w:val="3709264A"/>
    <w:rsid w:val="37097A38"/>
    <w:rsid w:val="370F26BA"/>
    <w:rsid w:val="37103820"/>
    <w:rsid w:val="37195EAC"/>
    <w:rsid w:val="371A02A3"/>
    <w:rsid w:val="37200534"/>
    <w:rsid w:val="372971F2"/>
    <w:rsid w:val="37343BD3"/>
    <w:rsid w:val="3740262A"/>
    <w:rsid w:val="37520F9B"/>
    <w:rsid w:val="375355BC"/>
    <w:rsid w:val="37610978"/>
    <w:rsid w:val="3769365B"/>
    <w:rsid w:val="376B165E"/>
    <w:rsid w:val="3777214F"/>
    <w:rsid w:val="37830970"/>
    <w:rsid w:val="378F7E05"/>
    <w:rsid w:val="37A458C6"/>
    <w:rsid w:val="37A77E58"/>
    <w:rsid w:val="37AC4A6D"/>
    <w:rsid w:val="37B7027D"/>
    <w:rsid w:val="37B705BA"/>
    <w:rsid w:val="37B969AF"/>
    <w:rsid w:val="37CC68B6"/>
    <w:rsid w:val="37EC6D41"/>
    <w:rsid w:val="37EF7B6A"/>
    <w:rsid w:val="37F02695"/>
    <w:rsid w:val="380F2050"/>
    <w:rsid w:val="381D796B"/>
    <w:rsid w:val="38276C57"/>
    <w:rsid w:val="382A1256"/>
    <w:rsid w:val="382B7827"/>
    <w:rsid w:val="382D1EBF"/>
    <w:rsid w:val="383C6A4D"/>
    <w:rsid w:val="383F51D1"/>
    <w:rsid w:val="38405ECB"/>
    <w:rsid w:val="38412343"/>
    <w:rsid w:val="384138BA"/>
    <w:rsid w:val="384B525E"/>
    <w:rsid w:val="384D4009"/>
    <w:rsid w:val="385012A6"/>
    <w:rsid w:val="38523D46"/>
    <w:rsid w:val="38545DF5"/>
    <w:rsid w:val="38576BFE"/>
    <w:rsid w:val="385950D4"/>
    <w:rsid w:val="38597B31"/>
    <w:rsid w:val="3866273D"/>
    <w:rsid w:val="386761EB"/>
    <w:rsid w:val="386A2602"/>
    <w:rsid w:val="38787C50"/>
    <w:rsid w:val="387A124D"/>
    <w:rsid w:val="387C6813"/>
    <w:rsid w:val="38822108"/>
    <w:rsid w:val="38851635"/>
    <w:rsid w:val="38996E77"/>
    <w:rsid w:val="389C7A54"/>
    <w:rsid w:val="38A11A96"/>
    <w:rsid w:val="38A15137"/>
    <w:rsid w:val="38B247E4"/>
    <w:rsid w:val="38B812C3"/>
    <w:rsid w:val="38C46E29"/>
    <w:rsid w:val="38C904AC"/>
    <w:rsid w:val="38D66042"/>
    <w:rsid w:val="38DF3E4D"/>
    <w:rsid w:val="38E06579"/>
    <w:rsid w:val="38EF3C8A"/>
    <w:rsid w:val="38F01889"/>
    <w:rsid w:val="38F26899"/>
    <w:rsid w:val="38FB262F"/>
    <w:rsid w:val="390A6E93"/>
    <w:rsid w:val="39165198"/>
    <w:rsid w:val="391C6D12"/>
    <w:rsid w:val="392009B3"/>
    <w:rsid w:val="39207272"/>
    <w:rsid w:val="392F697C"/>
    <w:rsid w:val="393D299B"/>
    <w:rsid w:val="393D49F6"/>
    <w:rsid w:val="3944274F"/>
    <w:rsid w:val="39472AB8"/>
    <w:rsid w:val="394754DC"/>
    <w:rsid w:val="394A1613"/>
    <w:rsid w:val="394B3F73"/>
    <w:rsid w:val="394E000A"/>
    <w:rsid w:val="395345E4"/>
    <w:rsid w:val="39553245"/>
    <w:rsid w:val="39581830"/>
    <w:rsid w:val="39675995"/>
    <w:rsid w:val="396A50BF"/>
    <w:rsid w:val="396D03DC"/>
    <w:rsid w:val="397D69DF"/>
    <w:rsid w:val="39851371"/>
    <w:rsid w:val="398C24D2"/>
    <w:rsid w:val="39941B39"/>
    <w:rsid w:val="399C6347"/>
    <w:rsid w:val="399D79E6"/>
    <w:rsid w:val="39A11CD1"/>
    <w:rsid w:val="39B51B3B"/>
    <w:rsid w:val="39B73C32"/>
    <w:rsid w:val="39B82F65"/>
    <w:rsid w:val="39D318E6"/>
    <w:rsid w:val="39DB4870"/>
    <w:rsid w:val="39DD153C"/>
    <w:rsid w:val="39E06FA2"/>
    <w:rsid w:val="39F336FC"/>
    <w:rsid w:val="3A140EBA"/>
    <w:rsid w:val="3A1E149D"/>
    <w:rsid w:val="3A1E30A4"/>
    <w:rsid w:val="3A2B2B05"/>
    <w:rsid w:val="3A2C48AE"/>
    <w:rsid w:val="3A2E0AA5"/>
    <w:rsid w:val="3A3726E8"/>
    <w:rsid w:val="3A3B02DE"/>
    <w:rsid w:val="3A521E5E"/>
    <w:rsid w:val="3A5361AA"/>
    <w:rsid w:val="3A540249"/>
    <w:rsid w:val="3A577912"/>
    <w:rsid w:val="3A661C41"/>
    <w:rsid w:val="3A676947"/>
    <w:rsid w:val="3A6F7BCF"/>
    <w:rsid w:val="3A7676A0"/>
    <w:rsid w:val="3A7678D5"/>
    <w:rsid w:val="3A911E1D"/>
    <w:rsid w:val="3A976B09"/>
    <w:rsid w:val="3A981447"/>
    <w:rsid w:val="3A9D27AE"/>
    <w:rsid w:val="3AAC3BE1"/>
    <w:rsid w:val="3AAD55D9"/>
    <w:rsid w:val="3AB5728F"/>
    <w:rsid w:val="3ABC7FC6"/>
    <w:rsid w:val="3ABE07A1"/>
    <w:rsid w:val="3AC04AE6"/>
    <w:rsid w:val="3AC625AA"/>
    <w:rsid w:val="3AC81622"/>
    <w:rsid w:val="3AD32E2B"/>
    <w:rsid w:val="3AD46C94"/>
    <w:rsid w:val="3AD85A59"/>
    <w:rsid w:val="3AE329EA"/>
    <w:rsid w:val="3AED3E0A"/>
    <w:rsid w:val="3AF11AD6"/>
    <w:rsid w:val="3AF57963"/>
    <w:rsid w:val="3AF70FC8"/>
    <w:rsid w:val="3AF76CD4"/>
    <w:rsid w:val="3AFC74DE"/>
    <w:rsid w:val="3B07058C"/>
    <w:rsid w:val="3B0A35E6"/>
    <w:rsid w:val="3B134A91"/>
    <w:rsid w:val="3B1479D8"/>
    <w:rsid w:val="3B153C7F"/>
    <w:rsid w:val="3B1971EE"/>
    <w:rsid w:val="3B1F4D9E"/>
    <w:rsid w:val="3B221649"/>
    <w:rsid w:val="3B2B597C"/>
    <w:rsid w:val="3B2D0303"/>
    <w:rsid w:val="3B2D78B1"/>
    <w:rsid w:val="3B373454"/>
    <w:rsid w:val="3B410088"/>
    <w:rsid w:val="3B422BB7"/>
    <w:rsid w:val="3B441B08"/>
    <w:rsid w:val="3B447751"/>
    <w:rsid w:val="3B4B075F"/>
    <w:rsid w:val="3B4C0491"/>
    <w:rsid w:val="3B4F4745"/>
    <w:rsid w:val="3B503CB7"/>
    <w:rsid w:val="3B5351B5"/>
    <w:rsid w:val="3B576E71"/>
    <w:rsid w:val="3B577253"/>
    <w:rsid w:val="3B5B6CAF"/>
    <w:rsid w:val="3B6237F9"/>
    <w:rsid w:val="3B701564"/>
    <w:rsid w:val="3B7E3508"/>
    <w:rsid w:val="3B830454"/>
    <w:rsid w:val="3B85272B"/>
    <w:rsid w:val="3B9C0FC8"/>
    <w:rsid w:val="3B9F46D1"/>
    <w:rsid w:val="3BB2063A"/>
    <w:rsid w:val="3BB841A4"/>
    <w:rsid w:val="3BBD58CE"/>
    <w:rsid w:val="3BBF66E4"/>
    <w:rsid w:val="3BCB62E9"/>
    <w:rsid w:val="3BDA4F7B"/>
    <w:rsid w:val="3BDE0567"/>
    <w:rsid w:val="3BE45BE4"/>
    <w:rsid w:val="3BE76DE7"/>
    <w:rsid w:val="3BF003B8"/>
    <w:rsid w:val="3C025A83"/>
    <w:rsid w:val="3C1C6A96"/>
    <w:rsid w:val="3C1C6B44"/>
    <w:rsid w:val="3C1D4983"/>
    <w:rsid w:val="3C1E41B5"/>
    <w:rsid w:val="3C2004C1"/>
    <w:rsid w:val="3C242944"/>
    <w:rsid w:val="3C274AB3"/>
    <w:rsid w:val="3C355D3B"/>
    <w:rsid w:val="3C402E81"/>
    <w:rsid w:val="3C4131D2"/>
    <w:rsid w:val="3C436C4E"/>
    <w:rsid w:val="3C522880"/>
    <w:rsid w:val="3C597D99"/>
    <w:rsid w:val="3C5F3508"/>
    <w:rsid w:val="3C6648CA"/>
    <w:rsid w:val="3C667DFC"/>
    <w:rsid w:val="3C6D114E"/>
    <w:rsid w:val="3C6D5336"/>
    <w:rsid w:val="3C7623AB"/>
    <w:rsid w:val="3C7A3C40"/>
    <w:rsid w:val="3C8C7794"/>
    <w:rsid w:val="3C902AAA"/>
    <w:rsid w:val="3C97266F"/>
    <w:rsid w:val="3CA1082C"/>
    <w:rsid w:val="3CAB1381"/>
    <w:rsid w:val="3CB34D43"/>
    <w:rsid w:val="3CB847DB"/>
    <w:rsid w:val="3CBB23E4"/>
    <w:rsid w:val="3CBC70D6"/>
    <w:rsid w:val="3CBD2C9A"/>
    <w:rsid w:val="3CC7636E"/>
    <w:rsid w:val="3CDD7277"/>
    <w:rsid w:val="3CEA3976"/>
    <w:rsid w:val="3CEE473E"/>
    <w:rsid w:val="3CF7310E"/>
    <w:rsid w:val="3CFA44FF"/>
    <w:rsid w:val="3CFF12DC"/>
    <w:rsid w:val="3D0553F9"/>
    <w:rsid w:val="3D0F69C3"/>
    <w:rsid w:val="3D2C702D"/>
    <w:rsid w:val="3D2D6A72"/>
    <w:rsid w:val="3D4A33FE"/>
    <w:rsid w:val="3D4F0AD6"/>
    <w:rsid w:val="3D504129"/>
    <w:rsid w:val="3D512AE5"/>
    <w:rsid w:val="3D561BBC"/>
    <w:rsid w:val="3D566086"/>
    <w:rsid w:val="3D5E4FF8"/>
    <w:rsid w:val="3D600F12"/>
    <w:rsid w:val="3D69400B"/>
    <w:rsid w:val="3D6A366F"/>
    <w:rsid w:val="3D922601"/>
    <w:rsid w:val="3DB01748"/>
    <w:rsid w:val="3DB039E8"/>
    <w:rsid w:val="3DB474B3"/>
    <w:rsid w:val="3DB47788"/>
    <w:rsid w:val="3DB84263"/>
    <w:rsid w:val="3DB92DD2"/>
    <w:rsid w:val="3DC236C3"/>
    <w:rsid w:val="3DC3360C"/>
    <w:rsid w:val="3DD20A53"/>
    <w:rsid w:val="3DD91617"/>
    <w:rsid w:val="3DE418E4"/>
    <w:rsid w:val="3DE8183D"/>
    <w:rsid w:val="3DE831C5"/>
    <w:rsid w:val="3DF31B27"/>
    <w:rsid w:val="3DF71682"/>
    <w:rsid w:val="3DF73A3A"/>
    <w:rsid w:val="3E0C4997"/>
    <w:rsid w:val="3E0D79B0"/>
    <w:rsid w:val="3E0E6DC7"/>
    <w:rsid w:val="3E100923"/>
    <w:rsid w:val="3E163C55"/>
    <w:rsid w:val="3E1C6E03"/>
    <w:rsid w:val="3E1F291C"/>
    <w:rsid w:val="3E226CEE"/>
    <w:rsid w:val="3E227683"/>
    <w:rsid w:val="3E236116"/>
    <w:rsid w:val="3E307FF7"/>
    <w:rsid w:val="3E35630B"/>
    <w:rsid w:val="3E407CAC"/>
    <w:rsid w:val="3E4405D4"/>
    <w:rsid w:val="3E5471E3"/>
    <w:rsid w:val="3E61041F"/>
    <w:rsid w:val="3E636CAD"/>
    <w:rsid w:val="3E64073A"/>
    <w:rsid w:val="3E67367C"/>
    <w:rsid w:val="3E815385"/>
    <w:rsid w:val="3E8E3CEB"/>
    <w:rsid w:val="3E952BDE"/>
    <w:rsid w:val="3EA01252"/>
    <w:rsid w:val="3EAD43CC"/>
    <w:rsid w:val="3EAD7F28"/>
    <w:rsid w:val="3EB00EAE"/>
    <w:rsid w:val="3EB10EEE"/>
    <w:rsid w:val="3EC153E9"/>
    <w:rsid w:val="3EC35EAA"/>
    <w:rsid w:val="3ECA6239"/>
    <w:rsid w:val="3ED95DD0"/>
    <w:rsid w:val="3EDF02BC"/>
    <w:rsid w:val="3EE73044"/>
    <w:rsid w:val="3EEB27FE"/>
    <w:rsid w:val="3EF5121A"/>
    <w:rsid w:val="3EF8623B"/>
    <w:rsid w:val="3EFE3C5C"/>
    <w:rsid w:val="3EFF7E8D"/>
    <w:rsid w:val="3F077355"/>
    <w:rsid w:val="3F087854"/>
    <w:rsid w:val="3F0F69D6"/>
    <w:rsid w:val="3F1000A9"/>
    <w:rsid w:val="3F193EA2"/>
    <w:rsid w:val="3F1B0A67"/>
    <w:rsid w:val="3F2C6253"/>
    <w:rsid w:val="3F2F16A8"/>
    <w:rsid w:val="3F36410C"/>
    <w:rsid w:val="3F3A318C"/>
    <w:rsid w:val="3F3F179A"/>
    <w:rsid w:val="3F410038"/>
    <w:rsid w:val="3F485EA2"/>
    <w:rsid w:val="3F4F5483"/>
    <w:rsid w:val="3F501271"/>
    <w:rsid w:val="3F582AF8"/>
    <w:rsid w:val="3F607B5C"/>
    <w:rsid w:val="3F7171A7"/>
    <w:rsid w:val="3F774612"/>
    <w:rsid w:val="3F942BDF"/>
    <w:rsid w:val="3F9557C2"/>
    <w:rsid w:val="3FA81C09"/>
    <w:rsid w:val="3FBA3196"/>
    <w:rsid w:val="3FBE77D0"/>
    <w:rsid w:val="3FBF2B17"/>
    <w:rsid w:val="3FF0274C"/>
    <w:rsid w:val="3FFC5A92"/>
    <w:rsid w:val="3FFF0C57"/>
    <w:rsid w:val="40224945"/>
    <w:rsid w:val="402B7FA9"/>
    <w:rsid w:val="402E519C"/>
    <w:rsid w:val="40354679"/>
    <w:rsid w:val="40444CC7"/>
    <w:rsid w:val="40484254"/>
    <w:rsid w:val="404B02A6"/>
    <w:rsid w:val="40532F1C"/>
    <w:rsid w:val="405D3E20"/>
    <w:rsid w:val="4062299B"/>
    <w:rsid w:val="406916F4"/>
    <w:rsid w:val="40757DD2"/>
    <w:rsid w:val="4078013C"/>
    <w:rsid w:val="407A2131"/>
    <w:rsid w:val="40834EF6"/>
    <w:rsid w:val="409216FD"/>
    <w:rsid w:val="40925E7D"/>
    <w:rsid w:val="40A435AC"/>
    <w:rsid w:val="40A4535A"/>
    <w:rsid w:val="40B7225D"/>
    <w:rsid w:val="40B855AC"/>
    <w:rsid w:val="40BF2194"/>
    <w:rsid w:val="40D15784"/>
    <w:rsid w:val="40D64CC0"/>
    <w:rsid w:val="40D82635"/>
    <w:rsid w:val="40DB40AE"/>
    <w:rsid w:val="40E94ECF"/>
    <w:rsid w:val="40F1294E"/>
    <w:rsid w:val="40F77B80"/>
    <w:rsid w:val="40F9018D"/>
    <w:rsid w:val="40F930C1"/>
    <w:rsid w:val="40F942AC"/>
    <w:rsid w:val="40FA4F7A"/>
    <w:rsid w:val="410D640F"/>
    <w:rsid w:val="4118614A"/>
    <w:rsid w:val="41186950"/>
    <w:rsid w:val="41250249"/>
    <w:rsid w:val="41254502"/>
    <w:rsid w:val="413332AC"/>
    <w:rsid w:val="413D7313"/>
    <w:rsid w:val="414815A3"/>
    <w:rsid w:val="414D5B49"/>
    <w:rsid w:val="41545BAE"/>
    <w:rsid w:val="4155158B"/>
    <w:rsid w:val="4166128B"/>
    <w:rsid w:val="416A563D"/>
    <w:rsid w:val="416F5F43"/>
    <w:rsid w:val="417132B8"/>
    <w:rsid w:val="417842D8"/>
    <w:rsid w:val="4184151F"/>
    <w:rsid w:val="418678B6"/>
    <w:rsid w:val="41967845"/>
    <w:rsid w:val="41986C6D"/>
    <w:rsid w:val="41B6224E"/>
    <w:rsid w:val="41C24095"/>
    <w:rsid w:val="41C469D8"/>
    <w:rsid w:val="41DB4C18"/>
    <w:rsid w:val="41DD0616"/>
    <w:rsid w:val="41DF528C"/>
    <w:rsid w:val="41E55C2A"/>
    <w:rsid w:val="41E7318A"/>
    <w:rsid w:val="41FC089F"/>
    <w:rsid w:val="420936C7"/>
    <w:rsid w:val="42126570"/>
    <w:rsid w:val="42162288"/>
    <w:rsid w:val="42164BA6"/>
    <w:rsid w:val="421F62D7"/>
    <w:rsid w:val="42216C92"/>
    <w:rsid w:val="4232223D"/>
    <w:rsid w:val="42326BA1"/>
    <w:rsid w:val="42336BE8"/>
    <w:rsid w:val="4235230F"/>
    <w:rsid w:val="42390971"/>
    <w:rsid w:val="423A7D24"/>
    <w:rsid w:val="424433DA"/>
    <w:rsid w:val="42443B5F"/>
    <w:rsid w:val="42483A38"/>
    <w:rsid w:val="42530DE6"/>
    <w:rsid w:val="426A6266"/>
    <w:rsid w:val="426C716A"/>
    <w:rsid w:val="426F0009"/>
    <w:rsid w:val="426F35CE"/>
    <w:rsid w:val="427047D3"/>
    <w:rsid w:val="42726434"/>
    <w:rsid w:val="42741A74"/>
    <w:rsid w:val="427462D8"/>
    <w:rsid w:val="42786559"/>
    <w:rsid w:val="427A4E3F"/>
    <w:rsid w:val="4295531E"/>
    <w:rsid w:val="42A03B61"/>
    <w:rsid w:val="42A847A9"/>
    <w:rsid w:val="42A92031"/>
    <w:rsid w:val="42AC08DD"/>
    <w:rsid w:val="42AD499A"/>
    <w:rsid w:val="42BC4ED1"/>
    <w:rsid w:val="42BD1F2D"/>
    <w:rsid w:val="42CF51D6"/>
    <w:rsid w:val="42D140DF"/>
    <w:rsid w:val="42D73837"/>
    <w:rsid w:val="42D83C27"/>
    <w:rsid w:val="42DE3103"/>
    <w:rsid w:val="42E863C4"/>
    <w:rsid w:val="42EA4327"/>
    <w:rsid w:val="430959C5"/>
    <w:rsid w:val="4309666B"/>
    <w:rsid w:val="430F518E"/>
    <w:rsid w:val="431607CC"/>
    <w:rsid w:val="43183A41"/>
    <w:rsid w:val="431A3A63"/>
    <w:rsid w:val="431B1A64"/>
    <w:rsid w:val="432E4338"/>
    <w:rsid w:val="433D1BCC"/>
    <w:rsid w:val="433D60F2"/>
    <w:rsid w:val="43432C09"/>
    <w:rsid w:val="43461FC2"/>
    <w:rsid w:val="43465748"/>
    <w:rsid w:val="43492BAA"/>
    <w:rsid w:val="43544E57"/>
    <w:rsid w:val="435A4866"/>
    <w:rsid w:val="4360704B"/>
    <w:rsid w:val="43611C55"/>
    <w:rsid w:val="436A3330"/>
    <w:rsid w:val="43851473"/>
    <w:rsid w:val="438578E4"/>
    <w:rsid w:val="43884ABF"/>
    <w:rsid w:val="43AA58F7"/>
    <w:rsid w:val="43AA712C"/>
    <w:rsid w:val="43AB46D8"/>
    <w:rsid w:val="43B7220A"/>
    <w:rsid w:val="43B83AF3"/>
    <w:rsid w:val="43B9111D"/>
    <w:rsid w:val="43C27FD1"/>
    <w:rsid w:val="43C8289A"/>
    <w:rsid w:val="43CA3C9D"/>
    <w:rsid w:val="43CA3FD1"/>
    <w:rsid w:val="43D61FF4"/>
    <w:rsid w:val="43D62A8D"/>
    <w:rsid w:val="43E24B30"/>
    <w:rsid w:val="43EF2947"/>
    <w:rsid w:val="43F32881"/>
    <w:rsid w:val="43F346D1"/>
    <w:rsid w:val="43F6260E"/>
    <w:rsid w:val="43F8280E"/>
    <w:rsid w:val="43F9776B"/>
    <w:rsid w:val="43FD07B3"/>
    <w:rsid w:val="440D7227"/>
    <w:rsid w:val="441A605F"/>
    <w:rsid w:val="44310887"/>
    <w:rsid w:val="443223D1"/>
    <w:rsid w:val="44330ECF"/>
    <w:rsid w:val="443B5386"/>
    <w:rsid w:val="443B7A7B"/>
    <w:rsid w:val="443C5427"/>
    <w:rsid w:val="44653743"/>
    <w:rsid w:val="446A43BC"/>
    <w:rsid w:val="446E778E"/>
    <w:rsid w:val="44757A0E"/>
    <w:rsid w:val="447817FA"/>
    <w:rsid w:val="448617A9"/>
    <w:rsid w:val="448966D7"/>
    <w:rsid w:val="448D5A6C"/>
    <w:rsid w:val="4497107F"/>
    <w:rsid w:val="449820D0"/>
    <w:rsid w:val="449F0076"/>
    <w:rsid w:val="44A10B54"/>
    <w:rsid w:val="44A8487D"/>
    <w:rsid w:val="44AD48B0"/>
    <w:rsid w:val="44C65175"/>
    <w:rsid w:val="44C935E1"/>
    <w:rsid w:val="44CD0A24"/>
    <w:rsid w:val="44CD25DD"/>
    <w:rsid w:val="44DA0627"/>
    <w:rsid w:val="44DC2A9D"/>
    <w:rsid w:val="44DE4EE8"/>
    <w:rsid w:val="44DE6453"/>
    <w:rsid w:val="44E07779"/>
    <w:rsid w:val="44EA38A0"/>
    <w:rsid w:val="44EE1FB2"/>
    <w:rsid w:val="44FF35B0"/>
    <w:rsid w:val="44FF5255"/>
    <w:rsid w:val="450E5498"/>
    <w:rsid w:val="451762E5"/>
    <w:rsid w:val="4519592B"/>
    <w:rsid w:val="451C2364"/>
    <w:rsid w:val="45262FE8"/>
    <w:rsid w:val="452D5566"/>
    <w:rsid w:val="453561D8"/>
    <w:rsid w:val="453E6EE9"/>
    <w:rsid w:val="45401335"/>
    <w:rsid w:val="454315E6"/>
    <w:rsid w:val="45475868"/>
    <w:rsid w:val="454C7293"/>
    <w:rsid w:val="454F6028"/>
    <w:rsid w:val="455F3185"/>
    <w:rsid w:val="45627C50"/>
    <w:rsid w:val="456F5D0E"/>
    <w:rsid w:val="4575223B"/>
    <w:rsid w:val="45815E83"/>
    <w:rsid w:val="458219F7"/>
    <w:rsid w:val="45912351"/>
    <w:rsid w:val="459D4B76"/>
    <w:rsid w:val="45A32312"/>
    <w:rsid w:val="45A83CDB"/>
    <w:rsid w:val="45AE1C3B"/>
    <w:rsid w:val="45B8513C"/>
    <w:rsid w:val="45BC2771"/>
    <w:rsid w:val="45BD633F"/>
    <w:rsid w:val="45D21FBA"/>
    <w:rsid w:val="45D71D2E"/>
    <w:rsid w:val="45DF4693"/>
    <w:rsid w:val="45E00AF6"/>
    <w:rsid w:val="45E25B54"/>
    <w:rsid w:val="45E4394D"/>
    <w:rsid w:val="45E644FC"/>
    <w:rsid w:val="45F529DC"/>
    <w:rsid w:val="45F55134"/>
    <w:rsid w:val="45F87A16"/>
    <w:rsid w:val="45F97740"/>
    <w:rsid w:val="45FB5683"/>
    <w:rsid w:val="46136332"/>
    <w:rsid w:val="46154A6D"/>
    <w:rsid w:val="4621455F"/>
    <w:rsid w:val="46244F73"/>
    <w:rsid w:val="463174DA"/>
    <w:rsid w:val="46336771"/>
    <w:rsid w:val="46444DA0"/>
    <w:rsid w:val="46623B73"/>
    <w:rsid w:val="46715C1C"/>
    <w:rsid w:val="468E3060"/>
    <w:rsid w:val="468F5A68"/>
    <w:rsid w:val="469E3228"/>
    <w:rsid w:val="46B30C9C"/>
    <w:rsid w:val="46BE6885"/>
    <w:rsid w:val="46BF68D4"/>
    <w:rsid w:val="46C028B7"/>
    <w:rsid w:val="46D04028"/>
    <w:rsid w:val="46D37DD3"/>
    <w:rsid w:val="46E15211"/>
    <w:rsid w:val="46E23368"/>
    <w:rsid w:val="46E71725"/>
    <w:rsid w:val="46F04A68"/>
    <w:rsid w:val="46F45E43"/>
    <w:rsid w:val="46F72688"/>
    <w:rsid w:val="47040EF0"/>
    <w:rsid w:val="470A3184"/>
    <w:rsid w:val="470E18FF"/>
    <w:rsid w:val="470E2A25"/>
    <w:rsid w:val="47190737"/>
    <w:rsid w:val="4735365A"/>
    <w:rsid w:val="4737038A"/>
    <w:rsid w:val="47373148"/>
    <w:rsid w:val="47394A4E"/>
    <w:rsid w:val="474567C5"/>
    <w:rsid w:val="474B6220"/>
    <w:rsid w:val="47513C75"/>
    <w:rsid w:val="47541888"/>
    <w:rsid w:val="475851FC"/>
    <w:rsid w:val="476735A1"/>
    <w:rsid w:val="4780502D"/>
    <w:rsid w:val="478114F6"/>
    <w:rsid w:val="478163F5"/>
    <w:rsid w:val="47863A0C"/>
    <w:rsid w:val="47931DB9"/>
    <w:rsid w:val="4793661A"/>
    <w:rsid w:val="47B068D1"/>
    <w:rsid w:val="47BA2885"/>
    <w:rsid w:val="47C90583"/>
    <w:rsid w:val="47CD2F3B"/>
    <w:rsid w:val="47CF4280"/>
    <w:rsid w:val="47D93A9A"/>
    <w:rsid w:val="47E237F5"/>
    <w:rsid w:val="47FA02ED"/>
    <w:rsid w:val="48080B67"/>
    <w:rsid w:val="480F157C"/>
    <w:rsid w:val="481D3812"/>
    <w:rsid w:val="482258DD"/>
    <w:rsid w:val="48233EA4"/>
    <w:rsid w:val="482C2CC2"/>
    <w:rsid w:val="483671A1"/>
    <w:rsid w:val="48376AB4"/>
    <w:rsid w:val="483F74F2"/>
    <w:rsid w:val="48477921"/>
    <w:rsid w:val="484D14FE"/>
    <w:rsid w:val="485B055B"/>
    <w:rsid w:val="485B2AD4"/>
    <w:rsid w:val="485F2A6D"/>
    <w:rsid w:val="48664EAD"/>
    <w:rsid w:val="486A7EFB"/>
    <w:rsid w:val="48712754"/>
    <w:rsid w:val="48733940"/>
    <w:rsid w:val="487A41BA"/>
    <w:rsid w:val="48816CF6"/>
    <w:rsid w:val="48844CEB"/>
    <w:rsid w:val="48856788"/>
    <w:rsid w:val="488F47FD"/>
    <w:rsid w:val="4894126B"/>
    <w:rsid w:val="48A230BA"/>
    <w:rsid w:val="48A53D7E"/>
    <w:rsid w:val="48A72E0F"/>
    <w:rsid w:val="48A7593B"/>
    <w:rsid w:val="48A85D0C"/>
    <w:rsid w:val="48A96722"/>
    <w:rsid w:val="48AA3ACF"/>
    <w:rsid w:val="48B00411"/>
    <w:rsid w:val="48B45EB0"/>
    <w:rsid w:val="48B8735A"/>
    <w:rsid w:val="48E7438A"/>
    <w:rsid w:val="48F101F9"/>
    <w:rsid w:val="48FA52A0"/>
    <w:rsid w:val="4900159A"/>
    <w:rsid w:val="49006068"/>
    <w:rsid w:val="4904108C"/>
    <w:rsid w:val="490610B2"/>
    <w:rsid w:val="490B07CA"/>
    <w:rsid w:val="4912046C"/>
    <w:rsid w:val="49144270"/>
    <w:rsid w:val="491D0802"/>
    <w:rsid w:val="49204B5B"/>
    <w:rsid w:val="492139EC"/>
    <w:rsid w:val="492440A6"/>
    <w:rsid w:val="49244E6B"/>
    <w:rsid w:val="4950431A"/>
    <w:rsid w:val="495B2A70"/>
    <w:rsid w:val="496248E4"/>
    <w:rsid w:val="49646667"/>
    <w:rsid w:val="496E4757"/>
    <w:rsid w:val="49746EE7"/>
    <w:rsid w:val="49862A56"/>
    <w:rsid w:val="49873A7E"/>
    <w:rsid w:val="498D2E30"/>
    <w:rsid w:val="49904953"/>
    <w:rsid w:val="49AA1DA0"/>
    <w:rsid w:val="49AC060B"/>
    <w:rsid w:val="49C54446"/>
    <w:rsid w:val="49CB2082"/>
    <w:rsid w:val="49D03871"/>
    <w:rsid w:val="49D15412"/>
    <w:rsid w:val="49D92519"/>
    <w:rsid w:val="49DC528B"/>
    <w:rsid w:val="49DD3432"/>
    <w:rsid w:val="49DF4095"/>
    <w:rsid w:val="49E05A05"/>
    <w:rsid w:val="49E26FD5"/>
    <w:rsid w:val="49E70E0D"/>
    <w:rsid w:val="49F52497"/>
    <w:rsid w:val="49F52FE6"/>
    <w:rsid w:val="49F76271"/>
    <w:rsid w:val="49FE5EAE"/>
    <w:rsid w:val="4A062BE2"/>
    <w:rsid w:val="4A097B6F"/>
    <w:rsid w:val="4A1952D3"/>
    <w:rsid w:val="4A297C50"/>
    <w:rsid w:val="4A2A5389"/>
    <w:rsid w:val="4A335201"/>
    <w:rsid w:val="4A3F03AE"/>
    <w:rsid w:val="4A4D1569"/>
    <w:rsid w:val="4A5547D5"/>
    <w:rsid w:val="4A5B2D19"/>
    <w:rsid w:val="4A5D7053"/>
    <w:rsid w:val="4A70561F"/>
    <w:rsid w:val="4A767D2D"/>
    <w:rsid w:val="4A7F7BFC"/>
    <w:rsid w:val="4A8041B6"/>
    <w:rsid w:val="4A84714F"/>
    <w:rsid w:val="4A851D59"/>
    <w:rsid w:val="4A9118B7"/>
    <w:rsid w:val="4A9A5473"/>
    <w:rsid w:val="4AA03036"/>
    <w:rsid w:val="4AA32950"/>
    <w:rsid w:val="4AA65995"/>
    <w:rsid w:val="4AAD46C3"/>
    <w:rsid w:val="4AB04466"/>
    <w:rsid w:val="4ACE423D"/>
    <w:rsid w:val="4AD66A58"/>
    <w:rsid w:val="4ADD1C33"/>
    <w:rsid w:val="4AF16CEA"/>
    <w:rsid w:val="4AF170C3"/>
    <w:rsid w:val="4AF32E61"/>
    <w:rsid w:val="4AFE27B4"/>
    <w:rsid w:val="4AFE292A"/>
    <w:rsid w:val="4B1215AD"/>
    <w:rsid w:val="4B1732F9"/>
    <w:rsid w:val="4B185038"/>
    <w:rsid w:val="4B1A6F0B"/>
    <w:rsid w:val="4B1C724D"/>
    <w:rsid w:val="4B2061DA"/>
    <w:rsid w:val="4B2447C8"/>
    <w:rsid w:val="4B284BEB"/>
    <w:rsid w:val="4B284CD9"/>
    <w:rsid w:val="4B2B0DCC"/>
    <w:rsid w:val="4B2F67D9"/>
    <w:rsid w:val="4B364768"/>
    <w:rsid w:val="4B3F63AB"/>
    <w:rsid w:val="4B413891"/>
    <w:rsid w:val="4B475260"/>
    <w:rsid w:val="4B502367"/>
    <w:rsid w:val="4B586F49"/>
    <w:rsid w:val="4B5D2808"/>
    <w:rsid w:val="4B631381"/>
    <w:rsid w:val="4B6A5F5C"/>
    <w:rsid w:val="4B700C5B"/>
    <w:rsid w:val="4B76541D"/>
    <w:rsid w:val="4B766C25"/>
    <w:rsid w:val="4B777613"/>
    <w:rsid w:val="4B7B0677"/>
    <w:rsid w:val="4B831AED"/>
    <w:rsid w:val="4B8A48D9"/>
    <w:rsid w:val="4B8D03E7"/>
    <w:rsid w:val="4BA53973"/>
    <w:rsid w:val="4BA87E14"/>
    <w:rsid w:val="4BB01342"/>
    <w:rsid w:val="4BB93C45"/>
    <w:rsid w:val="4BBB1A36"/>
    <w:rsid w:val="4BBC2034"/>
    <w:rsid w:val="4BD016F9"/>
    <w:rsid w:val="4BD37954"/>
    <w:rsid w:val="4BE5029C"/>
    <w:rsid w:val="4BE86A43"/>
    <w:rsid w:val="4BE902F4"/>
    <w:rsid w:val="4BFB6776"/>
    <w:rsid w:val="4C052904"/>
    <w:rsid w:val="4C181D1A"/>
    <w:rsid w:val="4C247EBE"/>
    <w:rsid w:val="4C29203C"/>
    <w:rsid w:val="4C2A687E"/>
    <w:rsid w:val="4C2E106D"/>
    <w:rsid w:val="4C306230"/>
    <w:rsid w:val="4C3D7E25"/>
    <w:rsid w:val="4C454A60"/>
    <w:rsid w:val="4C547A7F"/>
    <w:rsid w:val="4C586BF0"/>
    <w:rsid w:val="4C5B576D"/>
    <w:rsid w:val="4C5D11DF"/>
    <w:rsid w:val="4C623E7E"/>
    <w:rsid w:val="4C6775D1"/>
    <w:rsid w:val="4C6F3D50"/>
    <w:rsid w:val="4C8E7689"/>
    <w:rsid w:val="4C934446"/>
    <w:rsid w:val="4C9574B9"/>
    <w:rsid w:val="4C9D211C"/>
    <w:rsid w:val="4CA27BF5"/>
    <w:rsid w:val="4CAD2876"/>
    <w:rsid w:val="4CB2752D"/>
    <w:rsid w:val="4CB40757"/>
    <w:rsid w:val="4CB97856"/>
    <w:rsid w:val="4CBA2C63"/>
    <w:rsid w:val="4CBB7BDE"/>
    <w:rsid w:val="4CBC355D"/>
    <w:rsid w:val="4CBC363F"/>
    <w:rsid w:val="4CC3284B"/>
    <w:rsid w:val="4CD154E3"/>
    <w:rsid w:val="4CDF49A5"/>
    <w:rsid w:val="4CE106A3"/>
    <w:rsid w:val="4CF34868"/>
    <w:rsid w:val="4CF4170E"/>
    <w:rsid w:val="4D0425A6"/>
    <w:rsid w:val="4D0A694B"/>
    <w:rsid w:val="4D0C08B2"/>
    <w:rsid w:val="4D0F7FFF"/>
    <w:rsid w:val="4D1B208F"/>
    <w:rsid w:val="4D2265C4"/>
    <w:rsid w:val="4D2B1373"/>
    <w:rsid w:val="4D3F2693"/>
    <w:rsid w:val="4D4237B5"/>
    <w:rsid w:val="4D425ACF"/>
    <w:rsid w:val="4D4A3EA0"/>
    <w:rsid w:val="4D5B1692"/>
    <w:rsid w:val="4D5C4D13"/>
    <w:rsid w:val="4D760E8A"/>
    <w:rsid w:val="4D766FEC"/>
    <w:rsid w:val="4D8A17BC"/>
    <w:rsid w:val="4D8D15BA"/>
    <w:rsid w:val="4D9D36E1"/>
    <w:rsid w:val="4D9F1383"/>
    <w:rsid w:val="4DA63DA4"/>
    <w:rsid w:val="4DAB785F"/>
    <w:rsid w:val="4DC25072"/>
    <w:rsid w:val="4DC62913"/>
    <w:rsid w:val="4DCF4D92"/>
    <w:rsid w:val="4DD033F0"/>
    <w:rsid w:val="4DDA5054"/>
    <w:rsid w:val="4DE03554"/>
    <w:rsid w:val="4DE53431"/>
    <w:rsid w:val="4DFB2A31"/>
    <w:rsid w:val="4DFC4A28"/>
    <w:rsid w:val="4DFD577B"/>
    <w:rsid w:val="4DFF712D"/>
    <w:rsid w:val="4E043178"/>
    <w:rsid w:val="4E0540E0"/>
    <w:rsid w:val="4E0A51F3"/>
    <w:rsid w:val="4E1951A8"/>
    <w:rsid w:val="4E1D2A82"/>
    <w:rsid w:val="4E2372D1"/>
    <w:rsid w:val="4E265BBF"/>
    <w:rsid w:val="4E2B4FF2"/>
    <w:rsid w:val="4E373083"/>
    <w:rsid w:val="4E3B66DB"/>
    <w:rsid w:val="4E3C356B"/>
    <w:rsid w:val="4E3E2F03"/>
    <w:rsid w:val="4E41068C"/>
    <w:rsid w:val="4E526F75"/>
    <w:rsid w:val="4E5A52AA"/>
    <w:rsid w:val="4E616639"/>
    <w:rsid w:val="4E652A02"/>
    <w:rsid w:val="4E696A6D"/>
    <w:rsid w:val="4E6E52B7"/>
    <w:rsid w:val="4E80598D"/>
    <w:rsid w:val="4E975BF2"/>
    <w:rsid w:val="4E9A5518"/>
    <w:rsid w:val="4E9D01CD"/>
    <w:rsid w:val="4EA60E8C"/>
    <w:rsid w:val="4EB1528B"/>
    <w:rsid w:val="4EB51F0A"/>
    <w:rsid w:val="4EDB5583"/>
    <w:rsid w:val="4EEB59E0"/>
    <w:rsid w:val="4EF03AEB"/>
    <w:rsid w:val="4EFB04E5"/>
    <w:rsid w:val="4F1C17D8"/>
    <w:rsid w:val="4F237244"/>
    <w:rsid w:val="4F264B3D"/>
    <w:rsid w:val="4F2C4E99"/>
    <w:rsid w:val="4F2F03F1"/>
    <w:rsid w:val="4F32226F"/>
    <w:rsid w:val="4F334479"/>
    <w:rsid w:val="4F43745C"/>
    <w:rsid w:val="4F4410E4"/>
    <w:rsid w:val="4F484182"/>
    <w:rsid w:val="4F4C3FAE"/>
    <w:rsid w:val="4F530677"/>
    <w:rsid w:val="4F54162C"/>
    <w:rsid w:val="4F5C6503"/>
    <w:rsid w:val="4F6C7425"/>
    <w:rsid w:val="4F6E62A9"/>
    <w:rsid w:val="4F72041B"/>
    <w:rsid w:val="4F7846E3"/>
    <w:rsid w:val="4F85657F"/>
    <w:rsid w:val="4F8D22DB"/>
    <w:rsid w:val="4F9C2614"/>
    <w:rsid w:val="4F9F3B92"/>
    <w:rsid w:val="4FA83873"/>
    <w:rsid w:val="4FB02A9B"/>
    <w:rsid w:val="4FBD72FD"/>
    <w:rsid w:val="4FD35314"/>
    <w:rsid w:val="4FDA145A"/>
    <w:rsid w:val="4FDA66A3"/>
    <w:rsid w:val="4FF225E0"/>
    <w:rsid w:val="4FF43C08"/>
    <w:rsid w:val="4FFA2E9B"/>
    <w:rsid w:val="500A31FD"/>
    <w:rsid w:val="50115BCE"/>
    <w:rsid w:val="501343E3"/>
    <w:rsid w:val="501605EF"/>
    <w:rsid w:val="5019541D"/>
    <w:rsid w:val="50221677"/>
    <w:rsid w:val="502B2D7C"/>
    <w:rsid w:val="503738EB"/>
    <w:rsid w:val="504228D1"/>
    <w:rsid w:val="504248BD"/>
    <w:rsid w:val="50453718"/>
    <w:rsid w:val="504908B3"/>
    <w:rsid w:val="504B7311"/>
    <w:rsid w:val="50523DA8"/>
    <w:rsid w:val="50605388"/>
    <w:rsid w:val="50714164"/>
    <w:rsid w:val="5075461D"/>
    <w:rsid w:val="507A484F"/>
    <w:rsid w:val="5082457A"/>
    <w:rsid w:val="508A00C9"/>
    <w:rsid w:val="508B3A0B"/>
    <w:rsid w:val="5092714D"/>
    <w:rsid w:val="50AA42C7"/>
    <w:rsid w:val="50AE51B5"/>
    <w:rsid w:val="50B14ACB"/>
    <w:rsid w:val="50C3518C"/>
    <w:rsid w:val="50C874A7"/>
    <w:rsid w:val="50D10728"/>
    <w:rsid w:val="50E16C37"/>
    <w:rsid w:val="50E71114"/>
    <w:rsid w:val="50E93288"/>
    <w:rsid w:val="50F46E11"/>
    <w:rsid w:val="50F549E0"/>
    <w:rsid w:val="50F624ED"/>
    <w:rsid w:val="5100621B"/>
    <w:rsid w:val="51021DE8"/>
    <w:rsid w:val="51024EE6"/>
    <w:rsid w:val="51062C1B"/>
    <w:rsid w:val="510B4618"/>
    <w:rsid w:val="5114473D"/>
    <w:rsid w:val="51156C3B"/>
    <w:rsid w:val="51181B78"/>
    <w:rsid w:val="512040BB"/>
    <w:rsid w:val="512354E9"/>
    <w:rsid w:val="512515C3"/>
    <w:rsid w:val="51342579"/>
    <w:rsid w:val="513870A6"/>
    <w:rsid w:val="51387B25"/>
    <w:rsid w:val="513F3F78"/>
    <w:rsid w:val="5144041F"/>
    <w:rsid w:val="51477D68"/>
    <w:rsid w:val="514A5AAA"/>
    <w:rsid w:val="515430BB"/>
    <w:rsid w:val="51565337"/>
    <w:rsid w:val="516D776A"/>
    <w:rsid w:val="519F5AB0"/>
    <w:rsid w:val="51A448D7"/>
    <w:rsid w:val="51AC406F"/>
    <w:rsid w:val="51AF5F48"/>
    <w:rsid w:val="51B17616"/>
    <w:rsid w:val="51B21717"/>
    <w:rsid w:val="51B764C1"/>
    <w:rsid w:val="51BB2504"/>
    <w:rsid w:val="51BE71F1"/>
    <w:rsid w:val="51C13579"/>
    <w:rsid w:val="51C32D36"/>
    <w:rsid w:val="51C36FEB"/>
    <w:rsid w:val="51CC64BF"/>
    <w:rsid w:val="51D2743F"/>
    <w:rsid w:val="51DC4D36"/>
    <w:rsid w:val="51E204A5"/>
    <w:rsid w:val="51E22514"/>
    <w:rsid w:val="51E23D73"/>
    <w:rsid w:val="51E74802"/>
    <w:rsid w:val="51EA1724"/>
    <w:rsid w:val="51F55275"/>
    <w:rsid w:val="51F960B8"/>
    <w:rsid w:val="51F9649F"/>
    <w:rsid w:val="52002FAF"/>
    <w:rsid w:val="52033575"/>
    <w:rsid w:val="520644EE"/>
    <w:rsid w:val="52095027"/>
    <w:rsid w:val="520E67B6"/>
    <w:rsid w:val="52203D7F"/>
    <w:rsid w:val="52247733"/>
    <w:rsid w:val="523E4EBD"/>
    <w:rsid w:val="523F1575"/>
    <w:rsid w:val="52421D34"/>
    <w:rsid w:val="52470050"/>
    <w:rsid w:val="524C4B5B"/>
    <w:rsid w:val="525B27AC"/>
    <w:rsid w:val="525F765D"/>
    <w:rsid w:val="526037D7"/>
    <w:rsid w:val="5261453C"/>
    <w:rsid w:val="5266567B"/>
    <w:rsid w:val="526B1223"/>
    <w:rsid w:val="5293127C"/>
    <w:rsid w:val="52956B56"/>
    <w:rsid w:val="529638D5"/>
    <w:rsid w:val="52A264B8"/>
    <w:rsid w:val="52A631B4"/>
    <w:rsid w:val="52AF1B0E"/>
    <w:rsid w:val="52B12B35"/>
    <w:rsid w:val="52B633F7"/>
    <w:rsid w:val="52BC29D7"/>
    <w:rsid w:val="52C21B14"/>
    <w:rsid w:val="52D6110F"/>
    <w:rsid w:val="52D90E94"/>
    <w:rsid w:val="52E53CDC"/>
    <w:rsid w:val="52E60631"/>
    <w:rsid w:val="52ED6F5C"/>
    <w:rsid w:val="52EE42F6"/>
    <w:rsid w:val="52F31423"/>
    <w:rsid w:val="52F757BE"/>
    <w:rsid w:val="52FC4B82"/>
    <w:rsid w:val="53034162"/>
    <w:rsid w:val="53092DE3"/>
    <w:rsid w:val="531B5950"/>
    <w:rsid w:val="53216E09"/>
    <w:rsid w:val="53314843"/>
    <w:rsid w:val="53392C3D"/>
    <w:rsid w:val="533B6846"/>
    <w:rsid w:val="533D74E9"/>
    <w:rsid w:val="53423E11"/>
    <w:rsid w:val="5344151B"/>
    <w:rsid w:val="5356544D"/>
    <w:rsid w:val="535853EE"/>
    <w:rsid w:val="535859AF"/>
    <w:rsid w:val="53612DCD"/>
    <w:rsid w:val="53655526"/>
    <w:rsid w:val="539A5DD2"/>
    <w:rsid w:val="539B7344"/>
    <w:rsid w:val="539D654D"/>
    <w:rsid w:val="53A45945"/>
    <w:rsid w:val="53B85DB8"/>
    <w:rsid w:val="53B877CB"/>
    <w:rsid w:val="53BD4847"/>
    <w:rsid w:val="53CC6C4A"/>
    <w:rsid w:val="53CF56EC"/>
    <w:rsid w:val="53D54B32"/>
    <w:rsid w:val="53DB1CAB"/>
    <w:rsid w:val="53E014CD"/>
    <w:rsid w:val="53E724E5"/>
    <w:rsid w:val="53FB6645"/>
    <w:rsid w:val="54045851"/>
    <w:rsid w:val="540B5A5D"/>
    <w:rsid w:val="540C553A"/>
    <w:rsid w:val="5413449C"/>
    <w:rsid w:val="54201122"/>
    <w:rsid w:val="54204E31"/>
    <w:rsid w:val="542850D5"/>
    <w:rsid w:val="54311127"/>
    <w:rsid w:val="54322D3F"/>
    <w:rsid w:val="54365694"/>
    <w:rsid w:val="544B3BE4"/>
    <w:rsid w:val="544D671F"/>
    <w:rsid w:val="544F35D1"/>
    <w:rsid w:val="545020BC"/>
    <w:rsid w:val="5458381F"/>
    <w:rsid w:val="545B0D66"/>
    <w:rsid w:val="546009DA"/>
    <w:rsid w:val="546926EB"/>
    <w:rsid w:val="546A0C17"/>
    <w:rsid w:val="546F517D"/>
    <w:rsid w:val="54742C67"/>
    <w:rsid w:val="54747CE9"/>
    <w:rsid w:val="547859F2"/>
    <w:rsid w:val="547F3CBD"/>
    <w:rsid w:val="54803F72"/>
    <w:rsid w:val="54851297"/>
    <w:rsid w:val="54851682"/>
    <w:rsid w:val="548B5924"/>
    <w:rsid w:val="548D63DA"/>
    <w:rsid w:val="549F7EBB"/>
    <w:rsid w:val="54AA7350"/>
    <w:rsid w:val="54B262EF"/>
    <w:rsid w:val="54B67128"/>
    <w:rsid w:val="54B964C5"/>
    <w:rsid w:val="54BA6904"/>
    <w:rsid w:val="54BF230B"/>
    <w:rsid w:val="54C067AF"/>
    <w:rsid w:val="54C11649"/>
    <w:rsid w:val="54C25046"/>
    <w:rsid w:val="54C420F0"/>
    <w:rsid w:val="54C54F9A"/>
    <w:rsid w:val="54C61C2D"/>
    <w:rsid w:val="54D06FF3"/>
    <w:rsid w:val="54D67641"/>
    <w:rsid w:val="54DC1FDB"/>
    <w:rsid w:val="54E01DD8"/>
    <w:rsid w:val="54E40912"/>
    <w:rsid w:val="54EF45E6"/>
    <w:rsid w:val="54F763FA"/>
    <w:rsid w:val="550E1231"/>
    <w:rsid w:val="550E3387"/>
    <w:rsid w:val="551E78D1"/>
    <w:rsid w:val="5522626B"/>
    <w:rsid w:val="5524005E"/>
    <w:rsid w:val="553F72AE"/>
    <w:rsid w:val="55563FFD"/>
    <w:rsid w:val="55575961"/>
    <w:rsid w:val="5565768E"/>
    <w:rsid w:val="556F40C9"/>
    <w:rsid w:val="556F68F0"/>
    <w:rsid w:val="556F7AA6"/>
    <w:rsid w:val="55705E0B"/>
    <w:rsid w:val="55707528"/>
    <w:rsid w:val="557F7167"/>
    <w:rsid w:val="558F2917"/>
    <w:rsid w:val="55980A4A"/>
    <w:rsid w:val="55B76CE6"/>
    <w:rsid w:val="55BE64C2"/>
    <w:rsid w:val="55C5688E"/>
    <w:rsid w:val="55E378BE"/>
    <w:rsid w:val="55E70907"/>
    <w:rsid w:val="55EE506B"/>
    <w:rsid w:val="55F50525"/>
    <w:rsid w:val="55F736A9"/>
    <w:rsid w:val="56016087"/>
    <w:rsid w:val="560936FE"/>
    <w:rsid w:val="561034DA"/>
    <w:rsid w:val="56111BE1"/>
    <w:rsid w:val="561D2076"/>
    <w:rsid w:val="5622373D"/>
    <w:rsid w:val="56226678"/>
    <w:rsid w:val="562375F4"/>
    <w:rsid w:val="56272B59"/>
    <w:rsid w:val="562E7748"/>
    <w:rsid w:val="56392119"/>
    <w:rsid w:val="56451B77"/>
    <w:rsid w:val="564F65B2"/>
    <w:rsid w:val="5651112D"/>
    <w:rsid w:val="56547025"/>
    <w:rsid w:val="565757EE"/>
    <w:rsid w:val="565952BB"/>
    <w:rsid w:val="5660174A"/>
    <w:rsid w:val="56666BC3"/>
    <w:rsid w:val="566E04AA"/>
    <w:rsid w:val="56730EFD"/>
    <w:rsid w:val="567633AE"/>
    <w:rsid w:val="56800E1E"/>
    <w:rsid w:val="568F468B"/>
    <w:rsid w:val="56A726FA"/>
    <w:rsid w:val="56AA3A7F"/>
    <w:rsid w:val="56B02086"/>
    <w:rsid w:val="56B96E06"/>
    <w:rsid w:val="56BA0FDC"/>
    <w:rsid w:val="56C22086"/>
    <w:rsid w:val="56C50A07"/>
    <w:rsid w:val="56C72911"/>
    <w:rsid w:val="56CD51B3"/>
    <w:rsid w:val="56D73EF4"/>
    <w:rsid w:val="56D97934"/>
    <w:rsid w:val="56DE16CE"/>
    <w:rsid w:val="56E07BFC"/>
    <w:rsid w:val="56E434E0"/>
    <w:rsid w:val="56F95FA8"/>
    <w:rsid w:val="5709335D"/>
    <w:rsid w:val="570F6C04"/>
    <w:rsid w:val="57134E62"/>
    <w:rsid w:val="57137EBD"/>
    <w:rsid w:val="57175B9E"/>
    <w:rsid w:val="571A33AF"/>
    <w:rsid w:val="57283FC9"/>
    <w:rsid w:val="573760B6"/>
    <w:rsid w:val="573E5532"/>
    <w:rsid w:val="573F1FC6"/>
    <w:rsid w:val="573F70F1"/>
    <w:rsid w:val="57436486"/>
    <w:rsid w:val="574B0BE8"/>
    <w:rsid w:val="574F18E0"/>
    <w:rsid w:val="575A2455"/>
    <w:rsid w:val="575D4FAA"/>
    <w:rsid w:val="57623B4D"/>
    <w:rsid w:val="57655631"/>
    <w:rsid w:val="576618E4"/>
    <w:rsid w:val="576A702D"/>
    <w:rsid w:val="57701E47"/>
    <w:rsid w:val="57717B5D"/>
    <w:rsid w:val="578B0F00"/>
    <w:rsid w:val="578B7877"/>
    <w:rsid w:val="57923D07"/>
    <w:rsid w:val="5798642C"/>
    <w:rsid w:val="57996B7A"/>
    <w:rsid w:val="579A2DB0"/>
    <w:rsid w:val="57AC301B"/>
    <w:rsid w:val="57AE04DD"/>
    <w:rsid w:val="57CA6439"/>
    <w:rsid w:val="57CC53F0"/>
    <w:rsid w:val="57D82346"/>
    <w:rsid w:val="58056B16"/>
    <w:rsid w:val="58061D48"/>
    <w:rsid w:val="58067D4A"/>
    <w:rsid w:val="58215023"/>
    <w:rsid w:val="582232DD"/>
    <w:rsid w:val="582A6FE8"/>
    <w:rsid w:val="5832720A"/>
    <w:rsid w:val="583E38ED"/>
    <w:rsid w:val="5841466F"/>
    <w:rsid w:val="58492205"/>
    <w:rsid w:val="584B226B"/>
    <w:rsid w:val="584E40D2"/>
    <w:rsid w:val="58652B78"/>
    <w:rsid w:val="586606AD"/>
    <w:rsid w:val="587F4B05"/>
    <w:rsid w:val="58876C5E"/>
    <w:rsid w:val="588A0D0A"/>
    <w:rsid w:val="58995ED1"/>
    <w:rsid w:val="58AA4471"/>
    <w:rsid w:val="58B50737"/>
    <w:rsid w:val="58B523E4"/>
    <w:rsid w:val="58C974CD"/>
    <w:rsid w:val="58CD6692"/>
    <w:rsid w:val="58F23BE0"/>
    <w:rsid w:val="58F401AC"/>
    <w:rsid w:val="58F41E3D"/>
    <w:rsid w:val="58F95DD6"/>
    <w:rsid w:val="59073F58"/>
    <w:rsid w:val="590B5CF8"/>
    <w:rsid w:val="591259CF"/>
    <w:rsid w:val="591A6807"/>
    <w:rsid w:val="591C2096"/>
    <w:rsid w:val="591F781C"/>
    <w:rsid w:val="59256CA2"/>
    <w:rsid w:val="59347CC9"/>
    <w:rsid w:val="593B28A8"/>
    <w:rsid w:val="594913BD"/>
    <w:rsid w:val="594F7D7C"/>
    <w:rsid w:val="59522CB1"/>
    <w:rsid w:val="595C5065"/>
    <w:rsid w:val="5962229D"/>
    <w:rsid w:val="59682F71"/>
    <w:rsid w:val="59910B7A"/>
    <w:rsid w:val="599E2E37"/>
    <w:rsid w:val="59A00D4D"/>
    <w:rsid w:val="59A367BC"/>
    <w:rsid w:val="59AD2983"/>
    <w:rsid w:val="59AE7498"/>
    <w:rsid w:val="59B94E32"/>
    <w:rsid w:val="59BC78A1"/>
    <w:rsid w:val="59BF77F2"/>
    <w:rsid w:val="59C2687D"/>
    <w:rsid w:val="59C30B55"/>
    <w:rsid w:val="59C7117E"/>
    <w:rsid w:val="59DE12F9"/>
    <w:rsid w:val="59E25AD5"/>
    <w:rsid w:val="59EF1685"/>
    <w:rsid w:val="59F65033"/>
    <w:rsid w:val="5A0520DF"/>
    <w:rsid w:val="5A0709DC"/>
    <w:rsid w:val="5A0E10D2"/>
    <w:rsid w:val="5A105C8C"/>
    <w:rsid w:val="5A120354"/>
    <w:rsid w:val="5A137A46"/>
    <w:rsid w:val="5A160909"/>
    <w:rsid w:val="5A172898"/>
    <w:rsid w:val="5A186A3C"/>
    <w:rsid w:val="5A1C33A3"/>
    <w:rsid w:val="5A233E2F"/>
    <w:rsid w:val="5A292701"/>
    <w:rsid w:val="5A2E4D91"/>
    <w:rsid w:val="5A3853C1"/>
    <w:rsid w:val="5A4159B1"/>
    <w:rsid w:val="5A540AE6"/>
    <w:rsid w:val="5A6C3D32"/>
    <w:rsid w:val="5A7A439E"/>
    <w:rsid w:val="5A7F2C1F"/>
    <w:rsid w:val="5A7F449C"/>
    <w:rsid w:val="5A83348A"/>
    <w:rsid w:val="5A884602"/>
    <w:rsid w:val="5A8E184B"/>
    <w:rsid w:val="5A9F6E84"/>
    <w:rsid w:val="5AA341F7"/>
    <w:rsid w:val="5AB625B5"/>
    <w:rsid w:val="5ABA25A5"/>
    <w:rsid w:val="5AC676CE"/>
    <w:rsid w:val="5ACF6DC2"/>
    <w:rsid w:val="5AD1405F"/>
    <w:rsid w:val="5AD20FEA"/>
    <w:rsid w:val="5AD51043"/>
    <w:rsid w:val="5ADC349A"/>
    <w:rsid w:val="5ADE5280"/>
    <w:rsid w:val="5AE24D63"/>
    <w:rsid w:val="5AEA4149"/>
    <w:rsid w:val="5AEA451D"/>
    <w:rsid w:val="5AEC4DDF"/>
    <w:rsid w:val="5AEF0A04"/>
    <w:rsid w:val="5AF211EA"/>
    <w:rsid w:val="5AF90080"/>
    <w:rsid w:val="5AFB138A"/>
    <w:rsid w:val="5B0139BA"/>
    <w:rsid w:val="5B016901"/>
    <w:rsid w:val="5B071747"/>
    <w:rsid w:val="5B0D606F"/>
    <w:rsid w:val="5B0E31EC"/>
    <w:rsid w:val="5B1045E4"/>
    <w:rsid w:val="5B145757"/>
    <w:rsid w:val="5B1769FD"/>
    <w:rsid w:val="5B18794F"/>
    <w:rsid w:val="5B1D0C8E"/>
    <w:rsid w:val="5B2B3302"/>
    <w:rsid w:val="5B2F1293"/>
    <w:rsid w:val="5B356B6E"/>
    <w:rsid w:val="5B376C76"/>
    <w:rsid w:val="5B3E4236"/>
    <w:rsid w:val="5B43045E"/>
    <w:rsid w:val="5B4D241F"/>
    <w:rsid w:val="5B595398"/>
    <w:rsid w:val="5B596ABB"/>
    <w:rsid w:val="5B5A0B9B"/>
    <w:rsid w:val="5B5F03A4"/>
    <w:rsid w:val="5B72069B"/>
    <w:rsid w:val="5B751975"/>
    <w:rsid w:val="5B8731A3"/>
    <w:rsid w:val="5B975D90"/>
    <w:rsid w:val="5BA048AF"/>
    <w:rsid w:val="5BB95D06"/>
    <w:rsid w:val="5BBC5349"/>
    <w:rsid w:val="5BC3752E"/>
    <w:rsid w:val="5BC4693D"/>
    <w:rsid w:val="5BCC50CE"/>
    <w:rsid w:val="5BD668B8"/>
    <w:rsid w:val="5BE34B31"/>
    <w:rsid w:val="5BE547F8"/>
    <w:rsid w:val="5BE911A2"/>
    <w:rsid w:val="5BF22FC6"/>
    <w:rsid w:val="5BF8242C"/>
    <w:rsid w:val="5BFB487B"/>
    <w:rsid w:val="5C051FD1"/>
    <w:rsid w:val="5C084598"/>
    <w:rsid w:val="5C1E1E67"/>
    <w:rsid w:val="5C2113FC"/>
    <w:rsid w:val="5C243761"/>
    <w:rsid w:val="5C2F7A49"/>
    <w:rsid w:val="5C3B2FCE"/>
    <w:rsid w:val="5C492EFE"/>
    <w:rsid w:val="5C536B60"/>
    <w:rsid w:val="5C697241"/>
    <w:rsid w:val="5C6C740A"/>
    <w:rsid w:val="5C6E3364"/>
    <w:rsid w:val="5C711A12"/>
    <w:rsid w:val="5C731444"/>
    <w:rsid w:val="5C7C6996"/>
    <w:rsid w:val="5C7D5F8B"/>
    <w:rsid w:val="5C891B7C"/>
    <w:rsid w:val="5C8A126F"/>
    <w:rsid w:val="5C9439A9"/>
    <w:rsid w:val="5C945048"/>
    <w:rsid w:val="5C9508E8"/>
    <w:rsid w:val="5CA93BFC"/>
    <w:rsid w:val="5CAD2F0E"/>
    <w:rsid w:val="5CBB2F80"/>
    <w:rsid w:val="5CC14097"/>
    <w:rsid w:val="5CCD34C1"/>
    <w:rsid w:val="5CCE5D52"/>
    <w:rsid w:val="5CD03307"/>
    <w:rsid w:val="5CD46C0D"/>
    <w:rsid w:val="5CDD07FD"/>
    <w:rsid w:val="5CF12FA9"/>
    <w:rsid w:val="5CF35ED0"/>
    <w:rsid w:val="5CFF1157"/>
    <w:rsid w:val="5D0163F1"/>
    <w:rsid w:val="5D071F0D"/>
    <w:rsid w:val="5D0C307D"/>
    <w:rsid w:val="5D1715E1"/>
    <w:rsid w:val="5D174EC6"/>
    <w:rsid w:val="5D1F79DE"/>
    <w:rsid w:val="5D273B6B"/>
    <w:rsid w:val="5D2D2508"/>
    <w:rsid w:val="5D364C55"/>
    <w:rsid w:val="5D3B0A5D"/>
    <w:rsid w:val="5D3F1224"/>
    <w:rsid w:val="5D502919"/>
    <w:rsid w:val="5D517719"/>
    <w:rsid w:val="5D52370D"/>
    <w:rsid w:val="5D535EC9"/>
    <w:rsid w:val="5D557DB5"/>
    <w:rsid w:val="5D5A2CEA"/>
    <w:rsid w:val="5D5C6F29"/>
    <w:rsid w:val="5D5E5E43"/>
    <w:rsid w:val="5D7161E3"/>
    <w:rsid w:val="5D7243BE"/>
    <w:rsid w:val="5D747DF9"/>
    <w:rsid w:val="5D7B6A54"/>
    <w:rsid w:val="5D866783"/>
    <w:rsid w:val="5D8F6D1E"/>
    <w:rsid w:val="5D91307A"/>
    <w:rsid w:val="5DA25798"/>
    <w:rsid w:val="5DA74AED"/>
    <w:rsid w:val="5DA87716"/>
    <w:rsid w:val="5DA91D4B"/>
    <w:rsid w:val="5DAA449E"/>
    <w:rsid w:val="5DC02CCC"/>
    <w:rsid w:val="5DC947C0"/>
    <w:rsid w:val="5DDC541F"/>
    <w:rsid w:val="5DE27A9B"/>
    <w:rsid w:val="5DF474C9"/>
    <w:rsid w:val="5E060479"/>
    <w:rsid w:val="5E073B4D"/>
    <w:rsid w:val="5E0B4F30"/>
    <w:rsid w:val="5E1318C0"/>
    <w:rsid w:val="5E183649"/>
    <w:rsid w:val="5E20206C"/>
    <w:rsid w:val="5E207148"/>
    <w:rsid w:val="5E292E76"/>
    <w:rsid w:val="5E2A6044"/>
    <w:rsid w:val="5E2B54F9"/>
    <w:rsid w:val="5E3130E8"/>
    <w:rsid w:val="5E32123F"/>
    <w:rsid w:val="5E4142D2"/>
    <w:rsid w:val="5E442F8A"/>
    <w:rsid w:val="5E4A3B1E"/>
    <w:rsid w:val="5E4E32A1"/>
    <w:rsid w:val="5E5144AA"/>
    <w:rsid w:val="5E650689"/>
    <w:rsid w:val="5E660E26"/>
    <w:rsid w:val="5E662D4E"/>
    <w:rsid w:val="5E8C7DC2"/>
    <w:rsid w:val="5E8F0FA0"/>
    <w:rsid w:val="5E906A9C"/>
    <w:rsid w:val="5E93283E"/>
    <w:rsid w:val="5E957C73"/>
    <w:rsid w:val="5E9A22B7"/>
    <w:rsid w:val="5EA33F66"/>
    <w:rsid w:val="5EA9017D"/>
    <w:rsid w:val="5EAE58CA"/>
    <w:rsid w:val="5EB32EE1"/>
    <w:rsid w:val="5EB424B5"/>
    <w:rsid w:val="5EB9200A"/>
    <w:rsid w:val="5EBC65F4"/>
    <w:rsid w:val="5EBD69F6"/>
    <w:rsid w:val="5EC20AD0"/>
    <w:rsid w:val="5EC46AE0"/>
    <w:rsid w:val="5EC60CDD"/>
    <w:rsid w:val="5EC94CF9"/>
    <w:rsid w:val="5ED45C37"/>
    <w:rsid w:val="5EDB7F65"/>
    <w:rsid w:val="5EE41DD2"/>
    <w:rsid w:val="5EE65709"/>
    <w:rsid w:val="5EE70DDC"/>
    <w:rsid w:val="5EEC6504"/>
    <w:rsid w:val="5EFA5879"/>
    <w:rsid w:val="5F0052B7"/>
    <w:rsid w:val="5F017EFE"/>
    <w:rsid w:val="5F1512E2"/>
    <w:rsid w:val="5F1553D3"/>
    <w:rsid w:val="5F19200C"/>
    <w:rsid w:val="5F291E6A"/>
    <w:rsid w:val="5F4855CE"/>
    <w:rsid w:val="5F4A0598"/>
    <w:rsid w:val="5F4B63DD"/>
    <w:rsid w:val="5F511EE5"/>
    <w:rsid w:val="5F57742D"/>
    <w:rsid w:val="5F6018D5"/>
    <w:rsid w:val="5F603B5B"/>
    <w:rsid w:val="5F700DAB"/>
    <w:rsid w:val="5F723A40"/>
    <w:rsid w:val="5F7A39FE"/>
    <w:rsid w:val="5F7F69E7"/>
    <w:rsid w:val="5F830B05"/>
    <w:rsid w:val="5F86020C"/>
    <w:rsid w:val="5F950B8C"/>
    <w:rsid w:val="5F9D54E3"/>
    <w:rsid w:val="5FA01BD0"/>
    <w:rsid w:val="5FA40442"/>
    <w:rsid w:val="5FA51EE6"/>
    <w:rsid w:val="5FA7472E"/>
    <w:rsid w:val="5FAA0FCC"/>
    <w:rsid w:val="5FBC0816"/>
    <w:rsid w:val="5FBC4017"/>
    <w:rsid w:val="5FBE7BA7"/>
    <w:rsid w:val="5FC9073E"/>
    <w:rsid w:val="5FC963AF"/>
    <w:rsid w:val="5FCD0C51"/>
    <w:rsid w:val="5FCD1D80"/>
    <w:rsid w:val="5FCD7651"/>
    <w:rsid w:val="5FD35CDC"/>
    <w:rsid w:val="5FD71DDD"/>
    <w:rsid w:val="5FE965BC"/>
    <w:rsid w:val="5FF12A44"/>
    <w:rsid w:val="5FF26AB5"/>
    <w:rsid w:val="5FF43511"/>
    <w:rsid w:val="5FFB3E9C"/>
    <w:rsid w:val="600B7660"/>
    <w:rsid w:val="600F791F"/>
    <w:rsid w:val="602035F0"/>
    <w:rsid w:val="602057E4"/>
    <w:rsid w:val="603E2C7E"/>
    <w:rsid w:val="604775C2"/>
    <w:rsid w:val="60576E08"/>
    <w:rsid w:val="605A6A74"/>
    <w:rsid w:val="6071340D"/>
    <w:rsid w:val="607246D5"/>
    <w:rsid w:val="60761B81"/>
    <w:rsid w:val="607B14D8"/>
    <w:rsid w:val="60811A6D"/>
    <w:rsid w:val="60864943"/>
    <w:rsid w:val="60A8331A"/>
    <w:rsid w:val="60AC0FB8"/>
    <w:rsid w:val="60B11606"/>
    <w:rsid w:val="60BF36F2"/>
    <w:rsid w:val="60C07B37"/>
    <w:rsid w:val="60C16133"/>
    <w:rsid w:val="60CE5DB0"/>
    <w:rsid w:val="60D371A7"/>
    <w:rsid w:val="60DA29A7"/>
    <w:rsid w:val="60DB04CD"/>
    <w:rsid w:val="60E74075"/>
    <w:rsid w:val="60E97C84"/>
    <w:rsid w:val="61013776"/>
    <w:rsid w:val="61056AD8"/>
    <w:rsid w:val="610744EB"/>
    <w:rsid w:val="611864FA"/>
    <w:rsid w:val="611B10B6"/>
    <w:rsid w:val="6120595D"/>
    <w:rsid w:val="612B5EEF"/>
    <w:rsid w:val="613842B9"/>
    <w:rsid w:val="61476E0E"/>
    <w:rsid w:val="614C538A"/>
    <w:rsid w:val="615526F7"/>
    <w:rsid w:val="615C4D7B"/>
    <w:rsid w:val="616220A4"/>
    <w:rsid w:val="61650413"/>
    <w:rsid w:val="61705ED0"/>
    <w:rsid w:val="617821BF"/>
    <w:rsid w:val="617B6051"/>
    <w:rsid w:val="61813115"/>
    <w:rsid w:val="618A11E2"/>
    <w:rsid w:val="61A83D12"/>
    <w:rsid w:val="61AD4311"/>
    <w:rsid w:val="61B41107"/>
    <w:rsid w:val="61B907F4"/>
    <w:rsid w:val="61C76BE6"/>
    <w:rsid w:val="61D30705"/>
    <w:rsid w:val="61D8607B"/>
    <w:rsid w:val="61DD5F7E"/>
    <w:rsid w:val="61E2194E"/>
    <w:rsid w:val="61E60F52"/>
    <w:rsid w:val="61E71773"/>
    <w:rsid w:val="61EA5E3D"/>
    <w:rsid w:val="61EE542C"/>
    <w:rsid w:val="61FC2D20"/>
    <w:rsid w:val="621D31BE"/>
    <w:rsid w:val="621E6B00"/>
    <w:rsid w:val="62210161"/>
    <w:rsid w:val="622343A0"/>
    <w:rsid w:val="62242CC7"/>
    <w:rsid w:val="622C5944"/>
    <w:rsid w:val="622D2EDC"/>
    <w:rsid w:val="623826DE"/>
    <w:rsid w:val="62395F09"/>
    <w:rsid w:val="624329A5"/>
    <w:rsid w:val="624402C6"/>
    <w:rsid w:val="624A18F9"/>
    <w:rsid w:val="624A313D"/>
    <w:rsid w:val="62525D26"/>
    <w:rsid w:val="62620996"/>
    <w:rsid w:val="62661690"/>
    <w:rsid w:val="62686FA8"/>
    <w:rsid w:val="626C2A72"/>
    <w:rsid w:val="62701059"/>
    <w:rsid w:val="627B74F1"/>
    <w:rsid w:val="6280757E"/>
    <w:rsid w:val="628308FC"/>
    <w:rsid w:val="628E6BC5"/>
    <w:rsid w:val="62933330"/>
    <w:rsid w:val="62966DA1"/>
    <w:rsid w:val="62967221"/>
    <w:rsid w:val="62AC7AE5"/>
    <w:rsid w:val="62C00108"/>
    <w:rsid w:val="62C3350C"/>
    <w:rsid w:val="62C47CBD"/>
    <w:rsid w:val="62C87F38"/>
    <w:rsid w:val="62D17DD9"/>
    <w:rsid w:val="62D43425"/>
    <w:rsid w:val="62DE5E6D"/>
    <w:rsid w:val="62E17797"/>
    <w:rsid w:val="62E626EE"/>
    <w:rsid w:val="62F038EF"/>
    <w:rsid w:val="6307030C"/>
    <w:rsid w:val="630A3396"/>
    <w:rsid w:val="630F1EAD"/>
    <w:rsid w:val="631A4A42"/>
    <w:rsid w:val="631B72A6"/>
    <w:rsid w:val="631C7696"/>
    <w:rsid w:val="63240B24"/>
    <w:rsid w:val="632612E7"/>
    <w:rsid w:val="632623D9"/>
    <w:rsid w:val="632779F9"/>
    <w:rsid w:val="633A1F67"/>
    <w:rsid w:val="63462ED7"/>
    <w:rsid w:val="6358514A"/>
    <w:rsid w:val="635C15C7"/>
    <w:rsid w:val="635F7342"/>
    <w:rsid w:val="636065D7"/>
    <w:rsid w:val="636163CC"/>
    <w:rsid w:val="637B0805"/>
    <w:rsid w:val="6383675D"/>
    <w:rsid w:val="638B442C"/>
    <w:rsid w:val="63996200"/>
    <w:rsid w:val="639977EE"/>
    <w:rsid w:val="63B04E04"/>
    <w:rsid w:val="63B12410"/>
    <w:rsid w:val="63B56ED1"/>
    <w:rsid w:val="63BC7F99"/>
    <w:rsid w:val="63C93EA7"/>
    <w:rsid w:val="63DA42B0"/>
    <w:rsid w:val="63E853DA"/>
    <w:rsid w:val="63F110A6"/>
    <w:rsid w:val="6404557F"/>
    <w:rsid w:val="64047D3A"/>
    <w:rsid w:val="640630B0"/>
    <w:rsid w:val="641077A6"/>
    <w:rsid w:val="641F1C43"/>
    <w:rsid w:val="642779D2"/>
    <w:rsid w:val="642825F4"/>
    <w:rsid w:val="64306C9E"/>
    <w:rsid w:val="64340620"/>
    <w:rsid w:val="643963A4"/>
    <w:rsid w:val="643A1960"/>
    <w:rsid w:val="643E022A"/>
    <w:rsid w:val="644C314E"/>
    <w:rsid w:val="645B44E3"/>
    <w:rsid w:val="64785694"/>
    <w:rsid w:val="647B5FF0"/>
    <w:rsid w:val="64806E71"/>
    <w:rsid w:val="64855C0F"/>
    <w:rsid w:val="64972F1D"/>
    <w:rsid w:val="64A439A6"/>
    <w:rsid w:val="64A66F05"/>
    <w:rsid w:val="64A95510"/>
    <w:rsid w:val="64AC3066"/>
    <w:rsid w:val="64B41760"/>
    <w:rsid w:val="64B46AB1"/>
    <w:rsid w:val="64BC7BE4"/>
    <w:rsid w:val="64C67155"/>
    <w:rsid w:val="64C976F8"/>
    <w:rsid w:val="64CB3909"/>
    <w:rsid w:val="64D07BC3"/>
    <w:rsid w:val="64D15E6F"/>
    <w:rsid w:val="64DB4E28"/>
    <w:rsid w:val="64E738E4"/>
    <w:rsid w:val="64FE021F"/>
    <w:rsid w:val="65023CB3"/>
    <w:rsid w:val="650404F5"/>
    <w:rsid w:val="651140A8"/>
    <w:rsid w:val="65126790"/>
    <w:rsid w:val="65146188"/>
    <w:rsid w:val="65180613"/>
    <w:rsid w:val="651D44A2"/>
    <w:rsid w:val="65222B6E"/>
    <w:rsid w:val="65260E4C"/>
    <w:rsid w:val="653249E7"/>
    <w:rsid w:val="65491EA9"/>
    <w:rsid w:val="654A3640"/>
    <w:rsid w:val="65553D1A"/>
    <w:rsid w:val="65654809"/>
    <w:rsid w:val="65693909"/>
    <w:rsid w:val="657614C4"/>
    <w:rsid w:val="65780014"/>
    <w:rsid w:val="657D3020"/>
    <w:rsid w:val="65805F7D"/>
    <w:rsid w:val="65846953"/>
    <w:rsid w:val="65855B7B"/>
    <w:rsid w:val="659824CA"/>
    <w:rsid w:val="659E755E"/>
    <w:rsid w:val="65A16660"/>
    <w:rsid w:val="65A24980"/>
    <w:rsid w:val="65A5466A"/>
    <w:rsid w:val="65B7335D"/>
    <w:rsid w:val="65BB75C2"/>
    <w:rsid w:val="65CA346C"/>
    <w:rsid w:val="65CE7E4B"/>
    <w:rsid w:val="65E11968"/>
    <w:rsid w:val="65E67D29"/>
    <w:rsid w:val="65E8424C"/>
    <w:rsid w:val="65F52031"/>
    <w:rsid w:val="65FF2623"/>
    <w:rsid w:val="66023C96"/>
    <w:rsid w:val="660D1128"/>
    <w:rsid w:val="66114F8D"/>
    <w:rsid w:val="6612126E"/>
    <w:rsid w:val="66131883"/>
    <w:rsid w:val="66161367"/>
    <w:rsid w:val="661C67E7"/>
    <w:rsid w:val="66224213"/>
    <w:rsid w:val="6627015B"/>
    <w:rsid w:val="66286A3B"/>
    <w:rsid w:val="662A169A"/>
    <w:rsid w:val="662D64C9"/>
    <w:rsid w:val="66340652"/>
    <w:rsid w:val="66364A8B"/>
    <w:rsid w:val="6647716A"/>
    <w:rsid w:val="665769A4"/>
    <w:rsid w:val="6658581F"/>
    <w:rsid w:val="6665080B"/>
    <w:rsid w:val="66776B35"/>
    <w:rsid w:val="66863B11"/>
    <w:rsid w:val="66886A01"/>
    <w:rsid w:val="669619E2"/>
    <w:rsid w:val="66991933"/>
    <w:rsid w:val="66A015AA"/>
    <w:rsid w:val="66A51F1B"/>
    <w:rsid w:val="66A852F5"/>
    <w:rsid w:val="66B27C46"/>
    <w:rsid w:val="66CC41FC"/>
    <w:rsid w:val="66DD5E42"/>
    <w:rsid w:val="66E93374"/>
    <w:rsid w:val="66ED5BC8"/>
    <w:rsid w:val="670C3F78"/>
    <w:rsid w:val="67193AFD"/>
    <w:rsid w:val="67217A69"/>
    <w:rsid w:val="67230476"/>
    <w:rsid w:val="6725583A"/>
    <w:rsid w:val="67262C45"/>
    <w:rsid w:val="67295ECD"/>
    <w:rsid w:val="67497DE2"/>
    <w:rsid w:val="674E031C"/>
    <w:rsid w:val="675F364D"/>
    <w:rsid w:val="6767368C"/>
    <w:rsid w:val="67687BDD"/>
    <w:rsid w:val="6771577B"/>
    <w:rsid w:val="67745DC2"/>
    <w:rsid w:val="6778730E"/>
    <w:rsid w:val="67802664"/>
    <w:rsid w:val="678A2E65"/>
    <w:rsid w:val="678C0671"/>
    <w:rsid w:val="679C6B3A"/>
    <w:rsid w:val="67A47035"/>
    <w:rsid w:val="67A62A36"/>
    <w:rsid w:val="67B44CFF"/>
    <w:rsid w:val="67B610F4"/>
    <w:rsid w:val="67B93459"/>
    <w:rsid w:val="67BC0557"/>
    <w:rsid w:val="67BD08DD"/>
    <w:rsid w:val="67BE7DB7"/>
    <w:rsid w:val="67BF096C"/>
    <w:rsid w:val="67D713AD"/>
    <w:rsid w:val="67D85D0A"/>
    <w:rsid w:val="67DE1F9F"/>
    <w:rsid w:val="67F0784A"/>
    <w:rsid w:val="67FD45B2"/>
    <w:rsid w:val="680642A6"/>
    <w:rsid w:val="68086A7C"/>
    <w:rsid w:val="680F43EB"/>
    <w:rsid w:val="6814081D"/>
    <w:rsid w:val="68150D66"/>
    <w:rsid w:val="68162CFD"/>
    <w:rsid w:val="68163C1D"/>
    <w:rsid w:val="681C1D4C"/>
    <w:rsid w:val="682D733F"/>
    <w:rsid w:val="68356714"/>
    <w:rsid w:val="683A6742"/>
    <w:rsid w:val="68444BA9"/>
    <w:rsid w:val="68456140"/>
    <w:rsid w:val="68476448"/>
    <w:rsid w:val="68492FD7"/>
    <w:rsid w:val="684B16C0"/>
    <w:rsid w:val="684E1531"/>
    <w:rsid w:val="68543FBA"/>
    <w:rsid w:val="68620EE0"/>
    <w:rsid w:val="68656A97"/>
    <w:rsid w:val="686C5E6A"/>
    <w:rsid w:val="68793A95"/>
    <w:rsid w:val="688345E5"/>
    <w:rsid w:val="68874B05"/>
    <w:rsid w:val="68921DB9"/>
    <w:rsid w:val="68926A79"/>
    <w:rsid w:val="68926F0B"/>
    <w:rsid w:val="68941781"/>
    <w:rsid w:val="68A37AB6"/>
    <w:rsid w:val="68A45648"/>
    <w:rsid w:val="68A6361F"/>
    <w:rsid w:val="68A66C9E"/>
    <w:rsid w:val="68A866B0"/>
    <w:rsid w:val="68BB694A"/>
    <w:rsid w:val="68C51B27"/>
    <w:rsid w:val="68CA3301"/>
    <w:rsid w:val="68CA61AF"/>
    <w:rsid w:val="68CB7D6F"/>
    <w:rsid w:val="68CF2C9F"/>
    <w:rsid w:val="68D40683"/>
    <w:rsid w:val="68DE4FFE"/>
    <w:rsid w:val="68DF62E7"/>
    <w:rsid w:val="68E95514"/>
    <w:rsid w:val="68F14D31"/>
    <w:rsid w:val="68F62929"/>
    <w:rsid w:val="6903447C"/>
    <w:rsid w:val="69096444"/>
    <w:rsid w:val="69121B87"/>
    <w:rsid w:val="69140AD2"/>
    <w:rsid w:val="69184ECF"/>
    <w:rsid w:val="691D6B39"/>
    <w:rsid w:val="69292478"/>
    <w:rsid w:val="692A178A"/>
    <w:rsid w:val="692A50C2"/>
    <w:rsid w:val="692B5A02"/>
    <w:rsid w:val="692D1AE1"/>
    <w:rsid w:val="69367E5D"/>
    <w:rsid w:val="693C35EF"/>
    <w:rsid w:val="69405CB8"/>
    <w:rsid w:val="694065F6"/>
    <w:rsid w:val="69412534"/>
    <w:rsid w:val="6942558D"/>
    <w:rsid w:val="695C3A5E"/>
    <w:rsid w:val="695E0E1D"/>
    <w:rsid w:val="696029D6"/>
    <w:rsid w:val="69721604"/>
    <w:rsid w:val="69723E48"/>
    <w:rsid w:val="697445C7"/>
    <w:rsid w:val="697E25CC"/>
    <w:rsid w:val="698245AF"/>
    <w:rsid w:val="698846F9"/>
    <w:rsid w:val="69892F37"/>
    <w:rsid w:val="69A13D04"/>
    <w:rsid w:val="69A30DD1"/>
    <w:rsid w:val="69A74E01"/>
    <w:rsid w:val="69AC1A87"/>
    <w:rsid w:val="69B3296D"/>
    <w:rsid w:val="69BC1C74"/>
    <w:rsid w:val="69BF4F53"/>
    <w:rsid w:val="69C45B65"/>
    <w:rsid w:val="69CA1928"/>
    <w:rsid w:val="69E91EAC"/>
    <w:rsid w:val="69EA5C8B"/>
    <w:rsid w:val="69ED7CDC"/>
    <w:rsid w:val="69EF77D5"/>
    <w:rsid w:val="69F04FE9"/>
    <w:rsid w:val="69FA4F4B"/>
    <w:rsid w:val="6A091F46"/>
    <w:rsid w:val="6A1567FD"/>
    <w:rsid w:val="6A1F27E0"/>
    <w:rsid w:val="6A24505D"/>
    <w:rsid w:val="6A2503AD"/>
    <w:rsid w:val="6A28666B"/>
    <w:rsid w:val="6A37428B"/>
    <w:rsid w:val="6A436947"/>
    <w:rsid w:val="6A49294B"/>
    <w:rsid w:val="6A536FF5"/>
    <w:rsid w:val="6A6E6724"/>
    <w:rsid w:val="6A726BE0"/>
    <w:rsid w:val="6A7370E1"/>
    <w:rsid w:val="6A785AC5"/>
    <w:rsid w:val="6A7B6430"/>
    <w:rsid w:val="6A7D0B42"/>
    <w:rsid w:val="6A7F5BC1"/>
    <w:rsid w:val="6A811942"/>
    <w:rsid w:val="6A8B436F"/>
    <w:rsid w:val="6A8D1983"/>
    <w:rsid w:val="6A8F5EAC"/>
    <w:rsid w:val="6A9261AB"/>
    <w:rsid w:val="6A956DA6"/>
    <w:rsid w:val="6A9E3C37"/>
    <w:rsid w:val="6ABE03D1"/>
    <w:rsid w:val="6ABE6E95"/>
    <w:rsid w:val="6AC0047B"/>
    <w:rsid w:val="6AC83242"/>
    <w:rsid w:val="6AD00622"/>
    <w:rsid w:val="6AD13824"/>
    <w:rsid w:val="6AD30EAB"/>
    <w:rsid w:val="6AE22007"/>
    <w:rsid w:val="6AE67450"/>
    <w:rsid w:val="6AF26E82"/>
    <w:rsid w:val="6B056872"/>
    <w:rsid w:val="6B0D2891"/>
    <w:rsid w:val="6B19714B"/>
    <w:rsid w:val="6B1A2CF4"/>
    <w:rsid w:val="6B302DD9"/>
    <w:rsid w:val="6B33512A"/>
    <w:rsid w:val="6B3C029B"/>
    <w:rsid w:val="6B4A021A"/>
    <w:rsid w:val="6B4C0BE4"/>
    <w:rsid w:val="6B4C7AE7"/>
    <w:rsid w:val="6B637A3C"/>
    <w:rsid w:val="6B672540"/>
    <w:rsid w:val="6B6753BA"/>
    <w:rsid w:val="6B686E01"/>
    <w:rsid w:val="6B6E2157"/>
    <w:rsid w:val="6B70256E"/>
    <w:rsid w:val="6B717A95"/>
    <w:rsid w:val="6B7338E0"/>
    <w:rsid w:val="6B7B2B48"/>
    <w:rsid w:val="6B7C1DBF"/>
    <w:rsid w:val="6B7E4876"/>
    <w:rsid w:val="6B86567C"/>
    <w:rsid w:val="6B903730"/>
    <w:rsid w:val="6B910133"/>
    <w:rsid w:val="6B9B589F"/>
    <w:rsid w:val="6B9E6B5C"/>
    <w:rsid w:val="6BA75AA3"/>
    <w:rsid w:val="6BA8025C"/>
    <w:rsid w:val="6BB2602C"/>
    <w:rsid w:val="6BB52B6B"/>
    <w:rsid w:val="6BB54319"/>
    <w:rsid w:val="6BB67D28"/>
    <w:rsid w:val="6BBC4E79"/>
    <w:rsid w:val="6BBF3BBE"/>
    <w:rsid w:val="6BC524A5"/>
    <w:rsid w:val="6BD46047"/>
    <w:rsid w:val="6BDC5410"/>
    <w:rsid w:val="6BE74127"/>
    <w:rsid w:val="6BEE37AA"/>
    <w:rsid w:val="6BFC7F71"/>
    <w:rsid w:val="6C005149"/>
    <w:rsid w:val="6C020F1D"/>
    <w:rsid w:val="6C052550"/>
    <w:rsid w:val="6C0F1F66"/>
    <w:rsid w:val="6C143012"/>
    <w:rsid w:val="6C191C58"/>
    <w:rsid w:val="6C1B14F7"/>
    <w:rsid w:val="6C1B1BF3"/>
    <w:rsid w:val="6C2D5BAC"/>
    <w:rsid w:val="6C2F26F3"/>
    <w:rsid w:val="6C3645D5"/>
    <w:rsid w:val="6C3C1EB6"/>
    <w:rsid w:val="6C3E28A1"/>
    <w:rsid w:val="6C427DE8"/>
    <w:rsid w:val="6C4775CD"/>
    <w:rsid w:val="6C4F5FC2"/>
    <w:rsid w:val="6C5C54B6"/>
    <w:rsid w:val="6C654DB2"/>
    <w:rsid w:val="6C6D2FFF"/>
    <w:rsid w:val="6C8163CC"/>
    <w:rsid w:val="6C8D21B6"/>
    <w:rsid w:val="6C9002F2"/>
    <w:rsid w:val="6CAA3C80"/>
    <w:rsid w:val="6CBA62FA"/>
    <w:rsid w:val="6CBF734D"/>
    <w:rsid w:val="6CCD1611"/>
    <w:rsid w:val="6CDB4991"/>
    <w:rsid w:val="6CEA3D22"/>
    <w:rsid w:val="6CF2138F"/>
    <w:rsid w:val="6CF848BB"/>
    <w:rsid w:val="6D0221C8"/>
    <w:rsid w:val="6D04053A"/>
    <w:rsid w:val="6D057795"/>
    <w:rsid w:val="6D0E43DA"/>
    <w:rsid w:val="6D1663DF"/>
    <w:rsid w:val="6D25154B"/>
    <w:rsid w:val="6D2531FB"/>
    <w:rsid w:val="6D3315F7"/>
    <w:rsid w:val="6D3412E1"/>
    <w:rsid w:val="6D367636"/>
    <w:rsid w:val="6D496FB5"/>
    <w:rsid w:val="6D505D9E"/>
    <w:rsid w:val="6D5165B7"/>
    <w:rsid w:val="6D6D16CF"/>
    <w:rsid w:val="6D797B5E"/>
    <w:rsid w:val="6D7A6346"/>
    <w:rsid w:val="6D7E290C"/>
    <w:rsid w:val="6D865607"/>
    <w:rsid w:val="6D8D2F2C"/>
    <w:rsid w:val="6D9E4008"/>
    <w:rsid w:val="6DA94025"/>
    <w:rsid w:val="6DB53CF9"/>
    <w:rsid w:val="6DB652B3"/>
    <w:rsid w:val="6DBE5C62"/>
    <w:rsid w:val="6DC578AF"/>
    <w:rsid w:val="6DD24338"/>
    <w:rsid w:val="6DD8358E"/>
    <w:rsid w:val="6DE540A6"/>
    <w:rsid w:val="6DEE026A"/>
    <w:rsid w:val="6DFD5210"/>
    <w:rsid w:val="6E077CBF"/>
    <w:rsid w:val="6E0D1106"/>
    <w:rsid w:val="6E2A45BF"/>
    <w:rsid w:val="6E311575"/>
    <w:rsid w:val="6E3777EA"/>
    <w:rsid w:val="6E3E0CCE"/>
    <w:rsid w:val="6E427D7B"/>
    <w:rsid w:val="6E454627"/>
    <w:rsid w:val="6E4D47B3"/>
    <w:rsid w:val="6E5024FA"/>
    <w:rsid w:val="6E5604DC"/>
    <w:rsid w:val="6E646012"/>
    <w:rsid w:val="6E787631"/>
    <w:rsid w:val="6E792277"/>
    <w:rsid w:val="6E825CC9"/>
    <w:rsid w:val="6E867CCA"/>
    <w:rsid w:val="6E8F2597"/>
    <w:rsid w:val="6E970A12"/>
    <w:rsid w:val="6EA51172"/>
    <w:rsid w:val="6EAC7686"/>
    <w:rsid w:val="6EB150CB"/>
    <w:rsid w:val="6EB31A47"/>
    <w:rsid w:val="6EBA3998"/>
    <w:rsid w:val="6EBA693E"/>
    <w:rsid w:val="6EBC36EB"/>
    <w:rsid w:val="6EC51FAF"/>
    <w:rsid w:val="6ED25D8D"/>
    <w:rsid w:val="6EF86B2B"/>
    <w:rsid w:val="6EFC09F5"/>
    <w:rsid w:val="6EFC565B"/>
    <w:rsid w:val="6F0A5003"/>
    <w:rsid w:val="6F2705E5"/>
    <w:rsid w:val="6F370FAB"/>
    <w:rsid w:val="6F3F2795"/>
    <w:rsid w:val="6F456AE5"/>
    <w:rsid w:val="6F4D4C8B"/>
    <w:rsid w:val="6F4F7513"/>
    <w:rsid w:val="6F522AA7"/>
    <w:rsid w:val="6F572F14"/>
    <w:rsid w:val="6F593AB8"/>
    <w:rsid w:val="6F5E5A8D"/>
    <w:rsid w:val="6F63117E"/>
    <w:rsid w:val="6F6D49E6"/>
    <w:rsid w:val="6F6E5145"/>
    <w:rsid w:val="6F6F4C02"/>
    <w:rsid w:val="6F6F69B0"/>
    <w:rsid w:val="6F72578C"/>
    <w:rsid w:val="6F763EA3"/>
    <w:rsid w:val="6F7D66F0"/>
    <w:rsid w:val="6F7E6E13"/>
    <w:rsid w:val="6F810491"/>
    <w:rsid w:val="6F8A10CB"/>
    <w:rsid w:val="6F8A1756"/>
    <w:rsid w:val="6FAE037F"/>
    <w:rsid w:val="6FB30EE1"/>
    <w:rsid w:val="6FC7705A"/>
    <w:rsid w:val="6FCA66F3"/>
    <w:rsid w:val="6FD02018"/>
    <w:rsid w:val="6FD24B2C"/>
    <w:rsid w:val="6FD60C79"/>
    <w:rsid w:val="6FD63763"/>
    <w:rsid w:val="6FDE4C75"/>
    <w:rsid w:val="6FE26866"/>
    <w:rsid w:val="6FE26C33"/>
    <w:rsid w:val="6FF20385"/>
    <w:rsid w:val="700078D1"/>
    <w:rsid w:val="70082F6F"/>
    <w:rsid w:val="700B42F9"/>
    <w:rsid w:val="700C0F9C"/>
    <w:rsid w:val="700E6A8A"/>
    <w:rsid w:val="7011013B"/>
    <w:rsid w:val="7015099A"/>
    <w:rsid w:val="701E13F8"/>
    <w:rsid w:val="70224997"/>
    <w:rsid w:val="702754DC"/>
    <w:rsid w:val="702D6C6C"/>
    <w:rsid w:val="7031318C"/>
    <w:rsid w:val="703D1BE5"/>
    <w:rsid w:val="704C4F43"/>
    <w:rsid w:val="705953EC"/>
    <w:rsid w:val="705971C6"/>
    <w:rsid w:val="705C6B07"/>
    <w:rsid w:val="70624AF4"/>
    <w:rsid w:val="706951FC"/>
    <w:rsid w:val="706F1ACC"/>
    <w:rsid w:val="707623F0"/>
    <w:rsid w:val="707C1807"/>
    <w:rsid w:val="707C38FE"/>
    <w:rsid w:val="708153C7"/>
    <w:rsid w:val="70841E18"/>
    <w:rsid w:val="70910170"/>
    <w:rsid w:val="70916CF4"/>
    <w:rsid w:val="709A35D8"/>
    <w:rsid w:val="709B37D5"/>
    <w:rsid w:val="70A33376"/>
    <w:rsid w:val="70A46127"/>
    <w:rsid w:val="70A66401"/>
    <w:rsid w:val="70B85E59"/>
    <w:rsid w:val="70C40FB7"/>
    <w:rsid w:val="70CA2C5D"/>
    <w:rsid w:val="70D966D5"/>
    <w:rsid w:val="70DC7155"/>
    <w:rsid w:val="70DF1404"/>
    <w:rsid w:val="70E271A4"/>
    <w:rsid w:val="70EB12A9"/>
    <w:rsid w:val="70F15257"/>
    <w:rsid w:val="70F25335"/>
    <w:rsid w:val="70F44EEE"/>
    <w:rsid w:val="710776FF"/>
    <w:rsid w:val="711B4E26"/>
    <w:rsid w:val="71234E08"/>
    <w:rsid w:val="71245493"/>
    <w:rsid w:val="71262B44"/>
    <w:rsid w:val="71265452"/>
    <w:rsid w:val="7127589E"/>
    <w:rsid w:val="712D267F"/>
    <w:rsid w:val="713707B2"/>
    <w:rsid w:val="713A5ABF"/>
    <w:rsid w:val="713A5C3E"/>
    <w:rsid w:val="71465249"/>
    <w:rsid w:val="714B5D3E"/>
    <w:rsid w:val="714F02F5"/>
    <w:rsid w:val="71513F25"/>
    <w:rsid w:val="71525190"/>
    <w:rsid w:val="71530DE5"/>
    <w:rsid w:val="715F4997"/>
    <w:rsid w:val="717B5942"/>
    <w:rsid w:val="717C065D"/>
    <w:rsid w:val="717F2377"/>
    <w:rsid w:val="71806092"/>
    <w:rsid w:val="718D7375"/>
    <w:rsid w:val="7192550D"/>
    <w:rsid w:val="7196758B"/>
    <w:rsid w:val="719E79D6"/>
    <w:rsid w:val="719F3722"/>
    <w:rsid w:val="71A2237A"/>
    <w:rsid w:val="71AC55D1"/>
    <w:rsid w:val="71AD2632"/>
    <w:rsid w:val="71AD5387"/>
    <w:rsid w:val="71B90CC0"/>
    <w:rsid w:val="71BD1F74"/>
    <w:rsid w:val="71C11019"/>
    <w:rsid w:val="71CD5C10"/>
    <w:rsid w:val="71CD7B52"/>
    <w:rsid w:val="71E531D2"/>
    <w:rsid w:val="71E92559"/>
    <w:rsid w:val="71EA7B31"/>
    <w:rsid w:val="71ED3E2D"/>
    <w:rsid w:val="71FB6F10"/>
    <w:rsid w:val="72055B69"/>
    <w:rsid w:val="720D2325"/>
    <w:rsid w:val="720F4BA1"/>
    <w:rsid w:val="72151369"/>
    <w:rsid w:val="721727DC"/>
    <w:rsid w:val="72283DD8"/>
    <w:rsid w:val="722E70E0"/>
    <w:rsid w:val="72340F20"/>
    <w:rsid w:val="72387406"/>
    <w:rsid w:val="724050D5"/>
    <w:rsid w:val="724107A8"/>
    <w:rsid w:val="7247542C"/>
    <w:rsid w:val="72477F8A"/>
    <w:rsid w:val="72506962"/>
    <w:rsid w:val="725E35C6"/>
    <w:rsid w:val="726D4784"/>
    <w:rsid w:val="72733359"/>
    <w:rsid w:val="727B2283"/>
    <w:rsid w:val="727D2955"/>
    <w:rsid w:val="727D7636"/>
    <w:rsid w:val="72827AE5"/>
    <w:rsid w:val="729B048A"/>
    <w:rsid w:val="72A348FA"/>
    <w:rsid w:val="72AC34D4"/>
    <w:rsid w:val="72AF7A15"/>
    <w:rsid w:val="72B605C8"/>
    <w:rsid w:val="72C1150F"/>
    <w:rsid w:val="72D81858"/>
    <w:rsid w:val="72D86BD3"/>
    <w:rsid w:val="72D9732F"/>
    <w:rsid w:val="72E1769A"/>
    <w:rsid w:val="72E737A9"/>
    <w:rsid w:val="72ED68F0"/>
    <w:rsid w:val="7304198A"/>
    <w:rsid w:val="730B5CDF"/>
    <w:rsid w:val="730F035D"/>
    <w:rsid w:val="731C6159"/>
    <w:rsid w:val="731D3709"/>
    <w:rsid w:val="732214D3"/>
    <w:rsid w:val="7328528F"/>
    <w:rsid w:val="732C2D13"/>
    <w:rsid w:val="732E7A29"/>
    <w:rsid w:val="7330035E"/>
    <w:rsid w:val="73306B4E"/>
    <w:rsid w:val="73335B78"/>
    <w:rsid w:val="73362D0B"/>
    <w:rsid w:val="735E7467"/>
    <w:rsid w:val="73642830"/>
    <w:rsid w:val="73676339"/>
    <w:rsid w:val="736A259F"/>
    <w:rsid w:val="736C5963"/>
    <w:rsid w:val="736E7D1E"/>
    <w:rsid w:val="73702427"/>
    <w:rsid w:val="73753566"/>
    <w:rsid w:val="737761CF"/>
    <w:rsid w:val="737A6AE5"/>
    <w:rsid w:val="737E3983"/>
    <w:rsid w:val="73816A2E"/>
    <w:rsid w:val="73886292"/>
    <w:rsid w:val="73A659B0"/>
    <w:rsid w:val="73A749DC"/>
    <w:rsid w:val="73B4090A"/>
    <w:rsid w:val="73B452D9"/>
    <w:rsid w:val="73C34BBD"/>
    <w:rsid w:val="73CC70D9"/>
    <w:rsid w:val="73D13DF6"/>
    <w:rsid w:val="73DD5D22"/>
    <w:rsid w:val="73E4177D"/>
    <w:rsid w:val="73F66960"/>
    <w:rsid w:val="74123013"/>
    <w:rsid w:val="7417473E"/>
    <w:rsid w:val="7419616B"/>
    <w:rsid w:val="74201108"/>
    <w:rsid w:val="742269F8"/>
    <w:rsid w:val="7423420D"/>
    <w:rsid w:val="74277C8A"/>
    <w:rsid w:val="74357AED"/>
    <w:rsid w:val="74392C54"/>
    <w:rsid w:val="743F0CF2"/>
    <w:rsid w:val="74460863"/>
    <w:rsid w:val="744D65C2"/>
    <w:rsid w:val="74714363"/>
    <w:rsid w:val="74746BC3"/>
    <w:rsid w:val="7478668A"/>
    <w:rsid w:val="747C6BB2"/>
    <w:rsid w:val="748775DB"/>
    <w:rsid w:val="74914268"/>
    <w:rsid w:val="749D324D"/>
    <w:rsid w:val="74A222CC"/>
    <w:rsid w:val="74AB5FAB"/>
    <w:rsid w:val="74AC5458"/>
    <w:rsid w:val="74B319A2"/>
    <w:rsid w:val="74B63FFE"/>
    <w:rsid w:val="74BB0573"/>
    <w:rsid w:val="74C907E0"/>
    <w:rsid w:val="74CE3AB3"/>
    <w:rsid w:val="74D05CF3"/>
    <w:rsid w:val="74D07EF1"/>
    <w:rsid w:val="74D66F0B"/>
    <w:rsid w:val="74D85DAC"/>
    <w:rsid w:val="74E21F5B"/>
    <w:rsid w:val="74E8026F"/>
    <w:rsid w:val="74E977BB"/>
    <w:rsid w:val="74F07E02"/>
    <w:rsid w:val="74F55382"/>
    <w:rsid w:val="74F5558E"/>
    <w:rsid w:val="74F56F42"/>
    <w:rsid w:val="74FA3FA5"/>
    <w:rsid w:val="74FB0D5B"/>
    <w:rsid w:val="75043F87"/>
    <w:rsid w:val="75063912"/>
    <w:rsid w:val="750C0135"/>
    <w:rsid w:val="752440D1"/>
    <w:rsid w:val="75267742"/>
    <w:rsid w:val="752A1765"/>
    <w:rsid w:val="75330AA2"/>
    <w:rsid w:val="753C107A"/>
    <w:rsid w:val="753F4529"/>
    <w:rsid w:val="75426A6D"/>
    <w:rsid w:val="75476697"/>
    <w:rsid w:val="75541728"/>
    <w:rsid w:val="755A7945"/>
    <w:rsid w:val="757B4BFB"/>
    <w:rsid w:val="757E2434"/>
    <w:rsid w:val="75885D9B"/>
    <w:rsid w:val="758C3F38"/>
    <w:rsid w:val="759233F8"/>
    <w:rsid w:val="759E7031"/>
    <w:rsid w:val="75A24A1A"/>
    <w:rsid w:val="75A47960"/>
    <w:rsid w:val="75A53FE4"/>
    <w:rsid w:val="75AD0232"/>
    <w:rsid w:val="75B64C0B"/>
    <w:rsid w:val="75B93491"/>
    <w:rsid w:val="75C34366"/>
    <w:rsid w:val="75C70DF4"/>
    <w:rsid w:val="75CA7EC8"/>
    <w:rsid w:val="75D00CA6"/>
    <w:rsid w:val="75D35E9F"/>
    <w:rsid w:val="75D96C81"/>
    <w:rsid w:val="75DB5650"/>
    <w:rsid w:val="75E12C59"/>
    <w:rsid w:val="75ED63C6"/>
    <w:rsid w:val="75F177A1"/>
    <w:rsid w:val="75F51C70"/>
    <w:rsid w:val="75F62877"/>
    <w:rsid w:val="75F723F1"/>
    <w:rsid w:val="75FB66EA"/>
    <w:rsid w:val="75FE7D82"/>
    <w:rsid w:val="760C45A2"/>
    <w:rsid w:val="76126817"/>
    <w:rsid w:val="76147C80"/>
    <w:rsid w:val="7622118C"/>
    <w:rsid w:val="762A53DF"/>
    <w:rsid w:val="76373F9F"/>
    <w:rsid w:val="76385D7C"/>
    <w:rsid w:val="763F4E57"/>
    <w:rsid w:val="76430960"/>
    <w:rsid w:val="764619DE"/>
    <w:rsid w:val="764640EB"/>
    <w:rsid w:val="764C0A24"/>
    <w:rsid w:val="7662101C"/>
    <w:rsid w:val="76673B90"/>
    <w:rsid w:val="76696686"/>
    <w:rsid w:val="766969B6"/>
    <w:rsid w:val="7670790C"/>
    <w:rsid w:val="76724FD8"/>
    <w:rsid w:val="767D7C04"/>
    <w:rsid w:val="768047C0"/>
    <w:rsid w:val="7680716A"/>
    <w:rsid w:val="76807B7D"/>
    <w:rsid w:val="768E31B2"/>
    <w:rsid w:val="76941488"/>
    <w:rsid w:val="769A2126"/>
    <w:rsid w:val="76A034E7"/>
    <w:rsid w:val="76A20435"/>
    <w:rsid w:val="76AF56D4"/>
    <w:rsid w:val="76B95FFB"/>
    <w:rsid w:val="76C16E53"/>
    <w:rsid w:val="76C4666B"/>
    <w:rsid w:val="76C57D88"/>
    <w:rsid w:val="76D22A09"/>
    <w:rsid w:val="76DC141B"/>
    <w:rsid w:val="76F105F2"/>
    <w:rsid w:val="76FB3B4A"/>
    <w:rsid w:val="76FF60F3"/>
    <w:rsid w:val="77035A43"/>
    <w:rsid w:val="77051312"/>
    <w:rsid w:val="77101F09"/>
    <w:rsid w:val="77290347"/>
    <w:rsid w:val="772C3A29"/>
    <w:rsid w:val="772C5186"/>
    <w:rsid w:val="773528D9"/>
    <w:rsid w:val="773A3D47"/>
    <w:rsid w:val="77446442"/>
    <w:rsid w:val="7746531B"/>
    <w:rsid w:val="774B05D2"/>
    <w:rsid w:val="774B69F1"/>
    <w:rsid w:val="77521091"/>
    <w:rsid w:val="775929EB"/>
    <w:rsid w:val="775A0F79"/>
    <w:rsid w:val="775A2609"/>
    <w:rsid w:val="775A3500"/>
    <w:rsid w:val="775A6197"/>
    <w:rsid w:val="775F555C"/>
    <w:rsid w:val="777326C0"/>
    <w:rsid w:val="777624B8"/>
    <w:rsid w:val="7778219D"/>
    <w:rsid w:val="777961F0"/>
    <w:rsid w:val="777F5BFE"/>
    <w:rsid w:val="778049C1"/>
    <w:rsid w:val="77814CB2"/>
    <w:rsid w:val="7782124A"/>
    <w:rsid w:val="778757BC"/>
    <w:rsid w:val="778E7BEF"/>
    <w:rsid w:val="77901BB9"/>
    <w:rsid w:val="77955411"/>
    <w:rsid w:val="779571D0"/>
    <w:rsid w:val="779731EC"/>
    <w:rsid w:val="77A57E06"/>
    <w:rsid w:val="77B51620"/>
    <w:rsid w:val="77BB1F94"/>
    <w:rsid w:val="77CF2484"/>
    <w:rsid w:val="77D01FB6"/>
    <w:rsid w:val="77D51C6E"/>
    <w:rsid w:val="77D6093C"/>
    <w:rsid w:val="77DB4DDA"/>
    <w:rsid w:val="77DE25AC"/>
    <w:rsid w:val="77DF1253"/>
    <w:rsid w:val="77F2504F"/>
    <w:rsid w:val="77FD7B0C"/>
    <w:rsid w:val="78000AED"/>
    <w:rsid w:val="7806246C"/>
    <w:rsid w:val="78073BAF"/>
    <w:rsid w:val="78250553"/>
    <w:rsid w:val="78312019"/>
    <w:rsid w:val="785D0952"/>
    <w:rsid w:val="786372CE"/>
    <w:rsid w:val="78761344"/>
    <w:rsid w:val="787B6CDF"/>
    <w:rsid w:val="788075B7"/>
    <w:rsid w:val="78836E5E"/>
    <w:rsid w:val="78840DC0"/>
    <w:rsid w:val="788B412A"/>
    <w:rsid w:val="788D16FF"/>
    <w:rsid w:val="789904AB"/>
    <w:rsid w:val="789F3887"/>
    <w:rsid w:val="78A27685"/>
    <w:rsid w:val="78A60B07"/>
    <w:rsid w:val="78AE50C3"/>
    <w:rsid w:val="78B53BF7"/>
    <w:rsid w:val="78BC4064"/>
    <w:rsid w:val="78C23EBA"/>
    <w:rsid w:val="78C47EAB"/>
    <w:rsid w:val="78C5677C"/>
    <w:rsid w:val="78C9618A"/>
    <w:rsid w:val="78CB1313"/>
    <w:rsid w:val="78CE10BA"/>
    <w:rsid w:val="78E16A22"/>
    <w:rsid w:val="78E535BC"/>
    <w:rsid w:val="78F0447B"/>
    <w:rsid w:val="790D2F35"/>
    <w:rsid w:val="79131B35"/>
    <w:rsid w:val="791805F7"/>
    <w:rsid w:val="79240509"/>
    <w:rsid w:val="79253E2A"/>
    <w:rsid w:val="792740CD"/>
    <w:rsid w:val="79286731"/>
    <w:rsid w:val="792B1A80"/>
    <w:rsid w:val="79344D47"/>
    <w:rsid w:val="79385D3E"/>
    <w:rsid w:val="79421C2E"/>
    <w:rsid w:val="794C5FB4"/>
    <w:rsid w:val="795409C4"/>
    <w:rsid w:val="79643EDE"/>
    <w:rsid w:val="796B468C"/>
    <w:rsid w:val="79755924"/>
    <w:rsid w:val="797A0C49"/>
    <w:rsid w:val="797A1700"/>
    <w:rsid w:val="797A1E72"/>
    <w:rsid w:val="797E28D4"/>
    <w:rsid w:val="79846ADF"/>
    <w:rsid w:val="798A0908"/>
    <w:rsid w:val="7996767E"/>
    <w:rsid w:val="79A13C0A"/>
    <w:rsid w:val="79A56BB6"/>
    <w:rsid w:val="79AA2F81"/>
    <w:rsid w:val="79B0209F"/>
    <w:rsid w:val="79B80332"/>
    <w:rsid w:val="79BA3129"/>
    <w:rsid w:val="79BC7489"/>
    <w:rsid w:val="79C45508"/>
    <w:rsid w:val="79C7011E"/>
    <w:rsid w:val="79D33EA3"/>
    <w:rsid w:val="79DA6906"/>
    <w:rsid w:val="79DA782F"/>
    <w:rsid w:val="79E66436"/>
    <w:rsid w:val="79E676B6"/>
    <w:rsid w:val="79E76DFC"/>
    <w:rsid w:val="79EC1DCC"/>
    <w:rsid w:val="79F710A9"/>
    <w:rsid w:val="7A0062D5"/>
    <w:rsid w:val="7A132456"/>
    <w:rsid w:val="7A2534D9"/>
    <w:rsid w:val="7A38725A"/>
    <w:rsid w:val="7A3C770F"/>
    <w:rsid w:val="7A4837CB"/>
    <w:rsid w:val="7A4B3F2A"/>
    <w:rsid w:val="7A5251D0"/>
    <w:rsid w:val="7A54030D"/>
    <w:rsid w:val="7A6B4218"/>
    <w:rsid w:val="7A6D203B"/>
    <w:rsid w:val="7A6E6327"/>
    <w:rsid w:val="7A8D19E7"/>
    <w:rsid w:val="7A8F5469"/>
    <w:rsid w:val="7A910122"/>
    <w:rsid w:val="7AA92A83"/>
    <w:rsid w:val="7AAC30FA"/>
    <w:rsid w:val="7ABE2CD8"/>
    <w:rsid w:val="7AC01457"/>
    <w:rsid w:val="7AC47564"/>
    <w:rsid w:val="7AC824D8"/>
    <w:rsid w:val="7AD21500"/>
    <w:rsid w:val="7AD602C4"/>
    <w:rsid w:val="7AD85D51"/>
    <w:rsid w:val="7ADF5501"/>
    <w:rsid w:val="7AE4587D"/>
    <w:rsid w:val="7AE85F45"/>
    <w:rsid w:val="7AEE39B7"/>
    <w:rsid w:val="7AF01A1E"/>
    <w:rsid w:val="7AF44D2F"/>
    <w:rsid w:val="7AF8726E"/>
    <w:rsid w:val="7AFC7130"/>
    <w:rsid w:val="7B084FBA"/>
    <w:rsid w:val="7B2B65AE"/>
    <w:rsid w:val="7B3311D9"/>
    <w:rsid w:val="7B511BFA"/>
    <w:rsid w:val="7B560AA6"/>
    <w:rsid w:val="7B630E8F"/>
    <w:rsid w:val="7B6E718A"/>
    <w:rsid w:val="7B7C4D52"/>
    <w:rsid w:val="7B7D00DC"/>
    <w:rsid w:val="7B836277"/>
    <w:rsid w:val="7B853434"/>
    <w:rsid w:val="7B8C0930"/>
    <w:rsid w:val="7B9C5646"/>
    <w:rsid w:val="7B9D4C4C"/>
    <w:rsid w:val="7BA23F0F"/>
    <w:rsid w:val="7BA479E1"/>
    <w:rsid w:val="7BAF041E"/>
    <w:rsid w:val="7BB816DF"/>
    <w:rsid w:val="7BBE2DB8"/>
    <w:rsid w:val="7BC05414"/>
    <w:rsid w:val="7BC13AC4"/>
    <w:rsid w:val="7BC167E5"/>
    <w:rsid w:val="7BC46163"/>
    <w:rsid w:val="7BC75A82"/>
    <w:rsid w:val="7BC820C7"/>
    <w:rsid w:val="7BCB31C0"/>
    <w:rsid w:val="7BD21B11"/>
    <w:rsid w:val="7BD93770"/>
    <w:rsid w:val="7BD95425"/>
    <w:rsid w:val="7BE17E00"/>
    <w:rsid w:val="7BE2675B"/>
    <w:rsid w:val="7BE97AEA"/>
    <w:rsid w:val="7BF44D1A"/>
    <w:rsid w:val="7BF504F3"/>
    <w:rsid w:val="7BF91B22"/>
    <w:rsid w:val="7BF94DC7"/>
    <w:rsid w:val="7C0048AA"/>
    <w:rsid w:val="7C0179A8"/>
    <w:rsid w:val="7C03790E"/>
    <w:rsid w:val="7C0C3B26"/>
    <w:rsid w:val="7C1A77FF"/>
    <w:rsid w:val="7C1C322C"/>
    <w:rsid w:val="7C2A07F1"/>
    <w:rsid w:val="7C2E4EAC"/>
    <w:rsid w:val="7C526DAF"/>
    <w:rsid w:val="7C5A48DE"/>
    <w:rsid w:val="7C7519EE"/>
    <w:rsid w:val="7C793E60"/>
    <w:rsid w:val="7C8415C1"/>
    <w:rsid w:val="7C8B2BAE"/>
    <w:rsid w:val="7C920181"/>
    <w:rsid w:val="7C945B4B"/>
    <w:rsid w:val="7C9C0DA0"/>
    <w:rsid w:val="7CA42211"/>
    <w:rsid w:val="7CAF530F"/>
    <w:rsid w:val="7CB00608"/>
    <w:rsid w:val="7CB35202"/>
    <w:rsid w:val="7CBA3B49"/>
    <w:rsid w:val="7CBC7C6E"/>
    <w:rsid w:val="7CC3396C"/>
    <w:rsid w:val="7CC5032B"/>
    <w:rsid w:val="7CD17B03"/>
    <w:rsid w:val="7CD8116C"/>
    <w:rsid w:val="7CDC68AC"/>
    <w:rsid w:val="7CDF2133"/>
    <w:rsid w:val="7CE114F3"/>
    <w:rsid w:val="7CE82FE6"/>
    <w:rsid w:val="7CEE026C"/>
    <w:rsid w:val="7CF31A4B"/>
    <w:rsid w:val="7CF46482"/>
    <w:rsid w:val="7CF8087B"/>
    <w:rsid w:val="7CFF2C19"/>
    <w:rsid w:val="7D024C8A"/>
    <w:rsid w:val="7D073B2B"/>
    <w:rsid w:val="7D07564E"/>
    <w:rsid w:val="7D0A66B6"/>
    <w:rsid w:val="7D0B0682"/>
    <w:rsid w:val="7D0E0AB3"/>
    <w:rsid w:val="7D0E2B49"/>
    <w:rsid w:val="7D1B4BDF"/>
    <w:rsid w:val="7D3227D3"/>
    <w:rsid w:val="7D384FFC"/>
    <w:rsid w:val="7D3E3E65"/>
    <w:rsid w:val="7D403C47"/>
    <w:rsid w:val="7D476CD2"/>
    <w:rsid w:val="7D4A7DCD"/>
    <w:rsid w:val="7D577726"/>
    <w:rsid w:val="7D5A7BAA"/>
    <w:rsid w:val="7D641B1E"/>
    <w:rsid w:val="7D677C31"/>
    <w:rsid w:val="7D6A07B6"/>
    <w:rsid w:val="7D6C608D"/>
    <w:rsid w:val="7D7D673C"/>
    <w:rsid w:val="7D8643AD"/>
    <w:rsid w:val="7D89476B"/>
    <w:rsid w:val="7D8D6D10"/>
    <w:rsid w:val="7D942BC5"/>
    <w:rsid w:val="7D9D2231"/>
    <w:rsid w:val="7D9D6DDE"/>
    <w:rsid w:val="7DA34C18"/>
    <w:rsid w:val="7DA5310C"/>
    <w:rsid w:val="7DA9385D"/>
    <w:rsid w:val="7DAA36C0"/>
    <w:rsid w:val="7DB33048"/>
    <w:rsid w:val="7DC00FA3"/>
    <w:rsid w:val="7DCA1685"/>
    <w:rsid w:val="7DCE1E62"/>
    <w:rsid w:val="7DD80A90"/>
    <w:rsid w:val="7DE6133B"/>
    <w:rsid w:val="7DE95B7F"/>
    <w:rsid w:val="7DEC3679"/>
    <w:rsid w:val="7DEF37C6"/>
    <w:rsid w:val="7DF13200"/>
    <w:rsid w:val="7DF25DF3"/>
    <w:rsid w:val="7DF37025"/>
    <w:rsid w:val="7DF557B0"/>
    <w:rsid w:val="7DF60F62"/>
    <w:rsid w:val="7E067D86"/>
    <w:rsid w:val="7E1519AA"/>
    <w:rsid w:val="7E1B2BBD"/>
    <w:rsid w:val="7E1D0E98"/>
    <w:rsid w:val="7E1E7F1F"/>
    <w:rsid w:val="7E2B4BAF"/>
    <w:rsid w:val="7E2E7D64"/>
    <w:rsid w:val="7E2F00A4"/>
    <w:rsid w:val="7E464105"/>
    <w:rsid w:val="7E466158"/>
    <w:rsid w:val="7E4E1E86"/>
    <w:rsid w:val="7E540565"/>
    <w:rsid w:val="7E5B4D76"/>
    <w:rsid w:val="7E5F30CD"/>
    <w:rsid w:val="7E615DC7"/>
    <w:rsid w:val="7E657326"/>
    <w:rsid w:val="7E77512B"/>
    <w:rsid w:val="7E861566"/>
    <w:rsid w:val="7E8A175E"/>
    <w:rsid w:val="7E8E3293"/>
    <w:rsid w:val="7E9D1413"/>
    <w:rsid w:val="7E9D3970"/>
    <w:rsid w:val="7EA2691F"/>
    <w:rsid w:val="7EA87618"/>
    <w:rsid w:val="7EAD3577"/>
    <w:rsid w:val="7EAF3549"/>
    <w:rsid w:val="7EB24D50"/>
    <w:rsid w:val="7EB83C9C"/>
    <w:rsid w:val="7EB95426"/>
    <w:rsid w:val="7EC32874"/>
    <w:rsid w:val="7EC9695B"/>
    <w:rsid w:val="7ECC1E4F"/>
    <w:rsid w:val="7ED054D4"/>
    <w:rsid w:val="7EDF52B1"/>
    <w:rsid w:val="7EE527EB"/>
    <w:rsid w:val="7EE60DD2"/>
    <w:rsid w:val="7EF61E5B"/>
    <w:rsid w:val="7EF86F5C"/>
    <w:rsid w:val="7F045051"/>
    <w:rsid w:val="7F0D693B"/>
    <w:rsid w:val="7F254B62"/>
    <w:rsid w:val="7F295EA0"/>
    <w:rsid w:val="7F3355B2"/>
    <w:rsid w:val="7F3919A4"/>
    <w:rsid w:val="7F421071"/>
    <w:rsid w:val="7F441B43"/>
    <w:rsid w:val="7F4C539D"/>
    <w:rsid w:val="7F4F5AA1"/>
    <w:rsid w:val="7F543C14"/>
    <w:rsid w:val="7F5C1418"/>
    <w:rsid w:val="7F5E345E"/>
    <w:rsid w:val="7F5F5DC7"/>
    <w:rsid w:val="7F6164BE"/>
    <w:rsid w:val="7F673085"/>
    <w:rsid w:val="7F674246"/>
    <w:rsid w:val="7F6A3EBF"/>
    <w:rsid w:val="7F6E6484"/>
    <w:rsid w:val="7F886FE1"/>
    <w:rsid w:val="7F8F33F3"/>
    <w:rsid w:val="7F994FC3"/>
    <w:rsid w:val="7F9A63D4"/>
    <w:rsid w:val="7FB064B2"/>
    <w:rsid w:val="7FB25DB8"/>
    <w:rsid w:val="7FB86EAE"/>
    <w:rsid w:val="7FB95060"/>
    <w:rsid w:val="7FCE1F12"/>
    <w:rsid w:val="7FD81939"/>
    <w:rsid w:val="7FDA157B"/>
    <w:rsid w:val="7FDC5377"/>
    <w:rsid w:val="7FDE0B61"/>
    <w:rsid w:val="7FE15C9A"/>
    <w:rsid w:val="7FEA5B42"/>
    <w:rsid w:val="7FEC5165"/>
    <w:rsid w:val="7FEF09C7"/>
    <w:rsid w:val="7FF80BD2"/>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7CB779E"/>
  <w15:docId w15:val="{7A8F5BE6-AB02-49EB-9B5B-9C32651F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qFormat="1"/>
    <w:lsdException w:name="toc 3" w:locked="1" w:semiHidden="1" w:uiPriority="0" w:unhideWhenUsed="1"/>
    <w:lsdException w:name="toc 4" w:locked="1" w:semiHidden="1" w:uiPriority="0" w:unhideWhenUsed="1"/>
    <w:lsdException w:name="toc 5" w:locked="1" w:semiHidden="1" w:uiPriority="0" w:unhideWhenUsed="1"/>
    <w:lsdException w:name="toc 6" w:locked="1" w:qFormat="1"/>
    <w:lsdException w:name="toc 7" w:locked="1" w:semiHidden="1" w:uiPriority="0" w:unhideWhenUsed="1"/>
    <w:lsdException w:name="toc 8" w:locked="1" w:semiHidden="1" w:uiPriority="0" w:unhideWhenUsed="1"/>
    <w:lsdException w:name="toc 9" w:locked="1" w:semiHidden="1" w:uiPriority="0" w:unhideWhenUsed="1"/>
    <w:lsdException w:name="Normal Indent" w:uiPriority="0" w:qFormat="1"/>
    <w:lsdException w:name="footnote text" w:qFormat="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autoRedefine/>
    <w:qFormat/>
    <w:pPr>
      <w:adjustRightInd w:val="0"/>
      <w:snapToGrid w:val="0"/>
      <w:spacing w:after="200"/>
    </w:pPr>
    <w:rPr>
      <w:rFonts w:ascii="Tahoma" w:eastAsia="微软雅黑" w:hAnsi="Tahoma"/>
      <w:sz w:val="22"/>
      <w:szCs w:val="22"/>
    </w:rPr>
  </w:style>
  <w:style w:type="paragraph" w:styleId="1">
    <w:name w:val="heading 1"/>
    <w:basedOn w:val="a"/>
    <w:next w:val="a"/>
    <w:link w:val="10"/>
    <w:autoRedefine/>
    <w:uiPriority w:val="9"/>
    <w:qFormat/>
    <w:pPr>
      <w:keepNext/>
      <w:keepLines/>
      <w:widowControl w:val="0"/>
      <w:numPr>
        <w:numId w:val="1"/>
      </w:numPr>
      <w:adjustRightInd/>
      <w:snapToGrid/>
      <w:spacing w:beforeLines="50" w:afterLines="50" w:line="360" w:lineRule="auto"/>
      <w:outlineLvl w:val="0"/>
    </w:pPr>
    <w:rPr>
      <w:rFonts w:ascii="Times New Roman" w:eastAsia="宋体" w:hAnsi="Times New Roman"/>
      <w:b/>
      <w:kern w:val="44"/>
      <w:sz w:val="24"/>
      <w:szCs w:val="24"/>
    </w:rPr>
  </w:style>
  <w:style w:type="paragraph" w:styleId="2">
    <w:name w:val="heading 2"/>
    <w:basedOn w:val="a"/>
    <w:next w:val="a"/>
    <w:link w:val="21"/>
    <w:autoRedefine/>
    <w:uiPriority w:val="9"/>
    <w:qFormat/>
    <w:pPr>
      <w:keepNext/>
      <w:keepLines/>
      <w:widowControl w:val="0"/>
      <w:numPr>
        <w:ilvl w:val="1"/>
        <w:numId w:val="1"/>
      </w:numPr>
      <w:adjustRightInd/>
      <w:snapToGrid/>
      <w:spacing w:beforeLines="50" w:afterLines="50" w:line="360" w:lineRule="auto"/>
      <w:jc w:val="both"/>
      <w:outlineLvl w:val="1"/>
    </w:pPr>
    <w:rPr>
      <w:rFonts w:ascii="Times New Roman" w:eastAsia="宋体" w:hAnsi="Times New Roman"/>
      <w:b/>
      <w:kern w:val="2"/>
      <w:sz w:val="20"/>
      <w:szCs w:val="20"/>
    </w:rPr>
  </w:style>
  <w:style w:type="paragraph" w:styleId="3">
    <w:name w:val="heading 3"/>
    <w:basedOn w:val="a"/>
    <w:next w:val="a"/>
    <w:link w:val="30"/>
    <w:autoRedefine/>
    <w:uiPriority w:val="9"/>
    <w:qFormat/>
    <w:pPr>
      <w:keepNext/>
      <w:keepLines/>
      <w:widowControl w:val="0"/>
      <w:numPr>
        <w:ilvl w:val="2"/>
        <w:numId w:val="1"/>
      </w:numPr>
      <w:adjustRightInd/>
      <w:snapToGrid/>
      <w:spacing w:beforeLines="50" w:afterLines="50" w:line="360" w:lineRule="auto"/>
      <w:jc w:val="both"/>
      <w:outlineLvl w:val="2"/>
    </w:pPr>
    <w:rPr>
      <w:rFonts w:ascii="Times New Roman" w:eastAsia="宋体" w:hAnsi="Times New Roman"/>
      <w:b/>
      <w:kern w:val="2"/>
      <w:sz w:val="20"/>
      <w:szCs w:val="20"/>
    </w:rPr>
  </w:style>
  <w:style w:type="paragraph" w:styleId="4">
    <w:name w:val="heading 4"/>
    <w:basedOn w:val="a"/>
    <w:next w:val="a"/>
    <w:link w:val="40"/>
    <w:autoRedefine/>
    <w:uiPriority w:val="99"/>
    <w:qFormat/>
    <w:pPr>
      <w:keepNext/>
      <w:keepLines/>
      <w:widowControl w:val="0"/>
      <w:numPr>
        <w:ilvl w:val="3"/>
        <w:numId w:val="1"/>
      </w:numPr>
      <w:adjustRightInd/>
      <w:snapToGrid/>
      <w:spacing w:beforeLines="50" w:afterLines="50" w:line="360" w:lineRule="auto"/>
      <w:jc w:val="both"/>
      <w:outlineLvl w:val="3"/>
    </w:pPr>
    <w:rPr>
      <w:rFonts w:ascii="Times New Roman" w:eastAsia="宋体" w:hAnsi="Times New Roman"/>
      <w:b/>
      <w:kern w:val="2"/>
      <w:sz w:val="20"/>
      <w:szCs w:val="20"/>
    </w:rPr>
  </w:style>
  <w:style w:type="paragraph" w:styleId="5">
    <w:name w:val="heading 5"/>
    <w:basedOn w:val="a"/>
    <w:next w:val="a"/>
    <w:link w:val="50"/>
    <w:autoRedefine/>
    <w:uiPriority w:val="99"/>
    <w:qFormat/>
    <w:pPr>
      <w:keepNext/>
      <w:keepLines/>
      <w:widowControl w:val="0"/>
      <w:numPr>
        <w:ilvl w:val="4"/>
        <w:numId w:val="1"/>
      </w:numPr>
      <w:adjustRightInd/>
      <w:snapToGrid/>
      <w:spacing w:beforeLines="50" w:afterLines="50" w:line="360" w:lineRule="auto"/>
      <w:jc w:val="both"/>
      <w:outlineLvl w:val="4"/>
    </w:pPr>
    <w:rPr>
      <w:rFonts w:ascii="Times New Roman" w:eastAsia="宋体" w:hAnsi="Times New Roman"/>
      <w:b/>
      <w:kern w:val="2"/>
      <w:sz w:val="20"/>
      <w:szCs w:val="20"/>
    </w:rPr>
  </w:style>
  <w:style w:type="paragraph" w:styleId="6">
    <w:name w:val="heading 6"/>
    <w:basedOn w:val="a"/>
    <w:next w:val="a"/>
    <w:link w:val="60"/>
    <w:autoRedefine/>
    <w:uiPriority w:val="99"/>
    <w:qFormat/>
    <w:pPr>
      <w:keepNext/>
      <w:keepLines/>
      <w:widowControl w:val="0"/>
      <w:numPr>
        <w:ilvl w:val="5"/>
        <w:numId w:val="1"/>
      </w:numPr>
      <w:adjustRightInd/>
      <w:snapToGrid/>
      <w:spacing w:before="240" w:after="64" w:line="320" w:lineRule="auto"/>
      <w:jc w:val="both"/>
      <w:outlineLvl w:val="5"/>
    </w:pPr>
    <w:rPr>
      <w:rFonts w:ascii="Calibri Light" w:eastAsia="宋体" w:hAnsi="Calibri Light"/>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4"/>
    <w:link w:val="22"/>
    <w:autoRedefine/>
    <w:uiPriority w:val="99"/>
    <w:unhideWhenUsed/>
    <w:qFormat/>
    <w:pPr>
      <w:widowControl/>
      <w:adjustRightInd w:val="0"/>
      <w:snapToGrid w:val="0"/>
      <w:spacing w:after="120"/>
      <w:ind w:leftChars="200" w:left="420" w:firstLineChars="200" w:firstLine="420"/>
      <w:jc w:val="left"/>
    </w:pPr>
    <w:rPr>
      <w:rFonts w:eastAsia="微软雅黑"/>
      <w:sz w:val="22"/>
      <w:szCs w:val="22"/>
    </w:rPr>
  </w:style>
  <w:style w:type="paragraph" w:styleId="a3">
    <w:name w:val="Body Text Indent"/>
    <w:basedOn w:val="a"/>
    <w:next w:val="a5"/>
    <w:link w:val="a6"/>
    <w:autoRedefine/>
    <w:uiPriority w:val="99"/>
    <w:qFormat/>
    <w:pPr>
      <w:widowControl w:val="0"/>
      <w:adjustRightInd/>
      <w:snapToGrid/>
      <w:spacing w:after="0"/>
      <w:ind w:leftChars="-170" w:left="-357" w:firstLineChars="223" w:firstLine="535"/>
      <w:jc w:val="both"/>
    </w:pPr>
    <w:rPr>
      <w:rFonts w:eastAsia="宋体"/>
      <w:sz w:val="20"/>
      <w:szCs w:val="20"/>
    </w:rPr>
  </w:style>
  <w:style w:type="paragraph" w:styleId="a5">
    <w:name w:val="Normal Indent"/>
    <w:basedOn w:val="a"/>
    <w:next w:val="a3"/>
    <w:autoRedefine/>
    <w:qFormat/>
    <w:pPr>
      <w:adjustRightInd/>
      <w:ind w:firstLine="420"/>
      <w:jc w:val="both"/>
    </w:pPr>
    <w:rPr>
      <w:rFonts w:ascii="Calibri"/>
      <w:kern w:val="2"/>
      <w:sz w:val="21"/>
    </w:rPr>
  </w:style>
  <w:style w:type="paragraph" w:styleId="a4">
    <w:name w:val="Body Text First Indent"/>
    <w:basedOn w:val="a7"/>
    <w:next w:val="a"/>
    <w:autoRedefine/>
    <w:qFormat/>
    <w:pPr>
      <w:spacing w:line="288" w:lineRule="auto"/>
      <w:ind w:firstLineChars="100" w:firstLine="420"/>
      <w:jc w:val="both"/>
    </w:pPr>
    <w:rPr>
      <w:rFonts w:ascii="Times New Roman"/>
      <w:kern w:val="2"/>
      <w:sz w:val="21"/>
    </w:rPr>
  </w:style>
  <w:style w:type="paragraph" w:styleId="a7">
    <w:name w:val="Body Text"/>
    <w:basedOn w:val="a"/>
    <w:next w:val="a"/>
    <w:link w:val="a8"/>
    <w:autoRedefine/>
    <w:uiPriority w:val="99"/>
    <w:qFormat/>
    <w:pPr>
      <w:spacing w:after="120"/>
    </w:pPr>
    <w:rPr>
      <w:rFonts w:eastAsia="宋体"/>
      <w:szCs w:val="20"/>
    </w:rPr>
  </w:style>
  <w:style w:type="paragraph" w:styleId="a9">
    <w:name w:val="Document Map"/>
    <w:basedOn w:val="a"/>
    <w:link w:val="aa"/>
    <w:autoRedefine/>
    <w:uiPriority w:val="99"/>
    <w:qFormat/>
    <w:rPr>
      <w:rFonts w:ascii="宋体" w:eastAsia="宋体"/>
      <w:sz w:val="18"/>
      <w:szCs w:val="18"/>
    </w:rPr>
  </w:style>
  <w:style w:type="paragraph" w:styleId="ab">
    <w:name w:val="annotation text"/>
    <w:basedOn w:val="a"/>
    <w:link w:val="ac"/>
    <w:autoRedefine/>
    <w:uiPriority w:val="99"/>
    <w:qFormat/>
    <w:rPr>
      <w:rFonts w:eastAsia="宋体"/>
      <w:szCs w:val="20"/>
    </w:rPr>
  </w:style>
  <w:style w:type="paragraph" w:styleId="23">
    <w:name w:val="List 2"/>
    <w:basedOn w:val="a"/>
    <w:autoRedefine/>
    <w:uiPriority w:val="99"/>
    <w:qFormat/>
    <w:pPr>
      <w:ind w:leftChars="200" w:left="100" w:hangingChars="200" w:hanging="200"/>
    </w:pPr>
    <w:rPr>
      <w:sz w:val="28"/>
    </w:rPr>
  </w:style>
  <w:style w:type="paragraph" w:styleId="ad">
    <w:name w:val="Plain Text"/>
    <w:basedOn w:val="a"/>
    <w:next w:val="ae"/>
    <w:link w:val="af"/>
    <w:autoRedefine/>
    <w:uiPriority w:val="99"/>
    <w:qFormat/>
    <w:pPr>
      <w:overflowPunct w:val="0"/>
      <w:autoSpaceDE w:val="0"/>
      <w:autoSpaceDN w:val="0"/>
      <w:textAlignment w:val="baseline"/>
    </w:pPr>
    <w:rPr>
      <w:rFonts w:ascii="宋体" w:eastAsia="宋体" w:hAnsi="Courier New"/>
      <w:sz w:val="21"/>
      <w:szCs w:val="21"/>
    </w:rPr>
  </w:style>
  <w:style w:type="paragraph" w:styleId="ae">
    <w:name w:val="Date"/>
    <w:basedOn w:val="a"/>
    <w:next w:val="a"/>
    <w:link w:val="af0"/>
    <w:autoRedefine/>
    <w:uiPriority w:val="99"/>
    <w:qFormat/>
    <w:pPr>
      <w:ind w:leftChars="2500" w:left="100"/>
    </w:pPr>
    <w:rPr>
      <w:rFonts w:eastAsia="宋体"/>
      <w:szCs w:val="20"/>
    </w:rPr>
  </w:style>
  <w:style w:type="paragraph" w:styleId="af1">
    <w:name w:val="Balloon Text"/>
    <w:basedOn w:val="a"/>
    <w:link w:val="af2"/>
    <w:autoRedefine/>
    <w:uiPriority w:val="99"/>
    <w:qFormat/>
    <w:pPr>
      <w:spacing w:after="0"/>
    </w:pPr>
    <w:rPr>
      <w:rFonts w:eastAsia="宋体"/>
      <w:sz w:val="18"/>
      <w:szCs w:val="18"/>
    </w:rPr>
  </w:style>
  <w:style w:type="paragraph" w:styleId="af3">
    <w:name w:val="footer"/>
    <w:basedOn w:val="a"/>
    <w:link w:val="af4"/>
    <w:autoRedefine/>
    <w:uiPriority w:val="99"/>
    <w:qFormat/>
    <w:pPr>
      <w:tabs>
        <w:tab w:val="center" w:pos="4153"/>
        <w:tab w:val="right" w:pos="8306"/>
      </w:tabs>
    </w:pPr>
    <w:rPr>
      <w:rFonts w:eastAsia="宋体"/>
      <w:sz w:val="18"/>
      <w:szCs w:val="18"/>
    </w:rPr>
  </w:style>
  <w:style w:type="paragraph" w:styleId="af5">
    <w:name w:val="header"/>
    <w:basedOn w:val="a"/>
    <w:link w:val="af6"/>
    <w:autoRedefine/>
    <w:uiPriority w:val="99"/>
    <w:qFormat/>
    <w:pPr>
      <w:pBdr>
        <w:bottom w:val="single" w:sz="6" w:space="1" w:color="auto"/>
      </w:pBdr>
      <w:tabs>
        <w:tab w:val="center" w:pos="4153"/>
        <w:tab w:val="right" w:pos="8306"/>
      </w:tabs>
      <w:jc w:val="center"/>
    </w:pPr>
    <w:rPr>
      <w:rFonts w:eastAsia="宋体"/>
      <w:sz w:val="18"/>
      <w:szCs w:val="18"/>
    </w:rPr>
  </w:style>
  <w:style w:type="paragraph" w:styleId="TOC1">
    <w:name w:val="toc 1"/>
    <w:basedOn w:val="a"/>
    <w:next w:val="a"/>
    <w:autoRedefine/>
    <w:qFormat/>
    <w:locked/>
  </w:style>
  <w:style w:type="paragraph" w:styleId="af7">
    <w:name w:val="footnote text"/>
    <w:basedOn w:val="a"/>
    <w:autoRedefine/>
    <w:uiPriority w:val="99"/>
    <w:qFormat/>
    <w:rPr>
      <w:rFonts w:ascii="仿宋_GB2312" w:eastAsia="仿宋_GB2312"/>
      <w:sz w:val="18"/>
      <w:szCs w:val="18"/>
    </w:rPr>
  </w:style>
  <w:style w:type="paragraph" w:styleId="TOC6">
    <w:name w:val="toc 6"/>
    <w:basedOn w:val="a"/>
    <w:next w:val="a"/>
    <w:autoRedefine/>
    <w:uiPriority w:val="99"/>
    <w:qFormat/>
    <w:locked/>
    <w:pPr>
      <w:ind w:left="1050"/>
    </w:pPr>
    <w:rPr>
      <w:rFonts w:ascii="仿宋_GB2312" w:eastAsia="仿宋_GB2312"/>
      <w:sz w:val="18"/>
      <w:szCs w:val="18"/>
    </w:rPr>
  </w:style>
  <w:style w:type="paragraph" w:styleId="TOC2">
    <w:name w:val="toc 2"/>
    <w:basedOn w:val="a"/>
    <w:next w:val="a"/>
    <w:autoRedefine/>
    <w:uiPriority w:val="99"/>
    <w:qFormat/>
    <w:locked/>
    <w:pPr>
      <w:ind w:left="210"/>
    </w:pPr>
    <w:rPr>
      <w:rFonts w:ascii="仿宋_GB2312" w:eastAsia="仿宋_GB2312"/>
      <w:smallCaps/>
      <w:sz w:val="20"/>
    </w:rPr>
  </w:style>
  <w:style w:type="paragraph" w:styleId="af8">
    <w:name w:val="Normal (Web)"/>
    <w:basedOn w:val="a"/>
    <w:autoRedefine/>
    <w:uiPriority w:val="99"/>
    <w:qFormat/>
    <w:pPr>
      <w:spacing w:beforeAutospacing="1" w:afterAutospacing="1"/>
    </w:pPr>
    <w:rPr>
      <w:rFonts w:ascii="宋体" w:eastAsia="宋体" w:hAnsi="宋体"/>
      <w:sz w:val="24"/>
    </w:rPr>
  </w:style>
  <w:style w:type="paragraph" w:styleId="af9">
    <w:name w:val="Title"/>
    <w:basedOn w:val="a"/>
    <w:next w:val="a"/>
    <w:autoRedefine/>
    <w:uiPriority w:val="99"/>
    <w:qFormat/>
    <w:locked/>
    <w:pPr>
      <w:jc w:val="center"/>
    </w:pPr>
    <w:rPr>
      <w:rFonts w:ascii="Arial" w:hAnsi="Arial"/>
      <w:b/>
      <w:sz w:val="36"/>
      <w:lang w:eastAsia="en-US"/>
    </w:rPr>
  </w:style>
  <w:style w:type="table" w:styleId="afa">
    <w:name w:val="Table Grid"/>
    <w:basedOn w:val="a1"/>
    <w:autoRedefine/>
    <w:uiPriority w:val="39"/>
    <w:qFormat/>
    <w:locked/>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autoRedefine/>
    <w:qFormat/>
    <w:locked/>
    <w:rPr>
      <w:b/>
      <w:bCs/>
    </w:rPr>
  </w:style>
  <w:style w:type="character" w:styleId="afc">
    <w:name w:val="page number"/>
    <w:autoRedefine/>
    <w:uiPriority w:val="99"/>
    <w:qFormat/>
    <w:rPr>
      <w:rFonts w:cs="Times New Roman"/>
    </w:rPr>
  </w:style>
  <w:style w:type="character" w:styleId="afd">
    <w:name w:val="Hyperlink"/>
    <w:autoRedefine/>
    <w:qFormat/>
    <w:rPr>
      <w:color w:val="0000FF"/>
      <w:u w:val="single"/>
    </w:rPr>
  </w:style>
  <w:style w:type="paragraph" w:customStyle="1" w:styleId="Style3">
    <w:name w:val="_Style 3"/>
    <w:autoRedefine/>
    <w:uiPriority w:val="1"/>
    <w:qFormat/>
    <w:pPr>
      <w:widowControl w:val="0"/>
      <w:jc w:val="both"/>
    </w:pPr>
    <w:rPr>
      <w:rFonts w:ascii="Calibri" w:hAnsi="Calibri"/>
      <w:kern w:val="2"/>
      <w:sz w:val="21"/>
      <w:szCs w:val="22"/>
    </w:rPr>
  </w:style>
  <w:style w:type="paragraph" w:customStyle="1" w:styleId="Default">
    <w:name w:val="Default"/>
    <w:next w:val="toc71"/>
    <w:autoRedefine/>
    <w:qFormat/>
    <w:pPr>
      <w:widowControl w:val="0"/>
      <w:autoSpaceDE w:val="0"/>
      <w:autoSpaceDN w:val="0"/>
      <w:adjustRightInd w:val="0"/>
    </w:pPr>
    <w:rPr>
      <w:rFonts w:ascii="微软雅黑" w:eastAsia="微软雅黑" w:cs="微软雅黑"/>
      <w:color w:val="000000"/>
      <w:sz w:val="24"/>
      <w:szCs w:val="24"/>
    </w:rPr>
  </w:style>
  <w:style w:type="paragraph" w:customStyle="1" w:styleId="toc71">
    <w:name w:val="toc 71"/>
    <w:next w:val="a"/>
    <w:autoRedefine/>
    <w:qFormat/>
    <w:pPr>
      <w:wordWrap w:val="0"/>
      <w:ind w:left="2550"/>
      <w:jc w:val="both"/>
    </w:pPr>
    <w:rPr>
      <w:sz w:val="21"/>
      <w:szCs w:val="22"/>
    </w:rPr>
  </w:style>
  <w:style w:type="paragraph" w:customStyle="1" w:styleId="Normal">
    <w:name w:val="[Normal]"/>
    <w:autoRedefine/>
    <w:qFormat/>
    <w:rPr>
      <w:rFonts w:ascii="宋体" w:hAnsi="宋体"/>
      <w:sz w:val="24"/>
      <w:szCs w:val="22"/>
      <w:lang w:val="zh-CN"/>
    </w:rPr>
  </w:style>
  <w:style w:type="character" w:customStyle="1" w:styleId="10">
    <w:name w:val="标题 1 字符"/>
    <w:link w:val="1"/>
    <w:autoRedefine/>
    <w:uiPriority w:val="9"/>
    <w:qFormat/>
    <w:locked/>
    <w:rPr>
      <w:rFonts w:ascii="Times New Roman" w:eastAsia="宋体" w:hAnsi="Times New Roman" w:cs="Times New Roman"/>
      <w:b/>
      <w:kern w:val="44"/>
      <w:sz w:val="24"/>
      <w:szCs w:val="24"/>
    </w:rPr>
  </w:style>
  <w:style w:type="character" w:customStyle="1" w:styleId="24">
    <w:name w:val="标题 2 字符"/>
    <w:autoRedefine/>
    <w:uiPriority w:val="9"/>
    <w:qFormat/>
    <w:locked/>
    <w:rPr>
      <w:rFonts w:ascii="Times New Roman" w:eastAsia="宋体" w:hAnsi="Times New Roman" w:cs="Times New Roman"/>
      <w:b/>
      <w:kern w:val="2"/>
      <w:sz w:val="20"/>
      <w:szCs w:val="20"/>
    </w:rPr>
  </w:style>
  <w:style w:type="character" w:customStyle="1" w:styleId="30">
    <w:name w:val="标题 3 字符"/>
    <w:link w:val="3"/>
    <w:autoRedefine/>
    <w:uiPriority w:val="9"/>
    <w:qFormat/>
    <w:locked/>
    <w:rPr>
      <w:rFonts w:ascii="Times New Roman" w:eastAsia="宋体" w:hAnsi="Times New Roman" w:cs="Times New Roman"/>
      <w:b/>
      <w:kern w:val="2"/>
      <w:sz w:val="20"/>
      <w:szCs w:val="20"/>
    </w:rPr>
  </w:style>
  <w:style w:type="character" w:customStyle="1" w:styleId="40">
    <w:name w:val="标题 4 字符"/>
    <w:link w:val="4"/>
    <w:autoRedefine/>
    <w:uiPriority w:val="99"/>
    <w:qFormat/>
    <w:locked/>
    <w:rPr>
      <w:rFonts w:ascii="Times New Roman" w:eastAsia="宋体" w:hAnsi="Times New Roman" w:cs="Times New Roman"/>
      <w:b/>
      <w:kern w:val="2"/>
      <w:sz w:val="20"/>
      <w:szCs w:val="20"/>
    </w:rPr>
  </w:style>
  <w:style w:type="character" w:customStyle="1" w:styleId="50">
    <w:name w:val="标题 5 字符"/>
    <w:link w:val="5"/>
    <w:autoRedefine/>
    <w:uiPriority w:val="99"/>
    <w:qFormat/>
    <w:locked/>
    <w:rPr>
      <w:rFonts w:ascii="Times New Roman" w:eastAsia="宋体" w:hAnsi="Times New Roman" w:cs="Times New Roman"/>
      <w:b/>
      <w:kern w:val="2"/>
      <w:sz w:val="20"/>
      <w:szCs w:val="20"/>
    </w:rPr>
  </w:style>
  <w:style w:type="character" w:customStyle="1" w:styleId="60">
    <w:name w:val="标题 6 字符"/>
    <w:link w:val="6"/>
    <w:autoRedefine/>
    <w:uiPriority w:val="99"/>
    <w:qFormat/>
    <w:locked/>
    <w:rPr>
      <w:rFonts w:ascii="Calibri Light" w:eastAsia="宋体" w:hAnsi="Calibri Light" w:cs="Times New Roman"/>
      <w:b/>
      <w:bCs/>
      <w:kern w:val="2"/>
      <w:sz w:val="24"/>
      <w:szCs w:val="24"/>
    </w:rPr>
  </w:style>
  <w:style w:type="character" w:customStyle="1" w:styleId="aa">
    <w:name w:val="文档结构图 字符"/>
    <w:link w:val="a9"/>
    <w:autoRedefine/>
    <w:uiPriority w:val="99"/>
    <w:qFormat/>
    <w:locked/>
    <w:rPr>
      <w:rFonts w:ascii="宋体" w:eastAsia="宋体" w:hAnsi="Tahoma" w:cs="Times New Roman"/>
      <w:sz w:val="18"/>
      <w:szCs w:val="18"/>
    </w:rPr>
  </w:style>
  <w:style w:type="character" w:customStyle="1" w:styleId="ac">
    <w:name w:val="批注文字 字符"/>
    <w:link w:val="ab"/>
    <w:autoRedefine/>
    <w:uiPriority w:val="99"/>
    <w:qFormat/>
    <w:locked/>
    <w:rPr>
      <w:rFonts w:ascii="Tahoma" w:hAnsi="Tahoma" w:cs="Times New Roman"/>
      <w:kern w:val="0"/>
      <w:sz w:val="22"/>
    </w:rPr>
  </w:style>
  <w:style w:type="character" w:customStyle="1" w:styleId="a8">
    <w:name w:val="正文文本 字符"/>
    <w:link w:val="a7"/>
    <w:autoRedefine/>
    <w:uiPriority w:val="99"/>
    <w:qFormat/>
    <w:locked/>
    <w:rPr>
      <w:rFonts w:ascii="Tahoma" w:hAnsi="Tahoma" w:cs="Times New Roman"/>
      <w:kern w:val="0"/>
      <w:sz w:val="22"/>
    </w:rPr>
  </w:style>
  <w:style w:type="character" w:customStyle="1" w:styleId="a6">
    <w:name w:val="正文文本缩进 字符"/>
    <w:link w:val="a3"/>
    <w:autoRedefine/>
    <w:uiPriority w:val="99"/>
    <w:qFormat/>
    <w:locked/>
    <w:rPr>
      <w:rFonts w:ascii="Tahoma" w:hAnsi="Tahoma" w:cs="Times New Roman"/>
    </w:rPr>
  </w:style>
  <w:style w:type="character" w:customStyle="1" w:styleId="af">
    <w:name w:val="纯文本 字符"/>
    <w:link w:val="ad"/>
    <w:autoRedefine/>
    <w:uiPriority w:val="99"/>
    <w:qFormat/>
    <w:locked/>
    <w:rPr>
      <w:rFonts w:ascii="宋体" w:eastAsia="宋体" w:hAnsi="Courier New" w:cs="Courier New"/>
      <w:kern w:val="0"/>
      <w:sz w:val="21"/>
      <w:szCs w:val="21"/>
    </w:rPr>
  </w:style>
  <w:style w:type="character" w:customStyle="1" w:styleId="af0">
    <w:name w:val="日期 字符"/>
    <w:link w:val="ae"/>
    <w:autoRedefine/>
    <w:uiPriority w:val="99"/>
    <w:qFormat/>
    <w:locked/>
    <w:rPr>
      <w:rFonts w:ascii="Tahoma" w:hAnsi="Tahoma" w:cs="Times New Roman"/>
      <w:kern w:val="0"/>
      <w:sz w:val="22"/>
    </w:rPr>
  </w:style>
  <w:style w:type="character" w:customStyle="1" w:styleId="af2">
    <w:name w:val="批注框文本 字符"/>
    <w:link w:val="af1"/>
    <w:autoRedefine/>
    <w:uiPriority w:val="99"/>
    <w:qFormat/>
    <w:locked/>
    <w:rPr>
      <w:rFonts w:ascii="Tahoma" w:hAnsi="Tahoma" w:cs="Times New Roman"/>
      <w:sz w:val="18"/>
      <w:szCs w:val="18"/>
    </w:rPr>
  </w:style>
  <w:style w:type="character" w:customStyle="1" w:styleId="af4">
    <w:name w:val="页脚 字符"/>
    <w:link w:val="af3"/>
    <w:autoRedefine/>
    <w:uiPriority w:val="99"/>
    <w:qFormat/>
    <w:locked/>
    <w:rPr>
      <w:rFonts w:ascii="Tahoma" w:hAnsi="Tahoma" w:cs="Times New Roman"/>
      <w:sz w:val="18"/>
      <w:szCs w:val="18"/>
    </w:rPr>
  </w:style>
  <w:style w:type="character" w:customStyle="1" w:styleId="af6">
    <w:name w:val="页眉 字符"/>
    <w:link w:val="af5"/>
    <w:autoRedefine/>
    <w:uiPriority w:val="99"/>
    <w:qFormat/>
    <w:locked/>
    <w:rPr>
      <w:rFonts w:ascii="Tahoma" w:hAnsi="Tahoma" w:cs="Times New Roman"/>
      <w:kern w:val="0"/>
      <w:sz w:val="18"/>
      <w:szCs w:val="18"/>
    </w:rPr>
  </w:style>
  <w:style w:type="paragraph" w:customStyle="1" w:styleId="11">
    <w:name w:val="列出段落1"/>
    <w:basedOn w:val="a"/>
    <w:autoRedefine/>
    <w:uiPriority w:val="99"/>
    <w:qFormat/>
    <w:pPr>
      <w:ind w:firstLineChars="200" w:firstLine="420"/>
    </w:pPr>
  </w:style>
  <w:style w:type="paragraph" w:customStyle="1" w:styleId="110">
    <w:name w:val="列出段落11"/>
    <w:basedOn w:val="a"/>
    <w:link w:val="Char"/>
    <w:autoRedefine/>
    <w:qFormat/>
    <w:pPr>
      <w:widowControl w:val="0"/>
      <w:adjustRightInd/>
      <w:snapToGrid/>
      <w:spacing w:after="0"/>
      <w:ind w:firstLineChars="200" w:firstLine="420"/>
      <w:jc w:val="both"/>
    </w:pPr>
    <w:rPr>
      <w:rFonts w:ascii="Calibri" w:eastAsia="宋体" w:hAnsi="Calibri"/>
      <w:kern w:val="2"/>
      <w:sz w:val="21"/>
      <w:szCs w:val="20"/>
    </w:rPr>
  </w:style>
  <w:style w:type="character" w:customStyle="1" w:styleId="Char">
    <w:name w:val="列出段落 Char"/>
    <w:link w:val="110"/>
    <w:autoRedefine/>
    <w:qFormat/>
    <w:locked/>
    <w:rPr>
      <w:rFonts w:ascii="Calibri" w:eastAsia="宋体" w:hAnsi="Calibri"/>
      <w:kern w:val="2"/>
      <w:sz w:val="21"/>
    </w:rPr>
  </w:style>
  <w:style w:type="paragraph" w:customStyle="1" w:styleId="12">
    <w:name w:val="无间隔1"/>
    <w:link w:val="Char0"/>
    <w:autoRedefine/>
    <w:uiPriority w:val="99"/>
    <w:qFormat/>
    <w:pPr>
      <w:widowControl w:val="0"/>
      <w:spacing w:line="360" w:lineRule="auto"/>
      <w:jc w:val="both"/>
    </w:pPr>
    <w:rPr>
      <w:sz w:val="24"/>
    </w:rPr>
  </w:style>
  <w:style w:type="character" w:customStyle="1" w:styleId="Char0">
    <w:name w:val="无间隔 Char"/>
    <w:link w:val="12"/>
    <w:autoRedefine/>
    <w:uiPriority w:val="99"/>
    <w:qFormat/>
    <w:locked/>
    <w:rPr>
      <w:sz w:val="24"/>
      <w:lang w:bidi="ar-SA"/>
    </w:rPr>
  </w:style>
  <w:style w:type="paragraph" w:customStyle="1" w:styleId="25">
    <w:name w:val="无间隔2"/>
    <w:autoRedefine/>
    <w:uiPriority w:val="99"/>
    <w:qFormat/>
    <w:pPr>
      <w:widowControl w:val="0"/>
      <w:spacing w:line="360" w:lineRule="auto"/>
      <w:jc w:val="both"/>
    </w:pPr>
    <w:rPr>
      <w:rFonts w:ascii="Calibri" w:hAnsi="Calibri"/>
      <w:kern w:val="2"/>
      <w:sz w:val="24"/>
      <w:szCs w:val="22"/>
    </w:rPr>
  </w:style>
  <w:style w:type="character" w:customStyle="1" w:styleId="Char1">
    <w:name w:val="正文文本缩进 Char"/>
    <w:autoRedefine/>
    <w:uiPriority w:val="99"/>
    <w:qFormat/>
    <w:rPr>
      <w:sz w:val="24"/>
    </w:rPr>
  </w:style>
  <w:style w:type="paragraph" w:customStyle="1" w:styleId="13">
    <w:name w:val="样式1"/>
    <w:basedOn w:val="2"/>
    <w:autoRedefine/>
    <w:uiPriority w:val="99"/>
    <w:qFormat/>
    <w:pPr>
      <w:jc w:val="center"/>
    </w:pPr>
    <w:rPr>
      <w:rFonts w:ascii="宋体" w:hAnsi="宋体"/>
      <w:sz w:val="36"/>
      <w:szCs w:val="36"/>
    </w:rPr>
  </w:style>
  <w:style w:type="paragraph" w:customStyle="1" w:styleId="ParaCharCharCharCharCharCharCharCharChar1CharCharCharChar">
    <w:name w:val="默认段落字体 Para Char Char Char Char Char Char Char Char Char1 Char Char Char Char"/>
    <w:basedOn w:val="a"/>
    <w:autoRedefine/>
    <w:uiPriority w:val="99"/>
    <w:qFormat/>
    <w:rPr>
      <w:sz w:val="24"/>
      <w:szCs w:val="20"/>
    </w:rPr>
  </w:style>
  <w:style w:type="paragraph" w:customStyle="1" w:styleId="Proposalsbody">
    <w:name w:val="Proposals body"/>
    <w:basedOn w:val="a"/>
    <w:next w:val="a"/>
    <w:autoRedefine/>
    <w:uiPriority w:val="99"/>
    <w:qFormat/>
    <w:pPr>
      <w:spacing w:line="360" w:lineRule="auto"/>
    </w:pPr>
    <w:rPr>
      <w:rFonts w:ascii="宋体" w:eastAsia="宋体" w:hAnsi="Times New Roman"/>
      <w:color w:val="000000"/>
      <w:sz w:val="24"/>
    </w:rPr>
  </w:style>
  <w:style w:type="character" w:customStyle="1" w:styleId="style21">
    <w:name w:val="style21"/>
    <w:autoRedefine/>
    <w:uiPriority w:val="99"/>
    <w:qFormat/>
    <w:rPr>
      <w:sz w:val="22"/>
    </w:rPr>
  </w:style>
  <w:style w:type="character" w:customStyle="1" w:styleId="large1">
    <w:name w:val="large1"/>
    <w:autoRedefine/>
    <w:qFormat/>
    <w:rPr>
      <w:rFonts w:ascii="宋体" w:eastAsia="宋体" w:hAnsi="宋体" w:hint="eastAsia"/>
      <w:sz w:val="21"/>
      <w:szCs w:val="21"/>
    </w:rPr>
  </w:style>
  <w:style w:type="paragraph" w:customStyle="1" w:styleId="26">
    <w:name w:val="正文缩进2格"/>
    <w:basedOn w:val="a"/>
    <w:autoRedefine/>
    <w:qFormat/>
    <w:pPr>
      <w:spacing w:line="600" w:lineRule="exact"/>
      <w:ind w:firstLineChars="206" w:firstLine="639"/>
    </w:pPr>
    <w:rPr>
      <w:rFonts w:ascii="仿宋_GB2312" w:eastAsia="仿宋_GB2312" w:hAnsi="宋体"/>
      <w:sz w:val="31"/>
      <w:szCs w:val="28"/>
    </w:rPr>
  </w:style>
  <w:style w:type="character" w:customStyle="1" w:styleId="22">
    <w:name w:val="正文文本首行缩进 2 字符"/>
    <w:link w:val="20"/>
    <w:autoRedefine/>
    <w:uiPriority w:val="99"/>
    <w:semiHidden/>
    <w:qFormat/>
    <w:rPr>
      <w:rFonts w:ascii="Tahoma" w:eastAsia="微软雅黑" w:hAnsi="Tahoma" w:cs="Times New Roman"/>
      <w:sz w:val="22"/>
      <w:szCs w:val="22"/>
    </w:rPr>
  </w:style>
  <w:style w:type="paragraph" w:customStyle="1" w:styleId="27">
    <w:name w:val="列出段落2"/>
    <w:basedOn w:val="a"/>
    <w:autoRedefine/>
    <w:qFormat/>
    <w:pPr>
      <w:widowControl w:val="0"/>
      <w:adjustRightInd/>
      <w:snapToGrid/>
      <w:spacing w:after="0"/>
      <w:ind w:firstLineChars="200" w:firstLine="420"/>
      <w:jc w:val="both"/>
    </w:pPr>
    <w:rPr>
      <w:rFonts w:ascii="等线" w:eastAsia="等线" w:hAnsi="等线"/>
      <w:kern w:val="2"/>
      <w:sz w:val="21"/>
    </w:rPr>
  </w:style>
  <w:style w:type="paragraph" w:customStyle="1" w:styleId="111">
    <w:name w:val="标题 11"/>
    <w:basedOn w:val="a"/>
    <w:next w:val="a"/>
    <w:autoRedefine/>
    <w:qFormat/>
    <w:pPr>
      <w:keepNext/>
      <w:keepLines/>
      <w:spacing w:before="340" w:after="330" w:line="578" w:lineRule="auto"/>
      <w:outlineLvl w:val="0"/>
    </w:pPr>
    <w:rPr>
      <w:rFonts w:ascii="Times New Roman" w:eastAsia="宋体" w:hAnsi="Times New Roman"/>
      <w:b/>
      <w:bCs/>
      <w:kern w:val="44"/>
      <w:sz w:val="44"/>
      <w:szCs w:val="44"/>
    </w:rPr>
  </w:style>
  <w:style w:type="paragraph" w:customStyle="1" w:styleId="afe">
    <w:name w:val="正文段"/>
    <w:basedOn w:val="a"/>
    <w:autoRedefine/>
    <w:uiPriority w:val="99"/>
    <w:qFormat/>
    <w:pPr>
      <w:spacing w:afterLines="50"/>
      <w:ind w:firstLineChars="200" w:firstLine="200"/>
    </w:pPr>
    <w:rPr>
      <w:sz w:val="24"/>
      <w:szCs w:val="20"/>
    </w:rPr>
  </w:style>
  <w:style w:type="paragraph" w:customStyle="1" w:styleId="aff">
    <w:name w:val="表内文字"/>
    <w:basedOn w:val="a"/>
    <w:autoRedefine/>
    <w:qFormat/>
    <w:pPr>
      <w:tabs>
        <w:tab w:val="left" w:pos="1418"/>
      </w:tabs>
      <w:spacing w:line="360" w:lineRule="auto"/>
      <w:jc w:val="center"/>
    </w:pPr>
    <w:rPr>
      <w:rFonts w:ascii="仿宋_GB2312" w:eastAsia="仿宋_GB2312" w:hint="eastAsia"/>
      <w:spacing w:val="-20"/>
      <w:sz w:val="24"/>
    </w:rPr>
  </w:style>
  <w:style w:type="paragraph" w:customStyle="1" w:styleId="17">
    <w:name w:val="正文_17"/>
    <w:autoRedefine/>
    <w:qFormat/>
    <w:pPr>
      <w:widowControl w:val="0"/>
      <w:jc w:val="both"/>
    </w:pPr>
    <w:rPr>
      <w:kern w:val="2"/>
      <w:sz w:val="21"/>
      <w:szCs w:val="24"/>
    </w:rPr>
  </w:style>
  <w:style w:type="paragraph" w:customStyle="1" w:styleId="aff0">
    <w:name w:val="首行缩进"/>
    <w:basedOn w:val="a"/>
    <w:autoRedefine/>
    <w:qFormat/>
    <w:pPr>
      <w:spacing w:line="360" w:lineRule="auto"/>
      <w:ind w:firstLineChars="200" w:firstLine="480"/>
    </w:pPr>
    <w:rPr>
      <w:rFonts w:ascii="宋体" w:hAnsi="宋体" w:cs="宋体"/>
      <w:sz w:val="24"/>
    </w:rPr>
  </w:style>
  <w:style w:type="paragraph" w:customStyle="1" w:styleId="msolistparagraph0">
    <w:name w:val="msolistparagraph"/>
    <w:basedOn w:val="a"/>
    <w:autoRedefine/>
    <w:qFormat/>
    <w:pPr>
      <w:ind w:firstLineChars="200" w:firstLine="420"/>
    </w:pPr>
    <w:rPr>
      <w:sz w:val="21"/>
    </w:rPr>
  </w:style>
  <w:style w:type="paragraph" w:customStyle="1" w:styleId="New">
    <w:name w:val="正文 New"/>
    <w:autoRedefine/>
    <w:qFormat/>
    <w:pPr>
      <w:widowControl w:val="0"/>
      <w:jc w:val="both"/>
    </w:pPr>
    <w:rPr>
      <w:kern w:val="2"/>
      <w:sz w:val="21"/>
      <w:szCs w:val="24"/>
    </w:rPr>
  </w:style>
  <w:style w:type="paragraph" w:customStyle="1" w:styleId="31">
    <w:name w:val="3"/>
    <w:basedOn w:val="a"/>
    <w:autoRedefine/>
    <w:qFormat/>
    <w:pPr>
      <w:spacing w:line="312" w:lineRule="atLeast"/>
      <w:ind w:left="1134" w:hanging="566"/>
      <w:textAlignment w:val="baseline"/>
    </w:pPr>
    <w:rPr>
      <w:rFonts w:ascii="昆仑楷体" w:eastAsia="昆仑楷体"/>
      <w:sz w:val="24"/>
      <w:szCs w:val="20"/>
    </w:rPr>
  </w:style>
  <w:style w:type="paragraph" w:customStyle="1" w:styleId="TableParagraph">
    <w:name w:val="Table Paragraph"/>
    <w:basedOn w:val="a"/>
    <w:autoRedefine/>
    <w:uiPriority w:val="1"/>
    <w:qFormat/>
    <w:rPr>
      <w:rFonts w:ascii="宋体" w:eastAsia="宋体" w:hAnsi="宋体" w:cs="宋体"/>
      <w:lang w:val="zh-CN" w:bidi="zh-CN"/>
    </w:rPr>
  </w:style>
  <w:style w:type="character" w:customStyle="1" w:styleId="bookmark-item">
    <w:name w:val="bookmark-item"/>
    <w:basedOn w:val="a0"/>
    <w:autoRedefine/>
    <w:qFormat/>
  </w:style>
  <w:style w:type="character" w:customStyle="1" w:styleId="NormalCharacter">
    <w:name w:val="NormalCharacter"/>
    <w:autoRedefine/>
    <w:qFormat/>
    <w:rPr>
      <w:rFonts w:ascii="Times New Roman" w:eastAsia="宋体" w:hAnsi="Times New Roman"/>
      <w:lang w:val="en-US" w:eastAsia="zh-CN" w:bidi="ar-SA"/>
    </w:rPr>
  </w:style>
  <w:style w:type="character" w:customStyle="1" w:styleId="Hyperlink3">
    <w:name w:val="Hyperlink.3"/>
    <w:autoRedefine/>
    <w:uiPriority w:val="99"/>
    <w:qFormat/>
    <w:rPr>
      <w:rFonts w:ascii="宋体" w:eastAsia="宋体" w:hAnsi="宋体" w:cs="宋体"/>
      <w:lang w:val="en-US"/>
    </w:rPr>
  </w:style>
  <w:style w:type="character" w:customStyle="1" w:styleId="font11">
    <w:name w:val="font11"/>
    <w:basedOn w:val="a0"/>
    <w:autoRedefine/>
    <w:qFormat/>
    <w:rPr>
      <w:rFonts w:ascii="宋体" w:eastAsia="宋体" w:hAnsi="宋体" w:cs="宋体" w:hint="eastAsia"/>
      <w:color w:val="000000"/>
      <w:sz w:val="21"/>
      <w:szCs w:val="21"/>
      <w:u w:val="none"/>
    </w:rPr>
  </w:style>
  <w:style w:type="character" w:customStyle="1" w:styleId="font12">
    <w:name w:val="font12"/>
    <w:autoRedefine/>
    <w:qFormat/>
    <w:rPr>
      <w:rFonts w:ascii="Calibri" w:hAnsi="Calibri" w:cs="Calibri" w:hint="default"/>
      <w:color w:val="000000"/>
      <w:sz w:val="18"/>
      <w:szCs w:val="18"/>
      <w:u w:val="none"/>
    </w:rPr>
  </w:style>
  <w:style w:type="character" w:customStyle="1" w:styleId="font101">
    <w:name w:val="font101"/>
    <w:autoRedefine/>
    <w:qFormat/>
    <w:rPr>
      <w:rFonts w:ascii="宋体" w:eastAsia="宋体" w:hAnsi="宋体" w:cs="宋体" w:hint="eastAsia"/>
      <w:color w:val="000000"/>
      <w:sz w:val="18"/>
      <w:szCs w:val="18"/>
      <w:u w:val="none"/>
    </w:rPr>
  </w:style>
  <w:style w:type="character" w:customStyle="1" w:styleId="font131">
    <w:name w:val="font131"/>
    <w:autoRedefine/>
    <w:qFormat/>
    <w:rPr>
      <w:rFonts w:ascii="Arial" w:hAnsi="Arial" w:cs="Arial"/>
      <w:color w:val="000000"/>
      <w:sz w:val="18"/>
      <w:szCs w:val="18"/>
      <w:u w:val="none"/>
    </w:rPr>
  </w:style>
  <w:style w:type="character" w:customStyle="1" w:styleId="font91">
    <w:name w:val="font91"/>
    <w:autoRedefine/>
    <w:qFormat/>
    <w:rPr>
      <w:rFonts w:ascii="宋体" w:eastAsia="宋体" w:hAnsi="宋体" w:cs="宋体" w:hint="eastAsia"/>
      <w:color w:val="000000"/>
      <w:sz w:val="18"/>
      <w:szCs w:val="18"/>
      <w:u w:val="none"/>
    </w:rPr>
  </w:style>
  <w:style w:type="character" w:customStyle="1" w:styleId="font21">
    <w:name w:val="font21"/>
    <w:autoRedefine/>
    <w:qFormat/>
    <w:rPr>
      <w:rFonts w:ascii="宋体" w:eastAsia="宋体" w:hAnsi="宋体" w:cs="宋体" w:hint="eastAsia"/>
      <w:color w:val="000000"/>
      <w:sz w:val="18"/>
      <w:szCs w:val="18"/>
      <w:u w:val="none"/>
    </w:rPr>
  </w:style>
  <w:style w:type="character" w:customStyle="1" w:styleId="font81">
    <w:name w:val="font81"/>
    <w:autoRedefine/>
    <w:qFormat/>
    <w:rPr>
      <w:rFonts w:ascii="微软雅黑" w:eastAsia="微软雅黑" w:hAnsi="微软雅黑" w:cs="微软雅黑" w:hint="eastAsia"/>
      <w:color w:val="000000"/>
      <w:sz w:val="18"/>
      <w:szCs w:val="18"/>
      <w:u w:val="none"/>
    </w:rPr>
  </w:style>
  <w:style w:type="character" w:customStyle="1" w:styleId="font111">
    <w:name w:val="font111"/>
    <w:autoRedefine/>
    <w:qFormat/>
    <w:rPr>
      <w:rFonts w:ascii="微软雅黑" w:eastAsia="微软雅黑" w:hAnsi="微软雅黑" w:cs="微软雅黑" w:hint="eastAsia"/>
      <w:color w:val="000000"/>
      <w:sz w:val="18"/>
      <w:szCs w:val="18"/>
      <w:u w:val="none"/>
    </w:rPr>
  </w:style>
  <w:style w:type="character" w:customStyle="1" w:styleId="font31">
    <w:name w:val="font31"/>
    <w:autoRedefine/>
    <w:qFormat/>
    <w:rPr>
      <w:rFonts w:ascii="宋体" w:eastAsia="宋体" w:hAnsi="宋体" w:cs="宋体" w:hint="eastAsia"/>
      <w:b/>
      <w:bCs/>
      <w:color w:val="000000"/>
      <w:sz w:val="24"/>
      <w:szCs w:val="24"/>
      <w:u w:val="none"/>
    </w:rPr>
  </w:style>
  <w:style w:type="paragraph" w:customStyle="1" w:styleId="BodyText1I2">
    <w:name w:val="BodyText1I2"/>
    <w:basedOn w:val="BodyTextIndent"/>
    <w:autoRedefine/>
    <w:qFormat/>
    <w:pPr>
      <w:spacing w:after="120" w:line="240" w:lineRule="auto"/>
      <w:ind w:leftChars="200" w:left="420" w:firstLineChars="200" w:firstLine="420"/>
    </w:pPr>
    <w:rPr>
      <w:sz w:val="21"/>
    </w:rPr>
  </w:style>
  <w:style w:type="paragraph" w:customStyle="1" w:styleId="BodyTextIndent">
    <w:name w:val="BodyTextIndent"/>
    <w:basedOn w:val="a"/>
    <w:next w:val="BodyText1I2"/>
    <w:autoRedefine/>
    <w:qFormat/>
    <w:pPr>
      <w:spacing w:line="360" w:lineRule="auto"/>
      <w:ind w:firstLine="435"/>
      <w:jc w:val="both"/>
      <w:textAlignment w:val="baseline"/>
    </w:pPr>
    <w:rPr>
      <w:rFonts w:ascii="Calibri" w:eastAsia="宋体" w:hAnsi="Calibri"/>
      <w:kern w:val="2"/>
      <w:sz w:val="28"/>
      <w:szCs w:val="24"/>
    </w:rPr>
  </w:style>
  <w:style w:type="paragraph" w:customStyle="1" w:styleId="BodyText">
    <w:name w:val="BodyText"/>
    <w:basedOn w:val="a"/>
    <w:autoRedefine/>
    <w:qFormat/>
    <w:pPr>
      <w:spacing w:after="120"/>
    </w:pPr>
    <w:rPr>
      <w:rFonts w:ascii="FuturaA Bk BT" w:eastAsia="仿宋_GB2312" w:hAnsi="FuturaA Bk BT"/>
      <w:sz w:val="20"/>
    </w:rPr>
  </w:style>
  <w:style w:type="character" w:customStyle="1" w:styleId="UserStyle222">
    <w:name w:val="UserStyle_222"/>
    <w:autoRedefine/>
    <w:qFormat/>
    <w:rPr>
      <w:rFonts w:ascii="宋体" w:eastAsia="宋体" w:hAnsi="Times New Roman" w:cs="Times New Roman"/>
      <w:sz w:val="18"/>
      <w:szCs w:val="18"/>
    </w:rPr>
  </w:style>
  <w:style w:type="paragraph" w:customStyle="1" w:styleId="Style17">
    <w:name w:val="_Style 17"/>
    <w:basedOn w:val="a"/>
    <w:next w:val="14"/>
    <w:autoRedefine/>
    <w:qFormat/>
    <w:pPr>
      <w:ind w:firstLineChars="200" w:firstLine="420"/>
    </w:pPr>
    <w:rPr>
      <w:rFonts w:ascii="Calibri" w:hAnsi="Calibri"/>
      <w:sz w:val="21"/>
      <w:szCs w:val="24"/>
    </w:rPr>
  </w:style>
  <w:style w:type="paragraph" w:customStyle="1" w:styleId="14">
    <w:name w:val="列表段落1"/>
    <w:basedOn w:val="a"/>
    <w:autoRedefine/>
    <w:qFormat/>
    <w:pPr>
      <w:ind w:firstLineChars="200" w:firstLine="420"/>
    </w:pPr>
    <w:rPr>
      <w:rFonts w:ascii="Calibri" w:eastAsia="仿宋_GB2312" w:hAnsi="Calibri"/>
      <w:sz w:val="24"/>
      <w:szCs w:val="21"/>
    </w:rPr>
  </w:style>
  <w:style w:type="character" w:customStyle="1" w:styleId="21">
    <w:name w:val="标题 2 字符1"/>
    <w:link w:val="2"/>
    <w:autoRedefine/>
    <w:uiPriority w:val="9"/>
    <w:qFormat/>
    <w:locked/>
    <w:rPr>
      <w:rFonts w:ascii="Times New Roman" w:eastAsia="宋体" w:hAnsi="Times New Roman" w:cs="Times New Roman"/>
      <w:b/>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53</Pages>
  <Words>4892</Words>
  <Characters>27891</Characters>
  <Application>Microsoft Office Word</Application>
  <DocSecurity>0</DocSecurity>
  <Lines>232</Lines>
  <Paragraphs>65</Paragraphs>
  <ScaleCrop>false</ScaleCrop>
  <Company>微软中国</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配芬 翁</cp:lastModifiedBy>
  <cp:revision>1984</cp:revision>
  <cp:lastPrinted>2024-04-01T01:01:00Z</cp:lastPrinted>
  <dcterms:created xsi:type="dcterms:W3CDTF">2008-09-11T17:20:00Z</dcterms:created>
  <dcterms:modified xsi:type="dcterms:W3CDTF">2025-02-14T12:15:00Z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27BDAB9D485C4F3FAF11EECF63309934_13</vt:lpwstr>
  </property>
  <property fmtid="{D5CDD505-2E9C-101B-9397-08002B2CF9AE}" pid="4" name="commondata">
    <vt:lpwstr>eyJoZGlkIjoiNmMyMmUyMWQ0YjM4ZjFlYmIxYjYyMGY1NThjMmY4MmQifQ==</vt:lpwstr>
  </property>
  <property fmtid="{D5CDD505-2E9C-101B-9397-08002B2CF9AE}" pid="5" name="KSOTemplateDocerSaveRecord">
    <vt:lpwstr>eyJoZGlkIjoiNjljODYxYWZjMjMyMjdmN2VjYzZhNGNhZGYyNTU1MDgifQ==</vt:lpwstr>
  </property>
</Properties>
</file>