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3142">
      <w:pPr>
        <w:widowControl w:val="0"/>
        <w:tabs>
          <w:tab w:val="center" w:pos="4677"/>
          <w:tab w:val="left" w:pos="7365"/>
        </w:tabs>
        <w:jc w:val="center"/>
        <w:rPr>
          <w:rFonts w:ascii="宋体" w:cs="宋体"/>
          <w:b/>
          <w:bCs/>
          <w:sz w:val="48"/>
          <w:szCs w:val="48"/>
        </w:rPr>
      </w:pPr>
      <w:r>
        <w:rPr>
          <w:rFonts w:hint="eastAsia" w:ascii="宋体" w:cs="宋体"/>
          <w:b/>
          <w:bCs/>
          <w:sz w:val="48"/>
          <w:szCs w:val="48"/>
        </w:rPr>
        <w:t>永康市妇幼保健院保安服务项目采购</w:t>
      </w:r>
    </w:p>
    <w:p w14:paraId="00385585">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14:paraId="2EB9F97F">
      <w:pPr>
        <w:pStyle w:val="20"/>
        <w:ind w:firstLine="1446"/>
        <w:rPr>
          <w:rFonts w:ascii="宋体" w:cs="宋体"/>
          <w:b/>
          <w:bCs/>
          <w:sz w:val="72"/>
          <w:szCs w:val="72"/>
        </w:rPr>
      </w:pPr>
    </w:p>
    <w:p w14:paraId="479C91E8"/>
    <w:p w14:paraId="7AB73B50">
      <w:pPr>
        <w:widowControl w:val="0"/>
        <w:jc w:val="center"/>
        <w:rPr>
          <w:rFonts w:ascii="宋体" w:cs="宋体"/>
          <w:b/>
          <w:bCs/>
          <w:sz w:val="32"/>
          <w:szCs w:val="32"/>
        </w:rPr>
      </w:pPr>
      <w:r>
        <w:rPr>
          <w:rFonts w:hint="eastAsia" w:ascii="宋体" w:cs="宋体"/>
          <w:b/>
          <w:bCs/>
          <w:sz w:val="32"/>
          <w:szCs w:val="32"/>
        </w:rPr>
        <w:t>采购编号：YKCG2024-GK-042</w:t>
      </w:r>
    </w:p>
    <w:p w14:paraId="1CA27BA1">
      <w:pPr>
        <w:pStyle w:val="20"/>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14:paraId="285A82F5">
      <w:pPr>
        <w:pStyle w:val="21"/>
      </w:pPr>
    </w:p>
    <w:p w14:paraId="6F4B1AE6">
      <w:pPr>
        <w:widowControl w:val="0"/>
        <w:jc w:val="center"/>
        <w:rPr>
          <w:rFonts w:ascii="宋体" w:cs="宋体"/>
          <w:b/>
          <w:bCs/>
          <w:sz w:val="32"/>
          <w:szCs w:val="32"/>
        </w:rPr>
      </w:pPr>
    </w:p>
    <w:p w14:paraId="074846B8">
      <w:pPr>
        <w:widowControl w:val="0"/>
        <w:jc w:val="center"/>
        <w:rPr>
          <w:rFonts w:ascii="宋体" w:cs="宋体"/>
          <w:b/>
          <w:bCs/>
          <w:sz w:val="32"/>
          <w:szCs w:val="32"/>
        </w:rPr>
      </w:pPr>
    </w:p>
    <w:p w14:paraId="7A28F588">
      <w:pPr>
        <w:widowControl w:val="0"/>
        <w:jc w:val="center"/>
        <w:rPr>
          <w:rFonts w:ascii="宋体" w:cs="宋体"/>
          <w:b/>
          <w:bCs/>
          <w:sz w:val="32"/>
          <w:szCs w:val="32"/>
        </w:rPr>
      </w:pPr>
    </w:p>
    <w:p w14:paraId="3875621B">
      <w:pPr>
        <w:widowControl w:val="0"/>
        <w:tabs>
          <w:tab w:val="left" w:pos="6926"/>
        </w:tabs>
        <w:jc w:val="left"/>
        <w:rPr>
          <w:rFonts w:ascii="宋体" w:cs="宋体"/>
          <w:b/>
          <w:bCs/>
          <w:sz w:val="32"/>
          <w:szCs w:val="32"/>
        </w:rPr>
      </w:pPr>
      <w:r>
        <w:rPr>
          <w:rFonts w:hint="eastAsia" w:ascii="宋体" w:cs="宋体"/>
          <w:b/>
          <w:bCs/>
          <w:sz w:val="32"/>
          <w:szCs w:val="32"/>
        </w:rPr>
        <w:tab/>
      </w:r>
    </w:p>
    <w:p w14:paraId="09AC14C2">
      <w:pPr>
        <w:widowControl w:val="0"/>
        <w:jc w:val="center"/>
        <w:rPr>
          <w:rFonts w:ascii="宋体" w:cs="宋体"/>
          <w:b/>
          <w:bCs/>
          <w:sz w:val="32"/>
          <w:szCs w:val="32"/>
        </w:rPr>
      </w:pPr>
    </w:p>
    <w:p w14:paraId="62C497B6">
      <w:pPr>
        <w:widowControl w:val="0"/>
        <w:jc w:val="center"/>
        <w:rPr>
          <w:rFonts w:ascii="宋体" w:cs="宋体"/>
          <w:b/>
          <w:bCs/>
          <w:sz w:val="32"/>
          <w:szCs w:val="32"/>
        </w:rPr>
      </w:pPr>
    </w:p>
    <w:p w14:paraId="2583831B">
      <w:pPr>
        <w:widowControl w:val="0"/>
        <w:jc w:val="center"/>
        <w:rPr>
          <w:rFonts w:ascii="宋体" w:cs="宋体"/>
          <w:b/>
          <w:bCs/>
          <w:sz w:val="32"/>
          <w:szCs w:val="32"/>
        </w:rPr>
      </w:pPr>
    </w:p>
    <w:p w14:paraId="326CF7D3">
      <w:pPr>
        <w:widowControl w:val="0"/>
        <w:jc w:val="center"/>
        <w:rPr>
          <w:rFonts w:ascii="宋体" w:cs="宋体"/>
          <w:b/>
          <w:bCs/>
          <w:sz w:val="32"/>
          <w:szCs w:val="32"/>
        </w:rPr>
      </w:pPr>
    </w:p>
    <w:p w14:paraId="18D1A7D9">
      <w:pPr>
        <w:widowControl w:val="0"/>
        <w:jc w:val="center"/>
        <w:rPr>
          <w:rFonts w:ascii="宋体" w:cs="宋体"/>
          <w:b/>
          <w:bCs/>
          <w:sz w:val="36"/>
          <w:szCs w:val="36"/>
        </w:rPr>
      </w:pPr>
    </w:p>
    <w:p w14:paraId="0B3DB9CF">
      <w:pPr>
        <w:widowControl w:val="0"/>
        <w:jc w:val="center"/>
        <w:rPr>
          <w:rFonts w:ascii="宋体" w:cs="宋体"/>
          <w:b/>
          <w:bCs/>
          <w:sz w:val="36"/>
          <w:szCs w:val="36"/>
        </w:rPr>
      </w:pPr>
    </w:p>
    <w:p w14:paraId="05105658">
      <w:pPr>
        <w:widowControl w:val="0"/>
        <w:jc w:val="center"/>
        <w:rPr>
          <w:rFonts w:ascii="宋体" w:cs="宋体"/>
          <w:b/>
          <w:bCs/>
          <w:sz w:val="36"/>
          <w:szCs w:val="36"/>
        </w:rPr>
      </w:pPr>
    </w:p>
    <w:p w14:paraId="25BF5BF3">
      <w:pPr>
        <w:widowControl w:val="0"/>
        <w:jc w:val="center"/>
        <w:rPr>
          <w:rFonts w:ascii="宋体" w:cs="宋体"/>
          <w:b/>
          <w:bCs/>
          <w:sz w:val="36"/>
          <w:szCs w:val="36"/>
        </w:rPr>
      </w:pPr>
    </w:p>
    <w:p w14:paraId="0AFE5109">
      <w:pPr>
        <w:widowControl w:val="0"/>
        <w:jc w:val="center"/>
        <w:rPr>
          <w:rFonts w:ascii="宋体" w:cs="宋体"/>
          <w:b/>
          <w:bCs/>
          <w:sz w:val="36"/>
          <w:szCs w:val="36"/>
        </w:rPr>
      </w:pPr>
    </w:p>
    <w:p w14:paraId="4F71B614">
      <w:pPr>
        <w:widowControl w:val="0"/>
        <w:ind w:firstLine="1807" w:firstLineChars="500"/>
        <w:rPr>
          <w:rFonts w:ascii="宋体" w:cs="宋体"/>
          <w:b/>
          <w:bCs/>
          <w:sz w:val="36"/>
          <w:szCs w:val="36"/>
        </w:rPr>
      </w:pPr>
      <w:r>
        <w:rPr>
          <w:rFonts w:hint="eastAsia" w:ascii="宋体" w:cs="宋体"/>
          <w:b/>
          <w:bCs/>
          <w:sz w:val="36"/>
          <w:szCs w:val="36"/>
        </w:rPr>
        <w:t>采购人：永康市妇幼保健院</w:t>
      </w:r>
    </w:p>
    <w:p w14:paraId="7D46CD45">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5B1951DA">
      <w:pPr>
        <w:widowControl w:val="0"/>
        <w:ind w:firstLine="3253" w:firstLineChars="900"/>
        <w:rPr>
          <w:rFonts w:ascii="宋体" w:cs="宋体"/>
          <w:b/>
          <w:bCs/>
          <w:sz w:val="36"/>
          <w:szCs w:val="36"/>
        </w:rPr>
      </w:pPr>
      <w:r>
        <w:rPr>
          <w:rFonts w:hint="eastAsia" w:ascii="宋体" w:cs="宋体"/>
          <w:b/>
          <w:bCs/>
          <w:sz w:val="36"/>
          <w:szCs w:val="36"/>
        </w:rPr>
        <w:t>二○二四年九月</w:t>
      </w:r>
    </w:p>
    <w:p w14:paraId="7E225C88">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5CAD8347">
      <w:pPr>
        <w:widowControl w:val="0"/>
        <w:jc w:val="center"/>
        <w:rPr>
          <w:rFonts w:ascii="宋体" w:cs="宋体"/>
          <w:b/>
          <w:bCs/>
          <w:sz w:val="36"/>
          <w:szCs w:val="36"/>
        </w:rPr>
      </w:pPr>
    </w:p>
    <w:p w14:paraId="630A6B17">
      <w:pPr>
        <w:widowControl w:val="0"/>
        <w:jc w:val="center"/>
        <w:rPr>
          <w:rFonts w:ascii="宋体" w:cs="宋体"/>
          <w:b/>
          <w:bCs/>
          <w:sz w:val="36"/>
          <w:szCs w:val="36"/>
        </w:rPr>
      </w:pPr>
    </w:p>
    <w:p w14:paraId="072F93E0">
      <w:pPr>
        <w:widowControl w:val="0"/>
        <w:jc w:val="center"/>
        <w:rPr>
          <w:rFonts w:ascii="宋体" w:cs="宋体"/>
          <w:b/>
          <w:bCs/>
          <w:sz w:val="36"/>
          <w:szCs w:val="36"/>
        </w:rPr>
      </w:pPr>
    </w:p>
    <w:p w14:paraId="54E05286">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40095A3B">
      <w:pPr>
        <w:widowControl w:val="0"/>
        <w:tabs>
          <w:tab w:val="left" w:pos="0"/>
          <w:tab w:val="left" w:pos="6300"/>
        </w:tabs>
        <w:snapToGrid w:val="0"/>
        <w:spacing w:line="480" w:lineRule="auto"/>
        <w:jc w:val="left"/>
        <w:rPr>
          <w:rFonts w:ascii="宋体" w:cs="宋体"/>
          <w:sz w:val="28"/>
          <w:szCs w:val="28"/>
        </w:rPr>
      </w:pPr>
    </w:p>
    <w:p w14:paraId="6C212E1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14:paraId="51C4BAE9">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14:paraId="05E5A57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14:paraId="2F563D2F">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14:paraId="686D7E80">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14:paraId="284E39A2">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14:paraId="1F5512F0">
      <w:pPr>
        <w:widowControl w:val="0"/>
        <w:rPr>
          <w:rFonts w:ascii="宋体" w:cs="宋体"/>
        </w:rPr>
      </w:pPr>
    </w:p>
    <w:p w14:paraId="326A0AD4">
      <w:pPr>
        <w:widowControl w:val="0"/>
        <w:rPr>
          <w:rFonts w:ascii="宋体" w:cs="宋体"/>
        </w:rPr>
      </w:pPr>
    </w:p>
    <w:p w14:paraId="5EA93A42">
      <w:pPr>
        <w:widowControl w:val="0"/>
        <w:rPr>
          <w:rFonts w:ascii="宋体" w:cs="宋体"/>
        </w:rPr>
      </w:pPr>
    </w:p>
    <w:p w14:paraId="622D0DDB">
      <w:pPr>
        <w:widowControl w:val="0"/>
        <w:rPr>
          <w:rFonts w:ascii="宋体" w:cs="宋体"/>
        </w:rPr>
      </w:pPr>
    </w:p>
    <w:p w14:paraId="54EBEC9D">
      <w:pPr>
        <w:widowControl w:val="0"/>
        <w:rPr>
          <w:rFonts w:ascii="宋体" w:cs="宋体"/>
        </w:rPr>
      </w:pPr>
    </w:p>
    <w:p w14:paraId="1EC67395">
      <w:pPr>
        <w:widowControl w:val="0"/>
        <w:rPr>
          <w:rFonts w:ascii="宋体" w:cs="宋体"/>
        </w:rPr>
      </w:pPr>
    </w:p>
    <w:p w14:paraId="725BD3FE">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2A5CFC28">
      <w:pPr>
        <w:widowControl w:val="0"/>
        <w:spacing w:line="400" w:lineRule="exact"/>
        <w:jc w:val="center"/>
        <w:rPr>
          <w:rFonts w:ascii="宋体" w:cs="宋体"/>
          <w:b/>
          <w:bCs/>
          <w:sz w:val="32"/>
          <w:szCs w:val="32"/>
        </w:rPr>
      </w:pPr>
    </w:p>
    <w:p w14:paraId="1BF1D040">
      <w:pPr>
        <w:widowControl w:val="0"/>
        <w:spacing w:line="400" w:lineRule="exact"/>
        <w:jc w:val="center"/>
        <w:rPr>
          <w:rFonts w:ascii="宋体" w:cs="宋体"/>
          <w:b/>
          <w:bCs/>
          <w:sz w:val="32"/>
          <w:szCs w:val="32"/>
        </w:rPr>
      </w:pPr>
    </w:p>
    <w:p w14:paraId="78C9A663">
      <w:pPr>
        <w:widowControl w:val="0"/>
        <w:spacing w:line="400" w:lineRule="exact"/>
        <w:jc w:val="center"/>
        <w:rPr>
          <w:rFonts w:ascii="宋体" w:cs="宋体"/>
          <w:b/>
          <w:bCs/>
          <w:sz w:val="32"/>
          <w:szCs w:val="32"/>
        </w:rPr>
      </w:pPr>
    </w:p>
    <w:p w14:paraId="59869699">
      <w:pPr>
        <w:widowControl w:val="0"/>
        <w:spacing w:line="400" w:lineRule="exact"/>
        <w:jc w:val="center"/>
        <w:rPr>
          <w:rFonts w:ascii="宋体" w:cs="宋体"/>
          <w:b/>
          <w:bCs/>
          <w:sz w:val="32"/>
          <w:szCs w:val="32"/>
        </w:rPr>
      </w:pPr>
    </w:p>
    <w:p w14:paraId="29153DC4">
      <w:pPr>
        <w:widowControl w:val="0"/>
        <w:spacing w:line="400" w:lineRule="exact"/>
        <w:jc w:val="center"/>
        <w:rPr>
          <w:rFonts w:ascii="宋体" w:cs="宋体"/>
          <w:b/>
          <w:bCs/>
          <w:sz w:val="32"/>
          <w:szCs w:val="32"/>
        </w:rPr>
      </w:pPr>
    </w:p>
    <w:p w14:paraId="6A9F3927">
      <w:pPr>
        <w:widowControl w:val="0"/>
        <w:spacing w:line="400" w:lineRule="exact"/>
        <w:jc w:val="center"/>
        <w:rPr>
          <w:rFonts w:ascii="宋体" w:cs="宋体"/>
          <w:b/>
          <w:bCs/>
          <w:sz w:val="32"/>
          <w:szCs w:val="32"/>
        </w:rPr>
      </w:pPr>
    </w:p>
    <w:p w14:paraId="754A5193">
      <w:pPr>
        <w:widowControl w:val="0"/>
        <w:spacing w:line="400" w:lineRule="exact"/>
        <w:jc w:val="center"/>
        <w:rPr>
          <w:rFonts w:ascii="宋体" w:cs="宋体"/>
          <w:b/>
          <w:bCs/>
          <w:sz w:val="32"/>
          <w:szCs w:val="32"/>
        </w:rPr>
      </w:pPr>
    </w:p>
    <w:p w14:paraId="533A01BC">
      <w:pPr>
        <w:widowControl w:val="0"/>
        <w:spacing w:line="400" w:lineRule="exact"/>
        <w:jc w:val="center"/>
        <w:rPr>
          <w:rFonts w:ascii="宋体" w:cs="宋体"/>
          <w:b/>
          <w:bCs/>
          <w:sz w:val="32"/>
          <w:szCs w:val="32"/>
        </w:rPr>
      </w:pPr>
    </w:p>
    <w:p w14:paraId="565BDB65">
      <w:pPr>
        <w:widowControl w:val="0"/>
        <w:spacing w:line="400" w:lineRule="exact"/>
        <w:jc w:val="center"/>
        <w:rPr>
          <w:rFonts w:ascii="宋体" w:cs="宋体"/>
          <w:b/>
          <w:bCs/>
          <w:sz w:val="32"/>
          <w:szCs w:val="32"/>
        </w:rPr>
      </w:pPr>
    </w:p>
    <w:p w14:paraId="4B4D72D7">
      <w:pPr>
        <w:widowControl w:val="0"/>
        <w:spacing w:line="400" w:lineRule="exact"/>
        <w:jc w:val="center"/>
        <w:rPr>
          <w:rFonts w:ascii="宋体" w:cs="宋体"/>
          <w:b/>
          <w:bCs/>
          <w:sz w:val="32"/>
          <w:szCs w:val="32"/>
        </w:rPr>
      </w:pPr>
    </w:p>
    <w:p w14:paraId="691AEED1">
      <w:pPr>
        <w:widowControl w:val="0"/>
        <w:spacing w:line="400" w:lineRule="exact"/>
        <w:jc w:val="center"/>
        <w:rPr>
          <w:rFonts w:ascii="宋体" w:cs="宋体"/>
          <w:b/>
          <w:bCs/>
          <w:sz w:val="32"/>
          <w:szCs w:val="32"/>
        </w:rPr>
      </w:pPr>
    </w:p>
    <w:p w14:paraId="3F5E2DD7">
      <w:pPr>
        <w:widowControl w:val="0"/>
        <w:spacing w:line="400" w:lineRule="exact"/>
        <w:jc w:val="center"/>
        <w:rPr>
          <w:rFonts w:ascii="宋体" w:cs="宋体"/>
          <w:b/>
          <w:bCs/>
          <w:sz w:val="32"/>
          <w:szCs w:val="32"/>
        </w:rPr>
      </w:pPr>
    </w:p>
    <w:p w14:paraId="11570FF7">
      <w:pPr>
        <w:widowControl w:val="0"/>
        <w:spacing w:line="400" w:lineRule="exact"/>
        <w:jc w:val="center"/>
        <w:rPr>
          <w:rFonts w:ascii="宋体" w:cs="宋体"/>
          <w:b/>
          <w:bCs/>
          <w:sz w:val="32"/>
          <w:szCs w:val="32"/>
        </w:rPr>
      </w:pPr>
    </w:p>
    <w:p w14:paraId="34432769">
      <w:pPr>
        <w:widowControl w:val="0"/>
        <w:spacing w:line="780" w:lineRule="exact"/>
        <w:jc w:val="center"/>
        <w:rPr>
          <w:rFonts w:ascii="宋体" w:cs="宋体"/>
          <w:b/>
          <w:bCs/>
          <w:sz w:val="52"/>
          <w:szCs w:val="52"/>
        </w:rPr>
      </w:pPr>
      <w:r>
        <w:rPr>
          <w:rFonts w:hint="eastAsia" w:ascii="宋体" w:cs="宋体"/>
          <w:b/>
          <w:bCs/>
          <w:sz w:val="52"/>
          <w:szCs w:val="52"/>
        </w:rPr>
        <w:t>第一章</w:t>
      </w:r>
    </w:p>
    <w:p w14:paraId="6C034690">
      <w:pPr>
        <w:widowControl w:val="0"/>
        <w:spacing w:line="780" w:lineRule="exact"/>
        <w:jc w:val="center"/>
        <w:rPr>
          <w:rFonts w:ascii="宋体" w:cs="宋体"/>
          <w:b/>
          <w:bCs/>
          <w:sz w:val="52"/>
          <w:szCs w:val="52"/>
        </w:rPr>
      </w:pPr>
      <w:r>
        <w:rPr>
          <w:rFonts w:hint="eastAsia" w:ascii="宋体" w:cs="宋体"/>
          <w:b/>
          <w:bCs/>
          <w:sz w:val="52"/>
          <w:szCs w:val="52"/>
        </w:rPr>
        <w:t>招标公告</w:t>
      </w:r>
    </w:p>
    <w:p w14:paraId="72AD9921">
      <w:pPr>
        <w:widowControl w:val="0"/>
        <w:spacing w:line="400" w:lineRule="exact"/>
        <w:jc w:val="center"/>
        <w:rPr>
          <w:rFonts w:ascii="宋体" w:cs="宋体"/>
          <w:b/>
          <w:bCs/>
          <w:sz w:val="32"/>
          <w:szCs w:val="32"/>
        </w:rPr>
      </w:pPr>
    </w:p>
    <w:p w14:paraId="5D728455">
      <w:pPr>
        <w:widowControl w:val="0"/>
        <w:spacing w:line="400" w:lineRule="exact"/>
        <w:jc w:val="center"/>
        <w:rPr>
          <w:rFonts w:ascii="宋体" w:cs="宋体"/>
          <w:b/>
          <w:bCs/>
          <w:sz w:val="32"/>
          <w:szCs w:val="32"/>
        </w:rPr>
      </w:pPr>
    </w:p>
    <w:p w14:paraId="298A9E3F">
      <w:pPr>
        <w:widowControl w:val="0"/>
        <w:spacing w:line="400" w:lineRule="exact"/>
        <w:jc w:val="center"/>
        <w:rPr>
          <w:rFonts w:ascii="宋体" w:cs="宋体"/>
          <w:b/>
          <w:bCs/>
          <w:sz w:val="32"/>
          <w:szCs w:val="32"/>
        </w:rPr>
      </w:pPr>
    </w:p>
    <w:p w14:paraId="15D06A2D">
      <w:pPr>
        <w:widowControl w:val="0"/>
        <w:spacing w:line="400" w:lineRule="exact"/>
        <w:jc w:val="center"/>
        <w:rPr>
          <w:rFonts w:ascii="宋体" w:cs="宋体"/>
          <w:b/>
          <w:bCs/>
          <w:sz w:val="32"/>
          <w:szCs w:val="32"/>
        </w:rPr>
      </w:pPr>
    </w:p>
    <w:p w14:paraId="094EE409">
      <w:pPr>
        <w:widowControl w:val="0"/>
        <w:spacing w:line="400" w:lineRule="exact"/>
        <w:jc w:val="center"/>
        <w:rPr>
          <w:rFonts w:ascii="宋体" w:cs="宋体"/>
          <w:b/>
          <w:bCs/>
          <w:sz w:val="32"/>
          <w:szCs w:val="32"/>
        </w:rPr>
      </w:pPr>
    </w:p>
    <w:p w14:paraId="0D18CE23">
      <w:pPr>
        <w:widowControl w:val="0"/>
        <w:spacing w:line="400" w:lineRule="exact"/>
        <w:jc w:val="center"/>
        <w:rPr>
          <w:rFonts w:ascii="宋体" w:cs="宋体"/>
          <w:b/>
          <w:bCs/>
          <w:sz w:val="32"/>
          <w:szCs w:val="32"/>
        </w:rPr>
      </w:pPr>
    </w:p>
    <w:p w14:paraId="5F0854E3">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72954BAF">
      <w:pPr>
        <w:widowControl w:val="0"/>
        <w:spacing w:line="400" w:lineRule="exact"/>
        <w:jc w:val="center"/>
        <w:rPr>
          <w:rFonts w:ascii="宋体" w:cs="宋体"/>
          <w:b/>
          <w:bCs/>
          <w:sz w:val="32"/>
          <w:szCs w:val="32"/>
        </w:rPr>
      </w:pPr>
    </w:p>
    <w:p w14:paraId="795F1FF3">
      <w:pPr>
        <w:widowControl w:val="0"/>
        <w:spacing w:line="400" w:lineRule="exact"/>
        <w:rPr>
          <w:rFonts w:ascii="宋体" w:cs="宋体"/>
          <w:sz w:val="24"/>
          <w:szCs w:val="24"/>
        </w:rPr>
      </w:pPr>
    </w:p>
    <w:p w14:paraId="7667F83A">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64C2A83D">
      <w:pPr>
        <w:widowControl w:val="0"/>
        <w:spacing w:line="400" w:lineRule="exact"/>
        <w:ind w:firstLine="540" w:firstLineChars="225"/>
        <w:rPr>
          <w:rFonts w:ascii="宋体" w:cs="宋体"/>
          <w:sz w:val="24"/>
          <w:szCs w:val="24"/>
        </w:rPr>
      </w:pPr>
      <w:r>
        <w:rPr>
          <w:rFonts w:hint="eastAsia" w:ascii="宋体" w:cs="宋体"/>
          <w:sz w:val="24"/>
          <w:szCs w:val="24"/>
        </w:rPr>
        <w:t>一．招标项目编号:YKCG2024-GK-042</w:t>
      </w:r>
    </w:p>
    <w:p w14:paraId="659915C9">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14:paraId="636456B6">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048"/>
        <w:gridCol w:w="756"/>
        <w:gridCol w:w="744"/>
        <w:gridCol w:w="1572"/>
        <w:gridCol w:w="1481"/>
      </w:tblGrid>
      <w:tr w14:paraId="6F66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06" w:type="dxa"/>
            <w:noWrap/>
            <w:vAlign w:val="center"/>
          </w:tcPr>
          <w:p w14:paraId="58B99DA7">
            <w:pPr>
              <w:widowControl w:val="0"/>
              <w:jc w:val="center"/>
              <w:rPr>
                <w:rFonts w:ascii="宋体" w:cs="宋体"/>
                <w:b/>
                <w:bCs/>
                <w:sz w:val="24"/>
                <w:szCs w:val="24"/>
              </w:rPr>
            </w:pPr>
            <w:r>
              <w:rPr>
                <w:rFonts w:hint="eastAsia" w:ascii="宋体" w:cs="宋体"/>
                <w:b/>
                <w:bCs/>
              </w:rPr>
              <w:t>序号</w:t>
            </w:r>
          </w:p>
        </w:tc>
        <w:tc>
          <w:tcPr>
            <w:tcW w:w="3048" w:type="dxa"/>
            <w:noWrap/>
            <w:vAlign w:val="center"/>
          </w:tcPr>
          <w:p w14:paraId="1EF55D86">
            <w:pPr>
              <w:widowControl w:val="0"/>
              <w:jc w:val="center"/>
              <w:rPr>
                <w:rFonts w:ascii="宋体" w:cs="宋体"/>
                <w:b/>
                <w:bCs/>
                <w:sz w:val="24"/>
                <w:szCs w:val="24"/>
              </w:rPr>
            </w:pPr>
            <w:r>
              <w:rPr>
                <w:rFonts w:hint="eastAsia" w:ascii="宋体" w:cs="宋体"/>
                <w:b/>
                <w:bCs/>
              </w:rPr>
              <w:t>项目名称</w:t>
            </w:r>
          </w:p>
        </w:tc>
        <w:tc>
          <w:tcPr>
            <w:tcW w:w="756" w:type="dxa"/>
            <w:noWrap/>
            <w:vAlign w:val="center"/>
          </w:tcPr>
          <w:p w14:paraId="5BCE1294">
            <w:pPr>
              <w:widowControl w:val="0"/>
              <w:jc w:val="center"/>
              <w:rPr>
                <w:rFonts w:ascii="宋体" w:cs="宋体"/>
                <w:b/>
                <w:bCs/>
                <w:sz w:val="24"/>
                <w:szCs w:val="24"/>
              </w:rPr>
            </w:pPr>
            <w:r>
              <w:rPr>
                <w:rFonts w:hint="eastAsia" w:ascii="宋体" w:cs="宋体"/>
                <w:b/>
                <w:bCs/>
              </w:rPr>
              <w:t>数量</w:t>
            </w:r>
          </w:p>
        </w:tc>
        <w:tc>
          <w:tcPr>
            <w:tcW w:w="744" w:type="dxa"/>
            <w:noWrap/>
            <w:vAlign w:val="center"/>
          </w:tcPr>
          <w:p w14:paraId="1D3896D7">
            <w:pPr>
              <w:widowControl w:val="0"/>
              <w:jc w:val="center"/>
              <w:rPr>
                <w:rFonts w:ascii="宋体" w:cs="宋体"/>
                <w:b/>
                <w:bCs/>
                <w:sz w:val="24"/>
                <w:szCs w:val="24"/>
              </w:rPr>
            </w:pPr>
            <w:r>
              <w:rPr>
                <w:rFonts w:hint="eastAsia" w:ascii="宋体" w:cs="宋体"/>
                <w:b/>
                <w:bCs/>
              </w:rPr>
              <w:t>单位</w:t>
            </w:r>
          </w:p>
        </w:tc>
        <w:tc>
          <w:tcPr>
            <w:tcW w:w="1572" w:type="dxa"/>
            <w:noWrap/>
            <w:vAlign w:val="center"/>
          </w:tcPr>
          <w:p w14:paraId="58E66F30">
            <w:pPr>
              <w:widowControl w:val="0"/>
              <w:jc w:val="center"/>
              <w:rPr>
                <w:rFonts w:ascii="宋体" w:cs="宋体"/>
                <w:b/>
                <w:bCs/>
                <w:sz w:val="24"/>
                <w:szCs w:val="24"/>
              </w:rPr>
            </w:pPr>
            <w:r>
              <w:rPr>
                <w:rFonts w:hint="eastAsia" w:ascii="宋体" w:cs="宋体"/>
                <w:b/>
                <w:bCs/>
              </w:rPr>
              <w:t>预算金额（万）</w:t>
            </w:r>
          </w:p>
        </w:tc>
        <w:tc>
          <w:tcPr>
            <w:tcW w:w="1481" w:type="dxa"/>
            <w:noWrap/>
            <w:vAlign w:val="center"/>
          </w:tcPr>
          <w:p w14:paraId="506147AE">
            <w:pPr>
              <w:widowControl w:val="0"/>
              <w:jc w:val="center"/>
              <w:rPr>
                <w:rFonts w:ascii="宋体" w:cs="宋体"/>
                <w:b/>
                <w:bCs/>
                <w:sz w:val="24"/>
                <w:szCs w:val="24"/>
              </w:rPr>
            </w:pPr>
            <w:r>
              <w:rPr>
                <w:rFonts w:hint="eastAsia" w:ascii="宋体" w:cs="宋体"/>
                <w:b/>
                <w:bCs/>
                <w:sz w:val="24"/>
                <w:szCs w:val="24"/>
              </w:rPr>
              <w:t>项目属性</w:t>
            </w:r>
          </w:p>
        </w:tc>
      </w:tr>
      <w:tr w14:paraId="2639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6" w:type="dxa"/>
            <w:noWrap/>
            <w:vAlign w:val="center"/>
          </w:tcPr>
          <w:p w14:paraId="66CF0BFE">
            <w:pPr>
              <w:pStyle w:val="31"/>
              <w:jc w:val="center"/>
              <w:rPr>
                <w:rFonts w:ascii="宋体" w:hAnsi="宋体" w:cs="宋体"/>
              </w:rPr>
            </w:pPr>
            <w:r>
              <w:rPr>
                <w:rFonts w:hint="eastAsia" w:ascii="宋体" w:hAnsi="宋体" w:cs="宋体"/>
              </w:rPr>
              <w:t>1</w:t>
            </w:r>
          </w:p>
        </w:tc>
        <w:tc>
          <w:tcPr>
            <w:tcW w:w="3048" w:type="dxa"/>
            <w:noWrap/>
            <w:vAlign w:val="center"/>
          </w:tcPr>
          <w:p w14:paraId="464F098B">
            <w:pPr>
              <w:jc w:val="center"/>
              <w:rPr>
                <w:rFonts w:ascii="宋体" w:cs="宋体"/>
              </w:rPr>
            </w:pPr>
            <w:r>
              <w:rPr>
                <w:rFonts w:hint="eastAsia" w:ascii="宋体" w:cs="宋体"/>
              </w:rPr>
              <w:t>永康市妇幼保健院保安服务项目</w:t>
            </w:r>
          </w:p>
        </w:tc>
        <w:tc>
          <w:tcPr>
            <w:tcW w:w="756" w:type="dxa"/>
            <w:noWrap/>
            <w:vAlign w:val="center"/>
          </w:tcPr>
          <w:p w14:paraId="0977B304">
            <w:pPr>
              <w:jc w:val="center"/>
              <w:rPr>
                <w:rFonts w:ascii="宋体" w:cs="宋体"/>
              </w:rPr>
            </w:pPr>
            <w:r>
              <w:rPr>
                <w:rFonts w:hint="eastAsia" w:ascii="宋体" w:cs="宋体"/>
                <w:sz w:val="24"/>
                <w:szCs w:val="24"/>
              </w:rPr>
              <w:t>1</w:t>
            </w:r>
          </w:p>
        </w:tc>
        <w:tc>
          <w:tcPr>
            <w:tcW w:w="744" w:type="dxa"/>
            <w:noWrap/>
            <w:vAlign w:val="center"/>
          </w:tcPr>
          <w:p w14:paraId="113B3DCC">
            <w:pPr>
              <w:jc w:val="center"/>
              <w:rPr>
                <w:rFonts w:ascii="宋体" w:cs="宋体"/>
              </w:rPr>
            </w:pPr>
            <w:r>
              <w:rPr>
                <w:rFonts w:hint="eastAsia" w:ascii="宋体" w:cs="宋体"/>
              </w:rPr>
              <w:t>年</w:t>
            </w:r>
          </w:p>
        </w:tc>
        <w:tc>
          <w:tcPr>
            <w:tcW w:w="1572" w:type="dxa"/>
            <w:noWrap/>
            <w:vAlign w:val="center"/>
          </w:tcPr>
          <w:p w14:paraId="5149C7B9">
            <w:pPr>
              <w:jc w:val="center"/>
              <w:rPr>
                <w:rFonts w:ascii="宋体" w:cs="宋体"/>
              </w:rPr>
            </w:pPr>
            <w:r>
              <w:rPr>
                <w:rFonts w:hint="eastAsia" w:ascii="宋体" w:cs="宋体"/>
              </w:rPr>
              <w:t>90</w:t>
            </w:r>
          </w:p>
        </w:tc>
        <w:tc>
          <w:tcPr>
            <w:tcW w:w="1481" w:type="dxa"/>
            <w:noWrap/>
            <w:vAlign w:val="center"/>
          </w:tcPr>
          <w:p w14:paraId="51FB44E5">
            <w:pPr>
              <w:pStyle w:val="31"/>
              <w:jc w:val="center"/>
              <w:rPr>
                <w:rFonts w:ascii="宋体" w:hAnsi="宋体" w:cs="宋体"/>
              </w:rPr>
            </w:pPr>
            <w:r>
              <w:rPr>
                <w:rFonts w:hint="eastAsia" w:ascii="宋体" w:hAnsi="宋体" w:cs="宋体"/>
              </w:rPr>
              <w:t>服务采购</w:t>
            </w:r>
          </w:p>
        </w:tc>
      </w:tr>
    </w:tbl>
    <w:p w14:paraId="139D8B06">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188F92DA">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4A9C8E03">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31EC12B7">
      <w:pPr>
        <w:widowControl w:val="0"/>
        <w:spacing w:line="360" w:lineRule="auto"/>
        <w:ind w:firstLine="540" w:firstLineChars="225"/>
        <w:rPr>
          <w:rFonts w:ascii="宋体" w:cs="宋体"/>
          <w:sz w:val="24"/>
          <w:szCs w:val="24"/>
        </w:rPr>
      </w:pPr>
      <w:r>
        <w:rPr>
          <w:rFonts w:hint="eastAsia" w:ascii="宋体" w:cs="宋体"/>
          <w:sz w:val="24"/>
          <w:szCs w:val="24"/>
        </w:rPr>
        <w:t>2、另需提供《投标承诺函》（格式见附件）。</w:t>
      </w:r>
    </w:p>
    <w:p w14:paraId="575404AA">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14021C62">
      <w:pPr>
        <w:widowControl w:val="0"/>
        <w:spacing w:line="360" w:lineRule="auto"/>
        <w:ind w:firstLine="540" w:firstLineChars="225"/>
        <w:rPr>
          <w:rFonts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14:paraId="7FF97AE7">
      <w:pPr>
        <w:widowControl w:val="0"/>
        <w:spacing w:line="360" w:lineRule="auto"/>
        <w:ind w:firstLine="540" w:firstLineChars="225"/>
        <w:rPr>
          <w:rFonts w:ascii="宋体" w:cs="宋体"/>
          <w:sz w:val="24"/>
          <w:szCs w:val="24"/>
        </w:rPr>
      </w:pPr>
      <w:r>
        <w:rPr>
          <w:rFonts w:hint="eastAsia" w:ascii="宋体" w:cs="宋体"/>
          <w:sz w:val="24"/>
          <w:szCs w:val="24"/>
        </w:rPr>
        <w:t>（二）特定条件</w:t>
      </w:r>
    </w:p>
    <w:p w14:paraId="6053BAB4">
      <w:pPr>
        <w:pStyle w:val="9"/>
        <w:ind w:firstLine="1328" w:firstLineChars="551"/>
      </w:pPr>
      <w:r>
        <w:rPr>
          <w:rFonts w:hint="eastAsia"/>
          <w:b/>
          <w:color w:val="auto"/>
          <w:sz w:val="24"/>
          <w:lang w:val="en-US" w:eastAsia="zh-CN"/>
        </w:rPr>
        <w:t>无。</w:t>
      </w:r>
    </w:p>
    <w:p w14:paraId="79420CD7">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1F7763D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5767AB6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0BFDD16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63428DFE">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6B94D16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27B464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44E5EEC6">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760305A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25198D5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010EC3F6">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02E9D29">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投标截止时间：2024年10月</w:t>
      </w:r>
      <w:r>
        <w:rPr>
          <w:rFonts w:hint="eastAsia" w:ascii="宋体" w:cs="宋体"/>
          <w:sz w:val="24"/>
          <w:szCs w:val="24"/>
          <w:lang w:val="en-US" w:eastAsia="zh-CN"/>
        </w:rPr>
        <w:t>18</w:t>
      </w:r>
      <w:r>
        <w:rPr>
          <w:rFonts w:hint="eastAsia" w:ascii="宋体" w:cs="宋体"/>
          <w:sz w:val="24"/>
          <w:szCs w:val="24"/>
        </w:rPr>
        <w:t>日 09:30:00</w:t>
      </w:r>
    </w:p>
    <w:p w14:paraId="302FB6D1">
      <w:pPr>
        <w:pStyle w:val="22"/>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114CFD7D">
      <w:pPr>
        <w:widowControl w:val="0"/>
        <w:spacing w:line="400" w:lineRule="exact"/>
        <w:ind w:firstLine="540" w:firstLineChars="225"/>
        <w:rPr>
          <w:rFonts w:ascii="宋体" w:cs="宋体"/>
          <w:sz w:val="24"/>
          <w:szCs w:val="24"/>
        </w:rPr>
      </w:pPr>
      <w:r>
        <w:rPr>
          <w:rFonts w:hint="eastAsia" w:ascii="宋体" w:cs="宋体"/>
          <w:sz w:val="24"/>
          <w:szCs w:val="24"/>
        </w:rPr>
        <w:t>八．开标时间：2024年10月</w:t>
      </w:r>
      <w:r>
        <w:rPr>
          <w:rFonts w:hint="eastAsia" w:ascii="宋体" w:cs="宋体"/>
          <w:sz w:val="24"/>
          <w:szCs w:val="24"/>
          <w:lang w:val="en-US" w:eastAsia="zh-CN"/>
        </w:rPr>
        <w:t>18</w:t>
      </w:r>
      <w:r>
        <w:rPr>
          <w:rFonts w:hint="eastAsia" w:ascii="宋体" w:cs="宋体"/>
          <w:sz w:val="24"/>
          <w:szCs w:val="24"/>
        </w:rPr>
        <w:t>日 09:30:00</w:t>
      </w:r>
    </w:p>
    <w:p w14:paraId="3F9BCBA7">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4EC9F7C2">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14:paraId="4971F84C">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1D5D2748">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2B3BFB19">
      <w:pPr>
        <w:widowControl w:val="0"/>
        <w:spacing w:line="400" w:lineRule="exact"/>
        <w:ind w:firstLine="540" w:firstLineChars="225"/>
        <w:rPr>
          <w:rFonts w:ascii="宋体" w:cs="宋体"/>
          <w:sz w:val="24"/>
          <w:szCs w:val="24"/>
        </w:rPr>
      </w:pPr>
      <w:r>
        <w:rPr>
          <w:rFonts w:hint="eastAsia" w:ascii="宋体" w:cs="宋体"/>
          <w:sz w:val="24"/>
          <w:szCs w:val="24"/>
        </w:rPr>
        <w:t>业务咨询联系人：卢文舒</w:t>
      </w:r>
    </w:p>
    <w:p w14:paraId="65A3A902">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60DF551E">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33E83C1C">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242CB865">
      <w:pPr>
        <w:widowControl w:val="0"/>
        <w:spacing w:line="400" w:lineRule="exact"/>
        <w:ind w:firstLine="540" w:firstLineChars="225"/>
        <w:rPr>
          <w:rFonts w:ascii="宋体" w:cs="宋体"/>
          <w:sz w:val="24"/>
          <w:szCs w:val="24"/>
        </w:rPr>
      </w:pPr>
      <w:r>
        <w:rPr>
          <w:rFonts w:hint="eastAsia" w:ascii="宋体" w:cs="宋体"/>
          <w:sz w:val="24"/>
          <w:szCs w:val="24"/>
        </w:rPr>
        <w:t>2、采购人名称：永康市妇幼保健院</w:t>
      </w:r>
    </w:p>
    <w:p w14:paraId="352CB040">
      <w:pPr>
        <w:widowControl w:val="0"/>
        <w:spacing w:line="400" w:lineRule="exact"/>
        <w:ind w:firstLine="540" w:firstLineChars="225"/>
        <w:rPr>
          <w:rFonts w:ascii="宋体" w:cs="宋体"/>
          <w:sz w:val="24"/>
          <w:szCs w:val="24"/>
        </w:rPr>
      </w:pPr>
      <w:r>
        <w:rPr>
          <w:rFonts w:hint="eastAsia" w:ascii="宋体" w:cs="宋体"/>
          <w:sz w:val="24"/>
          <w:szCs w:val="24"/>
        </w:rPr>
        <w:t>采购需求咨询联系人：施晓影</w:t>
      </w:r>
    </w:p>
    <w:p w14:paraId="183F1CD8">
      <w:pPr>
        <w:widowControl w:val="0"/>
        <w:spacing w:line="400" w:lineRule="exact"/>
        <w:ind w:firstLine="540" w:firstLineChars="225"/>
        <w:rPr>
          <w:rFonts w:ascii="宋体" w:cs="宋体"/>
          <w:sz w:val="24"/>
          <w:szCs w:val="24"/>
        </w:rPr>
      </w:pPr>
      <w:r>
        <w:rPr>
          <w:rFonts w:hint="eastAsia" w:ascii="宋体" w:cs="宋体"/>
          <w:sz w:val="24"/>
          <w:szCs w:val="24"/>
        </w:rPr>
        <w:t>联系电话：13858907830</w:t>
      </w:r>
    </w:p>
    <w:p w14:paraId="2825A42F">
      <w:pPr>
        <w:widowControl w:val="0"/>
        <w:spacing w:line="400" w:lineRule="exact"/>
        <w:ind w:firstLine="540" w:firstLineChars="225"/>
        <w:rPr>
          <w:rFonts w:ascii="宋体" w:cs="宋体"/>
          <w:sz w:val="24"/>
          <w:szCs w:val="24"/>
        </w:rPr>
      </w:pPr>
      <w:r>
        <w:rPr>
          <w:rFonts w:hint="eastAsia" w:ascii="宋体" w:cs="宋体"/>
          <w:sz w:val="24"/>
          <w:szCs w:val="24"/>
        </w:rPr>
        <w:t>地址：永康市城北东路509号</w:t>
      </w:r>
    </w:p>
    <w:p w14:paraId="23D5D57F">
      <w:pPr>
        <w:widowControl w:val="0"/>
        <w:wordWrap w:val="0"/>
        <w:spacing w:line="480" w:lineRule="atLeast"/>
        <w:ind w:firstLine="480" w:firstLineChars="200"/>
        <w:rPr>
          <w:rFonts w:ascii="宋体" w:cs="宋体"/>
          <w:sz w:val="24"/>
          <w:szCs w:val="24"/>
        </w:rPr>
      </w:pPr>
      <w:r>
        <w:rPr>
          <w:rFonts w:hint="eastAsia" w:ascii="宋体" w:cs="宋体"/>
          <w:sz w:val="24"/>
          <w:szCs w:val="24"/>
        </w:rPr>
        <w:t>3、同级政府采购监督管理部门名称：永康市财政局政府采购监管科</w:t>
      </w:r>
    </w:p>
    <w:p w14:paraId="456BE1F9">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7BF11CFE">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44217B9F">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483226DD">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52AF5E97">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7E17DEB6">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2AB3A173">
      <w:pPr>
        <w:widowControl w:val="0"/>
        <w:spacing w:line="400" w:lineRule="exact"/>
        <w:ind w:firstLine="600" w:firstLineChars="250"/>
        <w:rPr>
          <w:rFonts w:ascii="宋体" w:cs="宋体"/>
        </w:rPr>
      </w:pPr>
      <w:r>
        <w:rPr>
          <w:rFonts w:hint="eastAsia" w:ascii="宋体" w:cs="宋体"/>
          <w:sz w:val="24"/>
          <w:szCs w:val="24"/>
        </w:rPr>
        <w:t>联系电话：95763</w:t>
      </w:r>
    </w:p>
    <w:p w14:paraId="111EE217">
      <w:pPr>
        <w:rPr>
          <w:rFonts w:ascii="宋体" w:cs="宋体"/>
        </w:rPr>
      </w:pPr>
    </w:p>
    <w:p w14:paraId="71C18036">
      <w:pPr>
        <w:widowControl w:val="0"/>
        <w:rPr>
          <w:rFonts w:ascii="Calibri" w:hAnsi="Calibri" w:cs="Times New Roman"/>
          <w:sz w:val="24"/>
          <w:szCs w:val="24"/>
        </w:rPr>
      </w:pPr>
      <w:r>
        <w:rPr>
          <w:rFonts w:hint="eastAsia" w:ascii="宋体" w:cs="宋体"/>
          <w:sz w:val="24"/>
          <w:szCs w:val="24"/>
        </w:rPr>
        <w:br w:type="page"/>
      </w:r>
    </w:p>
    <w:p w14:paraId="0CB4E15B">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0C4BF38B">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3887F433">
      <w:pPr>
        <w:widowControl w:val="0"/>
        <w:ind w:firstLine="480" w:firstLineChars="200"/>
        <w:rPr>
          <w:rFonts w:ascii="宋体" w:cs="宋体"/>
          <w:sz w:val="24"/>
          <w:szCs w:val="24"/>
        </w:rPr>
      </w:pPr>
      <w:r>
        <w:rPr>
          <w:rFonts w:hint="eastAsia" w:ascii="宋体" w:cs="宋体"/>
          <w:sz w:val="24"/>
          <w:szCs w:val="24"/>
        </w:rPr>
        <w:t>1、政采贷</w:t>
      </w:r>
    </w:p>
    <w:p w14:paraId="15E581DA">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756AFB99">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5EDFC00A">
      <w:pPr>
        <w:widowControl w:val="0"/>
        <w:ind w:firstLine="480" w:firstLineChars="200"/>
        <w:rPr>
          <w:rFonts w:ascii="宋体" w:cs="宋体"/>
          <w:sz w:val="24"/>
          <w:szCs w:val="24"/>
        </w:rPr>
      </w:pPr>
      <w:r>
        <w:rPr>
          <w:rFonts w:hint="eastAsia" w:ascii="宋体" w:cs="宋体"/>
          <w:sz w:val="24"/>
          <w:szCs w:val="24"/>
        </w:rPr>
        <w:t>2、履约保函</w:t>
      </w:r>
    </w:p>
    <w:p w14:paraId="4B9BFB5B">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16B60AF">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538D6515">
      <w:pPr>
        <w:widowControl w:val="0"/>
        <w:ind w:firstLine="480" w:firstLineChars="200"/>
        <w:rPr>
          <w:rFonts w:ascii="宋体" w:cs="宋体"/>
          <w:sz w:val="24"/>
          <w:szCs w:val="24"/>
        </w:rPr>
      </w:pPr>
      <w:r>
        <w:rPr>
          <w:rFonts w:hint="eastAsia" w:ascii="宋体" w:cs="宋体"/>
          <w:sz w:val="24"/>
          <w:szCs w:val="24"/>
        </w:rPr>
        <w:t>3、预付款保函</w:t>
      </w:r>
    </w:p>
    <w:p w14:paraId="28B40E8D">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5869DE4D">
      <w:pPr>
        <w:widowControl w:val="0"/>
        <w:ind w:firstLine="480" w:firstLineChars="200"/>
        <w:rPr>
          <w:rFonts w:ascii="宋体" w:cs="宋体"/>
          <w:sz w:val="24"/>
          <w:szCs w:val="24"/>
        </w:rPr>
      </w:pPr>
      <w:r>
        <w:rPr>
          <w:rFonts w:hint="eastAsia" w:ascii="宋体" w:cs="宋体"/>
          <w:sz w:val="24"/>
          <w:szCs w:val="24"/>
        </w:rPr>
        <w:t>4.风险提示</w:t>
      </w:r>
    </w:p>
    <w:p w14:paraId="41CC54E5">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5D8B3896">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2E9EBBC9">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6F7D1D44">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77C03031">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0768AEB5">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41BAD962">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54F09B6A">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7827428D">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10F3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099369EC">
            <w:pPr>
              <w:widowControl w:val="0"/>
              <w:jc w:val="center"/>
              <w:rPr>
                <w:rFonts w:ascii="宋体" w:cs="宋体"/>
                <w:sz w:val="24"/>
                <w:szCs w:val="24"/>
              </w:rPr>
            </w:pPr>
            <w:r>
              <w:rPr>
                <w:rFonts w:hint="eastAsia" w:ascii="宋体" w:cs="宋体"/>
                <w:sz w:val="24"/>
                <w:szCs w:val="24"/>
              </w:rPr>
              <w:t>单位</w:t>
            </w:r>
          </w:p>
        </w:tc>
        <w:tc>
          <w:tcPr>
            <w:tcW w:w="1260" w:type="dxa"/>
            <w:noWrap/>
          </w:tcPr>
          <w:p w14:paraId="03DE3A5F">
            <w:pPr>
              <w:widowControl w:val="0"/>
              <w:jc w:val="center"/>
              <w:rPr>
                <w:rFonts w:ascii="宋体" w:cs="宋体"/>
                <w:sz w:val="24"/>
                <w:szCs w:val="24"/>
              </w:rPr>
            </w:pPr>
            <w:r>
              <w:rPr>
                <w:rFonts w:hint="eastAsia" w:ascii="宋体" w:cs="宋体"/>
                <w:sz w:val="24"/>
                <w:szCs w:val="24"/>
              </w:rPr>
              <w:t>联系人</w:t>
            </w:r>
          </w:p>
        </w:tc>
        <w:tc>
          <w:tcPr>
            <w:tcW w:w="2358" w:type="dxa"/>
            <w:noWrap/>
          </w:tcPr>
          <w:p w14:paraId="62141FD3">
            <w:pPr>
              <w:widowControl w:val="0"/>
              <w:jc w:val="center"/>
              <w:rPr>
                <w:rFonts w:ascii="宋体" w:cs="宋体"/>
                <w:sz w:val="24"/>
                <w:szCs w:val="24"/>
              </w:rPr>
            </w:pPr>
            <w:r>
              <w:rPr>
                <w:rFonts w:hint="eastAsia" w:ascii="宋体" w:cs="宋体"/>
                <w:sz w:val="24"/>
                <w:szCs w:val="24"/>
              </w:rPr>
              <w:t>联系电话</w:t>
            </w:r>
          </w:p>
        </w:tc>
      </w:tr>
      <w:tr w14:paraId="3540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9C15566">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14:paraId="0F8C8431">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14:paraId="3CB199EA">
            <w:pPr>
              <w:widowControl w:val="0"/>
              <w:jc w:val="center"/>
              <w:rPr>
                <w:rFonts w:ascii="宋体" w:cs="宋体"/>
                <w:sz w:val="24"/>
                <w:szCs w:val="24"/>
              </w:rPr>
            </w:pPr>
            <w:r>
              <w:rPr>
                <w:rFonts w:hint="eastAsia" w:ascii="宋体" w:cs="宋体"/>
                <w:sz w:val="24"/>
                <w:szCs w:val="24"/>
              </w:rPr>
              <w:t>13758982628</w:t>
            </w:r>
          </w:p>
        </w:tc>
      </w:tr>
      <w:tr w14:paraId="5730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1687B63">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14:paraId="17498F76">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14:paraId="326C404A">
            <w:pPr>
              <w:widowControl w:val="0"/>
              <w:jc w:val="center"/>
              <w:rPr>
                <w:rFonts w:ascii="宋体" w:cs="宋体"/>
                <w:sz w:val="24"/>
                <w:szCs w:val="24"/>
              </w:rPr>
            </w:pPr>
            <w:r>
              <w:rPr>
                <w:rFonts w:hint="eastAsia" w:ascii="宋体" w:cs="宋体"/>
                <w:sz w:val="24"/>
                <w:szCs w:val="24"/>
              </w:rPr>
              <w:t>13819905616</w:t>
            </w:r>
          </w:p>
        </w:tc>
      </w:tr>
      <w:tr w14:paraId="2758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63030949">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14:paraId="526B0778">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14:paraId="394C23DE">
            <w:pPr>
              <w:widowControl w:val="0"/>
              <w:jc w:val="center"/>
              <w:rPr>
                <w:rFonts w:ascii="宋体" w:cs="宋体"/>
                <w:sz w:val="24"/>
                <w:szCs w:val="24"/>
              </w:rPr>
            </w:pPr>
            <w:r>
              <w:rPr>
                <w:rFonts w:hint="eastAsia" w:ascii="宋体" w:cs="宋体"/>
                <w:sz w:val="24"/>
                <w:szCs w:val="24"/>
              </w:rPr>
              <w:t>13758980258</w:t>
            </w:r>
          </w:p>
        </w:tc>
      </w:tr>
      <w:tr w14:paraId="38F4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47827726">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14:paraId="7D7354F8">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14:paraId="3DA49996">
            <w:pPr>
              <w:widowControl w:val="0"/>
              <w:jc w:val="center"/>
              <w:rPr>
                <w:rFonts w:ascii="Calibri" w:hAnsi="Calibri" w:cs="宋体"/>
                <w:sz w:val="24"/>
                <w:szCs w:val="24"/>
              </w:rPr>
            </w:pPr>
            <w:r>
              <w:rPr>
                <w:rFonts w:hint="eastAsia" w:ascii="Calibri" w:hAnsi="Calibri" w:cs="宋体"/>
                <w:sz w:val="24"/>
                <w:szCs w:val="24"/>
              </w:rPr>
              <w:t>13858928383</w:t>
            </w:r>
          </w:p>
        </w:tc>
      </w:tr>
    </w:tbl>
    <w:p w14:paraId="55CB0D6B">
      <w:pPr>
        <w:widowControl w:val="0"/>
        <w:spacing w:line="780" w:lineRule="exact"/>
        <w:jc w:val="center"/>
        <w:rPr>
          <w:rFonts w:ascii="宋体" w:cs="宋体"/>
        </w:rPr>
      </w:pPr>
    </w:p>
    <w:p w14:paraId="7C680985">
      <w:pPr>
        <w:widowControl w:val="0"/>
        <w:spacing w:line="780" w:lineRule="exact"/>
        <w:jc w:val="center"/>
        <w:rPr>
          <w:rFonts w:ascii="宋体" w:cs="宋体"/>
        </w:rPr>
      </w:pPr>
    </w:p>
    <w:p w14:paraId="1157D045">
      <w:pPr>
        <w:widowControl w:val="0"/>
        <w:spacing w:line="780" w:lineRule="exact"/>
        <w:jc w:val="center"/>
        <w:rPr>
          <w:rFonts w:ascii="宋体" w:cs="宋体"/>
        </w:rPr>
      </w:pPr>
    </w:p>
    <w:p w14:paraId="60BCCBB0">
      <w:pPr>
        <w:widowControl w:val="0"/>
        <w:spacing w:line="780" w:lineRule="exact"/>
        <w:jc w:val="center"/>
        <w:rPr>
          <w:rFonts w:ascii="宋体" w:cs="宋体"/>
        </w:rPr>
      </w:pPr>
    </w:p>
    <w:p w14:paraId="3B1D883C">
      <w:pPr>
        <w:widowControl w:val="0"/>
        <w:spacing w:line="780" w:lineRule="exact"/>
        <w:jc w:val="center"/>
        <w:rPr>
          <w:rFonts w:ascii="宋体" w:cs="宋体"/>
        </w:rPr>
      </w:pPr>
    </w:p>
    <w:p w14:paraId="6DABF734">
      <w:pPr>
        <w:widowControl w:val="0"/>
        <w:spacing w:line="780" w:lineRule="exact"/>
        <w:jc w:val="center"/>
        <w:rPr>
          <w:rFonts w:ascii="宋体" w:cs="宋体"/>
          <w:b/>
          <w:bCs/>
          <w:sz w:val="52"/>
          <w:szCs w:val="52"/>
        </w:rPr>
      </w:pPr>
      <w:r>
        <w:rPr>
          <w:rFonts w:hint="eastAsia" w:ascii="宋体" w:cs="宋体"/>
          <w:b/>
          <w:bCs/>
          <w:sz w:val="52"/>
          <w:szCs w:val="52"/>
        </w:rPr>
        <w:t>第二章</w:t>
      </w:r>
    </w:p>
    <w:p w14:paraId="6DBE5069">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14:paraId="402C428F">
      <w:pPr>
        <w:widowControl w:val="0"/>
        <w:jc w:val="center"/>
        <w:rPr>
          <w:rFonts w:ascii="宋体" w:cs="宋体"/>
        </w:rPr>
      </w:pPr>
    </w:p>
    <w:p w14:paraId="16B33548">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5A0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F49052C">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3AAF6144">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469F21A1">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724E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253CEB3B">
            <w:pPr>
              <w:widowControl w:val="0"/>
              <w:spacing w:line="400" w:lineRule="exact"/>
              <w:jc w:val="center"/>
              <w:rPr>
                <w:rFonts w:ascii="宋体" w:cs="宋体"/>
              </w:rPr>
            </w:pPr>
            <w:r>
              <w:rPr>
                <w:rFonts w:hint="eastAsia" w:ascii="宋体" w:cs="宋体"/>
              </w:rPr>
              <w:t>1</w:t>
            </w:r>
          </w:p>
        </w:tc>
        <w:tc>
          <w:tcPr>
            <w:tcW w:w="1854" w:type="dxa"/>
            <w:noWrap/>
            <w:vAlign w:val="center"/>
          </w:tcPr>
          <w:p w14:paraId="16124605">
            <w:pPr>
              <w:widowControl w:val="0"/>
              <w:jc w:val="center"/>
              <w:rPr>
                <w:rFonts w:ascii="宋体" w:cs="宋体"/>
              </w:rPr>
            </w:pPr>
            <w:r>
              <w:rPr>
                <w:rFonts w:hint="eastAsia" w:ascii="宋体" w:cs="宋体"/>
              </w:rPr>
              <w:t>项目名称：</w:t>
            </w:r>
          </w:p>
        </w:tc>
        <w:tc>
          <w:tcPr>
            <w:tcW w:w="6391" w:type="dxa"/>
            <w:noWrap/>
            <w:vAlign w:val="center"/>
          </w:tcPr>
          <w:p w14:paraId="59DEF99D">
            <w:pPr>
              <w:widowControl w:val="0"/>
              <w:rPr>
                <w:rFonts w:ascii="宋体" w:cs="宋体"/>
                <w:kern w:val="0"/>
              </w:rPr>
            </w:pPr>
            <w:r>
              <w:rPr>
                <w:rFonts w:hint="eastAsia" w:ascii="宋体" w:cs="宋体"/>
              </w:rPr>
              <w:t>永康市妇幼保健院保安服务项目</w:t>
            </w:r>
          </w:p>
        </w:tc>
      </w:tr>
      <w:tr w14:paraId="6D5B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D68B015">
            <w:pPr>
              <w:widowControl w:val="0"/>
              <w:spacing w:line="400" w:lineRule="exact"/>
              <w:jc w:val="center"/>
              <w:rPr>
                <w:rFonts w:ascii="宋体" w:cs="宋体"/>
              </w:rPr>
            </w:pPr>
          </w:p>
        </w:tc>
        <w:tc>
          <w:tcPr>
            <w:tcW w:w="1854" w:type="dxa"/>
            <w:noWrap/>
            <w:vAlign w:val="center"/>
          </w:tcPr>
          <w:p w14:paraId="34FFD367">
            <w:pPr>
              <w:widowControl w:val="0"/>
              <w:jc w:val="center"/>
              <w:rPr>
                <w:rFonts w:ascii="宋体" w:cs="宋体"/>
              </w:rPr>
            </w:pPr>
            <w:r>
              <w:rPr>
                <w:rFonts w:hint="eastAsia" w:ascii="宋体" w:cs="宋体"/>
              </w:rPr>
              <w:t>项目预算：</w:t>
            </w:r>
          </w:p>
        </w:tc>
        <w:tc>
          <w:tcPr>
            <w:tcW w:w="6391" w:type="dxa"/>
            <w:noWrap/>
            <w:vAlign w:val="center"/>
          </w:tcPr>
          <w:p w14:paraId="52D4CC72">
            <w:pPr>
              <w:widowControl w:val="0"/>
              <w:rPr>
                <w:rFonts w:ascii="宋体" w:cs="宋体"/>
              </w:rPr>
            </w:pPr>
            <w:r>
              <w:rPr>
                <w:rFonts w:hint="eastAsia" w:ascii="宋体" w:cs="宋体"/>
              </w:rPr>
              <w:t>90</w:t>
            </w:r>
            <w:r>
              <w:rPr>
                <w:rFonts w:hint="eastAsia" w:ascii="宋体" w:cs="宋体"/>
                <w:kern w:val="0"/>
              </w:rPr>
              <w:t>万元</w:t>
            </w:r>
          </w:p>
        </w:tc>
      </w:tr>
      <w:tr w14:paraId="1837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E30BB6D">
            <w:pPr>
              <w:widowControl w:val="0"/>
              <w:spacing w:line="400" w:lineRule="exact"/>
              <w:jc w:val="center"/>
              <w:rPr>
                <w:rFonts w:ascii="宋体" w:cs="宋体"/>
              </w:rPr>
            </w:pPr>
          </w:p>
        </w:tc>
        <w:tc>
          <w:tcPr>
            <w:tcW w:w="1854" w:type="dxa"/>
            <w:noWrap/>
            <w:vAlign w:val="center"/>
          </w:tcPr>
          <w:p w14:paraId="699E8A17">
            <w:pPr>
              <w:widowControl w:val="0"/>
              <w:jc w:val="center"/>
              <w:rPr>
                <w:rFonts w:ascii="宋体" w:cs="宋体"/>
              </w:rPr>
            </w:pPr>
            <w:r>
              <w:rPr>
                <w:rFonts w:hint="eastAsia" w:ascii="宋体" w:cs="宋体"/>
              </w:rPr>
              <w:t>本采购标的对应的所属行业</w:t>
            </w:r>
          </w:p>
        </w:tc>
        <w:tc>
          <w:tcPr>
            <w:tcW w:w="6391" w:type="dxa"/>
            <w:noWrap/>
            <w:vAlign w:val="center"/>
          </w:tcPr>
          <w:p w14:paraId="40F33BD0">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016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817EE64">
            <w:pPr>
              <w:widowControl w:val="0"/>
              <w:spacing w:line="400" w:lineRule="exact"/>
              <w:rPr>
                <w:rFonts w:ascii="宋体" w:cs="宋体"/>
              </w:rPr>
            </w:pPr>
          </w:p>
        </w:tc>
        <w:tc>
          <w:tcPr>
            <w:tcW w:w="1854" w:type="dxa"/>
            <w:noWrap/>
            <w:vAlign w:val="center"/>
          </w:tcPr>
          <w:p w14:paraId="30F6D1E1">
            <w:pPr>
              <w:widowControl w:val="0"/>
              <w:jc w:val="center"/>
              <w:rPr>
                <w:rFonts w:ascii="宋体" w:cs="宋体"/>
              </w:rPr>
            </w:pPr>
            <w:r>
              <w:rPr>
                <w:rFonts w:hint="eastAsia" w:ascii="宋体" w:cs="宋体"/>
              </w:rPr>
              <w:t>服务期限：</w:t>
            </w:r>
          </w:p>
        </w:tc>
        <w:tc>
          <w:tcPr>
            <w:tcW w:w="6391" w:type="dxa"/>
            <w:noWrap/>
            <w:vAlign w:val="center"/>
          </w:tcPr>
          <w:p w14:paraId="7C57B34D">
            <w:pPr>
              <w:spacing w:line="360" w:lineRule="exact"/>
              <w:rPr>
                <w:rFonts w:ascii="宋体" w:cs="宋体"/>
              </w:rPr>
            </w:pPr>
            <w:r>
              <w:rPr>
                <w:rFonts w:hint="eastAsia" w:ascii="宋体" w:cs="宋体"/>
              </w:rPr>
              <w:t>一年</w:t>
            </w:r>
          </w:p>
        </w:tc>
      </w:tr>
      <w:tr w14:paraId="2257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02A8C8D">
            <w:pPr>
              <w:widowControl w:val="0"/>
              <w:spacing w:line="400" w:lineRule="exact"/>
              <w:rPr>
                <w:rFonts w:ascii="宋体" w:cs="宋体"/>
              </w:rPr>
            </w:pPr>
          </w:p>
        </w:tc>
        <w:tc>
          <w:tcPr>
            <w:tcW w:w="1854" w:type="dxa"/>
            <w:noWrap/>
            <w:vAlign w:val="center"/>
          </w:tcPr>
          <w:p w14:paraId="587A967C">
            <w:pPr>
              <w:widowControl w:val="0"/>
              <w:jc w:val="center"/>
              <w:rPr>
                <w:rFonts w:ascii="宋体" w:cs="宋体"/>
              </w:rPr>
            </w:pPr>
            <w:r>
              <w:rPr>
                <w:rFonts w:hint="eastAsia" w:ascii="宋体" w:cs="宋体"/>
              </w:rPr>
              <w:t>付款方式：</w:t>
            </w:r>
          </w:p>
        </w:tc>
        <w:tc>
          <w:tcPr>
            <w:tcW w:w="6391" w:type="dxa"/>
            <w:noWrap/>
            <w:vAlign w:val="center"/>
          </w:tcPr>
          <w:p w14:paraId="24281F13">
            <w:pPr>
              <w:pStyle w:val="20"/>
              <w:ind w:left="-13" w:leftChars="-6" w:firstLine="0" w:firstLineChars="0"/>
              <w:rPr>
                <w:rFonts w:ascii="宋体" w:hAnsi="宋体" w:cs="宋体"/>
                <w:lang w:val="en-US" w:eastAsia="zh-CN"/>
              </w:rPr>
            </w:pPr>
            <w:r>
              <w:rPr>
                <w:rFonts w:hint="eastAsia" w:ascii="宋体" w:hAnsi="宋体" w:cs="宋体"/>
                <w:lang w:val="en-US" w:eastAsia="zh-CN"/>
              </w:rPr>
              <w:t>详见第四章</w:t>
            </w:r>
          </w:p>
        </w:tc>
      </w:tr>
      <w:tr w14:paraId="60E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550E854">
            <w:pPr>
              <w:widowControl w:val="0"/>
              <w:spacing w:line="400" w:lineRule="exact"/>
              <w:jc w:val="center"/>
              <w:rPr>
                <w:rFonts w:ascii="宋体" w:cs="宋体"/>
              </w:rPr>
            </w:pPr>
            <w:r>
              <w:rPr>
                <w:rFonts w:hint="eastAsia" w:ascii="宋体" w:cs="宋体"/>
              </w:rPr>
              <w:t>2</w:t>
            </w:r>
          </w:p>
        </w:tc>
        <w:tc>
          <w:tcPr>
            <w:tcW w:w="1854" w:type="dxa"/>
            <w:noWrap/>
            <w:vAlign w:val="center"/>
          </w:tcPr>
          <w:p w14:paraId="1A8A2B64">
            <w:pPr>
              <w:widowControl w:val="0"/>
              <w:jc w:val="center"/>
              <w:rPr>
                <w:rFonts w:ascii="宋体" w:cs="宋体"/>
              </w:rPr>
            </w:pPr>
            <w:r>
              <w:rPr>
                <w:rFonts w:hint="eastAsia" w:ascii="宋体" w:cs="宋体"/>
              </w:rPr>
              <w:t>投标保证金：</w:t>
            </w:r>
          </w:p>
        </w:tc>
        <w:tc>
          <w:tcPr>
            <w:tcW w:w="6391" w:type="dxa"/>
            <w:noWrap/>
            <w:vAlign w:val="center"/>
          </w:tcPr>
          <w:p w14:paraId="22667D95">
            <w:pPr>
              <w:widowControl w:val="0"/>
              <w:rPr>
                <w:rFonts w:ascii="宋体" w:cs="宋体"/>
              </w:rPr>
            </w:pPr>
            <w:r>
              <w:rPr>
                <w:rFonts w:hint="eastAsia" w:ascii="宋体" w:cs="宋体"/>
              </w:rPr>
              <w:t>不收取投标保证金。</w:t>
            </w:r>
          </w:p>
        </w:tc>
      </w:tr>
      <w:tr w14:paraId="796B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FE7F627">
            <w:pPr>
              <w:widowControl w:val="0"/>
              <w:spacing w:line="400" w:lineRule="exact"/>
              <w:jc w:val="center"/>
              <w:rPr>
                <w:rFonts w:ascii="宋体" w:cs="宋体"/>
              </w:rPr>
            </w:pPr>
            <w:r>
              <w:rPr>
                <w:rFonts w:hint="eastAsia" w:ascii="宋体" w:cs="宋体"/>
              </w:rPr>
              <w:t>3</w:t>
            </w:r>
          </w:p>
        </w:tc>
        <w:tc>
          <w:tcPr>
            <w:tcW w:w="1854" w:type="dxa"/>
            <w:noWrap/>
            <w:vAlign w:val="center"/>
          </w:tcPr>
          <w:p w14:paraId="185185D7">
            <w:pPr>
              <w:widowControl w:val="0"/>
              <w:jc w:val="center"/>
              <w:rPr>
                <w:rFonts w:ascii="宋体" w:cs="宋体"/>
              </w:rPr>
            </w:pPr>
            <w:r>
              <w:rPr>
                <w:rFonts w:hint="eastAsia" w:ascii="宋体" w:cs="宋体"/>
              </w:rPr>
              <w:t>履约保证金：</w:t>
            </w:r>
          </w:p>
        </w:tc>
        <w:tc>
          <w:tcPr>
            <w:tcW w:w="6391" w:type="dxa"/>
            <w:noWrap/>
            <w:vAlign w:val="center"/>
          </w:tcPr>
          <w:p w14:paraId="35F3F6D6">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739BA4C0">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60866359">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56D85B47">
            <w:pPr>
              <w:widowControl w:val="0"/>
              <w:rPr>
                <w:rFonts w:ascii="宋体" w:cs="宋体"/>
              </w:rPr>
            </w:pPr>
            <w:r>
              <w:rPr>
                <w:rFonts w:hint="eastAsia" w:ascii="宋体" w:cs="宋体"/>
              </w:rPr>
              <w:t>4、履约保证金的数额不得超过政府采购合同金额的1%。</w:t>
            </w:r>
          </w:p>
        </w:tc>
      </w:tr>
      <w:tr w14:paraId="0555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20FF7469">
            <w:pPr>
              <w:widowControl w:val="0"/>
              <w:spacing w:line="400" w:lineRule="exact"/>
              <w:jc w:val="center"/>
              <w:rPr>
                <w:rFonts w:ascii="宋体" w:cs="宋体"/>
              </w:rPr>
            </w:pPr>
            <w:r>
              <w:rPr>
                <w:rFonts w:hint="eastAsia" w:ascii="宋体" w:cs="宋体"/>
              </w:rPr>
              <w:t>4</w:t>
            </w:r>
          </w:p>
        </w:tc>
        <w:tc>
          <w:tcPr>
            <w:tcW w:w="1854" w:type="dxa"/>
            <w:noWrap/>
            <w:vAlign w:val="center"/>
          </w:tcPr>
          <w:p w14:paraId="1BED10EA">
            <w:pPr>
              <w:widowControl w:val="0"/>
              <w:jc w:val="center"/>
              <w:rPr>
                <w:rFonts w:ascii="宋体" w:cs="宋体"/>
              </w:rPr>
            </w:pPr>
            <w:r>
              <w:rPr>
                <w:rFonts w:hint="eastAsia" w:ascii="宋体" w:cs="宋体"/>
                <w:lang w:val="zh-TW" w:eastAsia="zh-TW"/>
              </w:rPr>
              <w:t>网上注册：</w:t>
            </w:r>
          </w:p>
        </w:tc>
        <w:tc>
          <w:tcPr>
            <w:tcW w:w="6391" w:type="dxa"/>
            <w:noWrap/>
            <w:vAlign w:val="center"/>
          </w:tcPr>
          <w:p w14:paraId="61039E0A">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6973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75A6C0C4">
            <w:pPr>
              <w:widowControl w:val="0"/>
              <w:spacing w:line="400" w:lineRule="exact"/>
              <w:jc w:val="center"/>
              <w:rPr>
                <w:rFonts w:ascii="宋体" w:cs="宋体"/>
              </w:rPr>
            </w:pPr>
            <w:r>
              <w:rPr>
                <w:rFonts w:hint="eastAsia" w:ascii="宋体" w:cs="宋体"/>
              </w:rPr>
              <w:t>5</w:t>
            </w:r>
          </w:p>
        </w:tc>
        <w:tc>
          <w:tcPr>
            <w:tcW w:w="1854" w:type="dxa"/>
            <w:noWrap/>
            <w:vAlign w:val="center"/>
          </w:tcPr>
          <w:p w14:paraId="0F2F5476">
            <w:pPr>
              <w:widowControl w:val="0"/>
              <w:jc w:val="center"/>
              <w:rPr>
                <w:rFonts w:ascii="宋体" w:cs="宋体"/>
              </w:rPr>
            </w:pPr>
            <w:r>
              <w:rPr>
                <w:rFonts w:hint="eastAsia" w:ascii="宋体" w:cs="宋体"/>
              </w:rPr>
              <w:t>转包</w:t>
            </w:r>
          </w:p>
        </w:tc>
        <w:tc>
          <w:tcPr>
            <w:tcW w:w="6391" w:type="dxa"/>
            <w:noWrap/>
            <w:vAlign w:val="center"/>
          </w:tcPr>
          <w:p w14:paraId="4C1F9057">
            <w:pPr>
              <w:widowControl w:val="0"/>
              <w:rPr>
                <w:rFonts w:ascii="宋体" w:cs="宋体"/>
              </w:rPr>
            </w:pPr>
            <w:r>
              <w:rPr>
                <w:rFonts w:hint="eastAsia" w:ascii="宋体" w:cs="宋体"/>
              </w:rPr>
              <w:t>禁止转包</w:t>
            </w:r>
          </w:p>
        </w:tc>
      </w:tr>
      <w:tr w14:paraId="6A25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03C126F5">
            <w:pPr>
              <w:widowControl w:val="0"/>
              <w:spacing w:line="400" w:lineRule="exact"/>
              <w:jc w:val="center"/>
              <w:rPr>
                <w:rFonts w:ascii="宋体" w:cs="宋体"/>
              </w:rPr>
            </w:pPr>
          </w:p>
        </w:tc>
        <w:tc>
          <w:tcPr>
            <w:tcW w:w="1854" w:type="dxa"/>
            <w:noWrap/>
            <w:vAlign w:val="center"/>
          </w:tcPr>
          <w:p w14:paraId="203019F4">
            <w:pPr>
              <w:widowControl w:val="0"/>
              <w:jc w:val="center"/>
              <w:rPr>
                <w:rFonts w:ascii="宋体" w:cs="宋体"/>
              </w:rPr>
            </w:pPr>
            <w:r>
              <w:rPr>
                <w:rFonts w:hint="eastAsia" w:ascii="宋体" w:cs="宋体"/>
              </w:rPr>
              <w:t>分包</w:t>
            </w:r>
          </w:p>
        </w:tc>
        <w:tc>
          <w:tcPr>
            <w:tcW w:w="6391" w:type="dxa"/>
            <w:noWrap/>
            <w:vAlign w:val="center"/>
          </w:tcPr>
          <w:p w14:paraId="6AA3CF57">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41A6B3F2">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BAE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32BB51C4">
            <w:pPr>
              <w:widowControl w:val="0"/>
              <w:spacing w:line="400" w:lineRule="exact"/>
              <w:jc w:val="center"/>
              <w:rPr>
                <w:rFonts w:ascii="宋体" w:cs="宋体"/>
              </w:rPr>
            </w:pPr>
            <w:r>
              <w:rPr>
                <w:rFonts w:hint="eastAsia" w:ascii="宋体" w:cs="宋体"/>
              </w:rPr>
              <w:t>6</w:t>
            </w:r>
          </w:p>
        </w:tc>
        <w:tc>
          <w:tcPr>
            <w:tcW w:w="1854" w:type="dxa"/>
            <w:noWrap/>
            <w:vAlign w:val="center"/>
          </w:tcPr>
          <w:p w14:paraId="000AB482">
            <w:pPr>
              <w:widowControl w:val="0"/>
              <w:jc w:val="center"/>
              <w:rPr>
                <w:rFonts w:ascii="宋体" w:cs="宋体"/>
                <w:lang w:val="zh-TW" w:eastAsia="zh-TW"/>
              </w:rPr>
            </w:pPr>
            <w:r>
              <w:rPr>
                <w:rFonts w:hint="eastAsia" w:ascii="宋体" w:cs="宋体"/>
              </w:rPr>
              <w:t>踏勘现场</w:t>
            </w:r>
          </w:p>
        </w:tc>
        <w:tc>
          <w:tcPr>
            <w:tcW w:w="6391" w:type="dxa"/>
            <w:noWrap/>
            <w:vAlign w:val="center"/>
          </w:tcPr>
          <w:p w14:paraId="43AEBD2F">
            <w:pPr>
              <w:widowControl w:val="0"/>
              <w:rPr>
                <w:rFonts w:ascii="宋体" w:cs="宋体"/>
              </w:rPr>
            </w:pPr>
            <w:r>
              <w:rPr>
                <w:rFonts w:hint="eastAsia" w:ascii="宋体" w:cs="宋体"/>
              </w:rPr>
              <w:t>不组织</w:t>
            </w:r>
          </w:p>
        </w:tc>
      </w:tr>
      <w:tr w14:paraId="32BE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88841BA">
            <w:pPr>
              <w:widowControl w:val="0"/>
              <w:spacing w:line="400" w:lineRule="exact"/>
              <w:jc w:val="center"/>
              <w:rPr>
                <w:rFonts w:ascii="宋体" w:cs="宋体"/>
              </w:rPr>
            </w:pPr>
            <w:r>
              <w:rPr>
                <w:rFonts w:hint="eastAsia" w:ascii="宋体" w:cs="宋体"/>
              </w:rPr>
              <w:t>7</w:t>
            </w:r>
          </w:p>
        </w:tc>
        <w:tc>
          <w:tcPr>
            <w:tcW w:w="1854" w:type="dxa"/>
            <w:noWrap/>
            <w:vAlign w:val="center"/>
          </w:tcPr>
          <w:p w14:paraId="59390FFE">
            <w:pPr>
              <w:widowControl w:val="0"/>
              <w:snapToGrid w:val="0"/>
              <w:rPr>
                <w:rFonts w:ascii="宋体" w:cs="宋体"/>
              </w:rPr>
            </w:pPr>
            <w:r>
              <w:rPr>
                <w:rFonts w:hint="eastAsia" w:ascii="宋体" w:cs="宋体"/>
              </w:rPr>
              <w:t>投标文件形式、制作及组成</w:t>
            </w:r>
          </w:p>
        </w:tc>
        <w:tc>
          <w:tcPr>
            <w:tcW w:w="6391" w:type="dxa"/>
            <w:noWrap/>
            <w:vAlign w:val="center"/>
          </w:tcPr>
          <w:p w14:paraId="19D5D686">
            <w:pPr>
              <w:widowControl w:val="0"/>
              <w:wordWrap w:val="0"/>
              <w:rPr>
                <w:rFonts w:ascii="宋体" w:cs="宋体"/>
              </w:rPr>
            </w:pPr>
            <w:r>
              <w:rPr>
                <w:rFonts w:hint="eastAsia" w:ascii="宋体" w:cs="宋体"/>
              </w:rPr>
              <w:t>投标人应准备电子投标文件：</w:t>
            </w:r>
          </w:p>
          <w:p w14:paraId="7E53C0EB">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273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6B07D25">
            <w:pPr>
              <w:widowControl w:val="0"/>
              <w:spacing w:line="400" w:lineRule="exact"/>
              <w:jc w:val="center"/>
              <w:rPr>
                <w:rFonts w:ascii="宋体" w:cs="宋体"/>
              </w:rPr>
            </w:pPr>
            <w:r>
              <w:rPr>
                <w:rFonts w:hint="eastAsia" w:ascii="宋体" w:cs="宋体"/>
              </w:rPr>
              <w:t>8</w:t>
            </w:r>
          </w:p>
        </w:tc>
        <w:tc>
          <w:tcPr>
            <w:tcW w:w="1854" w:type="dxa"/>
            <w:noWrap/>
            <w:vAlign w:val="center"/>
          </w:tcPr>
          <w:p w14:paraId="584781BD">
            <w:pPr>
              <w:widowControl w:val="0"/>
              <w:snapToGrid w:val="0"/>
              <w:rPr>
                <w:rFonts w:ascii="宋体" w:cs="宋体"/>
              </w:rPr>
            </w:pPr>
            <w:r>
              <w:rPr>
                <w:rFonts w:hint="eastAsia" w:ascii="宋体" w:cs="宋体"/>
              </w:rPr>
              <w:t>电子投标文件的传输递交</w:t>
            </w:r>
          </w:p>
        </w:tc>
        <w:tc>
          <w:tcPr>
            <w:tcW w:w="6391" w:type="dxa"/>
            <w:noWrap/>
            <w:vAlign w:val="center"/>
          </w:tcPr>
          <w:p w14:paraId="19AB97CD">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D9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C6076B4">
            <w:pPr>
              <w:widowControl w:val="0"/>
              <w:spacing w:line="400" w:lineRule="exact"/>
              <w:jc w:val="center"/>
              <w:rPr>
                <w:rFonts w:ascii="宋体" w:cs="宋体"/>
              </w:rPr>
            </w:pPr>
            <w:r>
              <w:rPr>
                <w:rFonts w:hint="eastAsia" w:ascii="宋体" w:cs="宋体"/>
              </w:rPr>
              <w:t>9</w:t>
            </w:r>
          </w:p>
        </w:tc>
        <w:tc>
          <w:tcPr>
            <w:tcW w:w="1854" w:type="dxa"/>
            <w:noWrap/>
            <w:vAlign w:val="center"/>
          </w:tcPr>
          <w:p w14:paraId="795BE197">
            <w:pPr>
              <w:widowControl w:val="0"/>
              <w:jc w:val="center"/>
              <w:rPr>
                <w:rFonts w:ascii="宋体" w:cs="宋体"/>
              </w:rPr>
            </w:pPr>
            <w:r>
              <w:rPr>
                <w:rFonts w:hint="eastAsia" w:ascii="宋体" w:cs="宋体"/>
              </w:rPr>
              <w:t>投标截止时间：</w:t>
            </w:r>
          </w:p>
        </w:tc>
        <w:tc>
          <w:tcPr>
            <w:tcW w:w="6391" w:type="dxa"/>
            <w:noWrap/>
            <w:vAlign w:val="center"/>
          </w:tcPr>
          <w:p w14:paraId="52A1FFDE">
            <w:pPr>
              <w:widowControl w:val="0"/>
              <w:rPr>
                <w:rFonts w:ascii="宋体" w:cs="宋体"/>
              </w:rPr>
            </w:pPr>
            <w:r>
              <w:rPr>
                <w:rFonts w:hint="eastAsia" w:ascii="宋体" w:cs="宋体"/>
              </w:rPr>
              <w:t>2024年10月</w:t>
            </w:r>
            <w:r>
              <w:rPr>
                <w:rFonts w:hint="eastAsia" w:ascii="宋体" w:cs="宋体"/>
                <w:lang w:val="en-US" w:eastAsia="zh-CN"/>
              </w:rPr>
              <w:t>18</w:t>
            </w:r>
            <w:r>
              <w:rPr>
                <w:rFonts w:hint="eastAsia" w:ascii="宋体" w:cs="宋体"/>
              </w:rPr>
              <w:t>日上午09:30</w:t>
            </w:r>
          </w:p>
        </w:tc>
      </w:tr>
      <w:tr w14:paraId="4B24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732258A">
            <w:pPr>
              <w:widowControl w:val="0"/>
              <w:spacing w:line="400" w:lineRule="exact"/>
              <w:jc w:val="center"/>
              <w:rPr>
                <w:rFonts w:ascii="宋体" w:cs="宋体"/>
              </w:rPr>
            </w:pPr>
            <w:r>
              <w:rPr>
                <w:rFonts w:hint="eastAsia" w:ascii="宋体" w:cs="宋体"/>
              </w:rPr>
              <w:t>10</w:t>
            </w:r>
          </w:p>
        </w:tc>
        <w:tc>
          <w:tcPr>
            <w:tcW w:w="1854" w:type="dxa"/>
            <w:noWrap/>
            <w:vAlign w:val="center"/>
          </w:tcPr>
          <w:p w14:paraId="34D3EB43">
            <w:pPr>
              <w:widowControl w:val="0"/>
              <w:jc w:val="center"/>
              <w:rPr>
                <w:rFonts w:ascii="宋体" w:cs="宋体"/>
              </w:rPr>
            </w:pPr>
            <w:r>
              <w:rPr>
                <w:rFonts w:hint="eastAsia" w:ascii="宋体" w:cs="宋体"/>
              </w:rPr>
              <w:t>开标时间：</w:t>
            </w:r>
          </w:p>
        </w:tc>
        <w:tc>
          <w:tcPr>
            <w:tcW w:w="6391" w:type="dxa"/>
            <w:noWrap/>
            <w:vAlign w:val="center"/>
          </w:tcPr>
          <w:p w14:paraId="48F67197">
            <w:pPr>
              <w:widowControl w:val="0"/>
              <w:rPr>
                <w:rFonts w:ascii="宋体" w:cs="宋体"/>
              </w:rPr>
            </w:pPr>
            <w:r>
              <w:rPr>
                <w:rFonts w:hint="eastAsia" w:ascii="宋体" w:cs="宋体"/>
              </w:rPr>
              <w:t>2024年10月</w:t>
            </w:r>
            <w:r>
              <w:rPr>
                <w:rFonts w:hint="eastAsia" w:ascii="宋体" w:cs="宋体"/>
                <w:lang w:val="en-US" w:eastAsia="zh-CN"/>
              </w:rPr>
              <w:t>18</w:t>
            </w:r>
            <w:bookmarkStart w:id="30" w:name="_GoBack"/>
            <w:bookmarkEnd w:id="30"/>
            <w:r>
              <w:rPr>
                <w:rFonts w:hint="eastAsia" w:ascii="宋体" w:cs="宋体"/>
              </w:rPr>
              <w:t>日上午09:30</w:t>
            </w:r>
          </w:p>
        </w:tc>
      </w:tr>
      <w:tr w14:paraId="2B9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BD5A4D7">
            <w:pPr>
              <w:widowControl w:val="0"/>
              <w:spacing w:line="400" w:lineRule="exact"/>
              <w:jc w:val="center"/>
              <w:rPr>
                <w:rFonts w:ascii="宋体" w:cs="宋体"/>
              </w:rPr>
            </w:pPr>
            <w:r>
              <w:rPr>
                <w:rFonts w:hint="eastAsia" w:ascii="宋体" w:cs="宋体"/>
              </w:rPr>
              <w:t>11</w:t>
            </w:r>
          </w:p>
        </w:tc>
        <w:tc>
          <w:tcPr>
            <w:tcW w:w="1854" w:type="dxa"/>
            <w:noWrap/>
            <w:vAlign w:val="center"/>
          </w:tcPr>
          <w:p w14:paraId="2C1C88AC">
            <w:pPr>
              <w:widowControl w:val="0"/>
              <w:jc w:val="center"/>
              <w:rPr>
                <w:rFonts w:ascii="宋体" w:cs="宋体"/>
              </w:rPr>
            </w:pPr>
            <w:r>
              <w:rPr>
                <w:rFonts w:hint="eastAsia" w:ascii="宋体" w:cs="宋体"/>
              </w:rPr>
              <w:t>开标地点：</w:t>
            </w:r>
          </w:p>
        </w:tc>
        <w:tc>
          <w:tcPr>
            <w:tcW w:w="6391" w:type="dxa"/>
            <w:noWrap/>
            <w:vAlign w:val="center"/>
          </w:tcPr>
          <w:p w14:paraId="5E58DDE2">
            <w:pPr>
              <w:widowControl w:val="0"/>
              <w:rPr>
                <w:rFonts w:ascii="宋体" w:cs="宋体"/>
              </w:rPr>
            </w:pPr>
            <w:r>
              <w:rPr>
                <w:rFonts w:hint="eastAsia" w:ascii="宋体" w:cs="宋体"/>
              </w:rPr>
              <w:t>金华市政府采购中心永康市分中心</w:t>
            </w:r>
          </w:p>
        </w:tc>
      </w:tr>
      <w:tr w14:paraId="3B15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A0DE806">
            <w:pPr>
              <w:widowControl w:val="0"/>
              <w:spacing w:line="400" w:lineRule="exact"/>
              <w:jc w:val="center"/>
              <w:rPr>
                <w:rFonts w:ascii="宋体" w:cs="宋体"/>
              </w:rPr>
            </w:pPr>
            <w:r>
              <w:rPr>
                <w:rFonts w:hint="eastAsia" w:ascii="宋体" w:cs="宋体"/>
              </w:rPr>
              <w:t>12</w:t>
            </w:r>
          </w:p>
        </w:tc>
        <w:tc>
          <w:tcPr>
            <w:tcW w:w="1854" w:type="dxa"/>
            <w:noWrap/>
            <w:vAlign w:val="center"/>
          </w:tcPr>
          <w:p w14:paraId="2D776D7F">
            <w:pPr>
              <w:widowControl w:val="0"/>
              <w:jc w:val="center"/>
              <w:rPr>
                <w:rFonts w:ascii="宋体" w:cs="宋体"/>
              </w:rPr>
            </w:pPr>
            <w:r>
              <w:rPr>
                <w:rFonts w:hint="eastAsia" w:ascii="宋体" w:cs="宋体"/>
              </w:rPr>
              <w:t>评分办法和中标标准：</w:t>
            </w:r>
          </w:p>
        </w:tc>
        <w:tc>
          <w:tcPr>
            <w:tcW w:w="6391" w:type="dxa"/>
            <w:noWrap/>
            <w:vAlign w:val="center"/>
          </w:tcPr>
          <w:p w14:paraId="26DAAAC5">
            <w:pPr>
              <w:widowControl w:val="0"/>
              <w:rPr>
                <w:rFonts w:ascii="宋体" w:cs="宋体"/>
              </w:rPr>
            </w:pPr>
            <w:r>
              <w:rPr>
                <w:rFonts w:hint="eastAsia" w:ascii="宋体" w:cs="宋体"/>
              </w:rPr>
              <w:t>见第三章</w:t>
            </w:r>
          </w:p>
        </w:tc>
      </w:tr>
      <w:tr w14:paraId="41E0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F6248A6">
            <w:pPr>
              <w:widowControl w:val="0"/>
              <w:spacing w:line="400" w:lineRule="exact"/>
              <w:jc w:val="center"/>
              <w:rPr>
                <w:rFonts w:ascii="宋体" w:cs="宋体"/>
              </w:rPr>
            </w:pPr>
            <w:r>
              <w:rPr>
                <w:rFonts w:hint="eastAsia" w:ascii="宋体" w:cs="宋体"/>
              </w:rPr>
              <w:t>13</w:t>
            </w:r>
          </w:p>
        </w:tc>
        <w:tc>
          <w:tcPr>
            <w:tcW w:w="1854" w:type="dxa"/>
            <w:noWrap/>
            <w:vAlign w:val="center"/>
          </w:tcPr>
          <w:p w14:paraId="56C71428">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0ED4020B">
            <w:pPr>
              <w:widowControl w:val="0"/>
              <w:snapToGrid w:val="0"/>
              <w:spacing w:line="380" w:lineRule="exact"/>
              <w:rPr>
                <w:rFonts w:ascii="宋体" w:cs="宋体"/>
              </w:rPr>
            </w:pPr>
            <w:r>
              <w:rPr>
                <w:rFonts w:hint="eastAsia" w:ascii="宋体" w:cs="宋体"/>
              </w:rPr>
              <w:t>http://zfcg.czt.zj.gov.cn/（浙江省政府采购网）</w:t>
            </w:r>
          </w:p>
        </w:tc>
      </w:tr>
      <w:tr w14:paraId="3E62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1070362">
            <w:pPr>
              <w:widowControl w:val="0"/>
              <w:spacing w:line="400" w:lineRule="exact"/>
              <w:jc w:val="center"/>
              <w:rPr>
                <w:rFonts w:ascii="宋体" w:cs="宋体"/>
              </w:rPr>
            </w:pPr>
            <w:r>
              <w:rPr>
                <w:rFonts w:hint="eastAsia" w:ascii="宋体" w:cs="宋体"/>
              </w:rPr>
              <w:t>14</w:t>
            </w:r>
          </w:p>
        </w:tc>
        <w:tc>
          <w:tcPr>
            <w:tcW w:w="1854" w:type="dxa"/>
            <w:noWrap/>
            <w:vAlign w:val="center"/>
          </w:tcPr>
          <w:p w14:paraId="78E1E82D">
            <w:pPr>
              <w:widowControl w:val="0"/>
              <w:jc w:val="center"/>
              <w:rPr>
                <w:rFonts w:ascii="宋体" w:cs="宋体"/>
              </w:rPr>
            </w:pPr>
            <w:r>
              <w:rPr>
                <w:rFonts w:hint="eastAsia" w:ascii="宋体" w:cs="宋体"/>
              </w:rPr>
              <w:t>中标结果公示：</w:t>
            </w:r>
          </w:p>
        </w:tc>
        <w:tc>
          <w:tcPr>
            <w:tcW w:w="6391" w:type="dxa"/>
            <w:noWrap/>
            <w:vAlign w:val="center"/>
          </w:tcPr>
          <w:p w14:paraId="65EA28B0">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14:paraId="4F9F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4B0BF87">
            <w:pPr>
              <w:widowControl w:val="0"/>
              <w:jc w:val="center"/>
              <w:rPr>
                <w:rFonts w:ascii="宋体" w:cs="宋体"/>
              </w:rPr>
            </w:pPr>
            <w:r>
              <w:rPr>
                <w:rFonts w:hint="eastAsia" w:ascii="宋体" w:cs="宋体"/>
              </w:rPr>
              <w:t>15</w:t>
            </w:r>
          </w:p>
        </w:tc>
        <w:tc>
          <w:tcPr>
            <w:tcW w:w="1854" w:type="dxa"/>
            <w:noWrap/>
            <w:vAlign w:val="center"/>
          </w:tcPr>
          <w:p w14:paraId="2CB6E2C6">
            <w:pPr>
              <w:widowControl w:val="0"/>
              <w:jc w:val="center"/>
              <w:rPr>
                <w:rFonts w:ascii="宋体" w:cs="宋体"/>
              </w:rPr>
            </w:pPr>
            <w:r>
              <w:rPr>
                <w:rFonts w:hint="eastAsia" w:ascii="宋体" w:cs="宋体"/>
              </w:rPr>
              <w:t>信用记录</w:t>
            </w:r>
          </w:p>
        </w:tc>
        <w:tc>
          <w:tcPr>
            <w:tcW w:w="6391" w:type="dxa"/>
            <w:noWrap/>
            <w:vAlign w:val="center"/>
          </w:tcPr>
          <w:p w14:paraId="5B21632E">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478B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F3E7433">
            <w:pPr>
              <w:widowControl w:val="0"/>
              <w:jc w:val="center"/>
              <w:rPr>
                <w:rFonts w:ascii="宋体" w:cs="宋体"/>
              </w:rPr>
            </w:pPr>
            <w:r>
              <w:rPr>
                <w:rFonts w:hint="eastAsia" w:ascii="宋体" w:cs="宋体"/>
              </w:rPr>
              <w:t>16</w:t>
            </w:r>
          </w:p>
        </w:tc>
        <w:tc>
          <w:tcPr>
            <w:tcW w:w="1854" w:type="dxa"/>
            <w:noWrap/>
            <w:vAlign w:val="center"/>
          </w:tcPr>
          <w:p w14:paraId="2A7E5D72">
            <w:pPr>
              <w:widowControl w:val="0"/>
              <w:spacing w:line="380" w:lineRule="exact"/>
              <w:jc w:val="center"/>
              <w:rPr>
                <w:rFonts w:ascii="宋体" w:cs="宋体"/>
              </w:rPr>
            </w:pPr>
            <w:r>
              <w:rPr>
                <w:rFonts w:hint="eastAsia" w:ascii="宋体" w:cs="宋体"/>
              </w:rPr>
              <w:t>注意事项</w:t>
            </w:r>
          </w:p>
        </w:tc>
        <w:tc>
          <w:tcPr>
            <w:tcW w:w="6391" w:type="dxa"/>
            <w:noWrap/>
            <w:vAlign w:val="center"/>
          </w:tcPr>
          <w:p w14:paraId="0AC50ADA">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17B5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4E5FA53">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292E9A86">
            <w:pPr>
              <w:widowControl w:val="0"/>
              <w:snapToGrid w:val="0"/>
              <w:spacing w:line="380" w:lineRule="exact"/>
              <w:rPr>
                <w:rFonts w:ascii="宋体" w:cs="宋体"/>
              </w:rPr>
            </w:pPr>
            <w:r>
              <w:rPr>
                <w:rFonts w:hint="eastAsia" w:ascii="宋体" w:cs="宋体"/>
              </w:rPr>
              <w:t>节能产品</w:t>
            </w:r>
          </w:p>
        </w:tc>
        <w:tc>
          <w:tcPr>
            <w:tcW w:w="6391" w:type="dxa"/>
            <w:noWrap/>
            <w:vAlign w:val="center"/>
          </w:tcPr>
          <w:p w14:paraId="36D7F949">
            <w:pPr>
              <w:widowControl w:val="0"/>
              <w:snapToGrid w:val="0"/>
              <w:spacing w:line="380" w:lineRule="exact"/>
              <w:rPr>
                <w:rFonts w:ascii="宋体" w:cs="宋体"/>
              </w:rPr>
            </w:pPr>
            <w:r>
              <w:rPr>
                <w:rFonts w:hint="eastAsia" w:ascii="宋体" w:cs="宋体"/>
              </w:rPr>
              <w:t>□ 强制采购节能产品</w:t>
            </w:r>
          </w:p>
          <w:p w14:paraId="473AB316">
            <w:pPr>
              <w:widowControl w:val="0"/>
              <w:snapToGrid w:val="0"/>
              <w:spacing w:line="380" w:lineRule="exact"/>
              <w:rPr>
                <w:rFonts w:ascii="宋体" w:cs="宋体"/>
              </w:rPr>
            </w:pPr>
            <w:r>
              <w:rPr>
                <w:rFonts w:hint="eastAsia" w:ascii="宋体" w:cs="宋体"/>
              </w:rPr>
              <w:t>☑  优先采购节能产品</w:t>
            </w:r>
          </w:p>
          <w:p w14:paraId="3EF18A5A">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14:paraId="7D89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9BFB192">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0C1C192B">
            <w:pPr>
              <w:widowControl w:val="0"/>
              <w:snapToGrid w:val="0"/>
              <w:spacing w:line="380" w:lineRule="exact"/>
              <w:rPr>
                <w:rFonts w:ascii="宋体" w:cs="宋体"/>
              </w:rPr>
            </w:pPr>
            <w:r>
              <w:rPr>
                <w:rFonts w:hint="eastAsia" w:ascii="宋体" w:cs="宋体"/>
              </w:rPr>
              <w:t>环境标志产品</w:t>
            </w:r>
          </w:p>
        </w:tc>
        <w:tc>
          <w:tcPr>
            <w:tcW w:w="6391" w:type="dxa"/>
            <w:noWrap/>
            <w:vAlign w:val="center"/>
          </w:tcPr>
          <w:p w14:paraId="03DAAE1C">
            <w:pPr>
              <w:widowControl w:val="0"/>
              <w:snapToGrid w:val="0"/>
              <w:spacing w:line="380" w:lineRule="exact"/>
              <w:rPr>
                <w:rFonts w:ascii="宋体" w:cs="宋体"/>
              </w:rPr>
            </w:pPr>
            <w:r>
              <w:rPr>
                <w:rFonts w:hint="eastAsia" w:ascii="宋体" w:cs="宋体"/>
              </w:rPr>
              <w:t>☑ 优先采购环境标志产品</w:t>
            </w:r>
          </w:p>
          <w:p w14:paraId="1C5AD258">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14:paraId="29E24D4D">
      <w:pPr>
        <w:widowControl w:val="0"/>
        <w:spacing w:line="400" w:lineRule="exact"/>
        <w:rPr>
          <w:rFonts w:ascii="宋体" w:cs="宋体"/>
          <w:sz w:val="24"/>
          <w:szCs w:val="24"/>
        </w:rPr>
      </w:pPr>
      <w:r>
        <w:rPr>
          <w:rFonts w:hint="eastAsia" w:ascii="宋体" w:cs="宋体"/>
          <w:b/>
          <w:bCs/>
          <w:sz w:val="32"/>
          <w:szCs w:val="32"/>
        </w:rPr>
        <w:br w:type="page"/>
      </w:r>
    </w:p>
    <w:p w14:paraId="34CCEA32">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14:paraId="66FA7977">
      <w:pPr>
        <w:widowControl w:val="0"/>
        <w:spacing w:line="380" w:lineRule="exact"/>
        <w:ind w:firstLine="723" w:firstLineChars="225"/>
        <w:jc w:val="center"/>
        <w:rPr>
          <w:rFonts w:ascii="宋体" w:cs="宋体"/>
          <w:b/>
          <w:bCs/>
          <w:sz w:val="32"/>
          <w:szCs w:val="32"/>
        </w:rPr>
      </w:pPr>
    </w:p>
    <w:p w14:paraId="493722CC">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14:paraId="43D1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62D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1281F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5AF57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2.1“采购人”系指永康市妇幼保健院。</w:t>
      </w:r>
    </w:p>
    <w:p w14:paraId="2AA7A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49D4C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023A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3F97A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53FE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2.6需方：即永康市妇幼保健院，在招投标阶段称为采购人，在签订和执行合同阶段称为需方。</w:t>
      </w:r>
    </w:p>
    <w:p w14:paraId="7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17ACA848">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1885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4A3CF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2087A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7DD6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2F3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33A6E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45D0B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057C8199">
      <w:pPr>
        <w:widowControl w:val="0"/>
        <w:rPr>
          <w:rFonts w:ascii="宋体" w:cs="宋体"/>
          <w:b/>
          <w:bCs/>
          <w:sz w:val="24"/>
          <w:szCs w:val="24"/>
        </w:rPr>
      </w:pPr>
      <w:r>
        <w:rPr>
          <w:rFonts w:hint="eastAsia" w:ascii="宋体" w:cs="宋体"/>
          <w:b/>
          <w:bCs/>
          <w:sz w:val="24"/>
          <w:szCs w:val="24"/>
        </w:rPr>
        <w:t>5、质疑</w:t>
      </w:r>
    </w:p>
    <w:p w14:paraId="73B8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3E24B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4AF6C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14:paraId="5D84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14:paraId="6438D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14:paraId="3A76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14:paraId="3BE5C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14:paraId="10A0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14:paraId="4F421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CD58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2338BBBD">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15AD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14:paraId="36BBC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0B257369">
      <w:pPr>
        <w:pStyle w:val="20"/>
        <w:ind w:firstLine="602"/>
        <w:rPr>
          <w:rFonts w:ascii="宋体" w:hAnsi="宋体" w:cs="宋体"/>
          <w:b/>
          <w:bCs/>
          <w:kern w:val="0"/>
          <w:sz w:val="30"/>
          <w:szCs w:val="30"/>
        </w:rPr>
      </w:pPr>
    </w:p>
    <w:p w14:paraId="11BD6D06">
      <w:pPr>
        <w:pStyle w:val="21"/>
        <w:rPr>
          <w:rFonts w:ascii="宋体" w:cs="宋体"/>
        </w:rPr>
      </w:pPr>
    </w:p>
    <w:p w14:paraId="2E7B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27B3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6635F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5FC7D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54AFAFE9">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14:paraId="30071958">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14:paraId="3D8B3F5C">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14:paraId="62FEA190">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14:paraId="6686BFA6">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14:paraId="1F1FB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6BC8073A">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01ABE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4959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4DC7CB95">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39768E5B">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3A8A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21813835">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5518A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7F46B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5C6A9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07C9C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2C2B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3F78B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1F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26FBC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1EC96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35DC1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2D718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49C69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0AFB8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40D4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35F9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0E5B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1C50F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F09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3B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14:paraId="3BB5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2431682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14:paraId="071AAA2F">
      <w:pPr>
        <w:pStyle w:val="20"/>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14:paraId="2BF22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70E66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1424FF0">
      <w:pPr>
        <w:pStyle w:val="16"/>
        <w:rPr>
          <w:rFonts w:ascii="宋体" w:hAnsi="宋体" w:cs="宋体"/>
          <w:kern w:val="0"/>
          <w:sz w:val="24"/>
          <w:szCs w:val="24"/>
        </w:rPr>
      </w:pPr>
      <w:r>
        <w:rPr>
          <w:rFonts w:hint="eastAsia" w:ascii="宋体" w:hAnsi="宋体" w:cs="宋体"/>
          <w:kern w:val="0"/>
          <w:sz w:val="24"/>
          <w:szCs w:val="24"/>
          <w:lang w:val="en-US" w:eastAsia="zh-CN"/>
        </w:rPr>
        <w:t>（5）《中小企业声明函》；</w:t>
      </w:r>
    </w:p>
    <w:p w14:paraId="1C7417EB">
      <w:pPr>
        <w:pStyle w:val="3"/>
        <w:rPr>
          <w:rFonts w:cs="宋体"/>
        </w:rPr>
      </w:pPr>
      <w:r>
        <w:rPr>
          <w:rFonts w:hint="eastAsia" w:cs="宋体"/>
        </w:rPr>
        <w:t>（</w:t>
      </w:r>
      <w:r>
        <w:rPr>
          <w:rFonts w:hint="eastAsia" w:cs="宋体"/>
          <w:lang w:val="en-US" w:eastAsia="zh-CN"/>
        </w:rPr>
        <w:t>6</w:t>
      </w:r>
      <w:r>
        <w:rPr>
          <w:rFonts w:hint="eastAsia" w:cs="宋体"/>
        </w:rPr>
        <w:t>）联合投标协议书（若需要）；</w:t>
      </w:r>
    </w:p>
    <w:p w14:paraId="4132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6F4ED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562BB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63B08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30FA8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0ABA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23969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1B7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7397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361F9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1345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484D5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34468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67F9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53BEE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2873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3D1F8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3EF49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04F7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7413B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0627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64C7B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5C8AF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1E34E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5CF4AC10">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520CAF90">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242C4EBE">
      <w:pPr>
        <w:widowControl w:val="0"/>
        <w:spacing w:line="400" w:lineRule="exact"/>
        <w:rPr>
          <w:rFonts w:ascii="宋体" w:cs="宋体"/>
          <w:sz w:val="24"/>
          <w:szCs w:val="24"/>
        </w:rPr>
      </w:pPr>
      <w:r>
        <w:rPr>
          <w:rFonts w:hint="eastAsia" w:ascii="宋体" w:cs="宋体"/>
          <w:sz w:val="24"/>
          <w:szCs w:val="24"/>
        </w:rPr>
        <w:t>7.3填写报价一览表时应注意下列几点：</w:t>
      </w:r>
    </w:p>
    <w:p w14:paraId="758B3DD0">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123FE0E5">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00F261A8">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5A413B04">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356ECE89">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29385F90">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533A8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2B49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33EAE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4C048BBC">
      <w:pPr>
        <w:pStyle w:val="9"/>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4667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6C0D0D7D">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326A90DD">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1F0F9B2">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2DF4947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6E7100EA">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16D9737B">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4DE73B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0AAD5C89">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6C7C6D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DA11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投标文件收件填写人：卢文舒，联系方式：0579-89295179，实际收件人：陈之约，联系方式：0579-89295177，收件地址：永康市五湖路1号国际会展中心办公楼六楼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4272AEEF">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08E55D99">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07ABAECF">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1DB0B4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4551B00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78E104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7CD11B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750F28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10CA1FB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0CF70C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02043296">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4B7AA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14:paraId="2273A3DE">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64500C03">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34947DEC">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39A974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5E4B35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7CCFEC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66571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F4872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1D8EC1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4278D5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2F6527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0D44C8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4957BFD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5B9D3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4A1A46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64F8C2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220A1416">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29B35C5">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744A52F2">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756D83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2A8EA48E">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1B6564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C8E5BE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09FF56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2A9662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35D8CDA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503AB3A3">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7AE79CB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3BEBBA0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F802A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30A2BB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11DF4B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14:paraId="2B2219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14:paraId="5424C4F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14:paraId="5BE20C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14:paraId="527102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0480C28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14:paraId="5A7630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2591AE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14:paraId="6D87D6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39D281A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14:paraId="5CDA09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5E0D267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3586C351">
      <w:pPr>
        <w:widowControl w:val="0"/>
        <w:snapToGrid w:val="0"/>
        <w:spacing w:line="500" w:lineRule="exact"/>
        <w:ind w:firstLine="482" w:firstLineChars="200"/>
        <w:jc w:val="left"/>
        <w:rPr>
          <w:rFonts w:hint="default" w:ascii="宋体" w:eastAsia="宋体" w:cs="宋体"/>
          <w:b/>
          <w:bCs/>
          <w:kern w:val="0"/>
          <w:sz w:val="24"/>
          <w:szCs w:val="24"/>
          <w:lang w:val="en-US" w:eastAsia="zh-CN"/>
        </w:rPr>
      </w:pPr>
      <w:r>
        <w:rPr>
          <w:rFonts w:hint="eastAsia" w:ascii="宋体" w:cs="宋体"/>
          <w:b/>
          <w:bCs/>
          <w:kern w:val="0"/>
          <w:sz w:val="24"/>
          <w:szCs w:val="24"/>
          <w:lang w:val="en-US" w:eastAsia="zh-CN"/>
        </w:rPr>
        <w:t>13</w:t>
      </w:r>
      <w:r>
        <w:rPr>
          <w:rFonts w:hint="eastAsia" w:ascii="宋体" w:cs="宋体"/>
          <w:b/>
          <w:bCs/>
          <w:kern w:val="0"/>
          <w:sz w:val="24"/>
          <w:szCs w:val="24"/>
        </w:rPr>
        <w:t>)符合以上情形之一的，作为无效响应：除政府采购法律法规规定的恶意串通、视同串通投标情形外，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2F0F5CCA">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E11C9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455542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3569D7B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314A8E35">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056B8BE6">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17B5F9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1EBA8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2B1CB5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19C2CDE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38AA33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4984BB5E">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02151AA7">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EB0ABAD">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8109CD6">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6B4AF270">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789C8FBE">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7A3161A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4A861D23">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772CC345">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51C7366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10184B4F">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1212B082">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ED4055F">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7758DD7">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01F3609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716130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4BA4220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18F746D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4DE93F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4D5910F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7D177E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27E7FB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4332C9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2E938B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04E0CF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797F18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88841D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71D5F6AB">
      <w:pPr>
        <w:widowControl w:val="0"/>
        <w:snapToGrid w:val="0"/>
        <w:spacing w:line="500" w:lineRule="exact"/>
        <w:jc w:val="left"/>
        <w:rPr>
          <w:rFonts w:ascii="宋体" w:cs="宋体"/>
          <w:b/>
          <w:bCs/>
          <w:kern w:val="0"/>
          <w:sz w:val="24"/>
          <w:szCs w:val="24"/>
        </w:rPr>
      </w:pPr>
      <w:bookmarkStart w:id="0" w:name="_Toc132125097"/>
      <w:bookmarkStart w:id="1" w:name="_Toc132122418"/>
      <w:bookmarkStart w:id="2" w:name="_Toc132125576"/>
      <w:bookmarkStart w:id="3" w:name="_Toc132123441"/>
      <w:bookmarkStart w:id="4" w:name="_Toc132123549"/>
      <w:bookmarkStart w:id="5" w:name="_Toc132125153"/>
      <w:bookmarkStart w:id="6" w:name="_Toc132123883"/>
      <w:bookmarkStart w:id="7" w:name="_Toc132123636"/>
      <w:bookmarkStart w:id="8" w:name="_Toc132126156"/>
      <w:bookmarkStart w:id="9" w:name="_Toc132124596"/>
      <w:bookmarkStart w:id="10" w:name="_Toc132655778"/>
      <w:bookmarkStart w:id="11" w:name="_Toc132123840"/>
      <w:bookmarkStart w:id="12" w:name="_Toc132122121"/>
      <w:bookmarkStart w:id="13" w:name="_Toc132125985"/>
      <w:bookmarkStart w:id="14" w:name="_Toc132125039"/>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A18B283">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4B4E8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1AE350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0D791514">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1F310E70">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2E4A57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18F61E6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30BFEE6B">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35A827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5347709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727D5B70">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55C9A02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76F2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2E7D06A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078FB1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5D5E812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369852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0486CCC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72D1C88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DC5883E">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05DA645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B898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4AD7EA9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FF00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0A4A990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44A45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DBD6AC">
      <w:pPr>
        <w:pStyle w:val="3"/>
      </w:pPr>
    </w:p>
    <w:p w14:paraId="51E82EBC">
      <w:pPr>
        <w:pStyle w:val="3"/>
      </w:pPr>
    </w:p>
    <w:p w14:paraId="1CD32EED">
      <w:pPr>
        <w:widowControl w:val="0"/>
        <w:snapToGrid w:val="0"/>
        <w:spacing w:line="500" w:lineRule="exact"/>
        <w:ind w:firstLine="420" w:firstLineChars="200"/>
        <w:jc w:val="left"/>
        <w:rPr>
          <w:rFonts w:ascii="宋体" w:cs="宋体"/>
        </w:rPr>
      </w:pPr>
      <w:r>
        <w:rPr>
          <w:rFonts w:hint="eastAsia" w:ascii="宋体" w:cs="宋体"/>
        </w:rPr>
        <w:br w:type="page"/>
      </w:r>
    </w:p>
    <w:p w14:paraId="6F6424D8">
      <w:pPr>
        <w:widowControl w:val="0"/>
        <w:spacing w:line="780" w:lineRule="exact"/>
        <w:jc w:val="center"/>
        <w:rPr>
          <w:rFonts w:ascii="宋体" w:cs="宋体"/>
        </w:rPr>
      </w:pPr>
    </w:p>
    <w:p w14:paraId="23316E15">
      <w:pPr>
        <w:widowControl w:val="0"/>
        <w:spacing w:line="780" w:lineRule="exact"/>
        <w:jc w:val="center"/>
        <w:rPr>
          <w:rFonts w:ascii="宋体" w:cs="宋体"/>
        </w:rPr>
      </w:pPr>
    </w:p>
    <w:p w14:paraId="52F0BA24">
      <w:pPr>
        <w:widowControl w:val="0"/>
        <w:spacing w:line="780" w:lineRule="exact"/>
        <w:jc w:val="center"/>
        <w:rPr>
          <w:rFonts w:ascii="宋体" w:cs="宋体"/>
        </w:rPr>
      </w:pPr>
    </w:p>
    <w:p w14:paraId="46131DAD">
      <w:pPr>
        <w:widowControl w:val="0"/>
        <w:spacing w:line="780" w:lineRule="exact"/>
        <w:jc w:val="center"/>
        <w:rPr>
          <w:rFonts w:ascii="宋体" w:cs="宋体"/>
        </w:rPr>
      </w:pPr>
    </w:p>
    <w:p w14:paraId="61589A54">
      <w:pPr>
        <w:widowControl w:val="0"/>
        <w:spacing w:line="780" w:lineRule="exact"/>
        <w:jc w:val="center"/>
        <w:rPr>
          <w:rFonts w:ascii="宋体" w:cs="宋体"/>
        </w:rPr>
      </w:pPr>
    </w:p>
    <w:p w14:paraId="2F32F25A">
      <w:pPr>
        <w:widowControl w:val="0"/>
        <w:spacing w:line="780" w:lineRule="exact"/>
        <w:jc w:val="center"/>
        <w:rPr>
          <w:rFonts w:ascii="宋体" w:cs="宋体"/>
        </w:rPr>
      </w:pPr>
    </w:p>
    <w:p w14:paraId="32413C66">
      <w:pPr>
        <w:widowControl w:val="0"/>
        <w:spacing w:line="780" w:lineRule="exact"/>
        <w:jc w:val="center"/>
        <w:rPr>
          <w:rFonts w:ascii="宋体" w:cs="宋体"/>
          <w:b/>
          <w:bCs/>
          <w:sz w:val="52"/>
          <w:szCs w:val="52"/>
        </w:rPr>
      </w:pPr>
      <w:r>
        <w:rPr>
          <w:rFonts w:hint="eastAsia" w:ascii="宋体" w:cs="宋体"/>
          <w:b/>
          <w:bCs/>
          <w:sz w:val="52"/>
          <w:szCs w:val="52"/>
        </w:rPr>
        <w:t>第三章</w:t>
      </w:r>
    </w:p>
    <w:p w14:paraId="7B99FD90">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28B781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204CA1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6CADBC20">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49E9EE4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8E00CEE">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5AA7F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7F57FD42">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386B15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48B43A24">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68882C7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6DF3D1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1F79090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7D19EB6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6C2F5A0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3D208C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7821843B">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（80分）</w:t>
      </w:r>
    </w:p>
    <w:p w14:paraId="5EDA86DF">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34FECF21">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14:paraId="20FBB64D">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评分标准</w:t>
      </w:r>
    </w:p>
    <w:tbl>
      <w:tblPr>
        <w:tblStyle w:val="33"/>
        <w:tblW w:w="10980" w:type="dxa"/>
        <w:tblInd w:w="-1014" w:type="dxa"/>
        <w:tblLayout w:type="autofit"/>
        <w:tblCellMar>
          <w:top w:w="17" w:type="dxa"/>
          <w:left w:w="17" w:type="dxa"/>
          <w:bottom w:w="17" w:type="dxa"/>
          <w:right w:w="17" w:type="dxa"/>
        </w:tblCellMar>
      </w:tblPr>
      <w:tblGrid>
        <w:gridCol w:w="675"/>
        <w:gridCol w:w="1365"/>
        <w:gridCol w:w="8355"/>
        <w:gridCol w:w="585"/>
      </w:tblGrid>
      <w:tr w14:paraId="7F005941">
        <w:tblPrEx>
          <w:tblCellMar>
            <w:top w:w="17" w:type="dxa"/>
            <w:left w:w="17" w:type="dxa"/>
            <w:bottom w:w="17" w:type="dxa"/>
            <w:right w:w="17"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276EF1C">
            <w:pPr>
              <w:spacing w:line="360" w:lineRule="auto"/>
              <w:jc w:val="center"/>
              <w:textAlignment w:val="center"/>
              <w:rPr>
                <w:rFonts w:ascii="宋体" w:cs="宋体"/>
              </w:rPr>
            </w:pPr>
            <w:r>
              <w:rPr>
                <w:rFonts w:hint="eastAsia" w:ascii="宋体" w:cs="宋体"/>
              </w:rPr>
              <w:t>序号</w:t>
            </w:r>
          </w:p>
        </w:tc>
        <w:tc>
          <w:tcPr>
            <w:tcW w:w="1365" w:type="dxa"/>
            <w:tcBorders>
              <w:top w:val="single" w:color="auto" w:sz="4" w:space="0"/>
              <w:left w:val="single" w:color="auto" w:sz="4" w:space="0"/>
              <w:bottom w:val="single" w:color="auto" w:sz="4" w:space="0"/>
              <w:right w:val="single" w:color="auto" w:sz="4" w:space="0"/>
            </w:tcBorders>
            <w:noWrap/>
            <w:vAlign w:val="center"/>
          </w:tcPr>
          <w:p w14:paraId="64CB737E">
            <w:pPr>
              <w:spacing w:line="360" w:lineRule="auto"/>
              <w:jc w:val="center"/>
              <w:textAlignment w:val="center"/>
              <w:rPr>
                <w:rFonts w:ascii="宋体" w:cs="宋体"/>
              </w:rPr>
            </w:pPr>
            <w:r>
              <w:rPr>
                <w:rFonts w:hint="eastAsia" w:ascii="宋体" w:cs="宋体"/>
              </w:rPr>
              <w:t>评审项目</w:t>
            </w:r>
          </w:p>
        </w:tc>
        <w:tc>
          <w:tcPr>
            <w:tcW w:w="8355" w:type="dxa"/>
            <w:tcBorders>
              <w:top w:val="single" w:color="auto" w:sz="4" w:space="0"/>
              <w:left w:val="single" w:color="auto" w:sz="4" w:space="0"/>
              <w:bottom w:val="single" w:color="auto" w:sz="4" w:space="0"/>
              <w:right w:val="single" w:color="auto" w:sz="4" w:space="0"/>
            </w:tcBorders>
            <w:noWrap/>
            <w:vAlign w:val="center"/>
          </w:tcPr>
          <w:p w14:paraId="78BD6626">
            <w:pPr>
              <w:spacing w:line="360" w:lineRule="auto"/>
              <w:jc w:val="center"/>
              <w:textAlignment w:val="center"/>
              <w:rPr>
                <w:rFonts w:ascii="宋体" w:cs="宋体"/>
              </w:rPr>
            </w:pPr>
            <w:r>
              <w:rPr>
                <w:rFonts w:hint="eastAsia" w:ascii="宋体" w:cs="宋体"/>
              </w:rPr>
              <w:t>评分标准</w:t>
            </w:r>
          </w:p>
        </w:tc>
        <w:tc>
          <w:tcPr>
            <w:tcW w:w="585" w:type="dxa"/>
            <w:tcBorders>
              <w:top w:val="single" w:color="auto" w:sz="4" w:space="0"/>
              <w:left w:val="single" w:color="auto" w:sz="4" w:space="0"/>
              <w:bottom w:val="single" w:color="auto" w:sz="4" w:space="0"/>
              <w:right w:val="single" w:color="auto" w:sz="4" w:space="0"/>
            </w:tcBorders>
            <w:noWrap/>
            <w:vAlign w:val="center"/>
          </w:tcPr>
          <w:p w14:paraId="7A2ED432">
            <w:pPr>
              <w:spacing w:line="360" w:lineRule="auto"/>
              <w:jc w:val="center"/>
              <w:textAlignment w:val="center"/>
              <w:rPr>
                <w:rFonts w:ascii="宋体" w:cs="宋体"/>
              </w:rPr>
            </w:pPr>
            <w:r>
              <w:rPr>
                <w:rFonts w:hint="eastAsia" w:ascii="宋体" w:cs="宋体"/>
              </w:rPr>
              <w:t>分值</w:t>
            </w:r>
          </w:p>
        </w:tc>
      </w:tr>
      <w:tr w14:paraId="5A5EE057">
        <w:tblPrEx>
          <w:tblCellMar>
            <w:top w:w="17" w:type="dxa"/>
            <w:left w:w="17" w:type="dxa"/>
            <w:bottom w:w="17" w:type="dxa"/>
            <w:right w:w="17" w:type="dxa"/>
          </w:tblCellMar>
        </w:tblPrEx>
        <w:trPr>
          <w:trHeight w:val="1449"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D08D5BE">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1365" w:type="dxa"/>
            <w:tcBorders>
              <w:top w:val="single" w:color="auto" w:sz="4" w:space="0"/>
              <w:left w:val="single" w:color="auto" w:sz="4" w:space="0"/>
              <w:bottom w:val="single" w:color="auto" w:sz="4" w:space="0"/>
              <w:right w:val="single" w:color="auto" w:sz="4" w:space="0"/>
            </w:tcBorders>
            <w:noWrap/>
            <w:vAlign w:val="center"/>
          </w:tcPr>
          <w:p w14:paraId="234D1166">
            <w:pPr>
              <w:pStyle w:val="114"/>
              <w:pBdr>
                <w:top w:val="none" w:color="auto" w:sz="0" w:space="0"/>
                <w:left w:val="none" w:color="auto" w:sz="0" w:space="0"/>
                <w:bottom w:val="none" w:color="auto" w:sz="0" w:space="0"/>
                <w:right w:val="none" w:color="auto" w:sz="0" w:space="0"/>
              </w:pBdr>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业绩</w:t>
            </w:r>
          </w:p>
        </w:tc>
        <w:tc>
          <w:tcPr>
            <w:tcW w:w="8355" w:type="dxa"/>
            <w:tcBorders>
              <w:top w:val="single" w:color="auto" w:sz="4" w:space="0"/>
              <w:left w:val="single" w:color="auto" w:sz="4" w:space="0"/>
              <w:bottom w:val="single" w:color="auto" w:sz="4" w:space="0"/>
              <w:right w:val="single" w:color="auto" w:sz="4" w:space="0"/>
            </w:tcBorders>
            <w:noWrap/>
            <w:vAlign w:val="center"/>
          </w:tcPr>
          <w:p w14:paraId="2E3B904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2021年1月1号以来(以合同签订时间为准)的同类业绩情况，每提供一项同类业绩得1分，并提供业绩对应项目合同、验收报告扫描件。（对省级以上主管部门认定的首台套产品，自纳入《省推广应用指导目录》起三年内参加政府采购活动，视同已具备相应销售业绩，业绩分为满分。）</w:t>
            </w:r>
          </w:p>
        </w:tc>
        <w:tc>
          <w:tcPr>
            <w:tcW w:w="585" w:type="dxa"/>
            <w:tcBorders>
              <w:top w:val="single" w:color="auto" w:sz="4" w:space="0"/>
              <w:left w:val="single" w:color="auto" w:sz="4" w:space="0"/>
              <w:bottom w:val="single" w:color="auto" w:sz="4" w:space="0"/>
              <w:right w:val="single" w:color="auto" w:sz="4" w:space="0"/>
            </w:tcBorders>
            <w:noWrap/>
            <w:vAlign w:val="center"/>
          </w:tcPr>
          <w:p w14:paraId="1B936E6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2分</w:t>
            </w:r>
          </w:p>
        </w:tc>
      </w:tr>
      <w:tr w14:paraId="06254DED">
        <w:tblPrEx>
          <w:tblCellMar>
            <w:top w:w="17" w:type="dxa"/>
            <w:left w:w="17" w:type="dxa"/>
            <w:bottom w:w="17" w:type="dxa"/>
            <w:right w:w="17" w:type="dxa"/>
          </w:tblCellMar>
        </w:tblPrEx>
        <w:trPr>
          <w:trHeight w:val="1942" w:hRule="atLeast"/>
        </w:trPr>
        <w:tc>
          <w:tcPr>
            <w:tcW w:w="675" w:type="dxa"/>
            <w:vMerge w:val="restart"/>
            <w:tcBorders>
              <w:top w:val="single" w:color="auto" w:sz="4" w:space="0"/>
              <w:left w:val="single" w:color="auto" w:sz="4" w:space="0"/>
              <w:right w:val="single" w:color="auto" w:sz="4" w:space="0"/>
            </w:tcBorders>
            <w:noWrap/>
            <w:vAlign w:val="center"/>
          </w:tcPr>
          <w:p w14:paraId="741DB864">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1365" w:type="dxa"/>
            <w:vMerge w:val="restart"/>
            <w:tcBorders>
              <w:top w:val="single" w:color="auto" w:sz="4" w:space="0"/>
              <w:left w:val="single" w:color="auto" w:sz="4" w:space="0"/>
              <w:right w:val="single" w:color="auto" w:sz="4" w:space="0"/>
            </w:tcBorders>
            <w:noWrap/>
            <w:vAlign w:val="center"/>
          </w:tcPr>
          <w:p w14:paraId="55B2635F">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p w14:paraId="76BC1CE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项目管理方案</w:t>
            </w:r>
          </w:p>
          <w:p w14:paraId="101188F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02F530D8">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根据供应商提供的服务运作流程规划、作业总体设想、服务质量目标和质量控制措施等方案进行综合评分。</w:t>
            </w:r>
          </w:p>
          <w:p w14:paraId="3EF75D5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）方案合理、科学、可行的，得5-6分；</w:t>
            </w:r>
          </w:p>
          <w:p w14:paraId="12E1340D">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）方案比较合理、科学、可行的，得3-4分；</w:t>
            </w:r>
          </w:p>
          <w:p w14:paraId="46784FB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）方案欠缺合理、科学、可行的，得</w:t>
            </w:r>
            <w:r>
              <w:rPr>
                <w:rFonts w:ascii="Times New Roman" w:hAnsi="Times New Roman" w:eastAsia="宋体" w:cs="Times New Roman"/>
                <w:color w:val="auto"/>
              </w:rPr>
              <w:t>1-2</w:t>
            </w:r>
            <w:r>
              <w:rPr>
                <w:rFonts w:hint="eastAsia" w:ascii="Times New Roman" w:hAnsi="Times New Roman" w:eastAsia="宋体" w:cs="Times New Roman"/>
                <w:color w:val="auto"/>
              </w:rPr>
              <w:t>分；</w:t>
            </w:r>
          </w:p>
          <w:p w14:paraId="3190C48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4</w:t>
            </w:r>
            <w:r>
              <w:rPr>
                <w:rFonts w:hint="eastAsia" w:ascii="Times New Roman" w:hAnsi="Times New Roman" w:eastAsia="宋体" w:cs="Times New Roman"/>
                <w:color w:val="auto"/>
              </w:rPr>
              <w:t>）不提供方案不得分。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43C68CE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7309D7F3">
        <w:tblPrEx>
          <w:tblCellMar>
            <w:top w:w="17" w:type="dxa"/>
            <w:left w:w="17" w:type="dxa"/>
            <w:bottom w:w="17" w:type="dxa"/>
            <w:right w:w="17" w:type="dxa"/>
          </w:tblCellMar>
        </w:tblPrEx>
        <w:trPr>
          <w:trHeight w:val="1784" w:hRule="atLeast"/>
        </w:trPr>
        <w:tc>
          <w:tcPr>
            <w:tcW w:w="675" w:type="dxa"/>
            <w:vMerge w:val="continue"/>
            <w:tcBorders>
              <w:left w:val="single" w:color="auto" w:sz="4" w:space="0"/>
              <w:right w:val="single" w:color="auto" w:sz="4" w:space="0"/>
            </w:tcBorders>
            <w:noWrap/>
            <w:vAlign w:val="center"/>
          </w:tcPr>
          <w:p w14:paraId="0AA9DEBF">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14:paraId="2DFB258F">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5457DD8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根据投标人提供的本项目工作组织实施方案的全面性及合理性进行评分。</w:t>
            </w:r>
          </w:p>
          <w:p w14:paraId="6AF7A0D7">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）工作组织实施方案全面、合理的，得5-6分；</w:t>
            </w:r>
          </w:p>
          <w:p w14:paraId="28DBBE5B">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）工作组织实施方案比较全面、合理的，得3-4分；</w:t>
            </w:r>
          </w:p>
          <w:p w14:paraId="5E7F103E">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）工作组织实施方案不够全面、合理的，得</w:t>
            </w:r>
            <w:r>
              <w:rPr>
                <w:rFonts w:ascii="Times New Roman" w:hAnsi="Times New Roman" w:eastAsia="宋体" w:cs="Times New Roman"/>
                <w:color w:val="auto"/>
              </w:rPr>
              <w:t>1-2</w:t>
            </w:r>
            <w:r>
              <w:rPr>
                <w:rFonts w:hint="eastAsia" w:ascii="Times New Roman" w:hAnsi="Times New Roman" w:eastAsia="宋体" w:cs="Times New Roman"/>
                <w:color w:val="auto"/>
              </w:rPr>
              <w:t>分；</w:t>
            </w:r>
          </w:p>
          <w:p w14:paraId="011AAC4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4</w:t>
            </w:r>
            <w:r>
              <w:rPr>
                <w:rFonts w:hint="eastAsia" w:ascii="Times New Roman" w:hAnsi="Times New Roman" w:eastAsia="宋体" w:cs="Times New Roman"/>
                <w:color w:val="auto"/>
              </w:rPr>
              <w:t>）不提供方案不得分。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43826408">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0783ED24">
        <w:tblPrEx>
          <w:tblCellMar>
            <w:top w:w="17" w:type="dxa"/>
            <w:left w:w="17" w:type="dxa"/>
            <w:bottom w:w="17" w:type="dxa"/>
            <w:right w:w="17" w:type="dxa"/>
          </w:tblCellMar>
        </w:tblPrEx>
        <w:trPr>
          <w:trHeight w:val="1797" w:hRule="atLeast"/>
        </w:trPr>
        <w:tc>
          <w:tcPr>
            <w:tcW w:w="675" w:type="dxa"/>
            <w:vMerge w:val="continue"/>
            <w:tcBorders>
              <w:left w:val="single" w:color="auto" w:sz="4" w:space="0"/>
              <w:right w:val="single" w:color="auto" w:sz="4" w:space="0"/>
            </w:tcBorders>
            <w:noWrap/>
            <w:vAlign w:val="center"/>
          </w:tcPr>
          <w:p w14:paraId="7857E334">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14:paraId="1289E497">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6761519F">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根据投标人提供的人员流失控制及人员及时补充的方案进行综合评分。</w:t>
            </w:r>
          </w:p>
          <w:p w14:paraId="39B5FBFE">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）人员流失控制和人员补充方案科学、合理的得5-6分；</w:t>
            </w:r>
          </w:p>
          <w:p w14:paraId="3CF8A9DD">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）人员流失控制和人员补充方案比较科学、合理的得3-4分；</w:t>
            </w:r>
          </w:p>
          <w:p w14:paraId="3495AC35">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）人员流失控制和人员补充方案科学、合理性一般的得</w:t>
            </w:r>
            <w:r>
              <w:rPr>
                <w:rFonts w:ascii="Times New Roman" w:hAnsi="Times New Roman" w:eastAsia="宋体" w:cs="Times New Roman"/>
                <w:color w:val="auto"/>
              </w:rPr>
              <w:t>1-2</w:t>
            </w:r>
            <w:r>
              <w:rPr>
                <w:rFonts w:hint="eastAsia" w:ascii="Times New Roman" w:hAnsi="Times New Roman" w:eastAsia="宋体" w:cs="Times New Roman"/>
                <w:color w:val="auto"/>
              </w:rPr>
              <w:t>分</w:t>
            </w:r>
          </w:p>
          <w:p w14:paraId="1915B41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4</w:t>
            </w:r>
            <w:r>
              <w:rPr>
                <w:rFonts w:hint="eastAsia" w:ascii="Times New Roman" w:hAnsi="Times New Roman" w:eastAsia="宋体" w:cs="Times New Roman"/>
                <w:color w:val="auto"/>
              </w:rPr>
              <w:t>）不提供的不得分。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1FAEF65F">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7242D038">
        <w:tblPrEx>
          <w:tblCellMar>
            <w:top w:w="17" w:type="dxa"/>
            <w:left w:w="17" w:type="dxa"/>
            <w:bottom w:w="17" w:type="dxa"/>
            <w:right w:w="17" w:type="dxa"/>
          </w:tblCellMar>
        </w:tblPrEx>
        <w:trPr>
          <w:trHeight w:val="380" w:hRule="atLeast"/>
        </w:trPr>
        <w:tc>
          <w:tcPr>
            <w:tcW w:w="675" w:type="dxa"/>
            <w:vMerge w:val="continue"/>
            <w:tcBorders>
              <w:left w:val="single" w:color="auto" w:sz="4" w:space="0"/>
              <w:bottom w:val="single" w:color="auto" w:sz="4" w:space="0"/>
              <w:right w:val="single" w:color="auto" w:sz="4" w:space="0"/>
            </w:tcBorders>
            <w:noWrap/>
            <w:vAlign w:val="center"/>
          </w:tcPr>
          <w:p w14:paraId="633A82E8">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14:paraId="1146036F">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4E4013A6">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根据投标人提供的各项工作档案资料管理方案进行综合评分。</w:t>
            </w:r>
          </w:p>
          <w:p w14:paraId="68F5C8A6">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）档案资料管理方案具有科学性、合理性的得5-6分；</w:t>
            </w:r>
          </w:p>
          <w:p w14:paraId="242E2B6B">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）档案资料管理方案科学性、合理性比较好的得3-4分；</w:t>
            </w:r>
          </w:p>
          <w:p w14:paraId="2C42E66B">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）档案资料管理方案科学性、合理性一般的得</w:t>
            </w:r>
            <w:r>
              <w:rPr>
                <w:rFonts w:ascii="Times New Roman" w:hAnsi="Times New Roman" w:eastAsia="宋体" w:cs="Times New Roman"/>
                <w:color w:val="auto"/>
              </w:rPr>
              <w:t>1-2</w:t>
            </w:r>
            <w:r>
              <w:rPr>
                <w:rFonts w:hint="eastAsia" w:ascii="Times New Roman" w:hAnsi="Times New Roman" w:eastAsia="宋体" w:cs="Times New Roman"/>
                <w:color w:val="auto"/>
              </w:rPr>
              <w:t>分；</w:t>
            </w:r>
          </w:p>
          <w:p w14:paraId="727A4766">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4</w:t>
            </w:r>
            <w:r>
              <w:rPr>
                <w:rFonts w:hint="eastAsia" w:ascii="Times New Roman" w:hAnsi="Times New Roman" w:eastAsia="宋体" w:cs="Times New Roman"/>
                <w:color w:val="auto"/>
              </w:rPr>
              <w:t>）不提供方案不得分。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739DAF04">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730055AF">
        <w:tblPrEx>
          <w:tblCellMar>
            <w:top w:w="17" w:type="dxa"/>
            <w:left w:w="17" w:type="dxa"/>
            <w:bottom w:w="17" w:type="dxa"/>
            <w:right w:w="17" w:type="dxa"/>
          </w:tblCellMar>
        </w:tblPrEx>
        <w:trPr>
          <w:trHeight w:val="651" w:hRule="atLeast"/>
        </w:trPr>
        <w:tc>
          <w:tcPr>
            <w:tcW w:w="675" w:type="dxa"/>
            <w:tcBorders>
              <w:left w:val="single" w:color="auto" w:sz="4" w:space="0"/>
              <w:bottom w:val="single" w:color="auto" w:sz="4" w:space="0"/>
              <w:right w:val="single" w:color="auto" w:sz="4" w:space="0"/>
            </w:tcBorders>
            <w:noWrap/>
            <w:vAlign w:val="center"/>
          </w:tcPr>
          <w:p w14:paraId="20F7B415">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3</w:t>
            </w:r>
          </w:p>
          <w:p w14:paraId="0E7D0EB7">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tcBorders>
              <w:left w:val="single" w:color="auto" w:sz="4" w:space="0"/>
              <w:bottom w:val="single" w:color="auto" w:sz="4" w:space="0"/>
              <w:right w:val="single" w:color="auto" w:sz="4" w:space="0"/>
            </w:tcBorders>
            <w:noWrap/>
            <w:vAlign w:val="center"/>
          </w:tcPr>
          <w:p w14:paraId="7F2C314E">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针对本项目特点和难点分析、解决措施</w:t>
            </w:r>
          </w:p>
        </w:tc>
        <w:tc>
          <w:tcPr>
            <w:tcW w:w="8355" w:type="dxa"/>
            <w:tcBorders>
              <w:top w:val="single" w:color="auto" w:sz="4" w:space="0"/>
              <w:left w:val="single" w:color="auto" w:sz="4" w:space="0"/>
              <w:bottom w:val="single" w:color="auto" w:sz="4" w:space="0"/>
              <w:right w:val="single" w:color="auto" w:sz="4" w:space="0"/>
            </w:tcBorders>
            <w:noWrap/>
            <w:vAlign w:val="center"/>
          </w:tcPr>
          <w:p w14:paraId="5E63F8CA">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根据本项目的特点提出针对性服务计划，通过对服务要求、人员配备，配套设施等方面分析列出管理上的难点，提出相应的管理措施、内容。</w:t>
            </w:r>
          </w:p>
          <w:p w14:paraId="40415CB5">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（1）根据项目实际情况及要求作出合理管理措施，服务内容详细，得6-8分；</w:t>
            </w:r>
          </w:p>
          <w:p w14:paraId="02B2C5E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（2）管理措施较为完善、服务内容较为详细的得3-5分；</w:t>
            </w:r>
          </w:p>
          <w:p w14:paraId="4624006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（3）未根据项目实际情况及要求制定管理措施，内容不够完善得1-2分；</w:t>
            </w:r>
          </w:p>
          <w:p w14:paraId="6F465F9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（4）未提供或提供不符合要求不得分。</w:t>
            </w:r>
          </w:p>
        </w:tc>
        <w:tc>
          <w:tcPr>
            <w:tcW w:w="585" w:type="dxa"/>
            <w:tcBorders>
              <w:left w:val="single" w:color="auto" w:sz="4" w:space="0"/>
              <w:bottom w:val="single" w:color="auto" w:sz="4" w:space="0"/>
              <w:right w:val="single" w:color="auto" w:sz="4" w:space="0"/>
            </w:tcBorders>
            <w:noWrap/>
            <w:vAlign w:val="center"/>
          </w:tcPr>
          <w:p w14:paraId="07E0279C">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8分</w:t>
            </w:r>
          </w:p>
        </w:tc>
      </w:tr>
      <w:tr w14:paraId="2C52F984">
        <w:tblPrEx>
          <w:tblCellMar>
            <w:top w:w="17" w:type="dxa"/>
            <w:left w:w="17" w:type="dxa"/>
            <w:bottom w:w="17" w:type="dxa"/>
            <w:right w:w="17" w:type="dxa"/>
          </w:tblCellMar>
        </w:tblPrEx>
        <w:trPr>
          <w:trHeight w:val="1622" w:hRule="atLeast"/>
        </w:trPr>
        <w:tc>
          <w:tcPr>
            <w:tcW w:w="675" w:type="dxa"/>
            <w:tcBorders>
              <w:left w:val="single" w:color="auto" w:sz="4" w:space="0"/>
              <w:bottom w:val="single" w:color="auto" w:sz="4" w:space="0"/>
              <w:right w:val="single" w:color="auto" w:sz="4" w:space="0"/>
            </w:tcBorders>
            <w:noWrap/>
            <w:vAlign w:val="center"/>
          </w:tcPr>
          <w:p w14:paraId="1B0C845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4</w:t>
            </w:r>
          </w:p>
        </w:tc>
        <w:tc>
          <w:tcPr>
            <w:tcW w:w="1365" w:type="dxa"/>
            <w:tcBorders>
              <w:left w:val="single" w:color="auto" w:sz="4" w:space="0"/>
              <w:bottom w:val="single" w:color="auto" w:sz="4" w:space="0"/>
              <w:right w:val="single" w:color="auto" w:sz="4" w:space="0"/>
            </w:tcBorders>
            <w:noWrap/>
            <w:vAlign w:val="center"/>
          </w:tcPr>
          <w:p w14:paraId="5F1DBBD6">
            <w:pPr>
              <w:pStyle w:val="114"/>
              <w:pBdr>
                <w:top w:val="none" w:color="auto" w:sz="0" w:space="0"/>
                <w:left w:val="none" w:color="auto" w:sz="0" w:space="0"/>
                <w:bottom w:val="none" w:color="auto" w:sz="0" w:space="0"/>
                <w:right w:val="none" w:color="auto" w:sz="0" w:space="0"/>
              </w:pBdr>
              <w:ind w:firstLine="210" w:firstLineChars="100"/>
              <w:jc w:val="left"/>
              <w:rPr>
                <w:rFonts w:ascii="Times New Roman" w:hAnsi="Times New Roman" w:eastAsia="宋体" w:cs="Times New Roman"/>
                <w:color w:val="auto"/>
              </w:rPr>
            </w:pPr>
            <w:r>
              <w:rPr>
                <w:rFonts w:hint="eastAsia" w:ascii="Times New Roman" w:hAnsi="Times New Roman" w:eastAsia="宋体" w:cs="Times New Roman"/>
                <w:color w:val="auto"/>
              </w:rPr>
              <w:t>项目负责人</w:t>
            </w:r>
          </w:p>
        </w:tc>
        <w:tc>
          <w:tcPr>
            <w:tcW w:w="8355" w:type="dxa"/>
            <w:tcBorders>
              <w:top w:val="single" w:color="auto" w:sz="4" w:space="0"/>
              <w:left w:val="single" w:color="auto" w:sz="4" w:space="0"/>
              <w:bottom w:val="single" w:color="auto" w:sz="4" w:space="0"/>
              <w:right w:val="single" w:color="auto" w:sz="4" w:space="0"/>
            </w:tcBorders>
            <w:noWrap/>
            <w:vAlign w:val="center"/>
          </w:tcPr>
          <w:p w14:paraId="4A51728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（1）项目管理人员年龄50周岁以下得1分；</w:t>
            </w:r>
          </w:p>
          <w:p w14:paraId="5C62DA47">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（2）具有保安服务相关工作经验一年到三年的得1分，三年到五年的得2分，五年（含）以上的得3分。</w:t>
            </w:r>
          </w:p>
          <w:p w14:paraId="26782D06">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注：响应文件中需提供：1、人员证件扫描件 2、保安服务工作经验证明材料 3、投标人为其缴纳的投标截止前近1个月社保费缴纳的记录（可以为税务或社保机构官方网站查询结果）。</w:t>
            </w:r>
          </w:p>
        </w:tc>
        <w:tc>
          <w:tcPr>
            <w:tcW w:w="585" w:type="dxa"/>
            <w:tcBorders>
              <w:left w:val="single" w:color="auto" w:sz="4" w:space="0"/>
              <w:bottom w:val="single" w:color="auto" w:sz="4" w:space="0"/>
              <w:right w:val="single" w:color="auto" w:sz="4" w:space="0"/>
            </w:tcBorders>
            <w:noWrap/>
            <w:vAlign w:val="center"/>
          </w:tcPr>
          <w:p w14:paraId="7E082D75">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4分</w:t>
            </w:r>
          </w:p>
        </w:tc>
      </w:tr>
      <w:tr w14:paraId="6E4CFF00">
        <w:tblPrEx>
          <w:tblCellMar>
            <w:top w:w="17" w:type="dxa"/>
            <w:left w:w="17" w:type="dxa"/>
            <w:bottom w:w="17" w:type="dxa"/>
            <w:right w:w="17" w:type="dxa"/>
          </w:tblCellMar>
        </w:tblPrEx>
        <w:trPr>
          <w:trHeight w:val="1160" w:hRule="atLeast"/>
        </w:trPr>
        <w:tc>
          <w:tcPr>
            <w:tcW w:w="675" w:type="dxa"/>
            <w:vMerge w:val="restart"/>
            <w:tcBorders>
              <w:top w:val="single" w:color="auto" w:sz="4" w:space="0"/>
              <w:left w:val="single" w:color="auto" w:sz="4" w:space="0"/>
              <w:right w:val="single" w:color="auto" w:sz="4" w:space="0"/>
            </w:tcBorders>
            <w:noWrap/>
            <w:vAlign w:val="center"/>
          </w:tcPr>
          <w:p w14:paraId="797908BD">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5</w:t>
            </w:r>
          </w:p>
        </w:tc>
        <w:tc>
          <w:tcPr>
            <w:tcW w:w="1365" w:type="dxa"/>
            <w:vMerge w:val="restart"/>
            <w:tcBorders>
              <w:top w:val="single" w:color="auto" w:sz="4" w:space="0"/>
              <w:left w:val="single" w:color="auto" w:sz="4" w:space="0"/>
              <w:right w:val="single" w:color="auto" w:sz="4" w:space="0"/>
            </w:tcBorders>
            <w:noWrap/>
            <w:vAlign w:val="center"/>
          </w:tcPr>
          <w:p w14:paraId="52C0A6C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应急方案及</w:t>
            </w:r>
            <w:r>
              <w:rPr>
                <w:rFonts w:ascii="Times New Roman" w:hAnsi="Times New Roman"/>
              </w:rPr>
              <w:t>文明安全保障措施</w:t>
            </w:r>
          </w:p>
        </w:tc>
        <w:tc>
          <w:tcPr>
            <w:tcW w:w="8355" w:type="dxa"/>
            <w:tcBorders>
              <w:top w:val="single" w:color="auto" w:sz="4" w:space="0"/>
              <w:left w:val="single" w:color="auto" w:sz="4" w:space="0"/>
              <w:bottom w:val="single" w:color="auto" w:sz="4" w:space="0"/>
              <w:right w:val="single" w:color="auto" w:sz="4" w:space="0"/>
            </w:tcBorders>
            <w:noWrap/>
            <w:vAlign w:val="center"/>
          </w:tcPr>
          <w:p w14:paraId="050A27E8">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针对各类检查或突发事件的应急方案的合理性，全面性和针对性由专家进行综合评分。</w:t>
            </w:r>
          </w:p>
          <w:p w14:paraId="44471B5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（1）措施、方案完整、周密，完全满足本项目需求，有针对性、操作性的得5-6分；</w:t>
            </w:r>
          </w:p>
          <w:p w14:paraId="0F9672B8">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（2）措施、方案基本完整、周密，基本符合本项目需求的得3-4分；</w:t>
            </w:r>
          </w:p>
          <w:p w14:paraId="0172D2EF">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（3）措施、预案欠缺、偏离本项目需求的得1-2分；</w:t>
            </w:r>
          </w:p>
          <w:p w14:paraId="7FFAC1FA">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（4）不提供方案不得分。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4EBA64FC">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13676C87">
        <w:tblPrEx>
          <w:tblCellMar>
            <w:top w:w="17" w:type="dxa"/>
            <w:left w:w="17" w:type="dxa"/>
            <w:bottom w:w="17" w:type="dxa"/>
            <w:right w:w="17" w:type="dxa"/>
          </w:tblCellMar>
        </w:tblPrEx>
        <w:trPr>
          <w:trHeight w:val="1160" w:hRule="atLeast"/>
        </w:trPr>
        <w:tc>
          <w:tcPr>
            <w:tcW w:w="675" w:type="dxa"/>
            <w:vMerge w:val="continue"/>
            <w:tcBorders>
              <w:left w:val="single" w:color="auto" w:sz="4" w:space="0"/>
              <w:bottom w:val="single" w:color="auto" w:sz="4" w:space="0"/>
              <w:right w:val="single" w:color="auto" w:sz="4" w:space="0"/>
            </w:tcBorders>
            <w:noWrap/>
            <w:vAlign w:val="center"/>
          </w:tcPr>
          <w:p w14:paraId="628E4162">
            <w:pPr>
              <w:pStyle w:val="114"/>
              <w:pBdr>
                <w:top w:val="none" w:color="auto" w:sz="0" w:space="0"/>
                <w:left w:val="none" w:color="auto" w:sz="0" w:space="0"/>
                <w:bottom w:val="none" w:color="auto" w:sz="0" w:space="0"/>
                <w:right w:val="none" w:color="auto" w:sz="0" w:space="0"/>
              </w:pBdr>
              <w:jc w:val="center"/>
            </w:pPr>
          </w:p>
        </w:tc>
        <w:tc>
          <w:tcPr>
            <w:tcW w:w="1365" w:type="dxa"/>
            <w:vMerge w:val="continue"/>
            <w:tcBorders>
              <w:left w:val="single" w:color="auto" w:sz="4" w:space="0"/>
              <w:bottom w:val="single" w:color="auto" w:sz="4" w:space="0"/>
              <w:right w:val="single" w:color="auto" w:sz="4" w:space="0"/>
            </w:tcBorders>
            <w:noWrap/>
            <w:vAlign w:val="center"/>
          </w:tcPr>
          <w:p w14:paraId="52186E9F">
            <w:pPr>
              <w:pStyle w:val="114"/>
              <w:pBdr>
                <w:top w:val="none" w:color="auto" w:sz="0" w:space="0"/>
                <w:left w:val="none" w:color="auto" w:sz="0" w:space="0"/>
                <w:bottom w:val="none" w:color="auto" w:sz="0" w:space="0"/>
                <w:right w:val="none" w:color="auto" w:sz="0" w:space="0"/>
              </w:pBdr>
              <w:jc w:val="center"/>
            </w:pPr>
          </w:p>
        </w:tc>
        <w:tc>
          <w:tcPr>
            <w:tcW w:w="8355" w:type="dxa"/>
            <w:tcBorders>
              <w:top w:val="single" w:color="auto" w:sz="4" w:space="0"/>
              <w:left w:val="single" w:color="auto" w:sz="4" w:space="0"/>
              <w:bottom w:val="single" w:color="auto" w:sz="4" w:space="0"/>
              <w:right w:val="single" w:color="auto" w:sz="4" w:space="0"/>
            </w:tcBorders>
            <w:noWrap/>
            <w:vAlign w:val="center"/>
          </w:tcPr>
          <w:p w14:paraId="1EE928E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w:t>
            </w:r>
            <w:r>
              <w:rPr>
                <w:rFonts w:ascii="Times New Roman" w:hAnsi="Times New Roman"/>
              </w:rPr>
              <w:t>文明安全保障措施</w:t>
            </w:r>
            <w:r>
              <w:rPr>
                <w:rFonts w:hint="eastAsia" w:ascii="Times New Roman" w:hAnsi="Times New Roman" w:eastAsia="宋体" w:cs="Times New Roman"/>
                <w:color w:val="auto"/>
              </w:rPr>
              <w:t>方案由专家进行综合评分。</w:t>
            </w:r>
          </w:p>
          <w:p w14:paraId="756487EE">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（1）方案合理、科学、可行的，得3分；</w:t>
            </w:r>
          </w:p>
          <w:p w14:paraId="4C140A38">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（2）方案比较合理、科学、可行的，得2分；</w:t>
            </w:r>
          </w:p>
          <w:p w14:paraId="354184CF">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（3）方案欠缺合理、科学、可行的，得1分；</w:t>
            </w:r>
          </w:p>
          <w:p w14:paraId="129FF813">
            <w:pPr>
              <w:pStyle w:val="114"/>
              <w:pBdr>
                <w:top w:val="none" w:color="auto" w:sz="0" w:space="0"/>
                <w:left w:val="none" w:color="auto" w:sz="0" w:space="0"/>
                <w:bottom w:val="none" w:color="auto" w:sz="0" w:space="0"/>
                <w:right w:val="none" w:color="auto" w:sz="0" w:space="0"/>
              </w:pBdr>
              <w:rPr>
                <w:rFonts w:ascii="Times New Roman" w:hAnsi="Times New Roman" w:eastAsia="宋体" w:cs="Times New Roman"/>
                <w:color w:val="auto"/>
              </w:rPr>
            </w:pPr>
            <w:r>
              <w:rPr>
                <w:rFonts w:hint="eastAsia" w:ascii="Times New Roman" w:hAnsi="Times New Roman" w:eastAsia="宋体" w:cs="Times New Roman"/>
                <w:color w:val="auto"/>
              </w:rPr>
              <w:t>（4）不提供方案不得分。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666AEBCF">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3分</w:t>
            </w:r>
          </w:p>
        </w:tc>
      </w:tr>
      <w:tr w14:paraId="07D242D3">
        <w:tblPrEx>
          <w:tblCellMar>
            <w:top w:w="17" w:type="dxa"/>
            <w:left w:w="17" w:type="dxa"/>
            <w:bottom w:w="17" w:type="dxa"/>
            <w:right w:w="17" w:type="dxa"/>
          </w:tblCellMar>
        </w:tblPrEx>
        <w:trPr>
          <w:trHeight w:val="832" w:hRule="atLeast"/>
        </w:trPr>
        <w:tc>
          <w:tcPr>
            <w:tcW w:w="675" w:type="dxa"/>
            <w:tcBorders>
              <w:top w:val="single" w:color="auto" w:sz="4" w:space="0"/>
              <w:left w:val="single" w:color="auto" w:sz="4" w:space="0"/>
              <w:right w:val="single" w:color="auto" w:sz="4" w:space="0"/>
            </w:tcBorders>
            <w:noWrap/>
            <w:vAlign w:val="center"/>
          </w:tcPr>
          <w:p w14:paraId="0C4F2CB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1365" w:type="dxa"/>
            <w:tcBorders>
              <w:top w:val="single" w:color="auto" w:sz="4" w:space="0"/>
              <w:left w:val="single" w:color="auto" w:sz="4" w:space="0"/>
              <w:right w:val="single" w:color="auto" w:sz="4" w:space="0"/>
            </w:tcBorders>
            <w:noWrap/>
            <w:vAlign w:val="center"/>
          </w:tcPr>
          <w:p w14:paraId="6F92900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拟投入本项目的设备、消耗品</w:t>
            </w:r>
          </w:p>
        </w:tc>
        <w:tc>
          <w:tcPr>
            <w:tcW w:w="8355" w:type="dxa"/>
            <w:tcBorders>
              <w:top w:val="single" w:color="auto" w:sz="4" w:space="0"/>
              <w:left w:val="single" w:color="auto" w:sz="4" w:space="0"/>
              <w:bottom w:val="single" w:color="auto" w:sz="4" w:space="0"/>
              <w:right w:val="single" w:color="auto" w:sz="4" w:space="0"/>
            </w:tcBorders>
            <w:noWrap/>
            <w:vAlign w:val="center"/>
          </w:tcPr>
          <w:p w14:paraId="3D88EF3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根据拟投入的设备耗材的全面性及合理性（考虑购买耗材类型、数量等）进行综合评分。</w:t>
            </w:r>
          </w:p>
          <w:p w14:paraId="538A193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（1）拟投入设备耗材种类、数量齐全且合理的得4-5分；</w:t>
            </w:r>
          </w:p>
          <w:p w14:paraId="2369449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（2）拟投入设备耗材种类、数量比较齐全、合理的得2-3分；</w:t>
            </w:r>
          </w:p>
          <w:p w14:paraId="1296FB5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（3）拟投入设备耗材种类、数量全面性及合理性一般的得1分；</w:t>
            </w:r>
          </w:p>
          <w:p w14:paraId="3466398E">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注：响应文件需提供相应的证明材料扫描件，否则不得分。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03F87E0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5分</w:t>
            </w:r>
          </w:p>
        </w:tc>
      </w:tr>
      <w:tr w14:paraId="35A653EF">
        <w:tblPrEx>
          <w:tblCellMar>
            <w:top w:w="17" w:type="dxa"/>
            <w:left w:w="17" w:type="dxa"/>
            <w:bottom w:w="17" w:type="dxa"/>
            <w:right w:w="17" w:type="dxa"/>
          </w:tblCellMar>
        </w:tblPrEx>
        <w:trPr>
          <w:trHeight w:val="1073"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E10CEE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1365" w:type="dxa"/>
            <w:tcBorders>
              <w:top w:val="single" w:color="auto" w:sz="4" w:space="0"/>
              <w:left w:val="single" w:color="auto" w:sz="4" w:space="0"/>
              <w:bottom w:val="single" w:color="auto" w:sz="4" w:space="0"/>
              <w:right w:val="single" w:color="auto" w:sz="4" w:space="0"/>
            </w:tcBorders>
            <w:noWrap/>
            <w:vAlign w:val="center"/>
          </w:tcPr>
          <w:p w14:paraId="6BBBA1E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人员培训方案</w:t>
            </w:r>
          </w:p>
        </w:tc>
        <w:tc>
          <w:tcPr>
            <w:tcW w:w="8355" w:type="dxa"/>
            <w:tcBorders>
              <w:top w:val="single" w:color="auto" w:sz="4" w:space="0"/>
              <w:left w:val="single" w:color="auto" w:sz="4" w:space="0"/>
              <w:bottom w:val="single" w:color="auto" w:sz="4" w:space="0"/>
              <w:right w:val="single" w:color="auto" w:sz="4" w:space="0"/>
            </w:tcBorders>
            <w:noWrap/>
            <w:vAlign w:val="center"/>
          </w:tcPr>
          <w:p w14:paraId="1B15E76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585" w:type="dxa"/>
            <w:tcBorders>
              <w:top w:val="single" w:color="auto" w:sz="4" w:space="0"/>
              <w:left w:val="single" w:color="auto" w:sz="4" w:space="0"/>
              <w:bottom w:val="single" w:color="auto" w:sz="4" w:space="0"/>
              <w:right w:val="single" w:color="auto" w:sz="4" w:space="0"/>
            </w:tcBorders>
            <w:noWrap/>
            <w:vAlign w:val="center"/>
          </w:tcPr>
          <w:p w14:paraId="31088FF1">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7B1DF8FE">
        <w:tblPrEx>
          <w:tblCellMar>
            <w:top w:w="17" w:type="dxa"/>
            <w:left w:w="17" w:type="dxa"/>
            <w:bottom w:w="17" w:type="dxa"/>
            <w:right w:w="17" w:type="dxa"/>
          </w:tblCellMar>
        </w:tblPrEx>
        <w:trPr>
          <w:trHeight w:val="328" w:hRule="atLeast"/>
        </w:trPr>
        <w:tc>
          <w:tcPr>
            <w:tcW w:w="675" w:type="dxa"/>
            <w:vMerge w:val="restart"/>
            <w:tcBorders>
              <w:top w:val="single" w:color="auto" w:sz="4" w:space="0"/>
              <w:left w:val="single" w:color="auto" w:sz="4" w:space="0"/>
              <w:right w:val="single" w:color="auto" w:sz="4" w:space="0"/>
            </w:tcBorders>
            <w:noWrap/>
            <w:vAlign w:val="center"/>
          </w:tcPr>
          <w:p w14:paraId="05E32616">
            <w:pPr>
              <w:pStyle w:val="114"/>
              <w:pBdr>
                <w:top w:val="none" w:color="auto" w:sz="0" w:space="0"/>
                <w:left w:val="none" w:color="auto" w:sz="0" w:space="0"/>
                <w:bottom w:val="none" w:color="auto" w:sz="0" w:space="0"/>
                <w:right w:val="none" w:color="auto" w:sz="0" w:space="0"/>
              </w:pBdr>
              <w:ind w:firstLine="210" w:firstLineChars="100"/>
              <w:jc w:val="left"/>
              <w:rPr>
                <w:rFonts w:ascii="Times New Roman" w:hAnsi="Times New Roman" w:eastAsia="宋体" w:cs="Times New Roman"/>
                <w:color w:val="auto"/>
              </w:rPr>
            </w:pPr>
            <w:r>
              <w:rPr>
                <w:rFonts w:hint="eastAsia" w:ascii="Times New Roman" w:hAnsi="Times New Roman" w:eastAsia="宋体" w:cs="Times New Roman"/>
                <w:color w:val="auto"/>
              </w:rPr>
              <w:t>8</w:t>
            </w:r>
          </w:p>
        </w:tc>
        <w:tc>
          <w:tcPr>
            <w:tcW w:w="1365" w:type="dxa"/>
            <w:vMerge w:val="restart"/>
            <w:tcBorders>
              <w:top w:val="single" w:color="auto" w:sz="4" w:space="0"/>
              <w:left w:val="single" w:color="auto" w:sz="4" w:space="0"/>
              <w:right w:val="single" w:color="auto" w:sz="4" w:space="0"/>
            </w:tcBorders>
            <w:noWrap/>
            <w:vAlign w:val="center"/>
          </w:tcPr>
          <w:p w14:paraId="28BAB94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保安服务运营方案</w:t>
            </w:r>
          </w:p>
        </w:tc>
        <w:tc>
          <w:tcPr>
            <w:tcW w:w="8355" w:type="dxa"/>
            <w:vMerge w:val="restart"/>
            <w:tcBorders>
              <w:top w:val="single" w:color="auto" w:sz="4" w:space="0"/>
              <w:left w:val="single" w:color="auto" w:sz="4" w:space="0"/>
              <w:right w:val="single" w:color="auto" w:sz="4" w:space="0"/>
            </w:tcBorders>
            <w:noWrap/>
            <w:vAlign w:val="center"/>
          </w:tcPr>
          <w:p w14:paraId="3AFC149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根据投标人为采购人提供的保安服务的方案、人员配置、相关计划由专家进行综合打分，要求符合采购单位特点、流程计划清晰、科学合理可行。</w:t>
            </w:r>
          </w:p>
          <w:p w14:paraId="1BF3DB9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（1）完全符合要求、科学合理可行，得6-8分；</w:t>
            </w:r>
          </w:p>
          <w:p w14:paraId="151BF94D">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（2）比较符合要求、科学合理可行，得3-5 分；</w:t>
            </w:r>
          </w:p>
          <w:p w14:paraId="3752038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（3）少量符合要求、科学合理可行，得1-2分；</w:t>
            </w:r>
          </w:p>
          <w:p w14:paraId="0D7DC3E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（4）未提供或提供不符合要求不得分。</w:t>
            </w:r>
          </w:p>
        </w:tc>
        <w:tc>
          <w:tcPr>
            <w:tcW w:w="585" w:type="dxa"/>
            <w:vMerge w:val="restart"/>
            <w:tcBorders>
              <w:top w:val="single" w:color="auto" w:sz="4" w:space="0"/>
              <w:left w:val="single" w:color="auto" w:sz="4" w:space="0"/>
              <w:right w:val="single" w:color="auto" w:sz="4" w:space="0"/>
            </w:tcBorders>
            <w:noWrap/>
            <w:vAlign w:val="center"/>
          </w:tcPr>
          <w:p w14:paraId="53A03B19">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8分</w:t>
            </w:r>
          </w:p>
        </w:tc>
      </w:tr>
      <w:tr w14:paraId="5CE925CE">
        <w:tblPrEx>
          <w:tblCellMar>
            <w:top w:w="17" w:type="dxa"/>
            <w:left w:w="17" w:type="dxa"/>
            <w:bottom w:w="17" w:type="dxa"/>
            <w:right w:w="17" w:type="dxa"/>
          </w:tblCellMar>
        </w:tblPrEx>
        <w:trPr>
          <w:trHeight w:val="328" w:hRule="atLeast"/>
        </w:trPr>
        <w:tc>
          <w:tcPr>
            <w:tcW w:w="675" w:type="dxa"/>
            <w:vMerge w:val="continue"/>
            <w:tcBorders>
              <w:left w:val="single" w:color="auto" w:sz="4" w:space="0"/>
              <w:bottom w:val="single" w:color="auto" w:sz="4" w:space="0"/>
              <w:right w:val="single" w:color="auto" w:sz="4" w:space="0"/>
            </w:tcBorders>
            <w:noWrap/>
            <w:vAlign w:val="center"/>
          </w:tcPr>
          <w:p w14:paraId="72F6820A">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14:paraId="3FD936BF">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8355" w:type="dxa"/>
            <w:vMerge w:val="continue"/>
            <w:tcBorders>
              <w:left w:val="single" w:color="auto" w:sz="4" w:space="0"/>
              <w:bottom w:val="single" w:color="auto" w:sz="4" w:space="0"/>
              <w:right w:val="single" w:color="auto" w:sz="4" w:space="0"/>
            </w:tcBorders>
            <w:noWrap/>
            <w:vAlign w:val="center"/>
          </w:tcPr>
          <w:p w14:paraId="08480A4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585" w:type="dxa"/>
            <w:vMerge w:val="continue"/>
            <w:tcBorders>
              <w:left w:val="single" w:color="auto" w:sz="4" w:space="0"/>
              <w:bottom w:val="single" w:color="auto" w:sz="4" w:space="0"/>
              <w:right w:val="single" w:color="auto" w:sz="4" w:space="0"/>
            </w:tcBorders>
            <w:noWrap/>
            <w:vAlign w:val="center"/>
          </w:tcPr>
          <w:p w14:paraId="00CFB2FB">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417BDE5E">
        <w:tblPrEx>
          <w:tblCellMar>
            <w:top w:w="17" w:type="dxa"/>
            <w:left w:w="17" w:type="dxa"/>
            <w:bottom w:w="17" w:type="dxa"/>
            <w:right w:w="17" w:type="dxa"/>
          </w:tblCellMar>
        </w:tblPrEx>
        <w:trPr>
          <w:trHeight w:val="407" w:hRule="atLeast"/>
        </w:trPr>
        <w:tc>
          <w:tcPr>
            <w:tcW w:w="675" w:type="dxa"/>
            <w:tcBorders>
              <w:left w:val="single" w:color="auto" w:sz="4" w:space="0"/>
              <w:bottom w:val="single" w:color="auto" w:sz="4" w:space="0"/>
              <w:right w:val="single" w:color="auto" w:sz="4" w:space="0"/>
            </w:tcBorders>
            <w:noWrap/>
            <w:vAlign w:val="center"/>
          </w:tcPr>
          <w:p w14:paraId="264E25A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c>
          <w:tcPr>
            <w:tcW w:w="1365" w:type="dxa"/>
            <w:tcBorders>
              <w:left w:val="single" w:color="auto" w:sz="4" w:space="0"/>
              <w:bottom w:val="single" w:color="auto" w:sz="4" w:space="0"/>
              <w:right w:val="single" w:color="auto" w:sz="4" w:space="0"/>
            </w:tcBorders>
            <w:noWrap/>
            <w:vAlign w:val="center"/>
          </w:tcPr>
          <w:p w14:paraId="5717AAC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各项管理规章制度及考核方法</w:t>
            </w:r>
          </w:p>
        </w:tc>
        <w:tc>
          <w:tcPr>
            <w:tcW w:w="8355" w:type="dxa"/>
            <w:tcBorders>
              <w:top w:val="single" w:color="auto" w:sz="4" w:space="0"/>
              <w:left w:val="single" w:color="auto" w:sz="4" w:space="0"/>
              <w:bottom w:val="single" w:color="auto" w:sz="4" w:space="0"/>
              <w:right w:val="single" w:color="auto" w:sz="4" w:space="0"/>
            </w:tcBorders>
            <w:noWrap/>
            <w:vAlign w:val="center"/>
          </w:tcPr>
          <w:p w14:paraId="286FBDA7">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根据供应商提供的各项公众制度、内部岗位责任制度、管理运作制度、管理人员及团队考核制度和标准等由专家进行综合评分。</w:t>
            </w:r>
          </w:p>
          <w:p w14:paraId="3374D560">
            <w:pPr>
              <w:pStyle w:val="114"/>
              <w:numPr>
                <w:ilvl w:val="0"/>
                <w:numId w:val="9"/>
              </w:numPr>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制度完整，考核方法完全合理可行的，得5-6分；</w:t>
            </w:r>
          </w:p>
          <w:p w14:paraId="7F504A64">
            <w:pPr>
              <w:pStyle w:val="114"/>
              <w:numPr>
                <w:ilvl w:val="0"/>
                <w:numId w:val="9"/>
              </w:numPr>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制度比较完整，考核方法基本合理可行的，得3-4分；</w:t>
            </w:r>
          </w:p>
          <w:p w14:paraId="208C580A">
            <w:pPr>
              <w:pStyle w:val="114"/>
              <w:numPr>
                <w:ilvl w:val="0"/>
                <w:numId w:val="9"/>
              </w:numPr>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制度欠缺完整，考核方法欠缺合理可行的，得1-2分；</w:t>
            </w:r>
          </w:p>
          <w:p w14:paraId="228222D5">
            <w:pPr>
              <w:pStyle w:val="114"/>
              <w:numPr>
                <w:ilvl w:val="0"/>
                <w:numId w:val="9"/>
              </w:numPr>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不提供方案不得分。</w:t>
            </w:r>
          </w:p>
        </w:tc>
        <w:tc>
          <w:tcPr>
            <w:tcW w:w="585" w:type="dxa"/>
            <w:tcBorders>
              <w:left w:val="single" w:color="auto" w:sz="4" w:space="0"/>
              <w:bottom w:val="single" w:color="auto" w:sz="4" w:space="0"/>
              <w:right w:val="single" w:color="auto" w:sz="4" w:space="0"/>
            </w:tcBorders>
            <w:noWrap/>
            <w:vAlign w:val="center"/>
          </w:tcPr>
          <w:p w14:paraId="72FC817E">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64D14DB8">
        <w:tblPrEx>
          <w:tblCellMar>
            <w:top w:w="17" w:type="dxa"/>
            <w:left w:w="17" w:type="dxa"/>
            <w:bottom w:w="17" w:type="dxa"/>
            <w:right w:w="17" w:type="dxa"/>
          </w:tblCellMar>
        </w:tblPrEx>
        <w:trPr>
          <w:trHeight w:val="128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47733D7">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10</w:t>
            </w:r>
          </w:p>
        </w:tc>
        <w:tc>
          <w:tcPr>
            <w:tcW w:w="1365" w:type="dxa"/>
            <w:tcBorders>
              <w:top w:val="single" w:color="auto" w:sz="4" w:space="0"/>
              <w:left w:val="single" w:color="auto" w:sz="4" w:space="0"/>
              <w:bottom w:val="single" w:color="auto" w:sz="4" w:space="0"/>
              <w:right w:val="single" w:color="auto" w:sz="4" w:space="0"/>
            </w:tcBorders>
            <w:noWrap/>
            <w:vAlign w:val="center"/>
          </w:tcPr>
          <w:p w14:paraId="7D8BE48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服务承诺与维稳交接</w:t>
            </w:r>
          </w:p>
        </w:tc>
        <w:tc>
          <w:tcPr>
            <w:tcW w:w="8355" w:type="dxa"/>
            <w:tcBorders>
              <w:top w:val="single" w:color="auto" w:sz="4" w:space="0"/>
              <w:left w:val="single" w:color="auto" w:sz="4" w:space="0"/>
              <w:bottom w:val="single" w:color="auto" w:sz="4" w:space="0"/>
              <w:right w:val="single" w:color="auto" w:sz="4" w:space="0"/>
            </w:tcBorders>
            <w:noWrap/>
            <w:vAlign w:val="center"/>
          </w:tcPr>
          <w:p w14:paraId="21A51D2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根据投标供应商提出的为确保项目顺利交接和平稳过渡所采取的各项措施和承诺、中标后项目所需人员到位时间的承诺、安全排除，维稳过渡等由专家进行综合评分。</w:t>
            </w:r>
          </w:p>
          <w:p w14:paraId="228A72C8">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（1）方案措施内容详尽、各项承诺全面的得5-6分；</w:t>
            </w:r>
          </w:p>
          <w:p w14:paraId="357BCBC8">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（2）方案措施及承诺基本具备的得3-4分；</w:t>
            </w:r>
          </w:p>
          <w:p w14:paraId="0BBBC91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（3）方案措施及承诺有所欠缺的得 1-2分；</w:t>
            </w:r>
          </w:p>
          <w:p w14:paraId="66593FBF">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（4）不提供方案不得分。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16AFAA68">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59C9D0CF">
        <w:tblPrEx>
          <w:tblCellMar>
            <w:top w:w="17" w:type="dxa"/>
            <w:left w:w="17" w:type="dxa"/>
            <w:bottom w:w="17" w:type="dxa"/>
            <w:right w:w="17" w:type="dxa"/>
          </w:tblCellMar>
        </w:tblPrEx>
        <w:trPr>
          <w:trHeight w:val="9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F3402D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11</w:t>
            </w:r>
          </w:p>
        </w:tc>
        <w:tc>
          <w:tcPr>
            <w:tcW w:w="1365" w:type="dxa"/>
            <w:tcBorders>
              <w:top w:val="single" w:color="auto" w:sz="4" w:space="0"/>
              <w:left w:val="single" w:color="auto" w:sz="4" w:space="0"/>
              <w:bottom w:val="single" w:color="auto" w:sz="4" w:space="0"/>
              <w:right w:val="single" w:color="auto" w:sz="4" w:space="0"/>
            </w:tcBorders>
            <w:noWrap/>
            <w:vAlign w:val="center"/>
          </w:tcPr>
          <w:p w14:paraId="0093A2B7">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承诺提供的附加服务</w:t>
            </w:r>
          </w:p>
        </w:tc>
        <w:tc>
          <w:tcPr>
            <w:tcW w:w="8355" w:type="dxa"/>
            <w:tcBorders>
              <w:top w:val="single" w:color="auto" w:sz="4" w:space="0"/>
              <w:left w:val="single" w:color="auto" w:sz="4" w:space="0"/>
              <w:bottom w:val="single" w:color="auto" w:sz="4" w:space="0"/>
              <w:right w:val="single" w:color="auto" w:sz="4" w:space="0"/>
            </w:tcBorders>
            <w:noWrap/>
            <w:vAlign w:val="center"/>
          </w:tcPr>
          <w:p w14:paraId="2AB8374B">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除采购需求中的基础服务之外，根据投标人承诺提供的其他附加服务由专家进行打分。（每增加一项服务得1分，最高得2分）</w:t>
            </w:r>
          </w:p>
        </w:tc>
        <w:tc>
          <w:tcPr>
            <w:tcW w:w="585" w:type="dxa"/>
            <w:tcBorders>
              <w:top w:val="single" w:color="auto" w:sz="4" w:space="0"/>
              <w:left w:val="single" w:color="auto" w:sz="4" w:space="0"/>
              <w:bottom w:val="single" w:color="auto" w:sz="4" w:space="0"/>
              <w:right w:val="single" w:color="auto" w:sz="4" w:space="0"/>
            </w:tcBorders>
            <w:noWrap/>
            <w:vAlign w:val="center"/>
          </w:tcPr>
          <w:p w14:paraId="467ED621">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2分</w:t>
            </w:r>
          </w:p>
        </w:tc>
      </w:tr>
    </w:tbl>
    <w:p w14:paraId="0350E74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价格分（20分）</w:t>
      </w:r>
    </w:p>
    <w:p w14:paraId="30AB59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价格评分将在有效投标人范围内进行，最高得20分，最低得 0分（小数点后保留二位小数，第三位四舍五入）。</w:t>
      </w:r>
    </w:p>
    <w:p w14:paraId="5062403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093466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4F49D204">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157366E1">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14:paraId="387047E9">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2D42F97A">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7F6142C4">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0A051701">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351C822A">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5CB5A561">
      <w:pPr>
        <w:pStyle w:val="60"/>
        <w:rPr>
          <w:rFonts w:ascii="宋体" w:cs="宋体"/>
          <w:kern w:val="0"/>
          <w:sz w:val="24"/>
          <w:szCs w:val="24"/>
        </w:rPr>
      </w:pPr>
    </w:p>
    <w:p w14:paraId="20083C8B">
      <w:pPr>
        <w:pStyle w:val="61"/>
        <w:numPr>
          <w:ilvl w:val="0"/>
          <w:numId w:val="10"/>
        </w:numPr>
        <w:rPr>
          <w:rFonts w:ascii="宋体" w:cs="宋体"/>
          <w:b/>
          <w:bCs/>
          <w:kern w:val="0"/>
          <w:sz w:val="32"/>
          <w:szCs w:val="32"/>
        </w:rPr>
      </w:pPr>
      <w:r>
        <w:rPr>
          <w:rFonts w:hint="eastAsia" w:ascii="宋体" w:cs="宋体"/>
          <w:b/>
          <w:bCs/>
          <w:kern w:val="0"/>
          <w:sz w:val="32"/>
          <w:szCs w:val="32"/>
        </w:rPr>
        <w:t>评审纪律和要求</w:t>
      </w:r>
    </w:p>
    <w:p w14:paraId="33D018F8">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569AB10F">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3DF0ED5B">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42DEF40D">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5CBE9CAC">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CE6ED65">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6F1E6483">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8A6D2A3">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4EFD4DF7">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5B4020C">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5DAC44A4">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65325F51">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50FC1EBC">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3D590186">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558BA1B0">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04637AB5">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60CF92D6">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75F74420">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21FF4C99">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4E613E72">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26B6CA6F">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2DBC55F1">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39FD2763">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27FC9E">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7D176C24">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563FB2C5">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2157605C">
      <w:pPr>
        <w:pStyle w:val="3"/>
      </w:pPr>
    </w:p>
    <w:p w14:paraId="3626DA48">
      <w:pPr>
        <w:pStyle w:val="3"/>
        <w:numPr>
          <w:ilvl w:val="0"/>
          <w:numId w:val="10"/>
        </w:numPr>
        <w:rPr>
          <w:rFonts w:cs="宋体"/>
          <w:b/>
          <w:bCs/>
          <w:kern w:val="0"/>
          <w:sz w:val="32"/>
          <w:szCs w:val="32"/>
        </w:rPr>
      </w:pPr>
      <w:r>
        <w:rPr>
          <w:rFonts w:hint="eastAsia" w:cs="宋体"/>
          <w:b/>
          <w:bCs/>
          <w:kern w:val="0"/>
          <w:sz w:val="32"/>
          <w:szCs w:val="32"/>
          <w:lang w:val="en-US" w:eastAsia="zh-CN"/>
        </w:rPr>
        <w:t>政府采购政策落实</w:t>
      </w:r>
    </w:p>
    <w:p w14:paraId="6617D6E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66799C4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91D3D1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67CC66E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62A1706">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D4AFE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5CB4951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2D3B35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4C1FABD2">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3F0E423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00CC812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013AF14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0A5A90A0">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6EFB85A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3F700F3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AD589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4D9E60A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438F4C">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3584DF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65F8FED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086C31E7">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48E0A029">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2F11BD8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25F7922"/>
    <w:p w14:paraId="10F41A06">
      <w:pPr>
        <w:widowControl w:val="0"/>
        <w:spacing w:line="780" w:lineRule="exact"/>
        <w:rPr>
          <w:rFonts w:ascii="宋体" w:cs="宋体"/>
        </w:rPr>
      </w:pPr>
    </w:p>
    <w:p w14:paraId="23DF5AAF">
      <w:pPr>
        <w:widowControl w:val="0"/>
        <w:spacing w:line="780" w:lineRule="exact"/>
        <w:jc w:val="center"/>
        <w:rPr>
          <w:rFonts w:ascii="宋体" w:cs="宋体"/>
        </w:rPr>
      </w:pPr>
    </w:p>
    <w:p w14:paraId="6F3FF881">
      <w:pPr>
        <w:widowControl w:val="0"/>
        <w:spacing w:line="780" w:lineRule="exact"/>
        <w:rPr>
          <w:rFonts w:ascii="宋体" w:cs="宋体"/>
        </w:rPr>
      </w:pPr>
    </w:p>
    <w:p w14:paraId="665A6473">
      <w:pPr>
        <w:widowControl w:val="0"/>
        <w:spacing w:line="780" w:lineRule="exact"/>
        <w:jc w:val="center"/>
        <w:rPr>
          <w:rFonts w:ascii="宋体" w:cs="宋体"/>
        </w:rPr>
      </w:pPr>
    </w:p>
    <w:p w14:paraId="218A0C77">
      <w:pPr>
        <w:widowControl w:val="0"/>
        <w:spacing w:line="780" w:lineRule="exact"/>
        <w:jc w:val="center"/>
        <w:rPr>
          <w:rFonts w:ascii="宋体" w:cs="宋体"/>
        </w:rPr>
      </w:pPr>
    </w:p>
    <w:p w14:paraId="56C8032C">
      <w:pPr>
        <w:widowControl w:val="0"/>
        <w:spacing w:line="780" w:lineRule="exact"/>
        <w:jc w:val="center"/>
        <w:rPr>
          <w:rFonts w:ascii="宋体" w:cs="宋体"/>
          <w:b/>
          <w:bCs/>
          <w:sz w:val="52"/>
          <w:szCs w:val="52"/>
        </w:rPr>
      </w:pPr>
      <w:r>
        <w:rPr>
          <w:rFonts w:hint="eastAsia" w:ascii="宋体" w:cs="宋体"/>
          <w:b/>
          <w:bCs/>
          <w:sz w:val="52"/>
          <w:szCs w:val="52"/>
        </w:rPr>
        <w:t>第四章</w:t>
      </w:r>
    </w:p>
    <w:p w14:paraId="258A5157">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0A2C378A">
      <w:pPr>
        <w:widowControl w:val="0"/>
        <w:spacing w:line="360" w:lineRule="auto"/>
        <w:rPr>
          <w:rFonts w:ascii="宋体" w:cs="宋体"/>
          <w:b/>
          <w:bCs/>
          <w:sz w:val="24"/>
          <w:szCs w:val="24"/>
        </w:rPr>
      </w:pPr>
    </w:p>
    <w:p w14:paraId="4D818B81">
      <w:pPr>
        <w:widowControl w:val="0"/>
        <w:spacing w:line="360" w:lineRule="auto"/>
        <w:rPr>
          <w:rFonts w:ascii="宋体" w:cs="宋体"/>
        </w:rPr>
      </w:pPr>
    </w:p>
    <w:p w14:paraId="516F66BA">
      <w:pPr>
        <w:pStyle w:val="114"/>
        <w:spacing w:line="360" w:lineRule="auto"/>
        <w:jc w:val="left"/>
        <w:rPr>
          <w:rFonts w:ascii="宋体" w:hAnsi="宋体" w:cs="宋体" w:eastAsiaTheme="minorEastAsia"/>
          <w:sz w:val="24"/>
          <w:szCs w:val="24"/>
        </w:rPr>
      </w:pPr>
      <w:r>
        <w:rPr>
          <w:rFonts w:hint="eastAsia" w:ascii="宋体" w:cs="宋体"/>
          <w:sz w:val="32"/>
          <w:szCs w:val="32"/>
        </w:rPr>
        <w:br w:type="page"/>
      </w:r>
    </w:p>
    <w:p w14:paraId="1DE1300E">
      <w:pPr>
        <w:widowControl w:val="0"/>
        <w:spacing w:line="780" w:lineRule="exact"/>
        <w:jc w:val="center"/>
      </w:pPr>
      <w:r>
        <w:rPr>
          <w:rFonts w:hint="eastAsia" w:ascii="宋体" w:cs="宋体"/>
          <w:b/>
          <w:bCs/>
          <w:sz w:val="52"/>
          <w:szCs w:val="52"/>
        </w:rPr>
        <w:t>技术服务要求及货物需求一览表</w:t>
      </w:r>
    </w:p>
    <w:p w14:paraId="5F17E766">
      <w:pPr>
        <w:jc w:val="left"/>
        <w:rPr>
          <w:rFonts w:ascii="宋体" w:cs="宋体"/>
          <w:color w:val="000000"/>
          <w:kern w:val="0"/>
          <w:sz w:val="24"/>
          <w:szCs w:val="24"/>
        </w:rPr>
      </w:pPr>
    </w:p>
    <w:tbl>
      <w:tblPr>
        <w:tblStyle w:val="33"/>
        <w:tblW w:w="10632" w:type="dxa"/>
        <w:tblInd w:w="-879" w:type="dxa"/>
        <w:tblLayout w:type="fixed"/>
        <w:tblCellMar>
          <w:top w:w="0" w:type="dxa"/>
          <w:left w:w="108" w:type="dxa"/>
          <w:bottom w:w="0" w:type="dxa"/>
          <w:right w:w="108" w:type="dxa"/>
        </w:tblCellMar>
      </w:tblPr>
      <w:tblGrid>
        <w:gridCol w:w="1476"/>
        <w:gridCol w:w="1980"/>
        <w:gridCol w:w="3408"/>
        <w:gridCol w:w="756"/>
        <w:gridCol w:w="900"/>
        <w:gridCol w:w="2112"/>
      </w:tblGrid>
      <w:tr w14:paraId="7817524E">
        <w:tblPrEx>
          <w:tblCellMar>
            <w:top w:w="0" w:type="dxa"/>
            <w:left w:w="108" w:type="dxa"/>
            <w:bottom w:w="0" w:type="dxa"/>
            <w:right w:w="108" w:type="dxa"/>
          </w:tblCellMar>
        </w:tblPrEx>
        <w:trPr>
          <w:trHeight w:val="450" w:hRule="atLeast"/>
        </w:trPr>
        <w:tc>
          <w:tcPr>
            <w:tcW w:w="10632" w:type="dxa"/>
            <w:gridSpan w:val="6"/>
            <w:tcBorders>
              <w:top w:val="nil"/>
              <w:left w:val="nil"/>
              <w:bottom w:val="single" w:color="000000" w:sz="4" w:space="0"/>
              <w:right w:val="nil"/>
            </w:tcBorders>
            <w:shd w:val="clear" w:color="auto" w:fill="auto"/>
            <w:noWrap/>
            <w:vAlign w:val="center"/>
          </w:tcPr>
          <w:p w14:paraId="6DEF7BBD">
            <w:pPr>
              <w:jc w:val="center"/>
              <w:rPr>
                <w:rFonts w:ascii="宋体" w:cs="宋体"/>
                <w:color w:val="000000"/>
                <w:kern w:val="0"/>
                <w:sz w:val="24"/>
                <w:szCs w:val="24"/>
              </w:rPr>
            </w:pPr>
            <w:r>
              <w:rPr>
                <w:rFonts w:hint="eastAsia" w:ascii="宋体" w:cs="宋体"/>
                <w:color w:val="000000"/>
                <w:kern w:val="0"/>
                <w:sz w:val="32"/>
                <w:szCs w:val="32"/>
              </w:rPr>
              <w:t>永康市妇幼保健院2024年停车收费服务管理人员每天需求表</w:t>
            </w:r>
          </w:p>
        </w:tc>
      </w:tr>
      <w:tr w14:paraId="5825B235">
        <w:tblPrEx>
          <w:tblCellMar>
            <w:top w:w="0" w:type="dxa"/>
            <w:left w:w="108" w:type="dxa"/>
            <w:bottom w:w="0" w:type="dxa"/>
            <w:right w:w="108" w:type="dxa"/>
          </w:tblCellMar>
        </w:tblPrEx>
        <w:trPr>
          <w:trHeight w:val="402"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DE80">
            <w:pPr>
              <w:jc w:val="left"/>
              <w:rPr>
                <w:rFonts w:ascii="宋体" w:cs="宋体"/>
                <w:color w:val="000000"/>
                <w:kern w:val="0"/>
                <w:sz w:val="24"/>
                <w:szCs w:val="24"/>
              </w:rPr>
            </w:pPr>
            <w:r>
              <w:rPr>
                <w:rFonts w:hint="eastAsia" w:ascii="宋体" w:cs="宋体"/>
                <w:color w:val="000000"/>
                <w:kern w:val="0"/>
                <w:sz w:val="24"/>
                <w:szCs w:val="24"/>
              </w:rPr>
              <w:t>工作时间</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8AE2">
            <w:pPr>
              <w:jc w:val="left"/>
              <w:rPr>
                <w:rFonts w:ascii="宋体" w:cs="宋体"/>
                <w:color w:val="000000"/>
                <w:kern w:val="0"/>
                <w:sz w:val="24"/>
                <w:szCs w:val="24"/>
              </w:rPr>
            </w:pPr>
            <w:r>
              <w:rPr>
                <w:rFonts w:hint="eastAsia" w:ascii="宋体" w:cs="宋体"/>
                <w:color w:val="000000"/>
                <w:kern w:val="0"/>
                <w:sz w:val="24"/>
                <w:szCs w:val="24"/>
              </w:rPr>
              <w:t>点位</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68FE">
            <w:pPr>
              <w:jc w:val="left"/>
              <w:rPr>
                <w:rFonts w:ascii="宋体" w:cs="宋体"/>
                <w:color w:val="000000"/>
                <w:kern w:val="0"/>
                <w:sz w:val="24"/>
                <w:szCs w:val="24"/>
              </w:rPr>
            </w:pPr>
            <w:r>
              <w:rPr>
                <w:rFonts w:hint="eastAsia" w:ascii="宋体" w:cs="宋体"/>
                <w:color w:val="000000"/>
                <w:kern w:val="0"/>
                <w:sz w:val="24"/>
                <w:szCs w:val="24"/>
              </w:rPr>
              <w:t>管理范围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1955">
            <w:pPr>
              <w:jc w:val="left"/>
              <w:rPr>
                <w:rFonts w:ascii="宋体" w:cs="宋体"/>
                <w:color w:val="000000"/>
                <w:kern w:val="0"/>
                <w:sz w:val="24"/>
                <w:szCs w:val="24"/>
              </w:rPr>
            </w:pPr>
            <w:r>
              <w:rPr>
                <w:rFonts w:hint="eastAsia" w:ascii="宋体" w:cs="宋体"/>
                <w:color w:val="000000"/>
                <w:kern w:val="0"/>
                <w:sz w:val="24"/>
                <w:szCs w:val="24"/>
              </w:rPr>
              <w:t>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2927">
            <w:pPr>
              <w:jc w:val="left"/>
              <w:rPr>
                <w:rFonts w:ascii="宋体" w:cs="宋体"/>
                <w:color w:val="000000"/>
                <w:kern w:val="0"/>
                <w:sz w:val="24"/>
                <w:szCs w:val="24"/>
              </w:rPr>
            </w:pPr>
            <w:r>
              <w:rPr>
                <w:rFonts w:hint="eastAsia" w:ascii="宋体" w:cs="宋体"/>
                <w:color w:val="000000"/>
                <w:kern w:val="0"/>
                <w:sz w:val="24"/>
                <w:szCs w:val="24"/>
              </w:rPr>
              <w:t>工作时长h</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C403">
            <w:pPr>
              <w:jc w:val="left"/>
              <w:rPr>
                <w:rFonts w:ascii="宋体" w:cs="宋体"/>
                <w:color w:val="000000"/>
                <w:kern w:val="0"/>
                <w:sz w:val="24"/>
                <w:szCs w:val="24"/>
              </w:rPr>
            </w:pPr>
            <w:r>
              <w:rPr>
                <w:rFonts w:hint="eastAsia" w:ascii="宋体" w:cs="宋体"/>
                <w:color w:val="000000"/>
                <w:kern w:val="0"/>
                <w:sz w:val="24"/>
                <w:szCs w:val="24"/>
              </w:rPr>
              <w:t>要求</w:t>
            </w:r>
          </w:p>
        </w:tc>
      </w:tr>
      <w:tr w14:paraId="5447BCBD">
        <w:tblPrEx>
          <w:tblCellMar>
            <w:top w:w="0" w:type="dxa"/>
            <w:left w:w="108" w:type="dxa"/>
            <w:bottom w:w="0" w:type="dxa"/>
            <w:right w:w="108" w:type="dxa"/>
          </w:tblCellMar>
        </w:tblPrEx>
        <w:trPr>
          <w:trHeight w:val="402"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12BDE">
            <w:pPr>
              <w:jc w:val="left"/>
              <w:rPr>
                <w:rFonts w:ascii="宋体" w:cs="宋体"/>
                <w:color w:val="000000"/>
                <w:kern w:val="0"/>
                <w:sz w:val="24"/>
                <w:szCs w:val="24"/>
              </w:rPr>
            </w:pPr>
            <w:r>
              <w:rPr>
                <w:rFonts w:hint="eastAsia" w:ascii="宋体" w:cs="宋体"/>
                <w:color w:val="000000"/>
                <w:kern w:val="0"/>
                <w:sz w:val="24"/>
                <w:szCs w:val="24"/>
              </w:rPr>
              <w:t>7:30-11:30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E991">
            <w:pPr>
              <w:jc w:val="left"/>
              <w:rPr>
                <w:rFonts w:ascii="宋体" w:cs="宋体"/>
                <w:color w:val="000000"/>
                <w:kern w:val="0"/>
                <w:sz w:val="24"/>
                <w:szCs w:val="24"/>
              </w:rPr>
            </w:pPr>
            <w:r>
              <w:rPr>
                <w:rFonts w:hint="eastAsia" w:ascii="宋体" w:cs="宋体"/>
                <w:color w:val="000000"/>
                <w:kern w:val="0"/>
                <w:sz w:val="24"/>
                <w:szCs w:val="24"/>
              </w:rPr>
              <w:t>收费亭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8130">
            <w:pPr>
              <w:jc w:val="left"/>
              <w:rPr>
                <w:rFonts w:ascii="宋体" w:cs="宋体"/>
                <w:color w:val="000000"/>
                <w:kern w:val="0"/>
                <w:sz w:val="24"/>
                <w:szCs w:val="24"/>
              </w:rPr>
            </w:pPr>
            <w:r>
              <w:rPr>
                <w:rFonts w:hint="eastAsia" w:ascii="宋体" w:cs="宋体"/>
                <w:color w:val="000000"/>
                <w:kern w:val="0"/>
                <w:sz w:val="24"/>
                <w:szCs w:val="24"/>
              </w:rPr>
              <w:t>收费管理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D456">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D694">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F384C5">
            <w:pPr>
              <w:jc w:val="left"/>
              <w:rPr>
                <w:rFonts w:ascii="宋体" w:cs="宋体"/>
                <w:color w:val="000000"/>
                <w:kern w:val="0"/>
                <w:sz w:val="24"/>
                <w:szCs w:val="24"/>
              </w:rPr>
            </w:pPr>
            <w:r>
              <w:rPr>
                <w:rFonts w:hint="eastAsia" w:ascii="宋体" w:cs="宋体"/>
                <w:color w:val="000000"/>
                <w:kern w:val="0"/>
                <w:sz w:val="24"/>
                <w:szCs w:val="24"/>
              </w:rPr>
              <w:t>年龄55岁以下、会电脑操作</w:t>
            </w:r>
          </w:p>
        </w:tc>
      </w:tr>
      <w:tr w14:paraId="617908E7">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C13C7">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4999">
            <w:pPr>
              <w:jc w:val="left"/>
              <w:rPr>
                <w:rFonts w:ascii="宋体" w:cs="宋体"/>
                <w:color w:val="000000"/>
                <w:kern w:val="0"/>
                <w:sz w:val="24"/>
                <w:szCs w:val="24"/>
              </w:rPr>
            </w:pPr>
            <w:r>
              <w:rPr>
                <w:rFonts w:hint="eastAsia" w:ascii="宋体" w:cs="宋体"/>
                <w:color w:val="000000"/>
                <w:kern w:val="0"/>
                <w:sz w:val="24"/>
                <w:szCs w:val="24"/>
              </w:rPr>
              <w:t>警务室门口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78BE">
            <w:pPr>
              <w:jc w:val="left"/>
              <w:rPr>
                <w:rFonts w:ascii="宋体" w:cs="宋体"/>
                <w:color w:val="000000"/>
                <w:kern w:val="0"/>
                <w:sz w:val="24"/>
                <w:szCs w:val="24"/>
              </w:rPr>
            </w:pPr>
            <w:r>
              <w:rPr>
                <w:rFonts w:hint="eastAsia" w:ascii="宋体" w:cs="宋体"/>
                <w:color w:val="000000"/>
                <w:kern w:val="0"/>
                <w:sz w:val="24"/>
                <w:szCs w:val="24"/>
              </w:rPr>
              <w:t>医院入口及入口车位管理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8C53">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AE05">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55F61D47">
            <w:pPr>
              <w:jc w:val="left"/>
              <w:rPr>
                <w:rFonts w:ascii="宋体" w:cs="宋体"/>
                <w:color w:val="000000"/>
                <w:kern w:val="0"/>
                <w:sz w:val="24"/>
                <w:szCs w:val="24"/>
              </w:rPr>
            </w:pPr>
            <w:r>
              <w:rPr>
                <w:rFonts w:hint="eastAsia" w:ascii="宋体" w:cs="宋体"/>
                <w:color w:val="000000"/>
                <w:kern w:val="0"/>
                <w:sz w:val="24"/>
                <w:szCs w:val="24"/>
              </w:rPr>
              <w:t>年龄55岁以下，队长</w:t>
            </w:r>
          </w:p>
        </w:tc>
      </w:tr>
      <w:tr w14:paraId="7EC3F8AA">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2AF4B">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795C">
            <w:pPr>
              <w:jc w:val="left"/>
              <w:rPr>
                <w:rFonts w:ascii="宋体" w:cs="宋体"/>
                <w:color w:val="000000"/>
                <w:kern w:val="0"/>
                <w:sz w:val="24"/>
                <w:szCs w:val="24"/>
              </w:rPr>
            </w:pPr>
            <w:r>
              <w:rPr>
                <w:rFonts w:hint="eastAsia" w:ascii="宋体" w:cs="宋体"/>
                <w:color w:val="000000"/>
                <w:kern w:val="0"/>
                <w:sz w:val="24"/>
                <w:szCs w:val="24"/>
              </w:rPr>
              <w:t>老立体车库入口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6921">
            <w:pPr>
              <w:jc w:val="left"/>
              <w:rPr>
                <w:rFonts w:ascii="宋体" w:cs="宋体"/>
                <w:color w:val="000000"/>
                <w:kern w:val="0"/>
                <w:sz w:val="24"/>
                <w:szCs w:val="24"/>
              </w:rPr>
            </w:pPr>
            <w:r>
              <w:rPr>
                <w:rFonts w:hint="eastAsia" w:ascii="宋体" w:cs="宋体"/>
                <w:color w:val="000000"/>
                <w:kern w:val="0"/>
                <w:sz w:val="24"/>
                <w:szCs w:val="24"/>
              </w:rPr>
              <w:t>老立体车库入口、生态停车位入口管理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A2A3">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8C0F">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52472A41">
            <w:pPr>
              <w:jc w:val="left"/>
              <w:rPr>
                <w:rFonts w:ascii="宋体" w:cs="宋体"/>
                <w:color w:val="000000"/>
                <w:kern w:val="0"/>
                <w:sz w:val="24"/>
                <w:szCs w:val="24"/>
              </w:rPr>
            </w:pPr>
          </w:p>
        </w:tc>
      </w:tr>
      <w:tr w14:paraId="7EDD3009">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95624">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D8E6">
            <w:pPr>
              <w:jc w:val="left"/>
              <w:rPr>
                <w:rFonts w:ascii="宋体" w:cs="宋体"/>
                <w:color w:val="000000"/>
                <w:kern w:val="0"/>
                <w:sz w:val="24"/>
                <w:szCs w:val="24"/>
              </w:rPr>
            </w:pPr>
            <w:r>
              <w:rPr>
                <w:rFonts w:hint="eastAsia" w:ascii="宋体" w:cs="宋体"/>
                <w:color w:val="000000"/>
                <w:kern w:val="0"/>
                <w:sz w:val="24"/>
                <w:szCs w:val="24"/>
              </w:rPr>
              <w:t>门诊楼门口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1688">
            <w:pPr>
              <w:jc w:val="left"/>
              <w:rPr>
                <w:rFonts w:ascii="宋体" w:cs="宋体"/>
                <w:color w:val="000000"/>
                <w:kern w:val="0"/>
                <w:sz w:val="24"/>
                <w:szCs w:val="24"/>
              </w:rPr>
            </w:pPr>
            <w:r>
              <w:rPr>
                <w:rFonts w:hint="eastAsia" w:ascii="宋体" w:cs="宋体"/>
                <w:color w:val="000000"/>
                <w:kern w:val="0"/>
                <w:sz w:val="24"/>
                <w:szCs w:val="24"/>
              </w:rPr>
              <w:t>门诊楼临时停车及出口管理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ACD4">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254E">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1C9BC266">
            <w:pPr>
              <w:jc w:val="left"/>
              <w:rPr>
                <w:rFonts w:ascii="宋体" w:cs="宋体"/>
                <w:color w:val="000000"/>
                <w:kern w:val="0"/>
                <w:sz w:val="24"/>
                <w:szCs w:val="24"/>
              </w:rPr>
            </w:pPr>
          </w:p>
        </w:tc>
      </w:tr>
      <w:tr w14:paraId="1FF26BF0">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9CCA">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214C">
            <w:pPr>
              <w:jc w:val="left"/>
              <w:rPr>
                <w:rFonts w:ascii="宋体" w:cs="宋体"/>
                <w:color w:val="000000"/>
                <w:kern w:val="0"/>
                <w:sz w:val="24"/>
                <w:szCs w:val="24"/>
              </w:rPr>
            </w:pPr>
            <w:r>
              <w:rPr>
                <w:rFonts w:hint="eastAsia" w:ascii="宋体" w:cs="宋体"/>
                <w:color w:val="000000"/>
                <w:kern w:val="0"/>
                <w:sz w:val="24"/>
                <w:szCs w:val="24"/>
              </w:rPr>
              <w:t>检验科门口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0A1F">
            <w:pPr>
              <w:jc w:val="left"/>
              <w:rPr>
                <w:rFonts w:ascii="宋体" w:cs="宋体"/>
                <w:color w:val="000000"/>
                <w:kern w:val="0"/>
                <w:sz w:val="24"/>
                <w:szCs w:val="24"/>
              </w:rPr>
            </w:pPr>
            <w:r>
              <w:rPr>
                <w:rFonts w:hint="eastAsia" w:ascii="宋体" w:cs="宋体"/>
                <w:color w:val="000000"/>
                <w:kern w:val="0"/>
                <w:sz w:val="24"/>
                <w:szCs w:val="24"/>
              </w:rPr>
              <w:t>行政停车场及妇科楼东侧停车位管理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0D3F">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FA95">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26594EF4">
            <w:pPr>
              <w:jc w:val="left"/>
              <w:rPr>
                <w:rFonts w:ascii="宋体" w:cs="宋体"/>
                <w:color w:val="000000"/>
                <w:kern w:val="0"/>
                <w:sz w:val="24"/>
                <w:szCs w:val="24"/>
              </w:rPr>
            </w:pPr>
          </w:p>
        </w:tc>
      </w:tr>
      <w:tr w14:paraId="6CC8F32E">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DAAAD">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2CEC">
            <w:pPr>
              <w:jc w:val="left"/>
              <w:rPr>
                <w:rFonts w:ascii="宋体" w:cs="宋体"/>
                <w:color w:val="000000"/>
                <w:kern w:val="0"/>
                <w:sz w:val="24"/>
                <w:szCs w:val="24"/>
              </w:rPr>
            </w:pPr>
            <w:r>
              <w:rPr>
                <w:rFonts w:hint="eastAsia" w:ascii="宋体" w:cs="宋体"/>
                <w:color w:val="000000"/>
                <w:kern w:val="0"/>
                <w:sz w:val="24"/>
                <w:szCs w:val="24"/>
              </w:rPr>
              <w:t>儿科楼连廊</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534C">
            <w:pPr>
              <w:jc w:val="left"/>
              <w:rPr>
                <w:rFonts w:ascii="宋体" w:cs="宋体"/>
                <w:color w:val="000000"/>
                <w:kern w:val="0"/>
                <w:sz w:val="24"/>
                <w:szCs w:val="24"/>
              </w:rPr>
            </w:pPr>
            <w:r>
              <w:rPr>
                <w:rFonts w:hint="eastAsia" w:ascii="宋体" w:cs="宋体"/>
                <w:color w:val="000000"/>
                <w:kern w:val="0"/>
                <w:sz w:val="24"/>
                <w:szCs w:val="24"/>
              </w:rPr>
              <w:t>儿科楼前停车位及自行车车位管理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721D">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7D95">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654DA49E">
            <w:pPr>
              <w:jc w:val="left"/>
              <w:rPr>
                <w:rFonts w:ascii="宋体" w:cs="宋体"/>
                <w:color w:val="000000"/>
                <w:kern w:val="0"/>
                <w:sz w:val="24"/>
                <w:szCs w:val="24"/>
              </w:rPr>
            </w:pPr>
          </w:p>
        </w:tc>
      </w:tr>
      <w:tr w14:paraId="5F79B71F">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4BE6E">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FFDF">
            <w:pPr>
              <w:jc w:val="left"/>
              <w:rPr>
                <w:rFonts w:ascii="宋体" w:cs="宋体"/>
                <w:color w:val="000000"/>
                <w:kern w:val="0"/>
                <w:sz w:val="24"/>
                <w:szCs w:val="24"/>
              </w:rPr>
            </w:pPr>
            <w:r>
              <w:rPr>
                <w:rFonts w:hint="eastAsia" w:ascii="宋体" w:cs="宋体"/>
                <w:color w:val="000000"/>
                <w:kern w:val="0"/>
                <w:sz w:val="24"/>
                <w:szCs w:val="24"/>
              </w:rPr>
              <w:t>食堂门口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85E1">
            <w:pPr>
              <w:jc w:val="left"/>
              <w:rPr>
                <w:rFonts w:ascii="宋体" w:cs="宋体"/>
                <w:color w:val="000000"/>
                <w:kern w:val="0"/>
                <w:sz w:val="24"/>
                <w:szCs w:val="24"/>
              </w:rPr>
            </w:pPr>
            <w:r>
              <w:rPr>
                <w:rFonts w:hint="eastAsia" w:ascii="宋体" w:cs="宋体"/>
                <w:color w:val="000000"/>
                <w:kern w:val="0"/>
                <w:sz w:val="24"/>
                <w:szCs w:val="24"/>
              </w:rPr>
              <w:t>新立体车库出口、妇科楼西侧停车位及自行车车位管理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6B4E">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688E">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0C581643">
            <w:pPr>
              <w:jc w:val="left"/>
              <w:rPr>
                <w:rFonts w:ascii="宋体" w:cs="宋体"/>
                <w:color w:val="000000"/>
                <w:kern w:val="0"/>
                <w:sz w:val="24"/>
                <w:szCs w:val="24"/>
              </w:rPr>
            </w:pPr>
          </w:p>
        </w:tc>
      </w:tr>
      <w:tr w14:paraId="6AAA09C8">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FE20">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28CF">
            <w:pPr>
              <w:jc w:val="left"/>
              <w:rPr>
                <w:rFonts w:ascii="宋体" w:cs="宋体"/>
                <w:color w:val="000000"/>
                <w:kern w:val="0"/>
                <w:sz w:val="24"/>
                <w:szCs w:val="24"/>
              </w:rPr>
            </w:pPr>
            <w:r>
              <w:rPr>
                <w:rFonts w:hint="eastAsia" w:ascii="宋体" w:cs="宋体"/>
                <w:color w:val="000000"/>
                <w:kern w:val="0"/>
                <w:sz w:val="24"/>
                <w:szCs w:val="24"/>
              </w:rPr>
              <w:t>老立体车库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84D1">
            <w:pPr>
              <w:jc w:val="left"/>
              <w:rPr>
                <w:rFonts w:ascii="宋体" w:cs="宋体"/>
                <w:color w:val="000000"/>
                <w:kern w:val="0"/>
                <w:sz w:val="24"/>
                <w:szCs w:val="24"/>
              </w:rPr>
            </w:pPr>
            <w:r>
              <w:rPr>
                <w:rFonts w:hint="eastAsia" w:ascii="宋体" w:cs="宋体"/>
                <w:color w:val="000000"/>
                <w:kern w:val="0"/>
                <w:sz w:val="24"/>
                <w:szCs w:val="24"/>
              </w:rPr>
              <w:t>老立体车库4个升降机及四周车位引导管理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4AE7">
            <w:pPr>
              <w:jc w:val="left"/>
              <w:rPr>
                <w:rFonts w:ascii="宋体" w:cs="宋体"/>
                <w:color w:val="000000"/>
                <w:kern w:val="0"/>
                <w:sz w:val="24"/>
                <w:szCs w:val="24"/>
              </w:rPr>
            </w:pPr>
            <w:r>
              <w:rPr>
                <w:rFonts w:hint="eastAsia" w:ascii="宋体" w:cs="宋体"/>
                <w:color w:val="000000"/>
                <w:kern w:val="0"/>
                <w:sz w:val="24"/>
                <w:szCs w:val="24"/>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12A4">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35CA1B36">
            <w:pPr>
              <w:jc w:val="left"/>
              <w:rPr>
                <w:rFonts w:ascii="宋体" w:cs="宋体"/>
                <w:color w:val="000000"/>
                <w:kern w:val="0"/>
                <w:sz w:val="24"/>
                <w:szCs w:val="24"/>
              </w:rPr>
            </w:pPr>
            <w:r>
              <w:rPr>
                <w:rFonts w:hint="eastAsia" w:ascii="宋体" w:cs="宋体"/>
                <w:color w:val="000000"/>
                <w:kern w:val="0"/>
                <w:sz w:val="24"/>
                <w:szCs w:val="24"/>
              </w:rPr>
              <w:t>要求有电梯操作证</w:t>
            </w:r>
          </w:p>
        </w:tc>
      </w:tr>
      <w:tr w14:paraId="1C4C89F3">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EEADF">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EF5F">
            <w:pPr>
              <w:jc w:val="left"/>
              <w:rPr>
                <w:rFonts w:ascii="宋体" w:cs="宋体"/>
                <w:color w:val="000000"/>
                <w:kern w:val="0"/>
                <w:sz w:val="24"/>
                <w:szCs w:val="24"/>
              </w:rPr>
            </w:pPr>
            <w:r>
              <w:rPr>
                <w:rFonts w:hint="eastAsia" w:ascii="宋体" w:cs="宋体"/>
                <w:color w:val="000000"/>
                <w:kern w:val="0"/>
                <w:sz w:val="24"/>
                <w:szCs w:val="24"/>
              </w:rPr>
              <w:t>新立体车库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020C">
            <w:pPr>
              <w:jc w:val="left"/>
              <w:rPr>
                <w:rFonts w:ascii="宋体" w:cs="宋体"/>
                <w:color w:val="000000"/>
                <w:kern w:val="0"/>
                <w:sz w:val="24"/>
                <w:szCs w:val="24"/>
              </w:rPr>
            </w:pPr>
            <w:r>
              <w:rPr>
                <w:rFonts w:hint="eastAsia" w:ascii="宋体" w:cs="宋体"/>
                <w:color w:val="000000"/>
                <w:kern w:val="0"/>
                <w:sz w:val="24"/>
                <w:szCs w:val="24"/>
              </w:rPr>
              <w:t>新立体车库车位引导及出口管理管理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3110">
            <w:pPr>
              <w:jc w:val="left"/>
              <w:rPr>
                <w:rFonts w:ascii="宋体" w:cs="宋体"/>
                <w:color w:val="000000"/>
                <w:kern w:val="0"/>
                <w:sz w:val="24"/>
                <w:szCs w:val="24"/>
              </w:rPr>
            </w:pPr>
            <w:r>
              <w:rPr>
                <w:rFonts w:hint="eastAsia" w:ascii="宋体" w:cs="宋体"/>
                <w:color w:val="000000"/>
                <w:kern w:val="0"/>
                <w:sz w:val="24"/>
                <w:szCs w:val="24"/>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8084">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726B47ED">
            <w:pPr>
              <w:jc w:val="left"/>
              <w:rPr>
                <w:rFonts w:ascii="宋体" w:cs="宋体"/>
                <w:color w:val="000000"/>
                <w:kern w:val="0"/>
                <w:sz w:val="24"/>
                <w:szCs w:val="24"/>
              </w:rPr>
            </w:pPr>
            <w:r>
              <w:rPr>
                <w:rFonts w:hint="eastAsia" w:ascii="宋体" w:cs="宋体"/>
                <w:color w:val="000000"/>
                <w:kern w:val="0"/>
                <w:sz w:val="24"/>
                <w:szCs w:val="24"/>
              </w:rPr>
              <w:t>要求有电梯操作证</w:t>
            </w:r>
          </w:p>
        </w:tc>
      </w:tr>
      <w:tr w14:paraId="3030EE79">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3D2C">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05A0">
            <w:pPr>
              <w:jc w:val="left"/>
              <w:rPr>
                <w:rFonts w:ascii="宋体" w:cs="宋体"/>
                <w:color w:val="000000"/>
                <w:kern w:val="0"/>
                <w:sz w:val="24"/>
                <w:szCs w:val="24"/>
              </w:rPr>
            </w:pPr>
            <w:r>
              <w:rPr>
                <w:rFonts w:hint="eastAsia" w:ascii="宋体" w:cs="宋体"/>
                <w:color w:val="000000"/>
                <w:kern w:val="0"/>
                <w:sz w:val="24"/>
                <w:szCs w:val="24"/>
              </w:rPr>
              <w:t>生态停车场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57FE">
            <w:pPr>
              <w:jc w:val="left"/>
              <w:rPr>
                <w:rFonts w:ascii="宋体" w:cs="宋体"/>
                <w:color w:val="000000"/>
                <w:kern w:val="0"/>
                <w:sz w:val="24"/>
                <w:szCs w:val="24"/>
              </w:rPr>
            </w:pPr>
            <w:r>
              <w:rPr>
                <w:rFonts w:hint="eastAsia" w:ascii="宋体" w:cs="宋体"/>
                <w:color w:val="000000"/>
                <w:kern w:val="0"/>
                <w:sz w:val="24"/>
                <w:szCs w:val="24"/>
              </w:rPr>
              <w:t>生态停车场车位引导管理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25C2">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6EFE">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F74B">
            <w:pPr>
              <w:jc w:val="left"/>
              <w:rPr>
                <w:rFonts w:ascii="宋体" w:cs="宋体"/>
                <w:color w:val="000000"/>
                <w:kern w:val="0"/>
                <w:sz w:val="24"/>
                <w:szCs w:val="24"/>
              </w:rPr>
            </w:pPr>
          </w:p>
        </w:tc>
      </w:tr>
      <w:tr w14:paraId="6875DA9B">
        <w:tblPrEx>
          <w:tblCellMar>
            <w:top w:w="0" w:type="dxa"/>
            <w:left w:w="108" w:type="dxa"/>
            <w:bottom w:w="0" w:type="dxa"/>
            <w:right w:w="108" w:type="dxa"/>
          </w:tblCellMar>
        </w:tblPrEx>
        <w:trPr>
          <w:trHeight w:val="402" w:hRule="atLeast"/>
        </w:trPr>
        <w:tc>
          <w:tcPr>
            <w:tcW w:w="6864" w:type="dxa"/>
            <w:gridSpan w:val="3"/>
            <w:tcBorders>
              <w:top w:val="single" w:color="000000" w:sz="4" w:space="0"/>
              <w:left w:val="nil"/>
              <w:bottom w:val="nil"/>
              <w:right w:val="nil"/>
            </w:tcBorders>
            <w:shd w:val="clear" w:color="auto" w:fill="auto"/>
            <w:noWrap/>
            <w:vAlign w:val="center"/>
          </w:tcPr>
          <w:p w14:paraId="5150B85C">
            <w:pPr>
              <w:jc w:val="left"/>
              <w:rPr>
                <w:rFonts w:ascii="宋体" w:cs="宋体"/>
                <w:color w:val="000000"/>
                <w:kern w:val="0"/>
                <w:sz w:val="24"/>
                <w:szCs w:val="24"/>
              </w:rPr>
            </w:pPr>
            <w:r>
              <w:rPr>
                <w:rFonts w:hint="eastAsia" w:ascii="宋体" w:cs="宋体"/>
                <w:color w:val="000000"/>
                <w:kern w:val="0"/>
                <w:sz w:val="24"/>
                <w:szCs w:val="24"/>
              </w:rPr>
              <w:t>合计</w:t>
            </w:r>
          </w:p>
        </w:tc>
        <w:tc>
          <w:tcPr>
            <w:tcW w:w="756" w:type="dxa"/>
            <w:tcBorders>
              <w:top w:val="nil"/>
              <w:left w:val="nil"/>
              <w:bottom w:val="nil"/>
              <w:right w:val="nil"/>
            </w:tcBorders>
            <w:shd w:val="clear" w:color="auto" w:fill="auto"/>
            <w:noWrap/>
            <w:vAlign w:val="center"/>
          </w:tcPr>
          <w:p w14:paraId="6EA55BDB">
            <w:pPr>
              <w:jc w:val="left"/>
              <w:rPr>
                <w:rFonts w:ascii="宋体" w:cs="宋体"/>
                <w:color w:val="000000"/>
                <w:kern w:val="0"/>
                <w:sz w:val="24"/>
                <w:szCs w:val="24"/>
              </w:rPr>
            </w:pPr>
            <w:r>
              <w:rPr>
                <w:rFonts w:hint="eastAsia" w:ascii="宋体" w:cs="宋体"/>
                <w:color w:val="000000"/>
                <w:kern w:val="0"/>
                <w:sz w:val="24"/>
                <w:szCs w:val="24"/>
              </w:rPr>
              <w:t>12</w:t>
            </w:r>
          </w:p>
        </w:tc>
        <w:tc>
          <w:tcPr>
            <w:tcW w:w="900" w:type="dxa"/>
            <w:tcBorders>
              <w:top w:val="nil"/>
              <w:left w:val="nil"/>
              <w:bottom w:val="nil"/>
              <w:right w:val="nil"/>
            </w:tcBorders>
            <w:shd w:val="clear" w:color="auto" w:fill="auto"/>
            <w:noWrap/>
            <w:vAlign w:val="center"/>
          </w:tcPr>
          <w:p w14:paraId="5571D145">
            <w:pPr>
              <w:jc w:val="left"/>
              <w:rPr>
                <w:rFonts w:ascii="宋体" w:cs="宋体"/>
                <w:color w:val="000000"/>
                <w:kern w:val="0"/>
                <w:sz w:val="24"/>
                <w:szCs w:val="24"/>
              </w:rPr>
            </w:pPr>
            <w:r>
              <w:rPr>
                <w:rFonts w:hint="eastAsia" w:ascii="宋体" w:cs="宋体"/>
                <w:color w:val="000000"/>
                <w:kern w:val="0"/>
                <w:sz w:val="24"/>
                <w:szCs w:val="24"/>
              </w:rPr>
              <w:t>48</w:t>
            </w:r>
          </w:p>
        </w:tc>
        <w:tc>
          <w:tcPr>
            <w:tcW w:w="2112" w:type="dxa"/>
            <w:tcBorders>
              <w:top w:val="nil"/>
              <w:left w:val="nil"/>
              <w:bottom w:val="nil"/>
              <w:right w:val="nil"/>
            </w:tcBorders>
            <w:shd w:val="clear" w:color="auto" w:fill="auto"/>
            <w:noWrap/>
            <w:vAlign w:val="center"/>
          </w:tcPr>
          <w:p w14:paraId="2D406F4C">
            <w:pPr>
              <w:jc w:val="left"/>
              <w:rPr>
                <w:rFonts w:ascii="宋体" w:cs="宋体"/>
                <w:color w:val="000000"/>
                <w:kern w:val="0"/>
                <w:sz w:val="24"/>
                <w:szCs w:val="24"/>
              </w:rPr>
            </w:pPr>
          </w:p>
        </w:tc>
      </w:tr>
      <w:tr w14:paraId="0CFE8697">
        <w:tblPrEx>
          <w:tblCellMar>
            <w:top w:w="0" w:type="dxa"/>
            <w:left w:w="108" w:type="dxa"/>
            <w:bottom w:w="0" w:type="dxa"/>
            <w:right w:w="108" w:type="dxa"/>
          </w:tblCellMar>
        </w:tblPrEx>
        <w:trPr>
          <w:trHeight w:val="402"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E863D">
            <w:pPr>
              <w:jc w:val="left"/>
              <w:rPr>
                <w:rFonts w:ascii="宋体" w:cs="宋体"/>
                <w:color w:val="000000"/>
                <w:kern w:val="0"/>
                <w:sz w:val="24"/>
                <w:szCs w:val="24"/>
              </w:rPr>
            </w:pPr>
            <w:r>
              <w:rPr>
                <w:rFonts w:hint="eastAsia" w:ascii="宋体" w:cs="宋体"/>
                <w:color w:val="000000"/>
                <w:kern w:val="0"/>
                <w:sz w:val="24"/>
                <w:szCs w:val="24"/>
              </w:rPr>
              <w:t>11:30-13:30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B92A">
            <w:pPr>
              <w:jc w:val="left"/>
              <w:rPr>
                <w:rFonts w:ascii="宋体" w:cs="宋体"/>
                <w:color w:val="000000"/>
                <w:kern w:val="0"/>
                <w:sz w:val="24"/>
                <w:szCs w:val="24"/>
              </w:rPr>
            </w:pPr>
            <w:r>
              <w:rPr>
                <w:rFonts w:hint="eastAsia" w:ascii="宋体" w:cs="宋体"/>
                <w:color w:val="000000"/>
                <w:kern w:val="0"/>
                <w:sz w:val="24"/>
                <w:szCs w:val="24"/>
              </w:rPr>
              <w:t>收费亭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9375">
            <w:pPr>
              <w:jc w:val="left"/>
              <w:rPr>
                <w:rFonts w:ascii="宋体" w:cs="宋体"/>
                <w:color w:val="000000"/>
                <w:kern w:val="0"/>
                <w:sz w:val="24"/>
                <w:szCs w:val="24"/>
              </w:rPr>
            </w:pPr>
            <w:r>
              <w:rPr>
                <w:rFonts w:hint="eastAsia" w:ascii="宋体" w:cs="宋体"/>
                <w:color w:val="000000"/>
                <w:kern w:val="0"/>
                <w:sz w:val="24"/>
                <w:szCs w:val="24"/>
              </w:rPr>
              <w:t>收费管理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E8EC">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57DD">
            <w:pPr>
              <w:jc w:val="left"/>
              <w:rPr>
                <w:rFonts w:ascii="宋体" w:cs="宋体"/>
                <w:color w:val="000000"/>
                <w:kern w:val="0"/>
                <w:sz w:val="24"/>
                <w:szCs w:val="24"/>
              </w:rPr>
            </w:pPr>
            <w:r>
              <w:rPr>
                <w:rFonts w:hint="eastAsia" w:ascii="宋体" w:cs="宋体"/>
                <w:color w:val="000000"/>
                <w:kern w:val="0"/>
                <w:sz w:val="24"/>
                <w:szCs w:val="24"/>
              </w:rPr>
              <w:t>2</w:t>
            </w:r>
          </w:p>
        </w:tc>
        <w:tc>
          <w:tcPr>
            <w:tcW w:w="21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C0AFD9">
            <w:pPr>
              <w:jc w:val="left"/>
              <w:rPr>
                <w:rFonts w:ascii="宋体" w:cs="宋体"/>
                <w:color w:val="000000"/>
                <w:kern w:val="0"/>
                <w:sz w:val="24"/>
                <w:szCs w:val="24"/>
              </w:rPr>
            </w:pPr>
            <w:r>
              <w:rPr>
                <w:rFonts w:hint="eastAsia" w:ascii="宋体" w:cs="宋体"/>
                <w:color w:val="000000"/>
                <w:kern w:val="0"/>
                <w:sz w:val="24"/>
                <w:szCs w:val="24"/>
              </w:rPr>
              <w:t>年龄55岁以下、会电脑操作</w:t>
            </w:r>
          </w:p>
        </w:tc>
      </w:tr>
      <w:tr w14:paraId="62ED9870">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C3FAB">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3DC3">
            <w:pPr>
              <w:jc w:val="left"/>
              <w:rPr>
                <w:rFonts w:ascii="宋体" w:cs="宋体"/>
                <w:color w:val="000000"/>
                <w:kern w:val="0"/>
                <w:sz w:val="24"/>
                <w:szCs w:val="24"/>
              </w:rPr>
            </w:pPr>
            <w:r>
              <w:rPr>
                <w:rFonts w:hint="eastAsia" w:ascii="宋体" w:cs="宋体"/>
                <w:color w:val="000000"/>
                <w:kern w:val="0"/>
                <w:sz w:val="24"/>
                <w:szCs w:val="24"/>
              </w:rPr>
              <w:t>门诊楼门口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E63D">
            <w:pPr>
              <w:jc w:val="left"/>
              <w:rPr>
                <w:rFonts w:ascii="宋体" w:cs="宋体"/>
                <w:color w:val="000000"/>
                <w:kern w:val="0"/>
                <w:sz w:val="24"/>
                <w:szCs w:val="24"/>
              </w:rPr>
            </w:pPr>
            <w:r>
              <w:rPr>
                <w:rFonts w:hint="eastAsia" w:ascii="宋体" w:cs="宋体"/>
                <w:color w:val="000000"/>
                <w:kern w:val="0"/>
                <w:sz w:val="24"/>
                <w:szCs w:val="24"/>
              </w:rPr>
              <w:t>行政停车场、门诊楼临时停车及出口管理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9C3D">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5DE4">
            <w:pPr>
              <w:jc w:val="left"/>
              <w:rPr>
                <w:rFonts w:ascii="宋体" w:cs="宋体"/>
                <w:color w:val="000000"/>
                <w:kern w:val="0"/>
                <w:sz w:val="24"/>
                <w:szCs w:val="24"/>
              </w:rPr>
            </w:pPr>
            <w:r>
              <w:rPr>
                <w:rFonts w:hint="eastAsia" w:ascii="宋体" w:cs="宋体"/>
                <w:color w:val="000000"/>
                <w:kern w:val="0"/>
                <w:sz w:val="24"/>
                <w:szCs w:val="24"/>
              </w:rPr>
              <w:t>2</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61951D00">
            <w:pPr>
              <w:jc w:val="left"/>
              <w:rPr>
                <w:rFonts w:ascii="宋体" w:cs="宋体"/>
                <w:color w:val="000000"/>
                <w:kern w:val="0"/>
                <w:sz w:val="24"/>
                <w:szCs w:val="24"/>
              </w:rPr>
            </w:pPr>
          </w:p>
        </w:tc>
      </w:tr>
      <w:tr w14:paraId="498D66C8">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F6A43">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3B89">
            <w:pPr>
              <w:jc w:val="left"/>
              <w:rPr>
                <w:rFonts w:ascii="宋体" w:cs="宋体"/>
                <w:color w:val="000000"/>
                <w:kern w:val="0"/>
                <w:sz w:val="24"/>
                <w:szCs w:val="24"/>
              </w:rPr>
            </w:pPr>
            <w:r>
              <w:rPr>
                <w:rFonts w:hint="eastAsia" w:ascii="宋体" w:cs="宋体"/>
                <w:color w:val="000000"/>
                <w:kern w:val="0"/>
                <w:sz w:val="24"/>
                <w:szCs w:val="24"/>
              </w:rPr>
              <w:t>老立体车库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7522">
            <w:pPr>
              <w:jc w:val="left"/>
              <w:rPr>
                <w:rFonts w:ascii="宋体" w:cs="宋体"/>
                <w:color w:val="000000"/>
                <w:kern w:val="0"/>
                <w:sz w:val="24"/>
                <w:szCs w:val="24"/>
              </w:rPr>
            </w:pPr>
            <w:r>
              <w:rPr>
                <w:rFonts w:hint="eastAsia" w:ascii="宋体" w:cs="宋体"/>
                <w:color w:val="000000"/>
                <w:kern w:val="0"/>
                <w:sz w:val="24"/>
                <w:szCs w:val="24"/>
              </w:rPr>
              <w:t>老立体车库4个升降机管理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57C9">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2574">
            <w:pPr>
              <w:jc w:val="left"/>
              <w:rPr>
                <w:rFonts w:ascii="宋体" w:cs="宋体"/>
                <w:color w:val="000000"/>
                <w:kern w:val="0"/>
                <w:sz w:val="24"/>
                <w:szCs w:val="24"/>
              </w:rPr>
            </w:pPr>
            <w:r>
              <w:rPr>
                <w:rFonts w:hint="eastAsia" w:ascii="宋体" w:cs="宋体"/>
                <w:color w:val="000000"/>
                <w:kern w:val="0"/>
                <w:sz w:val="24"/>
                <w:szCs w:val="24"/>
              </w:rPr>
              <w:t>2</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28407F93">
            <w:pPr>
              <w:jc w:val="left"/>
              <w:rPr>
                <w:rFonts w:ascii="宋体" w:cs="宋体"/>
                <w:color w:val="000000"/>
                <w:kern w:val="0"/>
                <w:sz w:val="24"/>
                <w:szCs w:val="24"/>
              </w:rPr>
            </w:pPr>
            <w:r>
              <w:rPr>
                <w:rFonts w:hint="eastAsia" w:ascii="宋体" w:cs="宋体"/>
                <w:color w:val="000000"/>
                <w:kern w:val="0"/>
                <w:sz w:val="24"/>
                <w:szCs w:val="24"/>
              </w:rPr>
              <w:t>要求有电梯操作证</w:t>
            </w:r>
          </w:p>
        </w:tc>
      </w:tr>
      <w:tr w14:paraId="4BBD5361">
        <w:tblPrEx>
          <w:tblCellMar>
            <w:top w:w="0" w:type="dxa"/>
            <w:left w:w="108" w:type="dxa"/>
            <w:bottom w:w="0" w:type="dxa"/>
            <w:right w:w="108" w:type="dxa"/>
          </w:tblCellMar>
        </w:tblPrEx>
        <w:trPr>
          <w:trHeight w:val="520"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79581">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74AA">
            <w:pPr>
              <w:jc w:val="left"/>
              <w:rPr>
                <w:rFonts w:ascii="宋体" w:cs="宋体"/>
                <w:color w:val="000000"/>
                <w:kern w:val="0"/>
                <w:sz w:val="24"/>
                <w:szCs w:val="24"/>
              </w:rPr>
            </w:pPr>
            <w:r>
              <w:rPr>
                <w:rFonts w:hint="eastAsia" w:ascii="宋体" w:cs="宋体"/>
                <w:color w:val="000000"/>
                <w:kern w:val="0"/>
                <w:sz w:val="24"/>
                <w:szCs w:val="24"/>
              </w:rPr>
              <w:t>新立体车库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E40E">
            <w:pPr>
              <w:jc w:val="left"/>
              <w:rPr>
                <w:rFonts w:ascii="宋体" w:cs="宋体"/>
                <w:color w:val="000000"/>
                <w:kern w:val="0"/>
                <w:sz w:val="24"/>
                <w:szCs w:val="24"/>
              </w:rPr>
            </w:pPr>
            <w:r>
              <w:rPr>
                <w:rFonts w:hint="eastAsia" w:ascii="宋体" w:cs="宋体"/>
                <w:color w:val="000000"/>
                <w:kern w:val="0"/>
                <w:sz w:val="24"/>
                <w:szCs w:val="24"/>
              </w:rPr>
              <w:t>新立体车库车位引导管理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F60F">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6D0D">
            <w:pPr>
              <w:jc w:val="left"/>
              <w:rPr>
                <w:rFonts w:ascii="宋体" w:cs="宋体"/>
                <w:color w:val="000000"/>
                <w:kern w:val="0"/>
                <w:sz w:val="24"/>
                <w:szCs w:val="24"/>
              </w:rPr>
            </w:pPr>
            <w:r>
              <w:rPr>
                <w:rFonts w:hint="eastAsia" w:ascii="宋体" w:cs="宋体"/>
                <w:color w:val="000000"/>
                <w:kern w:val="0"/>
                <w:sz w:val="24"/>
                <w:szCs w:val="24"/>
              </w:rPr>
              <w:t>2</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100C8463">
            <w:pPr>
              <w:jc w:val="left"/>
              <w:rPr>
                <w:rFonts w:ascii="宋体" w:cs="宋体"/>
                <w:color w:val="000000"/>
                <w:kern w:val="0"/>
                <w:sz w:val="24"/>
                <w:szCs w:val="24"/>
              </w:rPr>
            </w:pPr>
            <w:r>
              <w:rPr>
                <w:rFonts w:hint="eastAsia" w:ascii="宋体" w:cs="宋体"/>
                <w:color w:val="000000"/>
                <w:kern w:val="0"/>
                <w:sz w:val="24"/>
                <w:szCs w:val="24"/>
              </w:rPr>
              <w:t>要求有电梯操作证</w:t>
            </w:r>
          </w:p>
        </w:tc>
      </w:tr>
      <w:tr w14:paraId="377C5CEF">
        <w:tblPrEx>
          <w:tblCellMar>
            <w:top w:w="0" w:type="dxa"/>
            <w:left w:w="108" w:type="dxa"/>
            <w:bottom w:w="0" w:type="dxa"/>
            <w:right w:w="108" w:type="dxa"/>
          </w:tblCellMar>
        </w:tblPrEx>
        <w:trPr>
          <w:trHeight w:val="402" w:hRule="atLeast"/>
        </w:trPr>
        <w:tc>
          <w:tcPr>
            <w:tcW w:w="6864" w:type="dxa"/>
            <w:gridSpan w:val="3"/>
            <w:tcBorders>
              <w:top w:val="single" w:color="000000" w:sz="4" w:space="0"/>
              <w:left w:val="nil"/>
              <w:bottom w:val="nil"/>
              <w:right w:val="nil"/>
            </w:tcBorders>
            <w:shd w:val="clear" w:color="auto" w:fill="auto"/>
            <w:noWrap/>
            <w:vAlign w:val="center"/>
          </w:tcPr>
          <w:p w14:paraId="72237BFC">
            <w:pPr>
              <w:jc w:val="left"/>
              <w:rPr>
                <w:rFonts w:ascii="宋体" w:cs="宋体"/>
                <w:color w:val="000000"/>
                <w:kern w:val="0"/>
                <w:sz w:val="24"/>
                <w:szCs w:val="24"/>
              </w:rPr>
            </w:pPr>
            <w:r>
              <w:rPr>
                <w:rFonts w:hint="eastAsia" w:ascii="宋体" w:cs="宋体"/>
                <w:color w:val="000000"/>
                <w:kern w:val="0"/>
                <w:sz w:val="24"/>
                <w:szCs w:val="24"/>
              </w:rPr>
              <w:t>合计</w:t>
            </w:r>
          </w:p>
        </w:tc>
        <w:tc>
          <w:tcPr>
            <w:tcW w:w="756" w:type="dxa"/>
            <w:tcBorders>
              <w:top w:val="nil"/>
              <w:left w:val="nil"/>
              <w:bottom w:val="nil"/>
              <w:right w:val="nil"/>
            </w:tcBorders>
            <w:shd w:val="clear" w:color="auto" w:fill="auto"/>
            <w:noWrap/>
            <w:vAlign w:val="center"/>
          </w:tcPr>
          <w:p w14:paraId="19C28943">
            <w:pPr>
              <w:jc w:val="left"/>
              <w:rPr>
                <w:rFonts w:ascii="宋体" w:cs="宋体"/>
                <w:color w:val="000000"/>
                <w:kern w:val="0"/>
                <w:sz w:val="24"/>
                <w:szCs w:val="24"/>
              </w:rPr>
            </w:pPr>
            <w:r>
              <w:rPr>
                <w:rFonts w:hint="eastAsia" w:ascii="宋体" w:cs="宋体"/>
                <w:color w:val="000000"/>
                <w:kern w:val="0"/>
                <w:sz w:val="24"/>
                <w:szCs w:val="24"/>
              </w:rPr>
              <w:t>4</w:t>
            </w:r>
          </w:p>
        </w:tc>
        <w:tc>
          <w:tcPr>
            <w:tcW w:w="900" w:type="dxa"/>
            <w:tcBorders>
              <w:top w:val="nil"/>
              <w:left w:val="nil"/>
              <w:bottom w:val="nil"/>
              <w:right w:val="nil"/>
            </w:tcBorders>
            <w:shd w:val="clear" w:color="auto" w:fill="auto"/>
            <w:noWrap/>
            <w:vAlign w:val="center"/>
          </w:tcPr>
          <w:p w14:paraId="0D8C31AD">
            <w:pPr>
              <w:jc w:val="left"/>
              <w:rPr>
                <w:rFonts w:ascii="宋体" w:cs="宋体"/>
                <w:color w:val="000000"/>
                <w:kern w:val="0"/>
                <w:sz w:val="24"/>
                <w:szCs w:val="24"/>
              </w:rPr>
            </w:pPr>
            <w:r>
              <w:rPr>
                <w:rFonts w:hint="eastAsia" w:ascii="宋体" w:cs="宋体"/>
                <w:color w:val="000000"/>
                <w:kern w:val="0"/>
                <w:sz w:val="24"/>
                <w:szCs w:val="24"/>
              </w:rPr>
              <w:t>8</w:t>
            </w:r>
          </w:p>
        </w:tc>
        <w:tc>
          <w:tcPr>
            <w:tcW w:w="2112" w:type="dxa"/>
            <w:tcBorders>
              <w:top w:val="nil"/>
              <w:left w:val="nil"/>
              <w:bottom w:val="nil"/>
              <w:right w:val="nil"/>
            </w:tcBorders>
            <w:shd w:val="clear" w:color="auto" w:fill="auto"/>
            <w:noWrap/>
            <w:vAlign w:val="center"/>
          </w:tcPr>
          <w:p w14:paraId="711271D1">
            <w:pPr>
              <w:jc w:val="left"/>
              <w:rPr>
                <w:rFonts w:ascii="宋体" w:cs="宋体"/>
                <w:color w:val="000000"/>
                <w:kern w:val="0"/>
                <w:sz w:val="24"/>
                <w:szCs w:val="24"/>
              </w:rPr>
            </w:pPr>
          </w:p>
        </w:tc>
      </w:tr>
      <w:tr w14:paraId="424217C4">
        <w:tblPrEx>
          <w:tblCellMar>
            <w:top w:w="0" w:type="dxa"/>
            <w:left w:w="108" w:type="dxa"/>
            <w:bottom w:w="0" w:type="dxa"/>
            <w:right w:w="108" w:type="dxa"/>
          </w:tblCellMar>
        </w:tblPrEx>
        <w:trPr>
          <w:trHeight w:val="402"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0429D">
            <w:pPr>
              <w:jc w:val="left"/>
              <w:rPr>
                <w:rFonts w:ascii="宋体" w:cs="宋体"/>
                <w:color w:val="000000"/>
                <w:kern w:val="0"/>
                <w:sz w:val="24"/>
                <w:szCs w:val="24"/>
              </w:rPr>
            </w:pPr>
            <w:r>
              <w:rPr>
                <w:rFonts w:hint="eastAsia" w:ascii="宋体" w:cs="宋体"/>
                <w:color w:val="000000"/>
                <w:kern w:val="0"/>
                <w:sz w:val="24"/>
                <w:szCs w:val="24"/>
              </w:rPr>
              <w:t>13:30-17:30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B7B6">
            <w:pPr>
              <w:jc w:val="left"/>
              <w:rPr>
                <w:rFonts w:ascii="宋体" w:cs="宋体"/>
                <w:color w:val="000000"/>
                <w:kern w:val="0"/>
                <w:sz w:val="24"/>
                <w:szCs w:val="24"/>
              </w:rPr>
            </w:pPr>
            <w:r>
              <w:rPr>
                <w:rFonts w:hint="eastAsia" w:ascii="宋体" w:cs="宋体"/>
                <w:color w:val="000000"/>
                <w:kern w:val="0"/>
                <w:sz w:val="24"/>
                <w:szCs w:val="24"/>
              </w:rPr>
              <w:t>收费亭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5E61">
            <w:pPr>
              <w:jc w:val="left"/>
              <w:rPr>
                <w:rFonts w:ascii="宋体" w:cs="宋体"/>
                <w:color w:val="000000"/>
                <w:kern w:val="0"/>
                <w:sz w:val="24"/>
                <w:szCs w:val="24"/>
              </w:rPr>
            </w:pPr>
            <w:r>
              <w:rPr>
                <w:rFonts w:hint="eastAsia" w:ascii="宋体" w:cs="宋体"/>
                <w:color w:val="000000"/>
                <w:kern w:val="0"/>
                <w:sz w:val="24"/>
                <w:szCs w:val="24"/>
              </w:rPr>
              <w:t>收费管理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35FB">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8E0C">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7EF130">
            <w:pPr>
              <w:jc w:val="left"/>
              <w:rPr>
                <w:rFonts w:ascii="宋体" w:cs="宋体"/>
                <w:color w:val="000000"/>
                <w:kern w:val="0"/>
                <w:sz w:val="24"/>
                <w:szCs w:val="24"/>
              </w:rPr>
            </w:pPr>
            <w:r>
              <w:rPr>
                <w:rFonts w:hint="eastAsia" w:ascii="宋体" w:cs="宋体"/>
                <w:color w:val="000000"/>
                <w:kern w:val="0"/>
                <w:sz w:val="24"/>
                <w:szCs w:val="24"/>
              </w:rPr>
              <w:t>年龄55岁以下、会电脑操作</w:t>
            </w:r>
          </w:p>
        </w:tc>
      </w:tr>
      <w:tr w14:paraId="737BBEC7">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FA132">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7520">
            <w:pPr>
              <w:jc w:val="left"/>
              <w:rPr>
                <w:rFonts w:ascii="宋体" w:cs="宋体"/>
                <w:color w:val="000000"/>
                <w:kern w:val="0"/>
                <w:sz w:val="24"/>
                <w:szCs w:val="24"/>
              </w:rPr>
            </w:pPr>
            <w:r>
              <w:rPr>
                <w:rFonts w:hint="eastAsia" w:ascii="宋体" w:cs="宋体"/>
                <w:color w:val="000000"/>
                <w:kern w:val="0"/>
                <w:sz w:val="24"/>
                <w:szCs w:val="24"/>
              </w:rPr>
              <w:t>警务室门口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3343">
            <w:pPr>
              <w:jc w:val="left"/>
              <w:rPr>
                <w:rFonts w:ascii="宋体" w:cs="宋体"/>
                <w:color w:val="000000"/>
                <w:kern w:val="0"/>
                <w:sz w:val="24"/>
                <w:szCs w:val="24"/>
              </w:rPr>
            </w:pPr>
            <w:r>
              <w:rPr>
                <w:rFonts w:hint="eastAsia" w:ascii="宋体" w:cs="宋体"/>
                <w:color w:val="000000"/>
                <w:kern w:val="0"/>
                <w:sz w:val="24"/>
                <w:szCs w:val="24"/>
              </w:rPr>
              <w:t>医院入口及入口车位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0F14">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2737">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3822D358">
            <w:pPr>
              <w:jc w:val="left"/>
              <w:rPr>
                <w:rFonts w:ascii="宋体" w:cs="宋体"/>
                <w:color w:val="000000"/>
                <w:kern w:val="0"/>
                <w:sz w:val="24"/>
                <w:szCs w:val="24"/>
              </w:rPr>
            </w:pPr>
            <w:r>
              <w:rPr>
                <w:rFonts w:hint="eastAsia" w:ascii="宋体" w:cs="宋体"/>
                <w:color w:val="000000"/>
                <w:kern w:val="0"/>
                <w:sz w:val="24"/>
                <w:szCs w:val="24"/>
              </w:rPr>
              <w:t>年龄55岁以下，队长</w:t>
            </w:r>
          </w:p>
        </w:tc>
      </w:tr>
      <w:tr w14:paraId="2AE619E1">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BC12F">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2148">
            <w:pPr>
              <w:jc w:val="left"/>
              <w:rPr>
                <w:rFonts w:ascii="宋体" w:cs="宋体"/>
                <w:color w:val="000000"/>
                <w:kern w:val="0"/>
                <w:sz w:val="24"/>
                <w:szCs w:val="24"/>
              </w:rPr>
            </w:pPr>
            <w:r>
              <w:rPr>
                <w:rFonts w:hint="eastAsia" w:ascii="宋体" w:cs="宋体"/>
                <w:color w:val="000000"/>
                <w:kern w:val="0"/>
                <w:sz w:val="24"/>
                <w:szCs w:val="24"/>
              </w:rPr>
              <w:t>老立体车库入口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243D">
            <w:pPr>
              <w:jc w:val="left"/>
              <w:rPr>
                <w:rFonts w:ascii="宋体" w:cs="宋体"/>
                <w:color w:val="000000"/>
                <w:kern w:val="0"/>
                <w:sz w:val="24"/>
                <w:szCs w:val="24"/>
              </w:rPr>
            </w:pPr>
            <w:r>
              <w:rPr>
                <w:rFonts w:hint="eastAsia" w:ascii="宋体" w:cs="宋体"/>
                <w:color w:val="000000"/>
                <w:kern w:val="0"/>
                <w:sz w:val="24"/>
                <w:szCs w:val="24"/>
              </w:rPr>
              <w:t>老立体车库入口、生态停车位入口管理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EF5D">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A1A4">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01CF73AA">
            <w:pPr>
              <w:jc w:val="left"/>
              <w:rPr>
                <w:rFonts w:ascii="宋体" w:cs="宋体"/>
                <w:color w:val="000000"/>
                <w:kern w:val="0"/>
                <w:sz w:val="24"/>
                <w:szCs w:val="24"/>
              </w:rPr>
            </w:pPr>
          </w:p>
        </w:tc>
      </w:tr>
      <w:tr w14:paraId="0FFFC743">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5BFB">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54D3">
            <w:pPr>
              <w:jc w:val="left"/>
              <w:rPr>
                <w:rFonts w:ascii="宋体" w:cs="宋体"/>
                <w:color w:val="000000"/>
                <w:kern w:val="0"/>
                <w:sz w:val="24"/>
                <w:szCs w:val="24"/>
              </w:rPr>
            </w:pPr>
            <w:r>
              <w:rPr>
                <w:rFonts w:hint="eastAsia" w:ascii="宋体" w:cs="宋体"/>
                <w:color w:val="000000"/>
                <w:kern w:val="0"/>
                <w:sz w:val="24"/>
                <w:szCs w:val="24"/>
              </w:rPr>
              <w:t>门诊楼门口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2A57">
            <w:pPr>
              <w:jc w:val="left"/>
              <w:rPr>
                <w:rFonts w:ascii="宋体" w:cs="宋体"/>
                <w:color w:val="000000"/>
                <w:kern w:val="0"/>
                <w:sz w:val="24"/>
                <w:szCs w:val="24"/>
              </w:rPr>
            </w:pPr>
            <w:r>
              <w:rPr>
                <w:rFonts w:hint="eastAsia" w:ascii="宋体" w:cs="宋体"/>
                <w:color w:val="000000"/>
                <w:kern w:val="0"/>
                <w:sz w:val="24"/>
                <w:szCs w:val="24"/>
              </w:rPr>
              <w:t>门诊楼临时停车及出口管理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063A">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48F5">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7822EB1F">
            <w:pPr>
              <w:jc w:val="left"/>
              <w:rPr>
                <w:rFonts w:ascii="宋体" w:cs="宋体"/>
                <w:color w:val="000000"/>
                <w:kern w:val="0"/>
                <w:sz w:val="24"/>
                <w:szCs w:val="24"/>
              </w:rPr>
            </w:pPr>
          </w:p>
        </w:tc>
      </w:tr>
      <w:tr w14:paraId="6DA1E517">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5CA3E">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AD2B">
            <w:pPr>
              <w:jc w:val="left"/>
              <w:rPr>
                <w:rFonts w:ascii="宋体" w:cs="宋体"/>
                <w:color w:val="000000"/>
                <w:kern w:val="0"/>
                <w:sz w:val="24"/>
                <w:szCs w:val="24"/>
              </w:rPr>
            </w:pPr>
            <w:r>
              <w:rPr>
                <w:rFonts w:hint="eastAsia" w:ascii="宋体" w:cs="宋体"/>
                <w:color w:val="000000"/>
                <w:kern w:val="0"/>
                <w:sz w:val="24"/>
                <w:szCs w:val="24"/>
              </w:rPr>
              <w:t>检验科门口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F17B">
            <w:pPr>
              <w:jc w:val="left"/>
              <w:rPr>
                <w:rFonts w:ascii="宋体" w:cs="宋体"/>
                <w:color w:val="000000"/>
                <w:kern w:val="0"/>
                <w:sz w:val="24"/>
                <w:szCs w:val="24"/>
              </w:rPr>
            </w:pPr>
            <w:r>
              <w:rPr>
                <w:rFonts w:hint="eastAsia" w:ascii="宋体" w:cs="宋体"/>
                <w:color w:val="000000"/>
                <w:kern w:val="0"/>
                <w:sz w:val="24"/>
                <w:szCs w:val="24"/>
              </w:rPr>
              <w:t>行政停车场及妇科楼东侧停车位管理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25C1">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8FE9">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3D3E5B99">
            <w:pPr>
              <w:jc w:val="left"/>
              <w:rPr>
                <w:rFonts w:ascii="宋体" w:cs="宋体"/>
                <w:color w:val="000000"/>
                <w:kern w:val="0"/>
                <w:sz w:val="24"/>
                <w:szCs w:val="24"/>
              </w:rPr>
            </w:pPr>
          </w:p>
        </w:tc>
      </w:tr>
      <w:tr w14:paraId="223046A1">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5394">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C9D8">
            <w:pPr>
              <w:jc w:val="left"/>
              <w:rPr>
                <w:rFonts w:ascii="宋体" w:cs="宋体"/>
                <w:color w:val="000000"/>
                <w:kern w:val="0"/>
                <w:sz w:val="24"/>
                <w:szCs w:val="24"/>
              </w:rPr>
            </w:pPr>
            <w:r>
              <w:rPr>
                <w:rFonts w:hint="eastAsia" w:ascii="宋体" w:cs="宋体"/>
                <w:color w:val="000000"/>
                <w:kern w:val="0"/>
                <w:sz w:val="24"/>
                <w:szCs w:val="24"/>
              </w:rPr>
              <w:t>儿科楼连廊</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0572">
            <w:pPr>
              <w:jc w:val="left"/>
              <w:rPr>
                <w:rFonts w:ascii="宋体" w:cs="宋体"/>
                <w:color w:val="000000"/>
                <w:kern w:val="0"/>
                <w:sz w:val="24"/>
                <w:szCs w:val="24"/>
              </w:rPr>
            </w:pPr>
            <w:r>
              <w:rPr>
                <w:rFonts w:hint="eastAsia" w:ascii="宋体" w:cs="宋体"/>
                <w:color w:val="000000"/>
                <w:kern w:val="0"/>
                <w:sz w:val="24"/>
                <w:szCs w:val="24"/>
              </w:rPr>
              <w:t>儿科楼前停车位及自行车车位管理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42E8">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21D1">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47E7DB99">
            <w:pPr>
              <w:jc w:val="left"/>
              <w:rPr>
                <w:rFonts w:ascii="宋体" w:cs="宋体"/>
                <w:color w:val="000000"/>
                <w:kern w:val="0"/>
                <w:sz w:val="24"/>
                <w:szCs w:val="24"/>
              </w:rPr>
            </w:pPr>
          </w:p>
        </w:tc>
      </w:tr>
      <w:tr w14:paraId="44EA5145">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B464C">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0AC0">
            <w:pPr>
              <w:jc w:val="left"/>
              <w:rPr>
                <w:rFonts w:ascii="宋体" w:cs="宋体"/>
                <w:color w:val="000000"/>
                <w:kern w:val="0"/>
                <w:sz w:val="24"/>
                <w:szCs w:val="24"/>
              </w:rPr>
            </w:pPr>
            <w:r>
              <w:rPr>
                <w:rFonts w:hint="eastAsia" w:ascii="宋体" w:cs="宋体"/>
                <w:color w:val="000000"/>
                <w:kern w:val="0"/>
                <w:sz w:val="24"/>
                <w:szCs w:val="24"/>
              </w:rPr>
              <w:t>食堂门口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9654">
            <w:pPr>
              <w:jc w:val="left"/>
              <w:rPr>
                <w:rFonts w:ascii="宋体" w:cs="宋体"/>
                <w:color w:val="000000"/>
                <w:kern w:val="0"/>
                <w:sz w:val="24"/>
                <w:szCs w:val="24"/>
              </w:rPr>
            </w:pPr>
            <w:r>
              <w:rPr>
                <w:rFonts w:hint="eastAsia" w:ascii="宋体" w:cs="宋体"/>
                <w:color w:val="000000"/>
                <w:kern w:val="0"/>
                <w:sz w:val="24"/>
                <w:szCs w:val="24"/>
              </w:rPr>
              <w:t>新立体车库出口、妇科楼西侧停车位及自行车车位管理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DDA2">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6D44">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490A986E">
            <w:pPr>
              <w:jc w:val="left"/>
              <w:rPr>
                <w:rFonts w:ascii="宋体" w:cs="宋体"/>
                <w:color w:val="000000"/>
                <w:kern w:val="0"/>
                <w:sz w:val="24"/>
                <w:szCs w:val="24"/>
              </w:rPr>
            </w:pPr>
          </w:p>
        </w:tc>
      </w:tr>
      <w:tr w14:paraId="3CF87D42">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8B64">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F899">
            <w:pPr>
              <w:jc w:val="left"/>
              <w:rPr>
                <w:rFonts w:ascii="宋体" w:cs="宋体"/>
                <w:color w:val="000000"/>
                <w:kern w:val="0"/>
                <w:sz w:val="24"/>
                <w:szCs w:val="24"/>
              </w:rPr>
            </w:pPr>
            <w:r>
              <w:rPr>
                <w:rFonts w:hint="eastAsia" w:ascii="宋体" w:cs="宋体"/>
                <w:color w:val="000000"/>
                <w:kern w:val="0"/>
                <w:sz w:val="24"/>
                <w:szCs w:val="24"/>
              </w:rPr>
              <w:t>老立体车库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3C7D">
            <w:pPr>
              <w:jc w:val="left"/>
              <w:rPr>
                <w:rFonts w:ascii="宋体" w:cs="宋体"/>
                <w:color w:val="000000"/>
                <w:kern w:val="0"/>
                <w:sz w:val="24"/>
                <w:szCs w:val="24"/>
              </w:rPr>
            </w:pPr>
            <w:r>
              <w:rPr>
                <w:rFonts w:hint="eastAsia" w:ascii="宋体" w:cs="宋体"/>
                <w:color w:val="000000"/>
                <w:kern w:val="0"/>
                <w:sz w:val="24"/>
                <w:szCs w:val="24"/>
              </w:rPr>
              <w:t>老立体车库4个升降机及四周车位引导管理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C14A">
            <w:pPr>
              <w:jc w:val="left"/>
              <w:rPr>
                <w:rFonts w:ascii="宋体" w:cs="宋体"/>
                <w:color w:val="000000"/>
                <w:kern w:val="0"/>
                <w:sz w:val="24"/>
                <w:szCs w:val="24"/>
              </w:rPr>
            </w:pPr>
            <w:r>
              <w:rPr>
                <w:rFonts w:hint="eastAsia" w:ascii="宋体" w:cs="宋体"/>
                <w:color w:val="000000"/>
                <w:kern w:val="0"/>
                <w:sz w:val="24"/>
                <w:szCs w:val="24"/>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3E45">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7CE88BCD">
            <w:pPr>
              <w:jc w:val="left"/>
              <w:rPr>
                <w:rFonts w:ascii="宋体" w:cs="宋体"/>
                <w:color w:val="000000"/>
                <w:kern w:val="0"/>
                <w:sz w:val="24"/>
                <w:szCs w:val="24"/>
              </w:rPr>
            </w:pPr>
            <w:r>
              <w:rPr>
                <w:rFonts w:hint="eastAsia" w:ascii="宋体" w:cs="宋体"/>
                <w:color w:val="000000"/>
                <w:kern w:val="0"/>
                <w:sz w:val="24"/>
                <w:szCs w:val="24"/>
              </w:rPr>
              <w:t>要求有电梯操作证</w:t>
            </w:r>
          </w:p>
        </w:tc>
      </w:tr>
      <w:tr w14:paraId="2528E427">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35B3">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C9BB">
            <w:pPr>
              <w:jc w:val="left"/>
              <w:rPr>
                <w:rFonts w:ascii="宋体" w:cs="宋体"/>
                <w:color w:val="000000"/>
                <w:kern w:val="0"/>
                <w:sz w:val="24"/>
                <w:szCs w:val="24"/>
              </w:rPr>
            </w:pPr>
            <w:r>
              <w:rPr>
                <w:rFonts w:hint="eastAsia" w:ascii="宋体" w:cs="宋体"/>
                <w:color w:val="000000"/>
                <w:kern w:val="0"/>
                <w:sz w:val="24"/>
                <w:szCs w:val="24"/>
              </w:rPr>
              <w:t>新立体车库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3FE4">
            <w:pPr>
              <w:jc w:val="left"/>
              <w:rPr>
                <w:rFonts w:ascii="宋体" w:cs="宋体"/>
                <w:color w:val="000000"/>
                <w:kern w:val="0"/>
                <w:sz w:val="24"/>
                <w:szCs w:val="24"/>
              </w:rPr>
            </w:pPr>
            <w:r>
              <w:rPr>
                <w:rFonts w:hint="eastAsia" w:ascii="宋体" w:cs="宋体"/>
                <w:color w:val="000000"/>
                <w:kern w:val="0"/>
                <w:sz w:val="24"/>
                <w:szCs w:val="24"/>
              </w:rPr>
              <w:t>新立体车库车位引导管理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401D">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3ED7">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nil"/>
              <w:left w:val="single" w:color="000000" w:sz="8" w:space="0"/>
              <w:bottom w:val="single" w:color="000000" w:sz="8" w:space="0"/>
              <w:right w:val="single" w:color="000000" w:sz="8" w:space="0"/>
            </w:tcBorders>
            <w:shd w:val="clear" w:color="auto" w:fill="auto"/>
            <w:noWrap/>
            <w:vAlign w:val="center"/>
          </w:tcPr>
          <w:p w14:paraId="0D290D85">
            <w:pPr>
              <w:jc w:val="left"/>
              <w:rPr>
                <w:rFonts w:ascii="宋体" w:cs="宋体"/>
                <w:color w:val="000000"/>
                <w:kern w:val="0"/>
                <w:sz w:val="24"/>
                <w:szCs w:val="24"/>
              </w:rPr>
            </w:pPr>
            <w:r>
              <w:rPr>
                <w:rFonts w:hint="eastAsia" w:ascii="宋体" w:cs="宋体"/>
                <w:color w:val="000000"/>
                <w:kern w:val="0"/>
                <w:sz w:val="24"/>
                <w:szCs w:val="24"/>
              </w:rPr>
              <w:t>要求有电梯操作证</w:t>
            </w:r>
          </w:p>
        </w:tc>
      </w:tr>
      <w:tr w14:paraId="139154FA">
        <w:tblPrEx>
          <w:tblCellMar>
            <w:top w:w="0" w:type="dxa"/>
            <w:left w:w="108" w:type="dxa"/>
            <w:bottom w:w="0" w:type="dxa"/>
            <w:right w:w="108" w:type="dxa"/>
          </w:tblCellMar>
        </w:tblPrEx>
        <w:trPr>
          <w:trHeight w:val="402"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F9F63">
            <w:pPr>
              <w:jc w:val="left"/>
              <w:rPr>
                <w:rFonts w:ascii="宋体" w:cs="宋体"/>
                <w:color w:val="000000"/>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3886">
            <w:pPr>
              <w:jc w:val="left"/>
              <w:rPr>
                <w:rFonts w:ascii="宋体" w:cs="宋体"/>
                <w:color w:val="000000"/>
                <w:kern w:val="0"/>
                <w:sz w:val="24"/>
                <w:szCs w:val="24"/>
              </w:rPr>
            </w:pPr>
            <w:r>
              <w:rPr>
                <w:rFonts w:hint="eastAsia" w:ascii="宋体" w:cs="宋体"/>
                <w:color w:val="000000"/>
                <w:kern w:val="0"/>
                <w:sz w:val="24"/>
                <w:szCs w:val="24"/>
              </w:rPr>
              <w:t>生态停车场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6B28">
            <w:pPr>
              <w:jc w:val="left"/>
              <w:rPr>
                <w:rFonts w:ascii="宋体" w:cs="宋体"/>
                <w:color w:val="000000"/>
                <w:kern w:val="0"/>
                <w:sz w:val="24"/>
                <w:szCs w:val="24"/>
              </w:rPr>
            </w:pPr>
            <w:r>
              <w:rPr>
                <w:rFonts w:hint="eastAsia" w:ascii="宋体" w:cs="宋体"/>
                <w:color w:val="000000"/>
                <w:kern w:val="0"/>
                <w:sz w:val="24"/>
                <w:szCs w:val="24"/>
              </w:rPr>
              <w:t>生态停车场车位引导管理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366F">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9D77">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8D82">
            <w:pPr>
              <w:jc w:val="left"/>
              <w:rPr>
                <w:rFonts w:ascii="宋体" w:cs="宋体"/>
                <w:color w:val="000000"/>
                <w:kern w:val="0"/>
                <w:sz w:val="24"/>
                <w:szCs w:val="24"/>
              </w:rPr>
            </w:pPr>
          </w:p>
        </w:tc>
      </w:tr>
      <w:tr w14:paraId="2E9E4436">
        <w:tblPrEx>
          <w:tblCellMar>
            <w:top w:w="0" w:type="dxa"/>
            <w:left w:w="108" w:type="dxa"/>
            <w:bottom w:w="0" w:type="dxa"/>
            <w:right w:w="108" w:type="dxa"/>
          </w:tblCellMar>
        </w:tblPrEx>
        <w:trPr>
          <w:trHeight w:val="402" w:hRule="atLeast"/>
        </w:trPr>
        <w:tc>
          <w:tcPr>
            <w:tcW w:w="6864" w:type="dxa"/>
            <w:gridSpan w:val="3"/>
            <w:tcBorders>
              <w:top w:val="single" w:color="000000" w:sz="4" w:space="0"/>
              <w:left w:val="nil"/>
              <w:bottom w:val="nil"/>
              <w:right w:val="nil"/>
            </w:tcBorders>
            <w:shd w:val="clear" w:color="auto" w:fill="auto"/>
            <w:noWrap/>
            <w:vAlign w:val="center"/>
          </w:tcPr>
          <w:p w14:paraId="2AB38F1D">
            <w:pPr>
              <w:jc w:val="left"/>
              <w:rPr>
                <w:rFonts w:ascii="宋体" w:cs="宋体"/>
                <w:color w:val="000000"/>
                <w:kern w:val="0"/>
                <w:sz w:val="24"/>
                <w:szCs w:val="24"/>
              </w:rPr>
            </w:pPr>
            <w:r>
              <w:rPr>
                <w:rFonts w:hint="eastAsia" w:ascii="宋体" w:cs="宋体"/>
                <w:color w:val="000000"/>
                <w:kern w:val="0"/>
                <w:sz w:val="24"/>
                <w:szCs w:val="24"/>
              </w:rPr>
              <w:t>合计</w:t>
            </w:r>
          </w:p>
        </w:tc>
        <w:tc>
          <w:tcPr>
            <w:tcW w:w="756" w:type="dxa"/>
            <w:tcBorders>
              <w:top w:val="nil"/>
              <w:left w:val="nil"/>
              <w:bottom w:val="nil"/>
              <w:right w:val="nil"/>
            </w:tcBorders>
            <w:shd w:val="clear" w:color="auto" w:fill="auto"/>
            <w:noWrap/>
            <w:vAlign w:val="center"/>
          </w:tcPr>
          <w:p w14:paraId="669608D4">
            <w:pPr>
              <w:jc w:val="left"/>
              <w:rPr>
                <w:rFonts w:ascii="宋体" w:cs="宋体"/>
                <w:color w:val="000000"/>
                <w:kern w:val="0"/>
                <w:sz w:val="24"/>
                <w:szCs w:val="24"/>
              </w:rPr>
            </w:pPr>
            <w:r>
              <w:rPr>
                <w:rFonts w:hint="eastAsia" w:ascii="宋体" w:cs="宋体"/>
                <w:color w:val="000000"/>
                <w:kern w:val="0"/>
                <w:sz w:val="24"/>
                <w:szCs w:val="24"/>
              </w:rPr>
              <w:t>11</w:t>
            </w:r>
          </w:p>
        </w:tc>
        <w:tc>
          <w:tcPr>
            <w:tcW w:w="900" w:type="dxa"/>
            <w:tcBorders>
              <w:top w:val="nil"/>
              <w:left w:val="nil"/>
              <w:bottom w:val="nil"/>
              <w:right w:val="nil"/>
            </w:tcBorders>
            <w:shd w:val="clear" w:color="auto" w:fill="auto"/>
            <w:noWrap/>
            <w:vAlign w:val="center"/>
          </w:tcPr>
          <w:p w14:paraId="3D48CC16">
            <w:pPr>
              <w:jc w:val="left"/>
              <w:rPr>
                <w:rFonts w:ascii="宋体" w:cs="宋体"/>
                <w:color w:val="000000"/>
                <w:kern w:val="0"/>
                <w:sz w:val="24"/>
                <w:szCs w:val="24"/>
              </w:rPr>
            </w:pPr>
            <w:r>
              <w:rPr>
                <w:rFonts w:hint="eastAsia" w:ascii="宋体" w:cs="宋体"/>
                <w:color w:val="000000"/>
                <w:kern w:val="0"/>
                <w:sz w:val="24"/>
                <w:szCs w:val="24"/>
              </w:rPr>
              <w:t>44</w:t>
            </w:r>
          </w:p>
        </w:tc>
        <w:tc>
          <w:tcPr>
            <w:tcW w:w="2112" w:type="dxa"/>
            <w:tcBorders>
              <w:top w:val="nil"/>
              <w:left w:val="nil"/>
              <w:bottom w:val="nil"/>
              <w:right w:val="nil"/>
            </w:tcBorders>
            <w:shd w:val="clear" w:color="auto" w:fill="auto"/>
            <w:noWrap/>
            <w:vAlign w:val="center"/>
          </w:tcPr>
          <w:p w14:paraId="15C04C28">
            <w:pPr>
              <w:jc w:val="left"/>
              <w:rPr>
                <w:rFonts w:ascii="宋体" w:cs="宋体"/>
                <w:color w:val="000000"/>
                <w:kern w:val="0"/>
                <w:sz w:val="24"/>
                <w:szCs w:val="24"/>
              </w:rPr>
            </w:pPr>
          </w:p>
        </w:tc>
      </w:tr>
      <w:tr w14:paraId="0333F41C">
        <w:tblPrEx>
          <w:tblCellMar>
            <w:top w:w="0" w:type="dxa"/>
            <w:left w:w="108" w:type="dxa"/>
            <w:bottom w:w="0" w:type="dxa"/>
            <w:right w:w="108" w:type="dxa"/>
          </w:tblCellMar>
        </w:tblPrEx>
        <w:trPr>
          <w:trHeight w:val="73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172B">
            <w:pPr>
              <w:jc w:val="left"/>
              <w:rPr>
                <w:rFonts w:ascii="宋体" w:cs="宋体"/>
                <w:color w:val="000000"/>
                <w:kern w:val="0"/>
                <w:sz w:val="24"/>
                <w:szCs w:val="24"/>
              </w:rPr>
            </w:pPr>
            <w:r>
              <w:rPr>
                <w:rFonts w:hint="eastAsia" w:ascii="宋体" w:cs="宋体"/>
                <w:color w:val="000000"/>
                <w:kern w:val="0"/>
                <w:sz w:val="24"/>
                <w:szCs w:val="24"/>
              </w:rPr>
              <w:t>17:30-次日7:30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F41B">
            <w:pPr>
              <w:jc w:val="left"/>
              <w:rPr>
                <w:rFonts w:ascii="宋体" w:cs="宋体"/>
                <w:color w:val="000000"/>
                <w:kern w:val="0"/>
                <w:sz w:val="24"/>
                <w:szCs w:val="24"/>
              </w:rPr>
            </w:pPr>
            <w:r>
              <w:rPr>
                <w:rFonts w:hint="eastAsia" w:ascii="宋体" w:cs="宋体"/>
                <w:color w:val="000000"/>
                <w:kern w:val="0"/>
                <w:sz w:val="24"/>
                <w:szCs w:val="24"/>
              </w:rPr>
              <w:t>收费亭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27C0">
            <w:pPr>
              <w:jc w:val="left"/>
              <w:rPr>
                <w:rFonts w:ascii="宋体" w:cs="宋体"/>
                <w:color w:val="000000"/>
                <w:kern w:val="0"/>
                <w:sz w:val="24"/>
                <w:szCs w:val="24"/>
              </w:rPr>
            </w:pPr>
            <w:r>
              <w:rPr>
                <w:rFonts w:hint="eastAsia" w:ascii="宋体" w:cs="宋体"/>
                <w:color w:val="000000"/>
                <w:kern w:val="0"/>
                <w:sz w:val="24"/>
                <w:szCs w:val="24"/>
              </w:rPr>
              <w:t>收费管理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E6BF">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C27C">
            <w:pPr>
              <w:jc w:val="left"/>
              <w:rPr>
                <w:rFonts w:ascii="宋体" w:cs="宋体"/>
                <w:color w:val="000000"/>
                <w:kern w:val="0"/>
                <w:sz w:val="24"/>
                <w:szCs w:val="24"/>
              </w:rPr>
            </w:pPr>
            <w:r>
              <w:rPr>
                <w:rFonts w:hint="eastAsia" w:ascii="宋体" w:cs="宋体"/>
                <w:color w:val="000000"/>
                <w:kern w:val="0"/>
                <w:sz w:val="24"/>
                <w:szCs w:val="24"/>
              </w:rPr>
              <w:t>14</w:t>
            </w:r>
          </w:p>
        </w:tc>
        <w:tc>
          <w:tcPr>
            <w:tcW w:w="21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FE946">
            <w:pPr>
              <w:jc w:val="left"/>
              <w:rPr>
                <w:rFonts w:ascii="宋体" w:cs="宋体"/>
                <w:color w:val="000000"/>
                <w:kern w:val="0"/>
                <w:sz w:val="24"/>
                <w:szCs w:val="24"/>
              </w:rPr>
            </w:pPr>
            <w:r>
              <w:rPr>
                <w:rFonts w:hint="eastAsia" w:ascii="宋体" w:cs="宋体"/>
                <w:color w:val="000000"/>
                <w:kern w:val="0"/>
                <w:sz w:val="24"/>
                <w:szCs w:val="24"/>
              </w:rPr>
              <w:t>年龄50岁以下、会电脑操作</w:t>
            </w:r>
          </w:p>
        </w:tc>
      </w:tr>
      <w:tr w14:paraId="63675ED3">
        <w:tblPrEx>
          <w:tblCellMar>
            <w:top w:w="0" w:type="dxa"/>
            <w:left w:w="108" w:type="dxa"/>
            <w:bottom w:w="0" w:type="dxa"/>
            <w:right w:w="108" w:type="dxa"/>
          </w:tblCellMar>
        </w:tblPrEx>
        <w:trPr>
          <w:trHeight w:val="15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6EC">
            <w:pPr>
              <w:jc w:val="left"/>
              <w:rPr>
                <w:rFonts w:ascii="宋体" w:cs="宋体"/>
                <w:color w:val="000000"/>
                <w:kern w:val="0"/>
                <w:sz w:val="24"/>
                <w:szCs w:val="24"/>
              </w:rPr>
            </w:pPr>
            <w:r>
              <w:rPr>
                <w:rFonts w:hint="eastAsia" w:ascii="宋体" w:cs="宋体"/>
                <w:color w:val="000000"/>
                <w:kern w:val="0"/>
                <w:sz w:val="24"/>
                <w:szCs w:val="24"/>
              </w:rPr>
              <w:t>17:30-21：30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ED5F">
            <w:pPr>
              <w:jc w:val="left"/>
              <w:rPr>
                <w:rFonts w:ascii="宋体" w:cs="宋体"/>
                <w:color w:val="000000"/>
                <w:kern w:val="0"/>
                <w:sz w:val="24"/>
                <w:szCs w:val="24"/>
              </w:rPr>
            </w:pPr>
            <w:r>
              <w:rPr>
                <w:rFonts w:hint="eastAsia" w:ascii="宋体" w:cs="宋体"/>
                <w:color w:val="000000"/>
                <w:kern w:val="0"/>
                <w:sz w:val="24"/>
                <w:szCs w:val="24"/>
              </w:rPr>
              <w:t>警务室门口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4B3F">
            <w:pPr>
              <w:jc w:val="left"/>
              <w:rPr>
                <w:rFonts w:ascii="宋体" w:cs="宋体"/>
                <w:color w:val="000000"/>
                <w:kern w:val="0"/>
                <w:sz w:val="24"/>
                <w:szCs w:val="24"/>
              </w:rPr>
            </w:pPr>
            <w:r>
              <w:rPr>
                <w:rFonts w:hint="eastAsia" w:ascii="宋体" w:cs="宋体"/>
                <w:color w:val="000000"/>
                <w:kern w:val="0"/>
                <w:sz w:val="24"/>
                <w:szCs w:val="24"/>
              </w:rPr>
              <w:t>全院巡查</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1C72">
            <w:pPr>
              <w:jc w:val="left"/>
              <w:rPr>
                <w:rFonts w:ascii="宋体" w:cs="宋体"/>
                <w:color w:val="000000"/>
                <w:kern w:val="0"/>
                <w:sz w:val="24"/>
                <w:szCs w:val="24"/>
              </w:rPr>
            </w:pPr>
            <w:r>
              <w:rPr>
                <w:rFonts w:hint="eastAsia" w:ascii="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7AF7">
            <w:pPr>
              <w:jc w:val="left"/>
              <w:rPr>
                <w:rFonts w:ascii="宋体" w:cs="宋体"/>
                <w:color w:val="000000"/>
                <w:kern w:val="0"/>
                <w:sz w:val="24"/>
                <w:szCs w:val="24"/>
              </w:rPr>
            </w:pPr>
            <w:r>
              <w:rPr>
                <w:rFonts w:hint="eastAsia" w:ascii="宋体" w:cs="宋体"/>
                <w:color w:val="000000"/>
                <w:kern w:val="0"/>
                <w:sz w:val="24"/>
                <w:szCs w:val="24"/>
              </w:rPr>
              <w:t>4</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343E">
            <w:pPr>
              <w:jc w:val="left"/>
              <w:rPr>
                <w:rFonts w:ascii="宋体" w:cs="宋体"/>
                <w:color w:val="000000"/>
                <w:kern w:val="0"/>
                <w:sz w:val="24"/>
                <w:szCs w:val="24"/>
              </w:rPr>
            </w:pPr>
          </w:p>
        </w:tc>
      </w:tr>
      <w:tr w14:paraId="71C588B8">
        <w:tblPrEx>
          <w:tblCellMar>
            <w:top w:w="0" w:type="dxa"/>
            <w:left w:w="108" w:type="dxa"/>
            <w:bottom w:w="0" w:type="dxa"/>
            <w:right w:w="108" w:type="dxa"/>
          </w:tblCellMar>
        </w:tblPrEx>
        <w:trPr>
          <w:trHeight w:val="285" w:hRule="atLeast"/>
        </w:trPr>
        <w:tc>
          <w:tcPr>
            <w:tcW w:w="6864" w:type="dxa"/>
            <w:gridSpan w:val="3"/>
            <w:tcBorders>
              <w:top w:val="single" w:color="000000" w:sz="4" w:space="0"/>
              <w:left w:val="nil"/>
              <w:bottom w:val="nil"/>
              <w:right w:val="nil"/>
            </w:tcBorders>
            <w:shd w:val="clear" w:color="auto" w:fill="auto"/>
            <w:noWrap/>
            <w:vAlign w:val="center"/>
          </w:tcPr>
          <w:p w14:paraId="724F233D">
            <w:pPr>
              <w:jc w:val="left"/>
              <w:rPr>
                <w:rFonts w:ascii="宋体" w:cs="宋体"/>
                <w:color w:val="000000"/>
                <w:kern w:val="0"/>
                <w:sz w:val="24"/>
                <w:szCs w:val="24"/>
              </w:rPr>
            </w:pPr>
            <w:r>
              <w:rPr>
                <w:rFonts w:hint="eastAsia" w:ascii="宋体" w:cs="宋体"/>
                <w:color w:val="000000"/>
                <w:kern w:val="0"/>
                <w:sz w:val="24"/>
                <w:szCs w:val="24"/>
              </w:rPr>
              <w:t>合计</w:t>
            </w:r>
          </w:p>
        </w:tc>
        <w:tc>
          <w:tcPr>
            <w:tcW w:w="756" w:type="dxa"/>
            <w:tcBorders>
              <w:top w:val="nil"/>
              <w:left w:val="nil"/>
              <w:bottom w:val="nil"/>
              <w:right w:val="nil"/>
            </w:tcBorders>
            <w:shd w:val="clear" w:color="auto" w:fill="auto"/>
            <w:noWrap/>
            <w:vAlign w:val="center"/>
          </w:tcPr>
          <w:p w14:paraId="260D8117">
            <w:pPr>
              <w:jc w:val="left"/>
              <w:rPr>
                <w:rFonts w:ascii="宋体" w:cs="宋体"/>
                <w:color w:val="000000"/>
                <w:kern w:val="0"/>
                <w:sz w:val="24"/>
                <w:szCs w:val="24"/>
              </w:rPr>
            </w:pPr>
            <w:r>
              <w:rPr>
                <w:rFonts w:hint="eastAsia" w:ascii="宋体" w:cs="宋体"/>
                <w:color w:val="000000"/>
                <w:kern w:val="0"/>
                <w:sz w:val="24"/>
                <w:szCs w:val="24"/>
              </w:rPr>
              <w:t>2</w:t>
            </w:r>
          </w:p>
        </w:tc>
        <w:tc>
          <w:tcPr>
            <w:tcW w:w="900" w:type="dxa"/>
            <w:tcBorders>
              <w:top w:val="nil"/>
              <w:left w:val="nil"/>
              <w:bottom w:val="nil"/>
              <w:right w:val="nil"/>
            </w:tcBorders>
            <w:shd w:val="clear" w:color="auto" w:fill="auto"/>
            <w:noWrap/>
            <w:vAlign w:val="center"/>
          </w:tcPr>
          <w:p w14:paraId="132D26DE">
            <w:pPr>
              <w:jc w:val="left"/>
              <w:rPr>
                <w:rFonts w:ascii="宋体" w:cs="宋体"/>
                <w:color w:val="000000"/>
                <w:kern w:val="0"/>
                <w:sz w:val="24"/>
                <w:szCs w:val="24"/>
              </w:rPr>
            </w:pPr>
            <w:r>
              <w:rPr>
                <w:rFonts w:hint="eastAsia" w:ascii="宋体" w:cs="宋体"/>
                <w:color w:val="000000"/>
                <w:kern w:val="0"/>
                <w:sz w:val="24"/>
                <w:szCs w:val="24"/>
              </w:rPr>
              <w:t>18</w:t>
            </w:r>
          </w:p>
        </w:tc>
        <w:tc>
          <w:tcPr>
            <w:tcW w:w="2112" w:type="dxa"/>
            <w:tcBorders>
              <w:top w:val="nil"/>
              <w:left w:val="nil"/>
              <w:bottom w:val="nil"/>
              <w:right w:val="nil"/>
            </w:tcBorders>
            <w:shd w:val="clear" w:color="auto" w:fill="auto"/>
            <w:noWrap/>
            <w:vAlign w:val="center"/>
          </w:tcPr>
          <w:p w14:paraId="65F46CF6">
            <w:pPr>
              <w:jc w:val="left"/>
              <w:rPr>
                <w:rFonts w:ascii="宋体" w:cs="宋体"/>
                <w:color w:val="000000"/>
                <w:kern w:val="0"/>
                <w:sz w:val="24"/>
                <w:szCs w:val="24"/>
              </w:rPr>
            </w:pPr>
          </w:p>
        </w:tc>
      </w:tr>
      <w:tr w14:paraId="740D6F16">
        <w:tblPrEx>
          <w:tblCellMar>
            <w:top w:w="0" w:type="dxa"/>
            <w:left w:w="108" w:type="dxa"/>
            <w:bottom w:w="0" w:type="dxa"/>
            <w:right w:w="108" w:type="dxa"/>
          </w:tblCellMar>
        </w:tblPrEx>
        <w:trPr>
          <w:trHeight w:val="300" w:hRule="atLeast"/>
        </w:trPr>
        <w:tc>
          <w:tcPr>
            <w:tcW w:w="7620" w:type="dxa"/>
            <w:gridSpan w:val="4"/>
            <w:tcBorders>
              <w:top w:val="nil"/>
              <w:left w:val="nil"/>
              <w:bottom w:val="nil"/>
              <w:right w:val="nil"/>
            </w:tcBorders>
            <w:shd w:val="clear" w:color="auto" w:fill="auto"/>
            <w:noWrap/>
            <w:vAlign w:val="center"/>
          </w:tcPr>
          <w:p w14:paraId="76E044C0">
            <w:pPr>
              <w:jc w:val="left"/>
              <w:rPr>
                <w:rFonts w:ascii="宋体" w:cs="宋体"/>
                <w:color w:val="000000"/>
                <w:kern w:val="0"/>
                <w:sz w:val="24"/>
                <w:szCs w:val="24"/>
              </w:rPr>
            </w:pPr>
            <w:r>
              <w:rPr>
                <w:rFonts w:hint="eastAsia" w:ascii="宋体" w:cs="宋体"/>
                <w:color w:val="000000"/>
                <w:kern w:val="0"/>
                <w:sz w:val="24"/>
                <w:szCs w:val="24"/>
              </w:rPr>
              <w:t>合计工时/天</w:t>
            </w:r>
          </w:p>
        </w:tc>
        <w:tc>
          <w:tcPr>
            <w:tcW w:w="900" w:type="dxa"/>
            <w:tcBorders>
              <w:top w:val="nil"/>
              <w:left w:val="nil"/>
              <w:bottom w:val="nil"/>
              <w:right w:val="nil"/>
            </w:tcBorders>
            <w:shd w:val="clear" w:color="auto" w:fill="auto"/>
            <w:noWrap/>
            <w:vAlign w:val="center"/>
          </w:tcPr>
          <w:p w14:paraId="02ABC589">
            <w:pPr>
              <w:jc w:val="left"/>
              <w:rPr>
                <w:rFonts w:ascii="宋体" w:cs="宋体"/>
                <w:color w:val="000000"/>
                <w:kern w:val="0"/>
                <w:sz w:val="24"/>
                <w:szCs w:val="24"/>
              </w:rPr>
            </w:pPr>
            <w:r>
              <w:rPr>
                <w:rFonts w:hint="eastAsia" w:ascii="宋体" w:cs="宋体"/>
                <w:color w:val="000000"/>
                <w:kern w:val="0"/>
                <w:sz w:val="24"/>
                <w:szCs w:val="24"/>
              </w:rPr>
              <w:t>118</w:t>
            </w:r>
          </w:p>
        </w:tc>
        <w:tc>
          <w:tcPr>
            <w:tcW w:w="2112" w:type="dxa"/>
            <w:tcBorders>
              <w:top w:val="nil"/>
              <w:left w:val="nil"/>
              <w:bottom w:val="nil"/>
              <w:right w:val="nil"/>
            </w:tcBorders>
            <w:shd w:val="clear" w:color="auto" w:fill="auto"/>
            <w:noWrap/>
            <w:vAlign w:val="center"/>
          </w:tcPr>
          <w:p w14:paraId="1AD5B301">
            <w:pPr>
              <w:jc w:val="left"/>
              <w:rPr>
                <w:rFonts w:ascii="宋体" w:cs="宋体"/>
                <w:color w:val="000000"/>
                <w:kern w:val="0"/>
                <w:sz w:val="24"/>
                <w:szCs w:val="24"/>
              </w:rPr>
            </w:pPr>
          </w:p>
        </w:tc>
      </w:tr>
      <w:tr w14:paraId="5D3A9FF6">
        <w:tblPrEx>
          <w:tblCellMar>
            <w:top w:w="0" w:type="dxa"/>
            <w:left w:w="108" w:type="dxa"/>
            <w:bottom w:w="0" w:type="dxa"/>
            <w:right w:w="108" w:type="dxa"/>
          </w:tblCellMar>
        </w:tblPrEx>
        <w:trPr>
          <w:trHeight w:val="402" w:hRule="atLeast"/>
        </w:trPr>
        <w:tc>
          <w:tcPr>
            <w:tcW w:w="10632" w:type="dxa"/>
            <w:gridSpan w:val="6"/>
            <w:tcBorders>
              <w:top w:val="nil"/>
              <w:left w:val="nil"/>
              <w:bottom w:val="nil"/>
              <w:right w:val="nil"/>
            </w:tcBorders>
            <w:shd w:val="clear" w:color="auto" w:fill="auto"/>
            <w:noWrap/>
            <w:vAlign w:val="center"/>
          </w:tcPr>
          <w:p w14:paraId="678F78D4">
            <w:pPr>
              <w:jc w:val="left"/>
              <w:rPr>
                <w:rFonts w:ascii="宋体" w:cs="宋体"/>
                <w:color w:val="000000"/>
                <w:kern w:val="0"/>
                <w:sz w:val="24"/>
                <w:szCs w:val="24"/>
              </w:rPr>
            </w:pPr>
            <w:r>
              <w:rPr>
                <w:rFonts w:hint="eastAsia" w:ascii="宋体" w:cs="宋体"/>
                <w:color w:val="000000"/>
                <w:kern w:val="0"/>
                <w:sz w:val="24"/>
                <w:szCs w:val="24"/>
              </w:rPr>
              <w:t>说明：1、此为初步测算人员情况，如实际需增（减）人员，以人均工资为基准，55周岁以上下浮10%计算。</w:t>
            </w:r>
          </w:p>
        </w:tc>
      </w:tr>
      <w:tr w14:paraId="202BC031">
        <w:tblPrEx>
          <w:tblCellMar>
            <w:top w:w="0" w:type="dxa"/>
            <w:left w:w="108" w:type="dxa"/>
            <w:bottom w:w="0" w:type="dxa"/>
            <w:right w:w="108" w:type="dxa"/>
          </w:tblCellMar>
        </w:tblPrEx>
        <w:trPr>
          <w:trHeight w:val="402" w:hRule="atLeast"/>
        </w:trPr>
        <w:tc>
          <w:tcPr>
            <w:tcW w:w="10632" w:type="dxa"/>
            <w:gridSpan w:val="6"/>
            <w:tcBorders>
              <w:top w:val="nil"/>
              <w:left w:val="nil"/>
              <w:bottom w:val="nil"/>
              <w:right w:val="nil"/>
            </w:tcBorders>
            <w:shd w:val="clear" w:color="auto" w:fill="auto"/>
            <w:noWrap/>
            <w:vAlign w:val="center"/>
          </w:tcPr>
          <w:p w14:paraId="13AEB7CA">
            <w:pPr>
              <w:jc w:val="left"/>
              <w:rPr>
                <w:rFonts w:ascii="宋体" w:cs="宋体"/>
                <w:color w:val="000000"/>
                <w:kern w:val="0"/>
                <w:sz w:val="24"/>
                <w:szCs w:val="24"/>
              </w:rPr>
            </w:pPr>
            <w:r>
              <w:rPr>
                <w:rFonts w:hint="eastAsia" w:ascii="宋体" w:cs="宋体"/>
                <w:color w:val="000000"/>
                <w:kern w:val="0"/>
                <w:sz w:val="24"/>
                <w:szCs w:val="24"/>
              </w:rPr>
              <w:t xml:space="preserve">      2、年龄要求，没有标注要求的岗位人员，要求60周岁以下，特殊情况需院方同意。</w:t>
            </w:r>
          </w:p>
        </w:tc>
      </w:tr>
      <w:tr w14:paraId="096570E9">
        <w:tblPrEx>
          <w:tblCellMar>
            <w:top w:w="0" w:type="dxa"/>
            <w:left w:w="108" w:type="dxa"/>
            <w:bottom w:w="0" w:type="dxa"/>
            <w:right w:w="108" w:type="dxa"/>
          </w:tblCellMar>
        </w:tblPrEx>
        <w:trPr>
          <w:trHeight w:val="402" w:hRule="atLeast"/>
        </w:trPr>
        <w:tc>
          <w:tcPr>
            <w:tcW w:w="10632" w:type="dxa"/>
            <w:gridSpan w:val="6"/>
            <w:tcBorders>
              <w:top w:val="nil"/>
              <w:left w:val="nil"/>
              <w:bottom w:val="nil"/>
              <w:right w:val="nil"/>
            </w:tcBorders>
            <w:shd w:val="clear" w:color="auto" w:fill="auto"/>
            <w:noWrap/>
            <w:vAlign w:val="center"/>
          </w:tcPr>
          <w:p w14:paraId="4D60B68C">
            <w:pPr>
              <w:jc w:val="left"/>
              <w:rPr>
                <w:rFonts w:ascii="宋体" w:cs="宋体"/>
                <w:color w:val="000000"/>
                <w:kern w:val="0"/>
                <w:sz w:val="24"/>
                <w:szCs w:val="24"/>
              </w:rPr>
            </w:pPr>
            <w:r>
              <w:rPr>
                <w:rFonts w:hint="eastAsia" w:ascii="宋体" w:cs="宋体"/>
                <w:color w:val="000000"/>
                <w:kern w:val="0"/>
                <w:sz w:val="24"/>
                <w:szCs w:val="24"/>
              </w:rPr>
              <w:t xml:space="preserve">      3、1、2号立体停车库晚上18:00停用。</w:t>
            </w:r>
          </w:p>
        </w:tc>
      </w:tr>
      <w:tr w14:paraId="024E31E4">
        <w:tblPrEx>
          <w:tblCellMar>
            <w:top w:w="0" w:type="dxa"/>
            <w:left w:w="108" w:type="dxa"/>
            <w:bottom w:w="0" w:type="dxa"/>
            <w:right w:w="108" w:type="dxa"/>
          </w:tblCellMar>
        </w:tblPrEx>
        <w:trPr>
          <w:trHeight w:val="402" w:hRule="atLeast"/>
        </w:trPr>
        <w:tc>
          <w:tcPr>
            <w:tcW w:w="10632" w:type="dxa"/>
            <w:gridSpan w:val="6"/>
            <w:tcBorders>
              <w:top w:val="nil"/>
              <w:left w:val="nil"/>
              <w:bottom w:val="nil"/>
              <w:right w:val="nil"/>
            </w:tcBorders>
            <w:shd w:val="clear" w:color="auto" w:fill="auto"/>
            <w:noWrap/>
            <w:vAlign w:val="center"/>
          </w:tcPr>
          <w:p w14:paraId="5A665F9C">
            <w:pPr>
              <w:jc w:val="left"/>
              <w:rPr>
                <w:rFonts w:ascii="宋体" w:cs="宋体"/>
                <w:color w:val="000000"/>
                <w:kern w:val="0"/>
                <w:sz w:val="24"/>
                <w:szCs w:val="24"/>
              </w:rPr>
            </w:pPr>
            <w:r>
              <w:rPr>
                <w:rFonts w:hint="eastAsia" w:ascii="宋体" w:cs="宋体"/>
                <w:color w:val="000000"/>
                <w:kern w:val="0"/>
                <w:sz w:val="24"/>
                <w:szCs w:val="24"/>
              </w:rPr>
              <w:t xml:space="preserve">      4、报价包含两个立体停车库的人为意外事故责任保险费。</w:t>
            </w:r>
          </w:p>
          <w:p w14:paraId="0821442C">
            <w:pPr>
              <w:jc w:val="left"/>
              <w:rPr>
                <w:rFonts w:ascii="宋体" w:cs="宋体"/>
                <w:color w:val="000000"/>
                <w:kern w:val="0"/>
                <w:sz w:val="24"/>
                <w:szCs w:val="24"/>
              </w:rPr>
            </w:pPr>
          </w:p>
          <w:p w14:paraId="7AB04984">
            <w:pPr>
              <w:jc w:val="left"/>
              <w:rPr>
                <w:rFonts w:ascii="宋体" w:cs="宋体"/>
                <w:color w:val="000000"/>
                <w:kern w:val="0"/>
                <w:sz w:val="24"/>
                <w:szCs w:val="24"/>
              </w:rPr>
            </w:pPr>
          </w:p>
          <w:p w14:paraId="4A93C0D1">
            <w:pPr>
              <w:spacing w:line="480" w:lineRule="exact"/>
              <w:rPr>
                <w:rFonts w:hint="eastAsia" w:ascii="宋体" w:cs="宋体"/>
                <w:b/>
                <w:bCs/>
                <w:sz w:val="32"/>
                <w:szCs w:val="32"/>
              </w:rPr>
            </w:pPr>
          </w:p>
          <w:p w14:paraId="3C44852B">
            <w:pPr>
              <w:spacing w:line="480" w:lineRule="exact"/>
              <w:rPr>
                <w:rFonts w:ascii="宋体" w:cs="宋体"/>
                <w:b/>
                <w:bCs/>
                <w:sz w:val="32"/>
                <w:szCs w:val="32"/>
              </w:rPr>
            </w:pPr>
            <w:r>
              <w:rPr>
                <w:rFonts w:hint="eastAsia" w:ascii="宋体" w:cs="宋体"/>
                <w:b/>
                <w:bCs/>
                <w:sz w:val="32"/>
                <w:szCs w:val="32"/>
              </w:rPr>
              <w:t>考核内容</w:t>
            </w:r>
          </w:p>
          <w:p w14:paraId="1DC6B139">
            <w:pPr>
              <w:spacing w:line="480" w:lineRule="exact"/>
              <w:rPr>
                <w:rFonts w:ascii="宋体" w:cs="宋体"/>
                <w:sz w:val="24"/>
              </w:rPr>
            </w:pPr>
            <w:r>
              <w:rPr>
                <w:rFonts w:hint="eastAsia" w:ascii="宋体" w:cs="宋体"/>
                <w:sz w:val="24"/>
              </w:rPr>
              <w:t>1、考核满分为100分，≥90分不扣款，＜90分，每低1分扣人民币500元，在次月初支付的合同款中扣除。</w:t>
            </w:r>
          </w:p>
          <w:p w14:paraId="4D26434A">
            <w:pPr>
              <w:spacing w:line="480" w:lineRule="exact"/>
              <w:ind w:left="360" w:hanging="360" w:hangingChars="150"/>
              <w:rPr>
                <w:rFonts w:ascii="宋体" w:cs="宋体"/>
                <w:sz w:val="24"/>
              </w:rPr>
            </w:pPr>
            <w:r>
              <w:rPr>
                <w:rFonts w:hint="eastAsia" w:ascii="宋体" w:cs="宋体"/>
                <w:sz w:val="24"/>
              </w:rPr>
              <w:t>2、车辆管理服务人员不按设备操作规范要求操作，造成设备或车辆损失的由</w:t>
            </w:r>
            <w:r>
              <w:rPr>
                <w:rFonts w:hint="eastAsia" w:cs="宋体"/>
                <w:spacing w:val="-6"/>
                <w:sz w:val="24"/>
              </w:rPr>
              <w:t>中标人负责相应赔偿</w:t>
            </w:r>
            <w:r>
              <w:rPr>
                <w:rFonts w:hint="eastAsia" w:ascii="宋体" w:cs="宋体"/>
                <w:sz w:val="24"/>
              </w:rPr>
              <w:t>。</w:t>
            </w:r>
          </w:p>
          <w:p w14:paraId="41C1E619">
            <w:pPr>
              <w:pStyle w:val="20"/>
              <w:spacing w:line="480" w:lineRule="exact"/>
              <w:ind w:left="0" w:leftChars="0" w:firstLine="0" w:firstLineChars="0"/>
              <w:rPr>
                <w:rFonts w:ascii="宋体" w:hAnsi="宋体" w:cs="宋体"/>
                <w:sz w:val="24"/>
                <w:lang w:val="en-US" w:eastAsia="zh-CN"/>
              </w:rPr>
            </w:pPr>
            <w:r>
              <w:rPr>
                <w:rFonts w:hint="eastAsia" w:ascii="宋体" w:hAnsi="宋体" w:cs="宋体"/>
                <w:sz w:val="24"/>
                <w:lang w:val="en-US" w:eastAsia="zh-CN"/>
              </w:rPr>
              <w:t>3、对于甲方提出的问题未限时整改的，加倍扣分。</w:t>
            </w:r>
          </w:p>
          <w:p w14:paraId="153FA5C5">
            <w:pPr>
              <w:pStyle w:val="21"/>
            </w:pPr>
          </w:p>
          <w:p w14:paraId="64630238">
            <w:pPr>
              <w:spacing w:line="480" w:lineRule="exact"/>
              <w:rPr>
                <w:rFonts w:ascii="宋体" w:cs="宋体"/>
                <w:sz w:val="24"/>
              </w:rPr>
            </w:pPr>
            <w:r>
              <w:rPr>
                <w:rFonts w:hint="eastAsia" w:ascii="宋体" w:cs="宋体"/>
                <w:sz w:val="24"/>
              </w:rPr>
              <w:t>4、考核内容及奖惩分值见下表：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177"/>
              <w:gridCol w:w="3824"/>
              <w:gridCol w:w="960"/>
            </w:tblGrid>
            <w:tr w14:paraId="5724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12" w:type="dxa"/>
                  <w:noWrap/>
                  <w:vAlign w:val="center"/>
                </w:tcPr>
                <w:p w14:paraId="42F2AA7E">
                  <w:pPr>
                    <w:spacing w:line="420" w:lineRule="exact"/>
                    <w:ind w:left="-139" w:leftChars="-66" w:right="-139" w:rightChars="-66" w:firstLine="120" w:firstLineChars="50"/>
                    <w:rPr>
                      <w:rFonts w:ascii="宋体" w:cs="宋体"/>
                      <w:sz w:val="24"/>
                    </w:rPr>
                  </w:pPr>
                  <w:r>
                    <w:rPr>
                      <w:rFonts w:hint="eastAsia" w:ascii="宋体" w:cs="宋体"/>
                      <w:sz w:val="24"/>
                    </w:rPr>
                    <w:t>序号</w:t>
                  </w:r>
                </w:p>
              </w:tc>
              <w:tc>
                <w:tcPr>
                  <w:tcW w:w="4177" w:type="dxa"/>
                  <w:noWrap/>
                  <w:vAlign w:val="center"/>
                </w:tcPr>
                <w:p w14:paraId="63FDC2D6">
                  <w:pPr>
                    <w:spacing w:line="420" w:lineRule="exact"/>
                    <w:ind w:left="-139" w:leftChars="-66" w:right="-139" w:rightChars="-66" w:firstLine="1680" w:firstLineChars="700"/>
                    <w:rPr>
                      <w:rFonts w:ascii="宋体" w:cs="宋体"/>
                      <w:sz w:val="24"/>
                    </w:rPr>
                  </w:pPr>
                  <w:r>
                    <w:rPr>
                      <w:rFonts w:hint="eastAsia" w:ascii="宋体" w:cs="宋体"/>
                      <w:sz w:val="24"/>
                    </w:rPr>
                    <w:t>标     准</w:t>
                  </w:r>
                </w:p>
              </w:tc>
              <w:tc>
                <w:tcPr>
                  <w:tcW w:w="3824" w:type="dxa"/>
                  <w:noWrap/>
                  <w:vAlign w:val="center"/>
                </w:tcPr>
                <w:p w14:paraId="37B2C67D">
                  <w:pPr>
                    <w:spacing w:line="420" w:lineRule="exact"/>
                    <w:ind w:left="-139" w:leftChars="-66" w:right="-139" w:rightChars="-66" w:firstLine="1320" w:firstLineChars="550"/>
                    <w:rPr>
                      <w:rFonts w:ascii="宋体" w:cs="宋体"/>
                      <w:sz w:val="24"/>
                    </w:rPr>
                  </w:pPr>
                  <w:r>
                    <w:rPr>
                      <w:rFonts w:hint="eastAsia" w:ascii="宋体" w:cs="宋体"/>
                      <w:sz w:val="24"/>
                    </w:rPr>
                    <w:t>扣分标准</w:t>
                  </w:r>
                </w:p>
              </w:tc>
              <w:tc>
                <w:tcPr>
                  <w:tcW w:w="960" w:type="dxa"/>
                  <w:noWrap/>
                  <w:vAlign w:val="center"/>
                </w:tcPr>
                <w:p w14:paraId="0B48CDBB">
                  <w:pPr>
                    <w:spacing w:line="420" w:lineRule="exact"/>
                    <w:ind w:left="-139" w:leftChars="-66" w:right="-139" w:rightChars="-66" w:firstLine="240" w:firstLineChars="100"/>
                    <w:rPr>
                      <w:rFonts w:ascii="宋体" w:cs="宋体"/>
                      <w:sz w:val="24"/>
                    </w:rPr>
                  </w:pPr>
                  <w:r>
                    <w:rPr>
                      <w:rFonts w:hint="eastAsia" w:ascii="宋体" w:cs="宋体"/>
                      <w:sz w:val="24"/>
                    </w:rPr>
                    <w:t>扣分值</w:t>
                  </w:r>
                </w:p>
              </w:tc>
            </w:tr>
            <w:tr w14:paraId="4347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7F01B4EA">
                  <w:pPr>
                    <w:spacing w:line="420" w:lineRule="exact"/>
                    <w:rPr>
                      <w:rFonts w:ascii="宋体" w:cs="宋体"/>
                      <w:sz w:val="24"/>
                    </w:rPr>
                  </w:pPr>
                  <w:r>
                    <w:rPr>
                      <w:rFonts w:hint="eastAsia" w:ascii="宋体" w:cs="宋体"/>
                      <w:sz w:val="24"/>
                    </w:rPr>
                    <w:t>1</w:t>
                  </w:r>
                </w:p>
              </w:tc>
              <w:tc>
                <w:tcPr>
                  <w:tcW w:w="4177" w:type="dxa"/>
                  <w:noWrap/>
                  <w:vAlign w:val="center"/>
                </w:tcPr>
                <w:p w14:paraId="613D8959">
                  <w:pPr>
                    <w:spacing w:line="420" w:lineRule="exact"/>
                    <w:rPr>
                      <w:rFonts w:ascii="宋体" w:cs="宋体"/>
                      <w:sz w:val="24"/>
                    </w:rPr>
                  </w:pPr>
                  <w:r>
                    <w:rPr>
                      <w:rFonts w:hint="eastAsia" w:ascii="宋体" w:cs="宋体"/>
                      <w:sz w:val="24"/>
                    </w:rPr>
                    <w:t>人员管理台帐健全，人员满员；</w:t>
                  </w:r>
                </w:p>
              </w:tc>
              <w:tc>
                <w:tcPr>
                  <w:tcW w:w="3824" w:type="dxa"/>
                  <w:noWrap/>
                  <w:vAlign w:val="center"/>
                </w:tcPr>
                <w:p w14:paraId="67CB7C74">
                  <w:pPr>
                    <w:spacing w:line="420" w:lineRule="exact"/>
                    <w:rPr>
                      <w:rFonts w:ascii="宋体" w:cs="宋体"/>
                      <w:sz w:val="24"/>
                    </w:rPr>
                  </w:pPr>
                  <w:r>
                    <w:rPr>
                      <w:rFonts w:hint="eastAsia" w:ascii="宋体" w:cs="宋体"/>
                      <w:sz w:val="24"/>
                    </w:rPr>
                    <w:t>人员出勤表每日登记完整，缺或登记不全1次扣0.5分，人员按规定时间、岗位上岗，缺员或不符合要求1人扣5分</w:t>
                  </w:r>
                </w:p>
              </w:tc>
              <w:tc>
                <w:tcPr>
                  <w:tcW w:w="960" w:type="dxa"/>
                  <w:noWrap/>
                  <w:vAlign w:val="center"/>
                </w:tcPr>
                <w:p w14:paraId="6AB7BFB0">
                  <w:pPr>
                    <w:spacing w:line="420" w:lineRule="exact"/>
                    <w:rPr>
                      <w:rFonts w:ascii="宋体" w:cs="宋体"/>
                      <w:sz w:val="24"/>
                    </w:rPr>
                  </w:pPr>
                </w:p>
              </w:tc>
            </w:tr>
            <w:tr w14:paraId="4917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2FD73E6D">
                  <w:pPr>
                    <w:spacing w:line="420" w:lineRule="exact"/>
                    <w:rPr>
                      <w:rFonts w:ascii="宋体" w:cs="宋体"/>
                      <w:sz w:val="24"/>
                    </w:rPr>
                  </w:pPr>
                  <w:r>
                    <w:rPr>
                      <w:rFonts w:hint="eastAsia" w:ascii="宋体" w:cs="宋体"/>
                      <w:sz w:val="24"/>
                    </w:rPr>
                    <w:t>2</w:t>
                  </w:r>
                </w:p>
              </w:tc>
              <w:tc>
                <w:tcPr>
                  <w:tcW w:w="4177" w:type="dxa"/>
                  <w:noWrap/>
                  <w:vAlign w:val="center"/>
                </w:tcPr>
                <w:p w14:paraId="19D04100">
                  <w:pPr>
                    <w:spacing w:line="420" w:lineRule="exact"/>
                    <w:rPr>
                      <w:rFonts w:ascii="宋体" w:cs="宋体"/>
                      <w:sz w:val="24"/>
                    </w:rPr>
                  </w:pPr>
                  <w:r>
                    <w:rPr>
                      <w:rFonts w:hint="eastAsia" w:ascii="宋体" w:cs="宋体"/>
                      <w:kern w:val="0"/>
                      <w:sz w:val="24"/>
                    </w:rPr>
                    <w:t>严格劳动纪律，</w:t>
                  </w:r>
                  <w:r>
                    <w:rPr>
                      <w:rFonts w:hint="eastAsia" w:ascii="宋体" w:cs="宋体"/>
                      <w:sz w:val="24"/>
                    </w:rPr>
                    <w:t>按规定时间到岗，不迟到，不早退，不进行与上班工作无关的事情；</w:t>
                  </w:r>
                  <w:r>
                    <w:rPr>
                      <w:rFonts w:hint="eastAsia" w:ascii="宋体" w:cs="宋体"/>
                      <w:kern w:val="0"/>
                      <w:sz w:val="24"/>
                    </w:rPr>
                    <w:t>严格交接班制度，当班期间不得</w:t>
                  </w:r>
                  <w:r>
                    <w:rPr>
                      <w:rFonts w:hint="eastAsia" w:ascii="宋体" w:cs="宋体"/>
                      <w:sz w:val="24"/>
                    </w:rPr>
                    <w:t>擅自离开岗位；</w:t>
                  </w:r>
                </w:p>
              </w:tc>
              <w:tc>
                <w:tcPr>
                  <w:tcW w:w="3824" w:type="dxa"/>
                  <w:noWrap/>
                  <w:vAlign w:val="center"/>
                </w:tcPr>
                <w:p w14:paraId="1152DCC8">
                  <w:pPr>
                    <w:spacing w:line="420" w:lineRule="exact"/>
                    <w:rPr>
                      <w:rFonts w:ascii="宋体" w:cs="宋体"/>
                      <w:sz w:val="24"/>
                    </w:rPr>
                  </w:pPr>
                  <w:r>
                    <w:rPr>
                      <w:rFonts w:hint="eastAsia" w:ascii="宋体" w:cs="宋体"/>
                      <w:sz w:val="24"/>
                    </w:rPr>
                    <w:t xml:space="preserve">每发现一次扣1分 </w:t>
                  </w:r>
                </w:p>
              </w:tc>
              <w:tc>
                <w:tcPr>
                  <w:tcW w:w="960" w:type="dxa"/>
                  <w:noWrap/>
                  <w:vAlign w:val="center"/>
                </w:tcPr>
                <w:p w14:paraId="3D4075B4">
                  <w:pPr>
                    <w:spacing w:line="420" w:lineRule="exact"/>
                    <w:rPr>
                      <w:rFonts w:ascii="宋体" w:cs="宋体"/>
                      <w:sz w:val="24"/>
                    </w:rPr>
                  </w:pPr>
                </w:p>
              </w:tc>
            </w:tr>
            <w:tr w14:paraId="54C2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3E5CC906">
                  <w:pPr>
                    <w:spacing w:line="420" w:lineRule="exact"/>
                    <w:rPr>
                      <w:rFonts w:ascii="宋体" w:cs="宋体"/>
                      <w:sz w:val="24"/>
                    </w:rPr>
                  </w:pPr>
                  <w:r>
                    <w:rPr>
                      <w:rFonts w:hint="eastAsia" w:ascii="宋体" w:cs="宋体"/>
                      <w:sz w:val="24"/>
                    </w:rPr>
                    <w:t>3</w:t>
                  </w:r>
                </w:p>
              </w:tc>
              <w:tc>
                <w:tcPr>
                  <w:tcW w:w="4177" w:type="dxa"/>
                  <w:noWrap/>
                  <w:vAlign w:val="center"/>
                </w:tcPr>
                <w:p w14:paraId="6878CFBB">
                  <w:pPr>
                    <w:spacing w:line="420" w:lineRule="exact"/>
                    <w:rPr>
                      <w:rFonts w:ascii="宋体" w:cs="宋体"/>
                      <w:sz w:val="24"/>
                    </w:rPr>
                  </w:pPr>
                  <w:r>
                    <w:rPr>
                      <w:rFonts w:hint="eastAsia" w:ascii="宋体" w:cs="宋体"/>
                      <w:sz w:val="24"/>
                    </w:rPr>
                    <w:t>当班期间不得喝酒，不得酒后上岗；</w:t>
                  </w:r>
                </w:p>
              </w:tc>
              <w:tc>
                <w:tcPr>
                  <w:tcW w:w="3824" w:type="dxa"/>
                  <w:noWrap/>
                  <w:vAlign w:val="center"/>
                </w:tcPr>
                <w:p w14:paraId="6BD16F2F">
                  <w:pPr>
                    <w:spacing w:line="420" w:lineRule="exact"/>
                    <w:rPr>
                      <w:rFonts w:ascii="宋体" w:cs="宋体"/>
                      <w:sz w:val="24"/>
                    </w:rPr>
                  </w:pPr>
                  <w:r>
                    <w:rPr>
                      <w:rFonts w:hint="eastAsia" w:ascii="宋体" w:cs="宋体"/>
                      <w:sz w:val="24"/>
                    </w:rPr>
                    <w:t>发现一次，扣2分</w:t>
                  </w:r>
                </w:p>
              </w:tc>
              <w:tc>
                <w:tcPr>
                  <w:tcW w:w="960" w:type="dxa"/>
                  <w:noWrap/>
                  <w:vAlign w:val="center"/>
                </w:tcPr>
                <w:p w14:paraId="7EA281FF">
                  <w:pPr>
                    <w:spacing w:line="420" w:lineRule="exact"/>
                    <w:rPr>
                      <w:rFonts w:ascii="宋体" w:cs="宋体"/>
                      <w:sz w:val="24"/>
                    </w:rPr>
                  </w:pPr>
                </w:p>
              </w:tc>
            </w:tr>
            <w:tr w14:paraId="158B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2" w:type="dxa"/>
                  <w:noWrap/>
                  <w:vAlign w:val="center"/>
                </w:tcPr>
                <w:p w14:paraId="29CEF509">
                  <w:pPr>
                    <w:spacing w:line="420" w:lineRule="exact"/>
                    <w:rPr>
                      <w:rFonts w:ascii="宋体" w:cs="宋体"/>
                      <w:sz w:val="24"/>
                    </w:rPr>
                  </w:pPr>
                  <w:r>
                    <w:rPr>
                      <w:rFonts w:hint="eastAsia" w:ascii="宋体" w:cs="宋体"/>
                      <w:sz w:val="24"/>
                    </w:rPr>
                    <w:t>5</w:t>
                  </w:r>
                </w:p>
              </w:tc>
              <w:tc>
                <w:tcPr>
                  <w:tcW w:w="4177" w:type="dxa"/>
                  <w:noWrap/>
                  <w:vAlign w:val="center"/>
                </w:tcPr>
                <w:p w14:paraId="2E8EA723">
                  <w:pPr>
                    <w:spacing w:line="420" w:lineRule="exact"/>
                    <w:rPr>
                      <w:rFonts w:ascii="宋体" w:cs="宋体"/>
                      <w:sz w:val="24"/>
                    </w:rPr>
                  </w:pPr>
                  <w:r>
                    <w:rPr>
                      <w:rFonts w:hint="eastAsia" w:ascii="宋体" w:cs="宋体"/>
                      <w:sz w:val="24"/>
                    </w:rPr>
                    <w:t>院方如发现车辆管理人员不能胜任工作或指出错误屡教不改的，应无条件及时更换（一周内）</w:t>
                  </w:r>
                </w:p>
              </w:tc>
              <w:tc>
                <w:tcPr>
                  <w:tcW w:w="3824" w:type="dxa"/>
                  <w:noWrap/>
                  <w:vAlign w:val="center"/>
                </w:tcPr>
                <w:p w14:paraId="4694FA53">
                  <w:pPr>
                    <w:spacing w:line="420" w:lineRule="exact"/>
                    <w:rPr>
                      <w:rFonts w:ascii="宋体" w:cs="宋体"/>
                      <w:sz w:val="24"/>
                    </w:rPr>
                  </w:pPr>
                  <w:r>
                    <w:rPr>
                      <w:rFonts w:hint="eastAsia" w:ascii="宋体" w:cs="宋体"/>
                      <w:sz w:val="24"/>
                    </w:rPr>
                    <w:t>未按规定及时更换的，每人次扣5分</w:t>
                  </w:r>
                </w:p>
              </w:tc>
              <w:tc>
                <w:tcPr>
                  <w:tcW w:w="960" w:type="dxa"/>
                  <w:noWrap/>
                  <w:vAlign w:val="center"/>
                </w:tcPr>
                <w:p w14:paraId="2E10846B">
                  <w:pPr>
                    <w:spacing w:line="420" w:lineRule="exact"/>
                    <w:rPr>
                      <w:rFonts w:ascii="宋体" w:cs="宋体"/>
                      <w:sz w:val="24"/>
                    </w:rPr>
                  </w:pPr>
                </w:p>
              </w:tc>
            </w:tr>
            <w:tr w14:paraId="594F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5DDF2669">
                  <w:pPr>
                    <w:spacing w:line="420" w:lineRule="exact"/>
                    <w:rPr>
                      <w:rFonts w:ascii="宋体" w:cs="宋体"/>
                      <w:sz w:val="24"/>
                    </w:rPr>
                  </w:pPr>
                  <w:r>
                    <w:rPr>
                      <w:rFonts w:hint="eastAsia" w:ascii="宋体" w:cs="宋体"/>
                      <w:sz w:val="24"/>
                    </w:rPr>
                    <w:t>6</w:t>
                  </w:r>
                </w:p>
              </w:tc>
              <w:tc>
                <w:tcPr>
                  <w:tcW w:w="4177" w:type="dxa"/>
                  <w:noWrap/>
                  <w:vAlign w:val="center"/>
                </w:tcPr>
                <w:p w14:paraId="3DF93E46">
                  <w:pPr>
                    <w:spacing w:line="420" w:lineRule="exact"/>
                    <w:rPr>
                      <w:rFonts w:ascii="宋体" w:cs="宋体"/>
                      <w:sz w:val="24"/>
                    </w:rPr>
                  </w:pPr>
                  <w:r>
                    <w:rPr>
                      <w:rFonts w:hint="eastAsia" w:ascii="宋体" w:cs="宋体"/>
                      <w:sz w:val="24"/>
                    </w:rPr>
                    <w:t>容留闲杂人员在收费岗亭室内抽烟、睡觉或聊天；</w:t>
                  </w:r>
                </w:p>
              </w:tc>
              <w:tc>
                <w:tcPr>
                  <w:tcW w:w="3824" w:type="dxa"/>
                  <w:noWrap/>
                  <w:vAlign w:val="center"/>
                </w:tcPr>
                <w:p w14:paraId="311977BE">
                  <w:pPr>
                    <w:spacing w:line="420" w:lineRule="exact"/>
                    <w:rPr>
                      <w:rFonts w:ascii="宋体" w:cs="宋体"/>
                      <w:sz w:val="24"/>
                    </w:rPr>
                  </w:pPr>
                  <w:r>
                    <w:rPr>
                      <w:rFonts w:hint="eastAsia" w:ascii="宋体" w:cs="宋体"/>
                      <w:sz w:val="24"/>
                    </w:rPr>
                    <w:t>发现一次，扣0.5分</w:t>
                  </w:r>
                </w:p>
              </w:tc>
              <w:tc>
                <w:tcPr>
                  <w:tcW w:w="960" w:type="dxa"/>
                  <w:noWrap/>
                  <w:vAlign w:val="center"/>
                </w:tcPr>
                <w:p w14:paraId="53192DA3">
                  <w:pPr>
                    <w:spacing w:line="420" w:lineRule="exact"/>
                    <w:rPr>
                      <w:rFonts w:ascii="宋体" w:cs="宋体"/>
                      <w:sz w:val="24"/>
                    </w:rPr>
                  </w:pPr>
                </w:p>
              </w:tc>
            </w:tr>
            <w:tr w14:paraId="1D0C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5A8D1B26">
                  <w:pPr>
                    <w:spacing w:line="420" w:lineRule="exact"/>
                    <w:rPr>
                      <w:rFonts w:ascii="宋体" w:cs="宋体"/>
                      <w:sz w:val="24"/>
                    </w:rPr>
                  </w:pPr>
                  <w:r>
                    <w:rPr>
                      <w:rFonts w:hint="eastAsia" w:ascii="宋体" w:cs="宋体"/>
                      <w:sz w:val="24"/>
                    </w:rPr>
                    <w:t>7</w:t>
                  </w:r>
                </w:p>
              </w:tc>
              <w:tc>
                <w:tcPr>
                  <w:tcW w:w="4177" w:type="dxa"/>
                  <w:noWrap/>
                  <w:vAlign w:val="center"/>
                </w:tcPr>
                <w:p w14:paraId="49D95E59">
                  <w:pPr>
                    <w:spacing w:line="420" w:lineRule="exact"/>
                    <w:rPr>
                      <w:rFonts w:ascii="宋体" w:cs="宋体"/>
                      <w:sz w:val="24"/>
                    </w:rPr>
                  </w:pPr>
                  <w:r>
                    <w:rPr>
                      <w:rFonts w:hint="eastAsia" w:ascii="宋体" w:cs="宋体"/>
                      <w:sz w:val="24"/>
                    </w:rPr>
                    <w:t>按规定着装、仪表端正、佩证上岗；</w:t>
                  </w:r>
                </w:p>
              </w:tc>
              <w:tc>
                <w:tcPr>
                  <w:tcW w:w="3824" w:type="dxa"/>
                  <w:noWrap/>
                  <w:vAlign w:val="center"/>
                </w:tcPr>
                <w:p w14:paraId="0B2D9C7D">
                  <w:pPr>
                    <w:spacing w:line="420" w:lineRule="exact"/>
                    <w:rPr>
                      <w:rFonts w:ascii="宋体" w:cs="宋体"/>
                      <w:sz w:val="24"/>
                    </w:rPr>
                  </w:pPr>
                  <w:r>
                    <w:rPr>
                      <w:rFonts w:hint="eastAsia" w:ascii="宋体" w:cs="宋体"/>
                      <w:sz w:val="24"/>
                    </w:rPr>
                    <w:t>未按规定，每人次扣0.5分</w:t>
                  </w:r>
                </w:p>
              </w:tc>
              <w:tc>
                <w:tcPr>
                  <w:tcW w:w="960" w:type="dxa"/>
                  <w:noWrap/>
                  <w:vAlign w:val="center"/>
                </w:tcPr>
                <w:p w14:paraId="22BB08C7">
                  <w:pPr>
                    <w:spacing w:line="420" w:lineRule="exact"/>
                    <w:rPr>
                      <w:rFonts w:ascii="宋体" w:cs="宋体"/>
                      <w:sz w:val="24"/>
                    </w:rPr>
                  </w:pPr>
                </w:p>
              </w:tc>
            </w:tr>
            <w:tr w14:paraId="4311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12" w:type="dxa"/>
                  <w:noWrap/>
                  <w:vAlign w:val="center"/>
                </w:tcPr>
                <w:p w14:paraId="20CAF429">
                  <w:pPr>
                    <w:spacing w:line="420" w:lineRule="exact"/>
                    <w:rPr>
                      <w:rFonts w:ascii="宋体" w:cs="宋体"/>
                      <w:sz w:val="24"/>
                    </w:rPr>
                  </w:pPr>
                  <w:r>
                    <w:rPr>
                      <w:rFonts w:hint="eastAsia" w:ascii="宋体" w:cs="宋体"/>
                      <w:sz w:val="24"/>
                    </w:rPr>
                    <w:t>8</w:t>
                  </w:r>
                </w:p>
              </w:tc>
              <w:tc>
                <w:tcPr>
                  <w:tcW w:w="4177" w:type="dxa"/>
                  <w:noWrap/>
                  <w:vAlign w:val="center"/>
                </w:tcPr>
                <w:p w14:paraId="7B0F8366">
                  <w:pPr>
                    <w:spacing w:line="420" w:lineRule="exact"/>
                    <w:rPr>
                      <w:rFonts w:ascii="宋体" w:cs="宋体"/>
                      <w:sz w:val="24"/>
                    </w:rPr>
                  </w:pPr>
                  <w:r>
                    <w:rPr>
                      <w:rFonts w:hint="eastAsia" w:ascii="宋体" w:cs="宋体"/>
                      <w:kern w:val="0"/>
                      <w:sz w:val="24"/>
                    </w:rPr>
                    <w:t>员工内部互相配合、团结合作，严禁在上班时互相对骂或吵架；</w:t>
                  </w:r>
                </w:p>
              </w:tc>
              <w:tc>
                <w:tcPr>
                  <w:tcW w:w="3824" w:type="dxa"/>
                  <w:noWrap/>
                  <w:vAlign w:val="center"/>
                </w:tcPr>
                <w:p w14:paraId="3C516CA4">
                  <w:pPr>
                    <w:spacing w:line="420" w:lineRule="exact"/>
                    <w:rPr>
                      <w:rFonts w:ascii="宋体" w:cs="宋体"/>
                      <w:sz w:val="24"/>
                    </w:rPr>
                  </w:pPr>
                  <w:r>
                    <w:rPr>
                      <w:rFonts w:hint="eastAsia" w:ascii="宋体" w:cs="宋体"/>
                      <w:sz w:val="24"/>
                    </w:rPr>
                    <w:t>每次扣2分，打架的每次扣5分</w:t>
                  </w:r>
                </w:p>
              </w:tc>
              <w:tc>
                <w:tcPr>
                  <w:tcW w:w="960" w:type="dxa"/>
                  <w:noWrap/>
                  <w:vAlign w:val="center"/>
                </w:tcPr>
                <w:p w14:paraId="0C2B81F9">
                  <w:pPr>
                    <w:spacing w:line="420" w:lineRule="exact"/>
                    <w:rPr>
                      <w:rFonts w:ascii="宋体" w:cs="宋体"/>
                      <w:sz w:val="24"/>
                    </w:rPr>
                  </w:pPr>
                </w:p>
              </w:tc>
            </w:tr>
            <w:tr w14:paraId="314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12" w:type="dxa"/>
                  <w:noWrap/>
                  <w:vAlign w:val="center"/>
                </w:tcPr>
                <w:p w14:paraId="2E8CFC07">
                  <w:pPr>
                    <w:spacing w:line="420" w:lineRule="exact"/>
                    <w:rPr>
                      <w:rFonts w:ascii="宋体" w:cs="宋体"/>
                      <w:sz w:val="24"/>
                    </w:rPr>
                  </w:pPr>
                  <w:r>
                    <w:rPr>
                      <w:rFonts w:hint="eastAsia" w:ascii="宋体" w:cs="宋体"/>
                      <w:sz w:val="24"/>
                    </w:rPr>
                    <w:t>9</w:t>
                  </w:r>
                </w:p>
              </w:tc>
              <w:tc>
                <w:tcPr>
                  <w:tcW w:w="4177" w:type="dxa"/>
                  <w:noWrap/>
                  <w:vAlign w:val="center"/>
                </w:tcPr>
                <w:p w14:paraId="3E0D43A8">
                  <w:pPr>
                    <w:spacing w:line="420" w:lineRule="exact"/>
                    <w:rPr>
                      <w:rFonts w:ascii="宋体" w:cs="宋体"/>
                      <w:sz w:val="24"/>
                    </w:rPr>
                  </w:pPr>
                  <w:r>
                    <w:rPr>
                      <w:rFonts w:hint="eastAsia" w:ascii="宋体" w:cs="宋体"/>
                      <w:kern w:val="0"/>
                      <w:sz w:val="24"/>
                    </w:rPr>
                    <w:t>收费现金及时交接，规则按财务规定要求执行；</w:t>
                  </w:r>
                </w:p>
              </w:tc>
              <w:tc>
                <w:tcPr>
                  <w:tcW w:w="3824" w:type="dxa"/>
                  <w:noWrap/>
                  <w:vAlign w:val="center"/>
                </w:tcPr>
                <w:p w14:paraId="62F444C4">
                  <w:pPr>
                    <w:spacing w:line="420" w:lineRule="exact"/>
                    <w:rPr>
                      <w:rFonts w:ascii="宋体" w:cs="宋体"/>
                      <w:sz w:val="24"/>
                    </w:rPr>
                  </w:pPr>
                  <w:r>
                    <w:rPr>
                      <w:rFonts w:hint="eastAsia" w:ascii="宋体" w:cs="宋体"/>
                      <w:sz w:val="24"/>
                    </w:rPr>
                    <w:t>未按规定，每次扣2分</w:t>
                  </w:r>
                </w:p>
              </w:tc>
              <w:tc>
                <w:tcPr>
                  <w:tcW w:w="960" w:type="dxa"/>
                  <w:noWrap/>
                  <w:vAlign w:val="center"/>
                </w:tcPr>
                <w:p w14:paraId="44BC0202">
                  <w:pPr>
                    <w:spacing w:line="420" w:lineRule="exact"/>
                    <w:rPr>
                      <w:rFonts w:ascii="宋体" w:cs="宋体"/>
                      <w:sz w:val="24"/>
                    </w:rPr>
                  </w:pPr>
                </w:p>
              </w:tc>
            </w:tr>
            <w:tr w14:paraId="61B1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61B8051E">
                  <w:pPr>
                    <w:spacing w:line="420" w:lineRule="exact"/>
                    <w:rPr>
                      <w:rFonts w:ascii="宋体" w:cs="宋体"/>
                      <w:sz w:val="24"/>
                    </w:rPr>
                  </w:pPr>
                  <w:r>
                    <w:rPr>
                      <w:rFonts w:hint="eastAsia" w:ascii="宋体" w:cs="宋体"/>
                      <w:sz w:val="24"/>
                    </w:rPr>
                    <w:t>10</w:t>
                  </w:r>
                </w:p>
              </w:tc>
              <w:tc>
                <w:tcPr>
                  <w:tcW w:w="4177" w:type="dxa"/>
                  <w:noWrap/>
                  <w:vAlign w:val="center"/>
                </w:tcPr>
                <w:p w14:paraId="4A799661">
                  <w:pPr>
                    <w:spacing w:line="420" w:lineRule="exact"/>
                    <w:rPr>
                      <w:rFonts w:ascii="宋体" w:cs="宋体"/>
                      <w:sz w:val="24"/>
                    </w:rPr>
                  </w:pPr>
                  <w:r>
                    <w:rPr>
                      <w:rFonts w:hint="eastAsia" w:ascii="宋体" w:cs="宋体"/>
                      <w:sz w:val="24"/>
                    </w:rPr>
                    <w:t>故意损坏院内设施、设备；</w:t>
                  </w:r>
                </w:p>
              </w:tc>
              <w:tc>
                <w:tcPr>
                  <w:tcW w:w="3824" w:type="dxa"/>
                  <w:noWrap/>
                  <w:vAlign w:val="center"/>
                </w:tcPr>
                <w:p w14:paraId="40DF4843">
                  <w:pPr>
                    <w:spacing w:line="420" w:lineRule="exact"/>
                    <w:rPr>
                      <w:rFonts w:ascii="宋体" w:cs="宋体"/>
                      <w:sz w:val="24"/>
                    </w:rPr>
                  </w:pPr>
                  <w:r>
                    <w:rPr>
                      <w:rFonts w:hint="eastAsia" w:ascii="宋体" w:cs="宋体"/>
                      <w:sz w:val="24"/>
                    </w:rPr>
                    <w:t>每次扣5分</w:t>
                  </w:r>
                </w:p>
              </w:tc>
              <w:tc>
                <w:tcPr>
                  <w:tcW w:w="960" w:type="dxa"/>
                  <w:noWrap/>
                  <w:vAlign w:val="center"/>
                </w:tcPr>
                <w:p w14:paraId="423D76D2">
                  <w:pPr>
                    <w:spacing w:line="420" w:lineRule="exact"/>
                    <w:rPr>
                      <w:rFonts w:ascii="宋体" w:cs="宋体"/>
                      <w:sz w:val="24"/>
                    </w:rPr>
                  </w:pPr>
                </w:p>
              </w:tc>
            </w:tr>
            <w:tr w14:paraId="2FE5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70A7008F">
                  <w:pPr>
                    <w:spacing w:line="420" w:lineRule="exact"/>
                    <w:rPr>
                      <w:rFonts w:ascii="宋体" w:cs="宋体"/>
                      <w:sz w:val="24"/>
                    </w:rPr>
                  </w:pPr>
                  <w:r>
                    <w:rPr>
                      <w:rFonts w:hint="eastAsia" w:ascii="宋体" w:cs="宋体"/>
                      <w:sz w:val="24"/>
                    </w:rPr>
                    <w:t>11</w:t>
                  </w:r>
                </w:p>
              </w:tc>
              <w:tc>
                <w:tcPr>
                  <w:tcW w:w="4177" w:type="dxa"/>
                  <w:noWrap/>
                  <w:vAlign w:val="center"/>
                </w:tcPr>
                <w:p w14:paraId="260319A7">
                  <w:pPr>
                    <w:spacing w:line="420" w:lineRule="exact"/>
                    <w:rPr>
                      <w:rFonts w:ascii="宋体" w:cs="宋体"/>
                      <w:sz w:val="24"/>
                    </w:rPr>
                  </w:pPr>
                  <w:r>
                    <w:rPr>
                      <w:rFonts w:hint="eastAsia" w:ascii="宋体" w:cs="宋体"/>
                      <w:sz w:val="24"/>
                    </w:rPr>
                    <w:t>扣留物品不登记，不上交；捡拾物品不报告，不上交；</w:t>
                  </w:r>
                </w:p>
              </w:tc>
              <w:tc>
                <w:tcPr>
                  <w:tcW w:w="3824" w:type="dxa"/>
                  <w:noWrap/>
                  <w:vAlign w:val="center"/>
                </w:tcPr>
                <w:p w14:paraId="3D028B94">
                  <w:pPr>
                    <w:spacing w:line="420" w:lineRule="exact"/>
                    <w:rPr>
                      <w:rFonts w:ascii="宋体" w:cs="宋体"/>
                      <w:sz w:val="24"/>
                    </w:rPr>
                  </w:pPr>
                  <w:r>
                    <w:rPr>
                      <w:rFonts w:hint="eastAsia" w:ascii="宋体" w:cs="宋体"/>
                      <w:sz w:val="24"/>
                    </w:rPr>
                    <w:t>每次扣1分</w:t>
                  </w:r>
                </w:p>
              </w:tc>
              <w:tc>
                <w:tcPr>
                  <w:tcW w:w="960" w:type="dxa"/>
                  <w:noWrap/>
                  <w:vAlign w:val="center"/>
                </w:tcPr>
                <w:p w14:paraId="793A9AE2">
                  <w:pPr>
                    <w:spacing w:line="420" w:lineRule="exact"/>
                    <w:rPr>
                      <w:rFonts w:ascii="宋体" w:cs="宋体"/>
                      <w:sz w:val="24"/>
                    </w:rPr>
                  </w:pPr>
                </w:p>
              </w:tc>
            </w:tr>
            <w:tr w14:paraId="182C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0F347962">
                  <w:pPr>
                    <w:spacing w:line="420" w:lineRule="exact"/>
                    <w:rPr>
                      <w:rFonts w:ascii="宋体" w:cs="宋体"/>
                      <w:sz w:val="24"/>
                    </w:rPr>
                  </w:pPr>
                  <w:r>
                    <w:rPr>
                      <w:rFonts w:hint="eastAsia" w:ascii="宋体" w:cs="宋体"/>
                      <w:sz w:val="24"/>
                    </w:rPr>
                    <w:t>12</w:t>
                  </w:r>
                </w:p>
              </w:tc>
              <w:tc>
                <w:tcPr>
                  <w:tcW w:w="4177" w:type="dxa"/>
                  <w:noWrap/>
                  <w:vAlign w:val="center"/>
                </w:tcPr>
                <w:p w14:paraId="00BFD735">
                  <w:pPr>
                    <w:spacing w:line="420" w:lineRule="exact"/>
                    <w:rPr>
                      <w:rFonts w:ascii="宋体" w:cs="宋体"/>
                      <w:sz w:val="24"/>
                    </w:rPr>
                  </w:pPr>
                  <w:r>
                    <w:rPr>
                      <w:rFonts w:hint="eastAsia" w:ascii="宋体" w:cs="宋体"/>
                      <w:sz w:val="24"/>
                    </w:rPr>
                    <w:t>对病人及家属态度粗暴，未能使用礼貌语言，造成投诉的；医院每月进行满意度调查，低于90%的；</w:t>
                  </w:r>
                </w:p>
              </w:tc>
              <w:tc>
                <w:tcPr>
                  <w:tcW w:w="3824" w:type="dxa"/>
                  <w:noWrap/>
                  <w:vAlign w:val="center"/>
                </w:tcPr>
                <w:p w14:paraId="1FBD5816">
                  <w:pPr>
                    <w:spacing w:line="420" w:lineRule="exact"/>
                    <w:rPr>
                      <w:rFonts w:ascii="宋体" w:cs="宋体"/>
                      <w:sz w:val="24"/>
                    </w:rPr>
                  </w:pPr>
                  <w:r>
                    <w:rPr>
                      <w:rFonts w:hint="eastAsia" w:ascii="宋体" w:cs="宋体"/>
                      <w:sz w:val="24"/>
                    </w:rPr>
                    <w:t>造成投诉，每人次扣2分；满意度低于90%，每降低1%扣3分。</w:t>
                  </w:r>
                </w:p>
              </w:tc>
              <w:tc>
                <w:tcPr>
                  <w:tcW w:w="960" w:type="dxa"/>
                  <w:noWrap/>
                  <w:vAlign w:val="center"/>
                </w:tcPr>
                <w:p w14:paraId="5FBAD691">
                  <w:pPr>
                    <w:spacing w:line="420" w:lineRule="exact"/>
                    <w:rPr>
                      <w:rFonts w:ascii="宋体" w:cs="宋体"/>
                      <w:sz w:val="24"/>
                    </w:rPr>
                  </w:pPr>
                </w:p>
              </w:tc>
            </w:tr>
            <w:tr w14:paraId="5E4A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55579E9D">
                  <w:pPr>
                    <w:spacing w:line="420" w:lineRule="exact"/>
                    <w:rPr>
                      <w:rFonts w:ascii="宋体" w:cs="宋体"/>
                      <w:sz w:val="24"/>
                    </w:rPr>
                  </w:pPr>
                  <w:r>
                    <w:rPr>
                      <w:rFonts w:hint="eastAsia" w:ascii="宋体" w:cs="宋体"/>
                      <w:sz w:val="24"/>
                    </w:rPr>
                    <w:t>13</w:t>
                  </w:r>
                </w:p>
              </w:tc>
              <w:tc>
                <w:tcPr>
                  <w:tcW w:w="4177" w:type="dxa"/>
                  <w:noWrap/>
                  <w:vAlign w:val="center"/>
                </w:tcPr>
                <w:p w14:paraId="1ADEAFDF">
                  <w:pPr>
                    <w:spacing w:line="420" w:lineRule="exact"/>
                    <w:rPr>
                      <w:rFonts w:ascii="宋体" w:cs="宋体"/>
                      <w:sz w:val="24"/>
                    </w:rPr>
                  </w:pPr>
                  <w:r>
                    <w:rPr>
                      <w:rFonts w:hint="eastAsia" w:ascii="宋体" w:cs="宋体"/>
                      <w:sz w:val="24"/>
                    </w:rPr>
                    <w:t>按医院规定做好禁烟、控烟工作，禁止在院内抽烟，对在院内抽烟及时进行劝阻；</w:t>
                  </w:r>
                </w:p>
              </w:tc>
              <w:tc>
                <w:tcPr>
                  <w:tcW w:w="3824" w:type="dxa"/>
                  <w:noWrap/>
                  <w:vAlign w:val="center"/>
                </w:tcPr>
                <w:p w14:paraId="7AEA0715">
                  <w:pPr>
                    <w:spacing w:line="420" w:lineRule="exact"/>
                    <w:rPr>
                      <w:rFonts w:ascii="宋体" w:cs="宋体"/>
                      <w:sz w:val="24"/>
                    </w:rPr>
                  </w:pPr>
                  <w:r>
                    <w:rPr>
                      <w:rFonts w:hint="eastAsia" w:ascii="宋体" w:cs="宋体"/>
                      <w:sz w:val="24"/>
                    </w:rPr>
                    <w:t>未及时进行劝阻，每人次扣0.5分；在院内抽烟每人次扣1分</w:t>
                  </w:r>
                </w:p>
              </w:tc>
              <w:tc>
                <w:tcPr>
                  <w:tcW w:w="960" w:type="dxa"/>
                  <w:noWrap/>
                  <w:vAlign w:val="center"/>
                </w:tcPr>
                <w:p w14:paraId="569E8B97">
                  <w:pPr>
                    <w:spacing w:line="420" w:lineRule="exact"/>
                    <w:rPr>
                      <w:rFonts w:ascii="宋体" w:cs="宋体"/>
                      <w:sz w:val="24"/>
                    </w:rPr>
                  </w:pPr>
                </w:p>
              </w:tc>
            </w:tr>
            <w:tr w14:paraId="1E36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20BAF164">
                  <w:pPr>
                    <w:spacing w:line="420" w:lineRule="exact"/>
                    <w:rPr>
                      <w:rFonts w:ascii="宋体" w:cs="宋体"/>
                      <w:sz w:val="24"/>
                    </w:rPr>
                  </w:pPr>
                  <w:r>
                    <w:rPr>
                      <w:rFonts w:hint="eastAsia" w:ascii="宋体" w:cs="宋体"/>
                      <w:sz w:val="24"/>
                    </w:rPr>
                    <w:t>14</w:t>
                  </w:r>
                </w:p>
              </w:tc>
              <w:tc>
                <w:tcPr>
                  <w:tcW w:w="4177" w:type="dxa"/>
                  <w:noWrap/>
                  <w:vAlign w:val="center"/>
                </w:tcPr>
                <w:p w14:paraId="6A3509E1">
                  <w:pPr>
                    <w:spacing w:line="420" w:lineRule="exact"/>
                    <w:rPr>
                      <w:rFonts w:ascii="宋体" w:cs="宋体"/>
                      <w:kern w:val="0"/>
                      <w:sz w:val="24"/>
                    </w:rPr>
                  </w:pPr>
                  <w:r>
                    <w:rPr>
                      <w:rFonts w:hint="eastAsia" w:ascii="宋体" w:cs="宋体"/>
                      <w:kern w:val="0"/>
                      <w:sz w:val="24"/>
                    </w:rPr>
                    <w:t>对进入医院的电动车、机动车，不符合规定停放的进行劝阻；严禁在院内为电动车充电；</w:t>
                  </w:r>
                </w:p>
              </w:tc>
              <w:tc>
                <w:tcPr>
                  <w:tcW w:w="3824" w:type="dxa"/>
                  <w:noWrap/>
                  <w:vAlign w:val="center"/>
                </w:tcPr>
                <w:p w14:paraId="3BBA1857">
                  <w:pPr>
                    <w:spacing w:line="420" w:lineRule="exact"/>
                    <w:rPr>
                      <w:rFonts w:ascii="宋体" w:cs="宋体"/>
                      <w:kern w:val="0"/>
                      <w:sz w:val="24"/>
                    </w:rPr>
                  </w:pPr>
                  <w:r>
                    <w:rPr>
                      <w:rFonts w:hint="eastAsia" w:ascii="宋体" w:cs="宋体"/>
                      <w:kern w:val="0"/>
                      <w:sz w:val="24"/>
                    </w:rPr>
                    <w:t>未按规定，每次扣0.5分。在院内为电动车充电</w:t>
                  </w:r>
                  <w:r>
                    <w:rPr>
                      <w:rFonts w:hint="eastAsia" w:ascii="宋体" w:cs="宋体"/>
                      <w:sz w:val="24"/>
                    </w:rPr>
                    <w:t>发现一次扣2分。</w:t>
                  </w:r>
                </w:p>
              </w:tc>
              <w:tc>
                <w:tcPr>
                  <w:tcW w:w="960" w:type="dxa"/>
                  <w:noWrap/>
                  <w:vAlign w:val="center"/>
                </w:tcPr>
                <w:p w14:paraId="10D8F108">
                  <w:pPr>
                    <w:spacing w:line="420" w:lineRule="exact"/>
                    <w:rPr>
                      <w:rFonts w:ascii="宋体" w:cs="宋体"/>
                      <w:sz w:val="24"/>
                    </w:rPr>
                  </w:pPr>
                </w:p>
              </w:tc>
            </w:tr>
            <w:tr w14:paraId="22A5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015A92F4">
                  <w:pPr>
                    <w:spacing w:line="420" w:lineRule="exact"/>
                    <w:rPr>
                      <w:rFonts w:ascii="宋体" w:cs="宋体"/>
                      <w:sz w:val="24"/>
                    </w:rPr>
                  </w:pPr>
                  <w:r>
                    <w:rPr>
                      <w:rFonts w:hint="eastAsia" w:ascii="宋体" w:cs="宋体"/>
                      <w:sz w:val="24"/>
                    </w:rPr>
                    <w:t>15</w:t>
                  </w:r>
                </w:p>
              </w:tc>
              <w:tc>
                <w:tcPr>
                  <w:tcW w:w="4177" w:type="dxa"/>
                  <w:noWrap/>
                  <w:vAlign w:val="center"/>
                </w:tcPr>
                <w:p w14:paraId="1A19C933">
                  <w:pPr>
                    <w:spacing w:line="420" w:lineRule="exact"/>
                    <w:rPr>
                      <w:rFonts w:ascii="宋体" w:cs="宋体"/>
                      <w:sz w:val="24"/>
                    </w:rPr>
                  </w:pPr>
                  <w:r>
                    <w:rPr>
                      <w:rFonts w:hint="eastAsia" w:ascii="宋体" w:cs="宋体"/>
                      <w:sz w:val="24"/>
                    </w:rPr>
                    <w:t>发现安全隐患不及时处理和报告；</w:t>
                  </w:r>
                </w:p>
              </w:tc>
              <w:tc>
                <w:tcPr>
                  <w:tcW w:w="3824" w:type="dxa"/>
                  <w:noWrap/>
                  <w:vAlign w:val="center"/>
                </w:tcPr>
                <w:p w14:paraId="257BF220">
                  <w:pPr>
                    <w:spacing w:line="420" w:lineRule="exact"/>
                    <w:rPr>
                      <w:rFonts w:ascii="宋体" w:cs="宋体"/>
                      <w:sz w:val="24"/>
                    </w:rPr>
                  </w:pPr>
                  <w:r>
                    <w:rPr>
                      <w:rFonts w:hint="eastAsia" w:ascii="宋体" w:cs="宋体"/>
                      <w:sz w:val="24"/>
                    </w:rPr>
                    <w:t>每次扣2分</w:t>
                  </w:r>
                </w:p>
              </w:tc>
              <w:tc>
                <w:tcPr>
                  <w:tcW w:w="960" w:type="dxa"/>
                  <w:noWrap/>
                  <w:vAlign w:val="center"/>
                </w:tcPr>
                <w:p w14:paraId="6730B9F3">
                  <w:pPr>
                    <w:spacing w:line="420" w:lineRule="exact"/>
                    <w:rPr>
                      <w:rFonts w:ascii="宋体" w:cs="宋体"/>
                      <w:sz w:val="24"/>
                    </w:rPr>
                  </w:pPr>
                </w:p>
              </w:tc>
            </w:tr>
            <w:tr w14:paraId="5561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76DB3FFD">
                  <w:pPr>
                    <w:spacing w:line="420" w:lineRule="exact"/>
                    <w:rPr>
                      <w:rFonts w:ascii="宋体" w:cs="宋体"/>
                      <w:sz w:val="24"/>
                    </w:rPr>
                  </w:pPr>
                  <w:r>
                    <w:rPr>
                      <w:rFonts w:hint="eastAsia" w:ascii="宋体" w:cs="宋体"/>
                      <w:sz w:val="24"/>
                    </w:rPr>
                    <w:t>16</w:t>
                  </w:r>
                </w:p>
              </w:tc>
              <w:tc>
                <w:tcPr>
                  <w:tcW w:w="4177" w:type="dxa"/>
                  <w:noWrap/>
                  <w:vAlign w:val="center"/>
                </w:tcPr>
                <w:p w14:paraId="0FE89AA9">
                  <w:pPr>
                    <w:spacing w:line="420" w:lineRule="exact"/>
                    <w:rPr>
                      <w:rFonts w:ascii="宋体" w:cs="宋体"/>
                      <w:sz w:val="24"/>
                    </w:rPr>
                  </w:pPr>
                  <w:r>
                    <w:rPr>
                      <w:rFonts w:hint="eastAsia" w:ascii="宋体" w:cs="宋体"/>
                      <w:sz w:val="24"/>
                    </w:rPr>
                    <w:t>当班玩忽职守，疏于防范，致使发生安全事故；不按操作规范，造成损失的。</w:t>
                  </w:r>
                </w:p>
              </w:tc>
              <w:tc>
                <w:tcPr>
                  <w:tcW w:w="3824" w:type="dxa"/>
                  <w:noWrap/>
                  <w:vAlign w:val="center"/>
                </w:tcPr>
                <w:p w14:paraId="42D22B8B">
                  <w:pPr>
                    <w:spacing w:line="420" w:lineRule="exact"/>
                    <w:rPr>
                      <w:rFonts w:ascii="宋体" w:cs="宋体"/>
                      <w:sz w:val="24"/>
                    </w:rPr>
                  </w:pPr>
                  <w:r>
                    <w:rPr>
                      <w:rFonts w:hint="eastAsia" w:ascii="宋体" w:cs="宋体"/>
                      <w:sz w:val="24"/>
                    </w:rPr>
                    <w:t>每人次扣2分；造成损失的每人次扣5分</w:t>
                  </w:r>
                </w:p>
              </w:tc>
              <w:tc>
                <w:tcPr>
                  <w:tcW w:w="960" w:type="dxa"/>
                  <w:noWrap/>
                  <w:vAlign w:val="center"/>
                </w:tcPr>
                <w:p w14:paraId="68DDE157">
                  <w:pPr>
                    <w:spacing w:line="420" w:lineRule="exact"/>
                    <w:rPr>
                      <w:rFonts w:ascii="宋体" w:cs="宋体"/>
                      <w:sz w:val="24"/>
                    </w:rPr>
                  </w:pPr>
                </w:p>
              </w:tc>
            </w:tr>
            <w:tr w14:paraId="0CB8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 w:type="dxa"/>
                  <w:noWrap/>
                  <w:vAlign w:val="center"/>
                </w:tcPr>
                <w:p w14:paraId="0915DBC3">
                  <w:pPr>
                    <w:spacing w:line="420" w:lineRule="exact"/>
                    <w:rPr>
                      <w:rFonts w:ascii="宋体" w:cs="宋体"/>
                      <w:sz w:val="24"/>
                    </w:rPr>
                  </w:pPr>
                  <w:r>
                    <w:rPr>
                      <w:rFonts w:hint="eastAsia" w:ascii="宋体" w:cs="宋体"/>
                      <w:sz w:val="24"/>
                    </w:rPr>
                    <w:t>17</w:t>
                  </w:r>
                </w:p>
              </w:tc>
              <w:tc>
                <w:tcPr>
                  <w:tcW w:w="4177" w:type="dxa"/>
                  <w:noWrap/>
                  <w:vAlign w:val="center"/>
                </w:tcPr>
                <w:p w14:paraId="4DCD2595">
                  <w:pPr>
                    <w:spacing w:line="420" w:lineRule="exact"/>
                    <w:rPr>
                      <w:rFonts w:ascii="宋体" w:cs="宋体"/>
                      <w:sz w:val="24"/>
                    </w:rPr>
                  </w:pPr>
                  <w:r>
                    <w:rPr>
                      <w:rFonts w:hint="eastAsia" w:ascii="宋体" w:cs="宋体"/>
                      <w:sz w:val="24"/>
                    </w:rPr>
                    <w:t>发现安全隐患不及时处理和报告；院内发生治安刑事案件、纠纷或打架等特殊事件不及时报告处理；</w:t>
                  </w:r>
                </w:p>
              </w:tc>
              <w:tc>
                <w:tcPr>
                  <w:tcW w:w="3824" w:type="dxa"/>
                  <w:noWrap/>
                  <w:vAlign w:val="center"/>
                </w:tcPr>
                <w:p w14:paraId="44918B55">
                  <w:pPr>
                    <w:spacing w:line="420" w:lineRule="exact"/>
                    <w:rPr>
                      <w:rFonts w:ascii="宋体" w:cs="宋体"/>
                      <w:sz w:val="24"/>
                    </w:rPr>
                  </w:pPr>
                  <w:r>
                    <w:rPr>
                      <w:rFonts w:hint="eastAsia" w:ascii="宋体" w:cs="宋体"/>
                      <w:sz w:val="24"/>
                    </w:rPr>
                    <w:t>每项每次扣5分</w:t>
                  </w:r>
                </w:p>
              </w:tc>
              <w:tc>
                <w:tcPr>
                  <w:tcW w:w="960" w:type="dxa"/>
                  <w:noWrap/>
                  <w:vAlign w:val="center"/>
                </w:tcPr>
                <w:p w14:paraId="3073A4BB">
                  <w:pPr>
                    <w:spacing w:line="420" w:lineRule="exact"/>
                    <w:rPr>
                      <w:rFonts w:ascii="宋体" w:cs="宋体"/>
                      <w:sz w:val="24"/>
                    </w:rPr>
                  </w:pPr>
                </w:p>
              </w:tc>
            </w:tr>
          </w:tbl>
          <w:p w14:paraId="504B2209">
            <w:pPr>
              <w:spacing w:line="480" w:lineRule="exact"/>
              <w:rPr>
                <w:rFonts w:ascii="宋体" w:cs="宋体"/>
                <w:b/>
                <w:bCs/>
                <w:sz w:val="32"/>
                <w:szCs w:val="32"/>
                <w:lang w:val="zh-TW" w:eastAsia="zh-TW"/>
              </w:rPr>
            </w:pPr>
          </w:p>
          <w:p w14:paraId="7A0A7A22">
            <w:pPr>
              <w:jc w:val="left"/>
              <w:rPr>
                <w:rFonts w:ascii="宋体" w:cs="宋体"/>
                <w:color w:val="000000"/>
                <w:kern w:val="0"/>
                <w:sz w:val="24"/>
                <w:szCs w:val="24"/>
              </w:rPr>
            </w:pPr>
          </w:p>
        </w:tc>
      </w:tr>
    </w:tbl>
    <w:p w14:paraId="1B211FF7">
      <w:pPr>
        <w:pStyle w:val="114"/>
        <w:spacing w:line="360" w:lineRule="auto"/>
        <w:jc w:val="left"/>
        <w:rPr>
          <w:rFonts w:ascii="宋体" w:hAnsi="宋体" w:cs="宋体"/>
          <w:b/>
          <w:bCs/>
          <w:sz w:val="32"/>
          <w:szCs w:val="32"/>
          <w:lang w:val="zh-TW" w:eastAsia="zh-TW"/>
        </w:rPr>
      </w:pPr>
      <w:r>
        <w:rPr>
          <w:rFonts w:hint="eastAsia" w:ascii="宋体" w:hAnsi="宋体" w:cs="宋体"/>
          <w:b/>
          <w:bCs/>
          <w:sz w:val="32"/>
          <w:szCs w:val="32"/>
          <w:lang w:val="zh-TW" w:eastAsia="zh-TW"/>
        </w:rPr>
        <w:t>服务日期</w:t>
      </w:r>
    </w:p>
    <w:p w14:paraId="20FF3FF0">
      <w:pPr>
        <w:pStyle w:val="114"/>
        <w:spacing w:line="360" w:lineRule="auto"/>
        <w:jc w:val="left"/>
        <w:rPr>
          <w:rFonts w:ascii="宋体" w:hAnsi="宋体" w:eastAsia="宋体" w:cs="宋体"/>
          <w:bCs/>
          <w:color w:val="auto"/>
          <w:kern w:val="0"/>
          <w:sz w:val="24"/>
          <w:szCs w:val="22"/>
        </w:rPr>
      </w:pPr>
      <w:r>
        <w:rPr>
          <w:rFonts w:hint="eastAsia" w:ascii="宋体" w:hAnsi="宋体" w:eastAsia="宋体" w:cs="宋体"/>
          <w:sz w:val="24"/>
          <w:szCs w:val="24"/>
          <w:lang w:val="zh-TW" w:eastAsia="zh-TW"/>
        </w:rPr>
        <w:t>服务期限：</w:t>
      </w:r>
      <w:r>
        <w:rPr>
          <w:rFonts w:hint="eastAsia" w:ascii="宋体" w:hAnsi="宋体" w:eastAsia="宋体" w:cs="宋体"/>
          <w:sz w:val="24"/>
          <w:szCs w:val="24"/>
        </w:rPr>
        <w:t>一</w:t>
      </w:r>
      <w:r>
        <w:rPr>
          <w:rFonts w:hint="eastAsia" w:ascii="宋体" w:hAnsi="宋体" w:eastAsia="宋体" w:cs="宋体"/>
          <w:bCs/>
          <w:color w:val="auto"/>
          <w:kern w:val="0"/>
          <w:sz w:val="24"/>
          <w:szCs w:val="22"/>
        </w:rPr>
        <w:t>年（合同以时间签订时间为准）。</w:t>
      </w:r>
    </w:p>
    <w:p w14:paraId="15AB01BF">
      <w:pPr>
        <w:pStyle w:val="114"/>
        <w:spacing w:line="360" w:lineRule="auto"/>
        <w:jc w:val="left"/>
        <w:rPr>
          <w:rFonts w:ascii="宋体" w:hAnsi="宋体" w:cs="宋体"/>
          <w:b/>
          <w:bCs/>
          <w:sz w:val="32"/>
          <w:szCs w:val="32"/>
          <w:lang w:val="zh-TW" w:eastAsia="zh-TW"/>
        </w:rPr>
      </w:pPr>
      <w:r>
        <w:rPr>
          <w:rFonts w:hint="eastAsia" w:ascii="宋体" w:hAnsi="宋体" w:cs="宋体"/>
          <w:b/>
          <w:bCs/>
          <w:sz w:val="32"/>
          <w:szCs w:val="32"/>
          <w:lang w:val="zh-TW" w:eastAsia="zh-TW"/>
        </w:rPr>
        <w:t>付款方式</w:t>
      </w:r>
    </w:p>
    <w:p w14:paraId="3D1EE67B">
      <w:pPr>
        <w:pStyle w:val="114"/>
        <w:spacing w:line="360" w:lineRule="auto"/>
        <w:jc w:val="left"/>
        <w:rPr>
          <w:color w:val="auto"/>
          <w:sz w:val="24"/>
        </w:rPr>
      </w:pPr>
      <w:r>
        <w:rPr>
          <w:rFonts w:hint="eastAsia" w:asciiTheme="minorEastAsia" w:hAnsiTheme="minorEastAsia" w:eastAsiaTheme="minorEastAsia" w:cstheme="minorEastAsia"/>
          <w:color w:val="171A1D"/>
          <w:sz w:val="24"/>
          <w:szCs w:val="24"/>
          <w:shd w:val="clear" w:color="auto" w:fill="FFFFFF"/>
        </w:rPr>
        <w:t>根据合同按月度支付服务费，在考核后凭中标供应商开具的正规发票于次月支付</w:t>
      </w:r>
      <w:r>
        <w:rPr>
          <w:rFonts w:hint="eastAsia"/>
          <w:color w:val="auto"/>
          <w:sz w:val="24"/>
        </w:rPr>
        <w:t>。</w:t>
      </w:r>
    </w:p>
    <w:p w14:paraId="242F85DC">
      <w:pPr>
        <w:pStyle w:val="20"/>
        <w:ind w:left="0" w:leftChars="0" w:firstLine="0" w:firstLineChars="0"/>
        <w:rPr>
          <w:rFonts w:ascii="宋体" w:cs="宋体"/>
          <w:b/>
          <w:bCs/>
          <w:sz w:val="48"/>
          <w:szCs w:val="48"/>
        </w:rPr>
      </w:pPr>
    </w:p>
    <w:p w14:paraId="2F3CD224">
      <w:pPr>
        <w:pStyle w:val="21"/>
        <w:rPr>
          <w:rFonts w:ascii="宋体" w:cs="宋体"/>
          <w:bCs/>
          <w:sz w:val="48"/>
          <w:szCs w:val="48"/>
        </w:rPr>
      </w:pPr>
    </w:p>
    <w:p w14:paraId="2CE5E978"/>
    <w:p w14:paraId="2E84AA05">
      <w:pPr>
        <w:pStyle w:val="21"/>
        <w:rPr>
          <w:rFonts w:ascii="宋体" w:cs="宋体"/>
          <w:bCs/>
          <w:sz w:val="48"/>
          <w:szCs w:val="48"/>
        </w:rPr>
      </w:pPr>
    </w:p>
    <w:p w14:paraId="599AE649">
      <w:pPr>
        <w:rPr>
          <w:rFonts w:ascii="宋体" w:cs="宋体"/>
          <w:b/>
          <w:bCs/>
          <w:sz w:val="48"/>
          <w:szCs w:val="48"/>
        </w:rPr>
      </w:pPr>
    </w:p>
    <w:p w14:paraId="4319FBA9">
      <w:pPr>
        <w:pStyle w:val="20"/>
        <w:ind w:firstLine="964"/>
        <w:rPr>
          <w:rFonts w:ascii="宋体" w:cs="宋体"/>
          <w:b/>
          <w:bCs/>
          <w:sz w:val="48"/>
          <w:szCs w:val="48"/>
        </w:rPr>
      </w:pPr>
    </w:p>
    <w:p w14:paraId="547A0313">
      <w:pPr>
        <w:pStyle w:val="21"/>
      </w:pPr>
    </w:p>
    <w:p w14:paraId="452E598F">
      <w:pPr>
        <w:widowControl w:val="0"/>
        <w:tabs>
          <w:tab w:val="left" w:pos="0"/>
        </w:tabs>
        <w:snapToGrid w:val="0"/>
        <w:spacing w:line="360" w:lineRule="auto"/>
        <w:ind w:firstLine="3373" w:firstLineChars="700"/>
        <w:rPr>
          <w:rFonts w:ascii="宋体" w:cs="宋体"/>
          <w:b/>
          <w:bCs/>
          <w:sz w:val="48"/>
          <w:szCs w:val="48"/>
        </w:rPr>
      </w:pPr>
    </w:p>
    <w:p w14:paraId="0814F8F4">
      <w:pPr>
        <w:widowControl w:val="0"/>
        <w:tabs>
          <w:tab w:val="left" w:pos="0"/>
        </w:tabs>
        <w:snapToGrid w:val="0"/>
        <w:spacing w:line="360" w:lineRule="auto"/>
        <w:ind w:firstLine="3373" w:firstLineChars="700"/>
        <w:rPr>
          <w:rFonts w:ascii="宋体" w:cs="宋体"/>
          <w:b/>
          <w:bCs/>
          <w:sz w:val="48"/>
          <w:szCs w:val="48"/>
        </w:rPr>
      </w:pPr>
    </w:p>
    <w:p w14:paraId="0D18AE08">
      <w:pPr>
        <w:widowControl w:val="0"/>
        <w:tabs>
          <w:tab w:val="left" w:pos="0"/>
        </w:tabs>
        <w:snapToGrid w:val="0"/>
        <w:spacing w:line="360" w:lineRule="auto"/>
        <w:ind w:firstLine="3373" w:firstLineChars="700"/>
        <w:rPr>
          <w:rFonts w:ascii="宋体" w:cs="宋体"/>
          <w:b/>
          <w:bCs/>
          <w:sz w:val="48"/>
          <w:szCs w:val="48"/>
        </w:rPr>
      </w:pPr>
    </w:p>
    <w:p w14:paraId="50CACB69">
      <w:pPr>
        <w:widowControl w:val="0"/>
        <w:tabs>
          <w:tab w:val="left" w:pos="0"/>
        </w:tabs>
        <w:snapToGrid w:val="0"/>
        <w:spacing w:line="360" w:lineRule="auto"/>
        <w:ind w:firstLine="3373" w:firstLineChars="700"/>
        <w:rPr>
          <w:rFonts w:ascii="宋体" w:cs="宋体"/>
          <w:b/>
          <w:bCs/>
          <w:sz w:val="48"/>
          <w:szCs w:val="48"/>
        </w:rPr>
      </w:pPr>
    </w:p>
    <w:p w14:paraId="43C761CB">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14:paraId="7CAF1A23">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14:paraId="57890FAA">
      <w:pPr>
        <w:widowControl w:val="0"/>
        <w:tabs>
          <w:tab w:val="left" w:pos="0"/>
        </w:tabs>
        <w:snapToGrid w:val="0"/>
        <w:spacing w:line="360" w:lineRule="auto"/>
        <w:rPr>
          <w:rFonts w:ascii="宋体" w:cs="宋体"/>
          <w:b/>
          <w:bCs/>
          <w:sz w:val="32"/>
          <w:szCs w:val="32"/>
        </w:rPr>
      </w:pPr>
    </w:p>
    <w:p w14:paraId="05AE5D5F">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14:paraId="248793E5">
      <w:pPr>
        <w:snapToGrid w:val="0"/>
        <w:spacing w:beforeLines="50" w:after="50"/>
        <w:ind w:right="150"/>
        <w:jc w:val="right"/>
        <w:rPr>
          <w:rFonts w:ascii="宋体" w:cs="宋体"/>
          <w:bCs/>
          <w:sz w:val="30"/>
          <w:szCs w:val="30"/>
        </w:rPr>
      </w:pPr>
    </w:p>
    <w:p w14:paraId="301F344F">
      <w:pPr>
        <w:ind w:right="-110"/>
        <w:jc w:val="center"/>
        <w:rPr>
          <w:rFonts w:ascii="宋体" w:cs="宋体"/>
          <w:spacing w:val="40"/>
          <w:sz w:val="52"/>
          <w:szCs w:val="52"/>
        </w:rPr>
      </w:pPr>
      <w:r>
        <w:rPr>
          <w:rFonts w:hint="eastAsia" w:ascii="宋体" w:cs="宋体"/>
          <w:spacing w:val="40"/>
          <w:sz w:val="52"/>
          <w:szCs w:val="52"/>
        </w:rPr>
        <w:t>项目名称</w:t>
      </w:r>
    </w:p>
    <w:p w14:paraId="0930248A">
      <w:pPr>
        <w:spacing w:beforeLines="100" w:line="240" w:lineRule="atLeast"/>
        <w:jc w:val="center"/>
        <w:rPr>
          <w:rFonts w:ascii="宋体" w:cs="宋体"/>
          <w:sz w:val="36"/>
          <w:szCs w:val="36"/>
        </w:rPr>
      </w:pPr>
      <w:r>
        <w:rPr>
          <w:rFonts w:hint="eastAsia" w:ascii="宋体" w:cs="宋体"/>
          <w:sz w:val="36"/>
          <w:szCs w:val="36"/>
        </w:rPr>
        <w:t>项目编号：</w:t>
      </w:r>
    </w:p>
    <w:p w14:paraId="55BC6549">
      <w:pPr>
        <w:spacing w:after="100" w:afterAutospacing="1" w:line="800" w:lineRule="exact"/>
        <w:ind w:right="-108"/>
        <w:jc w:val="center"/>
        <w:rPr>
          <w:rFonts w:ascii="宋体" w:cs="宋体"/>
          <w:b/>
          <w:spacing w:val="40"/>
          <w:sz w:val="84"/>
          <w:szCs w:val="84"/>
        </w:rPr>
      </w:pPr>
    </w:p>
    <w:p w14:paraId="3AB2D4CB">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6BF946A9">
      <w:pPr>
        <w:spacing w:after="100" w:afterAutospacing="1" w:line="800" w:lineRule="exact"/>
        <w:ind w:right="-108"/>
        <w:jc w:val="center"/>
        <w:rPr>
          <w:rFonts w:ascii="宋体" w:cs="宋体"/>
          <w:b/>
          <w:spacing w:val="40"/>
          <w:sz w:val="84"/>
          <w:szCs w:val="84"/>
        </w:rPr>
      </w:pPr>
    </w:p>
    <w:p w14:paraId="3257636A">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77905B6E">
      <w:pPr>
        <w:spacing w:after="100" w:afterAutospacing="1" w:line="800" w:lineRule="exact"/>
        <w:ind w:right="-108"/>
        <w:jc w:val="center"/>
        <w:rPr>
          <w:rFonts w:ascii="宋体" w:cs="宋体"/>
          <w:b/>
          <w:spacing w:val="40"/>
          <w:sz w:val="84"/>
          <w:szCs w:val="84"/>
        </w:rPr>
      </w:pPr>
    </w:p>
    <w:p w14:paraId="44C135C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5CED2AFE">
      <w:pPr>
        <w:spacing w:after="100" w:afterAutospacing="1" w:line="800" w:lineRule="exact"/>
        <w:ind w:right="-108"/>
        <w:jc w:val="center"/>
        <w:rPr>
          <w:rFonts w:ascii="宋体" w:cs="宋体"/>
          <w:b/>
          <w:spacing w:val="40"/>
          <w:sz w:val="84"/>
          <w:szCs w:val="84"/>
        </w:rPr>
      </w:pPr>
    </w:p>
    <w:p w14:paraId="03C50DFE">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4806647F">
      <w:pPr>
        <w:spacing w:line="600" w:lineRule="exact"/>
        <w:ind w:right="532" w:firstLine="720" w:firstLineChars="200"/>
        <w:rPr>
          <w:rFonts w:ascii="宋体" w:cs="宋体"/>
          <w:sz w:val="36"/>
          <w:szCs w:val="36"/>
        </w:rPr>
      </w:pPr>
      <w:r>
        <w:rPr>
          <w:rFonts w:hint="eastAsia" w:ascii="宋体" w:cs="宋体"/>
          <w:sz w:val="36"/>
          <w:szCs w:val="36"/>
        </w:rPr>
        <w:t>投标人全称：</w:t>
      </w:r>
    </w:p>
    <w:p w14:paraId="35D93A3B">
      <w:pPr>
        <w:spacing w:line="600" w:lineRule="exact"/>
        <w:ind w:right="532" w:firstLine="720" w:firstLineChars="200"/>
        <w:rPr>
          <w:rFonts w:ascii="宋体" w:cs="宋体"/>
          <w:sz w:val="36"/>
          <w:szCs w:val="36"/>
        </w:rPr>
      </w:pPr>
      <w:r>
        <w:rPr>
          <w:rFonts w:hint="eastAsia" w:ascii="宋体" w:cs="宋体"/>
          <w:sz w:val="36"/>
          <w:szCs w:val="36"/>
        </w:rPr>
        <w:t>地    址：</w:t>
      </w:r>
    </w:p>
    <w:p w14:paraId="59244105">
      <w:pPr>
        <w:spacing w:line="600" w:lineRule="exact"/>
        <w:ind w:right="532" w:firstLine="720" w:firstLineChars="200"/>
        <w:rPr>
          <w:rFonts w:ascii="宋体" w:cs="宋体"/>
          <w:sz w:val="36"/>
          <w:szCs w:val="36"/>
        </w:rPr>
      </w:pPr>
      <w:r>
        <w:rPr>
          <w:rFonts w:hint="eastAsia" w:ascii="宋体" w:cs="宋体"/>
          <w:sz w:val="36"/>
          <w:szCs w:val="36"/>
        </w:rPr>
        <w:t>时    间：</w:t>
      </w:r>
    </w:p>
    <w:p w14:paraId="7050F76C">
      <w:pPr>
        <w:snapToGrid w:val="0"/>
        <w:spacing w:before="50" w:after="50"/>
        <w:rPr>
          <w:rFonts w:ascii="宋体" w:cs="宋体"/>
          <w:b/>
          <w:sz w:val="36"/>
          <w:szCs w:val="36"/>
        </w:rPr>
      </w:pPr>
    </w:p>
    <w:p w14:paraId="5E229FA7">
      <w:pPr>
        <w:snapToGrid w:val="0"/>
        <w:spacing w:before="50" w:after="50"/>
        <w:rPr>
          <w:rFonts w:ascii="宋体" w:cs="宋体"/>
          <w:b/>
          <w:bCs/>
          <w:sz w:val="36"/>
          <w:szCs w:val="36"/>
        </w:rPr>
      </w:pPr>
      <w:r>
        <w:rPr>
          <w:rFonts w:hint="eastAsia" w:ascii="宋体" w:cs="宋体"/>
          <w:b/>
          <w:bCs/>
          <w:sz w:val="36"/>
          <w:szCs w:val="36"/>
        </w:rPr>
        <w:t>资格文件目录</w:t>
      </w:r>
    </w:p>
    <w:p w14:paraId="15D95C4E">
      <w:pPr>
        <w:snapToGrid w:val="0"/>
        <w:spacing w:before="50" w:after="50"/>
        <w:rPr>
          <w:rFonts w:ascii="宋体" w:cs="宋体"/>
          <w:sz w:val="30"/>
          <w:szCs w:val="30"/>
        </w:rPr>
      </w:pPr>
    </w:p>
    <w:p w14:paraId="0E8A86D6">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44A6691A">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0F2D2D96">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20634238">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2A25B138">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14:paraId="7E0E7670">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14:paraId="750B4408">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14:paraId="3156D02B">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4B7B0CFE">
      <w:pPr>
        <w:snapToGrid w:val="0"/>
        <w:spacing w:line="460" w:lineRule="exact"/>
        <w:ind w:firstLine="588" w:firstLineChars="196"/>
        <w:jc w:val="left"/>
        <w:rPr>
          <w:rFonts w:ascii="宋体" w:cs="宋体"/>
          <w:sz w:val="30"/>
          <w:szCs w:val="30"/>
        </w:rPr>
      </w:pPr>
    </w:p>
    <w:p w14:paraId="02B37846">
      <w:pPr>
        <w:snapToGrid w:val="0"/>
        <w:spacing w:line="460" w:lineRule="exact"/>
        <w:ind w:firstLine="588" w:firstLineChars="196"/>
        <w:jc w:val="left"/>
        <w:rPr>
          <w:rFonts w:ascii="宋体" w:cs="宋体"/>
          <w:sz w:val="30"/>
          <w:szCs w:val="30"/>
        </w:rPr>
      </w:pPr>
    </w:p>
    <w:p w14:paraId="5626EF3A">
      <w:pPr>
        <w:snapToGrid w:val="0"/>
        <w:spacing w:before="50" w:afterLines="50" w:line="460" w:lineRule="exact"/>
        <w:jc w:val="left"/>
        <w:rPr>
          <w:rFonts w:ascii="宋体" w:cs="宋体"/>
          <w:sz w:val="30"/>
          <w:szCs w:val="30"/>
        </w:rPr>
      </w:pPr>
    </w:p>
    <w:p w14:paraId="7C8E3A41">
      <w:pPr>
        <w:pStyle w:val="22"/>
        <w:snapToGrid w:val="0"/>
        <w:spacing w:before="120" w:after="120"/>
        <w:rPr>
          <w:rFonts w:hAnsi="宋体" w:cs="宋体"/>
          <w:sz w:val="30"/>
          <w:szCs w:val="30"/>
        </w:rPr>
      </w:pPr>
    </w:p>
    <w:p w14:paraId="039EE9A5">
      <w:pPr>
        <w:pStyle w:val="22"/>
        <w:snapToGrid w:val="0"/>
        <w:spacing w:before="120" w:after="120"/>
        <w:rPr>
          <w:rFonts w:hAnsi="宋体" w:cs="宋体"/>
          <w:sz w:val="30"/>
          <w:szCs w:val="30"/>
        </w:rPr>
      </w:pPr>
    </w:p>
    <w:p w14:paraId="525229FA">
      <w:pPr>
        <w:pStyle w:val="22"/>
        <w:snapToGrid w:val="0"/>
        <w:spacing w:before="120" w:after="120"/>
        <w:rPr>
          <w:rFonts w:hAnsi="宋体" w:cs="宋体"/>
          <w:sz w:val="30"/>
          <w:szCs w:val="30"/>
        </w:rPr>
      </w:pPr>
    </w:p>
    <w:p w14:paraId="14619351">
      <w:pPr>
        <w:pStyle w:val="22"/>
        <w:snapToGrid w:val="0"/>
        <w:spacing w:before="120" w:after="120"/>
        <w:rPr>
          <w:rFonts w:hAnsi="宋体" w:cs="宋体"/>
          <w:sz w:val="30"/>
          <w:szCs w:val="30"/>
        </w:rPr>
      </w:pPr>
    </w:p>
    <w:p w14:paraId="06CFB9F8">
      <w:pPr>
        <w:pStyle w:val="22"/>
        <w:snapToGrid w:val="0"/>
        <w:spacing w:before="120" w:after="120"/>
        <w:rPr>
          <w:rFonts w:hAnsi="宋体" w:cs="宋体"/>
          <w:sz w:val="30"/>
          <w:szCs w:val="30"/>
        </w:rPr>
      </w:pPr>
    </w:p>
    <w:p w14:paraId="61BE2BC3">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17D514CF">
      <w:pPr>
        <w:snapToGrid w:val="0"/>
        <w:spacing w:before="50" w:after="50"/>
        <w:jc w:val="center"/>
        <w:rPr>
          <w:rFonts w:ascii="宋体" w:cs="宋体"/>
          <w:b/>
          <w:sz w:val="36"/>
          <w:szCs w:val="36"/>
        </w:rPr>
      </w:pPr>
      <w:r>
        <w:rPr>
          <w:rFonts w:hint="eastAsia" w:ascii="宋体" w:cs="宋体"/>
          <w:b/>
          <w:sz w:val="36"/>
          <w:szCs w:val="36"/>
        </w:rPr>
        <w:t>投 标 声 明 书</w:t>
      </w:r>
    </w:p>
    <w:p w14:paraId="0FA4D90C">
      <w:pPr>
        <w:snapToGrid w:val="0"/>
        <w:spacing w:beforeLines="50" w:after="50" w:line="460" w:lineRule="exact"/>
        <w:rPr>
          <w:rFonts w:ascii="宋体" w:cs="宋体"/>
          <w:sz w:val="30"/>
          <w:szCs w:val="30"/>
        </w:rPr>
      </w:pPr>
      <w:r>
        <w:rPr>
          <w:rFonts w:hint="eastAsia" w:ascii="宋体" w:cs="宋体"/>
          <w:sz w:val="30"/>
          <w:szCs w:val="30"/>
        </w:rPr>
        <w:t>致金华市政府采购中心永康市分中心：</w:t>
      </w:r>
    </w:p>
    <w:p w14:paraId="1B9A03FB">
      <w:pPr>
        <w:snapToGrid w:val="0"/>
        <w:spacing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1372802E">
      <w:pPr>
        <w:snapToGrid w:val="0"/>
        <w:spacing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7A6BC946">
      <w:pPr>
        <w:snapToGrid w:val="0"/>
        <w:spacing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6CF94040">
      <w:pPr>
        <w:snapToGrid w:val="0"/>
        <w:spacing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35C5D470">
      <w:pPr>
        <w:snapToGrid w:val="0"/>
        <w:spacing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5B626E59">
      <w:pPr>
        <w:snapToGrid w:val="0"/>
        <w:spacing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49849EC7">
      <w:pPr>
        <w:snapToGrid w:val="0"/>
        <w:spacing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1DE3CBB2">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27408A63">
      <w:pPr>
        <w:snapToGrid w:val="0"/>
        <w:spacing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370EA983">
      <w:pPr>
        <w:snapToGrid w:val="0"/>
        <w:spacing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3FAC3715">
      <w:pPr>
        <w:snapToGrid w:val="0"/>
        <w:spacing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49E9FEE8">
      <w:pPr>
        <w:snapToGrid w:val="0"/>
        <w:spacing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201C6F22">
      <w:pPr>
        <w:snapToGrid w:val="0"/>
        <w:spacing w:before="5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7589CA1E">
      <w:pPr>
        <w:snapToGrid w:val="0"/>
        <w:spacing w:before="50" w:afterLines="50"/>
        <w:jc w:val="center"/>
        <w:rPr>
          <w:rFonts w:ascii="宋体" w:cs="宋体"/>
          <w:sz w:val="30"/>
          <w:szCs w:val="30"/>
        </w:rPr>
      </w:pPr>
      <w:r>
        <w:rPr>
          <w:rFonts w:hint="eastAsia" w:ascii="宋体" w:cs="宋体"/>
          <w:b/>
          <w:bCs/>
          <w:sz w:val="36"/>
          <w:szCs w:val="36"/>
        </w:rPr>
        <w:t>投标承诺函</w:t>
      </w:r>
    </w:p>
    <w:p w14:paraId="1BB11936">
      <w:pPr>
        <w:snapToGrid w:val="0"/>
        <w:spacing w:before="50" w:afterLines="50"/>
        <w:jc w:val="left"/>
        <w:rPr>
          <w:rFonts w:ascii="宋体" w:cs="宋体"/>
          <w:sz w:val="30"/>
          <w:szCs w:val="30"/>
        </w:rPr>
      </w:pPr>
      <w:r>
        <w:rPr>
          <w:rFonts w:hint="eastAsia" w:ascii="宋体" w:cs="宋体"/>
          <w:sz w:val="30"/>
          <w:szCs w:val="30"/>
        </w:rPr>
        <w:t>致（采购人、采购代理机构）：</w:t>
      </w:r>
    </w:p>
    <w:p w14:paraId="3C40FAC3">
      <w:pPr>
        <w:snapToGrid w:val="0"/>
        <w:spacing w:before="5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791FE84A">
      <w:pPr>
        <w:snapToGrid w:val="0"/>
        <w:spacing w:before="5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6C90CC6D">
      <w:pPr>
        <w:snapToGrid w:val="0"/>
        <w:spacing w:before="50" w:afterLines="50"/>
        <w:jc w:val="left"/>
        <w:rPr>
          <w:rFonts w:ascii="宋体" w:cs="宋体"/>
          <w:sz w:val="30"/>
          <w:szCs w:val="30"/>
        </w:rPr>
      </w:pPr>
      <w:r>
        <w:rPr>
          <w:rFonts w:hint="eastAsia" w:ascii="宋体" w:cs="宋体"/>
          <w:sz w:val="30"/>
          <w:szCs w:val="30"/>
        </w:rPr>
        <w:t>（1）在投标有效期90历天内撤回投标的；</w:t>
      </w:r>
    </w:p>
    <w:p w14:paraId="749941CC">
      <w:pPr>
        <w:snapToGrid w:val="0"/>
        <w:spacing w:before="50" w:afterLines="50"/>
        <w:jc w:val="left"/>
        <w:rPr>
          <w:rFonts w:ascii="宋体" w:cs="宋体"/>
          <w:sz w:val="30"/>
          <w:szCs w:val="30"/>
        </w:rPr>
      </w:pPr>
      <w:r>
        <w:rPr>
          <w:rFonts w:hint="eastAsia" w:ascii="宋体" w:cs="宋体"/>
          <w:sz w:val="30"/>
          <w:szCs w:val="30"/>
        </w:rPr>
        <w:t>（2）中标后拒签合同或拖延签订合同超过规定时间的；</w:t>
      </w:r>
    </w:p>
    <w:p w14:paraId="22007899">
      <w:pPr>
        <w:snapToGrid w:val="0"/>
        <w:spacing w:before="50" w:afterLines="50"/>
        <w:jc w:val="left"/>
        <w:rPr>
          <w:rFonts w:ascii="宋体" w:cs="宋体"/>
          <w:sz w:val="30"/>
          <w:szCs w:val="30"/>
        </w:rPr>
      </w:pPr>
      <w:r>
        <w:rPr>
          <w:rFonts w:hint="eastAsia" w:ascii="宋体" w:cs="宋体"/>
          <w:sz w:val="30"/>
          <w:szCs w:val="30"/>
        </w:rPr>
        <w:t>（3）在投标过程中弄虚作假，提供虚假材料的；</w:t>
      </w:r>
    </w:p>
    <w:p w14:paraId="39963AF6">
      <w:pPr>
        <w:snapToGrid w:val="0"/>
        <w:spacing w:before="50" w:afterLines="50"/>
        <w:jc w:val="left"/>
        <w:rPr>
          <w:rFonts w:ascii="宋体" w:cs="宋体"/>
          <w:sz w:val="30"/>
          <w:szCs w:val="30"/>
        </w:rPr>
      </w:pPr>
      <w:r>
        <w:rPr>
          <w:rFonts w:hint="eastAsia" w:ascii="宋体" w:cs="宋体"/>
          <w:sz w:val="30"/>
          <w:szCs w:val="30"/>
        </w:rPr>
        <w:t>（4）出现串通投标的；</w:t>
      </w:r>
    </w:p>
    <w:p w14:paraId="7BCAE21D">
      <w:pPr>
        <w:snapToGrid w:val="0"/>
        <w:spacing w:before="50" w:afterLines="50"/>
        <w:jc w:val="left"/>
        <w:rPr>
          <w:rFonts w:ascii="宋体" w:cs="宋体"/>
          <w:sz w:val="30"/>
          <w:szCs w:val="30"/>
        </w:rPr>
      </w:pPr>
      <w:r>
        <w:rPr>
          <w:rFonts w:hint="eastAsia" w:ascii="宋体" w:cs="宋体"/>
          <w:sz w:val="30"/>
          <w:szCs w:val="30"/>
        </w:rPr>
        <w:t>（5）严重扰乱招投标程序的；</w:t>
      </w:r>
    </w:p>
    <w:p w14:paraId="366E9F9D">
      <w:pPr>
        <w:snapToGrid w:val="0"/>
        <w:spacing w:before="50" w:afterLines="50"/>
        <w:jc w:val="left"/>
        <w:rPr>
          <w:rFonts w:ascii="宋体" w:cs="宋体"/>
          <w:sz w:val="30"/>
          <w:szCs w:val="30"/>
        </w:rPr>
      </w:pPr>
      <w:r>
        <w:rPr>
          <w:rFonts w:hint="eastAsia" w:ascii="宋体" w:cs="宋体"/>
          <w:sz w:val="30"/>
          <w:szCs w:val="30"/>
        </w:rPr>
        <w:t>（6）其他违法违规导致被废除投标或中标资格的；</w:t>
      </w:r>
    </w:p>
    <w:p w14:paraId="7597D6E0">
      <w:pPr>
        <w:snapToGrid w:val="0"/>
        <w:spacing w:before="50" w:afterLines="50"/>
        <w:jc w:val="left"/>
        <w:rPr>
          <w:rFonts w:ascii="宋体" w:cs="宋体"/>
          <w:sz w:val="30"/>
          <w:szCs w:val="30"/>
        </w:rPr>
      </w:pPr>
    </w:p>
    <w:p w14:paraId="2B831F95">
      <w:pPr>
        <w:snapToGrid w:val="0"/>
        <w:spacing w:before="50" w:afterLines="50"/>
        <w:jc w:val="left"/>
        <w:rPr>
          <w:rFonts w:ascii="宋体" w:cs="宋体"/>
          <w:sz w:val="30"/>
          <w:szCs w:val="30"/>
        </w:rPr>
      </w:pPr>
      <w:r>
        <w:rPr>
          <w:rFonts w:hint="eastAsia" w:ascii="宋体" w:cs="宋体"/>
          <w:sz w:val="30"/>
          <w:szCs w:val="30"/>
        </w:rPr>
        <w:t xml:space="preserve">授权代表签名：                      </w:t>
      </w:r>
    </w:p>
    <w:p w14:paraId="1050A0AE">
      <w:pPr>
        <w:snapToGrid w:val="0"/>
        <w:spacing w:before="50" w:afterLines="50"/>
        <w:jc w:val="left"/>
        <w:rPr>
          <w:rFonts w:ascii="宋体" w:cs="宋体"/>
          <w:sz w:val="30"/>
          <w:szCs w:val="30"/>
        </w:rPr>
      </w:pPr>
      <w:r>
        <w:rPr>
          <w:rFonts w:hint="eastAsia" w:ascii="宋体" w:cs="宋体"/>
          <w:sz w:val="30"/>
          <w:szCs w:val="30"/>
        </w:rPr>
        <w:t>投标单位名称（公章）：</w:t>
      </w:r>
    </w:p>
    <w:p w14:paraId="22262433">
      <w:pPr>
        <w:snapToGrid w:val="0"/>
        <w:spacing w:before="50" w:afterLines="50"/>
        <w:jc w:val="left"/>
        <w:rPr>
          <w:rFonts w:ascii="宋体" w:cs="宋体"/>
          <w:sz w:val="30"/>
          <w:szCs w:val="30"/>
        </w:rPr>
      </w:pPr>
      <w:r>
        <w:rPr>
          <w:rFonts w:hint="eastAsia" w:ascii="宋体" w:cs="宋体"/>
          <w:sz w:val="30"/>
          <w:szCs w:val="30"/>
        </w:rPr>
        <w:t>日期：    年   月    日</w:t>
      </w:r>
    </w:p>
    <w:p w14:paraId="66C615EE">
      <w:pPr>
        <w:snapToGrid w:val="0"/>
        <w:spacing w:before="50" w:afterLines="50"/>
        <w:jc w:val="left"/>
        <w:rPr>
          <w:rFonts w:ascii="宋体" w:cs="宋体"/>
          <w:sz w:val="24"/>
          <w:szCs w:val="24"/>
        </w:rPr>
      </w:pPr>
      <w:r>
        <w:rPr>
          <w:rFonts w:hint="eastAsia" w:ascii="宋体" w:cs="宋体"/>
          <w:sz w:val="24"/>
          <w:szCs w:val="24"/>
        </w:rPr>
        <w:t>备注：</w:t>
      </w:r>
    </w:p>
    <w:p w14:paraId="07413EFB">
      <w:pPr>
        <w:snapToGrid w:val="0"/>
        <w:spacing w:before="50"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03E86855">
      <w:pPr>
        <w:snapToGrid w:val="0"/>
        <w:spacing w:before="50"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2F213A">
      <w:pPr>
        <w:pStyle w:val="20"/>
        <w:rPr>
          <w:rFonts w:ascii="宋体" w:hAnsi="宋体" w:cs="宋体"/>
        </w:rPr>
      </w:pPr>
    </w:p>
    <w:p w14:paraId="012CA853">
      <w:pPr>
        <w:snapToGrid w:val="0"/>
        <w:spacing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76B07AAB">
      <w:pPr>
        <w:snapToGrid w:val="0"/>
        <w:spacing w:before="50" w:after="50"/>
        <w:jc w:val="center"/>
        <w:rPr>
          <w:rFonts w:ascii="宋体" w:cs="宋体"/>
          <w:b/>
          <w:sz w:val="36"/>
          <w:szCs w:val="36"/>
        </w:rPr>
      </w:pPr>
      <w:r>
        <w:rPr>
          <w:rFonts w:hint="eastAsia" w:ascii="宋体" w:cs="宋体"/>
          <w:b/>
          <w:sz w:val="36"/>
          <w:szCs w:val="36"/>
        </w:rPr>
        <w:t>法定代表人授权委托书</w:t>
      </w:r>
    </w:p>
    <w:p w14:paraId="371EFCB0">
      <w:pPr>
        <w:snapToGrid w:val="0"/>
        <w:spacing w:beforeLines="50" w:after="50"/>
        <w:jc w:val="center"/>
        <w:rPr>
          <w:rFonts w:ascii="宋体" w:cs="宋体"/>
          <w:b/>
          <w:sz w:val="30"/>
          <w:szCs w:val="30"/>
        </w:rPr>
      </w:pPr>
    </w:p>
    <w:p w14:paraId="3BDB3833">
      <w:pPr>
        <w:snapToGrid w:val="0"/>
        <w:spacing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41180076">
      <w:pPr>
        <w:snapToGrid w:val="0"/>
        <w:spacing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1B7253D2">
      <w:pPr>
        <w:snapToGrid w:val="0"/>
        <w:spacing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30F28D8C">
      <w:pPr>
        <w:snapToGrid w:val="0"/>
        <w:spacing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37AD4728">
      <w:pPr>
        <w:snapToGrid w:val="0"/>
        <w:spacing w:beforeLines="50" w:after="50" w:line="460" w:lineRule="exact"/>
        <w:ind w:firstLine="480"/>
        <w:rPr>
          <w:rFonts w:ascii="宋体" w:cs="宋体"/>
          <w:sz w:val="30"/>
          <w:szCs w:val="30"/>
        </w:rPr>
      </w:pPr>
    </w:p>
    <w:p w14:paraId="6A65D104">
      <w:pPr>
        <w:snapToGrid w:val="0"/>
        <w:spacing w:beforeLines="50" w:after="50" w:line="460" w:lineRule="exact"/>
        <w:rPr>
          <w:rFonts w:ascii="宋体" w:cs="宋体"/>
          <w:sz w:val="30"/>
          <w:szCs w:val="30"/>
        </w:rPr>
      </w:pPr>
      <w:r>
        <w:rPr>
          <w:rFonts w:hint="eastAsia" w:ascii="宋体" w:cs="宋体"/>
          <w:sz w:val="30"/>
          <w:szCs w:val="30"/>
        </w:rPr>
        <w:t>授权代表签名： 职务：  联系方式：</w:t>
      </w:r>
    </w:p>
    <w:p w14:paraId="0B917E42">
      <w:pPr>
        <w:snapToGrid w:val="0"/>
        <w:spacing w:beforeLines="50" w:after="50" w:line="460" w:lineRule="exact"/>
        <w:rPr>
          <w:rFonts w:ascii="宋体" w:cs="宋体"/>
          <w:sz w:val="30"/>
          <w:szCs w:val="30"/>
        </w:rPr>
      </w:pPr>
      <w:r>
        <w:rPr>
          <w:rFonts w:hint="eastAsia" w:ascii="宋体" w:cs="宋体"/>
          <w:sz w:val="30"/>
          <w:szCs w:val="30"/>
        </w:rPr>
        <w:t>授权代表身份证号码：</w:t>
      </w:r>
    </w:p>
    <w:p w14:paraId="3C7AB5AB">
      <w:pPr>
        <w:snapToGrid w:val="0"/>
        <w:spacing w:beforeLines="50" w:after="50" w:line="460" w:lineRule="exact"/>
        <w:rPr>
          <w:rFonts w:ascii="宋体" w:cs="宋体"/>
          <w:sz w:val="30"/>
          <w:szCs w:val="30"/>
          <w:u w:val="single"/>
        </w:rPr>
      </w:pPr>
      <w:r>
        <w:rPr>
          <w:rFonts w:hint="eastAsia" w:ascii="宋体" w:cs="宋体"/>
          <w:sz w:val="30"/>
          <w:szCs w:val="30"/>
        </w:rPr>
        <w:t>法定代表人签名（或签名章）：   职务：</w:t>
      </w:r>
    </w:p>
    <w:p w14:paraId="7DA2AAC3">
      <w:pPr>
        <w:snapToGrid w:val="0"/>
        <w:spacing w:beforeLines="50" w:after="50" w:line="460" w:lineRule="exact"/>
        <w:rPr>
          <w:rFonts w:ascii="宋体" w:cs="宋体"/>
          <w:sz w:val="30"/>
          <w:szCs w:val="30"/>
        </w:rPr>
      </w:pPr>
      <w:r>
        <w:rPr>
          <w:rFonts w:hint="eastAsia" w:ascii="宋体" w:cs="宋体"/>
          <w:sz w:val="30"/>
          <w:szCs w:val="30"/>
        </w:rPr>
        <w:t>联系方式：</w:t>
      </w:r>
    </w:p>
    <w:p w14:paraId="67FC1768">
      <w:pPr>
        <w:snapToGrid w:val="0"/>
        <w:spacing w:beforeLines="50" w:after="50" w:line="460" w:lineRule="exact"/>
        <w:rPr>
          <w:rFonts w:ascii="宋体" w:cs="宋体"/>
          <w:sz w:val="30"/>
          <w:szCs w:val="30"/>
        </w:rPr>
      </w:pPr>
    </w:p>
    <w:p w14:paraId="448FCC96">
      <w:pPr>
        <w:snapToGrid w:val="0"/>
        <w:spacing w:beforeLines="50" w:after="50" w:line="460" w:lineRule="exact"/>
        <w:rPr>
          <w:rFonts w:ascii="宋体" w:cs="宋体"/>
          <w:sz w:val="30"/>
          <w:szCs w:val="30"/>
        </w:rPr>
      </w:pPr>
    </w:p>
    <w:p w14:paraId="722949F1">
      <w:pPr>
        <w:snapToGrid w:val="0"/>
        <w:spacing w:beforeLines="50" w:after="50" w:line="460" w:lineRule="exact"/>
        <w:rPr>
          <w:rFonts w:ascii="宋体" w:cs="宋体"/>
          <w:sz w:val="30"/>
          <w:szCs w:val="30"/>
          <w:u w:val="single"/>
        </w:rPr>
      </w:pPr>
      <w:r>
        <w:rPr>
          <w:rFonts w:hint="eastAsia" w:ascii="宋体" w:cs="宋体"/>
          <w:sz w:val="30"/>
          <w:szCs w:val="30"/>
        </w:rPr>
        <w:t>投标人全称（公章）：         日  期：</w:t>
      </w:r>
    </w:p>
    <w:p w14:paraId="70EBC867">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14:paraId="5FE2EE20">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14:paraId="0F919401">
      <w:pPr>
        <w:pStyle w:val="20"/>
        <w:rPr>
          <w:rFonts w:ascii="宋体" w:hAnsi="宋体" w:cs="宋体"/>
        </w:rPr>
      </w:pPr>
    </w:p>
    <w:p w14:paraId="429C4DF4">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1A781B55">
      <w:pPr>
        <w:pStyle w:val="20"/>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lang w:val="en-US" w:eastAsia="zh-CN"/>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C9F2D4F">
      <w:pPr>
        <w:pStyle w:val="20"/>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013116A6">
      <w:pPr>
        <w:pStyle w:val="20"/>
        <w:spacing w:line="360" w:lineRule="auto"/>
        <w:ind w:left="0" w:leftChars="0" w:firstLine="480"/>
        <w:rPr>
          <w:rFonts w:ascii="宋体" w:hAnsi="宋体" w:cs="宋体"/>
          <w:sz w:val="24"/>
          <w:szCs w:val="24"/>
        </w:rPr>
      </w:pPr>
      <w:r>
        <w:rPr>
          <w:rFonts w:hint="eastAsia" w:ascii="宋体" w:hAnsi="宋体" w:cs="宋体"/>
          <w:sz w:val="24"/>
          <w:szCs w:val="24"/>
        </w:rPr>
        <w:t>……</w:t>
      </w:r>
    </w:p>
    <w:p w14:paraId="236B292F">
      <w:pPr>
        <w:pStyle w:val="20"/>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4B6968F6">
      <w:pPr>
        <w:pStyle w:val="20"/>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35EEF901">
      <w:pPr>
        <w:spacing w:line="460" w:lineRule="atLeast"/>
        <w:ind w:firstLine="480" w:firstLineChars="200"/>
        <w:jc w:val="right"/>
        <w:rPr>
          <w:rFonts w:ascii="宋体" w:cs="宋体"/>
          <w:sz w:val="24"/>
          <w:szCs w:val="24"/>
        </w:rPr>
      </w:pPr>
      <w:r>
        <w:rPr>
          <w:rFonts w:hint="eastAsia" w:ascii="宋体" w:cs="宋体"/>
          <w:sz w:val="24"/>
          <w:szCs w:val="24"/>
        </w:rPr>
        <w:t xml:space="preserve">    </w:t>
      </w:r>
    </w:p>
    <w:p w14:paraId="7864F2B4">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14:paraId="0B656D34">
      <w:pPr>
        <w:spacing w:line="460" w:lineRule="atLeast"/>
        <w:ind w:firstLine="723" w:firstLineChars="300"/>
        <w:rPr>
          <w:rFonts w:ascii="宋体" w:cs="宋体"/>
          <w:sz w:val="24"/>
          <w:szCs w:val="24"/>
        </w:rPr>
      </w:pPr>
      <w:r>
        <w:rPr>
          <w:rFonts w:hint="eastAsia" w:ascii="宋体" w:cs="宋体"/>
          <w:b/>
          <w:bCs/>
          <w:sz w:val="24"/>
          <w:szCs w:val="24"/>
        </w:rPr>
        <w:t xml:space="preserve">                                                日 期：</w:t>
      </w:r>
    </w:p>
    <w:p w14:paraId="31C78A0B">
      <w:pPr>
        <w:pStyle w:val="20"/>
        <w:ind w:firstLine="440"/>
        <w:rPr>
          <w:rFonts w:ascii="宋体" w:hAnsi="宋体" w:cs="宋体"/>
          <w:sz w:val="22"/>
        </w:rPr>
      </w:pPr>
    </w:p>
    <w:p w14:paraId="0B348E81">
      <w:pPr>
        <w:pStyle w:val="20"/>
        <w:ind w:left="0" w:leftChars="0" w:firstLine="0" w:firstLineChars="0"/>
        <w:rPr>
          <w:rFonts w:ascii="宋体" w:hAnsi="宋体" w:cs="宋体"/>
          <w:sz w:val="22"/>
          <w:u w:val="single"/>
        </w:rPr>
      </w:pPr>
    </w:p>
    <w:p w14:paraId="2913EABD">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423F877B">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6765C8E4">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2218E103">
      <w:pPr>
        <w:rPr>
          <w:rFonts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14:paraId="5CBDCF02">
      <w:pPr>
        <w:rPr>
          <w:rFonts w:ascii="宋体" w:cs="宋体"/>
          <w:sz w:val="18"/>
          <w:szCs w:val="18"/>
        </w:rPr>
      </w:pPr>
      <w:r>
        <w:rPr>
          <w:rFonts w:hint="eastAsia" w:ascii="宋体" w:cs="宋体"/>
          <w:sz w:val="18"/>
          <w:szCs w:val="18"/>
        </w:rPr>
        <w:t>5.本项目只以《中小企业声明函》作为评判供应商是否属于中小企业的唯一依据。</w:t>
      </w:r>
    </w:p>
    <w:p w14:paraId="08B5C75D">
      <w:pPr>
        <w:snapToGrid w:val="0"/>
        <w:spacing w:line="312" w:lineRule="auto"/>
        <w:ind w:firstLine="4620" w:firstLineChars="1650"/>
        <w:rPr>
          <w:rFonts w:ascii="宋体" w:cs="宋体"/>
          <w:sz w:val="28"/>
          <w:szCs w:val="28"/>
        </w:rPr>
      </w:pPr>
    </w:p>
    <w:p w14:paraId="64BB5CD3">
      <w:pPr>
        <w:jc w:val="left"/>
        <w:rPr>
          <w:rFonts w:ascii="宋体" w:cs="宋体"/>
        </w:rPr>
      </w:pPr>
      <w:r>
        <w:rPr>
          <w:rFonts w:hint="eastAsia" w:ascii="宋体" w:cs="宋体"/>
          <w:sz w:val="30"/>
          <w:szCs w:val="30"/>
        </w:rPr>
        <w:t>附件6：</w:t>
      </w:r>
    </w:p>
    <w:p w14:paraId="12AA37AD">
      <w:pPr>
        <w:rPr>
          <w:rFonts w:ascii="宋体" w:cs="宋体"/>
        </w:rPr>
      </w:pPr>
    </w:p>
    <w:p w14:paraId="59B86014">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563E61E4">
      <w:pPr>
        <w:pStyle w:val="4"/>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0480AF8E">
      <w:pPr>
        <w:rPr>
          <w:rFonts w:ascii="宋体" w:cs="宋体"/>
        </w:rPr>
      </w:pPr>
    </w:p>
    <w:p w14:paraId="1C2565BB">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617581">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3AF5B65E">
      <w:pPr>
        <w:snapToGrid w:val="0"/>
        <w:spacing w:line="360" w:lineRule="auto"/>
        <w:ind w:firstLine="560" w:firstLineChars="200"/>
        <w:rPr>
          <w:rFonts w:ascii="宋体" w:cs="宋体"/>
          <w:sz w:val="28"/>
          <w:szCs w:val="28"/>
        </w:rPr>
      </w:pPr>
    </w:p>
    <w:p w14:paraId="650E2B2A">
      <w:pPr>
        <w:spacing w:line="588" w:lineRule="exact"/>
        <w:ind w:firstLine="624" w:firstLineChars="200"/>
        <w:rPr>
          <w:rFonts w:ascii="宋体" w:cs="宋体"/>
          <w:spacing w:val="6"/>
          <w:sz w:val="30"/>
          <w:szCs w:val="30"/>
        </w:rPr>
      </w:pPr>
    </w:p>
    <w:p w14:paraId="3651520D">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4A98FFD8">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6D9B3E01">
      <w:pPr>
        <w:rPr>
          <w:rFonts w:ascii="宋体" w:cs="宋体"/>
        </w:rPr>
      </w:pPr>
    </w:p>
    <w:p w14:paraId="05F4F7EE">
      <w:pPr>
        <w:rPr>
          <w:rFonts w:ascii="宋体" w:cs="宋体"/>
        </w:rPr>
      </w:pPr>
    </w:p>
    <w:p w14:paraId="6D57F665">
      <w:pPr>
        <w:jc w:val="left"/>
        <w:rPr>
          <w:rFonts w:ascii="宋体" w:cs="宋体"/>
        </w:rPr>
      </w:pPr>
      <w:r>
        <w:rPr>
          <w:rFonts w:hint="eastAsia" w:ascii="宋体" w:cs="宋体"/>
          <w:b/>
          <w:bCs/>
          <w:sz w:val="30"/>
          <w:szCs w:val="30"/>
        </w:rPr>
        <w:br w:type="page"/>
      </w:r>
      <w:r>
        <w:rPr>
          <w:rFonts w:hint="eastAsia" w:ascii="宋体" w:cs="宋体"/>
          <w:sz w:val="30"/>
          <w:szCs w:val="30"/>
        </w:rPr>
        <w:t>附件7：</w:t>
      </w:r>
    </w:p>
    <w:p w14:paraId="3FB214E9">
      <w:pPr>
        <w:pStyle w:val="22"/>
        <w:adjustRightInd w:val="0"/>
        <w:snapToGrid w:val="0"/>
        <w:spacing w:line="360" w:lineRule="auto"/>
        <w:rPr>
          <w:rFonts w:hAnsi="宋体" w:cs="宋体"/>
          <w:b/>
          <w:bCs/>
          <w:sz w:val="30"/>
          <w:szCs w:val="30"/>
        </w:rPr>
      </w:pPr>
    </w:p>
    <w:p w14:paraId="3044B9B9">
      <w:pPr>
        <w:pStyle w:val="22"/>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34990DEF">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5D2E81BE">
      <w:pPr>
        <w:adjustRightInd w:val="0"/>
        <w:snapToGrid w:val="0"/>
        <w:spacing w:line="360" w:lineRule="auto"/>
        <w:ind w:firstLine="560" w:firstLineChars="200"/>
        <w:rPr>
          <w:rFonts w:ascii="宋体" w:cs="宋体"/>
          <w:sz w:val="28"/>
          <w:szCs w:val="28"/>
        </w:rPr>
      </w:pPr>
    </w:p>
    <w:p w14:paraId="5E677374">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4B3FE6D2">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4EC0F689">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390A7141">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560121B2">
      <w:pPr>
        <w:adjustRightInd w:val="0"/>
        <w:snapToGrid w:val="0"/>
        <w:spacing w:line="360" w:lineRule="auto"/>
        <w:ind w:firstLine="560" w:firstLineChars="200"/>
        <w:jc w:val="center"/>
        <w:rPr>
          <w:rFonts w:ascii="宋体" w:cs="宋体"/>
          <w:sz w:val="28"/>
          <w:szCs w:val="28"/>
        </w:rPr>
      </w:pPr>
    </w:p>
    <w:p w14:paraId="0F3BC7C6">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494E948A">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14:paraId="4F7C8B37">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38031BD6">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1B5E95">
      <w:pPr>
        <w:widowControl w:val="0"/>
        <w:spacing w:before="240"/>
        <w:jc w:val="center"/>
        <w:rPr>
          <w:rFonts w:ascii="宋体" w:cs="宋体"/>
          <w:sz w:val="28"/>
          <w:szCs w:val="28"/>
        </w:rPr>
      </w:pPr>
    </w:p>
    <w:p w14:paraId="7C18BEED">
      <w:pPr>
        <w:widowControl w:val="0"/>
        <w:spacing w:before="240"/>
        <w:jc w:val="center"/>
        <w:rPr>
          <w:rFonts w:ascii="宋体" w:cs="宋体"/>
          <w:sz w:val="28"/>
          <w:szCs w:val="28"/>
        </w:rPr>
      </w:pPr>
    </w:p>
    <w:p w14:paraId="36A0D26A">
      <w:pPr>
        <w:widowControl w:val="0"/>
        <w:snapToGrid w:val="0"/>
        <w:spacing w:line="900" w:lineRule="exact"/>
        <w:jc w:val="center"/>
        <w:rPr>
          <w:rFonts w:ascii="宋体" w:cs="宋体"/>
          <w:sz w:val="28"/>
          <w:szCs w:val="28"/>
        </w:rPr>
      </w:pPr>
    </w:p>
    <w:p w14:paraId="2828BFBC">
      <w:pPr>
        <w:snapToGrid w:val="0"/>
        <w:spacing w:beforeLines="50" w:after="50" w:line="460" w:lineRule="exact"/>
        <w:rPr>
          <w:rFonts w:ascii="宋体" w:cs="宋体"/>
          <w:spacing w:val="20"/>
          <w:sz w:val="30"/>
          <w:szCs w:val="30"/>
        </w:rPr>
      </w:pPr>
      <w:r>
        <w:rPr>
          <w:rFonts w:hint="eastAsia" w:ascii="宋体" w:cs="宋体"/>
          <w:sz w:val="30"/>
          <w:szCs w:val="30"/>
        </w:rPr>
        <w:t>附件8：</w:t>
      </w:r>
    </w:p>
    <w:p w14:paraId="02DF692C">
      <w:pPr>
        <w:pStyle w:val="9"/>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14:paraId="5E950CFF">
      <w:pPr>
        <w:pStyle w:val="9"/>
        <w:overflowPunct w:val="0"/>
        <w:spacing w:line="460" w:lineRule="exact"/>
        <w:ind w:firstLine="642" w:firstLineChars="214"/>
        <w:rPr>
          <w:rFonts w:cs="宋体"/>
          <w:color w:val="auto"/>
          <w:sz w:val="30"/>
          <w:szCs w:val="30"/>
        </w:rPr>
      </w:pPr>
      <w:r>
        <w:rPr>
          <w:rFonts w:hint="eastAsia" w:cs="宋体"/>
          <w:color w:val="auto"/>
          <w:sz w:val="30"/>
          <w:szCs w:val="30"/>
        </w:rPr>
        <w:t>甲方：</w:t>
      </w:r>
    </w:p>
    <w:p w14:paraId="120D63BE">
      <w:pPr>
        <w:pStyle w:val="9"/>
        <w:overflowPunct w:val="0"/>
        <w:spacing w:line="460" w:lineRule="exact"/>
        <w:ind w:firstLine="642" w:firstLineChars="214"/>
        <w:rPr>
          <w:rFonts w:cs="宋体"/>
          <w:color w:val="auto"/>
          <w:sz w:val="30"/>
          <w:szCs w:val="30"/>
        </w:rPr>
      </w:pPr>
      <w:r>
        <w:rPr>
          <w:rFonts w:hint="eastAsia" w:cs="宋体"/>
          <w:color w:val="auto"/>
          <w:sz w:val="30"/>
          <w:szCs w:val="30"/>
        </w:rPr>
        <w:t>乙方：</w:t>
      </w:r>
    </w:p>
    <w:p w14:paraId="21C1C834">
      <w:pPr>
        <w:pStyle w:val="9"/>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14:paraId="2240D512">
      <w:pPr>
        <w:pStyle w:val="9"/>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6E50C62E">
      <w:pPr>
        <w:pStyle w:val="9"/>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14:paraId="09FEE223">
      <w:pPr>
        <w:pStyle w:val="9"/>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73F5DB4">
      <w:pPr>
        <w:pStyle w:val="9"/>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1F0426B9">
      <w:pPr>
        <w:pStyle w:val="9"/>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14:paraId="7EB7C1EC">
      <w:pPr>
        <w:pStyle w:val="9"/>
        <w:overflowPunct w:val="0"/>
        <w:spacing w:line="460" w:lineRule="exact"/>
        <w:ind w:firstLine="642" w:firstLineChars="214"/>
        <w:rPr>
          <w:rFonts w:cs="宋体"/>
          <w:color w:val="auto"/>
          <w:sz w:val="30"/>
          <w:szCs w:val="30"/>
          <w:u w:val="single"/>
        </w:rPr>
      </w:pPr>
    </w:p>
    <w:p w14:paraId="690E2760">
      <w:pPr>
        <w:pStyle w:val="9"/>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14:paraId="399AE126">
      <w:pPr>
        <w:pStyle w:val="9"/>
        <w:overflowPunct w:val="0"/>
        <w:spacing w:line="460" w:lineRule="exact"/>
        <w:ind w:firstLine="642" w:firstLineChars="214"/>
        <w:rPr>
          <w:rFonts w:cs="宋体"/>
          <w:color w:val="auto"/>
          <w:sz w:val="30"/>
          <w:szCs w:val="30"/>
        </w:rPr>
      </w:pPr>
    </w:p>
    <w:p w14:paraId="581A021A">
      <w:pPr>
        <w:pStyle w:val="9"/>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14:paraId="6AE94BE8">
      <w:pPr>
        <w:pStyle w:val="9"/>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2C182FE3">
      <w:pPr>
        <w:pStyle w:val="9"/>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19197E22">
        <w:tblPrEx>
          <w:tblCellMar>
            <w:top w:w="0" w:type="dxa"/>
            <w:left w:w="108" w:type="dxa"/>
            <w:bottom w:w="0" w:type="dxa"/>
            <w:right w:w="108" w:type="dxa"/>
          </w:tblCellMar>
        </w:tblPrEx>
        <w:trPr>
          <w:jc w:val="center"/>
        </w:trPr>
        <w:tc>
          <w:tcPr>
            <w:tcW w:w="4264" w:type="dxa"/>
            <w:noWrap/>
          </w:tcPr>
          <w:p w14:paraId="254AA80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甲方单位：       （公章）</w:t>
            </w:r>
          </w:p>
          <w:p w14:paraId="2A05BFF5">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14A2FAC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42BB31E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乙方单位：       （公章）</w:t>
            </w:r>
          </w:p>
          <w:p w14:paraId="58145C0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3278F647">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6ECBDBA2">
      <w:pPr>
        <w:pStyle w:val="9"/>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14:paraId="60FADCE2">
      <w:pPr>
        <w:pStyle w:val="9"/>
        <w:overflowPunct w:val="0"/>
        <w:spacing w:line="460" w:lineRule="exact"/>
        <w:jc w:val="center"/>
        <w:rPr>
          <w:rFonts w:cs="宋体"/>
          <w:b/>
          <w:color w:val="auto"/>
          <w:sz w:val="30"/>
          <w:szCs w:val="30"/>
        </w:rPr>
      </w:pPr>
      <w:r>
        <w:rPr>
          <w:rFonts w:hint="eastAsia" w:cs="宋体"/>
          <w:b/>
          <w:color w:val="auto"/>
          <w:sz w:val="30"/>
          <w:szCs w:val="30"/>
        </w:rPr>
        <w:t>联合投标授权委托书</w:t>
      </w:r>
    </w:p>
    <w:p w14:paraId="437A5A18">
      <w:pPr>
        <w:pStyle w:val="9"/>
        <w:overflowPunct w:val="0"/>
        <w:spacing w:line="460" w:lineRule="exact"/>
        <w:rPr>
          <w:rFonts w:cs="宋体"/>
          <w:color w:val="auto"/>
          <w:sz w:val="30"/>
          <w:szCs w:val="30"/>
        </w:rPr>
      </w:pPr>
    </w:p>
    <w:p w14:paraId="39084016">
      <w:pPr>
        <w:pStyle w:val="9"/>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1469FCF5">
      <w:pPr>
        <w:pStyle w:val="9"/>
        <w:overflowPunct w:val="0"/>
        <w:spacing w:line="460" w:lineRule="exact"/>
        <w:rPr>
          <w:rFonts w:cs="宋体"/>
          <w:color w:val="auto"/>
          <w:sz w:val="30"/>
          <w:szCs w:val="30"/>
        </w:rPr>
      </w:pPr>
      <w:r>
        <w:rPr>
          <w:rFonts w:hint="eastAsia" w:cs="宋体"/>
          <w:color w:val="auto"/>
          <w:sz w:val="30"/>
          <w:szCs w:val="30"/>
        </w:rPr>
        <w:t xml:space="preserve"> 特此委托。</w:t>
      </w:r>
    </w:p>
    <w:p w14:paraId="0AE633D5">
      <w:pPr>
        <w:pStyle w:val="9"/>
        <w:overflowPunct w:val="0"/>
        <w:spacing w:line="460" w:lineRule="exact"/>
        <w:rPr>
          <w:rFonts w:cs="宋体"/>
          <w:color w:val="auto"/>
          <w:sz w:val="30"/>
          <w:szCs w:val="30"/>
        </w:rPr>
      </w:pPr>
    </w:p>
    <w:p w14:paraId="4402EE60">
      <w:pPr>
        <w:pStyle w:val="9"/>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14:paraId="018B758A">
      <w:pPr>
        <w:pStyle w:val="9"/>
        <w:overflowPunct w:val="0"/>
        <w:spacing w:line="460" w:lineRule="exact"/>
        <w:ind w:firstLine="600" w:firstLineChars="200"/>
        <w:rPr>
          <w:rFonts w:cs="宋体"/>
          <w:color w:val="auto"/>
          <w:sz w:val="30"/>
          <w:szCs w:val="30"/>
        </w:rPr>
      </w:pPr>
    </w:p>
    <w:p w14:paraId="51A39017">
      <w:pPr>
        <w:pStyle w:val="9"/>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14:paraId="008CB524">
      <w:pPr>
        <w:pStyle w:val="9"/>
        <w:overflowPunct w:val="0"/>
        <w:spacing w:line="460" w:lineRule="exact"/>
        <w:rPr>
          <w:rFonts w:cs="宋体"/>
          <w:color w:val="auto"/>
          <w:sz w:val="30"/>
          <w:szCs w:val="30"/>
        </w:rPr>
      </w:pPr>
    </w:p>
    <w:p w14:paraId="2DC7A0D0">
      <w:pPr>
        <w:pStyle w:val="9"/>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14:paraId="179A4B95">
      <w:pPr>
        <w:pStyle w:val="9"/>
        <w:overflowPunct w:val="0"/>
        <w:spacing w:line="460" w:lineRule="exact"/>
        <w:ind w:firstLine="570" w:firstLineChars="190"/>
        <w:rPr>
          <w:rFonts w:cs="宋体"/>
          <w:color w:val="auto"/>
          <w:sz w:val="30"/>
          <w:szCs w:val="30"/>
        </w:rPr>
      </w:pPr>
    </w:p>
    <w:p w14:paraId="0CD92902">
      <w:pPr>
        <w:pStyle w:val="9"/>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14:paraId="6D7D54D8">
      <w:pPr>
        <w:tabs>
          <w:tab w:val="left" w:pos="606"/>
        </w:tabs>
        <w:spacing w:line="460" w:lineRule="exact"/>
        <w:rPr>
          <w:rFonts w:ascii="宋体" w:cs="宋体"/>
          <w:spacing w:val="20"/>
          <w:sz w:val="30"/>
          <w:szCs w:val="30"/>
        </w:rPr>
      </w:pPr>
    </w:p>
    <w:p w14:paraId="236101AA">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7BC58973">
        <w:tblPrEx>
          <w:tblCellMar>
            <w:top w:w="0" w:type="dxa"/>
            <w:left w:w="108" w:type="dxa"/>
            <w:bottom w:w="0" w:type="dxa"/>
            <w:right w:w="108" w:type="dxa"/>
          </w:tblCellMar>
        </w:tblPrEx>
        <w:trPr>
          <w:jc w:val="center"/>
        </w:trPr>
        <w:tc>
          <w:tcPr>
            <w:tcW w:w="4264" w:type="dxa"/>
            <w:noWrap/>
          </w:tcPr>
          <w:p w14:paraId="55400900">
            <w:pPr>
              <w:pStyle w:val="9"/>
              <w:overflowPunct w:val="0"/>
              <w:spacing w:line="460" w:lineRule="exact"/>
              <w:ind w:firstLine="0"/>
              <w:rPr>
                <w:rFonts w:cs="宋体"/>
                <w:color w:val="auto"/>
                <w:sz w:val="30"/>
                <w:szCs w:val="30"/>
                <w:lang w:val="en-US" w:eastAsia="zh-CN"/>
              </w:rPr>
            </w:pPr>
          </w:p>
          <w:p w14:paraId="7A365EA2">
            <w:pPr>
              <w:pStyle w:val="9"/>
              <w:overflowPunct w:val="0"/>
              <w:spacing w:line="460" w:lineRule="exact"/>
              <w:ind w:firstLine="0"/>
              <w:rPr>
                <w:rFonts w:cs="宋体"/>
                <w:color w:val="auto"/>
                <w:sz w:val="30"/>
                <w:szCs w:val="30"/>
                <w:lang w:val="en-US" w:eastAsia="zh-CN"/>
              </w:rPr>
            </w:pPr>
          </w:p>
          <w:p w14:paraId="52A61F4D">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联合体甲方单位：   （公章）</w:t>
            </w:r>
          </w:p>
          <w:p w14:paraId="7433EEAE">
            <w:pPr>
              <w:pStyle w:val="9"/>
              <w:overflowPunct w:val="0"/>
              <w:spacing w:line="460" w:lineRule="exact"/>
              <w:ind w:firstLine="0"/>
              <w:rPr>
                <w:rFonts w:cs="宋体"/>
                <w:color w:val="auto"/>
                <w:sz w:val="30"/>
                <w:szCs w:val="30"/>
                <w:lang w:val="en-US" w:eastAsia="zh-CN"/>
              </w:rPr>
            </w:pPr>
          </w:p>
          <w:p w14:paraId="76A1B458">
            <w:pPr>
              <w:pStyle w:val="9"/>
              <w:overflowPunct w:val="0"/>
              <w:spacing w:line="460" w:lineRule="exact"/>
              <w:ind w:firstLine="0"/>
              <w:rPr>
                <w:rFonts w:cs="宋体"/>
                <w:color w:val="auto"/>
                <w:sz w:val="30"/>
                <w:szCs w:val="30"/>
                <w:lang w:val="en-US" w:eastAsia="zh-CN"/>
              </w:rPr>
            </w:pPr>
          </w:p>
          <w:p w14:paraId="63E0A01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3F1ECD3">
            <w:pPr>
              <w:pStyle w:val="9"/>
              <w:overflowPunct w:val="0"/>
              <w:spacing w:line="460" w:lineRule="exact"/>
              <w:ind w:firstLine="0"/>
              <w:rPr>
                <w:rFonts w:cs="宋体"/>
                <w:color w:val="auto"/>
                <w:sz w:val="30"/>
                <w:szCs w:val="30"/>
                <w:lang w:val="en-US" w:eastAsia="zh-CN"/>
              </w:rPr>
            </w:pPr>
          </w:p>
          <w:p w14:paraId="38F6FDCC">
            <w:pPr>
              <w:pStyle w:val="9"/>
              <w:overflowPunct w:val="0"/>
              <w:spacing w:line="460" w:lineRule="exact"/>
              <w:ind w:firstLine="0"/>
              <w:rPr>
                <w:rFonts w:cs="宋体"/>
                <w:color w:val="auto"/>
                <w:sz w:val="30"/>
                <w:szCs w:val="30"/>
                <w:lang w:val="en-US" w:eastAsia="zh-CN"/>
              </w:rPr>
            </w:pPr>
          </w:p>
          <w:p w14:paraId="2D1C44A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28119871">
            <w:pPr>
              <w:pStyle w:val="9"/>
              <w:overflowPunct w:val="0"/>
              <w:spacing w:line="460" w:lineRule="exact"/>
              <w:ind w:firstLine="0"/>
              <w:rPr>
                <w:rFonts w:cs="宋体"/>
                <w:color w:val="auto"/>
                <w:sz w:val="30"/>
                <w:szCs w:val="30"/>
                <w:lang w:val="en-US" w:eastAsia="zh-CN"/>
              </w:rPr>
            </w:pPr>
          </w:p>
          <w:p w14:paraId="4CFE0A1E">
            <w:pPr>
              <w:pStyle w:val="9"/>
              <w:overflowPunct w:val="0"/>
              <w:spacing w:line="460" w:lineRule="exact"/>
              <w:ind w:firstLine="0"/>
              <w:rPr>
                <w:rFonts w:cs="宋体"/>
                <w:color w:val="auto"/>
                <w:sz w:val="30"/>
                <w:szCs w:val="30"/>
                <w:lang w:val="en-US" w:eastAsia="zh-CN"/>
              </w:rPr>
            </w:pPr>
          </w:p>
          <w:p w14:paraId="2AFE63C2">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联合体乙方单位：   （公章）</w:t>
            </w:r>
          </w:p>
          <w:p w14:paraId="3485D05C">
            <w:pPr>
              <w:pStyle w:val="9"/>
              <w:overflowPunct w:val="0"/>
              <w:spacing w:line="460" w:lineRule="exact"/>
              <w:ind w:firstLine="0"/>
              <w:rPr>
                <w:rFonts w:cs="宋体"/>
                <w:color w:val="auto"/>
                <w:sz w:val="30"/>
                <w:szCs w:val="30"/>
                <w:lang w:val="en-US" w:eastAsia="zh-CN"/>
              </w:rPr>
            </w:pPr>
          </w:p>
          <w:p w14:paraId="43DB611F">
            <w:pPr>
              <w:pStyle w:val="9"/>
              <w:overflowPunct w:val="0"/>
              <w:spacing w:line="460" w:lineRule="exact"/>
              <w:ind w:firstLine="0"/>
              <w:rPr>
                <w:rFonts w:cs="宋体"/>
                <w:color w:val="auto"/>
                <w:sz w:val="30"/>
                <w:szCs w:val="30"/>
                <w:lang w:val="en-US" w:eastAsia="zh-CN"/>
              </w:rPr>
            </w:pPr>
          </w:p>
          <w:p w14:paraId="5CD7052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8AC6692">
            <w:pPr>
              <w:pStyle w:val="9"/>
              <w:overflowPunct w:val="0"/>
              <w:spacing w:line="460" w:lineRule="exact"/>
              <w:ind w:firstLine="0"/>
              <w:rPr>
                <w:rFonts w:cs="宋体"/>
                <w:color w:val="auto"/>
                <w:sz w:val="30"/>
                <w:szCs w:val="30"/>
                <w:lang w:val="en-US" w:eastAsia="zh-CN"/>
              </w:rPr>
            </w:pPr>
          </w:p>
          <w:p w14:paraId="4012400D">
            <w:pPr>
              <w:pStyle w:val="9"/>
              <w:overflowPunct w:val="0"/>
              <w:spacing w:line="460" w:lineRule="exact"/>
              <w:ind w:firstLine="0"/>
              <w:rPr>
                <w:rFonts w:cs="宋体"/>
                <w:color w:val="auto"/>
                <w:sz w:val="30"/>
                <w:szCs w:val="30"/>
                <w:lang w:val="en-US" w:eastAsia="zh-CN"/>
              </w:rPr>
            </w:pPr>
          </w:p>
          <w:p w14:paraId="14C24D2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0F50C8E8">
      <w:pPr>
        <w:snapToGrid w:val="0"/>
        <w:spacing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13121523">
      <w:pPr>
        <w:ind w:right="-110"/>
        <w:jc w:val="center"/>
        <w:rPr>
          <w:rFonts w:ascii="宋体" w:cs="宋体"/>
          <w:spacing w:val="40"/>
          <w:sz w:val="52"/>
          <w:szCs w:val="52"/>
        </w:rPr>
      </w:pPr>
      <w:r>
        <w:rPr>
          <w:rFonts w:hint="eastAsia" w:ascii="宋体" w:cs="宋体"/>
          <w:spacing w:val="40"/>
          <w:sz w:val="52"/>
          <w:szCs w:val="52"/>
        </w:rPr>
        <w:t>项目名称</w:t>
      </w:r>
    </w:p>
    <w:p w14:paraId="44FC707A">
      <w:pPr>
        <w:spacing w:beforeLines="100" w:line="240" w:lineRule="atLeast"/>
        <w:jc w:val="center"/>
        <w:rPr>
          <w:rFonts w:ascii="宋体" w:cs="宋体"/>
          <w:sz w:val="36"/>
          <w:szCs w:val="36"/>
        </w:rPr>
      </w:pPr>
      <w:r>
        <w:rPr>
          <w:rFonts w:hint="eastAsia" w:ascii="宋体" w:cs="宋体"/>
          <w:sz w:val="36"/>
          <w:szCs w:val="36"/>
        </w:rPr>
        <w:t>项目编号：                   （标项  ）</w:t>
      </w:r>
    </w:p>
    <w:p w14:paraId="22177B52">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73066012">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41A9B4F7">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6E5AC2C6">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5E37B327">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1AB8A326">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08394C88">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55B2A214">
      <w:pPr>
        <w:spacing w:line="600" w:lineRule="exact"/>
        <w:ind w:right="532" w:firstLine="720" w:firstLineChars="200"/>
        <w:rPr>
          <w:rFonts w:ascii="宋体" w:cs="宋体"/>
          <w:sz w:val="36"/>
          <w:szCs w:val="36"/>
        </w:rPr>
      </w:pPr>
      <w:r>
        <w:rPr>
          <w:rFonts w:hint="eastAsia" w:ascii="宋体" w:cs="宋体"/>
          <w:sz w:val="36"/>
          <w:szCs w:val="36"/>
        </w:rPr>
        <w:t>投标人全称：</w:t>
      </w:r>
    </w:p>
    <w:p w14:paraId="4883E358">
      <w:pPr>
        <w:spacing w:line="600" w:lineRule="exact"/>
        <w:ind w:right="-108" w:firstLine="720" w:firstLineChars="200"/>
        <w:rPr>
          <w:rFonts w:ascii="宋体" w:cs="宋体"/>
          <w:sz w:val="36"/>
          <w:szCs w:val="36"/>
        </w:rPr>
      </w:pPr>
      <w:r>
        <w:rPr>
          <w:rFonts w:hint="eastAsia" w:ascii="宋体" w:cs="宋体"/>
          <w:sz w:val="36"/>
          <w:szCs w:val="36"/>
        </w:rPr>
        <w:t>地    址：</w:t>
      </w:r>
    </w:p>
    <w:p w14:paraId="66241E69">
      <w:pPr>
        <w:spacing w:line="600" w:lineRule="exact"/>
        <w:ind w:right="-108" w:firstLine="720" w:firstLineChars="200"/>
        <w:rPr>
          <w:rFonts w:ascii="宋体" w:cs="宋体"/>
          <w:sz w:val="36"/>
          <w:szCs w:val="36"/>
        </w:rPr>
      </w:pPr>
      <w:r>
        <w:rPr>
          <w:rFonts w:hint="eastAsia" w:ascii="宋体" w:cs="宋体"/>
          <w:sz w:val="36"/>
          <w:szCs w:val="36"/>
        </w:rPr>
        <w:t>时    间：</w:t>
      </w:r>
    </w:p>
    <w:p w14:paraId="1E2645A8">
      <w:pPr>
        <w:snapToGrid w:val="0"/>
        <w:spacing w:before="50" w:after="50"/>
        <w:rPr>
          <w:rFonts w:ascii="宋体" w:cs="宋体"/>
          <w:sz w:val="30"/>
          <w:szCs w:val="30"/>
        </w:rPr>
      </w:pPr>
    </w:p>
    <w:p w14:paraId="110F41C1">
      <w:pPr>
        <w:snapToGrid w:val="0"/>
        <w:spacing w:before="50" w:after="50"/>
        <w:rPr>
          <w:rFonts w:ascii="宋体" w:cs="宋体"/>
          <w:sz w:val="30"/>
          <w:szCs w:val="30"/>
        </w:rPr>
      </w:pPr>
    </w:p>
    <w:p w14:paraId="687C1032">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2E701CA4">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1A40FD63">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51C285B4">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3BBA4726">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72101488">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1A3450C7">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67579DE0">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274F300D">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6E8B06F8">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54A10E78">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1887FA8E">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644B921A">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372B95B8">
      <w:pPr>
        <w:snapToGrid w:val="0"/>
        <w:spacing w:before="50" w:afterLines="50"/>
        <w:jc w:val="left"/>
        <w:rPr>
          <w:rFonts w:ascii="宋体" w:cs="宋体"/>
          <w:sz w:val="30"/>
          <w:szCs w:val="30"/>
        </w:rPr>
      </w:pPr>
    </w:p>
    <w:p w14:paraId="0C40A2EB">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3104DAC4">
      <w:pPr>
        <w:snapToGrid w:val="0"/>
        <w:spacing w:before="50" w:after="50"/>
        <w:jc w:val="center"/>
        <w:rPr>
          <w:rFonts w:ascii="宋体" w:cs="宋体"/>
          <w:b/>
          <w:sz w:val="36"/>
          <w:szCs w:val="36"/>
        </w:rPr>
      </w:pPr>
      <w:r>
        <w:rPr>
          <w:rFonts w:hint="eastAsia" w:ascii="宋体" w:cs="宋体"/>
          <w:b/>
          <w:sz w:val="36"/>
          <w:szCs w:val="36"/>
        </w:rPr>
        <w:t>评分对应表</w:t>
      </w:r>
    </w:p>
    <w:p w14:paraId="0AC4AE08">
      <w:pPr>
        <w:snapToGrid w:val="0"/>
        <w:spacing w:before="50"/>
        <w:jc w:val="center"/>
        <w:rPr>
          <w:rFonts w:ascii="宋体" w:cs="宋体"/>
          <w:b/>
          <w:sz w:val="32"/>
          <w:szCs w:val="32"/>
        </w:rPr>
      </w:pPr>
    </w:p>
    <w:p w14:paraId="6D9DC5D1">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49341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2C52C403">
            <w:pPr>
              <w:snapToGrid w:val="0"/>
              <w:spacing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4D828726">
            <w:pPr>
              <w:snapToGrid w:val="0"/>
              <w:spacing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57243D3F">
            <w:pPr>
              <w:snapToGrid w:val="0"/>
              <w:spacing w:beforeLines="50"/>
              <w:jc w:val="center"/>
              <w:rPr>
                <w:rFonts w:ascii="宋体" w:cs="宋体"/>
                <w:kern w:val="0"/>
                <w:sz w:val="30"/>
                <w:szCs w:val="30"/>
              </w:rPr>
            </w:pPr>
            <w:r>
              <w:rPr>
                <w:rFonts w:hint="eastAsia" w:ascii="宋体" w:cs="宋体"/>
                <w:sz w:val="30"/>
                <w:szCs w:val="30"/>
              </w:rPr>
              <w:t>投标文件页码</w:t>
            </w:r>
          </w:p>
        </w:tc>
      </w:tr>
      <w:tr w14:paraId="6590A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27CD33C">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4B2DA6C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E65EED5">
            <w:pPr>
              <w:snapToGrid w:val="0"/>
              <w:spacing w:beforeLines="50"/>
              <w:rPr>
                <w:rFonts w:ascii="宋体" w:cs="宋体"/>
                <w:sz w:val="30"/>
                <w:szCs w:val="30"/>
              </w:rPr>
            </w:pPr>
          </w:p>
        </w:tc>
      </w:tr>
      <w:tr w14:paraId="7F52F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BA22137">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14:paraId="5C6A287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788C65F">
            <w:pPr>
              <w:snapToGrid w:val="0"/>
              <w:spacing w:beforeLines="50"/>
              <w:ind w:left="43"/>
              <w:rPr>
                <w:rFonts w:ascii="宋体" w:cs="宋体"/>
                <w:sz w:val="30"/>
                <w:szCs w:val="30"/>
              </w:rPr>
            </w:pPr>
          </w:p>
        </w:tc>
      </w:tr>
      <w:tr w14:paraId="16CC3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C18397B">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73D8186D">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0C86386">
            <w:pPr>
              <w:snapToGrid w:val="0"/>
              <w:spacing w:beforeLines="50"/>
              <w:ind w:left="43"/>
              <w:rPr>
                <w:rFonts w:ascii="宋体" w:cs="宋体"/>
                <w:sz w:val="30"/>
                <w:szCs w:val="30"/>
              </w:rPr>
            </w:pPr>
          </w:p>
        </w:tc>
      </w:tr>
      <w:tr w14:paraId="10EAE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209C47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7421816">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6412409">
            <w:pPr>
              <w:snapToGrid w:val="0"/>
              <w:spacing w:beforeLines="50"/>
              <w:ind w:left="43"/>
              <w:rPr>
                <w:rFonts w:ascii="宋体" w:cs="宋体"/>
                <w:sz w:val="30"/>
                <w:szCs w:val="30"/>
              </w:rPr>
            </w:pPr>
          </w:p>
        </w:tc>
      </w:tr>
      <w:tr w14:paraId="7395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0919D75">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2AD48612">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65113C8">
            <w:pPr>
              <w:snapToGrid w:val="0"/>
              <w:spacing w:beforeLines="50"/>
              <w:rPr>
                <w:rFonts w:ascii="宋体" w:cs="宋体"/>
                <w:sz w:val="30"/>
                <w:szCs w:val="30"/>
              </w:rPr>
            </w:pPr>
          </w:p>
        </w:tc>
      </w:tr>
      <w:tr w14:paraId="014C0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8AA49E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5B25339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6299685">
            <w:pPr>
              <w:snapToGrid w:val="0"/>
              <w:spacing w:beforeLines="50"/>
              <w:rPr>
                <w:rFonts w:ascii="宋体" w:cs="宋体"/>
                <w:sz w:val="30"/>
                <w:szCs w:val="30"/>
              </w:rPr>
            </w:pPr>
          </w:p>
        </w:tc>
      </w:tr>
      <w:tr w14:paraId="63739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AFD22F4">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6E5D2891">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96010B8">
            <w:pPr>
              <w:snapToGrid w:val="0"/>
              <w:spacing w:beforeLines="50"/>
              <w:rPr>
                <w:rFonts w:ascii="宋体" w:cs="宋体"/>
                <w:sz w:val="30"/>
                <w:szCs w:val="30"/>
              </w:rPr>
            </w:pPr>
          </w:p>
        </w:tc>
      </w:tr>
      <w:tr w14:paraId="6008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9D3AA52">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88B4BD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57EAA83">
            <w:pPr>
              <w:snapToGrid w:val="0"/>
              <w:spacing w:beforeLines="50"/>
              <w:rPr>
                <w:rFonts w:ascii="宋体" w:cs="宋体"/>
                <w:sz w:val="30"/>
                <w:szCs w:val="30"/>
              </w:rPr>
            </w:pPr>
          </w:p>
        </w:tc>
      </w:tr>
      <w:tr w14:paraId="07B2F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C09598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62FDF63">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56146094">
            <w:pPr>
              <w:snapToGrid w:val="0"/>
              <w:spacing w:beforeLines="50"/>
              <w:rPr>
                <w:rFonts w:ascii="宋体" w:cs="宋体"/>
                <w:sz w:val="30"/>
                <w:szCs w:val="30"/>
              </w:rPr>
            </w:pPr>
          </w:p>
        </w:tc>
      </w:tr>
    </w:tbl>
    <w:p w14:paraId="4FB3AECC">
      <w:pPr>
        <w:snapToGrid w:val="0"/>
        <w:spacing w:beforeLines="50"/>
        <w:rPr>
          <w:rFonts w:ascii="宋体" w:cs="宋体"/>
          <w:sz w:val="30"/>
          <w:szCs w:val="30"/>
          <w:u w:val="single"/>
        </w:rPr>
      </w:pPr>
      <w:r>
        <w:rPr>
          <w:rFonts w:hint="eastAsia" w:ascii="宋体" w:cs="宋体"/>
          <w:sz w:val="30"/>
          <w:szCs w:val="30"/>
        </w:rPr>
        <w:t>授权代表签名：               日期：</w:t>
      </w:r>
    </w:p>
    <w:p w14:paraId="22B0F2A6">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4C9F27BD">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3D97173D">
      <w:pPr>
        <w:snapToGrid w:val="0"/>
        <w:spacing w:before="50" w:afterLines="50"/>
        <w:rPr>
          <w:rFonts w:ascii="宋体" w:cs="宋体"/>
          <w:b/>
          <w:spacing w:val="40"/>
          <w:kern w:val="0"/>
          <w:sz w:val="36"/>
          <w:szCs w:val="36"/>
        </w:rPr>
      </w:pPr>
    </w:p>
    <w:p w14:paraId="49C70570">
      <w:pPr>
        <w:pStyle w:val="10"/>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45589226">
      <w:pPr>
        <w:pStyle w:val="10"/>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55F3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5C332C1">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0656D29">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94426F6">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249B2D2">
            <w:pPr>
              <w:snapToGrid w:val="0"/>
              <w:spacing w:before="50" w:after="50"/>
              <w:jc w:val="center"/>
              <w:rPr>
                <w:rFonts w:ascii="宋体" w:cs="宋体"/>
                <w:sz w:val="30"/>
                <w:szCs w:val="30"/>
              </w:rPr>
            </w:pPr>
            <w:r>
              <w:rPr>
                <w:rFonts w:hint="eastAsia" w:ascii="宋体" w:cs="宋体"/>
                <w:sz w:val="30"/>
                <w:szCs w:val="30"/>
              </w:rPr>
              <w:t>规格</w:t>
            </w:r>
          </w:p>
          <w:p w14:paraId="42F9E20D">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0B0798D">
            <w:pPr>
              <w:snapToGrid w:val="0"/>
              <w:spacing w:before="50" w:after="50"/>
              <w:jc w:val="center"/>
              <w:rPr>
                <w:rFonts w:ascii="宋体" w:cs="宋体"/>
                <w:sz w:val="30"/>
                <w:szCs w:val="30"/>
              </w:rPr>
            </w:pPr>
            <w:r>
              <w:rPr>
                <w:rFonts w:hint="eastAsia" w:ascii="宋体" w:cs="宋体"/>
                <w:sz w:val="30"/>
                <w:szCs w:val="30"/>
              </w:rPr>
              <w:t>单位及</w:t>
            </w:r>
          </w:p>
          <w:p w14:paraId="39F39549">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80ADC4A">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2C4F74C">
            <w:pPr>
              <w:snapToGrid w:val="0"/>
              <w:spacing w:before="50" w:after="50"/>
              <w:jc w:val="center"/>
              <w:rPr>
                <w:rFonts w:ascii="宋体" w:cs="宋体"/>
                <w:sz w:val="30"/>
                <w:szCs w:val="30"/>
              </w:rPr>
            </w:pPr>
            <w:r>
              <w:rPr>
                <w:rFonts w:hint="eastAsia" w:ascii="宋体" w:cs="宋体"/>
                <w:sz w:val="30"/>
                <w:szCs w:val="30"/>
              </w:rPr>
              <w:t>产地</w:t>
            </w:r>
          </w:p>
        </w:tc>
      </w:tr>
      <w:tr w14:paraId="61278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DD4F50">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44174F8F">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F915E39">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6DA676">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29F6ADF">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553EE70">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18B4DAE">
            <w:pPr>
              <w:snapToGrid w:val="0"/>
              <w:spacing w:before="50" w:after="50"/>
              <w:jc w:val="center"/>
              <w:rPr>
                <w:rFonts w:ascii="宋体" w:cs="宋体"/>
                <w:sz w:val="30"/>
                <w:szCs w:val="30"/>
              </w:rPr>
            </w:pPr>
          </w:p>
        </w:tc>
      </w:tr>
      <w:tr w14:paraId="2664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F04CC2B">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3D75C62D">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A8F4236">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79AEB3F">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A860783">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1CC2C09">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738DDF8">
            <w:pPr>
              <w:snapToGrid w:val="0"/>
              <w:spacing w:before="50" w:after="50"/>
              <w:jc w:val="center"/>
              <w:rPr>
                <w:rFonts w:ascii="宋体" w:cs="宋体"/>
                <w:sz w:val="30"/>
                <w:szCs w:val="30"/>
              </w:rPr>
            </w:pPr>
          </w:p>
        </w:tc>
      </w:tr>
    </w:tbl>
    <w:p w14:paraId="07A38FA7">
      <w:pPr>
        <w:snapToGrid w:val="0"/>
        <w:spacing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2DA3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96AFC7E">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55BC4324">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7FD286CD">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50F6D0BF">
            <w:pPr>
              <w:snapToGrid w:val="0"/>
              <w:spacing w:before="50" w:after="50"/>
              <w:jc w:val="center"/>
              <w:rPr>
                <w:rFonts w:ascii="宋体" w:cs="宋体"/>
                <w:sz w:val="30"/>
                <w:szCs w:val="30"/>
              </w:rPr>
            </w:pPr>
            <w:r>
              <w:rPr>
                <w:rFonts w:hint="eastAsia" w:ascii="宋体" w:cs="宋体"/>
                <w:sz w:val="30"/>
                <w:szCs w:val="30"/>
              </w:rPr>
              <w:t>工作量</w:t>
            </w:r>
          </w:p>
        </w:tc>
      </w:tr>
      <w:tr w14:paraId="7452D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87DDA3E">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694E82A">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D00FFB5">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4DA48E1D">
            <w:pPr>
              <w:snapToGrid w:val="0"/>
              <w:spacing w:before="50" w:after="50"/>
              <w:jc w:val="center"/>
              <w:rPr>
                <w:rFonts w:ascii="宋体" w:cs="宋体"/>
                <w:sz w:val="30"/>
                <w:szCs w:val="30"/>
              </w:rPr>
            </w:pPr>
          </w:p>
        </w:tc>
      </w:tr>
      <w:tr w14:paraId="46FE4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71FD34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2E38427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BC05607">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5AA92163">
            <w:pPr>
              <w:snapToGrid w:val="0"/>
              <w:spacing w:before="50" w:after="50"/>
              <w:jc w:val="center"/>
              <w:rPr>
                <w:rFonts w:ascii="宋体" w:cs="宋体"/>
                <w:sz w:val="30"/>
                <w:szCs w:val="30"/>
              </w:rPr>
            </w:pPr>
          </w:p>
        </w:tc>
      </w:tr>
    </w:tbl>
    <w:p w14:paraId="6B2F8464">
      <w:pPr>
        <w:snapToGrid w:val="0"/>
        <w:spacing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5BB81FB3">
      <w:pPr>
        <w:snapToGrid w:val="0"/>
        <w:spacing w:beforeLines="50"/>
        <w:rPr>
          <w:rFonts w:ascii="宋体" w:cs="宋体"/>
          <w:sz w:val="30"/>
          <w:szCs w:val="30"/>
        </w:rPr>
      </w:pPr>
    </w:p>
    <w:p w14:paraId="59B1973C">
      <w:pPr>
        <w:snapToGrid w:val="0"/>
        <w:spacing w:beforeLines="50"/>
        <w:rPr>
          <w:rFonts w:ascii="宋体" w:cs="宋体"/>
          <w:sz w:val="30"/>
          <w:szCs w:val="30"/>
          <w:u w:val="single"/>
        </w:rPr>
      </w:pPr>
      <w:r>
        <w:rPr>
          <w:rFonts w:hint="eastAsia" w:ascii="宋体" w:cs="宋体"/>
          <w:sz w:val="30"/>
          <w:szCs w:val="30"/>
        </w:rPr>
        <w:t>授权代表签名：               日期：</w:t>
      </w:r>
    </w:p>
    <w:p w14:paraId="05E7640C">
      <w:pPr>
        <w:snapToGrid w:val="0"/>
        <w:spacing w:before="50" w:after="50"/>
        <w:rPr>
          <w:rFonts w:ascii="宋体" w:cs="宋体"/>
          <w:spacing w:val="20"/>
          <w:sz w:val="30"/>
          <w:szCs w:val="30"/>
        </w:rPr>
      </w:pPr>
    </w:p>
    <w:p w14:paraId="0033C4E4">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039F56DA">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77A792CD">
      <w:pPr>
        <w:snapToGrid w:val="0"/>
        <w:spacing w:before="50" w:afterLines="50"/>
        <w:rPr>
          <w:rFonts w:ascii="宋体" w:cs="宋体"/>
          <w:b/>
          <w:sz w:val="32"/>
          <w:szCs w:val="32"/>
        </w:rPr>
      </w:pPr>
    </w:p>
    <w:p w14:paraId="1313F047">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61D7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6378D4BF">
            <w:pPr>
              <w:snapToGrid w:val="0"/>
              <w:spacing w:before="5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2D242E76">
            <w:pPr>
              <w:snapToGrid w:val="0"/>
              <w:spacing w:before="5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4F0C84E0">
            <w:pPr>
              <w:snapToGrid w:val="0"/>
              <w:spacing w:before="50" w:afterLines="50"/>
              <w:jc w:val="center"/>
              <w:rPr>
                <w:rFonts w:ascii="宋体" w:cs="宋体"/>
                <w:kern w:val="0"/>
                <w:sz w:val="30"/>
                <w:szCs w:val="30"/>
              </w:rPr>
            </w:pPr>
            <w:r>
              <w:rPr>
                <w:rFonts w:hint="eastAsia" w:ascii="宋体" w:cs="宋体"/>
                <w:sz w:val="30"/>
                <w:szCs w:val="30"/>
              </w:rPr>
              <w:t xml:space="preserve">偏离情况      </w:t>
            </w:r>
          </w:p>
        </w:tc>
      </w:tr>
      <w:tr w14:paraId="22FBB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85BA47E">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F1EA26F">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9891275">
            <w:pPr>
              <w:pStyle w:val="22"/>
              <w:snapToGrid w:val="0"/>
              <w:spacing w:before="120" w:after="120"/>
              <w:outlineLvl w:val="0"/>
              <w:rPr>
                <w:rFonts w:hAnsi="宋体" w:cs="宋体"/>
                <w:sz w:val="30"/>
                <w:szCs w:val="30"/>
                <w:lang w:val="en-US" w:eastAsia="zh-CN"/>
              </w:rPr>
            </w:pPr>
          </w:p>
        </w:tc>
      </w:tr>
      <w:tr w14:paraId="26E38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2BE906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78C20F6">
            <w:pPr>
              <w:pStyle w:val="22"/>
              <w:snapToGrid w:val="0"/>
              <w:spacing w:before="120" w:after="12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73751A92">
            <w:pPr>
              <w:pStyle w:val="22"/>
              <w:snapToGrid w:val="0"/>
              <w:spacing w:before="120" w:after="120"/>
              <w:rPr>
                <w:rFonts w:hAnsi="宋体" w:cs="宋体"/>
                <w:sz w:val="30"/>
                <w:szCs w:val="30"/>
                <w:lang w:val="en-US" w:eastAsia="zh-CN"/>
              </w:rPr>
            </w:pPr>
          </w:p>
        </w:tc>
      </w:tr>
      <w:tr w14:paraId="630D4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3FD635C">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68B0A8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60D83B56">
            <w:pPr>
              <w:pStyle w:val="22"/>
              <w:snapToGrid w:val="0"/>
              <w:spacing w:before="120" w:after="120"/>
              <w:outlineLvl w:val="0"/>
              <w:rPr>
                <w:rFonts w:hAnsi="宋体" w:cs="宋体"/>
                <w:sz w:val="30"/>
                <w:szCs w:val="30"/>
                <w:lang w:val="en-US" w:eastAsia="zh-CN"/>
              </w:rPr>
            </w:pPr>
          </w:p>
        </w:tc>
      </w:tr>
      <w:tr w14:paraId="7B695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1917D4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4445B8">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tcPr>
          <w:p w14:paraId="715C4383">
            <w:pPr>
              <w:pStyle w:val="22"/>
              <w:snapToGrid w:val="0"/>
              <w:spacing w:before="120" w:after="120"/>
              <w:outlineLvl w:val="0"/>
              <w:rPr>
                <w:rFonts w:hAnsi="宋体" w:cs="宋体"/>
                <w:sz w:val="30"/>
                <w:szCs w:val="30"/>
                <w:lang w:val="en-US" w:eastAsia="zh-CN"/>
              </w:rPr>
            </w:pPr>
          </w:p>
        </w:tc>
      </w:tr>
      <w:tr w14:paraId="4FA3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5F53316">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7E6D5C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15023E9">
            <w:pPr>
              <w:pStyle w:val="22"/>
              <w:snapToGrid w:val="0"/>
              <w:spacing w:before="120" w:after="120"/>
              <w:outlineLvl w:val="0"/>
              <w:rPr>
                <w:rFonts w:hAnsi="宋体" w:cs="宋体"/>
                <w:sz w:val="30"/>
                <w:szCs w:val="30"/>
                <w:lang w:val="en-US" w:eastAsia="zh-CN"/>
              </w:rPr>
            </w:pPr>
          </w:p>
        </w:tc>
      </w:tr>
      <w:tr w14:paraId="7A14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7C044A5">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22EBB4">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474E8D7B">
            <w:pPr>
              <w:pStyle w:val="22"/>
              <w:snapToGrid w:val="0"/>
              <w:spacing w:before="120" w:after="120"/>
              <w:outlineLvl w:val="0"/>
              <w:rPr>
                <w:rFonts w:hAnsi="宋体" w:cs="宋体"/>
                <w:sz w:val="30"/>
                <w:szCs w:val="30"/>
                <w:lang w:val="en-US" w:eastAsia="zh-CN"/>
              </w:rPr>
            </w:pPr>
          </w:p>
        </w:tc>
      </w:tr>
    </w:tbl>
    <w:p w14:paraId="77A91DFB">
      <w:pPr>
        <w:pStyle w:val="15"/>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0E5B4534">
      <w:pPr>
        <w:snapToGrid w:val="0"/>
        <w:spacing w:before="50" w:after="50"/>
        <w:rPr>
          <w:rFonts w:ascii="宋体" w:cs="宋体"/>
          <w:spacing w:val="20"/>
          <w:sz w:val="30"/>
          <w:szCs w:val="30"/>
        </w:rPr>
      </w:pPr>
    </w:p>
    <w:p w14:paraId="4D8C36DA">
      <w:pPr>
        <w:snapToGrid w:val="0"/>
        <w:spacing w:before="50" w:after="50"/>
        <w:rPr>
          <w:rFonts w:ascii="宋体" w:cs="宋体"/>
          <w:sz w:val="30"/>
          <w:szCs w:val="30"/>
        </w:rPr>
      </w:pPr>
      <w:r>
        <w:rPr>
          <w:rFonts w:hint="eastAsia" w:ascii="宋体" w:cs="宋体"/>
          <w:spacing w:val="20"/>
          <w:sz w:val="30"/>
          <w:szCs w:val="30"/>
        </w:rPr>
        <w:t>授权代表签名：          日 期：</w:t>
      </w:r>
    </w:p>
    <w:p w14:paraId="6045FB2C">
      <w:pPr>
        <w:snapToGrid w:val="0"/>
        <w:spacing w:before="50" w:afterLines="50"/>
        <w:jc w:val="left"/>
        <w:rPr>
          <w:rFonts w:ascii="宋体" w:cs="宋体"/>
          <w:sz w:val="30"/>
          <w:szCs w:val="30"/>
        </w:rPr>
      </w:pPr>
    </w:p>
    <w:p w14:paraId="5F8E6F10">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05A0A4A2">
      <w:pPr>
        <w:snapToGrid w:val="0"/>
        <w:spacing w:before="50" w:afterLines="50"/>
        <w:jc w:val="center"/>
        <w:rPr>
          <w:rFonts w:ascii="宋体" w:cs="宋体"/>
          <w:b/>
          <w:kern w:val="0"/>
          <w:sz w:val="36"/>
          <w:szCs w:val="36"/>
        </w:rPr>
      </w:pPr>
      <w:r>
        <w:rPr>
          <w:rFonts w:hint="eastAsia" w:ascii="宋体" w:cs="宋体"/>
          <w:b/>
          <w:kern w:val="0"/>
          <w:sz w:val="36"/>
          <w:szCs w:val="36"/>
        </w:rPr>
        <w:t>项目组人员清单</w:t>
      </w:r>
    </w:p>
    <w:p w14:paraId="4C14670F">
      <w:pPr>
        <w:snapToGrid w:val="0"/>
        <w:spacing w:beforeLines="50" w:after="50"/>
        <w:rPr>
          <w:rFonts w:ascii="宋体" w:cs="宋体"/>
          <w:b/>
          <w:sz w:val="30"/>
          <w:szCs w:val="30"/>
        </w:rPr>
      </w:pPr>
    </w:p>
    <w:p w14:paraId="4316F86A">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B3B4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5A7CC8FE">
            <w:pPr>
              <w:snapToGrid w:val="0"/>
              <w:spacing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8F71500">
            <w:pPr>
              <w:snapToGrid w:val="0"/>
              <w:spacing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C4A75EA">
            <w:pPr>
              <w:snapToGrid w:val="0"/>
              <w:spacing w:beforeLines="50" w:after="50" w:line="460" w:lineRule="exact"/>
              <w:jc w:val="center"/>
              <w:rPr>
                <w:rFonts w:ascii="宋体" w:cs="宋体"/>
                <w:kern w:val="0"/>
                <w:sz w:val="30"/>
                <w:szCs w:val="30"/>
              </w:rPr>
            </w:pPr>
            <w:r>
              <w:rPr>
                <w:rFonts w:hint="eastAsia" w:ascii="宋体" w:cs="宋体"/>
                <w:sz w:val="30"/>
                <w:szCs w:val="30"/>
              </w:rPr>
              <w:t>专业技</w:t>
            </w:r>
          </w:p>
          <w:p w14:paraId="33D441F7">
            <w:pPr>
              <w:snapToGrid w:val="0"/>
              <w:spacing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58F84CFB">
            <w:pPr>
              <w:snapToGrid w:val="0"/>
              <w:spacing w:beforeLines="50" w:after="50" w:line="460" w:lineRule="exact"/>
              <w:jc w:val="center"/>
              <w:rPr>
                <w:rFonts w:ascii="宋体" w:cs="宋体"/>
                <w:kern w:val="0"/>
                <w:sz w:val="30"/>
                <w:szCs w:val="30"/>
              </w:rPr>
            </w:pPr>
            <w:r>
              <w:rPr>
                <w:rFonts w:hint="eastAsia" w:ascii="宋体" w:cs="宋体"/>
                <w:sz w:val="30"/>
                <w:szCs w:val="30"/>
              </w:rPr>
              <w:t>证书</w:t>
            </w:r>
          </w:p>
          <w:p w14:paraId="71DDE077">
            <w:pPr>
              <w:snapToGrid w:val="0"/>
              <w:spacing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7EE8CD28">
            <w:pPr>
              <w:snapToGrid w:val="0"/>
              <w:spacing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2AF6AB7E">
            <w:pPr>
              <w:snapToGrid w:val="0"/>
              <w:spacing w:beforeLines="50" w:after="50" w:line="460" w:lineRule="exact"/>
              <w:jc w:val="center"/>
              <w:rPr>
                <w:rFonts w:ascii="宋体" w:cs="宋体"/>
                <w:bCs/>
                <w:kern w:val="0"/>
                <w:sz w:val="30"/>
                <w:szCs w:val="30"/>
              </w:rPr>
            </w:pPr>
            <w:r>
              <w:rPr>
                <w:rFonts w:hint="eastAsia" w:ascii="宋体" w:cs="宋体"/>
                <w:bCs/>
                <w:sz w:val="30"/>
                <w:szCs w:val="30"/>
              </w:rPr>
              <w:t>劳动合</w:t>
            </w:r>
          </w:p>
          <w:p w14:paraId="03A5BB48">
            <w:pPr>
              <w:snapToGrid w:val="0"/>
              <w:spacing w:beforeLines="50" w:after="50" w:line="460" w:lineRule="exact"/>
              <w:jc w:val="center"/>
              <w:rPr>
                <w:rFonts w:ascii="宋体" w:cs="宋体"/>
                <w:bCs/>
                <w:kern w:val="0"/>
                <w:sz w:val="30"/>
                <w:szCs w:val="30"/>
              </w:rPr>
            </w:pPr>
            <w:r>
              <w:rPr>
                <w:rFonts w:hint="eastAsia" w:ascii="宋体" w:cs="宋体"/>
                <w:bCs/>
                <w:sz w:val="30"/>
                <w:szCs w:val="30"/>
              </w:rPr>
              <w:t>同编号</w:t>
            </w:r>
          </w:p>
        </w:tc>
      </w:tr>
      <w:tr w14:paraId="09D5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0B331C0">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4CC229A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95A18D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BAF760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D32CD54">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FEFADBC">
            <w:pPr>
              <w:snapToGrid w:val="0"/>
              <w:spacing w:beforeLines="50" w:after="50" w:line="460" w:lineRule="exact"/>
              <w:rPr>
                <w:rFonts w:ascii="宋体" w:cs="宋体"/>
                <w:b/>
                <w:bCs/>
                <w:kern w:val="0"/>
                <w:sz w:val="30"/>
                <w:szCs w:val="30"/>
              </w:rPr>
            </w:pPr>
          </w:p>
        </w:tc>
      </w:tr>
      <w:tr w14:paraId="11FE1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3A68F3F">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36226EE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E0907B5">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28A038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E386C0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811B4CA">
            <w:pPr>
              <w:snapToGrid w:val="0"/>
              <w:spacing w:beforeLines="50" w:after="50" w:line="460" w:lineRule="exact"/>
              <w:rPr>
                <w:rFonts w:ascii="宋体" w:cs="宋体"/>
                <w:b/>
                <w:bCs/>
                <w:kern w:val="0"/>
                <w:sz w:val="30"/>
                <w:szCs w:val="30"/>
              </w:rPr>
            </w:pPr>
          </w:p>
        </w:tc>
      </w:tr>
      <w:tr w14:paraId="52F06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3103DFB">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BB2C5C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600C135">
            <w:pPr>
              <w:pStyle w:val="23"/>
              <w:snapToGrid w:val="0"/>
              <w:spacing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769FBA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700CD9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BFAB29C">
            <w:pPr>
              <w:snapToGrid w:val="0"/>
              <w:spacing w:beforeLines="50" w:after="50" w:line="460" w:lineRule="exact"/>
              <w:rPr>
                <w:rFonts w:ascii="宋体" w:cs="宋体"/>
                <w:b/>
                <w:bCs/>
                <w:kern w:val="0"/>
                <w:sz w:val="30"/>
                <w:szCs w:val="30"/>
              </w:rPr>
            </w:pPr>
          </w:p>
        </w:tc>
      </w:tr>
      <w:tr w14:paraId="379C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BDE534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77D03B7">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1718CA62">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D5C2EB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3F65D21">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1FD3F25">
            <w:pPr>
              <w:snapToGrid w:val="0"/>
              <w:spacing w:beforeLines="50" w:after="50" w:line="460" w:lineRule="exact"/>
              <w:rPr>
                <w:rFonts w:ascii="宋体" w:cs="宋体"/>
                <w:b/>
                <w:bCs/>
                <w:kern w:val="0"/>
                <w:sz w:val="30"/>
                <w:szCs w:val="30"/>
              </w:rPr>
            </w:pPr>
          </w:p>
        </w:tc>
      </w:tr>
      <w:tr w14:paraId="7402B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3DF04D5">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14B6D65">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D1D1D61">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754472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748D2E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ED1AB28">
            <w:pPr>
              <w:snapToGrid w:val="0"/>
              <w:spacing w:beforeLines="50" w:after="50" w:line="460" w:lineRule="exact"/>
              <w:rPr>
                <w:rFonts w:ascii="宋体" w:cs="宋体"/>
                <w:b/>
                <w:bCs/>
                <w:kern w:val="0"/>
                <w:sz w:val="30"/>
                <w:szCs w:val="30"/>
              </w:rPr>
            </w:pPr>
          </w:p>
        </w:tc>
      </w:tr>
      <w:tr w14:paraId="3CC8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EA9B8CA">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1761F89">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E21E80A">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2D1D9A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9BE80E2">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7C62795">
            <w:pPr>
              <w:snapToGrid w:val="0"/>
              <w:spacing w:beforeLines="50" w:after="50" w:line="460" w:lineRule="exact"/>
              <w:rPr>
                <w:rFonts w:ascii="宋体" w:cs="宋体"/>
                <w:b/>
                <w:bCs/>
                <w:kern w:val="0"/>
                <w:sz w:val="30"/>
                <w:szCs w:val="30"/>
              </w:rPr>
            </w:pPr>
          </w:p>
        </w:tc>
      </w:tr>
      <w:tr w14:paraId="3FC86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68D730C">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5C455696">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FBE3F9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A01FCA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8D0247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B2FEE30">
            <w:pPr>
              <w:snapToGrid w:val="0"/>
              <w:spacing w:beforeLines="50" w:after="50" w:line="460" w:lineRule="exact"/>
              <w:rPr>
                <w:rFonts w:ascii="宋体" w:cs="宋体"/>
                <w:b/>
                <w:bCs/>
                <w:kern w:val="0"/>
                <w:sz w:val="30"/>
                <w:szCs w:val="30"/>
              </w:rPr>
            </w:pPr>
          </w:p>
        </w:tc>
      </w:tr>
      <w:tr w14:paraId="4DBA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F8EFFB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54C750F">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6690FE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FEF4435">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6BB398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FAF8541">
            <w:pPr>
              <w:snapToGrid w:val="0"/>
              <w:spacing w:beforeLines="50" w:after="50" w:line="460" w:lineRule="exact"/>
              <w:rPr>
                <w:rFonts w:ascii="宋体" w:cs="宋体"/>
                <w:b/>
                <w:bCs/>
                <w:kern w:val="0"/>
                <w:sz w:val="30"/>
                <w:szCs w:val="30"/>
              </w:rPr>
            </w:pPr>
          </w:p>
        </w:tc>
      </w:tr>
      <w:tr w14:paraId="4F0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0FE5DFE">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3519D84">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25A4CA8">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0B317A">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A23FFD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C4DCC83">
            <w:pPr>
              <w:snapToGrid w:val="0"/>
              <w:spacing w:beforeLines="50" w:after="50" w:line="460" w:lineRule="exact"/>
              <w:rPr>
                <w:rFonts w:ascii="宋体" w:cs="宋体"/>
                <w:b/>
                <w:bCs/>
                <w:kern w:val="0"/>
                <w:sz w:val="30"/>
                <w:szCs w:val="30"/>
              </w:rPr>
            </w:pPr>
          </w:p>
        </w:tc>
      </w:tr>
    </w:tbl>
    <w:p w14:paraId="697A54BF">
      <w:pPr>
        <w:snapToGrid w:val="0"/>
        <w:spacing w:before="5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3FF7E22A">
      <w:pPr>
        <w:snapToGrid w:val="0"/>
        <w:spacing w:before="50" w:afterLines="50" w:line="460" w:lineRule="exact"/>
        <w:jc w:val="left"/>
        <w:rPr>
          <w:rFonts w:ascii="宋体" w:cs="宋体"/>
          <w:sz w:val="30"/>
          <w:szCs w:val="30"/>
        </w:rPr>
      </w:pPr>
    </w:p>
    <w:p w14:paraId="40D4A819">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623B8B68">
      <w:pPr>
        <w:snapToGrid w:val="0"/>
        <w:spacing w:before="50" w:afterLines="50" w:line="460" w:lineRule="exact"/>
        <w:jc w:val="left"/>
        <w:rPr>
          <w:rFonts w:ascii="宋体" w:cs="宋体"/>
          <w:sz w:val="30"/>
          <w:szCs w:val="30"/>
        </w:rPr>
      </w:pPr>
    </w:p>
    <w:p w14:paraId="0293D20A">
      <w:pPr>
        <w:pStyle w:val="22"/>
        <w:snapToGrid w:val="0"/>
        <w:spacing w:before="120" w:after="120" w:line="460" w:lineRule="exact"/>
        <w:rPr>
          <w:rFonts w:hAnsi="宋体" w:cs="宋体"/>
          <w:sz w:val="30"/>
          <w:szCs w:val="30"/>
        </w:rPr>
      </w:pPr>
    </w:p>
    <w:p w14:paraId="4F39CF3E">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78D088F2">
      <w:pPr>
        <w:snapToGrid w:val="0"/>
        <w:spacing w:before="50" w:after="50"/>
        <w:jc w:val="center"/>
        <w:rPr>
          <w:rFonts w:ascii="宋体" w:cs="宋体"/>
          <w:b/>
          <w:sz w:val="36"/>
          <w:szCs w:val="36"/>
        </w:rPr>
      </w:pPr>
      <w:r>
        <w:rPr>
          <w:rFonts w:hint="eastAsia" w:ascii="宋体" w:cs="宋体"/>
          <w:b/>
          <w:sz w:val="36"/>
          <w:szCs w:val="36"/>
        </w:rPr>
        <w:t>商务响应表</w:t>
      </w:r>
    </w:p>
    <w:p w14:paraId="6F2890A3">
      <w:pPr>
        <w:snapToGrid w:val="0"/>
        <w:spacing w:before="50"/>
        <w:jc w:val="center"/>
        <w:rPr>
          <w:rFonts w:ascii="宋体" w:cs="宋体"/>
          <w:b/>
          <w:sz w:val="32"/>
          <w:szCs w:val="32"/>
        </w:rPr>
      </w:pPr>
    </w:p>
    <w:p w14:paraId="553345D3">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5985C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311E5E">
            <w:pPr>
              <w:snapToGrid w:val="0"/>
              <w:spacing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5E54AD40">
            <w:pPr>
              <w:snapToGrid w:val="0"/>
              <w:spacing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7070F1D8">
            <w:pPr>
              <w:snapToGrid w:val="0"/>
              <w:spacing w:beforeLines="50"/>
              <w:jc w:val="center"/>
              <w:rPr>
                <w:rFonts w:ascii="宋体" w:cs="宋体"/>
                <w:kern w:val="0"/>
                <w:sz w:val="30"/>
                <w:szCs w:val="30"/>
              </w:rPr>
            </w:pPr>
            <w:r>
              <w:rPr>
                <w:rFonts w:hint="eastAsia" w:ascii="宋体" w:cs="宋体"/>
                <w:sz w:val="30"/>
                <w:szCs w:val="30"/>
              </w:rPr>
              <w:t>是否</w:t>
            </w:r>
          </w:p>
          <w:p w14:paraId="47BBEF72">
            <w:pPr>
              <w:snapToGrid w:val="0"/>
              <w:spacing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2D1B3D5C">
            <w:pPr>
              <w:snapToGrid w:val="0"/>
              <w:spacing w:beforeLines="50"/>
              <w:jc w:val="center"/>
              <w:rPr>
                <w:rFonts w:ascii="宋体" w:cs="宋体"/>
                <w:kern w:val="0"/>
                <w:sz w:val="30"/>
                <w:szCs w:val="30"/>
              </w:rPr>
            </w:pPr>
            <w:r>
              <w:rPr>
                <w:rFonts w:hint="eastAsia" w:ascii="宋体" w:cs="宋体"/>
                <w:sz w:val="30"/>
                <w:szCs w:val="30"/>
              </w:rPr>
              <w:t>投标人的承诺或说明</w:t>
            </w:r>
          </w:p>
        </w:tc>
      </w:tr>
      <w:tr w14:paraId="0F4D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CA01726">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1FEFE62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080542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9245174">
            <w:pPr>
              <w:snapToGrid w:val="0"/>
              <w:spacing w:beforeLines="50"/>
              <w:rPr>
                <w:rFonts w:ascii="宋体" w:cs="宋体"/>
                <w:sz w:val="30"/>
                <w:szCs w:val="30"/>
              </w:rPr>
            </w:pPr>
          </w:p>
        </w:tc>
      </w:tr>
      <w:tr w14:paraId="78155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9118AEB">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14:paraId="2D418922">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5EE6F1F">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9CEFB0C">
            <w:pPr>
              <w:snapToGrid w:val="0"/>
              <w:spacing w:beforeLines="50"/>
              <w:ind w:left="43"/>
              <w:rPr>
                <w:rFonts w:ascii="宋体" w:cs="宋体"/>
                <w:sz w:val="30"/>
                <w:szCs w:val="30"/>
              </w:rPr>
            </w:pPr>
          </w:p>
        </w:tc>
      </w:tr>
      <w:tr w14:paraId="2E613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6E6A21F">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7A57E175">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37D3C7A">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BC86B9E">
            <w:pPr>
              <w:snapToGrid w:val="0"/>
              <w:spacing w:beforeLines="50"/>
              <w:ind w:left="43"/>
              <w:rPr>
                <w:rFonts w:ascii="宋体" w:cs="宋体"/>
                <w:sz w:val="30"/>
                <w:szCs w:val="30"/>
              </w:rPr>
            </w:pPr>
          </w:p>
        </w:tc>
      </w:tr>
      <w:tr w14:paraId="71F91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20E9FDD">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7F9F52B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1CBFED">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09DEBDA">
            <w:pPr>
              <w:snapToGrid w:val="0"/>
              <w:spacing w:beforeLines="50"/>
              <w:ind w:left="43"/>
              <w:rPr>
                <w:rFonts w:ascii="宋体" w:cs="宋体"/>
                <w:sz w:val="30"/>
                <w:szCs w:val="30"/>
              </w:rPr>
            </w:pPr>
          </w:p>
        </w:tc>
      </w:tr>
      <w:tr w14:paraId="042D3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26F8C0">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14:paraId="309688D9">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12B1028">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C547AD7">
            <w:pPr>
              <w:snapToGrid w:val="0"/>
              <w:spacing w:beforeLines="50"/>
              <w:rPr>
                <w:rFonts w:ascii="宋体" w:cs="宋体"/>
                <w:sz w:val="30"/>
                <w:szCs w:val="30"/>
              </w:rPr>
            </w:pPr>
          </w:p>
        </w:tc>
      </w:tr>
      <w:tr w14:paraId="1B9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7128C41">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4626EB1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5161F16">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81DAD24">
            <w:pPr>
              <w:snapToGrid w:val="0"/>
              <w:spacing w:beforeLines="50"/>
              <w:rPr>
                <w:rFonts w:ascii="宋体" w:cs="宋体"/>
                <w:sz w:val="30"/>
                <w:szCs w:val="30"/>
              </w:rPr>
            </w:pPr>
          </w:p>
        </w:tc>
      </w:tr>
      <w:tr w14:paraId="61D66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4D045512">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14:paraId="3562BF17">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AE591A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62D323D">
            <w:pPr>
              <w:snapToGrid w:val="0"/>
              <w:spacing w:beforeLines="50"/>
              <w:rPr>
                <w:rFonts w:ascii="宋体" w:cs="宋体"/>
                <w:sz w:val="30"/>
                <w:szCs w:val="30"/>
              </w:rPr>
            </w:pPr>
          </w:p>
        </w:tc>
      </w:tr>
      <w:tr w14:paraId="58D34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2AEAE5CF">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185D9CDF">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13E38D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D40E94B">
            <w:pPr>
              <w:snapToGrid w:val="0"/>
              <w:spacing w:beforeLines="50"/>
              <w:rPr>
                <w:rFonts w:ascii="宋体" w:cs="宋体"/>
                <w:sz w:val="30"/>
                <w:szCs w:val="30"/>
              </w:rPr>
            </w:pPr>
          </w:p>
        </w:tc>
      </w:tr>
      <w:tr w14:paraId="790E2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EC5C4A3">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6657DF5D">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5C3A407">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88C865B">
            <w:pPr>
              <w:snapToGrid w:val="0"/>
              <w:spacing w:beforeLines="50"/>
              <w:rPr>
                <w:rFonts w:ascii="宋体" w:cs="宋体"/>
                <w:sz w:val="30"/>
                <w:szCs w:val="30"/>
              </w:rPr>
            </w:pPr>
          </w:p>
        </w:tc>
      </w:tr>
      <w:tr w14:paraId="6F74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3F050BB9">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14:paraId="153BF75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4778A3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01915F6">
            <w:pPr>
              <w:snapToGrid w:val="0"/>
              <w:spacing w:beforeLines="50"/>
              <w:rPr>
                <w:rFonts w:ascii="宋体" w:cs="宋体"/>
                <w:b/>
                <w:bCs/>
                <w:sz w:val="30"/>
                <w:szCs w:val="30"/>
              </w:rPr>
            </w:pPr>
          </w:p>
        </w:tc>
      </w:tr>
    </w:tbl>
    <w:p w14:paraId="089E721F">
      <w:pPr>
        <w:snapToGrid w:val="0"/>
        <w:spacing w:beforeLines="50"/>
        <w:rPr>
          <w:rFonts w:ascii="宋体" w:cs="宋体"/>
          <w:sz w:val="30"/>
          <w:szCs w:val="30"/>
          <w:u w:val="single"/>
        </w:rPr>
      </w:pPr>
      <w:r>
        <w:rPr>
          <w:rFonts w:hint="eastAsia" w:ascii="宋体" w:cs="宋体"/>
          <w:sz w:val="30"/>
          <w:szCs w:val="30"/>
        </w:rPr>
        <w:t>授权代表签名：               日期：</w:t>
      </w:r>
    </w:p>
    <w:p w14:paraId="47D4336F">
      <w:pPr>
        <w:jc w:val="left"/>
        <w:rPr>
          <w:rFonts w:ascii="宋体" w:cs="宋体"/>
          <w:sz w:val="30"/>
          <w:szCs w:val="30"/>
        </w:rPr>
      </w:pPr>
    </w:p>
    <w:p w14:paraId="4402586E">
      <w:pPr>
        <w:pStyle w:val="16"/>
        <w:sectPr>
          <w:footerReference r:id="rId6" w:type="default"/>
          <w:pgSz w:w="11905" w:h="16838"/>
          <w:pgMar w:top="1440" w:right="1463" w:bottom="1440" w:left="1576" w:header="850" w:footer="992" w:gutter="0"/>
          <w:cols w:space="720" w:num="1"/>
          <w:docGrid w:type="lines" w:linePitch="328" w:charSpace="0"/>
        </w:sectPr>
      </w:pPr>
    </w:p>
    <w:p w14:paraId="701D0396">
      <w:pPr>
        <w:snapToGrid w:val="0"/>
        <w:spacing w:before="50" w:afterLines="50"/>
        <w:jc w:val="left"/>
        <w:rPr>
          <w:rFonts w:ascii="宋体" w:cs="宋体"/>
          <w:sz w:val="30"/>
          <w:szCs w:val="30"/>
        </w:rPr>
      </w:pPr>
      <w:r>
        <w:rPr>
          <w:rFonts w:hint="eastAsia" w:ascii="宋体" w:cs="宋体"/>
          <w:sz w:val="30"/>
          <w:szCs w:val="30"/>
        </w:rPr>
        <w:t>附件16：</w:t>
      </w:r>
    </w:p>
    <w:p w14:paraId="41C15B0B">
      <w:pPr>
        <w:snapToGrid w:val="0"/>
        <w:spacing w:before="50" w:after="50"/>
        <w:jc w:val="center"/>
        <w:rPr>
          <w:rFonts w:ascii="宋体" w:cs="宋体"/>
          <w:b/>
          <w:sz w:val="36"/>
          <w:szCs w:val="36"/>
        </w:rPr>
      </w:pPr>
      <w:r>
        <w:rPr>
          <w:rFonts w:hint="eastAsia" w:ascii="宋体" w:cs="宋体"/>
          <w:b/>
          <w:sz w:val="36"/>
          <w:szCs w:val="36"/>
        </w:rPr>
        <w:t>投标人业绩情况一览表</w:t>
      </w:r>
    </w:p>
    <w:p w14:paraId="4AAEDF63">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7AE44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03D72544">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5349A043">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5F45355E">
            <w:pPr>
              <w:snapToGrid w:val="0"/>
              <w:jc w:val="center"/>
              <w:rPr>
                <w:rFonts w:ascii="宋体" w:cs="宋体"/>
                <w:sz w:val="30"/>
                <w:szCs w:val="30"/>
              </w:rPr>
            </w:pPr>
            <w:r>
              <w:rPr>
                <w:rFonts w:hint="eastAsia" w:ascii="宋体" w:cs="宋体"/>
                <w:sz w:val="30"/>
                <w:szCs w:val="30"/>
              </w:rPr>
              <w:t>采购</w:t>
            </w:r>
          </w:p>
          <w:p w14:paraId="7415E134">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6A7919B2">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18FD794">
            <w:pPr>
              <w:snapToGrid w:val="0"/>
              <w:jc w:val="center"/>
              <w:rPr>
                <w:rFonts w:ascii="宋体" w:cs="宋体"/>
                <w:sz w:val="30"/>
                <w:szCs w:val="30"/>
              </w:rPr>
            </w:pPr>
            <w:r>
              <w:rPr>
                <w:rFonts w:hint="eastAsia" w:ascii="宋体" w:cs="宋体"/>
                <w:sz w:val="30"/>
                <w:szCs w:val="30"/>
              </w:rPr>
              <w:t>合同</w:t>
            </w:r>
          </w:p>
          <w:p w14:paraId="432A908F">
            <w:pPr>
              <w:snapToGrid w:val="0"/>
              <w:jc w:val="center"/>
              <w:rPr>
                <w:rFonts w:ascii="宋体" w:cs="宋体"/>
                <w:sz w:val="30"/>
                <w:szCs w:val="30"/>
              </w:rPr>
            </w:pPr>
            <w:r>
              <w:rPr>
                <w:rFonts w:hint="eastAsia" w:ascii="宋体" w:cs="宋体"/>
                <w:sz w:val="30"/>
                <w:szCs w:val="30"/>
              </w:rPr>
              <w:t>金额</w:t>
            </w:r>
          </w:p>
          <w:p w14:paraId="6E2D2CAB">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AC1A059">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4E607917">
            <w:pPr>
              <w:snapToGrid w:val="0"/>
              <w:jc w:val="center"/>
              <w:rPr>
                <w:rFonts w:ascii="宋体" w:cs="宋体"/>
                <w:sz w:val="30"/>
                <w:szCs w:val="30"/>
              </w:rPr>
            </w:pPr>
            <w:r>
              <w:rPr>
                <w:rFonts w:hint="eastAsia" w:ascii="宋体" w:cs="宋体"/>
                <w:sz w:val="30"/>
                <w:szCs w:val="30"/>
              </w:rPr>
              <w:t>采购单位联系人及</w:t>
            </w:r>
          </w:p>
          <w:p w14:paraId="1F61A828">
            <w:pPr>
              <w:snapToGrid w:val="0"/>
              <w:jc w:val="center"/>
              <w:rPr>
                <w:rFonts w:ascii="宋体" w:cs="宋体"/>
                <w:sz w:val="30"/>
                <w:szCs w:val="30"/>
              </w:rPr>
            </w:pPr>
            <w:r>
              <w:rPr>
                <w:rFonts w:hint="eastAsia" w:ascii="宋体" w:cs="宋体"/>
                <w:sz w:val="30"/>
                <w:szCs w:val="30"/>
              </w:rPr>
              <w:t>联系电话</w:t>
            </w:r>
          </w:p>
        </w:tc>
      </w:tr>
      <w:tr w14:paraId="30E34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26FE410C">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61F344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343892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746482B">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7E4226DD">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0481F5E">
            <w:pPr>
              <w:snapToGrid w:val="0"/>
              <w:jc w:val="center"/>
              <w:rPr>
                <w:rFonts w:ascii="宋体" w:cs="宋体"/>
                <w:sz w:val="30"/>
                <w:szCs w:val="30"/>
              </w:rPr>
            </w:pPr>
            <w:r>
              <w:rPr>
                <w:rFonts w:hint="eastAsia" w:ascii="宋体" w:cs="宋体"/>
                <w:sz w:val="30"/>
                <w:szCs w:val="30"/>
              </w:rPr>
              <w:t>合</w:t>
            </w:r>
          </w:p>
          <w:p w14:paraId="13E047FF">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167E5508">
            <w:pPr>
              <w:snapToGrid w:val="0"/>
              <w:jc w:val="center"/>
              <w:rPr>
                <w:rFonts w:ascii="宋体" w:cs="宋体"/>
                <w:sz w:val="30"/>
                <w:szCs w:val="30"/>
              </w:rPr>
            </w:pPr>
            <w:r>
              <w:rPr>
                <w:rFonts w:hint="eastAsia" w:ascii="宋体" w:cs="宋体"/>
                <w:sz w:val="30"/>
                <w:szCs w:val="30"/>
              </w:rPr>
              <w:t>验收</w:t>
            </w:r>
          </w:p>
          <w:p w14:paraId="742CFCBE">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50688AA7">
            <w:pPr>
              <w:jc w:val="left"/>
              <w:rPr>
                <w:rFonts w:ascii="宋体" w:cs="宋体"/>
                <w:sz w:val="30"/>
                <w:szCs w:val="30"/>
              </w:rPr>
            </w:pPr>
          </w:p>
        </w:tc>
      </w:tr>
      <w:tr w14:paraId="3531B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2D50198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F5A15D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5A0B8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A017090">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BACF09A">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F5F7B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A470F30">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49C2E836">
            <w:pPr>
              <w:snapToGrid w:val="0"/>
              <w:spacing w:before="50" w:afterLines="50" w:line="400" w:lineRule="exact"/>
              <w:jc w:val="left"/>
              <w:rPr>
                <w:rFonts w:ascii="宋体" w:cs="宋体"/>
                <w:b/>
                <w:bCs/>
                <w:kern w:val="0"/>
                <w:sz w:val="30"/>
                <w:szCs w:val="30"/>
              </w:rPr>
            </w:pPr>
          </w:p>
        </w:tc>
      </w:tr>
      <w:tr w14:paraId="65AFA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1E2B86B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CFA0610">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FE35CB2">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D2C402B">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41CC639">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29B209C">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F22319A">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869BCEB">
            <w:pPr>
              <w:snapToGrid w:val="0"/>
              <w:spacing w:before="50" w:afterLines="50" w:line="400" w:lineRule="exact"/>
              <w:jc w:val="left"/>
              <w:rPr>
                <w:rFonts w:ascii="宋体" w:cs="宋体"/>
                <w:b/>
                <w:bCs/>
                <w:kern w:val="0"/>
                <w:sz w:val="30"/>
                <w:szCs w:val="30"/>
              </w:rPr>
            </w:pPr>
          </w:p>
        </w:tc>
      </w:tr>
      <w:tr w14:paraId="44928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91EBD2E">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5FA3A2F6">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D9C938F">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FB81FE6">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A66625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0C8FA2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F373AFD">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7C6A212B">
            <w:pPr>
              <w:snapToGrid w:val="0"/>
              <w:spacing w:before="50" w:afterLines="50" w:line="400" w:lineRule="exact"/>
              <w:jc w:val="left"/>
              <w:rPr>
                <w:rFonts w:ascii="宋体" w:cs="宋体"/>
                <w:b/>
                <w:bCs/>
                <w:kern w:val="0"/>
                <w:sz w:val="30"/>
                <w:szCs w:val="30"/>
              </w:rPr>
            </w:pPr>
          </w:p>
        </w:tc>
      </w:tr>
      <w:tr w14:paraId="5B9B7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6310C07F">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66021B8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E46136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F625334">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0419723">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A2DEA6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8344D0C">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3AE8F9BB">
            <w:pPr>
              <w:snapToGrid w:val="0"/>
              <w:spacing w:before="50" w:afterLines="50" w:line="400" w:lineRule="exact"/>
              <w:jc w:val="left"/>
              <w:rPr>
                <w:rFonts w:ascii="宋体" w:cs="宋体"/>
                <w:b/>
                <w:bCs/>
                <w:kern w:val="0"/>
                <w:sz w:val="30"/>
                <w:szCs w:val="30"/>
              </w:rPr>
            </w:pPr>
          </w:p>
        </w:tc>
      </w:tr>
      <w:tr w14:paraId="7A34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4366864B">
            <w:pPr>
              <w:snapToGrid w:val="0"/>
              <w:spacing w:before="5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49B50870">
            <w:pPr>
              <w:snapToGrid w:val="0"/>
              <w:spacing w:before="5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5A384DFD">
      <w:pPr>
        <w:pStyle w:val="10"/>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08DB7C30">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64E9E64B">
      <w:pPr>
        <w:snapToGrid w:val="0"/>
        <w:spacing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05DFC8FF">
      <w:pPr>
        <w:ind w:right="-110"/>
        <w:jc w:val="center"/>
        <w:rPr>
          <w:rFonts w:ascii="宋体" w:cs="宋体"/>
          <w:spacing w:val="40"/>
          <w:sz w:val="52"/>
          <w:szCs w:val="52"/>
        </w:rPr>
      </w:pPr>
      <w:r>
        <w:rPr>
          <w:rFonts w:hint="eastAsia" w:ascii="宋体" w:cs="宋体"/>
          <w:spacing w:val="40"/>
          <w:sz w:val="52"/>
          <w:szCs w:val="52"/>
        </w:rPr>
        <w:t>项目名称</w:t>
      </w:r>
    </w:p>
    <w:p w14:paraId="2D47E00D">
      <w:pPr>
        <w:spacing w:beforeLines="100" w:line="240" w:lineRule="atLeast"/>
        <w:jc w:val="center"/>
        <w:rPr>
          <w:rFonts w:ascii="宋体" w:cs="宋体"/>
          <w:sz w:val="36"/>
          <w:szCs w:val="36"/>
        </w:rPr>
      </w:pPr>
      <w:r>
        <w:rPr>
          <w:rFonts w:hint="eastAsia" w:ascii="宋体" w:cs="宋体"/>
          <w:sz w:val="36"/>
          <w:szCs w:val="36"/>
        </w:rPr>
        <w:t>项目编号：（标项  ）</w:t>
      </w:r>
    </w:p>
    <w:p w14:paraId="1C45F73F">
      <w:pPr>
        <w:spacing w:after="100" w:afterAutospacing="1" w:line="800" w:lineRule="exact"/>
        <w:ind w:right="-108"/>
        <w:jc w:val="center"/>
        <w:rPr>
          <w:rFonts w:ascii="宋体" w:cs="宋体"/>
          <w:b/>
          <w:spacing w:val="40"/>
          <w:sz w:val="84"/>
          <w:szCs w:val="84"/>
        </w:rPr>
      </w:pPr>
    </w:p>
    <w:p w14:paraId="07ADCA4E">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37CB3F9E">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7CF0E40A">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0C420031">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30712997">
      <w:pPr>
        <w:spacing w:line="500" w:lineRule="exact"/>
        <w:ind w:right="532"/>
        <w:jc w:val="center"/>
        <w:rPr>
          <w:rFonts w:ascii="宋体" w:cs="宋体"/>
          <w:sz w:val="36"/>
          <w:szCs w:val="36"/>
        </w:rPr>
      </w:pPr>
    </w:p>
    <w:p w14:paraId="2EE33CD7">
      <w:pPr>
        <w:spacing w:line="500" w:lineRule="exact"/>
        <w:ind w:right="532" w:firstLine="720" w:firstLineChars="200"/>
        <w:rPr>
          <w:rFonts w:ascii="宋体" w:cs="宋体"/>
          <w:sz w:val="36"/>
          <w:szCs w:val="36"/>
        </w:rPr>
      </w:pPr>
      <w:r>
        <w:rPr>
          <w:rFonts w:hint="eastAsia" w:ascii="宋体" w:cs="宋体"/>
          <w:sz w:val="36"/>
          <w:szCs w:val="36"/>
        </w:rPr>
        <w:t>投标人全称：</w:t>
      </w:r>
    </w:p>
    <w:p w14:paraId="3BC5D697">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4A0BC7CF">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15EAEDBD">
      <w:pPr>
        <w:snapToGrid w:val="0"/>
        <w:spacing w:before="50" w:after="50"/>
        <w:rPr>
          <w:rFonts w:ascii="宋体" w:cs="宋体"/>
          <w:sz w:val="30"/>
          <w:szCs w:val="30"/>
        </w:rPr>
      </w:pPr>
    </w:p>
    <w:p w14:paraId="35314E97">
      <w:pPr>
        <w:pStyle w:val="23"/>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173D6564">
      <w:pPr>
        <w:rPr>
          <w:rFonts w:ascii="宋体" w:cs="宋体"/>
        </w:rPr>
      </w:pPr>
    </w:p>
    <w:p w14:paraId="639A64DA">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0CB9FE45">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2C1D8842">
      <w:pPr>
        <w:pStyle w:val="22"/>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14:paraId="0C58DBD6">
      <w:pPr>
        <w:pStyle w:val="22"/>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7D19DDC0"/>
    <w:p w14:paraId="3143D895">
      <w:pPr>
        <w:snapToGrid w:val="0"/>
        <w:rPr>
          <w:rFonts w:ascii="宋体" w:cs="宋体"/>
          <w:sz w:val="28"/>
          <w:szCs w:val="28"/>
        </w:rPr>
      </w:pPr>
      <w:r>
        <w:rPr>
          <w:rFonts w:hint="eastAsia" w:ascii="宋体" w:cs="宋体"/>
          <w:sz w:val="28"/>
          <w:szCs w:val="28"/>
        </w:rPr>
        <w:t>投标人全称（公章）：</w:t>
      </w:r>
    </w:p>
    <w:p w14:paraId="1EA7F196">
      <w:pPr>
        <w:snapToGrid w:val="0"/>
        <w:rPr>
          <w:rFonts w:ascii="宋体" w:cs="宋体"/>
          <w:sz w:val="28"/>
          <w:szCs w:val="28"/>
        </w:rPr>
      </w:pPr>
    </w:p>
    <w:p w14:paraId="145600A5">
      <w:pPr>
        <w:snapToGrid w:val="0"/>
        <w:rPr>
          <w:rFonts w:ascii="宋体" w:cs="宋体"/>
          <w:sz w:val="28"/>
          <w:szCs w:val="28"/>
        </w:rPr>
      </w:pPr>
      <w:r>
        <w:rPr>
          <w:rFonts w:hint="eastAsia" w:ascii="宋体" w:cs="宋体"/>
          <w:sz w:val="28"/>
          <w:szCs w:val="28"/>
        </w:rPr>
        <w:t>标项：</w:t>
      </w: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4"/>
        <w:gridCol w:w="1980"/>
        <w:gridCol w:w="2576"/>
        <w:gridCol w:w="2072"/>
      </w:tblGrid>
      <w:tr w14:paraId="7A38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40" w:type="dxa"/>
            <w:noWrap/>
            <w:vAlign w:val="center"/>
          </w:tcPr>
          <w:p w14:paraId="700E530A">
            <w:pPr>
              <w:spacing w:line="400" w:lineRule="exact"/>
              <w:jc w:val="center"/>
              <w:rPr>
                <w:rFonts w:ascii="宋体" w:cs="宋体"/>
                <w:sz w:val="24"/>
              </w:rPr>
            </w:pPr>
            <w:r>
              <w:rPr>
                <w:rFonts w:hint="eastAsia" w:ascii="宋体" w:cs="宋体"/>
                <w:sz w:val="24"/>
              </w:rPr>
              <w:t>序号</w:t>
            </w:r>
          </w:p>
        </w:tc>
        <w:tc>
          <w:tcPr>
            <w:tcW w:w="2244" w:type="dxa"/>
            <w:noWrap/>
            <w:vAlign w:val="center"/>
          </w:tcPr>
          <w:p w14:paraId="51E64464">
            <w:pPr>
              <w:spacing w:line="400" w:lineRule="exact"/>
              <w:jc w:val="center"/>
              <w:rPr>
                <w:rFonts w:ascii="宋体" w:cs="宋体"/>
                <w:sz w:val="24"/>
              </w:rPr>
            </w:pPr>
            <w:r>
              <w:rPr>
                <w:rFonts w:hint="eastAsia" w:ascii="宋体" w:cs="宋体"/>
                <w:sz w:val="24"/>
              </w:rPr>
              <w:t>招标项目</w:t>
            </w:r>
          </w:p>
        </w:tc>
        <w:tc>
          <w:tcPr>
            <w:tcW w:w="1980" w:type="dxa"/>
            <w:noWrap/>
            <w:vAlign w:val="center"/>
          </w:tcPr>
          <w:p w14:paraId="66415311">
            <w:pPr>
              <w:spacing w:line="400" w:lineRule="exact"/>
              <w:jc w:val="center"/>
              <w:rPr>
                <w:rFonts w:ascii="宋体" w:cs="宋体"/>
                <w:sz w:val="24"/>
              </w:rPr>
            </w:pPr>
            <w:r>
              <w:rPr>
                <w:rFonts w:hint="eastAsia" w:ascii="宋体" w:cs="宋体"/>
                <w:sz w:val="24"/>
              </w:rPr>
              <w:t>数量</w:t>
            </w:r>
          </w:p>
        </w:tc>
        <w:tc>
          <w:tcPr>
            <w:tcW w:w="2576" w:type="dxa"/>
            <w:noWrap/>
            <w:vAlign w:val="center"/>
          </w:tcPr>
          <w:p w14:paraId="06EE4A5C">
            <w:pPr>
              <w:jc w:val="center"/>
              <w:rPr>
                <w:rFonts w:ascii="宋体" w:cs="宋体"/>
                <w:sz w:val="24"/>
              </w:rPr>
            </w:pPr>
            <w:r>
              <w:rPr>
                <w:rFonts w:hint="eastAsia" w:ascii="宋体" w:cs="宋体"/>
                <w:sz w:val="24"/>
              </w:rPr>
              <w:t>总价</w:t>
            </w:r>
          </w:p>
        </w:tc>
        <w:tc>
          <w:tcPr>
            <w:tcW w:w="2072" w:type="dxa"/>
            <w:noWrap/>
            <w:vAlign w:val="center"/>
          </w:tcPr>
          <w:p w14:paraId="3DC7A1B5">
            <w:pPr>
              <w:jc w:val="center"/>
              <w:rPr>
                <w:rFonts w:ascii="宋体" w:cs="宋体"/>
                <w:kern w:val="0"/>
                <w:sz w:val="24"/>
              </w:rPr>
            </w:pPr>
            <w:r>
              <w:rPr>
                <w:rFonts w:hint="eastAsia" w:ascii="宋体" w:cs="宋体"/>
                <w:kern w:val="0"/>
                <w:sz w:val="24"/>
              </w:rPr>
              <w:t>备注</w:t>
            </w:r>
          </w:p>
        </w:tc>
      </w:tr>
      <w:tr w14:paraId="225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14:paraId="1243BF5F">
            <w:pPr>
              <w:spacing w:beforeLines="50" w:afterLines="50"/>
              <w:jc w:val="center"/>
              <w:rPr>
                <w:rFonts w:ascii="宋体" w:cs="宋体"/>
                <w:sz w:val="24"/>
              </w:rPr>
            </w:pPr>
            <w:r>
              <w:rPr>
                <w:rFonts w:hint="eastAsia" w:ascii="宋体" w:cs="宋体"/>
                <w:sz w:val="24"/>
              </w:rPr>
              <w:t>1</w:t>
            </w:r>
          </w:p>
        </w:tc>
        <w:tc>
          <w:tcPr>
            <w:tcW w:w="2244" w:type="dxa"/>
            <w:noWrap/>
            <w:vAlign w:val="center"/>
          </w:tcPr>
          <w:p w14:paraId="3137559F">
            <w:pPr>
              <w:spacing w:beforeLines="50" w:afterLines="50"/>
              <w:jc w:val="center"/>
              <w:rPr>
                <w:rFonts w:ascii="宋体" w:cs="宋体"/>
                <w:kern w:val="0"/>
                <w:sz w:val="24"/>
              </w:rPr>
            </w:pPr>
            <w:r>
              <w:rPr>
                <w:rFonts w:hint="eastAsia"/>
                <w:color w:val="000000"/>
              </w:rPr>
              <w:t>永康市妇幼保健院保安服务项目</w:t>
            </w:r>
          </w:p>
        </w:tc>
        <w:tc>
          <w:tcPr>
            <w:tcW w:w="1980" w:type="dxa"/>
            <w:noWrap/>
            <w:vAlign w:val="center"/>
          </w:tcPr>
          <w:p w14:paraId="0A44C99D">
            <w:pPr>
              <w:spacing w:beforeLines="50" w:afterLines="50"/>
              <w:jc w:val="center"/>
              <w:rPr>
                <w:rFonts w:ascii="宋体" w:cs="宋体"/>
                <w:kern w:val="0"/>
                <w:sz w:val="24"/>
              </w:rPr>
            </w:pPr>
          </w:p>
        </w:tc>
        <w:tc>
          <w:tcPr>
            <w:tcW w:w="2576" w:type="dxa"/>
            <w:noWrap/>
            <w:vAlign w:val="center"/>
          </w:tcPr>
          <w:p w14:paraId="2420E570">
            <w:pPr>
              <w:jc w:val="center"/>
              <w:rPr>
                <w:rFonts w:ascii="宋体" w:cs="宋体"/>
              </w:rPr>
            </w:pPr>
          </w:p>
        </w:tc>
        <w:tc>
          <w:tcPr>
            <w:tcW w:w="2072" w:type="dxa"/>
            <w:noWrap/>
            <w:vAlign w:val="center"/>
          </w:tcPr>
          <w:p w14:paraId="5016EDAE">
            <w:pPr>
              <w:jc w:val="center"/>
              <w:rPr>
                <w:rFonts w:ascii="宋体" w:cs="宋体"/>
                <w:b/>
                <w:kern w:val="0"/>
                <w:sz w:val="24"/>
              </w:rPr>
            </w:pPr>
            <w:r>
              <w:rPr>
                <w:rFonts w:hint="eastAsia" w:ascii="宋体" w:cs="宋体"/>
                <w:b/>
                <w:kern w:val="0"/>
                <w:sz w:val="24"/>
              </w:rPr>
              <w:t>须提供各分项设备报价清单（如有）</w:t>
            </w:r>
          </w:p>
        </w:tc>
      </w:tr>
      <w:tr w14:paraId="0FB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14:paraId="2A136C24">
            <w:pPr>
              <w:spacing w:line="400" w:lineRule="exact"/>
              <w:rPr>
                <w:rFonts w:ascii="宋体" w:cs="宋体"/>
                <w:sz w:val="24"/>
              </w:rPr>
            </w:pPr>
            <w:r>
              <w:rPr>
                <w:rFonts w:hint="eastAsia" w:ascii="宋体" w:cs="宋体"/>
                <w:sz w:val="24"/>
              </w:rPr>
              <w:t>投标总价合计金额大写：         小写：￥</w:t>
            </w:r>
          </w:p>
        </w:tc>
      </w:tr>
      <w:tr w14:paraId="77F1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14:paraId="1071EA6E">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1248F883">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31B2E328">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7059C9A4">
            <w:pPr>
              <w:spacing w:line="400" w:lineRule="exact"/>
              <w:rPr>
                <w:rFonts w:ascii="宋体" w:cs="宋体"/>
                <w:sz w:val="24"/>
              </w:rPr>
            </w:pPr>
          </w:p>
        </w:tc>
      </w:tr>
    </w:tbl>
    <w:p w14:paraId="56F341E2">
      <w:pPr>
        <w:spacing w:before="240"/>
        <w:rPr>
          <w:rFonts w:ascii="宋体" w:cs="宋体"/>
          <w:sz w:val="24"/>
          <w:u w:val="single"/>
        </w:rPr>
      </w:pPr>
    </w:p>
    <w:p w14:paraId="3B3A2E69">
      <w:pPr>
        <w:snapToGrid w:val="0"/>
        <w:spacing w:line="360" w:lineRule="auto"/>
        <w:rPr>
          <w:rFonts w:ascii="宋体" w:cs="宋体"/>
          <w:sz w:val="30"/>
          <w:szCs w:val="30"/>
        </w:rPr>
      </w:pPr>
    </w:p>
    <w:p w14:paraId="3A364F0B">
      <w:pPr>
        <w:snapToGrid w:val="0"/>
        <w:spacing w:line="400" w:lineRule="exact"/>
        <w:jc w:val="left"/>
        <w:rPr>
          <w:rFonts w:ascii="宋体" w:cs="宋体"/>
          <w:sz w:val="28"/>
          <w:szCs w:val="28"/>
        </w:rPr>
      </w:pPr>
    </w:p>
    <w:p w14:paraId="5A9018E9">
      <w:pPr>
        <w:snapToGrid w:val="0"/>
        <w:spacing w:line="400" w:lineRule="exact"/>
        <w:jc w:val="left"/>
        <w:rPr>
          <w:rFonts w:ascii="宋体" w:cs="宋体"/>
          <w:sz w:val="28"/>
          <w:szCs w:val="28"/>
        </w:rPr>
      </w:pPr>
    </w:p>
    <w:p w14:paraId="470CEDE4">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11AFCA96">
      <w:pPr>
        <w:snapToGrid w:val="0"/>
        <w:spacing w:line="400" w:lineRule="exact"/>
        <w:jc w:val="left"/>
        <w:rPr>
          <w:rFonts w:ascii="宋体" w:cs="宋体"/>
          <w:sz w:val="28"/>
          <w:szCs w:val="28"/>
        </w:rPr>
      </w:pPr>
    </w:p>
    <w:p w14:paraId="5E07C974">
      <w:pPr>
        <w:pStyle w:val="22"/>
        <w:snapToGrid w:val="0"/>
        <w:spacing w:before="120" w:after="120"/>
        <w:ind w:firstLine="3614" w:firstLineChars="1000"/>
        <w:jc w:val="left"/>
        <w:rPr>
          <w:rFonts w:hAnsi="宋体" w:cs="宋体"/>
          <w:b/>
          <w:sz w:val="36"/>
          <w:szCs w:val="36"/>
        </w:rPr>
      </w:pPr>
    </w:p>
    <w:p w14:paraId="4E6951A3">
      <w:pPr>
        <w:rPr>
          <w:rFonts w:cs="宋体"/>
          <w:b/>
          <w:sz w:val="36"/>
          <w:szCs w:val="36"/>
        </w:rPr>
      </w:pPr>
    </w:p>
    <w:p w14:paraId="60F9A153">
      <w:pPr>
        <w:pStyle w:val="22"/>
        <w:snapToGrid w:val="0"/>
        <w:spacing w:before="120" w:after="120"/>
        <w:ind w:firstLine="1084" w:firstLineChars="300"/>
        <w:jc w:val="center"/>
        <w:rPr>
          <w:rFonts w:hAnsi="宋体" w:cs="宋体"/>
          <w:b/>
          <w:sz w:val="36"/>
          <w:szCs w:val="36"/>
        </w:rPr>
      </w:pPr>
    </w:p>
    <w:p w14:paraId="2049BCCC">
      <w:pPr>
        <w:widowControl w:val="0"/>
        <w:snapToGrid w:val="0"/>
        <w:spacing w:line="900" w:lineRule="exact"/>
        <w:jc w:val="center"/>
        <w:rPr>
          <w:rFonts w:ascii="宋体" w:cs="宋体"/>
          <w:sz w:val="24"/>
          <w:szCs w:val="24"/>
        </w:rPr>
      </w:pPr>
      <w:r>
        <w:rPr>
          <w:rFonts w:hint="eastAsia" w:ascii="宋体" w:cs="宋体"/>
          <w:sz w:val="30"/>
          <w:szCs w:val="30"/>
        </w:rPr>
        <w:br w:type="page"/>
      </w:r>
    </w:p>
    <w:p w14:paraId="67078EBF">
      <w:pPr>
        <w:widowControl w:val="0"/>
        <w:snapToGrid w:val="0"/>
        <w:spacing w:line="900" w:lineRule="exact"/>
        <w:rPr>
          <w:rFonts w:ascii="宋体" w:cs="宋体"/>
          <w:sz w:val="24"/>
          <w:szCs w:val="24"/>
        </w:rPr>
      </w:pPr>
    </w:p>
    <w:p w14:paraId="4F06CEF7">
      <w:pPr>
        <w:pStyle w:val="2"/>
        <w:rPr>
          <w:rFonts w:ascii="宋体" w:cs="宋体"/>
          <w:sz w:val="24"/>
          <w:szCs w:val="24"/>
        </w:rPr>
      </w:pPr>
    </w:p>
    <w:p w14:paraId="0B35EEE6">
      <w:pPr>
        <w:rPr>
          <w:rFonts w:ascii="宋体" w:cs="宋体"/>
          <w:sz w:val="24"/>
          <w:szCs w:val="24"/>
        </w:rPr>
      </w:pPr>
    </w:p>
    <w:p w14:paraId="08792A5C">
      <w:pPr>
        <w:widowControl w:val="0"/>
        <w:snapToGrid w:val="0"/>
        <w:spacing w:line="900" w:lineRule="exact"/>
        <w:rPr>
          <w:rFonts w:ascii="宋体" w:cs="宋体"/>
          <w:sz w:val="24"/>
          <w:szCs w:val="24"/>
        </w:rPr>
      </w:pPr>
    </w:p>
    <w:p w14:paraId="4DA79624">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47E3608C">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14:paraId="277F8B4F">
      <w:pPr>
        <w:widowControl w:val="0"/>
        <w:adjustRightInd w:val="0"/>
        <w:rPr>
          <w:rFonts w:ascii="宋体" w:cs="宋体"/>
          <w:sz w:val="24"/>
          <w:szCs w:val="24"/>
        </w:rPr>
      </w:pPr>
    </w:p>
    <w:p w14:paraId="195C2F91">
      <w:pPr>
        <w:widowControl w:val="0"/>
        <w:snapToGrid w:val="0"/>
        <w:spacing w:beforeLines="50" w:afterLines="50"/>
        <w:jc w:val="center"/>
        <w:rPr>
          <w:rFonts w:ascii="宋体" w:cs="宋体"/>
          <w:b/>
          <w:bCs/>
          <w:sz w:val="36"/>
          <w:szCs w:val="36"/>
        </w:rPr>
      </w:pPr>
    </w:p>
    <w:p w14:paraId="6D359102">
      <w:pPr>
        <w:snapToGrid w:val="0"/>
        <w:spacing w:beforeLines="50"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357FB9BD">
      <w:pPr>
        <w:snapToGrid w:val="0"/>
        <w:spacing w:beforeLines="50" w:afterLines="50"/>
        <w:jc w:val="center"/>
        <w:outlineLvl w:val="0"/>
        <w:rPr>
          <w:rFonts w:ascii="宋体"/>
          <w:bCs/>
        </w:rPr>
      </w:pPr>
    </w:p>
    <w:p w14:paraId="3A958B04">
      <w:pPr>
        <w:snapToGrid w:val="0"/>
        <w:spacing w:beforeLines="50" w:afterLines="50"/>
        <w:jc w:val="center"/>
        <w:outlineLvl w:val="0"/>
        <w:rPr>
          <w:rFonts w:ascii="宋体"/>
          <w:b/>
          <w:sz w:val="30"/>
        </w:rPr>
      </w:pPr>
      <w:r>
        <w:rPr>
          <w:rFonts w:hint="eastAsia" w:ascii="宋体"/>
          <w:b/>
          <w:sz w:val="30"/>
        </w:rPr>
        <w:t>永康市政府采购合同指引（参考）</w:t>
      </w:r>
    </w:p>
    <w:p w14:paraId="3978E6F5">
      <w:pPr>
        <w:snapToGrid w:val="0"/>
        <w:spacing w:beforeLines="50" w:afterLines="50"/>
        <w:jc w:val="center"/>
        <w:outlineLvl w:val="0"/>
        <w:rPr>
          <w:rFonts w:ascii="宋体"/>
          <w:b/>
          <w:sz w:val="30"/>
        </w:rPr>
      </w:pPr>
    </w:p>
    <w:p w14:paraId="7A12C670">
      <w:pPr>
        <w:pStyle w:val="22"/>
        <w:snapToGrid w:val="0"/>
        <w:spacing w:before="120" w:after="120"/>
        <w:rPr>
          <w:rFonts w:hAnsi="宋体"/>
        </w:rPr>
      </w:pPr>
      <w:r>
        <w:rPr>
          <w:rFonts w:hAnsi="宋体"/>
        </w:rPr>
        <w:t>项目名称：                                       项目编号：</w:t>
      </w:r>
    </w:p>
    <w:p w14:paraId="53F7E36D">
      <w:pPr>
        <w:pStyle w:val="22"/>
        <w:snapToGrid w:val="0"/>
        <w:spacing w:before="120" w:after="120"/>
        <w:rPr>
          <w:rFonts w:hAnsi="宋体"/>
        </w:rPr>
      </w:pPr>
      <w:r>
        <w:rPr>
          <w:rFonts w:hint="eastAsia" w:hAnsi="宋体"/>
        </w:rPr>
        <w:t>采购计划文号：                                   标</w:t>
      </w:r>
      <w:r>
        <w:rPr>
          <w:rFonts w:hint="eastAsia" w:hAnsi="宋体"/>
          <w:lang w:val="en-US" w:eastAsia="zh-CN"/>
        </w:rPr>
        <w:t>项</w:t>
      </w:r>
      <w:r>
        <w:rPr>
          <w:rFonts w:hint="eastAsia" w:hAnsi="宋体"/>
        </w:rPr>
        <w:t>：</w:t>
      </w:r>
    </w:p>
    <w:p w14:paraId="24AFBD90">
      <w:pPr>
        <w:pStyle w:val="22"/>
        <w:snapToGrid w:val="0"/>
        <w:spacing w:before="120" w:after="120"/>
        <w:rPr>
          <w:rFonts w:hAnsi="宋体"/>
        </w:rPr>
      </w:pPr>
      <w:r>
        <w:rPr>
          <w:rFonts w:hAnsi="宋体"/>
        </w:rPr>
        <w:t>甲方（</w:t>
      </w:r>
      <w:r>
        <w:rPr>
          <w:rFonts w:hint="eastAsia" w:hAnsi="宋体"/>
        </w:rPr>
        <w:t>委托</w:t>
      </w:r>
      <w:r>
        <w:rPr>
          <w:rFonts w:hAnsi="宋体"/>
        </w:rPr>
        <w:t>方）：</w:t>
      </w:r>
    </w:p>
    <w:p w14:paraId="455F95F2">
      <w:pPr>
        <w:pStyle w:val="22"/>
        <w:snapToGrid w:val="0"/>
        <w:spacing w:before="120" w:after="120"/>
        <w:rPr>
          <w:rFonts w:hAnsi="宋体"/>
        </w:rPr>
      </w:pPr>
      <w:r>
        <w:rPr>
          <w:rFonts w:hAnsi="宋体"/>
        </w:rPr>
        <w:t>乙方（</w:t>
      </w:r>
      <w:r>
        <w:rPr>
          <w:rFonts w:hint="eastAsia" w:hAnsi="宋体"/>
        </w:rPr>
        <w:t>服务</w:t>
      </w:r>
      <w:r>
        <w:rPr>
          <w:rFonts w:hAnsi="宋体"/>
        </w:rPr>
        <w:t>方）：</w:t>
      </w:r>
    </w:p>
    <w:p w14:paraId="76D18F6B">
      <w:pPr>
        <w:pStyle w:val="22"/>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77A05643">
      <w:pPr>
        <w:pStyle w:val="22"/>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3E59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14B6718">
            <w:pPr>
              <w:pStyle w:val="22"/>
              <w:snapToGrid w:val="0"/>
              <w:spacing w:line="330" w:lineRule="exact"/>
              <w:ind w:left="-108"/>
              <w:jc w:val="center"/>
              <w:rPr>
                <w:rFonts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4E7779F1">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B99931E">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5091C979">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64537B1A">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总价</w:t>
            </w:r>
          </w:p>
        </w:tc>
      </w:tr>
      <w:tr w14:paraId="63C6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4A12A973">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2A58540A">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7FC28D">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10F10D7">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25FFEA8">
            <w:pPr>
              <w:jc w:val="center"/>
              <w:rPr>
                <w:sz w:val="24"/>
              </w:rPr>
            </w:pPr>
          </w:p>
        </w:tc>
      </w:tr>
      <w:tr w14:paraId="7424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75B2E6B">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4E0AB11C">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C6A3327">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365C2CFD">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8FFA52D">
            <w:pPr>
              <w:pStyle w:val="132"/>
              <w:spacing w:line="330" w:lineRule="exact"/>
              <w:jc w:val="center"/>
              <w:rPr>
                <w:color w:val="auto"/>
              </w:rPr>
            </w:pPr>
          </w:p>
        </w:tc>
      </w:tr>
      <w:tr w14:paraId="4D2E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9A66DE5">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6F08B4DB">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1A8E9A4">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76F37FF">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30F094C">
            <w:pPr>
              <w:pStyle w:val="132"/>
              <w:spacing w:line="330" w:lineRule="exact"/>
              <w:jc w:val="center"/>
              <w:rPr>
                <w:color w:val="auto"/>
              </w:rPr>
            </w:pPr>
          </w:p>
        </w:tc>
      </w:tr>
      <w:tr w14:paraId="5D00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1CF8B754">
            <w:pPr>
              <w:pStyle w:val="22"/>
              <w:snapToGrid w:val="0"/>
              <w:spacing w:line="330" w:lineRule="exact"/>
              <w:jc w:val="center"/>
              <w:rPr>
                <w:rFonts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1DBA8365">
            <w:pPr>
              <w:pStyle w:val="22"/>
              <w:snapToGrid w:val="0"/>
              <w:spacing w:line="330" w:lineRule="exact"/>
              <w:jc w:val="center"/>
              <w:rPr>
                <w:rFonts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08C6BBE5">
            <w:pPr>
              <w:pStyle w:val="132"/>
              <w:spacing w:line="330" w:lineRule="exact"/>
              <w:rPr>
                <w:rFonts w:ascii="Times New Roman"/>
                <w:color w:val="auto"/>
              </w:rPr>
            </w:pPr>
          </w:p>
        </w:tc>
      </w:tr>
    </w:tbl>
    <w:p w14:paraId="2C40AA64">
      <w:pPr>
        <w:pStyle w:val="22"/>
        <w:snapToGrid w:val="0"/>
        <w:spacing w:before="120" w:after="120"/>
        <w:rPr>
          <w:rFonts w:hAnsi="宋体"/>
          <w:b/>
        </w:rPr>
      </w:pPr>
      <w:r>
        <w:rPr>
          <w:rFonts w:hint="eastAsia"/>
        </w:rPr>
        <w:t>注：本表格不能详列的请另附清单</w:t>
      </w:r>
    </w:p>
    <w:p w14:paraId="5A7FE1AC">
      <w:pPr>
        <w:pStyle w:val="22"/>
        <w:snapToGrid w:val="0"/>
        <w:spacing w:before="120" w:after="120"/>
        <w:rPr>
          <w:rFonts w:hAnsi="宋体"/>
          <w:b/>
        </w:rPr>
      </w:pPr>
      <w:r>
        <w:rPr>
          <w:rFonts w:hAnsi="宋体"/>
          <w:b/>
        </w:rPr>
        <w:t>二、合同金额</w:t>
      </w:r>
    </w:p>
    <w:p w14:paraId="020411C6">
      <w:pPr>
        <w:pStyle w:val="22"/>
        <w:snapToGrid w:val="0"/>
        <w:spacing w:before="120" w:after="120"/>
        <w:ind w:left="359" w:hanging="359" w:hangingChars="171"/>
        <w:rPr>
          <w:rFonts w:hAnsi="宋体"/>
        </w:rPr>
      </w:pPr>
      <w:r>
        <w:rPr>
          <w:rFonts w:hAnsi="宋体"/>
        </w:rPr>
        <w:t xml:space="preserve"> 本合同金额为（大写）：___________________元（￥___________元）人民币。</w:t>
      </w:r>
    </w:p>
    <w:p w14:paraId="3DF8D790">
      <w:pPr>
        <w:pStyle w:val="22"/>
        <w:snapToGrid w:val="0"/>
        <w:spacing w:before="120" w:after="120"/>
        <w:rPr>
          <w:rFonts w:hAnsi="宋体"/>
          <w:b/>
        </w:rPr>
      </w:pPr>
      <w:r>
        <w:rPr>
          <w:rFonts w:hAnsi="宋体"/>
          <w:b/>
        </w:rPr>
        <w:t>三、技术资料</w:t>
      </w:r>
    </w:p>
    <w:p w14:paraId="21E4D726">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3D0EA068">
      <w:pPr>
        <w:pStyle w:val="22"/>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138D66">
      <w:pPr>
        <w:pStyle w:val="22"/>
        <w:snapToGrid w:val="0"/>
        <w:spacing w:before="120" w:after="120"/>
        <w:ind w:left="360" w:hanging="361" w:hangingChars="171"/>
        <w:rPr>
          <w:rFonts w:hAnsi="宋体"/>
          <w:b/>
        </w:rPr>
      </w:pPr>
      <w:r>
        <w:rPr>
          <w:rFonts w:hAnsi="宋体"/>
          <w:b/>
        </w:rPr>
        <w:t>四、知识产权</w:t>
      </w:r>
    </w:p>
    <w:p w14:paraId="61309926">
      <w:pPr>
        <w:pStyle w:val="22"/>
        <w:snapToGrid w:val="0"/>
        <w:spacing w:before="120" w:after="120"/>
        <w:rPr>
          <w:rFonts w:hAnsi="宋体"/>
          <w:bCs/>
        </w:rPr>
      </w:pPr>
      <w:r>
        <w:rPr>
          <w:rFonts w:hint="eastAsia" w:hAnsi="宋体"/>
          <w:bCs/>
        </w:rPr>
        <w:t>乙方应保证提供服务过程中不会侵犯任何第三方的知识产权。</w:t>
      </w:r>
    </w:p>
    <w:p w14:paraId="0C82A583">
      <w:pPr>
        <w:pStyle w:val="22"/>
        <w:snapToGrid w:val="0"/>
        <w:spacing w:before="120" w:after="120"/>
        <w:ind w:left="358" w:hanging="358" w:hangingChars="170"/>
        <w:rPr>
          <w:rFonts w:hAnsi="宋体"/>
          <w:b/>
        </w:rPr>
      </w:pPr>
      <w:r>
        <w:rPr>
          <w:rFonts w:hint="eastAsia" w:hAnsi="宋体"/>
          <w:b/>
        </w:rPr>
        <w:t>五</w:t>
      </w:r>
      <w:r>
        <w:rPr>
          <w:rFonts w:hAnsi="宋体"/>
          <w:b/>
        </w:rPr>
        <w:t>、履约保证金</w:t>
      </w:r>
    </w:p>
    <w:p w14:paraId="4CF21852">
      <w:pPr>
        <w:pStyle w:val="22"/>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11E3F3B9">
      <w:pPr>
        <w:pStyle w:val="22"/>
        <w:snapToGrid w:val="0"/>
        <w:spacing w:before="120" w:after="120"/>
        <w:ind w:left="358" w:hanging="358" w:hangingChars="170"/>
        <w:rPr>
          <w:rFonts w:hAnsi="宋体"/>
          <w:b/>
        </w:rPr>
      </w:pPr>
      <w:r>
        <w:rPr>
          <w:rFonts w:hint="eastAsia" w:hAnsi="宋体"/>
          <w:b/>
        </w:rPr>
        <w:t>六、转包或分包</w:t>
      </w:r>
    </w:p>
    <w:p w14:paraId="6854CF4B">
      <w:pPr>
        <w:snapToGrid w:val="0"/>
        <w:spacing w:beforeLines="50" w:afterLines="50"/>
        <w:rPr>
          <w:rFonts w:ascii="宋体"/>
        </w:rPr>
      </w:pPr>
      <w:r>
        <w:rPr>
          <w:rFonts w:ascii="宋体"/>
        </w:rPr>
        <w:t>1</w:t>
      </w:r>
      <w:r>
        <w:rPr>
          <w:rFonts w:hint="eastAsia" w:ascii="宋体"/>
        </w:rPr>
        <w:t>.乙方不得将本合同转包其他供应商履行。</w:t>
      </w:r>
    </w:p>
    <w:p w14:paraId="530B6A24">
      <w:pPr>
        <w:snapToGrid w:val="0"/>
        <w:spacing w:beforeLines="50"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0BA613D1">
      <w:pPr>
        <w:pStyle w:val="22"/>
        <w:snapToGrid w:val="0"/>
        <w:spacing w:before="120" w:after="120"/>
        <w:rPr>
          <w:rFonts w:hAnsi="宋体"/>
          <w:b/>
        </w:rPr>
      </w:pPr>
      <w:r>
        <w:rPr>
          <w:rFonts w:hint="eastAsia" w:hAnsi="宋体"/>
          <w:b/>
        </w:rPr>
        <w:t>七</w:t>
      </w:r>
      <w:r>
        <w:rPr>
          <w:rFonts w:hAnsi="宋体"/>
          <w:b/>
        </w:rPr>
        <w:t>、合同履行时间、履行方式及履行地点</w:t>
      </w:r>
    </w:p>
    <w:p w14:paraId="7DB4B7F7">
      <w:pPr>
        <w:pStyle w:val="22"/>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6205FDA2">
      <w:pPr>
        <w:pStyle w:val="22"/>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7A68EB6E">
      <w:pPr>
        <w:pStyle w:val="22"/>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72F613DF">
      <w:pPr>
        <w:pStyle w:val="22"/>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0E737AF4">
      <w:pPr>
        <w:pStyle w:val="22"/>
        <w:snapToGrid w:val="0"/>
        <w:spacing w:before="120" w:after="120"/>
        <w:rPr>
          <w:rFonts w:hAnsi="宋体"/>
          <w:b/>
          <w:bCs/>
        </w:rPr>
      </w:pPr>
    </w:p>
    <w:p w14:paraId="166D9978">
      <w:pPr>
        <w:pStyle w:val="22"/>
        <w:snapToGrid w:val="0"/>
        <w:spacing w:before="120" w:after="120"/>
        <w:rPr>
          <w:rFonts w:hAnsi="宋体"/>
          <w:b/>
          <w:bCs/>
        </w:rPr>
      </w:pPr>
      <w:r>
        <w:rPr>
          <w:rFonts w:hint="eastAsia" w:hAnsi="宋体"/>
          <w:b/>
          <w:bCs/>
        </w:rPr>
        <w:t>九、</w:t>
      </w:r>
      <w:r>
        <w:rPr>
          <w:rFonts w:hAnsi="宋体"/>
          <w:b/>
          <w:bCs/>
        </w:rPr>
        <w:t>款项支付</w:t>
      </w:r>
    </w:p>
    <w:p w14:paraId="056B87E9">
      <w:pPr>
        <w:pStyle w:val="22"/>
        <w:snapToGrid w:val="0"/>
        <w:spacing w:before="120" w:after="120"/>
        <w:rPr>
          <w:rFonts w:hAnsi="宋体"/>
          <w:bCs/>
        </w:rPr>
      </w:pPr>
      <w:r>
        <w:rPr>
          <w:rFonts w:hAnsi="宋体"/>
          <w:bCs/>
        </w:rPr>
        <w:t xml:space="preserve"> 付款方式：                   </w:t>
      </w:r>
    </w:p>
    <w:p w14:paraId="45C98C19">
      <w:pPr>
        <w:snapToGrid w:val="0"/>
        <w:spacing w:beforeLines="50" w:afterLines="50"/>
        <w:rPr>
          <w:rFonts w:ascii="宋体"/>
          <w:b/>
          <w:sz w:val="24"/>
          <w:szCs w:val="20"/>
        </w:rPr>
      </w:pPr>
      <w:r>
        <w:rPr>
          <w:rFonts w:hint="eastAsia" w:ascii="宋体"/>
          <w:b/>
          <w:sz w:val="24"/>
        </w:rPr>
        <w:t>十、税费</w:t>
      </w:r>
    </w:p>
    <w:p w14:paraId="0B4DDF69">
      <w:pPr>
        <w:snapToGrid w:val="0"/>
        <w:spacing w:beforeLines="50" w:afterLines="50"/>
        <w:rPr>
          <w:rFonts w:ascii="宋体"/>
        </w:rPr>
      </w:pPr>
      <w:r>
        <w:rPr>
          <w:rFonts w:hint="eastAsia" w:ascii="宋体"/>
        </w:rPr>
        <w:t>本合同执行中相关的一切税费均由</w:t>
      </w:r>
      <w:r>
        <w:t>乙</w:t>
      </w:r>
      <w:r>
        <w:rPr>
          <w:rFonts w:hint="eastAsia" w:ascii="宋体"/>
        </w:rPr>
        <w:t>方负担。</w:t>
      </w:r>
    </w:p>
    <w:p w14:paraId="0CC2407E">
      <w:pPr>
        <w:pStyle w:val="22"/>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448D3FBF">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5B1A073C">
      <w:pPr>
        <w:pStyle w:val="22"/>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61601260">
      <w:pPr>
        <w:pStyle w:val="22"/>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44A9DB16">
      <w:pPr>
        <w:pStyle w:val="22"/>
        <w:snapToGrid w:val="0"/>
        <w:spacing w:before="120" w:after="120"/>
        <w:rPr>
          <w:rFonts w:hAnsi="宋体"/>
          <w:b/>
        </w:rPr>
      </w:pPr>
      <w:r>
        <w:rPr>
          <w:rFonts w:hAnsi="宋体"/>
          <w:b/>
        </w:rPr>
        <w:t>十</w:t>
      </w:r>
      <w:r>
        <w:rPr>
          <w:rFonts w:hint="eastAsia" w:hAnsi="宋体"/>
          <w:b/>
        </w:rPr>
        <w:t>二</w:t>
      </w:r>
      <w:r>
        <w:rPr>
          <w:rFonts w:hAnsi="宋体"/>
          <w:b/>
        </w:rPr>
        <w:t>、违约责任</w:t>
      </w:r>
    </w:p>
    <w:p w14:paraId="37110472">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26422147">
      <w:pPr>
        <w:pStyle w:val="22"/>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35F9B83C">
      <w:pPr>
        <w:pStyle w:val="22"/>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14:paraId="0B9F9073">
      <w:pPr>
        <w:pStyle w:val="22"/>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248920B8">
      <w:pPr>
        <w:pStyle w:val="22"/>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623EF263">
      <w:pPr>
        <w:pStyle w:val="22"/>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7B832827">
      <w:pPr>
        <w:pStyle w:val="22"/>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348E76FD">
      <w:pPr>
        <w:pStyle w:val="22"/>
        <w:snapToGrid w:val="0"/>
        <w:spacing w:before="120" w:after="120"/>
        <w:rPr>
          <w:rFonts w:hAnsi="宋体"/>
          <w:b/>
        </w:rPr>
      </w:pPr>
      <w:r>
        <w:rPr>
          <w:rFonts w:hAnsi="宋体"/>
          <w:b/>
        </w:rPr>
        <w:t>十</w:t>
      </w:r>
      <w:r>
        <w:rPr>
          <w:rFonts w:hint="eastAsia" w:hAnsi="宋体"/>
          <w:b/>
        </w:rPr>
        <w:t>四</w:t>
      </w:r>
      <w:r>
        <w:rPr>
          <w:rFonts w:hAnsi="宋体"/>
          <w:b/>
        </w:rPr>
        <w:t>、诉讼</w:t>
      </w:r>
    </w:p>
    <w:p w14:paraId="1684596A">
      <w:pPr>
        <w:pStyle w:val="22"/>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60D8BE9E">
      <w:pPr>
        <w:pStyle w:val="22"/>
        <w:snapToGrid w:val="0"/>
        <w:spacing w:before="120" w:after="120"/>
        <w:rPr>
          <w:rFonts w:hAnsi="宋体"/>
          <w:b/>
        </w:rPr>
      </w:pPr>
      <w:r>
        <w:rPr>
          <w:rFonts w:hAnsi="宋体"/>
          <w:b/>
        </w:rPr>
        <w:t>十</w:t>
      </w:r>
      <w:r>
        <w:rPr>
          <w:rFonts w:hint="eastAsia" w:hAnsi="宋体"/>
          <w:b/>
        </w:rPr>
        <w:t>五</w:t>
      </w:r>
      <w:r>
        <w:rPr>
          <w:rFonts w:hAnsi="宋体"/>
          <w:b/>
        </w:rPr>
        <w:t>、合同生效及其它</w:t>
      </w:r>
    </w:p>
    <w:p w14:paraId="19643B22">
      <w:pPr>
        <w:pStyle w:val="22"/>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021AF2B5">
      <w:pPr>
        <w:pStyle w:val="22"/>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14:paraId="0E65D8D9">
      <w:pPr>
        <w:pStyle w:val="22"/>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二</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14:paraId="030018E1"/>
    <w:p w14:paraId="08038EA9">
      <w:pPr>
        <w:snapToGrid w:val="0"/>
        <w:spacing w:beforeLines="50" w:afterLines="50"/>
        <w:ind w:firstLine="360" w:firstLineChars="150"/>
        <w:outlineLvl w:val="0"/>
      </w:pPr>
      <w:r>
        <w:rPr>
          <w:rFonts w:hint="eastAsia"/>
          <w:sz w:val="24"/>
        </w:rPr>
        <w:t>甲方（公章）：                    见证方（公章）：</w:t>
      </w:r>
    </w:p>
    <w:p w14:paraId="316E12EB">
      <w:pPr>
        <w:pStyle w:val="22"/>
        <w:snapToGrid w:val="0"/>
        <w:spacing w:line="330" w:lineRule="exact"/>
        <w:ind w:firstLine="360" w:firstLineChars="150"/>
        <w:rPr>
          <w:sz w:val="24"/>
          <w:szCs w:val="24"/>
        </w:rPr>
      </w:pPr>
      <w:r>
        <w:rPr>
          <w:rFonts w:hint="eastAsia"/>
          <w:sz w:val="24"/>
          <w:szCs w:val="24"/>
        </w:rPr>
        <w:t>法定代表人或受委托人              法定代表人或受委托人</w:t>
      </w:r>
    </w:p>
    <w:p w14:paraId="0EDD1A51">
      <w:pPr>
        <w:pStyle w:val="22"/>
        <w:snapToGrid w:val="0"/>
        <w:spacing w:line="330" w:lineRule="exact"/>
        <w:ind w:firstLine="600" w:firstLineChars="250"/>
        <w:rPr>
          <w:sz w:val="24"/>
          <w:szCs w:val="24"/>
        </w:rPr>
      </w:pPr>
      <w:r>
        <w:rPr>
          <w:rFonts w:hint="eastAsia"/>
          <w:sz w:val="24"/>
          <w:szCs w:val="24"/>
        </w:rPr>
        <w:t>（签字）                           （签字）</w:t>
      </w:r>
    </w:p>
    <w:p w14:paraId="20AA26BA">
      <w:pPr>
        <w:pStyle w:val="22"/>
        <w:snapToGrid w:val="0"/>
        <w:spacing w:line="330" w:lineRule="exact"/>
        <w:ind w:firstLine="360" w:firstLineChars="150"/>
        <w:rPr>
          <w:sz w:val="24"/>
          <w:szCs w:val="24"/>
        </w:rPr>
      </w:pPr>
      <w:r>
        <w:rPr>
          <w:rFonts w:hint="eastAsia"/>
          <w:sz w:val="24"/>
          <w:szCs w:val="24"/>
        </w:rPr>
        <w:t xml:space="preserve">地址：                           </w:t>
      </w:r>
    </w:p>
    <w:p w14:paraId="37B2D641">
      <w:pPr>
        <w:pStyle w:val="22"/>
        <w:snapToGrid w:val="0"/>
        <w:spacing w:line="330" w:lineRule="exact"/>
        <w:ind w:firstLine="360" w:firstLineChars="150"/>
        <w:rPr>
          <w:sz w:val="24"/>
          <w:szCs w:val="24"/>
        </w:rPr>
      </w:pPr>
      <w:r>
        <w:rPr>
          <w:rFonts w:hint="eastAsia"/>
          <w:sz w:val="24"/>
          <w:szCs w:val="24"/>
        </w:rPr>
        <w:t xml:space="preserve">邮编：                            </w:t>
      </w:r>
    </w:p>
    <w:p w14:paraId="4459F961">
      <w:pPr>
        <w:pStyle w:val="22"/>
        <w:snapToGrid w:val="0"/>
        <w:spacing w:line="330" w:lineRule="exact"/>
        <w:ind w:firstLine="360" w:firstLineChars="150"/>
        <w:rPr>
          <w:sz w:val="24"/>
          <w:szCs w:val="24"/>
        </w:rPr>
      </w:pPr>
      <w:r>
        <w:rPr>
          <w:rFonts w:hint="eastAsia"/>
          <w:sz w:val="24"/>
          <w:szCs w:val="24"/>
        </w:rPr>
        <w:t xml:space="preserve">电话：                         </w:t>
      </w:r>
    </w:p>
    <w:p w14:paraId="5193BBC7">
      <w:pPr>
        <w:pStyle w:val="22"/>
        <w:snapToGrid w:val="0"/>
        <w:spacing w:line="330" w:lineRule="exact"/>
        <w:ind w:firstLine="360" w:firstLineChars="150"/>
        <w:rPr>
          <w:sz w:val="24"/>
          <w:szCs w:val="24"/>
        </w:rPr>
      </w:pPr>
      <w:r>
        <w:rPr>
          <w:rFonts w:hint="eastAsia"/>
          <w:sz w:val="24"/>
          <w:szCs w:val="24"/>
        </w:rPr>
        <w:t xml:space="preserve">传真：                            </w:t>
      </w:r>
    </w:p>
    <w:p w14:paraId="6A214341">
      <w:pPr>
        <w:pStyle w:val="22"/>
        <w:snapToGrid w:val="0"/>
        <w:spacing w:line="330" w:lineRule="exact"/>
        <w:ind w:firstLine="360" w:firstLineChars="150"/>
        <w:rPr>
          <w:sz w:val="24"/>
          <w:szCs w:val="24"/>
        </w:rPr>
      </w:pPr>
      <w:r>
        <w:rPr>
          <w:rFonts w:hint="eastAsia"/>
          <w:sz w:val="24"/>
          <w:szCs w:val="24"/>
        </w:rPr>
        <w:t xml:space="preserve">开户银行：                        </w:t>
      </w:r>
    </w:p>
    <w:p w14:paraId="34A10141">
      <w:pPr>
        <w:pStyle w:val="22"/>
        <w:snapToGrid w:val="0"/>
        <w:spacing w:line="330" w:lineRule="exact"/>
        <w:ind w:firstLine="360" w:firstLineChars="150"/>
        <w:rPr>
          <w:sz w:val="24"/>
          <w:szCs w:val="24"/>
        </w:rPr>
      </w:pPr>
      <w:r>
        <w:rPr>
          <w:rFonts w:hint="eastAsia"/>
          <w:sz w:val="24"/>
          <w:szCs w:val="24"/>
        </w:rPr>
        <w:t xml:space="preserve">帐号：                       </w:t>
      </w:r>
    </w:p>
    <w:p w14:paraId="0EF7DDD7">
      <w:pPr>
        <w:pStyle w:val="22"/>
        <w:snapToGrid w:val="0"/>
        <w:spacing w:line="330" w:lineRule="exact"/>
        <w:rPr>
          <w:sz w:val="24"/>
          <w:szCs w:val="24"/>
        </w:rPr>
      </w:pPr>
    </w:p>
    <w:p w14:paraId="1B9A4911">
      <w:pPr>
        <w:pStyle w:val="22"/>
        <w:snapToGrid w:val="0"/>
        <w:spacing w:line="330" w:lineRule="exact"/>
        <w:ind w:firstLine="360" w:firstLineChars="150"/>
        <w:rPr>
          <w:sz w:val="24"/>
          <w:szCs w:val="24"/>
        </w:rPr>
      </w:pPr>
      <w:r>
        <w:rPr>
          <w:rFonts w:hint="eastAsia"/>
          <w:sz w:val="24"/>
          <w:szCs w:val="24"/>
        </w:rPr>
        <w:t xml:space="preserve">乙方（公章）：                 </w:t>
      </w:r>
    </w:p>
    <w:p w14:paraId="190E21FC">
      <w:pPr>
        <w:pStyle w:val="22"/>
        <w:snapToGrid w:val="0"/>
        <w:spacing w:line="330" w:lineRule="exact"/>
        <w:ind w:firstLine="360" w:firstLineChars="150"/>
        <w:rPr>
          <w:sz w:val="24"/>
          <w:szCs w:val="24"/>
        </w:rPr>
      </w:pPr>
      <w:r>
        <w:rPr>
          <w:rFonts w:hint="eastAsia"/>
          <w:sz w:val="24"/>
          <w:szCs w:val="24"/>
        </w:rPr>
        <w:t xml:space="preserve">法定代表人或受委托人             </w:t>
      </w:r>
    </w:p>
    <w:p w14:paraId="097E3DFB">
      <w:pPr>
        <w:pStyle w:val="22"/>
        <w:snapToGrid w:val="0"/>
        <w:spacing w:line="330" w:lineRule="exact"/>
        <w:ind w:firstLine="360" w:firstLineChars="150"/>
        <w:rPr>
          <w:sz w:val="24"/>
          <w:szCs w:val="24"/>
        </w:rPr>
      </w:pPr>
      <w:r>
        <w:rPr>
          <w:rFonts w:hint="eastAsia"/>
          <w:sz w:val="24"/>
          <w:szCs w:val="24"/>
        </w:rPr>
        <w:t xml:space="preserve">（签字）                         </w:t>
      </w:r>
    </w:p>
    <w:p w14:paraId="3366B249">
      <w:pPr>
        <w:pStyle w:val="22"/>
        <w:snapToGrid w:val="0"/>
        <w:spacing w:line="330" w:lineRule="exact"/>
        <w:ind w:firstLine="360" w:firstLineChars="150"/>
        <w:rPr>
          <w:sz w:val="24"/>
          <w:szCs w:val="24"/>
        </w:rPr>
      </w:pPr>
      <w:r>
        <w:rPr>
          <w:rFonts w:hint="eastAsia"/>
          <w:sz w:val="24"/>
          <w:szCs w:val="24"/>
        </w:rPr>
        <w:t xml:space="preserve">地址：                           </w:t>
      </w:r>
    </w:p>
    <w:p w14:paraId="108297D5">
      <w:pPr>
        <w:pStyle w:val="22"/>
        <w:snapToGrid w:val="0"/>
        <w:spacing w:line="330" w:lineRule="exact"/>
        <w:ind w:firstLine="360" w:firstLineChars="150"/>
        <w:rPr>
          <w:sz w:val="24"/>
          <w:szCs w:val="24"/>
        </w:rPr>
      </w:pPr>
      <w:r>
        <w:rPr>
          <w:rFonts w:hint="eastAsia"/>
          <w:sz w:val="24"/>
          <w:szCs w:val="24"/>
        </w:rPr>
        <w:t xml:space="preserve">邮编：                         </w:t>
      </w:r>
    </w:p>
    <w:p w14:paraId="08E3C0E6">
      <w:pPr>
        <w:pStyle w:val="22"/>
        <w:snapToGrid w:val="0"/>
        <w:spacing w:line="330" w:lineRule="exact"/>
        <w:ind w:firstLine="360" w:firstLineChars="150"/>
        <w:rPr>
          <w:sz w:val="24"/>
          <w:szCs w:val="24"/>
        </w:rPr>
      </w:pPr>
      <w:r>
        <w:rPr>
          <w:rFonts w:hint="eastAsia"/>
          <w:sz w:val="24"/>
          <w:szCs w:val="24"/>
        </w:rPr>
        <w:t xml:space="preserve">电话：                         </w:t>
      </w:r>
    </w:p>
    <w:p w14:paraId="5DBA43B2">
      <w:pPr>
        <w:pStyle w:val="22"/>
        <w:snapToGrid w:val="0"/>
        <w:spacing w:line="330" w:lineRule="exact"/>
        <w:ind w:firstLine="360" w:firstLineChars="150"/>
        <w:rPr>
          <w:sz w:val="24"/>
          <w:szCs w:val="24"/>
        </w:rPr>
      </w:pPr>
      <w:r>
        <w:rPr>
          <w:rFonts w:hint="eastAsia"/>
          <w:sz w:val="24"/>
          <w:szCs w:val="24"/>
        </w:rPr>
        <w:t xml:space="preserve">传真：                         </w:t>
      </w:r>
    </w:p>
    <w:p w14:paraId="293C35F5">
      <w:pPr>
        <w:pStyle w:val="22"/>
        <w:snapToGrid w:val="0"/>
        <w:spacing w:line="330" w:lineRule="exact"/>
        <w:ind w:firstLine="360" w:firstLineChars="150"/>
        <w:rPr>
          <w:sz w:val="24"/>
          <w:szCs w:val="24"/>
        </w:rPr>
      </w:pPr>
      <w:r>
        <w:rPr>
          <w:rFonts w:hint="eastAsia"/>
          <w:sz w:val="24"/>
          <w:szCs w:val="24"/>
        </w:rPr>
        <w:t xml:space="preserve">开户银行：                   </w:t>
      </w:r>
    </w:p>
    <w:p w14:paraId="25848BB3">
      <w:pPr>
        <w:pStyle w:val="22"/>
        <w:snapToGrid w:val="0"/>
        <w:spacing w:line="330" w:lineRule="exact"/>
        <w:ind w:firstLine="360" w:firstLineChars="150"/>
        <w:rPr>
          <w:sz w:val="24"/>
          <w:szCs w:val="24"/>
        </w:rPr>
      </w:pPr>
      <w:r>
        <w:rPr>
          <w:rFonts w:hint="eastAsia"/>
          <w:sz w:val="24"/>
          <w:szCs w:val="24"/>
        </w:rPr>
        <w:t xml:space="preserve">帐号：   </w:t>
      </w:r>
    </w:p>
    <w:p w14:paraId="2275A32E">
      <w:pPr>
        <w:pStyle w:val="22"/>
        <w:snapToGrid w:val="0"/>
        <w:spacing w:line="330" w:lineRule="exact"/>
        <w:rPr>
          <w:sz w:val="24"/>
          <w:szCs w:val="24"/>
        </w:rPr>
      </w:pPr>
    </w:p>
    <w:p w14:paraId="5A542298">
      <w:pPr>
        <w:pStyle w:val="22"/>
        <w:snapToGrid w:val="0"/>
        <w:spacing w:line="330" w:lineRule="exact"/>
        <w:rPr>
          <w:sz w:val="24"/>
          <w:szCs w:val="24"/>
        </w:rPr>
      </w:pPr>
    </w:p>
    <w:p w14:paraId="2FCEB51B">
      <w:pPr>
        <w:pStyle w:val="22"/>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14:paraId="35A80D44"/>
    <w:p w14:paraId="53995693"/>
    <w:p w14:paraId="16B865F6">
      <w:pPr>
        <w:snapToGrid w:val="0"/>
        <w:spacing w:beforeLines="50" w:afterLines="50"/>
        <w:jc w:val="center"/>
        <w:outlineLvl w:val="0"/>
      </w:pPr>
    </w:p>
    <w:p w14:paraId="64611BDB">
      <w:pPr>
        <w:pStyle w:val="22"/>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MingLiU">
    <w:altName w:val="Adobe 明體 Std L"/>
    <w:panose1 w:val="020203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dobe 明體 Std L">
    <w:panose1 w:val="02020300000000000000"/>
    <w:charset w:val="88"/>
    <w:family w:val="auto"/>
    <w:pitch w:val="default"/>
    <w:sig w:usb0="00000001"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CF3A">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2334">
    <w:pPr>
      <w:pStyle w:val="26"/>
      <w:jc w:val="center"/>
    </w:pPr>
    <w:r>
      <w:rPr>
        <w:lang w:val="en-US"/>
      </w:rPr>
      <w:fldChar w:fldCharType="begin"/>
    </w:r>
    <w:r>
      <w:instrText xml:space="preserve"> PAGE   \* MERGEFORMAT </w:instrText>
    </w:r>
    <w:r>
      <w:rPr>
        <w:lang w:val="en-US"/>
      </w:rPr>
      <w:fldChar w:fldCharType="separate"/>
    </w:r>
    <w:r>
      <w:rPr>
        <w:lang w:val="zh-CN"/>
      </w:rPr>
      <w:t>34</w:t>
    </w:r>
    <w:r>
      <w:rPr>
        <w:lang w:val="zh-CN"/>
      </w:rPr>
      <w:fldChar w:fldCharType="end"/>
    </w:r>
  </w:p>
  <w:p w14:paraId="5098423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3FB0">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64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49F1">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BA6A">
    <w:pPr>
      <w:pStyle w:val="27"/>
    </w:pPr>
    <w:r>
      <w:rPr>
        <w:rFonts w:hint="eastAsia" w:ascii="宋体" w:hAnsi="宋体" w:cs="宋体"/>
        <w:lang w:val="en-US" w:eastAsia="zh-CN"/>
      </w:rPr>
      <w:t>永康市妇幼保健院保安服务项目</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abstractNum w:abstractNumId="9">
    <w:nsid w:val="7B204AEA"/>
    <w:multiLevelType w:val="singleLevel"/>
    <w:tmpl w:val="7B204AEA"/>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210"/>
  <w:drawingGridVerticalSpacing w:val="164"/>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79B087A"/>
    <w:rsid w:val="08006787"/>
    <w:rsid w:val="082559D9"/>
    <w:rsid w:val="08410120"/>
    <w:rsid w:val="0866137F"/>
    <w:rsid w:val="08C654CC"/>
    <w:rsid w:val="09276052"/>
    <w:rsid w:val="0A180A8D"/>
    <w:rsid w:val="0A3529A7"/>
    <w:rsid w:val="0A484152"/>
    <w:rsid w:val="0AE764CC"/>
    <w:rsid w:val="0B594EE1"/>
    <w:rsid w:val="0B746911"/>
    <w:rsid w:val="0BE11644"/>
    <w:rsid w:val="0BF5372E"/>
    <w:rsid w:val="0C1842D0"/>
    <w:rsid w:val="0C813D3B"/>
    <w:rsid w:val="0C9C496A"/>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32C3788"/>
    <w:rsid w:val="1353377D"/>
    <w:rsid w:val="139B184C"/>
    <w:rsid w:val="13A56906"/>
    <w:rsid w:val="13B50563"/>
    <w:rsid w:val="13C53535"/>
    <w:rsid w:val="13CA5118"/>
    <w:rsid w:val="140963AB"/>
    <w:rsid w:val="143D7154"/>
    <w:rsid w:val="1486575B"/>
    <w:rsid w:val="14F74CA5"/>
    <w:rsid w:val="14FF668D"/>
    <w:rsid w:val="151A1147"/>
    <w:rsid w:val="158E176C"/>
    <w:rsid w:val="159F326D"/>
    <w:rsid w:val="15A96067"/>
    <w:rsid w:val="162445F8"/>
    <w:rsid w:val="165D6E50"/>
    <w:rsid w:val="17BB00C8"/>
    <w:rsid w:val="182E0686"/>
    <w:rsid w:val="182E16C5"/>
    <w:rsid w:val="189E125B"/>
    <w:rsid w:val="19456905"/>
    <w:rsid w:val="19C723FF"/>
    <w:rsid w:val="1A9C602D"/>
    <w:rsid w:val="1B42488B"/>
    <w:rsid w:val="1B7156DA"/>
    <w:rsid w:val="1B9D4937"/>
    <w:rsid w:val="1C593FA0"/>
    <w:rsid w:val="1CAD0994"/>
    <w:rsid w:val="1CC52663"/>
    <w:rsid w:val="1D312236"/>
    <w:rsid w:val="1D6221C6"/>
    <w:rsid w:val="1E420D34"/>
    <w:rsid w:val="1EEB57A3"/>
    <w:rsid w:val="1F4072EA"/>
    <w:rsid w:val="1F770DE5"/>
    <w:rsid w:val="1F9C3E1C"/>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D05D2"/>
    <w:rsid w:val="27503E53"/>
    <w:rsid w:val="275616A1"/>
    <w:rsid w:val="27BF40D9"/>
    <w:rsid w:val="28346699"/>
    <w:rsid w:val="28A21943"/>
    <w:rsid w:val="28B56309"/>
    <w:rsid w:val="28BF18B6"/>
    <w:rsid w:val="28E675A5"/>
    <w:rsid w:val="2967007A"/>
    <w:rsid w:val="29BB3D48"/>
    <w:rsid w:val="29D91732"/>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691312"/>
    <w:rsid w:val="31A6515C"/>
    <w:rsid w:val="31FC5D17"/>
    <w:rsid w:val="3231670E"/>
    <w:rsid w:val="32963B87"/>
    <w:rsid w:val="34540AF1"/>
    <w:rsid w:val="34670FD0"/>
    <w:rsid w:val="346B1F88"/>
    <w:rsid w:val="34DD43D8"/>
    <w:rsid w:val="3570373E"/>
    <w:rsid w:val="35A07A01"/>
    <w:rsid w:val="35F5EEB8"/>
    <w:rsid w:val="360E201D"/>
    <w:rsid w:val="366D71CF"/>
    <w:rsid w:val="36E301FD"/>
    <w:rsid w:val="37054AD1"/>
    <w:rsid w:val="372158A8"/>
    <w:rsid w:val="37236AE7"/>
    <w:rsid w:val="375026BF"/>
    <w:rsid w:val="375B6BAC"/>
    <w:rsid w:val="377016F3"/>
    <w:rsid w:val="37C40DC3"/>
    <w:rsid w:val="37E2758F"/>
    <w:rsid w:val="3801173C"/>
    <w:rsid w:val="383B214B"/>
    <w:rsid w:val="39195FFA"/>
    <w:rsid w:val="39322095"/>
    <w:rsid w:val="393E407D"/>
    <w:rsid w:val="39413CC5"/>
    <w:rsid w:val="394A221F"/>
    <w:rsid w:val="398D06B3"/>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0FA3138"/>
    <w:rsid w:val="4204506C"/>
    <w:rsid w:val="421455B1"/>
    <w:rsid w:val="421A1D78"/>
    <w:rsid w:val="427B7631"/>
    <w:rsid w:val="42A52DE2"/>
    <w:rsid w:val="42B62A37"/>
    <w:rsid w:val="42E06B87"/>
    <w:rsid w:val="43614C10"/>
    <w:rsid w:val="439144AF"/>
    <w:rsid w:val="43DF5027"/>
    <w:rsid w:val="446F3447"/>
    <w:rsid w:val="45A763F5"/>
    <w:rsid w:val="45AE10A0"/>
    <w:rsid w:val="45E143E0"/>
    <w:rsid w:val="460C5F87"/>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D0A29E9"/>
    <w:rsid w:val="4D7B601E"/>
    <w:rsid w:val="4D834E7F"/>
    <w:rsid w:val="4DCF6CD8"/>
    <w:rsid w:val="4E0E623F"/>
    <w:rsid w:val="4E4D4F9C"/>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BD6ED1"/>
    <w:rsid w:val="63F525EF"/>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7FE9228"/>
    <w:rsid w:val="682949C1"/>
    <w:rsid w:val="684B64CB"/>
    <w:rsid w:val="689E6951"/>
    <w:rsid w:val="68C43A27"/>
    <w:rsid w:val="6904153A"/>
    <w:rsid w:val="693B5EE6"/>
    <w:rsid w:val="69420AF4"/>
    <w:rsid w:val="695860FD"/>
    <w:rsid w:val="697A2843"/>
    <w:rsid w:val="69A656B9"/>
    <w:rsid w:val="6A58493C"/>
    <w:rsid w:val="6A6C5856"/>
    <w:rsid w:val="6ADB2DF0"/>
    <w:rsid w:val="6AF71ECE"/>
    <w:rsid w:val="6B176BF5"/>
    <w:rsid w:val="6B9E2823"/>
    <w:rsid w:val="6BA5059F"/>
    <w:rsid w:val="6BA70785"/>
    <w:rsid w:val="6C761276"/>
    <w:rsid w:val="6C845956"/>
    <w:rsid w:val="6CF91E10"/>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3484244"/>
    <w:rsid w:val="74254155"/>
    <w:rsid w:val="753A66D3"/>
    <w:rsid w:val="75E611FB"/>
    <w:rsid w:val="767B1767"/>
    <w:rsid w:val="76A374CE"/>
    <w:rsid w:val="77337E64"/>
    <w:rsid w:val="78F13EE1"/>
    <w:rsid w:val="795F767E"/>
    <w:rsid w:val="799B1C9E"/>
    <w:rsid w:val="79F4164F"/>
    <w:rsid w:val="7B4427BD"/>
    <w:rsid w:val="7B83218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2"/>
    <w:autoRedefine/>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3"/>
    <w:autoRedefine/>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autoRedefine/>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autoRedefine/>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unhideWhenUsed/>
    <w:qFormat/>
    <w:uiPriority w:val="0"/>
    <w:pPr>
      <w:numPr>
        <w:ilvl w:val="0"/>
        <w:numId w:val="1"/>
      </w:numPr>
    </w:pPr>
  </w:style>
  <w:style w:type="paragraph" w:styleId="9">
    <w:name w:val="Normal Indent"/>
    <w:basedOn w:val="1"/>
    <w:next w:val="1"/>
    <w:link w:val="48"/>
    <w:autoRedefine/>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autoRedefine/>
    <w:qFormat/>
    <w:uiPriority w:val="35"/>
    <w:rPr>
      <w:rFonts w:ascii="Arial" w:hAnsi="Arial" w:eastAsia="黑体"/>
      <w:sz w:val="20"/>
    </w:rPr>
  </w:style>
  <w:style w:type="paragraph" w:styleId="11">
    <w:name w:val="Document Map"/>
    <w:basedOn w:val="1"/>
    <w:link w:val="50"/>
    <w:autoRedefine/>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3">
    <w:name w:val="annotation text"/>
    <w:basedOn w:val="1"/>
    <w:link w:val="51"/>
    <w:autoRedefine/>
    <w:qFormat/>
    <w:uiPriority w:val="99"/>
    <w:pPr>
      <w:widowControl w:val="0"/>
      <w:jc w:val="left"/>
    </w:pPr>
    <w:rPr>
      <w:rFonts w:ascii="Calibri" w:hAnsi="Calibri" w:cs="Times New Roman"/>
    </w:rPr>
  </w:style>
  <w:style w:type="paragraph" w:styleId="14">
    <w:name w:val="Salutation"/>
    <w:basedOn w:val="1"/>
    <w:next w:val="1"/>
    <w:autoRedefine/>
    <w:unhideWhenUsed/>
    <w:qFormat/>
    <w:uiPriority w:val="0"/>
    <w:pPr>
      <w:tabs>
        <w:tab w:val="left" w:pos="600"/>
      </w:tabs>
    </w:pPr>
    <w:rPr>
      <w:sz w:val="24"/>
    </w:rPr>
  </w:style>
  <w:style w:type="paragraph" w:styleId="15">
    <w:name w:val="Body Text 3"/>
    <w:basedOn w:val="1"/>
    <w:autoRedefine/>
    <w:qFormat/>
    <w:uiPriority w:val="0"/>
    <w:pPr>
      <w:snapToGrid w:val="0"/>
      <w:spacing w:before="50" w:after="50"/>
    </w:pPr>
    <w:rPr>
      <w:rFonts w:ascii="Times New Roman" w:eastAsia="仿宋_GB2312"/>
      <w:b/>
      <w:bCs/>
      <w:sz w:val="24"/>
      <w:szCs w:val="20"/>
    </w:rPr>
  </w:style>
  <w:style w:type="paragraph" w:styleId="16">
    <w:name w:val="Body Text"/>
    <w:basedOn w:val="1"/>
    <w:next w:val="17"/>
    <w:link w:val="52"/>
    <w:qFormat/>
    <w:uiPriority w:val="99"/>
    <w:pPr>
      <w:widowControl w:val="0"/>
      <w:spacing w:after="120"/>
    </w:pPr>
    <w:rPr>
      <w:rFonts w:ascii="Calibri" w:hAnsi="Calibri" w:cs="Times New Roman"/>
    </w:rPr>
  </w:style>
  <w:style w:type="paragraph" w:styleId="17">
    <w:name w:val="Body Text First Indent"/>
    <w:basedOn w:val="16"/>
    <w:next w:val="18"/>
    <w:autoRedefine/>
    <w:unhideWhenUsed/>
    <w:qFormat/>
    <w:uiPriority w:val="99"/>
    <w:pPr>
      <w:ind w:firstLine="420" w:firstLineChars="100"/>
    </w:pPr>
    <w:rPr>
      <w:szCs w:val="22"/>
      <w:lang w:val="en-US"/>
    </w:rPr>
  </w:style>
  <w:style w:type="paragraph" w:styleId="18">
    <w:name w:val="toc 6"/>
    <w:basedOn w:val="1"/>
    <w:next w:val="1"/>
    <w:semiHidden/>
    <w:qFormat/>
    <w:uiPriority w:val="99"/>
    <w:pPr>
      <w:ind w:left="2100" w:leftChars="1000"/>
    </w:pPr>
    <w:rPr>
      <w:szCs w:val="24"/>
    </w:rPr>
  </w:style>
  <w:style w:type="paragraph" w:styleId="19">
    <w:name w:val="Body Text Indent"/>
    <w:basedOn w:val="1"/>
    <w:next w:val="20"/>
    <w:link w:val="49"/>
    <w:autoRedefine/>
    <w:qFormat/>
    <w:uiPriority w:val="99"/>
    <w:pPr>
      <w:widowControl w:val="0"/>
      <w:spacing w:after="120"/>
      <w:ind w:left="420" w:leftChars="200"/>
    </w:pPr>
    <w:rPr>
      <w:rFonts w:ascii="Calibri" w:hAnsi="Calibri" w:cs="Times New Roman"/>
    </w:rPr>
  </w:style>
  <w:style w:type="paragraph" w:styleId="20">
    <w:name w:val="Body Text First Indent 2"/>
    <w:basedOn w:val="19"/>
    <w:next w:val="21"/>
    <w:link w:val="59"/>
    <w:autoRedefine/>
    <w:qFormat/>
    <w:uiPriority w:val="99"/>
    <w:pPr>
      <w:ind w:firstLine="420" w:firstLineChars="200"/>
    </w:pPr>
  </w:style>
  <w:style w:type="paragraph" w:customStyle="1" w:styleId="21">
    <w:name w:val="xl53"/>
    <w:basedOn w:val="1"/>
    <w:next w:val="1"/>
    <w:autoRedefine/>
    <w:qFormat/>
    <w:uiPriority w:val="0"/>
    <w:pPr>
      <w:spacing w:before="280" w:after="280" w:line="100" w:lineRule="exact"/>
      <w:jc w:val="center"/>
    </w:pPr>
    <w:rPr>
      <w:b/>
      <w:sz w:val="20"/>
    </w:rPr>
  </w:style>
  <w:style w:type="paragraph" w:styleId="22">
    <w:name w:val="Plain Text"/>
    <w:basedOn w:val="1"/>
    <w:next w:val="1"/>
    <w:link w:val="53"/>
    <w:qFormat/>
    <w:uiPriority w:val="0"/>
    <w:pPr>
      <w:widowControl w:val="0"/>
    </w:pPr>
    <w:rPr>
      <w:rFonts w:ascii="宋体" w:hAnsi="Courier New" w:cs="Times New Roman"/>
    </w:rPr>
  </w:style>
  <w:style w:type="paragraph" w:styleId="23">
    <w:name w:val="Date"/>
    <w:basedOn w:val="1"/>
    <w:next w:val="1"/>
    <w:autoRedefine/>
    <w:qFormat/>
    <w:uiPriority w:val="0"/>
    <w:pPr>
      <w:ind w:left="2500" w:leftChars="2500"/>
    </w:pPr>
    <w:rPr>
      <w:rFonts w:eastAsia="楷体_GB2312"/>
      <w:sz w:val="32"/>
      <w:szCs w:val="20"/>
    </w:rPr>
  </w:style>
  <w:style w:type="paragraph" w:styleId="24">
    <w:name w:val="Body Text Indent 2"/>
    <w:basedOn w:val="1"/>
    <w:autoRedefine/>
    <w:qFormat/>
    <w:uiPriority w:val="0"/>
    <w:pPr>
      <w:spacing w:line="480" w:lineRule="atLeast"/>
      <w:ind w:firstLine="480"/>
    </w:pPr>
    <w:rPr>
      <w:rFonts w:ascii="宋体"/>
      <w:kern w:val="0"/>
      <w:sz w:val="24"/>
      <w:szCs w:val="20"/>
    </w:rPr>
  </w:style>
  <w:style w:type="paragraph" w:styleId="25">
    <w:name w:val="Balloon Text"/>
    <w:basedOn w:val="1"/>
    <w:link w:val="54"/>
    <w:qFormat/>
    <w:uiPriority w:val="99"/>
    <w:pPr>
      <w:widowControl w:val="0"/>
    </w:pPr>
    <w:rPr>
      <w:rFonts w:ascii="Calibri" w:hAnsi="Calibri" w:cs="Times New Roman"/>
      <w:sz w:val="18"/>
      <w:szCs w:val="18"/>
    </w:rPr>
  </w:style>
  <w:style w:type="paragraph" w:styleId="26">
    <w:name w:val="footer"/>
    <w:basedOn w:val="1"/>
    <w:link w:val="55"/>
    <w:autoRedefine/>
    <w:qFormat/>
    <w:uiPriority w:val="99"/>
    <w:pPr>
      <w:tabs>
        <w:tab w:val="center" w:pos="4153"/>
        <w:tab w:val="right" w:pos="8306"/>
      </w:tabs>
      <w:snapToGrid w:val="0"/>
      <w:jc w:val="left"/>
    </w:pPr>
    <w:rPr>
      <w:rFonts w:cs="Times New Roman"/>
      <w:sz w:val="18"/>
      <w:szCs w:val="18"/>
    </w:rPr>
  </w:style>
  <w:style w:type="paragraph" w:styleId="27">
    <w:name w:val="header"/>
    <w:basedOn w:val="1"/>
    <w:link w:val="56"/>
    <w:autoRedefine/>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8">
    <w:name w:val="Body Text Indent 3"/>
    <w:basedOn w:val="1"/>
    <w:autoRedefine/>
    <w:qFormat/>
    <w:uiPriority w:val="0"/>
    <w:pPr>
      <w:snapToGrid w:val="0"/>
      <w:ind w:firstLine="480" w:firstLineChars="200"/>
      <w:jc w:val="left"/>
    </w:pPr>
    <w:rPr>
      <w:rFonts w:ascii="仿宋_GB2312" w:eastAsia="仿宋_GB2312"/>
      <w:color w:val="000000"/>
      <w:sz w:val="24"/>
      <w:szCs w:val="24"/>
    </w:rPr>
  </w:style>
  <w:style w:type="paragraph" w:styleId="29">
    <w:name w:val="Body Text 2"/>
    <w:basedOn w:val="1"/>
    <w:autoRedefine/>
    <w:qFormat/>
    <w:uiPriority w:val="0"/>
    <w:rPr>
      <w:rFonts w:ascii="宋体" w:hAnsi="Times New Roman" w:cs="Times New Roman"/>
      <w:color w:val="000000"/>
      <w:sz w:val="28"/>
    </w:rPr>
  </w:style>
  <w:style w:type="paragraph" w:styleId="30">
    <w:name w:val="HTML Preformatted"/>
    <w:basedOn w:val="1"/>
    <w:link w:val="57"/>
    <w:autoRedefine/>
    <w:qFormat/>
    <w:uiPriority w:val="99"/>
    <w:pPr>
      <w:widowControl w:val="0"/>
    </w:pPr>
    <w:rPr>
      <w:rFonts w:ascii="Courier New" w:hAnsi="Courier New" w:cs="Times New Roman"/>
      <w:sz w:val="20"/>
      <w:szCs w:val="20"/>
    </w:rPr>
  </w:style>
  <w:style w:type="paragraph" w:styleId="31">
    <w:name w:val="Normal (Web)"/>
    <w:basedOn w:val="1"/>
    <w:autoRedefine/>
    <w:qFormat/>
    <w:uiPriority w:val="0"/>
    <w:pPr>
      <w:widowControl w:val="0"/>
    </w:pPr>
    <w:rPr>
      <w:rFonts w:ascii="Calibri" w:hAnsi="Calibri" w:cs="Calibri"/>
      <w:sz w:val="24"/>
      <w:szCs w:val="24"/>
    </w:rPr>
  </w:style>
  <w:style w:type="paragraph" w:styleId="32">
    <w:name w:val="annotation subject"/>
    <w:basedOn w:val="13"/>
    <w:next w:val="13"/>
    <w:link w:val="58"/>
    <w:autoRedefine/>
    <w:qFormat/>
    <w:uiPriority w:val="99"/>
    <w:rPr>
      <w:b/>
      <w:bCs/>
    </w:rPr>
  </w:style>
  <w:style w:type="table" w:styleId="34">
    <w:name w:val="Table Grid"/>
    <w:basedOn w:val="33"/>
    <w:autoRedefine/>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99"/>
    <w:rPr>
      <w:b/>
      <w:bCs/>
    </w:rPr>
  </w:style>
  <w:style w:type="character" w:styleId="37">
    <w:name w:val="page number"/>
    <w:basedOn w:val="35"/>
    <w:autoRedefine/>
    <w:qFormat/>
    <w:uiPriority w:val="99"/>
  </w:style>
  <w:style w:type="character" w:styleId="38">
    <w:name w:val="Emphasis"/>
    <w:autoRedefine/>
    <w:qFormat/>
    <w:uiPriority w:val="20"/>
    <w:rPr>
      <w:rFonts w:eastAsia="黑体"/>
      <w:color w:val="auto"/>
    </w:rPr>
  </w:style>
  <w:style w:type="character" w:styleId="39">
    <w:name w:val="Hyperlink"/>
    <w:autoRedefine/>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样式 标题 1 + 四号 加粗"/>
    <w:basedOn w:val="2"/>
    <w:autoRedefine/>
    <w:qFormat/>
    <w:uiPriority w:val="0"/>
    <w:rPr>
      <w:rFonts w:eastAsia="黑体"/>
      <w:lang w:val="en-US" w:eastAsia="en-US"/>
    </w:rPr>
  </w:style>
  <w:style w:type="character" w:customStyle="1" w:styleId="42">
    <w:name w:val="标题 1 Char"/>
    <w:link w:val="2"/>
    <w:autoRedefine/>
    <w:qFormat/>
    <w:locked/>
    <w:uiPriority w:val="99"/>
    <w:rPr>
      <w:rFonts w:ascii="等线" w:hAnsi="宋体" w:cs="等线"/>
      <w:b/>
      <w:bCs/>
      <w:kern w:val="44"/>
      <w:sz w:val="44"/>
      <w:szCs w:val="44"/>
    </w:rPr>
  </w:style>
  <w:style w:type="character" w:customStyle="1" w:styleId="43">
    <w:name w:val="标题 2 Char"/>
    <w:link w:val="3"/>
    <w:qFormat/>
    <w:locked/>
    <w:uiPriority w:val="9"/>
    <w:rPr>
      <w:rFonts w:ascii="宋体" w:hAnsi="宋体" w:cs="宋体"/>
      <w:kern w:val="24"/>
      <w:sz w:val="24"/>
      <w:szCs w:val="24"/>
    </w:rPr>
  </w:style>
  <w:style w:type="character" w:customStyle="1" w:styleId="44">
    <w:name w:val="标题 3 Char"/>
    <w:link w:val="4"/>
    <w:autoRedefine/>
    <w:qFormat/>
    <w:locked/>
    <w:uiPriority w:val="9"/>
    <w:rPr>
      <w:rFonts w:ascii="黑体" w:hAnsi="宋体" w:eastAsia="黑体" w:cs="黑体"/>
      <w:color w:val="000000"/>
      <w:kern w:val="24"/>
      <w:sz w:val="24"/>
      <w:szCs w:val="24"/>
    </w:rPr>
  </w:style>
  <w:style w:type="character" w:customStyle="1" w:styleId="45">
    <w:name w:val="标题 4 Char"/>
    <w:link w:val="5"/>
    <w:autoRedefine/>
    <w:qFormat/>
    <w:uiPriority w:val="9"/>
    <w:rPr>
      <w:rFonts w:ascii="Cambria" w:hAnsi="Cambria"/>
      <w:b/>
      <w:bCs/>
      <w:kern w:val="2"/>
      <w:sz w:val="28"/>
      <w:szCs w:val="28"/>
    </w:rPr>
  </w:style>
  <w:style w:type="character" w:customStyle="1" w:styleId="46">
    <w:name w:val="标题 5 Char"/>
    <w:link w:val="6"/>
    <w:autoRedefine/>
    <w:qFormat/>
    <w:uiPriority w:val="99"/>
    <w:rPr>
      <w:rFonts w:ascii="Calibri" w:hAnsi="Calibri" w:cs="Calibri"/>
      <w:kern w:val="2"/>
      <w:sz w:val="21"/>
      <w:szCs w:val="21"/>
    </w:rPr>
  </w:style>
  <w:style w:type="character" w:customStyle="1" w:styleId="47">
    <w:name w:val="标题 6 Char"/>
    <w:link w:val="7"/>
    <w:autoRedefine/>
    <w:qFormat/>
    <w:uiPriority w:val="99"/>
    <w:rPr>
      <w:rFonts w:ascii="Calibri" w:hAnsi="Calibri" w:cs="Calibri"/>
      <w:kern w:val="2"/>
      <w:sz w:val="21"/>
      <w:szCs w:val="21"/>
    </w:rPr>
  </w:style>
  <w:style w:type="character" w:customStyle="1" w:styleId="48">
    <w:name w:val="正文缩进 Char"/>
    <w:link w:val="9"/>
    <w:autoRedefine/>
    <w:qFormat/>
    <w:uiPriority w:val="0"/>
    <w:rPr>
      <w:rFonts w:ascii="宋体" w:hAnsi="宋体"/>
      <w:snapToGrid w:val="0"/>
      <w:color w:val="000000"/>
      <w:kern w:val="28"/>
      <w:sz w:val="28"/>
    </w:rPr>
  </w:style>
  <w:style w:type="character" w:customStyle="1" w:styleId="49">
    <w:name w:val="正文文本缩进 Char"/>
    <w:link w:val="19"/>
    <w:autoRedefine/>
    <w:qFormat/>
    <w:locked/>
    <w:uiPriority w:val="99"/>
    <w:rPr>
      <w:rFonts w:ascii="Calibri" w:hAnsi="Calibri" w:cs="Calibri"/>
      <w:kern w:val="2"/>
      <w:sz w:val="21"/>
      <w:szCs w:val="21"/>
    </w:rPr>
  </w:style>
  <w:style w:type="character" w:customStyle="1" w:styleId="50">
    <w:name w:val="文档结构图 Char"/>
    <w:link w:val="11"/>
    <w:autoRedefine/>
    <w:qFormat/>
    <w:uiPriority w:val="99"/>
    <w:rPr>
      <w:rFonts w:ascii="宋体" w:hAnsi="Calibri" w:cs="宋体"/>
      <w:kern w:val="2"/>
      <w:sz w:val="18"/>
      <w:szCs w:val="18"/>
    </w:rPr>
  </w:style>
  <w:style w:type="character" w:customStyle="1" w:styleId="51">
    <w:name w:val="批注文字 Char"/>
    <w:link w:val="13"/>
    <w:autoRedefine/>
    <w:qFormat/>
    <w:uiPriority w:val="99"/>
    <w:rPr>
      <w:rFonts w:ascii="Calibri" w:hAnsi="Calibri" w:cs="Calibri"/>
      <w:kern w:val="2"/>
      <w:sz w:val="21"/>
      <w:szCs w:val="21"/>
    </w:rPr>
  </w:style>
  <w:style w:type="character" w:customStyle="1" w:styleId="52">
    <w:name w:val="正文文本 Char"/>
    <w:link w:val="16"/>
    <w:autoRedefine/>
    <w:qFormat/>
    <w:uiPriority w:val="99"/>
    <w:rPr>
      <w:rFonts w:ascii="Calibri" w:hAnsi="Calibri" w:cs="Calibri"/>
      <w:kern w:val="2"/>
      <w:sz w:val="21"/>
      <w:szCs w:val="21"/>
    </w:rPr>
  </w:style>
  <w:style w:type="character" w:customStyle="1" w:styleId="53">
    <w:name w:val="纯文本 Char"/>
    <w:link w:val="22"/>
    <w:autoRedefine/>
    <w:qFormat/>
    <w:locked/>
    <w:uiPriority w:val="0"/>
    <w:rPr>
      <w:rFonts w:ascii="宋体" w:hAnsi="Courier New" w:cs="宋体"/>
      <w:kern w:val="2"/>
      <w:sz w:val="21"/>
      <w:szCs w:val="21"/>
    </w:rPr>
  </w:style>
  <w:style w:type="character" w:customStyle="1" w:styleId="54">
    <w:name w:val="批注框文本 Char"/>
    <w:link w:val="25"/>
    <w:autoRedefine/>
    <w:qFormat/>
    <w:uiPriority w:val="99"/>
    <w:rPr>
      <w:rFonts w:ascii="Calibri" w:hAnsi="Calibri" w:cs="Calibri"/>
      <w:kern w:val="2"/>
      <w:sz w:val="18"/>
      <w:szCs w:val="18"/>
    </w:rPr>
  </w:style>
  <w:style w:type="character" w:customStyle="1" w:styleId="55">
    <w:name w:val="页脚 Char"/>
    <w:link w:val="26"/>
    <w:autoRedefine/>
    <w:qFormat/>
    <w:uiPriority w:val="99"/>
    <w:rPr>
      <w:rFonts w:ascii="等线" w:hAnsi="宋体" w:cs="等线"/>
      <w:kern w:val="2"/>
      <w:sz w:val="18"/>
      <w:szCs w:val="18"/>
    </w:rPr>
  </w:style>
  <w:style w:type="character" w:customStyle="1" w:styleId="56">
    <w:name w:val="页眉 Char"/>
    <w:link w:val="27"/>
    <w:autoRedefine/>
    <w:qFormat/>
    <w:locked/>
    <w:uiPriority w:val="99"/>
    <w:rPr>
      <w:rFonts w:ascii="Calibri" w:hAnsi="Calibri" w:cs="Calibri"/>
      <w:kern w:val="2"/>
      <w:sz w:val="18"/>
      <w:szCs w:val="18"/>
    </w:rPr>
  </w:style>
  <w:style w:type="character" w:customStyle="1" w:styleId="57">
    <w:name w:val="HTML 预设格式 Char"/>
    <w:link w:val="30"/>
    <w:autoRedefine/>
    <w:qFormat/>
    <w:uiPriority w:val="99"/>
    <w:rPr>
      <w:rFonts w:ascii="Courier New" w:hAnsi="Courier New" w:cs="Courier New"/>
      <w:kern w:val="2"/>
    </w:rPr>
  </w:style>
  <w:style w:type="character" w:customStyle="1" w:styleId="58">
    <w:name w:val="批注主题 Char"/>
    <w:link w:val="32"/>
    <w:qFormat/>
    <w:uiPriority w:val="99"/>
    <w:rPr>
      <w:rFonts w:ascii="Calibri" w:hAnsi="Calibri" w:cs="Calibri"/>
      <w:b/>
      <w:bCs/>
      <w:kern w:val="2"/>
      <w:sz w:val="21"/>
      <w:szCs w:val="21"/>
    </w:rPr>
  </w:style>
  <w:style w:type="character" w:customStyle="1" w:styleId="59">
    <w:name w:val="正文首行缩进 2 Char"/>
    <w:link w:val="20"/>
    <w:autoRedefine/>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autoRedefine/>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autoRedefine/>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autoRedefine/>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autoRedefine/>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autoRedefine/>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autoRedefine/>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autoRedefine/>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autoRedefine/>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3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autoRedefine/>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autoRedefine/>
    <w:qFormat/>
    <w:uiPriority w:val="99"/>
    <w:pPr>
      <w:widowControl w:val="0"/>
      <w:ind w:firstLine="420" w:firstLineChars="200"/>
    </w:pPr>
    <w:rPr>
      <w:rFonts w:ascii="Calibri" w:hAnsi="Calibri" w:cs="Calibri"/>
    </w:rPr>
  </w:style>
  <w:style w:type="paragraph" w:customStyle="1" w:styleId="108">
    <w:name w:val="+正文"/>
    <w:basedOn w:val="1"/>
    <w:autoRedefine/>
    <w:qFormat/>
    <w:uiPriority w:val="0"/>
    <w:pPr>
      <w:ind w:firstLine="200" w:firstLineChars="200"/>
    </w:pPr>
    <w:rPr>
      <w:rFonts w:cs="Times New Roman"/>
      <w:szCs w:val="24"/>
    </w:rPr>
  </w:style>
  <w:style w:type="paragraph" w:customStyle="1" w:styleId="109">
    <w:name w:val="font6"/>
    <w:basedOn w:val="1"/>
    <w:autoRedefine/>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autoRedefine/>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autoRedefine/>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autoRedefine/>
    <w:qFormat/>
    <w:uiPriority w:val="34"/>
    <w:pPr>
      <w:ind w:firstLine="420" w:firstLineChars="200"/>
    </w:pPr>
    <w:rPr>
      <w:rFonts w:ascii="Calibri" w:hAnsi="Calibri" w:cs="Times New Roman"/>
    </w:rPr>
  </w:style>
  <w:style w:type="paragraph" w:customStyle="1" w:styleId="118">
    <w:name w:val="Table Paragraph"/>
    <w:basedOn w:val="1"/>
    <w:autoRedefine/>
    <w:qFormat/>
    <w:uiPriority w:val="99"/>
    <w:pPr>
      <w:widowControl w:val="0"/>
    </w:pPr>
    <w:rPr>
      <w:rFonts w:ascii="PMingLiU" w:hAnsi="PMingLiU" w:eastAsia="PMingLiU" w:cs="PMingLiU"/>
      <w:lang w:val="zh-CN"/>
    </w:rPr>
  </w:style>
  <w:style w:type="paragraph" w:customStyle="1" w:styleId="119">
    <w:name w:val="xl73"/>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autoRedefine/>
    <w:qFormat/>
    <w:uiPriority w:val="99"/>
    <w:rPr>
      <w:rFonts w:ascii="Calibri" w:hAnsi="Calibri" w:eastAsia="宋体" w:cs="Calibri"/>
      <w:sz w:val="22"/>
      <w:szCs w:val="22"/>
      <w:lang w:val="en-US" w:eastAsia="zh-CN" w:bidi="ar-SA"/>
    </w:rPr>
  </w:style>
  <w:style w:type="paragraph" w:customStyle="1" w:styleId="125">
    <w:name w:val="列出段落2"/>
    <w:basedOn w:val="1"/>
    <w:autoRedefine/>
    <w:qFormat/>
    <w:uiPriority w:val="0"/>
    <w:pPr>
      <w:ind w:firstLine="420" w:firstLineChars="200"/>
    </w:pPr>
  </w:style>
  <w:style w:type="paragraph" w:customStyle="1" w:styleId="126">
    <w:name w:val="_Style 2"/>
    <w:basedOn w:val="1"/>
    <w:autoRedefine/>
    <w:qFormat/>
    <w:uiPriority w:val="99"/>
    <w:pPr>
      <w:widowControl w:val="0"/>
      <w:ind w:firstLine="420" w:firstLineChars="200"/>
    </w:pPr>
    <w:rPr>
      <w:rFonts w:ascii="Calibri" w:hAnsi="Calibri" w:cs="Calibri"/>
    </w:rPr>
  </w:style>
  <w:style w:type="paragraph" w:customStyle="1" w:styleId="127">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autoRedefine/>
    <w:qFormat/>
    <w:uiPriority w:val="0"/>
    <w:pPr>
      <w:ind w:left="108" w:right="108" w:firstLine="200"/>
    </w:pPr>
    <w:rPr>
      <w:rFonts w:ascii="Times New Roman" w:hAnsi="Times New Roman" w:eastAsia="微软雅黑" w:cs="Times New Roman"/>
      <w:kern w:val="0"/>
    </w:rPr>
  </w:style>
  <w:style w:type="paragraph" w:customStyle="1" w:styleId="130">
    <w:name w:val="xl69"/>
    <w:basedOn w:val="1"/>
    <w:autoRedefine/>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autoRedefine/>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autoRedefine/>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autoRedefine/>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1"/>
    <w:autoRedefine/>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autoRedefine/>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autoRedefine/>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autoRedefine/>
    <w:qFormat/>
    <w:uiPriority w:val="0"/>
    <w:pPr>
      <w:ind w:firstLine="420" w:firstLineChars="200"/>
    </w:pPr>
  </w:style>
  <w:style w:type="paragraph" w:customStyle="1" w:styleId="148">
    <w:name w:val="*Body Text"/>
    <w:autoRedefine/>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autoRedefine/>
    <w:qFormat/>
    <w:uiPriority w:val="0"/>
    <w:rPr>
      <w:rFonts w:hint="eastAsia" w:ascii="新宋体" w:hAnsi="新宋体" w:eastAsia="新宋体" w:cs="新宋体"/>
      <w:color w:val="FF0000"/>
      <w:sz w:val="18"/>
      <w:szCs w:val="18"/>
      <w:u w:val="none"/>
    </w:rPr>
  </w:style>
  <w:style w:type="character" w:customStyle="1" w:styleId="150">
    <w:name w:val="font201"/>
    <w:basedOn w:val="35"/>
    <w:autoRedefine/>
    <w:qFormat/>
    <w:uiPriority w:val="0"/>
    <w:rPr>
      <w:rFonts w:ascii="Arial" w:hAnsi="Arial" w:cs="Arial"/>
      <w:color w:val="000000"/>
      <w:sz w:val="18"/>
      <w:szCs w:val="18"/>
      <w:u w:val="none"/>
    </w:rPr>
  </w:style>
  <w:style w:type="character" w:customStyle="1" w:styleId="151">
    <w:name w:val="font81"/>
    <w:basedOn w:val="35"/>
    <w:autoRedefine/>
    <w:qFormat/>
    <w:uiPriority w:val="0"/>
    <w:rPr>
      <w:rFonts w:hint="eastAsia" w:ascii="宋体" w:hAnsi="宋体" w:eastAsia="宋体" w:cs="宋体"/>
      <w:color w:val="000000"/>
      <w:sz w:val="18"/>
      <w:szCs w:val="18"/>
      <w:u w:val="none"/>
    </w:rPr>
  </w:style>
  <w:style w:type="character" w:customStyle="1" w:styleId="152">
    <w:name w:val="font212"/>
    <w:basedOn w:val="35"/>
    <w:autoRedefine/>
    <w:qFormat/>
    <w:uiPriority w:val="0"/>
    <w:rPr>
      <w:rFonts w:ascii="Calibri" w:hAnsi="Calibri" w:cs="Calibri"/>
      <w:color w:val="000000"/>
      <w:sz w:val="18"/>
      <w:szCs w:val="18"/>
      <w:u w:val="none"/>
    </w:rPr>
  </w:style>
  <w:style w:type="character" w:customStyle="1" w:styleId="153">
    <w:name w:val="font221"/>
    <w:basedOn w:val="35"/>
    <w:autoRedefine/>
    <w:qFormat/>
    <w:uiPriority w:val="0"/>
    <w:rPr>
      <w:rFonts w:hint="default" w:ascii="Calibri" w:hAnsi="Calibri" w:cs="Calibri"/>
      <w:color w:val="000000"/>
      <w:sz w:val="18"/>
      <w:szCs w:val="18"/>
      <w:u w:val="none"/>
    </w:rPr>
  </w:style>
  <w:style w:type="character" w:customStyle="1" w:styleId="154">
    <w:name w:val="font91"/>
    <w:basedOn w:val="35"/>
    <w:autoRedefine/>
    <w:qFormat/>
    <w:uiPriority w:val="0"/>
    <w:rPr>
      <w:rFonts w:hint="eastAsia" w:ascii="宋体" w:hAnsi="宋体" w:eastAsia="宋体" w:cs="宋体"/>
      <w:color w:val="000000"/>
      <w:sz w:val="18"/>
      <w:szCs w:val="18"/>
      <w:u w:val="none"/>
    </w:rPr>
  </w:style>
  <w:style w:type="character" w:customStyle="1" w:styleId="155">
    <w:name w:val="font231"/>
    <w:basedOn w:val="35"/>
    <w:autoRedefine/>
    <w:qFormat/>
    <w:uiPriority w:val="0"/>
    <w:rPr>
      <w:rFonts w:hint="default" w:ascii="Calibri" w:hAnsi="Calibri" w:cs="Calibri"/>
      <w:color w:val="000000"/>
      <w:sz w:val="18"/>
      <w:szCs w:val="18"/>
      <w:u w:val="none"/>
    </w:rPr>
  </w:style>
  <w:style w:type="paragraph" w:customStyle="1" w:styleId="156">
    <w:name w:val="表格文本"/>
    <w:basedOn w:val="1"/>
    <w:autoRedefine/>
    <w:qFormat/>
    <w:uiPriority w:val="0"/>
    <w:pPr>
      <w:spacing w:before="120" w:after="120"/>
    </w:pPr>
    <w:rPr>
      <w:rFonts w:cs="黑体"/>
    </w:rPr>
  </w:style>
  <w:style w:type="paragraph" w:customStyle="1" w:styleId="157">
    <w:name w:val="样式3(文号)"/>
    <w:next w:val="1"/>
    <w:autoRedefine/>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autoRedefine/>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autoRedefine/>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autoRedefine/>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autoRedefine/>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autoRedefine/>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autoRedefine/>
    <w:qFormat/>
    <w:uiPriority w:val="0"/>
    <w:rPr>
      <w:sz w:val="20"/>
      <w:szCs w:val="20"/>
    </w:rPr>
  </w:style>
  <w:style w:type="character" w:customStyle="1" w:styleId="164">
    <w:name w:val="_Style 1"/>
    <w:basedOn w:val="35"/>
    <w:autoRedefine/>
    <w:qFormat/>
    <w:uiPriority w:val="31"/>
    <w:rPr>
      <w:smallCaps/>
      <w:color w:val="C0504D"/>
      <w:u w:val="single"/>
    </w:rPr>
  </w:style>
  <w:style w:type="paragraph" w:customStyle="1" w:styleId="165">
    <w:name w:val="纯文本1"/>
    <w:basedOn w:val="91"/>
    <w:autoRedefine/>
    <w:qFormat/>
    <w:uiPriority w:val="0"/>
    <w:rPr>
      <w:rFonts w:ascii="宋体" w:hAnsi="Courier New"/>
      <w:kern w:val="0"/>
      <w:sz w:val="20"/>
      <w:szCs w:val="21"/>
    </w:rPr>
  </w:style>
  <w:style w:type="table" w:customStyle="1" w:styleId="16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DFBC3-1BE6-4A18-8B65-C871807C88F6}">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67</Pages>
  <Words>30288</Words>
  <Characters>31982</Characters>
  <Lines>249</Lines>
  <Paragraphs>70</Paragraphs>
  <TotalTime>29</TotalTime>
  <ScaleCrop>false</ScaleCrop>
  <LinksUpToDate>false</LinksUpToDate>
  <CharactersWithSpaces>33321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韶华</cp:lastModifiedBy>
  <cp:lastPrinted>2021-05-12T17:00:00Z</cp:lastPrinted>
  <dcterms:modified xsi:type="dcterms:W3CDTF">2024-09-27T01:18:27Z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1C8EED09AA1B421C8BAB083D6F3DB166_13</vt:lpwstr>
  </property>
</Properties>
</file>