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A13E6">
      <w:pPr>
        <w:widowControl w:val="0"/>
        <w:tabs>
          <w:tab w:val="center" w:pos="4677"/>
          <w:tab w:val="left" w:pos="7365"/>
        </w:tabs>
        <w:jc w:val="center"/>
        <w:rPr>
          <w:rFonts w:hint="eastAsia" w:ascii="新宋体" w:hAnsi="新宋体" w:eastAsia="新宋体" w:cs="新宋体"/>
          <w:b/>
          <w:bCs/>
          <w:color w:val="FF0000"/>
          <w:sz w:val="44"/>
          <w:szCs w:val="44"/>
          <w:lang w:val="en-US" w:eastAsia="zh-CN"/>
        </w:rPr>
      </w:pPr>
      <w:r>
        <w:rPr>
          <w:rFonts w:hint="eastAsia" w:ascii="新宋体" w:hAnsi="新宋体" w:eastAsia="新宋体" w:cs="新宋体"/>
          <w:b/>
          <w:bCs/>
          <w:color w:val="FF0000"/>
          <w:sz w:val="44"/>
          <w:szCs w:val="44"/>
          <w:lang w:val="en-US" w:eastAsia="zh-CN"/>
        </w:rPr>
        <w:t>永康市教育局</w:t>
      </w:r>
    </w:p>
    <w:p w14:paraId="5E4328C0">
      <w:pPr>
        <w:widowControl w:val="0"/>
        <w:tabs>
          <w:tab w:val="center" w:pos="4677"/>
          <w:tab w:val="left" w:pos="7365"/>
        </w:tabs>
        <w:jc w:val="center"/>
        <w:rPr>
          <w:rFonts w:hint="eastAsia" w:ascii="新宋体" w:hAnsi="新宋体" w:eastAsia="新宋体" w:cs="新宋体"/>
          <w:b/>
          <w:bCs/>
          <w:color w:val="FF0000"/>
          <w:sz w:val="48"/>
          <w:szCs w:val="48"/>
          <w:lang w:val="en-US" w:eastAsia="zh-CN"/>
        </w:rPr>
      </w:pPr>
      <w:r>
        <w:rPr>
          <w:rFonts w:hint="eastAsia" w:ascii="新宋体" w:hAnsi="新宋体" w:eastAsia="新宋体" w:cs="新宋体"/>
          <w:b/>
          <w:bCs/>
          <w:color w:val="FF0000"/>
          <w:sz w:val="44"/>
          <w:szCs w:val="44"/>
          <w:lang w:val="en-US" w:eastAsia="zh-CN"/>
        </w:rPr>
        <w:t>中小学生空白作业本采购项目</w:t>
      </w:r>
    </w:p>
    <w:p w14:paraId="79AB1A1A">
      <w:pPr>
        <w:pStyle w:val="40"/>
        <w:jc w:val="both"/>
        <w:rPr>
          <w:rFonts w:ascii="新宋体" w:hAnsi="新宋体" w:eastAsia="新宋体" w:cs="新宋体"/>
          <w:bCs/>
          <w:color w:val="FF0000"/>
          <w:sz w:val="48"/>
          <w:szCs w:val="48"/>
        </w:rPr>
      </w:pPr>
    </w:p>
    <w:p w14:paraId="715AD88A"/>
    <w:p w14:paraId="02337DEF">
      <w:pPr>
        <w:widowControl w:val="0"/>
        <w:tabs>
          <w:tab w:val="center" w:pos="4677"/>
          <w:tab w:val="left" w:pos="7365"/>
        </w:tabs>
        <w:jc w:val="center"/>
        <w:rPr>
          <w:rFonts w:ascii="黑体" w:hAnsi="Calibri" w:eastAsia="黑体" w:cs="Times New Roman"/>
          <w:b/>
          <w:bCs/>
          <w:color w:val="0000FF"/>
          <w:sz w:val="72"/>
          <w:szCs w:val="72"/>
        </w:rPr>
      </w:pPr>
      <w:r>
        <w:rPr>
          <w:rFonts w:hint="eastAsia" w:ascii="黑体" w:hAnsi="Calibri" w:eastAsia="黑体" w:cs="黑体"/>
          <w:b/>
          <w:bCs/>
          <w:color w:val="0000FF"/>
          <w:sz w:val="72"/>
          <w:szCs w:val="72"/>
        </w:rPr>
        <w:t>招标文件</w:t>
      </w:r>
    </w:p>
    <w:p w14:paraId="39BEB392">
      <w:pPr>
        <w:widowControl w:val="0"/>
        <w:jc w:val="center"/>
        <w:rPr>
          <w:rFonts w:hint="default" w:ascii="Calibri" w:hAnsi="Calibri" w:eastAsia="宋体" w:cs="Calibri"/>
          <w:b/>
          <w:bCs/>
          <w:color w:val="FF0000"/>
          <w:sz w:val="32"/>
          <w:szCs w:val="32"/>
          <w:lang w:val="en-US" w:eastAsia="zh-CN"/>
        </w:rPr>
      </w:pPr>
      <w:r>
        <w:rPr>
          <w:rFonts w:hint="eastAsia" w:ascii="宋体" w:cs="宋体"/>
          <w:b/>
          <w:bCs/>
          <w:color w:val="FF0000"/>
          <w:sz w:val="32"/>
          <w:szCs w:val="32"/>
        </w:rPr>
        <w:t>采购编号：</w:t>
      </w:r>
      <w:r>
        <w:rPr>
          <w:rFonts w:hint="eastAsia" w:ascii="Calibri" w:hAnsi="Calibri" w:cs="Calibri"/>
          <w:b/>
          <w:bCs/>
          <w:color w:val="FF0000"/>
          <w:sz w:val="32"/>
          <w:szCs w:val="32"/>
          <w:lang w:eastAsia="zh-CN"/>
        </w:rPr>
        <w:t>YKCG2024-GK-054</w:t>
      </w:r>
      <w:r>
        <w:rPr>
          <w:rFonts w:hint="eastAsia" w:ascii="Calibri" w:hAnsi="Calibri" w:cs="Calibri"/>
          <w:b/>
          <w:bCs/>
          <w:color w:val="FF0000"/>
          <w:sz w:val="32"/>
          <w:szCs w:val="32"/>
          <w:lang w:val="en-US" w:eastAsia="zh-CN"/>
        </w:rPr>
        <w:t>-1</w:t>
      </w:r>
    </w:p>
    <w:p w14:paraId="3F3F3E51">
      <w:pPr>
        <w:pStyle w:val="13"/>
      </w:pPr>
      <w:r>
        <w:rPr>
          <w:rFonts w:hint="eastAsia" w:cs="Calibri"/>
          <w:b/>
          <w:bCs/>
          <w:color w:val="FF0000"/>
          <w:sz w:val="32"/>
          <w:szCs w:val="32"/>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234315</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1">
                      <a:lum bright="43994" contrast="-24002"/>
                    </a:blip>
                    <a:stretch>
                      <a:fillRect/>
                    </a:stretch>
                  </pic:blipFill>
                  <pic:spPr>
                    <a:xfrm>
                      <a:off x="0" y="0"/>
                      <a:ext cx="3609340" cy="3665220"/>
                    </a:xfrm>
                    <a:prstGeom prst="rect">
                      <a:avLst/>
                    </a:prstGeom>
                    <a:noFill/>
                    <a:ln>
                      <a:noFill/>
                    </a:ln>
                  </pic:spPr>
                </pic:pic>
              </a:graphicData>
            </a:graphic>
          </wp:anchor>
        </w:drawing>
      </w:r>
    </w:p>
    <w:p w14:paraId="69E3E9FD">
      <w:pPr>
        <w:widowControl w:val="0"/>
        <w:jc w:val="center"/>
        <w:rPr>
          <w:rFonts w:ascii="Calibri" w:hAnsi="Calibri" w:cs="Times New Roman"/>
          <w:b/>
          <w:bCs/>
          <w:color w:val="FF0000"/>
          <w:sz w:val="32"/>
          <w:szCs w:val="32"/>
        </w:rPr>
      </w:pPr>
    </w:p>
    <w:p w14:paraId="04E8640D">
      <w:pPr>
        <w:widowControl w:val="0"/>
        <w:jc w:val="center"/>
        <w:rPr>
          <w:rFonts w:ascii="宋体" w:hAnsi="Calibri" w:cs="Times New Roman"/>
          <w:b/>
          <w:bCs/>
          <w:color w:val="FF0000"/>
          <w:sz w:val="32"/>
          <w:szCs w:val="32"/>
        </w:rPr>
      </w:pPr>
    </w:p>
    <w:p w14:paraId="0313E9B0">
      <w:pPr>
        <w:widowControl w:val="0"/>
        <w:jc w:val="center"/>
        <w:rPr>
          <w:rFonts w:ascii="宋体" w:hAnsi="Calibri" w:cs="Times New Roman"/>
          <w:b/>
          <w:bCs/>
          <w:sz w:val="32"/>
          <w:szCs w:val="32"/>
        </w:rPr>
      </w:pPr>
    </w:p>
    <w:p w14:paraId="1CEAD6BE">
      <w:pPr>
        <w:widowControl w:val="0"/>
        <w:jc w:val="center"/>
        <w:rPr>
          <w:rFonts w:ascii="宋体" w:hAnsi="Calibri" w:cs="Times New Roman"/>
          <w:b/>
          <w:bCs/>
          <w:sz w:val="32"/>
          <w:szCs w:val="32"/>
        </w:rPr>
      </w:pPr>
    </w:p>
    <w:p w14:paraId="47572C65">
      <w:pPr>
        <w:widowControl w:val="0"/>
        <w:jc w:val="center"/>
        <w:rPr>
          <w:rFonts w:ascii="宋体" w:hAnsi="Calibri" w:cs="Times New Roman"/>
          <w:b/>
          <w:bCs/>
          <w:sz w:val="32"/>
          <w:szCs w:val="32"/>
        </w:rPr>
      </w:pPr>
    </w:p>
    <w:p w14:paraId="37C82052">
      <w:pPr>
        <w:widowControl w:val="0"/>
        <w:jc w:val="center"/>
        <w:rPr>
          <w:rFonts w:ascii="宋体" w:hAnsi="Calibri" w:cs="Times New Roman"/>
          <w:b/>
          <w:bCs/>
          <w:sz w:val="32"/>
          <w:szCs w:val="32"/>
        </w:rPr>
      </w:pPr>
    </w:p>
    <w:p w14:paraId="477BB969">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14:paraId="123CE70B">
      <w:pPr>
        <w:widowControl w:val="0"/>
        <w:jc w:val="center"/>
        <w:rPr>
          <w:rFonts w:ascii="宋体" w:hAnsi="Calibri" w:cs="Times New Roman"/>
          <w:b/>
          <w:bCs/>
          <w:sz w:val="32"/>
          <w:szCs w:val="32"/>
        </w:rPr>
      </w:pPr>
    </w:p>
    <w:p w14:paraId="36C07ADB">
      <w:pPr>
        <w:widowControl w:val="0"/>
        <w:jc w:val="center"/>
        <w:rPr>
          <w:rFonts w:ascii="宋体" w:hAnsi="Calibri" w:cs="Times New Roman"/>
          <w:b/>
          <w:bCs/>
          <w:sz w:val="32"/>
          <w:szCs w:val="32"/>
        </w:rPr>
      </w:pPr>
    </w:p>
    <w:p w14:paraId="000DB357">
      <w:pPr>
        <w:widowControl w:val="0"/>
        <w:jc w:val="center"/>
        <w:rPr>
          <w:rFonts w:ascii="宋体" w:hAnsi="Calibri" w:cs="Times New Roman"/>
          <w:b/>
          <w:bCs/>
          <w:sz w:val="32"/>
          <w:szCs w:val="32"/>
        </w:rPr>
      </w:pPr>
    </w:p>
    <w:p w14:paraId="7B37B533">
      <w:pPr>
        <w:widowControl w:val="0"/>
        <w:jc w:val="center"/>
        <w:rPr>
          <w:rFonts w:ascii="宋体" w:hAnsi="Calibri" w:cs="Times New Roman"/>
          <w:b/>
          <w:bCs/>
          <w:sz w:val="32"/>
          <w:szCs w:val="32"/>
        </w:rPr>
      </w:pPr>
    </w:p>
    <w:p w14:paraId="6C99DD34">
      <w:pPr>
        <w:widowControl w:val="0"/>
        <w:jc w:val="center"/>
        <w:rPr>
          <w:rFonts w:ascii="宋体" w:hAnsi="Calibri" w:cs="Times New Roman"/>
          <w:b/>
          <w:bCs/>
          <w:sz w:val="36"/>
          <w:szCs w:val="36"/>
        </w:rPr>
      </w:pPr>
    </w:p>
    <w:p w14:paraId="05A11E96">
      <w:pPr>
        <w:widowControl w:val="0"/>
        <w:jc w:val="center"/>
        <w:rPr>
          <w:rFonts w:ascii="宋体" w:hAnsi="Calibri" w:cs="Times New Roman"/>
          <w:b/>
          <w:bCs/>
          <w:sz w:val="36"/>
          <w:szCs w:val="36"/>
        </w:rPr>
      </w:pPr>
    </w:p>
    <w:p w14:paraId="644B136B">
      <w:pPr>
        <w:widowControl w:val="0"/>
        <w:jc w:val="center"/>
        <w:rPr>
          <w:rFonts w:ascii="宋体" w:hAnsi="Calibri" w:cs="Times New Roman"/>
          <w:b/>
          <w:bCs/>
          <w:sz w:val="36"/>
          <w:szCs w:val="36"/>
        </w:rPr>
      </w:pPr>
    </w:p>
    <w:p w14:paraId="4B83B90B">
      <w:pPr>
        <w:widowControl w:val="0"/>
        <w:jc w:val="center"/>
        <w:rPr>
          <w:rFonts w:ascii="宋体" w:hAnsi="Calibri" w:cs="Times New Roman"/>
          <w:b/>
          <w:bCs/>
          <w:sz w:val="36"/>
          <w:szCs w:val="36"/>
        </w:rPr>
      </w:pPr>
    </w:p>
    <w:p w14:paraId="1030E4DB">
      <w:pPr>
        <w:widowControl w:val="0"/>
        <w:jc w:val="center"/>
        <w:rPr>
          <w:rFonts w:ascii="宋体" w:hAnsi="Calibri" w:cs="Times New Roman"/>
          <w:b/>
          <w:bCs/>
          <w:sz w:val="36"/>
          <w:szCs w:val="36"/>
        </w:rPr>
      </w:pPr>
    </w:p>
    <w:p w14:paraId="77595224">
      <w:pPr>
        <w:pStyle w:val="40"/>
        <w:jc w:val="both"/>
      </w:pPr>
    </w:p>
    <w:p w14:paraId="1E707A45">
      <w:pPr>
        <w:widowControl w:val="0"/>
        <w:ind w:left="420" w:firstLine="1446" w:firstLineChars="400"/>
        <w:rPr>
          <w:rFonts w:hint="default" w:ascii="仿宋_GB2312" w:hAnsi="华文仿宋" w:eastAsia="仿宋_GB2312" w:cs="Times New Roman"/>
          <w:b/>
          <w:bCs/>
          <w:sz w:val="36"/>
          <w:szCs w:val="36"/>
          <w:lang w:val="en-US"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w:t>
      </w:r>
      <w:r>
        <w:rPr>
          <w:rFonts w:hint="eastAsia" w:ascii="仿宋_GB2312" w:hAnsi="华文仿宋" w:eastAsia="仿宋_GB2312" w:cs="仿宋_GB2312"/>
          <w:b/>
          <w:bCs/>
          <w:sz w:val="36"/>
          <w:szCs w:val="36"/>
          <w:lang w:val="en-US" w:eastAsia="zh-CN"/>
        </w:rPr>
        <w:t>市教育局</w:t>
      </w:r>
    </w:p>
    <w:p w14:paraId="722BC1DA">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采购代理机构：金华市政府采购中心永康市分中心</w:t>
      </w:r>
    </w:p>
    <w:p w14:paraId="398EED04">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五</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一</w:t>
      </w:r>
      <w:r>
        <w:rPr>
          <w:rFonts w:hint="eastAsia" w:ascii="仿宋_GB2312" w:hAnsi="华文仿宋" w:eastAsia="仿宋_GB2312" w:cs="仿宋_GB2312"/>
          <w:b/>
          <w:bCs/>
          <w:sz w:val="36"/>
          <w:szCs w:val="36"/>
        </w:rPr>
        <w:t>月</w:t>
      </w:r>
      <w:bookmarkStart w:id="35" w:name="_GoBack"/>
      <w:bookmarkEnd w:id="35"/>
    </w:p>
    <w:p w14:paraId="130066C8">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14:paraId="3B95656A">
      <w:pPr>
        <w:widowControl w:val="0"/>
        <w:jc w:val="center"/>
        <w:rPr>
          <w:rFonts w:ascii="Calibri" w:hAnsi="Calibri" w:eastAsia="方正黑体简体" w:cs="Times New Roman"/>
          <w:b/>
          <w:bCs/>
          <w:sz w:val="36"/>
          <w:szCs w:val="36"/>
        </w:rPr>
      </w:pPr>
    </w:p>
    <w:p w14:paraId="21739D39">
      <w:pPr>
        <w:widowControl w:val="0"/>
        <w:jc w:val="center"/>
        <w:rPr>
          <w:rFonts w:ascii="Calibri" w:hAnsi="Calibri" w:eastAsia="方正黑体简体" w:cs="Times New Roman"/>
          <w:b/>
          <w:bCs/>
          <w:sz w:val="36"/>
          <w:szCs w:val="36"/>
        </w:rPr>
      </w:pPr>
    </w:p>
    <w:p w14:paraId="25846DA5">
      <w:pPr>
        <w:widowControl w:val="0"/>
        <w:jc w:val="center"/>
        <w:rPr>
          <w:rFonts w:ascii="Calibri" w:hAnsi="Calibri" w:eastAsia="方正黑体简体" w:cs="Times New Roman"/>
          <w:b/>
          <w:bCs/>
          <w:sz w:val="36"/>
          <w:szCs w:val="36"/>
        </w:rPr>
      </w:pPr>
    </w:p>
    <w:p w14:paraId="5FE6C0A4">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27F73848">
      <w:pPr>
        <w:widowControl w:val="0"/>
        <w:tabs>
          <w:tab w:val="left" w:pos="0"/>
          <w:tab w:val="left" w:pos="6300"/>
        </w:tabs>
        <w:snapToGrid w:val="0"/>
        <w:spacing w:line="480" w:lineRule="auto"/>
        <w:jc w:val="left"/>
        <w:rPr>
          <w:rFonts w:ascii="Calibri" w:hAnsi="Calibri" w:cs="Times New Roman"/>
          <w:color w:val="000000"/>
          <w:sz w:val="28"/>
          <w:szCs w:val="28"/>
        </w:rPr>
      </w:pPr>
    </w:p>
    <w:p w14:paraId="5281F37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481AC064">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01E93FB9">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6099FD8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14:paraId="589CD807">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附件—投标文件格式</w:t>
      </w:r>
    </w:p>
    <w:p w14:paraId="7C90687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438D889E">
      <w:pPr>
        <w:widowControl w:val="0"/>
        <w:rPr>
          <w:rFonts w:ascii="Calibri" w:hAnsi="Calibri" w:cs="Times New Roman"/>
        </w:rPr>
      </w:pPr>
    </w:p>
    <w:p w14:paraId="2270530B">
      <w:pPr>
        <w:widowControl w:val="0"/>
        <w:rPr>
          <w:rFonts w:ascii="Calibri" w:hAnsi="Calibri" w:cs="Times New Roman"/>
        </w:rPr>
      </w:pPr>
    </w:p>
    <w:p w14:paraId="7606D7CE">
      <w:pPr>
        <w:widowControl w:val="0"/>
        <w:rPr>
          <w:rFonts w:ascii="Calibri" w:hAnsi="Calibri" w:cs="Times New Roman"/>
        </w:rPr>
      </w:pPr>
    </w:p>
    <w:p w14:paraId="3D1480EC">
      <w:pPr>
        <w:widowControl w:val="0"/>
        <w:rPr>
          <w:rFonts w:ascii="Calibri" w:hAnsi="Calibri" w:cs="Times New Roman"/>
        </w:rPr>
      </w:pPr>
    </w:p>
    <w:p w14:paraId="0F5E85EC">
      <w:pPr>
        <w:widowControl w:val="0"/>
        <w:rPr>
          <w:rFonts w:ascii="Calibri" w:hAnsi="Calibri" w:cs="Times New Roman"/>
        </w:rPr>
      </w:pPr>
    </w:p>
    <w:p w14:paraId="0BF9D0DD">
      <w:pPr>
        <w:widowControl w:val="0"/>
        <w:rPr>
          <w:rFonts w:ascii="Calibri" w:hAnsi="Calibri" w:cs="Times New Roman"/>
        </w:rPr>
      </w:pPr>
    </w:p>
    <w:p w14:paraId="0ADC3DF0">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75151613">
      <w:pPr>
        <w:widowControl w:val="0"/>
        <w:spacing w:line="400" w:lineRule="exact"/>
        <w:jc w:val="center"/>
        <w:rPr>
          <w:rFonts w:ascii="Calibri" w:hAnsi="Calibri" w:cs="Times New Roman"/>
          <w:b/>
          <w:bCs/>
          <w:sz w:val="32"/>
          <w:szCs w:val="32"/>
        </w:rPr>
      </w:pPr>
    </w:p>
    <w:p w14:paraId="4CDBA784">
      <w:pPr>
        <w:widowControl w:val="0"/>
        <w:spacing w:line="400" w:lineRule="exact"/>
        <w:jc w:val="center"/>
        <w:rPr>
          <w:rFonts w:ascii="Calibri" w:hAnsi="Calibri" w:cs="Times New Roman"/>
          <w:b/>
          <w:bCs/>
          <w:sz w:val="32"/>
          <w:szCs w:val="32"/>
        </w:rPr>
      </w:pPr>
    </w:p>
    <w:p w14:paraId="5B170E8F">
      <w:pPr>
        <w:widowControl w:val="0"/>
        <w:spacing w:line="400" w:lineRule="exact"/>
        <w:jc w:val="center"/>
        <w:rPr>
          <w:rFonts w:ascii="Calibri" w:hAnsi="Calibri" w:cs="Times New Roman"/>
          <w:b/>
          <w:bCs/>
          <w:sz w:val="32"/>
          <w:szCs w:val="32"/>
        </w:rPr>
      </w:pPr>
    </w:p>
    <w:p w14:paraId="2BF3108C">
      <w:pPr>
        <w:widowControl w:val="0"/>
        <w:spacing w:line="400" w:lineRule="exact"/>
        <w:jc w:val="center"/>
        <w:rPr>
          <w:rFonts w:ascii="Calibri" w:hAnsi="Calibri" w:cs="Times New Roman"/>
          <w:b/>
          <w:bCs/>
          <w:sz w:val="32"/>
          <w:szCs w:val="32"/>
        </w:rPr>
      </w:pPr>
    </w:p>
    <w:p w14:paraId="40DF0563">
      <w:pPr>
        <w:widowControl w:val="0"/>
        <w:spacing w:line="400" w:lineRule="exact"/>
        <w:jc w:val="center"/>
        <w:rPr>
          <w:rFonts w:ascii="Calibri" w:hAnsi="Calibri" w:cs="Times New Roman"/>
          <w:b/>
          <w:bCs/>
          <w:sz w:val="32"/>
          <w:szCs w:val="32"/>
        </w:rPr>
      </w:pPr>
    </w:p>
    <w:p w14:paraId="582F82B8">
      <w:pPr>
        <w:widowControl w:val="0"/>
        <w:spacing w:line="400" w:lineRule="exact"/>
        <w:jc w:val="center"/>
        <w:rPr>
          <w:rFonts w:ascii="Calibri" w:hAnsi="Calibri" w:cs="Times New Roman"/>
          <w:b/>
          <w:bCs/>
          <w:sz w:val="32"/>
          <w:szCs w:val="32"/>
        </w:rPr>
      </w:pPr>
    </w:p>
    <w:p w14:paraId="6ABBCC58">
      <w:pPr>
        <w:widowControl w:val="0"/>
        <w:spacing w:line="400" w:lineRule="exact"/>
        <w:jc w:val="center"/>
        <w:rPr>
          <w:rFonts w:ascii="Calibri" w:hAnsi="Calibri" w:cs="Times New Roman"/>
          <w:b/>
          <w:bCs/>
          <w:sz w:val="32"/>
          <w:szCs w:val="32"/>
        </w:rPr>
      </w:pPr>
    </w:p>
    <w:p w14:paraId="71294576">
      <w:pPr>
        <w:widowControl w:val="0"/>
        <w:spacing w:line="400" w:lineRule="exact"/>
        <w:jc w:val="center"/>
        <w:rPr>
          <w:rFonts w:ascii="Calibri" w:hAnsi="Calibri" w:cs="Times New Roman"/>
          <w:b/>
          <w:bCs/>
          <w:sz w:val="32"/>
          <w:szCs w:val="32"/>
        </w:rPr>
      </w:pPr>
    </w:p>
    <w:p w14:paraId="66D397B6">
      <w:pPr>
        <w:widowControl w:val="0"/>
        <w:spacing w:line="400" w:lineRule="exact"/>
        <w:jc w:val="center"/>
        <w:rPr>
          <w:rFonts w:ascii="Calibri" w:hAnsi="Calibri" w:cs="Times New Roman"/>
          <w:b/>
          <w:bCs/>
          <w:sz w:val="32"/>
          <w:szCs w:val="32"/>
        </w:rPr>
      </w:pPr>
    </w:p>
    <w:p w14:paraId="74E2ADC2">
      <w:pPr>
        <w:widowControl w:val="0"/>
        <w:spacing w:line="400" w:lineRule="exact"/>
        <w:jc w:val="center"/>
        <w:rPr>
          <w:rFonts w:ascii="Calibri" w:hAnsi="Calibri" w:cs="Times New Roman"/>
          <w:b/>
          <w:bCs/>
          <w:sz w:val="32"/>
          <w:szCs w:val="32"/>
        </w:rPr>
      </w:pPr>
    </w:p>
    <w:p w14:paraId="39745B00">
      <w:pPr>
        <w:widowControl w:val="0"/>
        <w:spacing w:line="400" w:lineRule="exact"/>
        <w:jc w:val="center"/>
        <w:rPr>
          <w:rFonts w:ascii="Calibri" w:hAnsi="Calibri" w:cs="Times New Roman"/>
          <w:b/>
          <w:bCs/>
          <w:sz w:val="32"/>
          <w:szCs w:val="32"/>
        </w:rPr>
      </w:pPr>
    </w:p>
    <w:p w14:paraId="621EFD6E">
      <w:pPr>
        <w:widowControl w:val="0"/>
        <w:spacing w:line="400" w:lineRule="exact"/>
        <w:jc w:val="center"/>
        <w:rPr>
          <w:rFonts w:ascii="Calibri" w:hAnsi="Calibri" w:cs="Times New Roman"/>
          <w:b/>
          <w:bCs/>
          <w:sz w:val="32"/>
          <w:szCs w:val="32"/>
        </w:rPr>
      </w:pPr>
    </w:p>
    <w:p w14:paraId="087FD4A9">
      <w:pPr>
        <w:widowControl w:val="0"/>
        <w:spacing w:line="400" w:lineRule="exact"/>
        <w:jc w:val="center"/>
        <w:rPr>
          <w:rFonts w:ascii="Calibri" w:hAnsi="Calibri" w:cs="Times New Roman"/>
          <w:b/>
          <w:bCs/>
          <w:sz w:val="32"/>
          <w:szCs w:val="32"/>
        </w:rPr>
      </w:pPr>
    </w:p>
    <w:p w14:paraId="0547FCC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5B941968">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65325A9C">
      <w:pPr>
        <w:widowControl w:val="0"/>
        <w:spacing w:line="400" w:lineRule="exact"/>
        <w:jc w:val="center"/>
        <w:rPr>
          <w:rFonts w:ascii="Calibri" w:hAnsi="Calibri" w:cs="Times New Roman"/>
          <w:b/>
          <w:bCs/>
          <w:sz w:val="32"/>
          <w:szCs w:val="32"/>
        </w:rPr>
      </w:pPr>
    </w:p>
    <w:p w14:paraId="5A991141">
      <w:pPr>
        <w:widowControl w:val="0"/>
        <w:spacing w:line="400" w:lineRule="exact"/>
        <w:jc w:val="center"/>
        <w:rPr>
          <w:rFonts w:ascii="Calibri" w:hAnsi="Calibri" w:cs="Times New Roman"/>
          <w:b/>
          <w:bCs/>
          <w:sz w:val="32"/>
          <w:szCs w:val="32"/>
        </w:rPr>
      </w:pPr>
    </w:p>
    <w:p w14:paraId="5ACE1D68">
      <w:pPr>
        <w:widowControl w:val="0"/>
        <w:spacing w:line="400" w:lineRule="exact"/>
        <w:jc w:val="center"/>
        <w:rPr>
          <w:rFonts w:ascii="Calibri" w:hAnsi="Calibri" w:cs="Times New Roman"/>
          <w:b/>
          <w:bCs/>
          <w:sz w:val="32"/>
          <w:szCs w:val="32"/>
        </w:rPr>
      </w:pPr>
    </w:p>
    <w:p w14:paraId="65E67CC6">
      <w:pPr>
        <w:widowControl w:val="0"/>
        <w:spacing w:line="400" w:lineRule="exact"/>
        <w:jc w:val="center"/>
        <w:rPr>
          <w:rFonts w:ascii="Calibri" w:hAnsi="Calibri" w:cs="Times New Roman"/>
          <w:b/>
          <w:bCs/>
          <w:sz w:val="32"/>
          <w:szCs w:val="32"/>
        </w:rPr>
      </w:pPr>
    </w:p>
    <w:p w14:paraId="77FF52D3">
      <w:pPr>
        <w:widowControl w:val="0"/>
        <w:spacing w:line="400" w:lineRule="exact"/>
        <w:jc w:val="center"/>
        <w:rPr>
          <w:rFonts w:ascii="Calibri" w:hAnsi="Calibri" w:cs="Times New Roman"/>
          <w:b/>
          <w:bCs/>
          <w:sz w:val="32"/>
          <w:szCs w:val="32"/>
        </w:rPr>
      </w:pPr>
    </w:p>
    <w:p w14:paraId="2BA12EF4">
      <w:pPr>
        <w:widowControl w:val="0"/>
        <w:spacing w:line="400" w:lineRule="exact"/>
        <w:jc w:val="center"/>
        <w:rPr>
          <w:rFonts w:ascii="Calibri" w:hAnsi="Calibri" w:cs="Times New Roman"/>
          <w:b/>
          <w:bCs/>
          <w:sz w:val="32"/>
          <w:szCs w:val="32"/>
        </w:rPr>
      </w:pPr>
    </w:p>
    <w:p w14:paraId="62D2E119">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12A855D9">
      <w:pPr>
        <w:widowControl w:val="0"/>
        <w:spacing w:line="400" w:lineRule="exact"/>
        <w:jc w:val="center"/>
        <w:rPr>
          <w:rFonts w:ascii="Calibri" w:hAnsi="Calibri" w:cs="Times New Roman"/>
          <w:b/>
          <w:bCs/>
          <w:sz w:val="32"/>
          <w:szCs w:val="32"/>
        </w:rPr>
      </w:pPr>
    </w:p>
    <w:p w14:paraId="0EADCBD6">
      <w:pPr>
        <w:widowControl w:val="0"/>
        <w:spacing w:line="400" w:lineRule="exact"/>
        <w:rPr>
          <w:rFonts w:ascii="宋体" w:hAnsi="Calibri" w:cs="Times New Roman"/>
          <w:color w:val="FF0000"/>
          <w:sz w:val="24"/>
          <w:szCs w:val="24"/>
        </w:rPr>
      </w:pPr>
    </w:p>
    <w:p w14:paraId="4CE02F77">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0299B3D0">
      <w:pPr>
        <w:widowControl w:val="0"/>
        <w:spacing w:line="400" w:lineRule="exact"/>
        <w:ind w:firstLine="540" w:firstLineChars="225"/>
        <w:rPr>
          <w:rFonts w:hint="default" w:ascii="Calibri" w:hAnsi="Calibri" w:eastAsia="宋体" w:cs="Times New Roman"/>
          <w:sz w:val="24"/>
          <w:szCs w:val="24"/>
          <w:lang w:val="en-US"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YKCG2024-GK-054</w:t>
      </w:r>
      <w:r>
        <w:rPr>
          <w:rFonts w:hint="eastAsia" w:ascii="Calibri" w:hAnsi="Calibri" w:cs="Calibri"/>
          <w:sz w:val="24"/>
          <w:szCs w:val="24"/>
          <w:lang w:val="en-US" w:eastAsia="zh-CN"/>
        </w:rPr>
        <w:t>-1</w:t>
      </w:r>
    </w:p>
    <w:p w14:paraId="2CBDD6E5">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二．采购组织类型：政府集中采购</w:t>
      </w:r>
      <w:r>
        <w:rPr>
          <w:rFonts w:ascii="Calibri" w:hAnsi="Calibri" w:cs="Calibri"/>
          <w:sz w:val="24"/>
          <w:szCs w:val="24"/>
        </w:rPr>
        <w:t>-</w:t>
      </w:r>
      <w:r>
        <w:rPr>
          <w:rFonts w:hint="eastAsia" w:ascii="Calibri" w:hAnsi="Calibri" w:cs="宋体"/>
          <w:sz w:val="24"/>
          <w:szCs w:val="24"/>
        </w:rPr>
        <w:t>委托本级集采</w:t>
      </w:r>
    </w:p>
    <w:p w14:paraId="489B8166">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2"/>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183"/>
        <w:gridCol w:w="699"/>
        <w:gridCol w:w="851"/>
        <w:gridCol w:w="1757"/>
        <w:gridCol w:w="1892"/>
      </w:tblGrid>
      <w:tr w14:paraId="245E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14" w:type="dxa"/>
            <w:noWrap/>
            <w:vAlign w:val="center"/>
          </w:tcPr>
          <w:p w14:paraId="562BCEEA">
            <w:pPr>
              <w:widowControl w:val="0"/>
              <w:jc w:val="center"/>
              <w:rPr>
                <w:rFonts w:ascii="宋体" w:hAnsi="Calibri" w:cs="Times New Roman"/>
                <w:b/>
                <w:bCs/>
                <w:sz w:val="24"/>
                <w:szCs w:val="24"/>
              </w:rPr>
            </w:pPr>
            <w:r>
              <w:rPr>
                <w:rFonts w:hint="eastAsia" w:ascii="Calibri" w:hAnsi="Calibri" w:cs="宋体"/>
                <w:b/>
                <w:bCs/>
              </w:rPr>
              <w:t>序号</w:t>
            </w:r>
          </w:p>
        </w:tc>
        <w:tc>
          <w:tcPr>
            <w:tcW w:w="3183" w:type="dxa"/>
            <w:noWrap/>
            <w:vAlign w:val="center"/>
          </w:tcPr>
          <w:p w14:paraId="361CD613">
            <w:pPr>
              <w:widowControl w:val="0"/>
              <w:jc w:val="center"/>
              <w:rPr>
                <w:rFonts w:ascii="宋体" w:hAnsi="Calibri" w:cs="Times New Roman"/>
                <w:b/>
                <w:bCs/>
                <w:sz w:val="24"/>
                <w:szCs w:val="24"/>
              </w:rPr>
            </w:pPr>
            <w:r>
              <w:rPr>
                <w:rFonts w:hint="eastAsia" w:ascii="Calibri" w:hAnsi="Calibri" w:cs="宋体"/>
                <w:b/>
                <w:bCs/>
              </w:rPr>
              <w:t>项目名称</w:t>
            </w:r>
          </w:p>
        </w:tc>
        <w:tc>
          <w:tcPr>
            <w:tcW w:w="699" w:type="dxa"/>
            <w:noWrap/>
            <w:vAlign w:val="center"/>
          </w:tcPr>
          <w:p w14:paraId="2B844776">
            <w:pPr>
              <w:widowControl w:val="0"/>
              <w:jc w:val="center"/>
              <w:rPr>
                <w:rFonts w:ascii="宋体" w:hAnsi="Calibri" w:cs="Times New Roman"/>
                <w:b/>
                <w:bCs/>
                <w:sz w:val="24"/>
                <w:szCs w:val="24"/>
              </w:rPr>
            </w:pPr>
            <w:r>
              <w:rPr>
                <w:rFonts w:hint="eastAsia" w:ascii="Calibri" w:hAnsi="Calibri" w:cs="宋体"/>
                <w:b/>
                <w:bCs/>
              </w:rPr>
              <w:t>数量</w:t>
            </w:r>
          </w:p>
        </w:tc>
        <w:tc>
          <w:tcPr>
            <w:tcW w:w="851" w:type="dxa"/>
            <w:noWrap/>
            <w:vAlign w:val="center"/>
          </w:tcPr>
          <w:p w14:paraId="16F0ED91">
            <w:pPr>
              <w:widowControl w:val="0"/>
              <w:jc w:val="center"/>
              <w:rPr>
                <w:rFonts w:ascii="宋体" w:hAnsi="Calibri" w:cs="Times New Roman"/>
                <w:b/>
                <w:bCs/>
                <w:sz w:val="24"/>
                <w:szCs w:val="24"/>
              </w:rPr>
            </w:pPr>
            <w:r>
              <w:rPr>
                <w:rFonts w:hint="eastAsia" w:ascii="Calibri" w:hAnsi="Calibri" w:cs="宋体"/>
                <w:b/>
                <w:bCs/>
              </w:rPr>
              <w:t>单位</w:t>
            </w:r>
          </w:p>
        </w:tc>
        <w:tc>
          <w:tcPr>
            <w:tcW w:w="1757" w:type="dxa"/>
            <w:noWrap/>
            <w:vAlign w:val="center"/>
          </w:tcPr>
          <w:p w14:paraId="13DE64DE">
            <w:pPr>
              <w:widowControl w:val="0"/>
              <w:jc w:val="center"/>
              <w:rPr>
                <w:rFonts w:ascii="宋体" w:hAnsi="Calibri" w:cs="Times New Roman"/>
                <w:b/>
                <w:bCs/>
                <w:sz w:val="24"/>
                <w:szCs w:val="24"/>
              </w:rPr>
            </w:pPr>
            <w:r>
              <w:rPr>
                <w:rFonts w:hint="eastAsia" w:ascii="Calibri" w:hAnsi="Calibri" w:cs="宋体"/>
                <w:b/>
                <w:bCs/>
              </w:rPr>
              <w:t>预算金额</w:t>
            </w:r>
          </w:p>
        </w:tc>
        <w:tc>
          <w:tcPr>
            <w:tcW w:w="1892" w:type="dxa"/>
            <w:noWrap/>
            <w:vAlign w:val="center"/>
          </w:tcPr>
          <w:p w14:paraId="7FC79E9D">
            <w:pPr>
              <w:widowControl w:val="0"/>
              <w:jc w:val="center"/>
              <w:rPr>
                <w:rFonts w:hint="default" w:ascii="宋体" w:hAnsi="Calibri" w:eastAsia="宋体" w:cs="Times New Roman"/>
                <w:b/>
                <w:bCs/>
                <w:sz w:val="24"/>
                <w:szCs w:val="24"/>
                <w:lang w:val="en-US" w:eastAsia="zh-CN"/>
              </w:rPr>
            </w:pPr>
            <w:r>
              <w:rPr>
                <w:rFonts w:hint="eastAsia" w:ascii="Calibri" w:hAnsi="Calibri" w:cs="宋体"/>
                <w:b/>
                <w:bCs/>
                <w:lang w:val="en-US" w:eastAsia="zh-CN"/>
              </w:rPr>
              <w:t>采购类型</w:t>
            </w:r>
          </w:p>
        </w:tc>
      </w:tr>
      <w:tr w14:paraId="70D6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14" w:type="dxa"/>
            <w:noWrap/>
            <w:vAlign w:val="center"/>
          </w:tcPr>
          <w:p w14:paraId="10E3616E">
            <w:pPr>
              <w:pStyle w:val="29"/>
              <w:jc w:val="center"/>
            </w:pPr>
            <w:r>
              <w:rPr>
                <w:rFonts w:hint="eastAsia"/>
              </w:rPr>
              <w:t>1</w:t>
            </w:r>
          </w:p>
        </w:tc>
        <w:tc>
          <w:tcPr>
            <w:tcW w:w="3183" w:type="dxa"/>
            <w:noWrap/>
            <w:vAlign w:val="center"/>
          </w:tcPr>
          <w:p w14:paraId="51FA2F8B">
            <w:pPr>
              <w:jc w:val="center"/>
              <w:rPr>
                <w:rFonts w:hint="eastAsia" w:eastAsia="宋体" w:cs="Times New Roman"/>
                <w:color w:val="FF0000"/>
                <w:lang w:eastAsia="zh-CN"/>
              </w:rPr>
            </w:pPr>
            <w:r>
              <w:rPr>
                <w:rFonts w:hint="eastAsia" w:cs="宋体"/>
                <w:color w:val="FF0000"/>
                <w:sz w:val="24"/>
                <w:szCs w:val="24"/>
                <w:lang w:val="en-US" w:eastAsia="zh-CN"/>
              </w:rPr>
              <w:t>永康市教育局中小学生空白作业本采购项目</w:t>
            </w:r>
          </w:p>
        </w:tc>
        <w:tc>
          <w:tcPr>
            <w:tcW w:w="699" w:type="dxa"/>
            <w:noWrap/>
            <w:vAlign w:val="center"/>
          </w:tcPr>
          <w:p w14:paraId="2183EC3F">
            <w:pPr>
              <w:jc w:val="center"/>
              <w:rPr>
                <w:color w:val="FF0000"/>
              </w:rPr>
            </w:pPr>
            <w:r>
              <w:rPr>
                <w:color w:val="FF0000"/>
                <w:sz w:val="24"/>
                <w:szCs w:val="24"/>
              </w:rPr>
              <w:t>1</w:t>
            </w:r>
          </w:p>
        </w:tc>
        <w:tc>
          <w:tcPr>
            <w:tcW w:w="851" w:type="dxa"/>
            <w:noWrap/>
            <w:vAlign w:val="center"/>
          </w:tcPr>
          <w:p w14:paraId="16FE1382">
            <w:pPr>
              <w:jc w:val="center"/>
              <w:rPr>
                <w:rFonts w:cs="Times New Roman"/>
                <w:color w:val="FF0000"/>
              </w:rPr>
            </w:pPr>
            <w:r>
              <w:rPr>
                <w:rFonts w:hint="eastAsia" w:cs="宋体"/>
                <w:color w:val="FF0000"/>
                <w:sz w:val="24"/>
                <w:szCs w:val="24"/>
              </w:rPr>
              <w:t>批</w:t>
            </w:r>
          </w:p>
        </w:tc>
        <w:tc>
          <w:tcPr>
            <w:tcW w:w="1757" w:type="dxa"/>
            <w:noWrap/>
            <w:vAlign w:val="center"/>
          </w:tcPr>
          <w:p w14:paraId="51E73F9C">
            <w:pPr>
              <w:jc w:val="center"/>
              <w:rPr>
                <w:rFonts w:cs="Times New Roman"/>
                <w:color w:val="FF0000"/>
              </w:rPr>
            </w:pPr>
            <w:r>
              <w:rPr>
                <w:rFonts w:hint="eastAsia" w:cs="宋体"/>
                <w:color w:val="FF0000"/>
                <w:sz w:val="24"/>
                <w:szCs w:val="24"/>
                <w:lang w:val="en-US" w:eastAsia="zh-CN"/>
              </w:rPr>
              <w:t>346.017</w:t>
            </w:r>
            <w:r>
              <w:rPr>
                <w:rFonts w:hint="eastAsia" w:cs="宋体"/>
                <w:color w:val="FF0000"/>
                <w:sz w:val="24"/>
                <w:szCs w:val="24"/>
              </w:rPr>
              <w:t>万元</w:t>
            </w:r>
          </w:p>
        </w:tc>
        <w:tc>
          <w:tcPr>
            <w:tcW w:w="1892" w:type="dxa"/>
            <w:noWrap/>
            <w:vAlign w:val="center"/>
          </w:tcPr>
          <w:p w14:paraId="38D37D65">
            <w:pPr>
              <w:pStyle w:val="29"/>
              <w:jc w:val="center"/>
              <w:rPr>
                <w:rFonts w:hint="eastAsia" w:eastAsia="宋体" w:cs="Times New Roman"/>
                <w:lang w:eastAsia="zh-CN"/>
              </w:rPr>
            </w:pPr>
            <w:r>
              <w:rPr>
                <w:rFonts w:hint="eastAsia" w:cs="宋体"/>
                <w:lang w:val="en-US" w:eastAsia="zh-CN"/>
              </w:rPr>
              <w:t>货物采购</w:t>
            </w:r>
          </w:p>
        </w:tc>
      </w:tr>
    </w:tbl>
    <w:p w14:paraId="02FBCFA5">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5EC8F0D8">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14:paraId="4D928D44">
      <w:pPr>
        <w:widowControl w:val="0"/>
        <w:spacing w:line="360" w:lineRule="auto"/>
        <w:ind w:firstLine="540" w:firstLineChars="225"/>
        <w:rPr>
          <w:rFonts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）列入失信被执行人、重大税收违法失信主体、政府采购严重违法失信行为记录名单。投标人须提供本项目采购《投标承诺函》（格式详见采购文件附件）。</w:t>
      </w:r>
    </w:p>
    <w:p w14:paraId="73DBD2E3">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2、</w:t>
      </w:r>
      <w:r>
        <w:rPr>
          <w:rFonts w:hint="eastAsia" w:ascii="宋体" w:cs="宋体"/>
          <w:b/>
          <w:sz w:val="24"/>
          <w:szCs w:val="24"/>
        </w:rPr>
        <w:t>根据财库〔2020〕46号的相关规定，本次采购投标人须为中小企业，投标时须提供《中小企业声明函》。残疾人福利性单位、监狱企业视同小型、微型企业。</w:t>
      </w:r>
    </w:p>
    <w:p w14:paraId="5FD641C3">
      <w:pPr>
        <w:widowControl w:val="0"/>
        <w:spacing w:line="360" w:lineRule="auto"/>
        <w:ind w:firstLine="540" w:firstLineChars="225"/>
      </w:pPr>
      <w:r>
        <w:rPr>
          <w:rFonts w:hint="eastAsia" w:ascii="Calibri" w:hAnsi="Calibri" w:cs="宋体"/>
          <w:sz w:val="24"/>
          <w:szCs w:val="24"/>
        </w:rPr>
        <w:t>3、</w:t>
      </w:r>
      <w:r>
        <w:rPr>
          <w:rFonts w:hint="eastAsia" w:ascii="宋体" w:cs="宋体"/>
          <w:color w:val="000000"/>
          <w:sz w:val="24"/>
          <w:szCs w:val="24"/>
        </w:rPr>
        <w:t>本次招标</w:t>
      </w:r>
      <w:r>
        <w:rPr>
          <w:rFonts w:hint="eastAsia" w:ascii="宋体" w:cs="宋体"/>
          <w:sz w:val="24"/>
          <w:szCs w:val="24"/>
        </w:rPr>
        <w:t>接受联合体投标人。</w:t>
      </w:r>
    </w:p>
    <w:p w14:paraId="6FC2EE10">
      <w:pPr>
        <w:widowControl w:val="0"/>
        <w:spacing w:line="360" w:lineRule="auto"/>
        <w:ind w:firstLine="540" w:firstLineChars="225"/>
        <w:rPr>
          <w:b/>
          <w:color w:val="FF0000"/>
          <w:sz w:val="24"/>
        </w:rPr>
      </w:pPr>
      <w:r>
        <w:rPr>
          <w:rFonts w:hint="eastAsia" w:ascii="Calibri" w:hAnsi="Calibri" w:cs="宋体"/>
          <w:sz w:val="24"/>
          <w:szCs w:val="24"/>
        </w:rPr>
        <w:t>（二）特定条件：</w:t>
      </w:r>
      <w:r>
        <w:rPr>
          <w:rFonts w:hint="eastAsia"/>
          <w:b/>
          <w:color w:val="FF0000"/>
          <w:sz w:val="24"/>
        </w:rPr>
        <w:t>无。</w:t>
      </w:r>
    </w:p>
    <w:p w14:paraId="3EF2CB84">
      <w:pPr>
        <w:pStyle w:val="31"/>
      </w:pPr>
    </w:p>
    <w:p w14:paraId="7BD84D49">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5037EB1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37BCD46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041D96B4">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01B78A8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7E1BE441">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993F37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32B720E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6DD5074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电子投标后不需要供应商提供纸质文件。供应商在使用系统进行投标的过程中遇到涉及平台使用的任何问题，可致电政采云平台技术支持热线咨询，联系方式：95763。</w:t>
      </w:r>
    </w:p>
    <w:p w14:paraId="22E8E008">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126BB706">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301D0540">
      <w:pPr>
        <w:widowControl w:val="0"/>
        <w:numPr>
          <w:ilvl w:val="0"/>
          <w:numId w:val="4"/>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w:t>
      </w:r>
      <w:r>
        <w:rPr>
          <w:rFonts w:hint="eastAsia" w:ascii="宋体" w:cs="宋体"/>
          <w:color w:val="FF0000"/>
          <w:sz w:val="24"/>
          <w:szCs w:val="24"/>
          <w:lang w:val="en-US" w:eastAsia="zh-CN"/>
        </w:rPr>
        <w:t>5</w:t>
      </w:r>
      <w:r>
        <w:rPr>
          <w:rFonts w:hint="eastAsia" w:ascii="宋体" w:cs="宋体"/>
          <w:color w:val="FF0000"/>
          <w:sz w:val="24"/>
          <w:szCs w:val="24"/>
        </w:rPr>
        <w:t>年</w:t>
      </w:r>
      <w:r>
        <w:rPr>
          <w:rFonts w:hint="eastAsia" w:ascii="宋体" w:cs="宋体"/>
          <w:color w:val="FF0000"/>
          <w:sz w:val="24"/>
          <w:szCs w:val="24"/>
          <w:lang w:val="en-US" w:eastAsia="zh-CN"/>
        </w:rPr>
        <w:t>1</w:t>
      </w:r>
      <w:r>
        <w:rPr>
          <w:rFonts w:hint="eastAsia" w:ascii="宋体" w:cs="宋体"/>
          <w:color w:val="FF0000"/>
          <w:sz w:val="24"/>
          <w:szCs w:val="24"/>
        </w:rPr>
        <w:t>月</w:t>
      </w:r>
      <w:r>
        <w:rPr>
          <w:rFonts w:hint="eastAsia" w:ascii="宋体" w:cs="宋体"/>
          <w:color w:val="FF0000"/>
          <w:sz w:val="24"/>
          <w:szCs w:val="24"/>
          <w:lang w:val="en-US" w:eastAsia="zh-CN"/>
        </w:rPr>
        <w:t>21</w:t>
      </w:r>
      <w:r>
        <w:rPr>
          <w:rFonts w:hint="eastAsia" w:ascii="宋体" w:cs="宋体"/>
          <w:color w:val="FF0000"/>
          <w:sz w:val="24"/>
          <w:szCs w:val="24"/>
        </w:rPr>
        <w:t>日 09:30:00</w:t>
      </w:r>
    </w:p>
    <w:p w14:paraId="2817F66E">
      <w:pPr>
        <w:pStyle w:val="18"/>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w:t>
      </w:r>
      <w:r>
        <w:rPr>
          <w:rFonts w:hint="eastAsia" w:hAnsi="宋体" w:cs="宋体"/>
          <w:color w:val="FF0000"/>
          <w:sz w:val="24"/>
          <w:szCs w:val="24"/>
        </w:rPr>
        <w:t>如认为需要，投标人可以选择递交备份投标文件（递交方式详见第二章）。</w:t>
      </w:r>
    </w:p>
    <w:p w14:paraId="19E7DBCB">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202</w:t>
      </w:r>
      <w:r>
        <w:rPr>
          <w:rFonts w:hint="eastAsia" w:ascii="宋体" w:cs="宋体"/>
          <w:color w:val="FF0000"/>
          <w:sz w:val="24"/>
          <w:szCs w:val="24"/>
          <w:lang w:val="en-US" w:eastAsia="zh-CN"/>
        </w:rPr>
        <w:t>4</w:t>
      </w:r>
      <w:r>
        <w:rPr>
          <w:rFonts w:hint="eastAsia" w:ascii="宋体" w:cs="宋体"/>
          <w:color w:val="FF0000"/>
          <w:sz w:val="24"/>
          <w:szCs w:val="24"/>
        </w:rPr>
        <w:t>年</w:t>
      </w:r>
      <w:r>
        <w:rPr>
          <w:rFonts w:hint="eastAsia" w:ascii="宋体" w:cs="宋体"/>
          <w:color w:val="FF0000"/>
          <w:sz w:val="24"/>
          <w:szCs w:val="24"/>
          <w:lang w:val="en-US" w:eastAsia="zh-CN"/>
        </w:rPr>
        <w:t>1</w:t>
      </w:r>
      <w:r>
        <w:rPr>
          <w:rFonts w:hint="eastAsia" w:ascii="宋体" w:cs="宋体"/>
          <w:color w:val="FF0000"/>
          <w:sz w:val="24"/>
          <w:szCs w:val="24"/>
        </w:rPr>
        <w:t>月</w:t>
      </w:r>
      <w:r>
        <w:rPr>
          <w:rFonts w:hint="eastAsia" w:ascii="宋体" w:cs="宋体"/>
          <w:color w:val="FF0000"/>
          <w:sz w:val="24"/>
          <w:szCs w:val="24"/>
          <w:lang w:val="en-US" w:eastAsia="zh-CN"/>
        </w:rPr>
        <w:t>21</w:t>
      </w:r>
      <w:r>
        <w:rPr>
          <w:rFonts w:hint="eastAsia" w:ascii="宋体" w:cs="宋体"/>
          <w:color w:val="FF0000"/>
          <w:sz w:val="24"/>
          <w:szCs w:val="24"/>
        </w:rPr>
        <w:t>日 09:30:00</w:t>
      </w:r>
    </w:p>
    <w:p w14:paraId="27F3486B">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451C9470">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60F0EA35">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490DC102">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4D02636C">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钱海汇</w:t>
      </w:r>
      <w:r>
        <w:rPr>
          <w:rFonts w:hint="eastAsia" w:ascii="宋体" w:cs="宋体"/>
          <w:sz w:val="24"/>
          <w:szCs w:val="24"/>
        </w:rPr>
        <w:t xml:space="preserve">  </w:t>
      </w:r>
    </w:p>
    <w:p w14:paraId="316C003A">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14:paraId="77DD04F3">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14:paraId="06E0A474">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w:t>
      </w:r>
      <w:r>
        <w:rPr>
          <w:rFonts w:hint="eastAsia" w:ascii="宋体" w:cs="宋体"/>
          <w:sz w:val="24"/>
          <w:szCs w:val="24"/>
          <w:lang w:eastAsia="zh-CN"/>
        </w:rPr>
        <w:t>6</w:t>
      </w:r>
      <w:r>
        <w:rPr>
          <w:rFonts w:hint="eastAsia" w:ascii="宋体" w:cs="宋体"/>
          <w:sz w:val="24"/>
          <w:szCs w:val="24"/>
          <w:lang w:val="en-US" w:eastAsia="zh-CN"/>
        </w:rPr>
        <w:t>607</w:t>
      </w:r>
      <w:r>
        <w:rPr>
          <w:rFonts w:hint="eastAsia" w:ascii="宋体" w:cs="宋体"/>
          <w:sz w:val="24"/>
          <w:szCs w:val="24"/>
        </w:rPr>
        <w:t>室</w:t>
      </w:r>
    </w:p>
    <w:p w14:paraId="5E22ACCA">
      <w:pPr>
        <w:widowControl w:val="0"/>
        <w:numPr>
          <w:ilvl w:val="0"/>
          <w:numId w:val="5"/>
        </w:numPr>
        <w:wordWrap w:val="0"/>
        <w:spacing w:line="480" w:lineRule="atLeast"/>
        <w:ind w:firstLine="480" w:firstLineChars="200"/>
        <w:rPr>
          <w:rFonts w:ascii="宋体" w:cs="宋体"/>
          <w:sz w:val="24"/>
          <w:szCs w:val="24"/>
        </w:rPr>
      </w:pPr>
      <w:r>
        <w:rPr>
          <w:rFonts w:hint="eastAsia" w:ascii="宋体" w:cs="宋体"/>
          <w:sz w:val="24"/>
          <w:szCs w:val="24"/>
        </w:rPr>
        <w:t>采购人名称：</w:t>
      </w:r>
      <w:r>
        <w:rPr>
          <w:rFonts w:hint="eastAsia" w:ascii="宋体" w:cs="宋体"/>
          <w:sz w:val="24"/>
          <w:szCs w:val="24"/>
          <w:lang w:eastAsia="zh-CN"/>
        </w:rPr>
        <w:t>永康</w:t>
      </w:r>
      <w:r>
        <w:rPr>
          <w:rFonts w:hint="eastAsia" w:ascii="宋体" w:cs="宋体"/>
          <w:sz w:val="24"/>
          <w:szCs w:val="24"/>
          <w:lang w:val="en-US" w:eastAsia="zh-CN"/>
        </w:rPr>
        <w:t>市教育局</w:t>
      </w:r>
    </w:p>
    <w:p w14:paraId="44AC4EEB">
      <w:pPr>
        <w:widowControl w:val="0"/>
        <w:spacing w:line="400" w:lineRule="exact"/>
        <w:ind w:firstLine="540" w:firstLineChars="225"/>
        <w:rPr>
          <w:rFonts w:hint="eastAsia" w:ascii="宋体" w:cs="宋体"/>
          <w:color w:val="auto"/>
          <w:sz w:val="24"/>
          <w:szCs w:val="24"/>
          <w:lang w:val="en-US" w:eastAsia="zh-CN"/>
        </w:rPr>
      </w:pPr>
      <w:r>
        <w:rPr>
          <w:rFonts w:hint="eastAsia" w:ascii="宋体" w:cs="宋体"/>
          <w:sz w:val="24"/>
          <w:szCs w:val="24"/>
        </w:rPr>
        <w:t>采购需求咨询联系人：应荣锴</w:t>
      </w:r>
    </w:p>
    <w:p w14:paraId="4DBAB08D">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联系电话：0579-87101252</w:t>
      </w:r>
    </w:p>
    <w:p w14:paraId="790E6283">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地址：永康市金城路25号</w:t>
      </w:r>
    </w:p>
    <w:p w14:paraId="6F16D706">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6BDDEB5B">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6F11FE8B">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518F999A">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6BEDE37D">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016F28E9">
      <w:pPr>
        <w:widowControl w:val="0"/>
        <w:numPr>
          <w:ilvl w:val="0"/>
          <w:numId w:val="6"/>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58A72537">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03FA186E">
      <w:pPr>
        <w:widowControl w:val="0"/>
        <w:spacing w:line="400" w:lineRule="exact"/>
        <w:ind w:firstLine="600" w:firstLineChars="250"/>
        <w:rPr>
          <w:rFonts w:ascii="宋体" w:cs="宋体"/>
        </w:rPr>
      </w:pPr>
      <w:r>
        <w:rPr>
          <w:rFonts w:hint="eastAsia" w:ascii="宋体" w:cs="宋体"/>
          <w:sz w:val="24"/>
          <w:szCs w:val="24"/>
        </w:rPr>
        <w:t>联系电话：95763</w:t>
      </w:r>
    </w:p>
    <w:p w14:paraId="7C79F235">
      <w:pPr>
        <w:widowControl w:val="0"/>
        <w:rPr>
          <w:rFonts w:ascii="Calibri" w:hAnsi="Calibri" w:cs="Times New Roman"/>
          <w:sz w:val="24"/>
          <w:szCs w:val="24"/>
        </w:rPr>
      </w:pPr>
      <w:r>
        <w:rPr>
          <w:rFonts w:ascii="Calibri" w:hAnsi="Calibri" w:cs="Times New Roman"/>
          <w:sz w:val="24"/>
          <w:szCs w:val="24"/>
        </w:rPr>
        <w:br w:type="page"/>
      </w:r>
    </w:p>
    <w:p w14:paraId="12BE6DC7">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53DA972C">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1218C7D8">
      <w:pPr>
        <w:widowControl w:val="0"/>
        <w:ind w:firstLine="480" w:firstLineChars="200"/>
        <w:rPr>
          <w:rFonts w:ascii="宋体" w:cs="宋体"/>
          <w:sz w:val="24"/>
          <w:szCs w:val="24"/>
        </w:rPr>
      </w:pPr>
      <w:r>
        <w:rPr>
          <w:rFonts w:hint="eastAsia" w:ascii="宋体" w:cs="宋体"/>
          <w:sz w:val="24"/>
          <w:szCs w:val="24"/>
        </w:rPr>
        <w:t>1、政采贷</w:t>
      </w:r>
    </w:p>
    <w:p w14:paraId="70C8988B">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6DF3DA59">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3C203DA6">
      <w:pPr>
        <w:widowControl w:val="0"/>
        <w:ind w:firstLine="480" w:firstLineChars="200"/>
        <w:rPr>
          <w:rFonts w:ascii="宋体" w:cs="宋体"/>
          <w:sz w:val="24"/>
          <w:szCs w:val="24"/>
        </w:rPr>
      </w:pPr>
      <w:r>
        <w:rPr>
          <w:rFonts w:hint="eastAsia" w:ascii="宋体" w:cs="宋体"/>
          <w:sz w:val="24"/>
          <w:szCs w:val="24"/>
        </w:rPr>
        <w:t>2、履约保函</w:t>
      </w:r>
    </w:p>
    <w:p w14:paraId="6E354C65">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3F9F6813">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72E0D23D">
      <w:pPr>
        <w:widowControl w:val="0"/>
        <w:ind w:firstLine="480" w:firstLineChars="200"/>
        <w:rPr>
          <w:rFonts w:ascii="宋体" w:cs="宋体"/>
          <w:sz w:val="24"/>
          <w:szCs w:val="24"/>
        </w:rPr>
      </w:pPr>
      <w:r>
        <w:rPr>
          <w:rFonts w:hint="eastAsia" w:ascii="宋体" w:cs="宋体"/>
          <w:sz w:val="24"/>
          <w:szCs w:val="24"/>
        </w:rPr>
        <w:t>3、预付款保函</w:t>
      </w:r>
    </w:p>
    <w:p w14:paraId="74D84F20">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30D85ECC">
      <w:pPr>
        <w:widowControl w:val="0"/>
        <w:ind w:firstLine="480" w:firstLineChars="200"/>
        <w:rPr>
          <w:rFonts w:ascii="宋体" w:cs="宋体"/>
          <w:sz w:val="24"/>
          <w:szCs w:val="24"/>
        </w:rPr>
      </w:pPr>
      <w:r>
        <w:rPr>
          <w:rFonts w:hint="eastAsia" w:ascii="宋体" w:cs="宋体"/>
          <w:sz w:val="24"/>
          <w:szCs w:val="24"/>
        </w:rPr>
        <w:t>4.风险提示</w:t>
      </w:r>
    </w:p>
    <w:p w14:paraId="5B64924C">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0EC615C0">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68C6850D">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57769862">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48D6D36A">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47860E88">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0CCBC81D">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6356DE03">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3C9B68B">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3574"/>
      </w:tblGrid>
      <w:tr w14:paraId="3E4A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tcPr>
          <w:p w14:paraId="322D26D1">
            <w:pPr>
              <w:widowControl w:val="0"/>
              <w:jc w:val="center"/>
              <w:rPr>
                <w:rFonts w:ascii="宋体" w:cs="宋体"/>
                <w:sz w:val="24"/>
                <w:szCs w:val="24"/>
              </w:rPr>
            </w:pPr>
            <w:r>
              <w:rPr>
                <w:rFonts w:hint="eastAsia" w:ascii="宋体" w:cs="宋体"/>
                <w:sz w:val="24"/>
                <w:szCs w:val="24"/>
              </w:rPr>
              <w:t>单位</w:t>
            </w:r>
          </w:p>
        </w:tc>
        <w:tc>
          <w:tcPr>
            <w:tcW w:w="1350" w:type="dxa"/>
          </w:tcPr>
          <w:p w14:paraId="76CFE90D">
            <w:pPr>
              <w:widowControl w:val="0"/>
              <w:jc w:val="center"/>
              <w:rPr>
                <w:rFonts w:ascii="宋体" w:cs="宋体"/>
                <w:sz w:val="24"/>
                <w:szCs w:val="24"/>
              </w:rPr>
            </w:pPr>
            <w:r>
              <w:rPr>
                <w:rFonts w:hint="eastAsia" w:ascii="宋体" w:cs="宋体"/>
                <w:sz w:val="24"/>
                <w:szCs w:val="24"/>
              </w:rPr>
              <w:t>联系人</w:t>
            </w:r>
          </w:p>
        </w:tc>
        <w:tc>
          <w:tcPr>
            <w:tcW w:w="3574" w:type="dxa"/>
          </w:tcPr>
          <w:p w14:paraId="076C4C82">
            <w:pPr>
              <w:widowControl w:val="0"/>
              <w:jc w:val="center"/>
              <w:rPr>
                <w:rFonts w:ascii="宋体" w:cs="宋体"/>
                <w:sz w:val="24"/>
                <w:szCs w:val="24"/>
              </w:rPr>
            </w:pPr>
            <w:r>
              <w:rPr>
                <w:rFonts w:hint="eastAsia" w:ascii="宋体" w:cs="宋体"/>
                <w:sz w:val="24"/>
                <w:szCs w:val="24"/>
              </w:rPr>
              <w:t>联系电话</w:t>
            </w:r>
          </w:p>
        </w:tc>
      </w:tr>
      <w:tr w14:paraId="513E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56412A30">
            <w:pPr>
              <w:widowControl w:val="0"/>
              <w:rPr>
                <w:rFonts w:ascii="宋体" w:cs="宋体"/>
                <w:sz w:val="24"/>
                <w:szCs w:val="24"/>
              </w:rPr>
            </w:pPr>
            <w:r>
              <w:rPr>
                <w:rFonts w:hint="eastAsia" w:ascii="宋体" w:cs="宋体"/>
                <w:sz w:val="24"/>
                <w:szCs w:val="24"/>
              </w:rPr>
              <w:t>中国人民财产保险股份有限公司永康支公司</w:t>
            </w:r>
          </w:p>
        </w:tc>
        <w:tc>
          <w:tcPr>
            <w:tcW w:w="1350" w:type="dxa"/>
            <w:vAlign w:val="center"/>
          </w:tcPr>
          <w:p w14:paraId="28B75FAD">
            <w:pPr>
              <w:widowControl w:val="0"/>
              <w:jc w:val="center"/>
              <w:rPr>
                <w:rFonts w:ascii="宋体" w:cs="宋体"/>
                <w:sz w:val="24"/>
                <w:szCs w:val="24"/>
              </w:rPr>
            </w:pPr>
            <w:r>
              <w:rPr>
                <w:rFonts w:hint="eastAsia" w:ascii="宋体" w:cs="宋体"/>
                <w:sz w:val="24"/>
                <w:szCs w:val="24"/>
              </w:rPr>
              <w:t>倪海涛</w:t>
            </w:r>
          </w:p>
        </w:tc>
        <w:tc>
          <w:tcPr>
            <w:tcW w:w="3574" w:type="dxa"/>
            <w:vAlign w:val="center"/>
          </w:tcPr>
          <w:p w14:paraId="24BF96D1">
            <w:pPr>
              <w:widowControl w:val="0"/>
              <w:jc w:val="center"/>
              <w:rPr>
                <w:rFonts w:ascii="宋体" w:cs="宋体"/>
                <w:sz w:val="24"/>
                <w:szCs w:val="24"/>
              </w:rPr>
            </w:pPr>
            <w:r>
              <w:rPr>
                <w:rFonts w:hint="eastAsia" w:ascii="宋体" w:cs="宋体"/>
                <w:sz w:val="24"/>
                <w:szCs w:val="24"/>
              </w:rPr>
              <w:t>13758982628</w:t>
            </w:r>
          </w:p>
        </w:tc>
      </w:tr>
      <w:tr w14:paraId="266D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CCE3F3E">
            <w:pPr>
              <w:widowControl w:val="0"/>
              <w:rPr>
                <w:rFonts w:ascii="宋体" w:cs="宋体"/>
                <w:sz w:val="24"/>
                <w:szCs w:val="24"/>
              </w:rPr>
            </w:pPr>
            <w:r>
              <w:rPr>
                <w:rFonts w:hint="eastAsia" w:ascii="宋体" w:cs="宋体"/>
                <w:sz w:val="24"/>
                <w:szCs w:val="24"/>
              </w:rPr>
              <w:t>中华联合财产保险股份有限公司永康支公司</w:t>
            </w:r>
          </w:p>
        </w:tc>
        <w:tc>
          <w:tcPr>
            <w:tcW w:w="1350" w:type="dxa"/>
            <w:vAlign w:val="center"/>
          </w:tcPr>
          <w:p w14:paraId="26315DB8">
            <w:pPr>
              <w:widowControl w:val="0"/>
              <w:jc w:val="center"/>
              <w:rPr>
                <w:rFonts w:ascii="宋体" w:cs="宋体"/>
                <w:sz w:val="24"/>
                <w:szCs w:val="24"/>
              </w:rPr>
            </w:pPr>
            <w:r>
              <w:rPr>
                <w:rFonts w:hint="eastAsia" w:ascii="宋体" w:cs="宋体"/>
                <w:sz w:val="24"/>
                <w:szCs w:val="24"/>
              </w:rPr>
              <w:t>章卓航</w:t>
            </w:r>
          </w:p>
        </w:tc>
        <w:tc>
          <w:tcPr>
            <w:tcW w:w="3574" w:type="dxa"/>
            <w:vAlign w:val="center"/>
          </w:tcPr>
          <w:p w14:paraId="5D66719A">
            <w:pPr>
              <w:widowControl w:val="0"/>
              <w:jc w:val="center"/>
              <w:rPr>
                <w:rFonts w:ascii="宋体" w:cs="宋体"/>
                <w:sz w:val="24"/>
                <w:szCs w:val="24"/>
              </w:rPr>
            </w:pPr>
            <w:r>
              <w:rPr>
                <w:rFonts w:hint="eastAsia" w:ascii="宋体" w:cs="宋体"/>
                <w:sz w:val="24"/>
                <w:szCs w:val="24"/>
              </w:rPr>
              <w:t>13819905616</w:t>
            </w:r>
          </w:p>
        </w:tc>
      </w:tr>
      <w:tr w14:paraId="399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32F7BE0D">
            <w:pPr>
              <w:widowControl w:val="0"/>
              <w:rPr>
                <w:rFonts w:ascii="宋体" w:cs="宋体"/>
                <w:sz w:val="24"/>
                <w:szCs w:val="24"/>
              </w:rPr>
            </w:pPr>
            <w:r>
              <w:rPr>
                <w:rFonts w:hint="eastAsia" w:ascii="宋体" w:cs="宋体"/>
                <w:sz w:val="24"/>
                <w:szCs w:val="24"/>
              </w:rPr>
              <w:t>天安财产保险股份有限公司永康支公司</w:t>
            </w:r>
          </w:p>
        </w:tc>
        <w:tc>
          <w:tcPr>
            <w:tcW w:w="1350" w:type="dxa"/>
            <w:vAlign w:val="center"/>
          </w:tcPr>
          <w:p w14:paraId="69974A36">
            <w:pPr>
              <w:widowControl w:val="0"/>
              <w:jc w:val="center"/>
              <w:rPr>
                <w:rFonts w:ascii="宋体" w:cs="宋体"/>
                <w:sz w:val="24"/>
                <w:szCs w:val="24"/>
              </w:rPr>
            </w:pPr>
            <w:r>
              <w:rPr>
                <w:rFonts w:hint="eastAsia" w:ascii="宋体" w:cs="宋体"/>
                <w:sz w:val="24"/>
                <w:szCs w:val="24"/>
              </w:rPr>
              <w:t>钱磊</w:t>
            </w:r>
          </w:p>
        </w:tc>
        <w:tc>
          <w:tcPr>
            <w:tcW w:w="3574" w:type="dxa"/>
            <w:vAlign w:val="center"/>
          </w:tcPr>
          <w:p w14:paraId="7590CFE4">
            <w:pPr>
              <w:widowControl w:val="0"/>
              <w:jc w:val="center"/>
              <w:rPr>
                <w:rFonts w:ascii="宋体" w:cs="宋体"/>
                <w:sz w:val="24"/>
                <w:szCs w:val="24"/>
              </w:rPr>
            </w:pPr>
            <w:r>
              <w:rPr>
                <w:rFonts w:hint="eastAsia" w:ascii="宋体" w:cs="宋体"/>
                <w:sz w:val="24"/>
                <w:szCs w:val="24"/>
              </w:rPr>
              <w:t>13758980258</w:t>
            </w:r>
          </w:p>
        </w:tc>
      </w:tr>
      <w:tr w14:paraId="0B34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2D35C709">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350" w:type="dxa"/>
            <w:vAlign w:val="center"/>
          </w:tcPr>
          <w:p w14:paraId="3240FEE0">
            <w:pPr>
              <w:widowControl w:val="0"/>
              <w:jc w:val="center"/>
              <w:rPr>
                <w:rFonts w:ascii="Calibri" w:hAnsi="Calibri" w:cs="宋体"/>
                <w:sz w:val="24"/>
                <w:szCs w:val="24"/>
              </w:rPr>
            </w:pPr>
            <w:r>
              <w:rPr>
                <w:rFonts w:hint="eastAsia" w:ascii="Calibri" w:hAnsi="Calibri" w:cs="宋体"/>
                <w:sz w:val="24"/>
                <w:szCs w:val="24"/>
              </w:rPr>
              <w:t>徐绍舜</w:t>
            </w:r>
          </w:p>
        </w:tc>
        <w:tc>
          <w:tcPr>
            <w:tcW w:w="3574" w:type="dxa"/>
            <w:vAlign w:val="center"/>
          </w:tcPr>
          <w:p w14:paraId="7F4C8540">
            <w:pPr>
              <w:widowControl w:val="0"/>
              <w:jc w:val="center"/>
              <w:rPr>
                <w:rFonts w:ascii="Calibri" w:hAnsi="Calibri" w:cs="宋体"/>
                <w:sz w:val="24"/>
                <w:szCs w:val="24"/>
              </w:rPr>
            </w:pPr>
            <w:r>
              <w:rPr>
                <w:rFonts w:hint="eastAsia" w:ascii="宋体" w:cs="宋体"/>
                <w:sz w:val="24"/>
                <w:szCs w:val="24"/>
              </w:rPr>
              <w:t>13858928383</w:t>
            </w:r>
          </w:p>
        </w:tc>
      </w:tr>
    </w:tbl>
    <w:p w14:paraId="249141DA">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14:paraId="050420AB">
      <w:pPr>
        <w:widowControl w:val="0"/>
        <w:spacing w:line="780" w:lineRule="exact"/>
        <w:jc w:val="center"/>
        <w:rPr>
          <w:rFonts w:ascii="Calibri" w:hAnsi="Calibri" w:cs="Times New Roman"/>
        </w:rPr>
      </w:pPr>
    </w:p>
    <w:p w14:paraId="3E38B4AE">
      <w:pPr>
        <w:widowControl w:val="0"/>
        <w:spacing w:line="780" w:lineRule="exact"/>
        <w:jc w:val="center"/>
        <w:rPr>
          <w:rFonts w:ascii="Calibri" w:hAnsi="Calibri" w:cs="Times New Roman"/>
        </w:rPr>
      </w:pPr>
    </w:p>
    <w:p w14:paraId="5663C2B9">
      <w:pPr>
        <w:widowControl w:val="0"/>
        <w:spacing w:line="780" w:lineRule="exact"/>
        <w:jc w:val="center"/>
        <w:rPr>
          <w:rFonts w:ascii="Calibri" w:hAnsi="Calibri" w:cs="Times New Roman"/>
        </w:rPr>
      </w:pPr>
    </w:p>
    <w:p w14:paraId="594DE536">
      <w:pPr>
        <w:widowControl w:val="0"/>
        <w:spacing w:line="780" w:lineRule="exact"/>
        <w:jc w:val="center"/>
        <w:rPr>
          <w:rFonts w:ascii="Calibri" w:hAnsi="Calibri" w:cs="Times New Roman"/>
        </w:rPr>
      </w:pPr>
    </w:p>
    <w:p w14:paraId="75658FC7">
      <w:pPr>
        <w:widowControl w:val="0"/>
        <w:spacing w:line="780" w:lineRule="exact"/>
        <w:jc w:val="center"/>
        <w:rPr>
          <w:rFonts w:ascii="Calibri" w:hAnsi="Calibri" w:cs="Times New Roman"/>
        </w:rPr>
      </w:pPr>
    </w:p>
    <w:p w14:paraId="0515C3B4">
      <w:pPr>
        <w:widowControl w:val="0"/>
        <w:spacing w:line="780" w:lineRule="exact"/>
        <w:jc w:val="center"/>
        <w:rPr>
          <w:rFonts w:ascii="Calibri" w:hAnsi="Calibri" w:cs="Times New Roman"/>
        </w:rPr>
      </w:pPr>
    </w:p>
    <w:p w14:paraId="6A1FA2EA">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7DD70D4D">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5C0CFE6E">
      <w:pPr>
        <w:widowControl w:val="0"/>
        <w:jc w:val="center"/>
        <w:rPr>
          <w:rFonts w:ascii="Calibri" w:hAnsi="Calibri" w:cs="Times New Roman"/>
        </w:rPr>
      </w:pPr>
    </w:p>
    <w:p w14:paraId="0C42F7D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2C97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169AB4D">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345C7F83">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56737EC4">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0966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0D6660CC">
            <w:pPr>
              <w:widowControl w:val="0"/>
              <w:spacing w:line="400" w:lineRule="exact"/>
              <w:jc w:val="center"/>
              <w:rPr>
                <w:rFonts w:ascii="宋体" w:cs="宋体"/>
              </w:rPr>
            </w:pPr>
            <w:r>
              <w:rPr>
                <w:rFonts w:hint="eastAsia" w:ascii="宋体" w:cs="宋体"/>
              </w:rPr>
              <w:t>1</w:t>
            </w:r>
          </w:p>
        </w:tc>
        <w:tc>
          <w:tcPr>
            <w:tcW w:w="1854" w:type="dxa"/>
            <w:noWrap/>
            <w:vAlign w:val="center"/>
          </w:tcPr>
          <w:p w14:paraId="1082797D">
            <w:pPr>
              <w:widowControl w:val="0"/>
              <w:jc w:val="center"/>
              <w:rPr>
                <w:rFonts w:ascii="宋体" w:cs="宋体"/>
                <w:color w:val="000000"/>
              </w:rPr>
            </w:pPr>
            <w:r>
              <w:rPr>
                <w:rFonts w:hint="eastAsia" w:ascii="宋体" w:cs="宋体"/>
              </w:rPr>
              <w:t>项目名称：</w:t>
            </w:r>
          </w:p>
        </w:tc>
        <w:tc>
          <w:tcPr>
            <w:tcW w:w="6391" w:type="dxa"/>
            <w:noWrap/>
            <w:vAlign w:val="center"/>
          </w:tcPr>
          <w:p w14:paraId="2B8EA83A">
            <w:pPr>
              <w:widowControl w:val="0"/>
              <w:rPr>
                <w:rFonts w:hint="eastAsia" w:ascii="宋体" w:eastAsia="宋体" w:cs="宋体"/>
                <w:kern w:val="0"/>
                <w:lang w:eastAsia="zh-CN"/>
              </w:rPr>
            </w:pPr>
            <w:r>
              <w:rPr>
                <w:rFonts w:hint="eastAsia" w:ascii="宋体" w:cs="宋体"/>
                <w:color w:val="000000"/>
                <w:lang w:val="en-US" w:eastAsia="zh-CN"/>
              </w:rPr>
              <w:t>永康市教育局中小学生空白作业本采购项目</w:t>
            </w:r>
          </w:p>
        </w:tc>
      </w:tr>
      <w:tr w14:paraId="4C9B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96CE563">
            <w:pPr>
              <w:widowControl w:val="0"/>
              <w:spacing w:line="400" w:lineRule="exact"/>
              <w:jc w:val="center"/>
              <w:rPr>
                <w:rFonts w:ascii="宋体" w:cs="宋体"/>
              </w:rPr>
            </w:pPr>
          </w:p>
        </w:tc>
        <w:tc>
          <w:tcPr>
            <w:tcW w:w="1854" w:type="dxa"/>
            <w:noWrap/>
            <w:vAlign w:val="center"/>
          </w:tcPr>
          <w:p w14:paraId="29DBE9C1">
            <w:pPr>
              <w:widowControl w:val="0"/>
              <w:jc w:val="center"/>
              <w:rPr>
                <w:rFonts w:ascii="宋体" w:cs="宋体"/>
                <w:color w:val="000000"/>
              </w:rPr>
            </w:pPr>
            <w:r>
              <w:rPr>
                <w:rFonts w:hint="eastAsia" w:ascii="宋体" w:cs="宋体"/>
              </w:rPr>
              <w:t>项目预算：</w:t>
            </w:r>
          </w:p>
        </w:tc>
        <w:tc>
          <w:tcPr>
            <w:tcW w:w="6391" w:type="dxa"/>
            <w:noWrap/>
            <w:vAlign w:val="center"/>
          </w:tcPr>
          <w:p w14:paraId="0BDA54D5">
            <w:pPr>
              <w:widowControl w:val="0"/>
              <w:rPr>
                <w:rFonts w:ascii="宋体" w:cs="宋体"/>
                <w:color w:val="000000"/>
              </w:rPr>
            </w:pPr>
            <w:r>
              <w:rPr>
                <w:rFonts w:hint="eastAsia" w:asciiTheme="minorEastAsia" w:hAnsiTheme="minorEastAsia" w:eastAsiaTheme="minorEastAsia" w:cstheme="minorEastAsia"/>
                <w:color w:val="FF0000"/>
                <w:sz w:val="24"/>
                <w:szCs w:val="24"/>
                <w:lang w:val="en-US" w:eastAsia="zh-CN"/>
              </w:rPr>
              <w:t>346.017</w:t>
            </w:r>
            <w:r>
              <w:rPr>
                <w:rFonts w:hint="eastAsia" w:asciiTheme="minorEastAsia" w:hAnsiTheme="minorEastAsia" w:eastAsiaTheme="minorEastAsia" w:cstheme="minorEastAsia"/>
                <w:color w:val="FF0000"/>
                <w:lang w:val="en-US" w:eastAsia="zh-CN"/>
              </w:rPr>
              <w:t>万</w:t>
            </w:r>
          </w:p>
        </w:tc>
      </w:tr>
      <w:tr w14:paraId="0984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3544925">
            <w:pPr>
              <w:widowControl w:val="0"/>
              <w:spacing w:line="400" w:lineRule="exact"/>
              <w:jc w:val="center"/>
              <w:rPr>
                <w:rFonts w:ascii="宋体" w:cs="宋体"/>
              </w:rPr>
            </w:pPr>
          </w:p>
        </w:tc>
        <w:tc>
          <w:tcPr>
            <w:tcW w:w="1854" w:type="dxa"/>
            <w:noWrap/>
            <w:vAlign w:val="center"/>
          </w:tcPr>
          <w:p w14:paraId="21036C82">
            <w:pPr>
              <w:widowControl w:val="0"/>
              <w:jc w:val="center"/>
              <w:rPr>
                <w:rFonts w:ascii="宋体" w:cs="宋体"/>
              </w:rPr>
            </w:pPr>
            <w:r>
              <w:rPr>
                <w:rFonts w:hint="eastAsia" w:ascii="宋体" w:cs="宋体"/>
              </w:rPr>
              <w:t>本采购标的对应的所属行业</w:t>
            </w:r>
          </w:p>
        </w:tc>
        <w:tc>
          <w:tcPr>
            <w:tcW w:w="6391" w:type="dxa"/>
            <w:noWrap/>
            <w:vAlign w:val="center"/>
          </w:tcPr>
          <w:p w14:paraId="1C857104">
            <w:pPr>
              <w:widowControl w:val="0"/>
              <w:rPr>
                <w:rFonts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99B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5" w:type="dxa"/>
            <w:vMerge w:val="continue"/>
            <w:noWrap/>
            <w:vAlign w:val="center"/>
          </w:tcPr>
          <w:p w14:paraId="799C69CA">
            <w:pPr>
              <w:widowControl w:val="0"/>
              <w:spacing w:line="400" w:lineRule="exact"/>
              <w:rPr>
                <w:rFonts w:ascii="宋体" w:cs="宋体"/>
                <w:color w:val="000000"/>
              </w:rPr>
            </w:pPr>
          </w:p>
        </w:tc>
        <w:tc>
          <w:tcPr>
            <w:tcW w:w="1854" w:type="dxa"/>
            <w:noWrap/>
            <w:vAlign w:val="center"/>
          </w:tcPr>
          <w:p w14:paraId="05CF9F01">
            <w:pPr>
              <w:widowControl w:val="0"/>
              <w:jc w:val="center"/>
              <w:rPr>
                <w:rFonts w:ascii="宋体" w:cs="宋体"/>
                <w:color w:val="000000"/>
              </w:rPr>
            </w:pPr>
            <w:r>
              <w:rPr>
                <w:rFonts w:hint="eastAsia" w:ascii="宋体" w:cs="宋体"/>
                <w:color w:val="000000"/>
              </w:rPr>
              <w:t>供货期限：</w:t>
            </w:r>
          </w:p>
        </w:tc>
        <w:tc>
          <w:tcPr>
            <w:tcW w:w="6391" w:type="dxa"/>
            <w:noWrap/>
            <w:vAlign w:val="center"/>
          </w:tcPr>
          <w:p w14:paraId="04A3ADE2">
            <w:pPr>
              <w:spacing w:line="360" w:lineRule="exact"/>
              <w:rPr>
                <w:rFonts w:ascii="宋体" w:cs="宋体"/>
                <w:color w:val="000000"/>
              </w:rPr>
            </w:pPr>
            <w:r>
              <w:rPr>
                <w:rFonts w:hint="eastAsia" w:ascii="宋体" w:cs="宋体"/>
                <w:color w:val="000000"/>
              </w:rPr>
              <w:t>详见第四章</w:t>
            </w:r>
          </w:p>
        </w:tc>
      </w:tr>
      <w:tr w14:paraId="6BF2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35" w:type="dxa"/>
            <w:vMerge w:val="continue"/>
            <w:noWrap/>
            <w:vAlign w:val="center"/>
          </w:tcPr>
          <w:p w14:paraId="627908AA">
            <w:pPr>
              <w:widowControl w:val="0"/>
              <w:spacing w:line="400" w:lineRule="exact"/>
              <w:rPr>
                <w:rFonts w:ascii="宋体" w:cs="宋体"/>
                <w:color w:val="000000"/>
              </w:rPr>
            </w:pPr>
          </w:p>
        </w:tc>
        <w:tc>
          <w:tcPr>
            <w:tcW w:w="1854" w:type="dxa"/>
            <w:noWrap/>
            <w:vAlign w:val="center"/>
          </w:tcPr>
          <w:p w14:paraId="4357D161">
            <w:pPr>
              <w:widowControl w:val="0"/>
              <w:jc w:val="center"/>
              <w:rPr>
                <w:rFonts w:ascii="宋体" w:cs="宋体"/>
                <w:color w:val="000000"/>
              </w:rPr>
            </w:pPr>
            <w:r>
              <w:rPr>
                <w:rFonts w:hint="eastAsia" w:ascii="宋体" w:cs="宋体"/>
                <w:color w:val="000000"/>
              </w:rPr>
              <w:t>付款方式：</w:t>
            </w:r>
          </w:p>
        </w:tc>
        <w:tc>
          <w:tcPr>
            <w:tcW w:w="6391" w:type="dxa"/>
            <w:noWrap/>
            <w:vAlign w:val="center"/>
          </w:tcPr>
          <w:p w14:paraId="720A58CD">
            <w:pPr>
              <w:pStyle w:val="31"/>
              <w:ind w:left="-13" w:leftChars="-6" w:firstLine="0" w:firstLineChars="0"/>
              <w:rPr>
                <w:rFonts w:ascii="宋体" w:hAnsi="宋体" w:cs="宋体"/>
              </w:rPr>
            </w:pPr>
            <w:r>
              <w:rPr>
                <w:rFonts w:hint="eastAsia" w:ascii="宋体" w:hAnsi="宋体" w:cs="宋体"/>
                <w:color w:val="000000"/>
              </w:rPr>
              <w:t>详见第四章</w:t>
            </w:r>
          </w:p>
        </w:tc>
      </w:tr>
      <w:tr w14:paraId="6F0D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870A9F7">
            <w:pPr>
              <w:widowControl w:val="0"/>
              <w:spacing w:line="400" w:lineRule="exact"/>
              <w:jc w:val="center"/>
              <w:rPr>
                <w:rFonts w:ascii="宋体" w:cs="宋体"/>
              </w:rPr>
            </w:pPr>
            <w:r>
              <w:rPr>
                <w:rFonts w:hint="eastAsia" w:ascii="宋体" w:cs="宋体"/>
              </w:rPr>
              <w:t>2</w:t>
            </w:r>
          </w:p>
        </w:tc>
        <w:tc>
          <w:tcPr>
            <w:tcW w:w="1854" w:type="dxa"/>
            <w:noWrap/>
            <w:vAlign w:val="center"/>
          </w:tcPr>
          <w:p w14:paraId="573B5C6C">
            <w:pPr>
              <w:widowControl w:val="0"/>
              <w:jc w:val="center"/>
              <w:rPr>
                <w:rFonts w:ascii="宋体" w:cs="宋体"/>
                <w:color w:val="000000"/>
              </w:rPr>
            </w:pPr>
            <w:r>
              <w:rPr>
                <w:rFonts w:hint="eastAsia" w:ascii="宋体" w:cs="宋体"/>
                <w:color w:val="000000"/>
              </w:rPr>
              <w:t>投标保证金：</w:t>
            </w:r>
          </w:p>
        </w:tc>
        <w:tc>
          <w:tcPr>
            <w:tcW w:w="6391" w:type="dxa"/>
            <w:noWrap/>
            <w:vAlign w:val="center"/>
          </w:tcPr>
          <w:p w14:paraId="078369DF">
            <w:pPr>
              <w:widowControl w:val="0"/>
              <w:rPr>
                <w:rFonts w:ascii="宋体" w:cs="宋体"/>
                <w:color w:val="000000"/>
              </w:rPr>
            </w:pPr>
            <w:r>
              <w:rPr>
                <w:rFonts w:hint="eastAsia" w:ascii="宋体" w:cs="宋体"/>
                <w:color w:val="000000"/>
              </w:rPr>
              <w:t>不收取投标保证金。</w:t>
            </w:r>
          </w:p>
        </w:tc>
      </w:tr>
      <w:tr w14:paraId="756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D1506E3">
            <w:pPr>
              <w:widowControl w:val="0"/>
              <w:spacing w:line="400" w:lineRule="exact"/>
              <w:jc w:val="center"/>
              <w:rPr>
                <w:rFonts w:ascii="宋体" w:cs="宋体"/>
              </w:rPr>
            </w:pPr>
            <w:r>
              <w:rPr>
                <w:rFonts w:hint="eastAsia" w:ascii="宋体" w:cs="宋体"/>
                <w:color w:val="000000"/>
              </w:rPr>
              <w:t>3</w:t>
            </w:r>
          </w:p>
        </w:tc>
        <w:tc>
          <w:tcPr>
            <w:tcW w:w="1854" w:type="dxa"/>
            <w:noWrap/>
            <w:vAlign w:val="center"/>
          </w:tcPr>
          <w:p w14:paraId="3D934B03">
            <w:pPr>
              <w:widowControl w:val="0"/>
              <w:jc w:val="center"/>
              <w:rPr>
                <w:rFonts w:ascii="宋体" w:cs="宋体"/>
              </w:rPr>
            </w:pPr>
            <w:r>
              <w:rPr>
                <w:rFonts w:hint="eastAsia" w:ascii="宋体" w:cs="宋体"/>
              </w:rPr>
              <w:t>履约保证金：</w:t>
            </w:r>
          </w:p>
        </w:tc>
        <w:tc>
          <w:tcPr>
            <w:tcW w:w="6391" w:type="dxa"/>
            <w:noWrap/>
            <w:vAlign w:val="center"/>
          </w:tcPr>
          <w:p w14:paraId="5833A717">
            <w:pPr>
              <w:widowControl w:val="0"/>
              <w:numPr>
                <w:ilvl w:val="0"/>
                <w:numId w:val="7"/>
              </w:numPr>
              <w:rPr>
                <w:rFonts w:ascii="宋体" w:cs="宋体"/>
              </w:rPr>
            </w:pPr>
            <w:r>
              <w:rPr>
                <w:rFonts w:hint="eastAsia" w:ascii="宋体" w:cs="宋体"/>
              </w:rPr>
              <w:t>合同签订时，采购人可按《中华人民共和国政府采购法实施条例》有关规定自行收取项目履约保证金。</w:t>
            </w:r>
          </w:p>
          <w:p w14:paraId="3BE13FC4">
            <w:pPr>
              <w:widowControl w:val="0"/>
              <w:numPr>
                <w:ilvl w:val="0"/>
                <w:numId w:val="7"/>
              </w:numPr>
              <w:rPr>
                <w:rFonts w:ascii="宋体" w:cs="宋体"/>
              </w:rPr>
            </w:pPr>
            <w:r>
              <w:rPr>
                <w:rFonts w:hint="eastAsia" w:ascii="宋体" w:cs="宋体"/>
              </w:rPr>
              <w:t>为发挥信用体系在履约保证金减免方面的基础作用提倡采购人减收或免收履约保证金。</w:t>
            </w:r>
          </w:p>
          <w:p w14:paraId="23017E77">
            <w:pPr>
              <w:widowControl w:val="0"/>
              <w:numPr>
                <w:ilvl w:val="0"/>
                <w:numId w:val="7"/>
              </w:numPr>
              <w:rPr>
                <w:rFonts w:ascii="宋体" w:cs="宋体"/>
              </w:rPr>
            </w:pPr>
            <w:r>
              <w:rPr>
                <w:rFonts w:hint="eastAsia" w:ascii="宋体" w:cs="宋体"/>
              </w:rPr>
              <w:t>采购人要求中标或者成交供应商提交履约保证金的，供应商应当以支票、汇票、本票或者金融机构、担保机构出具的保函等非现金形式提交。</w:t>
            </w:r>
          </w:p>
          <w:p w14:paraId="6B30E8A1">
            <w:pPr>
              <w:widowControl w:val="0"/>
              <w:numPr>
                <w:ilvl w:val="0"/>
                <w:numId w:val="7"/>
              </w:numPr>
              <w:rPr>
                <w:rFonts w:ascii="宋体" w:cs="宋体"/>
              </w:rPr>
            </w:pPr>
            <w:r>
              <w:rPr>
                <w:rFonts w:hint="eastAsia" w:ascii="宋体" w:cs="宋体"/>
              </w:rPr>
              <w:t>履约保证金的数额不得超过政府采购合同金额的1%。</w:t>
            </w:r>
          </w:p>
        </w:tc>
      </w:tr>
      <w:tr w14:paraId="6951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35" w:type="dxa"/>
            <w:noWrap/>
            <w:vAlign w:val="center"/>
          </w:tcPr>
          <w:p w14:paraId="2D04E81C">
            <w:pPr>
              <w:widowControl w:val="0"/>
              <w:spacing w:line="400" w:lineRule="exact"/>
              <w:jc w:val="center"/>
              <w:rPr>
                <w:rFonts w:ascii="宋体" w:cs="宋体"/>
                <w:color w:val="000000"/>
              </w:rPr>
            </w:pPr>
            <w:r>
              <w:rPr>
                <w:rFonts w:hint="eastAsia" w:ascii="宋体" w:cs="宋体"/>
              </w:rPr>
              <w:t>4</w:t>
            </w:r>
          </w:p>
        </w:tc>
        <w:tc>
          <w:tcPr>
            <w:tcW w:w="1854" w:type="dxa"/>
            <w:noWrap/>
            <w:vAlign w:val="center"/>
          </w:tcPr>
          <w:p w14:paraId="79430932">
            <w:pPr>
              <w:widowControl w:val="0"/>
              <w:jc w:val="center"/>
              <w:rPr>
                <w:rFonts w:ascii="宋体" w:cs="宋体"/>
                <w:color w:val="000000"/>
              </w:rPr>
            </w:pPr>
            <w:r>
              <w:rPr>
                <w:rFonts w:hint="eastAsia" w:ascii="宋体" w:cs="宋体"/>
                <w:color w:val="000000"/>
                <w:lang w:val="zh-TW" w:eastAsia="zh-TW"/>
              </w:rPr>
              <w:t>网上注册：</w:t>
            </w:r>
          </w:p>
        </w:tc>
        <w:tc>
          <w:tcPr>
            <w:tcW w:w="6391" w:type="dxa"/>
            <w:noWrap/>
            <w:vAlign w:val="center"/>
          </w:tcPr>
          <w:p w14:paraId="0A154964">
            <w:pPr>
              <w:widowControl w:val="0"/>
              <w:rPr>
                <w:rFonts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7A8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35" w:type="dxa"/>
            <w:vMerge w:val="restart"/>
            <w:noWrap/>
            <w:vAlign w:val="center"/>
          </w:tcPr>
          <w:p w14:paraId="518380EE">
            <w:pPr>
              <w:widowControl w:val="0"/>
              <w:spacing w:line="400" w:lineRule="exact"/>
              <w:jc w:val="center"/>
              <w:rPr>
                <w:rFonts w:ascii="宋体" w:cs="宋体"/>
              </w:rPr>
            </w:pPr>
            <w:r>
              <w:rPr>
                <w:rFonts w:hint="eastAsia" w:ascii="宋体" w:cs="宋体"/>
              </w:rPr>
              <w:t>5</w:t>
            </w:r>
          </w:p>
        </w:tc>
        <w:tc>
          <w:tcPr>
            <w:tcW w:w="1854" w:type="dxa"/>
            <w:noWrap/>
            <w:vAlign w:val="center"/>
          </w:tcPr>
          <w:p w14:paraId="5C07B367">
            <w:pPr>
              <w:widowControl w:val="0"/>
              <w:jc w:val="center"/>
              <w:rPr>
                <w:rFonts w:ascii="宋体" w:cs="宋体"/>
              </w:rPr>
            </w:pPr>
            <w:r>
              <w:rPr>
                <w:rFonts w:hint="eastAsia" w:ascii="宋体" w:cs="宋体"/>
              </w:rPr>
              <w:t>转包</w:t>
            </w:r>
          </w:p>
        </w:tc>
        <w:tc>
          <w:tcPr>
            <w:tcW w:w="6391" w:type="dxa"/>
            <w:noWrap/>
            <w:vAlign w:val="center"/>
          </w:tcPr>
          <w:p w14:paraId="285DE992">
            <w:pPr>
              <w:widowControl w:val="0"/>
              <w:rPr>
                <w:rFonts w:ascii="宋体" w:cs="宋体"/>
              </w:rPr>
            </w:pPr>
            <w:r>
              <w:rPr>
                <w:rFonts w:hint="eastAsia" w:ascii="宋体" w:cs="宋体"/>
              </w:rPr>
              <w:t>禁止转包</w:t>
            </w:r>
          </w:p>
        </w:tc>
      </w:tr>
      <w:tr w14:paraId="4A5A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203B3189">
            <w:pPr>
              <w:widowControl w:val="0"/>
              <w:spacing w:line="400" w:lineRule="exact"/>
              <w:jc w:val="center"/>
              <w:rPr>
                <w:rFonts w:ascii="宋体" w:cs="宋体"/>
              </w:rPr>
            </w:pPr>
          </w:p>
        </w:tc>
        <w:tc>
          <w:tcPr>
            <w:tcW w:w="1854" w:type="dxa"/>
            <w:noWrap/>
            <w:vAlign w:val="center"/>
          </w:tcPr>
          <w:p w14:paraId="13A0A650">
            <w:pPr>
              <w:widowControl w:val="0"/>
              <w:jc w:val="center"/>
              <w:rPr>
                <w:rFonts w:ascii="宋体" w:cs="宋体"/>
                <w:color w:val="000000"/>
              </w:rPr>
            </w:pPr>
            <w:r>
              <w:rPr>
                <w:rFonts w:hint="eastAsia" w:ascii="宋体" w:cs="宋体"/>
                <w:color w:val="000000"/>
              </w:rPr>
              <w:t>分包</w:t>
            </w:r>
          </w:p>
        </w:tc>
        <w:tc>
          <w:tcPr>
            <w:tcW w:w="6391" w:type="dxa"/>
            <w:noWrap/>
            <w:vAlign w:val="center"/>
          </w:tcPr>
          <w:p w14:paraId="420E5009">
            <w:pPr>
              <w:widowControl w:val="0"/>
              <w:rPr>
                <w:rFonts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1B24E012">
            <w:pPr>
              <w:widowControl w:val="0"/>
              <w:rPr>
                <w:rFonts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F6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6AF6A237">
            <w:pPr>
              <w:widowControl w:val="0"/>
              <w:spacing w:line="400" w:lineRule="exact"/>
              <w:jc w:val="center"/>
              <w:rPr>
                <w:rFonts w:ascii="宋体" w:cs="宋体"/>
              </w:rPr>
            </w:pPr>
            <w:r>
              <w:rPr>
                <w:rFonts w:hint="eastAsia" w:ascii="宋体" w:cs="宋体"/>
              </w:rPr>
              <w:t>6</w:t>
            </w:r>
          </w:p>
        </w:tc>
        <w:tc>
          <w:tcPr>
            <w:tcW w:w="1854" w:type="dxa"/>
            <w:noWrap/>
            <w:vAlign w:val="center"/>
          </w:tcPr>
          <w:p w14:paraId="15373584">
            <w:pPr>
              <w:widowControl w:val="0"/>
              <w:jc w:val="center"/>
              <w:rPr>
                <w:rFonts w:ascii="宋体" w:cs="宋体"/>
                <w:color w:val="FF0000"/>
                <w:lang w:val="zh-TW" w:eastAsia="zh-TW"/>
              </w:rPr>
            </w:pPr>
            <w:r>
              <w:rPr>
                <w:rFonts w:hint="eastAsia" w:ascii="宋体" w:cs="宋体"/>
              </w:rPr>
              <w:t>踏勘现场</w:t>
            </w:r>
          </w:p>
        </w:tc>
        <w:tc>
          <w:tcPr>
            <w:tcW w:w="6391" w:type="dxa"/>
            <w:noWrap/>
            <w:vAlign w:val="center"/>
          </w:tcPr>
          <w:p w14:paraId="0C52F5E8">
            <w:pPr>
              <w:widowControl w:val="0"/>
              <w:rPr>
                <w:rFonts w:ascii="宋体" w:cs="宋体"/>
                <w:color w:val="FF0000"/>
              </w:rPr>
            </w:pPr>
            <w:r>
              <w:rPr>
                <w:rFonts w:hint="eastAsia" w:ascii="宋体" w:cs="宋体"/>
                <w:color w:val="000000"/>
              </w:rPr>
              <w:t>不组织</w:t>
            </w:r>
          </w:p>
        </w:tc>
      </w:tr>
      <w:tr w14:paraId="4B30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A74AAB3">
            <w:pPr>
              <w:widowControl w:val="0"/>
              <w:spacing w:line="400" w:lineRule="exact"/>
              <w:jc w:val="center"/>
              <w:rPr>
                <w:rFonts w:ascii="宋体" w:cs="宋体"/>
              </w:rPr>
            </w:pPr>
            <w:r>
              <w:rPr>
                <w:rFonts w:hint="eastAsia" w:ascii="宋体" w:cs="宋体"/>
              </w:rPr>
              <w:t>7</w:t>
            </w:r>
          </w:p>
        </w:tc>
        <w:tc>
          <w:tcPr>
            <w:tcW w:w="1854" w:type="dxa"/>
            <w:noWrap/>
            <w:vAlign w:val="center"/>
          </w:tcPr>
          <w:p w14:paraId="13163752">
            <w:pPr>
              <w:widowControl w:val="0"/>
              <w:snapToGrid w:val="0"/>
              <w:rPr>
                <w:rFonts w:ascii="宋体" w:cs="宋体"/>
              </w:rPr>
            </w:pPr>
            <w:r>
              <w:rPr>
                <w:rFonts w:hint="eastAsia" w:ascii="宋体" w:cs="宋体"/>
                <w:color w:val="000000"/>
              </w:rPr>
              <w:t>投标文件形式、制作及组成</w:t>
            </w:r>
          </w:p>
        </w:tc>
        <w:tc>
          <w:tcPr>
            <w:tcW w:w="6391" w:type="dxa"/>
            <w:noWrap/>
            <w:vAlign w:val="center"/>
          </w:tcPr>
          <w:p w14:paraId="223F113E">
            <w:pPr>
              <w:widowControl w:val="0"/>
              <w:wordWrap w:val="0"/>
              <w:rPr>
                <w:rFonts w:ascii="宋体" w:cs="宋体"/>
                <w:color w:val="000000"/>
              </w:rPr>
            </w:pPr>
            <w:r>
              <w:rPr>
                <w:rFonts w:hint="eastAsia" w:ascii="宋体" w:cs="宋体"/>
                <w:color w:val="000000"/>
              </w:rPr>
              <w:t>投标人应准备电子投标文件：</w:t>
            </w:r>
          </w:p>
          <w:p w14:paraId="5B4DA63D">
            <w:pPr>
              <w:widowControl w:val="0"/>
              <w:wordWrap w:val="0"/>
              <w:rPr>
                <w:rFonts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76A0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0F8E5F3">
            <w:pPr>
              <w:widowControl w:val="0"/>
              <w:spacing w:line="400" w:lineRule="exact"/>
              <w:jc w:val="center"/>
              <w:rPr>
                <w:rFonts w:ascii="宋体" w:cs="宋体"/>
              </w:rPr>
            </w:pPr>
            <w:r>
              <w:rPr>
                <w:rFonts w:hint="eastAsia" w:ascii="宋体" w:cs="宋体"/>
              </w:rPr>
              <w:t>8</w:t>
            </w:r>
          </w:p>
        </w:tc>
        <w:tc>
          <w:tcPr>
            <w:tcW w:w="1854" w:type="dxa"/>
            <w:noWrap/>
            <w:vAlign w:val="center"/>
          </w:tcPr>
          <w:p w14:paraId="41AE1F74">
            <w:pPr>
              <w:widowControl w:val="0"/>
              <w:snapToGrid w:val="0"/>
              <w:rPr>
                <w:rFonts w:ascii="宋体" w:cs="宋体"/>
              </w:rPr>
            </w:pPr>
            <w:r>
              <w:rPr>
                <w:rFonts w:hint="eastAsia" w:ascii="宋体" w:cs="宋体"/>
                <w:color w:val="000000"/>
              </w:rPr>
              <w:t>电子投标文件的传输递交</w:t>
            </w:r>
          </w:p>
        </w:tc>
        <w:tc>
          <w:tcPr>
            <w:tcW w:w="6391" w:type="dxa"/>
            <w:noWrap/>
            <w:vAlign w:val="center"/>
          </w:tcPr>
          <w:p w14:paraId="5A0257E0">
            <w:pPr>
              <w:widowControl w:val="0"/>
              <w:snapToGrid w:val="0"/>
              <w:spacing w:before="120" w:after="120"/>
              <w:rPr>
                <w:rFonts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63E6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5" w:type="dxa"/>
            <w:noWrap/>
            <w:vAlign w:val="center"/>
          </w:tcPr>
          <w:p w14:paraId="717CB007">
            <w:pPr>
              <w:widowControl w:val="0"/>
              <w:spacing w:line="400" w:lineRule="exact"/>
              <w:jc w:val="center"/>
              <w:rPr>
                <w:rFonts w:ascii="宋体" w:cs="宋体"/>
              </w:rPr>
            </w:pPr>
            <w:r>
              <w:rPr>
                <w:rFonts w:hint="eastAsia" w:ascii="宋体" w:cs="宋体"/>
              </w:rPr>
              <w:t>9</w:t>
            </w:r>
          </w:p>
        </w:tc>
        <w:tc>
          <w:tcPr>
            <w:tcW w:w="1854" w:type="dxa"/>
            <w:noWrap/>
            <w:vAlign w:val="center"/>
          </w:tcPr>
          <w:p w14:paraId="39A69FDA">
            <w:pPr>
              <w:widowControl w:val="0"/>
              <w:jc w:val="center"/>
              <w:rPr>
                <w:rFonts w:ascii="宋体" w:cs="宋体"/>
              </w:rPr>
            </w:pPr>
            <w:r>
              <w:rPr>
                <w:rFonts w:hint="eastAsia" w:ascii="宋体" w:cs="宋体"/>
              </w:rPr>
              <w:t>投标截止时间：</w:t>
            </w:r>
          </w:p>
        </w:tc>
        <w:tc>
          <w:tcPr>
            <w:tcW w:w="6391" w:type="dxa"/>
            <w:noWrap/>
            <w:vAlign w:val="center"/>
          </w:tcPr>
          <w:p w14:paraId="64875E10">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1</w:t>
            </w:r>
            <w:r>
              <w:rPr>
                <w:rFonts w:hint="eastAsia" w:ascii="宋体" w:cs="宋体"/>
                <w:color w:val="FF0000"/>
              </w:rPr>
              <w:t>月</w:t>
            </w:r>
            <w:r>
              <w:rPr>
                <w:rFonts w:hint="eastAsia" w:ascii="宋体" w:cs="宋体"/>
                <w:color w:val="FF0000"/>
                <w:lang w:val="en-US" w:eastAsia="zh-CN"/>
              </w:rPr>
              <w:t>21</w:t>
            </w:r>
            <w:r>
              <w:rPr>
                <w:rFonts w:hint="eastAsia" w:ascii="宋体" w:cs="宋体"/>
                <w:color w:val="FF0000"/>
              </w:rPr>
              <w:t>日上午09:30</w:t>
            </w:r>
          </w:p>
        </w:tc>
      </w:tr>
      <w:tr w14:paraId="153E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C91F8D4">
            <w:pPr>
              <w:widowControl w:val="0"/>
              <w:spacing w:line="400" w:lineRule="exact"/>
              <w:jc w:val="center"/>
              <w:rPr>
                <w:rFonts w:ascii="宋体" w:cs="宋体"/>
              </w:rPr>
            </w:pPr>
            <w:r>
              <w:rPr>
                <w:rFonts w:hint="eastAsia" w:ascii="宋体" w:cs="宋体"/>
              </w:rPr>
              <w:t>10</w:t>
            </w:r>
          </w:p>
        </w:tc>
        <w:tc>
          <w:tcPr>
            <w:tcW w:w="1854" w:type="dxa"/>
            <w:noWrap/>
            <w:vAlign w:val="center"/>
          </w:tcPr>
          <w:p w14:paraId="5DF2F676">
            <w:pPr>
              <w:widowControl w:val="0"/>
              <w:jc w:val="center"/>
              <w:rPr>
                <w:rFonts w:ascii="宋体" w:cs="宋体"/>
                <w:color w:val="000000"/>
              </w:rPr>
            </w:pPr>
            <w:r>
              <w:rPr>
                <w:rFonts w:hint="eastAsia" w:ascii="宋体" w:cs="宋体"/>
              </w:rPr>
              <w:t>开标时间：</w:t>
            </w:r>
          </w:p>
        </w:tc>
        <w:tc>
          <w:tcPr>
            <w:tcW w:w="6391" w:type="dxa"/>
            <w:noWrap/>
            <w:vAlign w:val="center"/>
          </w:tcPr>
          <w:p w14:paraId="42F14F71">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4</w:t>
            </w:r>
            <w:r>
              <w:rPr>
                <w:rFonts w:hint="eastAsia" w:ascii="宋体" w:cs="宋体"/>
                <w:color w:val="FF0000"/>
              </w:rPr>
              <w:t>年</w:t>
            </w:r>
            <w:r>
              <w:rPr>
                <w:rFonts w:hint="eastAsia" w:ascii="宋体" w:cs="宋体"/>
                <w:color w:val="FF0000"/>
                <w:lang w:val="en-US" w:eastAsia="zh-CN"/>
              </w:rPr>
              <w:t>1</w:t>
            </w:r>
            <w:r>
              <w:rPr>
                <w:rFonts w:hint="eastAsia" w:ascii="宋体" w:cs="宋体"/>
                <w:color w:val="FF0000"/>
              </w:rPr>
              <w:t>月</w:t>
            </w:r>
            <w:r>
              <w:rPr>
                <w:rFonts w:hint="eastAsia" w:ascii="宋体" w:cs="宋体"/>
                <w:color w:val="FF0000"/>
                <w:lang w:val="en-US" w:eastAsia="zh-CN"/>
              </w:rPr>
              <w:t>21</w:t>
            </w:r>
            <w:r>
              <w:rPr>
                <w:rFonts w:hint="eastAsia" w:ascii="宋体" w:cs="宋体"/>
                <w:color w:val="FF0000"/>
              </w:rPr>
              <w:t>日上午09:30</w:t>
            </w:r>
          </w:p>
        </w:tc>
      </w:tr>
      <w:tr w14:paraId="669C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9093F61">
            <w:pPr>
              <w:widowControl w:val="0"/>
              <w:spacing w:line="400" w:lineRule="exact"/>
              <w:jc w:val="center"/>
              <w:rPr>
                <w:rFonts w:ascii="宋体" w:cs="宋体"/>
              </w:rPr>
            </w:pPr>
            <w:r>
              <w:rPr>
                <w:rFonts w:hint="eastAsia" w:ascii="宋体" w:cs="宋体"/>
              </w:rPr>
              <w:t>11</w:t>
            </w:r>
          </w:p>
        </w:tc>
        <w:tc>
          <w:tcPr>
            <w:tcW w:w="1854" w:type="dxa"/>
            <w:noWrap/>
            <w:vAlign w:val="center"/>
          </w:tcPr>
          <w:p w14:paraId="0B983F94">
            <w:pPr>
              <w:widowControl w:val="0"/>
              <w:jc w:val="center"/>
              <w:rPr>
                <w:rFonts w:ascii="宋体" w:cs="宋体"/>
                <w:color w:val="000000"/>
              </w:rPr>
            </w:pPr>
            <w:r>
              <w:rPr>
                <w:rFonts w:hint="eastAsia" w:ascii="宋体" w:cs="宋体"/>
              </w:rPr>
              <w:t>开标地点：</w:t>
            </w:r>
          </w:p>
        </w:tc>
        <w:tc>
          <w:tcPr>
            <w:tcW w:w="6391" w:type="dxa"/>
            <w:noWrap/>
            <w:vAlign w:val="center"/>
          </w:tcPr>
          <w:p w14:paraId="00BBB4E8">
            <w:pPr>
              <w:widowControl w:val="0"/>
              <w:rPr>
                <w:rFonts w:ascii="宋体" w:cs="宋体"/>
                <w:color w:val="000000"/>
              </w:rPr>
            </w:pPr>
            <w:r>
              <w:rPr>
                <w:rFonts w:hint="eastAsia" w:ascii="宋体" w:cs="宋体"/>
              </w:rPr>
              <w:t>金华市政府采购中心永康市分中心</w:t>
            </w:r>
          </w:p>
        </w:tc>
      </w:tr>
      <w:tr w14:paraId="31D0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D64DFD1">
            <w:pPr>
              <w:widowControl w:val="0"/>
              <w:spacing w:line="400" w:lineRule="exact"/>
              <w:jc w:val="center"/>
              <w:rPr>
                <w:rFonts w:ascii="宋体" w:cs="宋体"/>
              </w:rPr>
            </w:pPr>
            <w:r>
              <w:rPr>
                <w:rFonts w:hint="eastAsia" w:ascii="宋体" w:cs="宋体"/>
              </w:rPr>
              <w:t>12</w:t>
            </w:r>
          </w:p>
        </w:tc>
        <w:tc>
          <w:tcPr>
            <w:tcW w:w="1854" w:type="dxa"/>
            <w:noWrap/>
            <w:vAlign w:val="center"/>
          </w:tcPr>
          <w:p w14:paraId="75831629">
            <w:pPr>
              <w:widowControl w:val="0"/>
              <w:jc w:val="center"/>
              <w:rPr>
                <w:rFonts w:ascii="宋体" w:cs="宋体"/>
              </w:rPr>
            </w:pPr>
            <w:r>
              <w:rPr>
                <w:rFonts w:hint="eastAsia" w:ascii="宋体" w:cs="宋体"/>
              </w:rPr>
              <w:t>评分办法和中标标准：</w:t>
            </w:r>
          </w:p>
        </w:tc>
        <w:tc>
          <w:tcPr>
            <w:tcW w:w="6391" w:type="dxa"/>
            <w:noWrap/>
            <w:vAlign w:val="center"/>
          </w:tcPr>
          <w:p w14:paraId="13DEC315">
            <w:pPr>
              <w:widowControl w:val="0"/>
              <w:rPr>
                <w:rFonts w:ascii="宋体" w:cs="宋体"/>
              </w:rPr>
            </w:pPr>
            <w:r>
              <w:rPr>
                <w:rFonts w:hint="eastAsia" w:ascii="宋体" w:cs="宋体"/>
              </w:rPr>
              <w:t>见第三章</w:t>
            </w:r>
          </w:p>
        </w:tc>
      </w:tr>
      <w:tr w14:paraId="2AFD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12131D5">
            <w:pPr>
              <w:widowControl w:val="0"/>
              <w:spacing w:line="400" w:lineRule="exact"/>
              <w:jc w:val="center"/>
              <w:rPr>
                <w:rFonts w:ascii="宋体" w:cs="宋体"/>
              </w:rPr>
            </w:pPr>
            <w:r>
              <w:rPr>
                <w:rFonts w:hint="eastAsia" w:ascii="宋体" w:cs="宋体"/>
              </w:rPr>
              <w:t>13</w:t>
            </w:r>
          </w:p>
        </w:tc>
        <w:tc>
          <w:tcPr>
            <w:tcW w:w="1854" w:type="dxa"/>
            <w:noWrap/>
            <w:vAlign w:val="center"/>
          </w:tcPr>
          <w:p w14:paraId="639B9367">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36DC0533">
            <w:pPr>
              <w:widowControl w:val="0"/>
              <w:snapToGrid w:val="0"/>
              <w:spacing w:line="380" w:lineRule="exact"/>
              <w:rPr>
                <w:rFonts w:ascii="宋体" w:cs="宋体"/>
              </w:rPr>
            </w:pPr>
            <w:r>
              <w:rPr>
                <w:rFonts w:hint="eastAsia" w:ascii="宋体" w:cs="宋体"/>
              </w:rPr>
              <w:t>http://zfcg.czt.zj.gov.cn/（浙江省政府采购网）</w:t>
            </w:r>
          </w:p>
        </w:tc>
      </w:tr>
      <w:tr w14:paraId="1FCC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D9A5C2C">
            <w:pPr>
              <w:widowControl w:val="0"/>
              <w:spacing w:line="400" w:lineRule="exact"/>
              <w:jc w:val="center"/>
              <w:rPr>
                <w:rFonts w:ascii="宋体" w:cs="宋体"/>
              </w:rPr>
            </w:pPr>
            <w:r>
              <w:rPr>
                <w:rFonts w:hint="eastAsia" w:ascii="宋体" w:cs="宋体"/>
              </w:rPr>
              <w:t>14</w:t>
            </w:r>
          </w:p>
        </w:tc>
        <w:tc>
          <w:tcPr>
            <w:tcW w:w="1854" w:type="dxa"/>
            <w:noWrap/>
            <w:vAlign w:val="center"/>
          </w:tcPr>
          <w:p w14:paraId="5704079B">
            <w:pPr>
              <w:widowControl w:val="0"/>
              <w:jc w:val="center"/>
              <w:rPr>
                <w:rFonts w:ascii="宋体" w:cs="宋体"/>
                <w:color w:val="FF0000"/>
              </w:rPr>
            </w:pPr>
            <w:r>
              <w:rPr>
                <w:rFonts w:hint="eastAsia" w:ascii="宋体" w:cs="宋体"/>
              </w:rPr>
              <w:t>中标结果公示：</w:t>
            </w:r>
          </w:p>
        </w:tc>
        <w:tc>
          <w:tcPr>
            <w:tcW w:w="6391" w:type="dxa"/>
            <w:noWrap/>
            <w:vAlign w:val="center"/>
          </w:tcPr>
          <w:p w14:paraId="7F9C08A9">
            <w:pPr>
              <w:widowControl w:val="0"/>
              <w:rPr>
                <w:rFonts w:ascii="宋体" w:cs="宋体"/>
                <w:color w:val="FF0000"/>
              </w:rPr>
            </w:pPr>
            <w:r>
              <w:rPr>
                <w:rFonts w:hint="eastAsia" w:ascii="宋体" w:cs="宋体"/>
              </w:rPr>
              <w:t>中标结果公示在政府采购网http://zfcg.czt.zj.gov.cn。同时向中标人发出中标通知书。</w:t>
            </w:r>
          </w:p>
        </w:tc>
      </w:tr>
      <w:tr w14:paraId="55B4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FFB38E8">
            <w:pPr>
              <w:widowControl w:val="0"/>
              <w:jc w:val="center"/>
              <w:rPr>
                <w:rFonts w:ascii="宋体" w:cs="宋体"/>
              </w:rPr>
            </w:pPr>
            <w:r>
              <w:rPr>
                <w:rFonts w:hint="eastAsia" w:ascii="宋体" w:cs="宋体"/>
              </w:rPr>
              <w:t>15</w:t>
            </w:r>
          </w:p>
        </w:tc>
        <w:tc>
          <w:tcPr>
            <w:tcW w:w="1854" w:type="dxa"/>
            <w:noWrap/>
            <w:vAlign w:val="center"/>
          </w:tcPr>
          <w:p w14:paraId="7BB0FBCE">
            <w:pPr>
              <w:widowControl w:val="0"/>
              <w:jc w:val="center"/>
              <w:rPr>
                <w:rFonts w:ascii="宋体" w:cs="宋体"/>
              </w:rPr>
            </w:pPr>
            <w:r>
              <w:rPr>
                <w:rFonts w:hint="eastAsia" w:ascii="宋体" w:cs="宋体"/>
              </w:rPr>
              <w:t>信用记录</w:t>
            </w:r>
          </w:p>
        </w:tc>
        <w:tc>
          <w:tcPr>
            <w:tcW w:w="6391" w:type="dxa"/>
            <w:noWrap/>
            <w:vAlign w:val="center"/>
          </w:tcPr>
          <w:p w14:paraId="50FCAE7D">
            <w:pPr>
              <w:widowControl w:val="0"/>
              <w:rPr>
                <w:rFonts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7552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23621D7">
            <w:pPr>
              <w:widowControl w:val="0"/>
              <w:jc w:val="center"/>
              <w:rPr>
                <w:rFonts w:ascii="宋体" w:cs="宋体"/>
              </w:rPr>
            </w:pPr>
            <w:r>
              <w:rPr>
                <w:rFonts w:hint="eastAsia" w:ascii="宋体" w:cs="宋体"/>
              </w:rPr>
              <w:t>16</w:t>
            </w:r>
          </w:p>
        </w:tc>
        <w:tc>
          <w:tcPr>
            <w:tcW w:w="1854" w:type="dxa"/>
            <w:noWrap/>
            <w:vAlign w:val="center"/>
          </w:tcPr>
          <w:p w14:paraId="4B902321">
            <w:pPr>
              <w:widowControl w:val="0"/>
              <w:spacing w:line="380" w:lineRule="exact"/>
              <w:rPr>
                <w:rFonts w:ascii="宋体" w:cs="宋体"/>
              </w:rPr>
            </w:pPr>
            <w:r>
              <w:rPr>
                <w:rFonts w:hint="eastAsia" w:ascii="宋体" w:cs="宋体"/>
                <w:color w:val="000000"/>
              </w:rPr>
              <w:t>注意事项</w:t>
            </w:r>
          </w:p>
        </w:tc>
        <w:tc>
          <w:tcPr>
            <w:tcW w:w="6391" w:type="dxa"/>
            <w:noWrap/>
            <w:vAlign w:val="center"/>
          </w:tcPr>
          <w:p w14:paraId="3D466FA1">
            <w:pPr>
              <w:widowControl w:val="0"/>
              <w:snapToGrid w:val="0"/>
              <w:spacing w:line="380" w:lineRule="exact"/>
              <w:rPr>
                <w:rFonts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7B7C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D2987E8">
            <w:pPr>
              <w:pStyle w:val="146"/>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268C2875">
            <w:pPr>
              <w:pStyle w:val="146"/>
              <w:ind w:firstLine="420"/>
              <w:rPr>
                <w:rFonts w:hAnsi="宋体" w:cs="宋体"/>
                <w:color w:val="000000"/>
                <w:kern w:val="2"/>
                <w:sz w:val="21"/>
              </w:rPr>
            </w:pPr>
            <w:r>
              <w:rPr>
                <w:rFonts w:hint="eastAsia" w:hAnsi="宋体" w:cs="宋体"/>
                <w:color w:val="000000"/>
                <w:kern w:val="2"/>
                <w:sz w:val="21"/>
              </w:rPr>
              <w:t>节能产品</w:t>
            </w:r>
          </w:p>
        </w:tc>
        <w:tc>
          <w:tcPr>
            <w:tcW w:w="6391" w:type="dxa"/>
            <w:noWrap/>
            <w:vAlign w:val="center"/>
          </w:tcPr>
          <w:p w14:paraId="3C6D3F6A">
            <w:pPr>
              <w:snapToGrid w:val="0"/>
              <w:spacing w:line="360" w:lineRule="auto"/>
              <w:rPr>
                <w:rFonts w:ascii="仿宋" w:hAnsi="仿宋" w:eastAsia="仿宋" w:cs="仿宋"/>
                <w:sz w:val="24"/>
              </w:rPr>
            </w:pPr>
            <w:r>
              <w:rPr>
                <w:rFonts w:hint="eastAsia" w:ascii="仿宋" w:hAnsi="仿宋" w:eastAsia="仿宋" w:cs="仿宋"/>
                <w:sz w:val="24"/>
              </w:rPr>
              <w:t>□ 强制采购节能产品</w:t>
            </w:r>
          </w:p>
          <w:p w14:paraId="319AF129">
            <w:pPr>
              <w:pStyle w:val="146"/>
              <w:ind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优先采购节能产品</w:t>
            </w:r>
          </w:p>
          <w:p w14:paraId="5094821E">
            <w:pPr>
              <w:pStyle w:val="146"/>
              <w:ind w:firstLine="0" w:firstLineChars="0"/>
              <w:rPr>
                <w:rFonts w:ascii="仿宋" w:hAnsi="仿宋" w:eastAsia="仿宋" w:cs="仿宋"/>
                <w:b/>
                <w:bCs/>
                <w:kern w:val="2"/>
                <w:sz w:val="24"/>
              </w:rPr>
            </w:pPr>
            <w:r>
              <w:rPr>
                <w:rFonts w:hint="eastAsia" w:ascii="仿宋" w:hAnsi="仿宋" w:eastAsia="仿宋" w:cs="仿宋"/>
                <w:kern w:val="2"/>
                <w:sz w:val="24"/>
              </w:rPr>
              <w:sym w:font="Wingdings" w:char="00A8"/>
            </w:r>
            <w:r>
              <w:rPr>
                <w:rFonts w:hint="eastAsia" w:ascii="仿宋" w:hAnsi="仿宋" w:eastAsia="仿宋" w:cs="仿宋"/>
                <w:kern w:val="2"/>
                <w:sz w:val="24"/>
              </w:rPr>
              <w:t xml:space="preserve"> 不适用</w:t>
            </w:r>
          </w:p>
        </w:tc>
      </w:tr>
      <w:tr w14:paraId="4438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BCE1146">
            <w:pPr>
              <w:pStyle w:val="146"/>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41892A5E">
            <w:pPr>
              <w:pStyle w:val="146"/>
              <w:ind w:firstLine="0" w:firstLineChars="0"/>
              <w:jc w:val="center"/>
              <w:rPr>
                <w:rFonts w:hAnsi="宋体" w:cs="宋体"/>
                <w:color w:val="000000"/>
                <w:kern w:val="2"/>
                <w:sz w:val="21"/>
              </w:rPr>
            </w:pPr>
            <w:r>
              <w:rPr>
                <w:rFonts w:hint="eastAsia" w:hAnsi="宋体" w:cs="宋体"/>
                <w:color w:val="000000"/>
                <w:kern w:val="2"/>
                <w:sz w:val="21"/>
              </w:rPr>
              <w:t>环境标志产品</w:t>
            </w:r>
          </w:p>
        </w:tc>
        <w:tc>
          <w:tcPr>
            <w:tcW w:w="6391" w:type="dxa"/>
            <w:noWrap/>
            <w:vAlign w:val="center"/>
          </w:tcPr>
          <w:p w14:paraId="6F0E3D33">
            <w:pPr>
              <w:pStyle w:val="146"/>
              <w:ind w:firstLine="0" w:firstLineChars="0"/>
              <w:rPr>
                <w:rFonts w:ascii="仿宋" w:hAnsi="仿宋" w:eastAsia="仿宋" w:cs="仿宋"/>
                <w:kern w:val="2"/>
                <w:sz w:val="24"/>
              </w:rPr>
            </w:pPr>
            <w:r>
              <w:rPr>
                <w:rFonts w:hint="eastAsia" w:ascii="仿宋" w:hAnsi="仿宋" w:eastAsia="仿宋" w:cs="仿宋"/>
                <w:kern w:val="2"/>
                <w:sz w:val="24"/>
              </w:rPr>
              <w:sym w:font="Wingdings 2" w:char="0052"/>
            </w:r>
            <w:r>
              <w:rPr>
                <w:rFonts w:hint="eastAsia" w:ascii="仿宋" w:hAnsi="仿宋" w:eastAsia="仿宋" w:cs="仿宋"/>
                <w:kern w:val="2"/>
                <w:sz w:val="24"/>
              </w:rPr>
              <w:t xml:space="preserve"> 优先采购环境标志产品</w:t>
            </w:r>
          </w:p>
          <w:p w14:paraId="08F645DF">
            <w:pPr>
              <w:snapToGrid w:val="0"/>
              <w:spacing w:line="360" w:lineRule="auto"/>
              <w:rPr>
                <w:rFonts w:ascii="仿宋" w:hAnsi="仿宋" w:eastAsia="仿宋" w:cs="仿宋"/>
                <w:sz w:val="24"/>
                <w:szCs w:val="24"/>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bl>
    <w:p w14:paraId="4B4E6981">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062EB7F9">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14:paraId="48B458A7">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0585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250A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799CF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6CC9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永康市教育局</w:t>
      </w:r>
      <w:r>
        <w:rPr>
          <w:rFonts w:hint="eastAsia" w:ascii="宋体" w:cs="宋体"/>
          <w:kern w:val="0"/>
          <w:sz w:val="24"/>
          <w:szCs w:val="24"/>
        </w:rPr>
        <w:t>。</w:t>
      </w:r>
    </w:p>
    <w:p w14:paraId="717C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2BD2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14:paraId="7829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14:paraId="517DF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14:paraId="13B3B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永康市教育局</w:t>
      </w:r>
      <w:r>
        <w:rPr>
          <w:rFonts w:hint="eastAsia" w:ascii="宋体" w:cs="宋体"/>
          <w:kern w:val="0"/>
          <w:sz w:val="24"/>
          <w:szCs w:val="24"/>
        </w:rPr>
        <w:t>，在招投标阶段称为采购人，在签订和执行合同阶段称为需方。</w:t>
      </w:r>
    </w:p>
    <w:p w14:paraId="5FB6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14:paraId="485594D9">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266E97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57A4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0392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5016C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4EBE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7664C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557E6F82">
      <w:pPr>
        <w:widowControl w:val="0"/>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4CB6469D">
      <w:pPr>
        <w:pStyle w:val="31"/>
        <w:ind w:firstLine="480"/>
        <w:rPr>
          <w:rFonts w:ascii="宋体" w:cs="宋体"/>
          <w:kern w:val="0"/>
          <w:sz w:val="24"/>
          <w:szCs w:val="24"/>
        </w:rPr>
      </w:pPr>
    </w:p>
    <w:p w14:paraId="75D9978A">
      <w:pPr>
        <w:pStyle w:val="40"/>
      </w:pPr>
    </w:p>
    <w:p w14:paraId="761DE6A0">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6139E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kern w:val="0"/>
          <w:sz w:val="24"/>
          <w:szCs w:val="24"/>
        </w:rPr>
        <w:t>以网上或书面形式向采购人、采购代理机构提出针对同一采购程序环节的质疑。</w:t>
      </w:r>
    </w:p>
    <w:p w14:paraId="637AA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19CCD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1C3FE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04AEC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3048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3EE97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0D98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2F33D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5717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5.3、质疑函受理：根据《浙江省财政厅关于进一步促进政府采购公平竞争打造最优营商环境的通知》（浙财采监（2021）22号）文件关于“健全行政裁决机制”要求，</w:t>
      </w:r>
      <w:r>
        <w:rPr>
          <w:rFonts w:hint="eastAsia" w:ascii="宋体" w:cs="宋体"/>
          <w:kern w:val="0"/>
          <w:sz w:val="24"/>
          <w:szCs w:val="24"/>
        </w:rPr>
        <w:t>鼓励供应商在线提起询问，路径为：政采云-项目采购-询问质疑投诉-询问列表。</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14:paraId="7A5A1948">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347C4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032BF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14:paraId="0C9D8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5CD2B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1AD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30EEC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70FC9431">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5A50E1E8">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620A95F2">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14:paraId="4C890CA3">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3177F816">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5CEBB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699790BD">
      <w:pPr>
        <w:widowControl w:val="0"/>
        <w:tabs>
          <w:tab w:val="left" w:pos="0"/>
        </w:tabs>
        <w:snapToGrid w:val="0"/>
        <w:spacing w:line="400" w:lineRule="exact"/>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16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556F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6A62E2D1">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27B298AF">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6C6F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5230DC0D">
      <w:pPr>
        <w:pStyle w:val="31"/>
      </w:pPr>
      <w:r>
        <w:rPr>
          <w:rFonts w:hint="eastAsia"/>
        </w:rPr>
        <w:br w:type="page"/>
      </w:r>
    </w:p>
    <w:p w14:paraId="55A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2D7D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4F159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0A7AB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D711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78C3E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42E50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3537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43F78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759D9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三部分组成，具体详见“第五章  投标文件格式附件”。备份投标文件的组成和内容等同电子投标文件。</w:t>
      </w:r>
    </w:p>
    <w:p w14:paraId="122D5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47BC8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73CAD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0B51A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3B88A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2CD28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3F56B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1B12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592CB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2C04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14:paraId="0B08E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66C61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（1）投标声明书 (格式见附件)；</w:t>
      </w:r>
    </w:p>
    <w:p w14:paraId="1F4BA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（2）《投标承诺函》(格式见附件)；</w:t>
      </w:r>
    </w:p>
    <w:p w14:paraId="514B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0266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6334F4AD">
      <w:pPr>
        <w:pStyle w:val="3"/>
      </w:pPr>
      <w:r>
        <w:rPr>
          <w:rFonts w:hint="eastAsia"/>
        </w:rPr>
        <w:t>（5）《中小企业声明函》；</w:t>
      </w:r>
    </w:p>
    <w:p w14:paraId="55D11A41">
      <w:pPr>
        <w:pStyle w:val="3"/>
      </w:pPr>
      <w:r>
        <w:rPr>
          <w:rFonts w:hint="eastAsia"/>
        </w:rPr>
        <w:t>（6）联合投标协议书（若需要）；</w:t>
      </w:r>
    </w:p>
    <w:p w14:paraId="1DF7F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ABFC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cs="宋体"/>
          <w:kern w:val="0"/>
          <w:sz w:val="24"/>
          <w:szCs w:val="24"/>
        </w:rPr>
        <w:t>（8）提供采购公告中符合投标人特定条件要求的有效的其他资质复印件并加盖公司公章及需要说明的资料。</w:t>
      </w:r>
    </w:p>
    <w:p w14:paraId="62DFE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4537A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43299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7AE1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776F9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2C3AD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3EAFC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5D60B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1593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5AF6F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9B8E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66C1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2A3CF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83C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7BAF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38D99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3B7BD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2963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7E566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4A67C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3B508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2261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6E1038E7">
      <w:pPr>
        <w:pStyle w:val="19"/>
        <w:snapToGrid w:val="0"/>
        <w:spacing w:line="460" w:lineRule="exact"/>
        <w:ind w:left="0" w:leftChars="0"/>
        <w:rPr>
          <w:rFonts w:ascii="宋体" w:cs="宋体"/>
          <w:kern w:val="0"/>
          <w:sz w:val="24"/>
          <w:szCs w:val="24"/>
        </w:rPr>
      </w:pPr>
      <w:r>
        <w:rPr>
          <w:rFonts w:hint="eastAsia" w:ascii="宋体" w:cs="宋体"/>
          <w:sz w:val="24"/>
          <w:szCs w:val="24"/>
        </w:rPr>
        <w:t>7.1</w:t>
      </w:r>
      <w:r>
        <w:rPr>
          <w:rFonts w:hint="eastAsia" w:ascii="宋体" w:eastAsia="宋体" w:cs="宋体"/>
          <w:sz w:val="24"/>
          <w:szCs w:val="24"/>
        </w:rPr>
        <w:t>内容包括：</w:t>
      </w:r>
    </w:p>
    <w:p w14:paraId="14A1ABD5">
      <w:pPr>
        <w:pStyle w:val="19"/>
        <w:snapToGrid w:val="0"/>
        <w:spacing w:line="460" w:lineRule="exact"/>
        <w:ind w:left="0" w:leftChars="0"/>
        <w:rPr>
          <w:rFonts w:ascii="宋体" w:eastAsia="宋体" w:cs="宋体"/>
          <w:sz w:val="24"/>
          <w:szCs w:val="24"/>
        </w:rPr>
      </w:pPr>
      <w:r>
        <w:rPr>
          <w:rFonts w:hint="eastAsia" w:ascii="宋体" w:eastAsia="宋体" w:cs="宋体"/>
          <w:sz w:val="24"/>
          <w:szCs w:val="24"/>
        </w:rPr>
        <w:t>（1）投标报价明细表（格式见附件）；</w:t>
      </w:r>
    </w:p>
    <w:p w14:paraId="11E918FB">
      <w:pPr>
        <w:pStyle w:val="19"/>
        <w:snapToGrid w:val="0"/>
        <w:spacing w:line="460" w:lineRule="exact"/>
        <w:ind w:left="0" w:leftChars="0"/>
        <w:rPr>
          <w:rFonts w:ascii="宋体" w:eastAsia="宋体" w:cs="宋体"/>
          <w:sz w:val="24"/>
          <w:szCs w:val="24"/>
        </w:rPr>
      </w:pPr>
      <w:r>
        <w:rPr>
          <w:rFonts w:hint="eastAsia" w:ascii="宋体" w:eastAsia="宋体" w:cs="宋体"/>
          <w:sz w:val="24"/>
          <w:szCs w:val="24"/>
        </w:rPr>
        <w:t>（2）投标人针对报价需要说明的其他文件和说明（格式自拟）；</w:t>
      </w:r>
    </w:p>
    <w:p w14:paraId="739ADF36">
      <w:pPr>
        <w:widowControl w:val="0"/>
        <w:spacing w:line="400" w:lineRule="exact"/>
        <w:rPr>
          <w:rFonts w:ascii="宋体" w:cs="宋体"/>
          <w:sz w:val="24"/>
          <w:szCs w:val="24"/>
          <w:shd w:val="pct10" w:color="auto" w:fill="FFFFFF"/>
        </w:rPr>
      </w:pPr>
      <w:r>
        <w:rPr>
          <w:rFonts w:hint="eastAsia" w:ascii="宋体" w:cs="宋体"/>
          <w:sz w:val="24"/>
          <w:szCs w:val="24"/>
        </w:rPr>
        <w:t>7.2投标人应在招标文件所附的投标报价一览表上写明提供货物的单价和总价。投标人对每种项目只允许有一个报价，采购人不接受任何有选择性的报价。</w:t>
      </w:r>
    </w:p>
    <w:p w14:paraId="214137BE">
      <w:pPr>
        <w:widowControl w:val="0"/>
        <w:spacing w:line="400" w:lineRule="exact"/>
        <w:rPr>
          <w:rFonts w:ascii="宋体" w:cs="宋体"/>
          <w:sz w:val="24"/>
          <w:szCs w:val="24"/>
        </w:rPr>
      </w:pPr>
      <w:r>
        <w:rPr>
          <w:rFonts w:hint="eastAsia" w:ascii="宋体" w:cs="宋体"/>
          <w:sz w:val="24"/>
          <w:szCs w:val="24"/>
        </w:rPr>
        <w:t>7.3投标报价以人民币为结算货币，须包括完成本次招标项目中的所有服务内容、连带内容、关联内容及合同中明示或暗示的所有一般风险、责任和义务等一切应由采购人支付的费用。</w:t>
      </w:r>
    </w:p>
    <w:p w14:paraId="02F1BBC8">
      <w:pPr>
        <w:widowControl w:val="0"/>
        <w:spacing w:line="400" w:lineRule="exact"/>
        <w:rPr>
          <w:rFonts w:ascii="宋体" w:cs="宋体"/>
          <w:sz w:val="24"/>
          <w:szCs w:val="24"/>
        </w:rPr>
      </w:pPr>
      <w:r>
        <w:rPr>
          <w:rFonts w:hint="eastAsia" w:ascii="宋体" w:cs="宋体"/>
          <w:sz w:val="24"/>
          <w:szCs w:val="24"/>
        </w:rPr>
        <w:t>7.4填写报价一览表时应注意下列几点：</w:t>
      </w:r>
    </w:p>
    <w:p w14:paraId="5C32453D">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7256AFC1">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4426403F">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53966836">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793AEA75">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319A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sz w:val="24"/>
          <w:szCs w:val="24"/>
        </w:rPr>
        <w:t>7.7采购人和采购代理机构不接受招标项目范围内的捐赠。</w:t>
      </w:r>
    </w:p>
    <w:p w14:paraId="29A1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0D14B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551C5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610DC158">
      <w:pPr>
        <w:pStyle w:val="8"/>
        <w:spacing w:line="360" w:lineRule="auto"/>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710A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0808DD3E">
      <w:pPr>
        <w:widowControl w:val="0"/>
        <w:snapToGrid w:val="0"/>
        <w:spacing w:line="360" w:lineRule="auto"/>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7EEDC1D3">
      <w:pPr>
        <w:widowControl w:val="0"/>
        <w:snapToGrid w:val="0"/>
        <w:spacing w:line="360" w:lineRule="auto"/>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77784DB4">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08B9BD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224D3D49">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24BCCFCF">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21F0AC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5A3F0076">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1FD2C17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025B4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val="en-US" w:eastAsia="zh-CN"/>
        </w:rPr>
        <w:t>卢文舒</w:t>
      </w:r>
      <w:r>
        <w:rPr>
          <w:rFonts w:hint="eastAsia" w:ascii="宋体" w:cs="宋体"/>
          <w:kern w:val="0"/>
          <w:sz w:val="24"/>
          <w:szCs w:val="24"/>
        </w:rPr>
        <w:t>，联系方式：0579-89295179，实际收件人：陈之约，联系方式：0579-89295177，收件地址：永康市五湖路1号国际会展中心办公楼</w:t>
      </w:r>
      <w:r>
        <w:rPr>
          <w:rFonts w:hint="eastAsia" w:ascii="宋体" w:cs="宋体"/>
          <w:kern w:val="0"/>
          <w:sz w:val="24"/>
          <w:szCs w:val="24"/>
          <w:lang w:val="en-US" w:eastAsia="zh-CN"/>
        </w:rPr>
        <w:t>六</w:t>
      </w:r>
      <w:r>
        <w:rPr>
          <w:rFonts w:hint="eastAsia" w:ascii="宋体" w:cs="宋体"/>
          <w:kern w:val="0"/>
          <w:sz w:val="24"/>
          <w:szCs w:val="24"/>
        </w:rPr>
        <w:t>楼</w:t>
      </w:r>
      <w:r>
        <w:rPr>
          <w:rFonts w:hint="eastAsia" w:ascii="宋体" w:cs="宋体"/>
          <w:color w:val="FF0000"/>
          <w:kern w:val="0"/>
          <w:sz w:val="24"/>
          <w:szCs w:val="24"/>
        </w:rPr>
        <w:t xml:space="preserve"> </w:t>
      </w:r>
      <w:r>
        <w:rPr>
          <w:rFonts w:hint="eastAsia" w:ascii="宋体" w:cs="宋体"/>
          <w:kern w:val="0"/>
          <w:sz w:val="24"/>
          <w:szCs w:val="24"/>
        </w:rPr>
        <w:t>，收件时间上午08:30-11:30 下午：14:00-17:00。备份电子投标文件仅在在线解密异常处理时使用。投标文件已按时解密的，备份电子投标文件自动失效。</w:t>
      </w:r>
    </w:p>
    <w:p w14:paraId="06F6845C">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508B6369">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2DFB6824">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6617B8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00E6A51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1328FD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6EFA0B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04105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5F68671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605523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FC568E7">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16308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2EBA158C">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69B6F6B1">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16B81ABF">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03EE382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C02D37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517A600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38B2FC6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A46469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381DD5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7FD6B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5A45F8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5BE10C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7DD2981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2F9F79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50663E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0084452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6082228A">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1E35E2DC">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5B358F53">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4E46B5D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04E38C2F">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01C201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6D79582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3D5E41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3BC81E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480CCAD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4E8BA917">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63B4B4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1BBFB3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FAE84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1EB0906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5B133B3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1192119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1FAA5F2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6C2EF50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4FDF1F4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659CFB9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05D5487A">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76A8C19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4911197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5B1FDDA3">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0228C0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4A51F4F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656768D">
      <w:pPr>
        <w:widowControl w:val="0"/>
        <w:snapToGrid w:val="0"/>
        <w:spacing w:line="500" w:lineRule="exact"/>
        <w:ind w:firstLine="480" w:firstLineChars="200"/>
        <w:jc w:val="left"/>
        <w:rPr>
          <w:rFonts w:hint="default" w:ascii="宋体" w:cs="宋体"/>
          <w:kern w:val="0"/>
          <w:sz w:val="24"/>
          <w:szCs w:val="24"/>
          <w:lang w:val="en-US"/>
        </w:rPr>
      </w:pPr>
      <w:r>
        <w:rPr>
          <w:rFonts w:hint="eastAsia" w:ascii="宋体" w:cs="宋体"/>
          <w:kern w:val="0"/>
          <w:sz w:val="24"/>
          <w:szCs w:val="24"/>
          <w:lang w:val="en-US" w:eastAsia="zh-CN"/>
        </w:rPr>
        <w:t>13）</w:t>
      </w:r>
      <w:r>
        <w:rPr>
          <w:rFonts w:hint="eastAsia" w:ascii="宋体" w:cs="宋体"/>
          <w:kern w:val="0"/>
          <w:sz w:val="24"/>
          <w:szCs w:val="24"/>
          <w:lang w:eastAsia="zh-CN"/>
        </w:rPr>
        <w:t>《中小企业声明函》</w:t>
      </w:r>
      <w:r>
        <w:rPr>
          <w:rFonts w:hint="eastAsia" w:ascii="宋体" w:cs="宋体"/>
          <w:kern w:val="0"/>
          <w:sz w:val="24"/>
          <w:szCs w:val="24"/>
          <w:lang w:val="en-US" w:eastAsia="zh-CN"/>
        </w:rPr>
        <w:t>类型填写错误的；</w:t>
      </w:r>
    </w:p>
    <w:p w14:paraId="446958D7">
      <w:pPr>
        <w:pStyle w:val="154"/>
        <w:rPr>
          <w:rFonts w:hint="eastAsia" w:ascii="宋体" w:cs="宋体"/>
          <w:kern w:val="0"/>
          <w:sz w:val="24"/>
          <w:szCs w:val="24"/>
        </w:rPr>
      </w:pPr>
      <w:r>
        <w:rPr>
          <w:rFonts w:hint="eastAsia" w:ascii="宋体" w:hAnsi="宋体" w:eastAsia="宋体" w:cs="宋体"/>
          <w:kern w:val="0"/>
          <w:sz w:val="24"/>
          <w:szCs w:val="24"/>
          <w:lang w:val="en-US" w:eastAsia="zh-CN" w:bidi="ar-SA"/>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173C954C">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1AE0CD1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30E6AA3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6E1411C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5C5C11FD">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44B25BD3">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3E27AE1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5D34752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6CD09A3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007C23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6ACDB2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2E4F628">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528A2D8E">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57D2FD3">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04DA5E73">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57B62EC9">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7792D6ED">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F43E8A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11E8D85C">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0A94E230">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1535CB3C">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5886217">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3A6B32F">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38B16FB5">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6E02E21E">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24E468C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14B09D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5720CE5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4AE0E8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D76C04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1CF67D4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3A30345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17361B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7F865E7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61EA54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56C0E28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0FA441F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719719F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09D1CD64">
      <w:pPr>
        <w:widowControl w:val="0"/>
        <w:snapToGrid w:val="0"/>
        <w:spacing w:line="500" w:lineRule="exact"/>
        <w:jc w:val="left"/>
        <w:rPr>
          <w:rFonts w:ascii="宋体" w:cs="宋体"/>
          <w:b/>
          <w:bCs/>
          <w:kern w:val="0"/>
          <w:sz w:val="24"/>
          <w:szCs w:val="24"/>
        </w:rPr>
      </w:pPr>
      <w:bookmarkStart w:id="0" w:name="_Toc132125097"/>
      <w:bookmarkStart w:id="1" w:name="_Toc132122121"/>
      <w:bookmarkStart w:id="2" w:name="_Toc132123883"/>
      <w:bookmarkStart w:id="3" w:name="_Toc132125153"/>
      <w:bookmarkStart w:id="4" w:name="_Toc132122418"/>
      <w:bookmarkStart w:id="5" w:name="_Toc132125576"/>
      <w:bookmarkStart w:id="6" w:name="_Toc132126156"/>
      <w:bookmarkStart w:id="7" w:name="_Toc132123549"/>
      <w:bookmarkStart w:id="8" w:name="_Toc132124596"/>
      <w:bookmarkStart w:id="9" w:name="_Toc132655778"/>
      <w:bookmarkStart w:id="10" w:name="_Toc132123636"/>
      <w:bookmarkStart w:id="11" w:name="_Toc132123840"/>
      <w:bookmarkStart w:id="12" w:name="_Toc132123441"/>
      <w:bookmarkStart w:id="13" w:name="_Toc132125985"/>
      <w:bookmarkStart w:id="14" w:name="_Toc132125039"/>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11330C8">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2EAEC2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64F850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7FFFF8AF">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447AA131">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259A67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794BADC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0ACC4D10">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5EE6D4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3D3C3F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4BB6E38C">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5B5DF0E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w:t>
      </w:r>
      <w:r>
        <w:rPr>
          <w:rFonts w:hint="eastAsia" w:ascii="宋体" w:cs="宋体"/>
          <w:color w:val="FF0000"/>
          <w:kern w:val="0"/>
          <w:sz w:val="24"/>
          <w:szCs w:val="24"/>
          <w:highlight w:val="yellow"/>
        </w:rPr>
        <w:t>20日</w:t>
      </w:r>
      <w:r>
        <w:rPr>
          <w:rFonts w:hint="eastAsia" w:ascii="宋体" w:cs="宋体"/>
          <w:kern w:val="0"/>
          <w:sz w:val="24"/>
          <w:szCs w:val="24"/>
        </w:rPr>
        <w:t>内，与成交人按照采购文件确定的事项签订政府采购合同，并在签订之日起2个工作日内将政府采购合同在浙江政府采购网上公告。</w:t>
      </w:r>
    </w:p>
    <w:p w14:paraId="101438A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642C21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6329E4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44B57A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72166F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1B0FDB9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616D54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FC46C61">
      <w:pPr>
        <w:pageBreakBefore/>
        <w:widowControl w:val="0"/>
        <w:numPr>
          <w:ilvl w:val="0"/>
          <w:numId w:val="9"/>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17A47AA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A0B22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178556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E390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w:t>
      </w:r>
      <w:r>
        <w:rPr>
          <w:rFonts w:hint="eastAsia" w:ascii="宋体" w:cs="宋体"/>
          <w:color w:val="FF0000"/>
          <w:kern w:val="0"/>
          <w:sz w:val="24"/>
          <w:szCs w:val="24"/>
        </w:rPr>
        <w:t>履约验收之日起2个工作日</w:t>
      </w:r>
      <w:r>
        <w:rPr>
          <w:rFonts w:hint="eastAsia" w:ascii="宋体" w:cs="宋体"/>
          <w:kern w:val="0"/>
          <w:sz w:val="24"/>
          <w:szCs w:val="24"/>
        </w:rPr>
        <w:t>内，将履约验收结果在浙江政府采购网上公告。</w:t>
      </w:r>
    </w:p>
    <w:p w14:paraId="24471A9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6145F107">
      <w:pPr>
        <w:pStyle w:val="3"/>
      </w:pPr>
      <w:r>
        <w:rPr>
          <w:rFonts w:hint="eastAsia" w:cs="宋体"/>
          <w:kern w:val="0"/>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CEAD0C">
      <w:pPr>
        <w:widowControl w:val="0"/>
        <w:spacing w:line="780" w:lineRule="exact"/>
        <w:jc w:val="center"/>
        <w:rPr>
          <w:rFonts w:ascii="Calibri" w:hAnsi="Calibri" w:cs="Times New Roman"/>
        </w:rPr>
      </w:pPr>
      <w:r>
        <w:rPr>
          <w:rFonts w:ascii="Calibri" w:hAnsi="Calibri" w:cs="Times New Roman"/>
        </w:rPr>
        <w:br w:type="page"/>
      </w:r>
    </w:p>
    <w:p w14:paraId="1557FD99">
      <w:pPr>
        <w:pStyle w:val="31"/>
      </w:pPr>
    </w:p>
    <w:p w14:paraId="2B5BFE28">
      <w:pPr>
        <w:pStyle w:val="31"/>
      </w:pPr>
    </w:p>
    <w:p w14:paraId="135EE7D6">
      <w:pPr>
        <w:pStyle w:val="31"/>
      </w:pPr>
    </w:p>
    <w:p w14:paraId="259B14CD">
      <w:pPr>
        <w:pStyle w:val="31"/>
      </w:pPr>
    </w:p>
    <w:p w14:paraId="645F1400">
      <w:pPr>
        <w:pStyle w:val="31"/>
      </w:pPr>
    </w:p>
    <w:p w14:paraId="060E4F3F">
      <w:pPr>
        <w:pStyle w:val="31"/>
      </w:pPr>
    </w:p>
    <w:p w14:paraId="4152688C">
      <w:pPr>
        <w:pStyle w:val="31"/>
      </w:pPr>
    </w:p>
    <w:p w14:paraId="2C5CB4E5">
      <w:pPr>
        <w:pStyle w:val="31"/>
      </w:pPr>
    </w:p>
    <w:p w14:paraId="3803520E">
      <w:pPr>
        <w:pStyle w:val="31"/>
      </w:pPr>
    </w:p>
    <w:p w14:paraId="242646EB">
      <w:pPr>
        <w:pStyle w:val="31"/>
      </w:pPr>
    </w:p>
    <w:p w14:paraId="4E242EA6">
      <w:pPr>
        <w:pStyle w:val="31"/>
      </w:pPr>
    </w:p>
    <w:p w14:paraId="578AD459">
      <w:pPr>
        <w:widowControl w:val="0"/>
        <w:spacing w:line="780" w:lineRule="exact"/>
        <w:jc w:val="center"/>
        <w:rPr>
          <w:rFonts w:ascii="宋体" w:cs="宋体"/>
          <w:b/>
          <w:bCs/>
          <w:sz w:val="52"/>
          <w:szCs w:val="52"/>
        </w:rPr>
      </w:pPr>
      <w:r>
        <w:rPr>
          <w:rFonts w:hint="eastAsia" w:ascii="宋体" w:cs="宋体"/>
          <w:b/>
          <w:bCs/>
          <w:sz w:val="52"/>
          <w:szCs w:val="52"/>
        </w:rPr>
        <w:t>第三章</w:t>
      </w:r>
    </w:p>
    <w:p w14:paraId="0FAF8610">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2A10E18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003BB3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13FDEC86">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2EA22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3E6FA923">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1BDCF3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7C09C63A">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494151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0811E029">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010FAD9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4B737F0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793B3A6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450B28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b/>
          <w:bCs/>
          <w:color w:val="FF0000"/>
          <w:kern w:val="0"/>
          <w:sz w:val="24"/>
          <w:szCs w:val="24"/>
          <w:lang w:val="en-US" w:eastAsia="zh-CN"/>
        </w:rPr>
        <w:t>作业本</w:t>
      </w:r>
      <w:r>
        <w:rPr>
          <w:rFonts w:hint="eastAsia" w:ascii="宋体" w:cs="宋体"/>
          <w:color w:val="auto"/>
          <w:kern w:val="0"/>
          <w:sz w:val="24"/>
          <w:szCs w:val="24"/>
        </w:rPr>
        <w:t>。</w:t>
      </w:r>
      <w:r>
        <w:rPr>
          <w:rFonts w:hint="eastAsia" w:ascii="宋体" w:cs="宋体"/>
          <w:kern w:val="0"/>
          <w:sz w:val="24"/>
          <w:szCs w:val="24"/>
        </w:rPr>
        <w:t>多家投标人提供的核心产品品牌均相同的，按前款规定处理。</w:t>
      </w:r>
    </w:p>
    <w:p w14:paraId="438595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5D68AE7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704E70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6C9E936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39F34CF7">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14:paraId="0899E80F">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12F100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p w14:paraId="78FE56EB">
      <w:pPr>
        <w:widowControl w:val="0"/>
        <w:snapToGrid w:val="0"/>
        <w:spacing w:line="500" w:lineRule="exact"/>
        <w:jc w:val="left"/>
        <w:rPr>
          <w:rFonts w:hint="eastAsia" w:ascii="宋体" w:cs="宋体"/>
          <w:kern w:val="0"/>
          <w:sz w:val="24"/>
          <w:szCs w:val="24"/>
        </w:rPr>
      </w:pPr>
    </w:p>
    <w:p w14:paraId="0A2DFA4E">
      <w:pPr>
        <w:pStyle w:val="16"/>
        <w:numPr>
          <w:ilvl w:val="0"/>
          <w:numId w:val="0"/>
        </w:numPr>
        <w:rPr>
          <w:rFonts w:hint="eastAsia" w:ascii="宋体" w:cs="宋体"/>
          <w:b/>
          <w:bCs/>
          <w:kern w:val="0"/>
          <w:sz w:val="24"/>
          <w:szCs w:val="24"/>
        </w:rPr>
      </w:pPr>
      <w:r>
        <w:rPr>
          <w:rFonts w:hint="eastAsia" w:ascii="宋体" w:cs="宋体"/>
          <w:b/>
          <w:bCs/>
          <w:kern w:val="0"/>
          <w:sz w:val="24"/>
          <w:szCs w:val="24"/>
        </w:rPr>
        <w:t>评分标准</w:t>
      </w:r>
    </w:p>
    <w:tbl>
      <w:tblPr>
        <w:tblStyle w:val="3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09"/>
        <w:gridCol w:w="5589"/>
        <w:gridCol w:w="781"/>
      </w:tblGrid>
      <w:tr w14:paraId="021B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81" w:type="dxa"/>
            <w:vAlign w:val="center"/>
          </w:tcPr>
          <w:p w14:paraId="20C5912B">
            <w:pPr>
              <w:widowControl w:val="0"/>
              <w:snapToGrid w:val="0"/>
              <w:jc w:val="center"/>
              <w:rPr>
                <w:rFonts w:ascii="宋体" w:hAnsi="Calibri" w:cs="Times New Roman"/>
                <w:b/>
                <w:bCs/>
              </w:rPr>
            </w:pPr>
            <w:r>
              <w:rPr>
                <w:rFonts w:hint="eastAsia" w:ascii="宋体" w:cs="宋体"/>
                <w:b/>
                <w:bCs/>
              </w:rPr>
              <w:t>序号</w:t>
            </w:r>
          </w:p>
        </w:tc>
        <w:tc>
          <w:tcPr>
            <w:tcW w:w="1609" w:type="dxa"/>
            <w:vAlign w:val="center"/>
          </w:tcPr>
          <w:p w14:paraId="778C36FF">
            <w:pPr>
              <w:widowControl w:val="0"/>
              <w:snapToGrid w:val="0"/>
              <w:jc w:val="center"/>
              <w:rPr>
                <w:rFonts w:ascii="宋体" w:hAnsi="Calibri" w:cs="Times New Roman"/>
                <w:b/>
                <w:bCs/>
              </w:rPr>
            </w:pPr>
            <w:r>
              <w:rPr>
                <w:rFonts w:hint="eastAsia" w:ascii="宋体" w:cs="宋体"/>
                <w:b/>
                <w:bCs/>
              </w:rPr>
              <w:t>评分项目</w:t>
            </w:r>
          </w:p>
        </w:tc>
        <w:tc>
          <w:tcPr>
            <w:tcW w:w="5589" w:type="dxa"/>
            <w:vAlign w:val="center"/>
          </w:tcPr>
          <w:p w14:paraId="11405EDA">
            <w:pPr>
              <w:widowControl w:val="0"/>
              <w:snapToGrid w:val="0"/>
              <w:jc w:val="center"/>
              <w:rPr>
                <w:rFonts w:ascii="宋体" w:hAnsi="Calibri" w:cs="Times New Roman"/>
                <w:b/>
                <w:bCs/>
              </w:rPr>
            </w:pPr>
            <w:r>
              <w:rPr>
                <w:rFonts w:hint="eastAsia" w:ascii="宋体" w:cs="宋体"/>
                <w:b/>
                <w:bCs/>
              </w:rPr>
              <w:t>评标要点及说明</w:t>
            </w:r>
          </w:p>
        </w:tc>
        <w:tc>
          <w:tcPr>
            <w:tcW w:w="781" w:type="dxa"/>
            <w:vAlign w:val="center"/>
          </w:tcPr>
          <w:p w14:paraId="0B732A15">
            <w:pPr>
              <w:widowControl w:val="0"/>
              <w:snapToGrid w:val="0"/>
              <w:jc w:val="center"/>
              <w:rPr>
                <w:rFonts w:ascii="宋体" w:hAnsi="Calibri" w:cs="Times New Roman"/>
                <w:b/>
                <w:bCs/>
              </w:rPr>
            </w:pPr>
            <w:r>
              <w:rPr>
                <w:rFonts w:hint="eastAsia" w:ascii="宋体" w:cs="宋体"/>
                <w:b/>
                <w:bCs/>
              </w:rPr>
              <w:t>分值</w:t>
            </w:r>
          </w:p>
          <w:p w14:paraId="097798EC">
            <w:pPr>
              <w:widowControl w:val="0"/>
              <w:snapToGrid w:val="0"/>
              <w:jc w:val="center"/>
              <w:rPr>
                <w:rFonts w:ascii="宋体" w:hAnsi="Calibri" w:cs="Times New Roman"/>
                <w:b/>
                <w:bCs/>
              </w:rPr>
            </w:pPr>
            <w:r>
              <w:rPr>
                <w:rFonts w:hint="eastAsia" w:ascii="宋体" w:cs="宋体"/>
                <w:b/>
                <w:bCs/>
              </w:rPr>
              <w:t>（分）</w:t>
            </w:r>
          </w:p>
        </w:tc>
      </w:tr>
      <w:tr w14:paraId="4A95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81" w:type="dxa"/>
            <w:vAlign w:val="center"/>
          </w:tcPr>
          <w:p w14:paraId="5DDDBC1A">
            <w:pPr>
              <w:widowControl w:val="0"/>
              <w:snapToGrid w:val="0"/>
              <w:jc w:val="center"/>
              <w:rPr>
                <w:rFonts w:hint="eastAsia" w:ascii="宋体" w:eastAsia="宋体" w:cs="宋体"/>
                <w:b w:val="0"/>
                <w:bCs w:val="0"/>
                <w:lang w:val="en-US" w:eastAsia="zh-CN"/>
              </w:rPr>
            </w:pPr>
            <w:r>
              <w:rPr>
                <w:rFonts w:hint="eastAsia" w:ascii="宋体" w:cs="宋体"/>
                <w:b w:val="0"/>
                <w:bCs w:val="0"/>
                <w:lang w:val="en-US" w:eastAsia="zh-CN"/>
              </w:rPr>
              <w:t>1</w:t>
            </w:r>
          </w:p>
        </w:tc>
        <w:tc>
          <w:tcPr>
            <w:tcW w:w="1609" w:type="dxa"/>
            <w:vAlign w:val="center"/>
          </w:tcPr>
          <w:p w14:paraId="51A2B798">
            <w:pPr>
              <w:widowControl w:val="0"/>
              <w:snapToGrid w:val="0"/>
              <w:jc w:val="center"/>
              <w:rPr>
                <w:rFonts w:hint="default" w:ascii="宋体" w:eastAsia="宋体" w:cs="宋体"/>
                <w:b w:val="0"/>
                <w:bCs w:val="0"/>
                <w:lang w:val="en-US" w:eastAsia="zh-CN"/>
              </w:rPr>
            </w:pPr>
            <w:r>
              <w:rPr>
                <w:rFonts w:hint="eastAsia" w:ascii="宋体" w:cs="宋体"/>
                <w:b w:val="0"/>
                <w:bCs w:val="0"/>
                <w:lang w:val="en-US" w:eastAsia="zh-CN"/>
              </w:rPr>
              <w:t>企业相关证书</w:t>
            </w:r>
          </w:p>
        </w:tc>
        <w:tc>
          <w:tcPr>
            <w:tcW w:w="5589" w:type="dxa"/>
            <w:vAlign w:val="center"/>
          </w:tcPr>
          <w:p w14:paraId="01CC5BE6">
            <w:pPr>
              <w:rPr>
                <w:rFonts w:hint="eastAsia" w:ascii="宋体" w:cs="宋体"/>
                <w:b/>
                <w:bCs/>
                <w:color w:val="auto"/>
                <w:highlight w:val="none"/>
              </w:rPr>
            </w:pPr>
            <w:r>
              <w:rPr>
                <w:rFonts w:hint="eastAsia" w:ascii="Calibri" w:hAnsi="Calibri" w:cs="宋体"/>
                <w:color w:val="auto"/>
                <w:highlight w:val="none"/>
                <w:lang w:val="en-US" w:eastAsia="zh-CN"/>
              </w:rPr>
              <w:t>投标企业具备质量管理体系认证ISO 9001证书的得1分；具有环境管理体系认证ISO 14001证书的得1分；须提供有效期内的证书复印件、相关网站查询界面并附网址。</w:t>
            </w:r>
          </w:p>
        </w:tc>
        <w:tc>
          <w:tcPr>
            <w:tcW w:w="781" w:type="dxa"/>
            <w:vAlign w:val="center"/>
          </w:tcPr>
          <w:p w14:paraId="0216C9E5">
            <w:pPr>
              <w:widowControl w:val="0"/>
              <w:snapToGrid w:val="0"/>
              <w:jc w:val="center"/>
              <w:rPr>
                <w:rFonts w:hint="eastAsia" w:ascii="宋体" w:eastAsia="宋体" w:cs="宋体"/>
                <w:b/>
                <w:bCs/>
                <w:color w:val="auto"/>
                <w:highlight w:val="none"/>
                <w:lang w:val="en-US" w:eastAsia="zh-CN"/>
              </w:rPr>
            </w:pPr>
            <w:r>
              <w:rPr>
                <w:rFonts w:hint="eastAsia" w:ascii="宋体" w:cs="宋体"/>
                <w:b w:val="0"/>
                <w:bCs w:val="0"/>
                <w:color w:val="auto"/>
                <w:highlight w:val="none"/>
                <w:lang w:val="en-US" w:eastAsia="zh-CN"/>
              </w:rPr>
              <w:t>2</w:t>
            </w:r>
          </w:p>
        </w:tc>
      </w:tr>
      <w:tr w14:paraId="42EC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1" w:type="dxa"/>
            <w:vMerge w:val="restart"/>
            <w:vAlign w:val="center"/>
          </w:tcPr>
          <w:p w14:paraId="1CB99807">
            <w:pPr>
              <w:widowControl w:val="0"/>
              <w:snapToGrid w:val="0"/>
              <w:jc w:val="center"/>
              <w:rPr>
                <w:rFonts w:hint="eastAsia" w:ascii="宋体" w:hAnsi="Calibri" w:eastAsia="宋体" w:cs="宋体"/>
                <w:b/>
                <w:bCs/>
                <w:lang w:eastAsia="zh-CN"/>
              </w:rPr>
            </w:pPr>
            <w:r>
              <w:rPr>
                <w:rFonts w:hint="eastAsia" w:ascii="宋体" w:cs="宋体"/>
                <w:lang w:val="en-US" w:eastAsia="zh-CN"/>
              </w:rPr>
              <w:t>2</w:t>
            </w:r>
          </w:p>
        </w:tc>
        <w:tc>
          <w:tcPr>
            <w:tcW w:w="1609" w:type="dxa"/>
            <w:vMerge w:val="restart"/>
            <w:vAlign w:val="center"/>
          </w:tcPr>
          <w:p w14:paraId="1770164A">
            <w:pPr>
              <w:widowControl w:val="0"/>
              <w:snapToGrid w:val="0"/>
              <w:jc w:val="center"/>
              <w:rPr>
                <w:rFonts w:ascii="宋体" w:hAnsi="Calibri" w:cs="宋体"/>
                <w:b/>
                <w:bCs/>
              </w:rPr>
            </w:pPr>
            <w:r>
              <w:rPr>
                <w:rFonts w:hint="eastAsia" w:ascii="宋体" w:cs="宋体"/>
                <w:lang w:val="en-US" w:eastAsia="zh-CN"/>
              </w:rPr>
              <w:t>生产</w:t>
            </w:r>
            <w:r>
              <w:rPr>
                <w:rFonts w:hint="eastAsia" w:ascii="宋体" w:cs="宋体"/>
              </w:rPr>
              <w:t>人员及生产印刷设备</w:t>
            </w:r>
          </w:p>
        </w:tc>
        <w:tc>
          <w:tcPr>
            <w:tcW w:w="5589" w:type="dxa"/>
            <w:vAlign w:val="center"/>
          </w:tcPr>
          <w:p w14:paraId="505EB7C2">
            <w:pPr>
              <w:rPr>
                <w:rFonts w:hint="eastAsia" w:ascii="Calibri" w:hAnsi="Calibri" w:cs="宋体"/>
                <w:color w:val="auto"/>
                <w:highlight w:val="none"/>
              </w:rPr>
            </w:pPr>
            <w:r>
              <w:rPr>
                <w:rFonts w:hint="eastAsia" w:ascii="Calibri" w:hAnsi="Calibri" w:cs="宋体"/>
                <w:color w:val="auto"/>
                <w:highlight w:val="none"/>
              </w:rPr>
              <w:t>根据</w:t>
            </w:r>
            <w:r>
              <w:rPr>
                <w:rFonts w:hint="eastAsia" w:ascii="Calibri" w:hAnsi="Calibri" w:cs="宋体"/>
                <w:color w:val="auto"/>
                <w:highlight w:val="none"/>
                <w:lang w:val="en-US" w:eastAsia="zh-CN"/>
              </w:rPr>
              <w:t>投标人</w:t>
            </w:r>
            <w:r>
              <w:rPr>
                <w:rFonts w:hint="eastAsia" w:ascii="Calibri" w:hAnsi="Calibri" w:cs="宋体"/>
                <w:color w:val="auto"/>
                <w:highlight w:val="none"/>
              </w:rPr>
              <w:t>对本项目拟投入的印刷工程中级及以上职称证书人员进行评分，每提供1</w:t>
            </w:r>
            <w:r>
              <w:rPr>
                <w:rFonts w:hint="eastAsia" w:ascii="Calibri" w:hAnsi="Calibri" w:cs="宋体"/>
                <w:color w:val="auto"/>
                <w:highlight w:val="none"/>
                <w:lang w:val="en-US" w:eastAsia="zh-CN"/>
              </w:rPr>
              <w:t>人</w:t>
            </w:r>
            <w:r>
              <w:rPr>
                <w:rFonts w:hint="eastAsia" w:ascii="Calibri" w:hAnsi="Calibri" w:cs="宋体"/>
                <w:color w:val="auto"/>
                <w:highlight w:val="none"/>
              </w:rPr>
              <w:t>得1分，满分3分。</w:t>
            </w:r>
          </w:p>
          <w:p w14:paraId="21505B9C">
            <w:pPr>
              <w:rPr>
                <w:rFonts w:hint="default" w:ascii="Calibri" w:hAnsi="Calibri" w:cs="宋体"/>
                <w:color w:val="auto"/>
                <w:highlight w:val="none"/>
                <w:lang w:val="en-US" w:eastAsia="zh-CN"/>
              </w:rPr>
            </w:pPr>
            <w:r>
              <w:rPr>
                <w:rFonts w:hint="eastAsia" w:ascii="Calibri" w:hAnsi="Calibri" w:cs="宋体"/>
                <w:color w:val="auto"/>
                <w:highlight w:val="none"/>
                <w:lang w:eastAsia="zh-CN"/>
              </w:rPr>
              <w:t>（</w:t>
            </w:r>
            <w:r>
              <w:rPr>
                <w:rFonts w:hint="eastAsia" w:ascii="Calibri" w:hAnsi="Calibri" w:cs="宋体"/>
                <w:color w:val="auto"/>
                <w:highlight w:val="none"/>
              </w:rPr>
              <w:t>要求提供拟投入人员近一个月</w:t>
            </w:r>
            <w:r>
              <w:rPr>
                <w:rFonts w:hint="eastAsia" w:ascii="Calibri" w:hAnsi="Calibri" w:cs="宋体"/>
                <w:color w:val="auto"/>
                <w:highlight w:val="none"/>
                <w:lang w:val="en-US" w:eastAsia="zh-CN"/>
              </w:rPr>
              <w:t>在投标人公司</w:t>
            </w:r>
            <w:r>
              <w:rPr>
                <w:rFonts w:hint="eastAsia" w:ascii="Calibri" w:hAnsi="Calibri" w:cs="宋体"/>
                <w:color w:val="auto"/>
                <w:highlight w:val="none"/>
              </w:rPr>
              <w:t>的社保缴纳证明</w:t>
            </w:r>
            <w:r>
              <w:rPr>
                <w:rFonts w:hint="eastAsia" w:ascii="Calibri" w:hAnsi="Calibri" w:cs="宋体"/>
                <w:color w:val="auto"/>
                <w:highlight w:val="none"/>
                <w:lang w:eastAsia="zh-CN"/>
              </w:rPr>
              <w:t>，</w:t>
            </w:r>
            <w:r>
              <w:rPr>
                <w:rFonts w:hint="eastAsia" w:ascii="Calibri" w:hAnsi="Calibri" w:cs="宋体"/>
                <w:color w:val="auto"/>
                <w:highlight w:val="none"/>
                <w:lang w:val="en-US" w:eastAsia="zh-CN"/>
              </w:rPr>
              <w:t>退休返聘人员提供相关证明</w:t>
            </w:r>
            <w:r>
              <w:rPr>
                <w:rFonts w:hint="eastAsia" w:ascii="Calibri" w:hAnsi="Calibri" w:cs="宋体"/>
                <w:color w:val="auto"/>
                <w:highlight w:val="none"/>
              </w:rPr>
              <w:t>，不提供的不得分。</w:t>
            </w:r>
            <w:r>
              <w:rPr>
                <w:rFonts w:hint="eastAsia" w:ascii="Calibri" w:hAnsi="Calibri" w:cs="宋体"/>
                <w:color w:val="auto"/>
                <w:highlight w:val="none"/>
                <w:lang w:eastAsia="zh-CN"/>
              </w:rPr>
              <w:t>）</w:t>
            </w:r>
          </w:p>
        </w:tc>
        <w:tc>
          <w:tcPr>
            <w:tcW w:w="781" w:type="dxa"/>
            <w:vAlign w:val="center"/>
          </w:tcPr>
          <w:p w14:paraId="595B1F36">
            <w:pPr>
              <w:widowControl w:val="0"/>
              <w:snapToGrid w:val="0"/>
              <w:jc w:val="center"/>
              <w:rPr>
                <w:rFonts w:hint="eastAsia" w:ascii="宋体" w:cs="宋体"/>
                <w:color w:val="auto"/>
                <w:highlight w:val="none"/>
                <w:lang w:val="en-US" w:eastAsia="zh-CN"/>
              </w:rPr>
            </w:pPr>
            <w:r>
              <w:rPr>
                <w:rFonts w:hint="eastAsia" w:ascii="宋体" w:cs="宋体"/>
                <w:color w:val="auto"/>
                <w:highlight w:val="none"/>
                <w:lang w:val="en-US" w:eastAsia="zh-CN"/>
              </w:rPr>
              <w:t>3</w:t>
            </w:r>
          </w:p>
        </w:tc>
      </w:tr>
      <w:tr w14:paraId="45AC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81" w:type="dxa"/>
            <w:vMerge w:val="continue"/>
            <w:vAlign w:val="center"/>
          </w:tcPr>
          <w:p w14:paraId="417F678B">
            <w:pPr>
              <w:widowControl w:val="0"/>
              <w:snapToGrid w:val="0"/>
              <w:jc w:val="center"/>
              <w:rPr>
                <w:rFonts w:ascii="宋体" w:cs="宋体"/>
              </w:rPr>
            </w:pPr>
          </w:p>
        </w:tc>
        <w:tc>
          <w:tcPr>
            <w:tcW w:w="1609" w:type="dxa"/>
            <w:vMerge w:val="continue"/>
            <w:vAlign w:val="center"/>
          </w:tcPr>
          <w:p w14:paraId="1A5E925B">
            <w:pPr>
              <w:widowControl w:val="0"/>
              <w:snapToGrid w:val="0"/>
              <w:jc w:val="center"/>
              <w:rPr>
                <w:rFonts w:hint="eastAsia" w:ascii="宋体" w:cs="宋体"/>
                <w:lang w:val="en-US" w:eastAsia="zh-CN"/>
              </w:rPr>
            </w:pPr>
          </w:p>
        </w:tc>
        <w:tc>
          <w:tcPr>
            <w:tcW w:w="5589" w:type="dxa"/>
            <w:vAlign w:val="center"/>
          </w:tcPr>
          <w:p w14:paraId="3C1A1412">
            <w:pPr>
              <w:rPr>
                <w:rFonts w:hint="eastAsia" w:ascii="Calibri" w:hAnsi="Calibri" w:cs="宋体"/>
                <w:b w:val="0"/>
                <w:bCs w:val="0"/>
                <w:color w:val="auto"/>
                <w:highlight w:val="none"/>
                <w:lang w:val="en-US" w:eastAsia="zh-CN"/>
              </w:rPr>
            </w:pPr>
            <w:r>
              <w:rPr>
                <w:rFonts w:hint="eastAsia" w:ascii="Calibri" w:hAnsi="Calibri" w:cs="宋体"/>
                <w:b w:val="0"/>
                <w:bCs w:val="0"/>
                <w:color w:val="auto"/>
                <w:highlight w:val="none"/>
                <w:lang w:val="en-US" w:eastAsia="zh-CN"/>
              </w:rPr>
              <w:t>对投标人在本项目拟投入的</w:t>
            </w:r>
            <w:r>
              <w:rPr>
                <w:rFonts w:hint="eastAsia" w:ascii="Calibri" w:hAnsi="Calibri" w:cs="宋体"/>
                <w:b w:val="0"/>
                <w:bCs w:val="0"/>
                <w:color w:val="auto"/>
                <w:highlight w:val="none"/>
              </w:rPr>
              <w:t>主要生产设备</w:t>
            </w:r>
            <w:r>
              <w:rPr>
                <w:rFonts w:hint="eastAsia" w:ascii="Calibri" w:hAnsi="Calibri" w:cs="宋体"/>
                <w:b w:val="0"/>
                <w:bCs w:val="0"/>
                <w:color w:val="auto"/>
                <w:highlight w:val="none"/>
                <w:lang w:val="en-US" w:eastAsia="zh-CN"/>
              </w:rPr>
              <w:t>进行评分。</w:t>
            </w:r>
          </w:p>
          <w:p w14:paraId="3E5228BA">
            <w:pPr>
              <w:rPr>
                <w:rFonts w:hint="default" w:ascii="Calibri" w:hAnsi="Calibri" w:cs="宋体"/>
                <w:b w:val="0"/>
                <w:bCs w:val="0"/>
                <w:color w:val="auto"/>
                <w:highlight w:val="none"/>
                <w:lang w:val="en-US" w:eastAsia="zh-CN"/>
              </w:rPr>
            </w:pPr>
            <w:r>
              <w:rPr>
                <w:rFonts w:hint="eastAsia" w:ascii="Calibri" w:hAnsi="Calibri" w:cs="宋体"/>
                <w:b w:val="0"/>
                <w:bCs w:val="0"/>
                <w:color w:val="auto"/>
                <w:highlight w:val="none"/>
                <w:lang w:val="en-US" w:eastAsia="zh-CN"/>
              </w:rPr>
              <w:t>1、投标人具备对开四色胶印机的得3分。</w:t>
            </w:r>
          </w:p>
          <w:p w14:paraId="3D5822AD">
            <w:pPr>
              <w:rPr>
                <w:rFonts w:hint="default" w:ascii="Calibri" w:hAnsi="Calibri" w:eastAsia="仿宋" w:cs="宋体"/>
                <w:b w:val="0"/>
                <w:bCs w:val="0"/>
                <w:color w:val="auto"/>
                <w:highlight w:val="none"/>
                <w:lang w:val="en-US" w:eastAsia="zh-CN"/>
              </w:rPr>
            </w:pPr>
            <w:r>
              <w:rPr>
                <w:rFonts w:hint="eastAsia" w:ascii="Calibri" w:hAnsi="Calibri" w:cs="宋体"/>
                <w:b w:val="0"/>
                <w:bCs w:val="0"/>
                <w:color w:val="auto"/>
                <w:highlight w:val="none"/>
                <w:lang w:val="en-US" w:eastAsia="zh-CN"/>
              </w:rPr>
              <w:t>2、根据投标人的内芯印刷设备、缝线装订设备、成套包装流水线设备的数量进行评分，每台设备0.5分，最高6分。</w:t>
            </w:r>
          </w:p>
          <w:p w14:paraId="4CF492DF">
            <w:pPr>
              <w:rPr>
                <w:rFonts w:hint="eastAsia" w:ascii="Calibri" w:hAnsi="Calibri" w:eastAsia="宋体" w:cs="宋体"/>
                <w:color w:val="auto"/>
                <w:highlight w:val="none"/>
                <w:lang w:eastAsia="zh-CN"/>
              </w:rPr>
            </w:pPr>
            <w:r>
              <w:rPr>
                <w:rFonts w:hint="eastAsia" w:ascii="Calibri" w:hAnsi="Calibri" w:cs="宋体"/>
                <w:b w:val="0"/>
                <w:bCs w:val="0"/>
                <w:color w:val="auto"/>
                <w:highlight w:val="none"/>
                <w:lang w:eastAsia="zh-CN"/>
              </w:rPr>
              <w:t>（</w:t>
            </w:r>
            <w:r>
              <w:rPr>
                <w:rFonts w:hint="eastAsia" w:ascii="Calibri" w:hAnsi="Calibri" w:cs="宋体"/>
                <w:b w:val="0"/>
                <w:bCs w:val="0"/>
                <w:color w:val="auto"/>
                <w:highlight w:val="none"/>
              </w:rPr>
              <w:t>提供购置发票复印件</w:t>
            </w:r>
            <w:r>
              <w:rPr>
                <w:rFonts w:hint="eastAsia" w:ascii="Calibri" w:hAnsi="Calibri" w:cs="宋体"/>
                <w:b w:val="0"/>
                <w:bCs w:val="0"/>
                <w:color w:val="auto"/>
                <w:highlight w:val="none"/>
                <w:lang w:eastAsia="zh-CN"/>
              </w:rPr>
              <w:t>（</w:t>
            </w:r>
            <w:r>
              <w:rPr>
                <w:rFonts w:hint="eastAsia" w:ascii="Calibri" w:hAnsi="Calibri" w:cs="宋体"/>
                <w:b w:val="0"/>
                <w:bCs w:val="0"/>
                <w:color w:val="auto"/>
                <w:highlight w:val="none"/>
                <w:lang w:val="en-US" w:eastAsia="zh-CN"/>
              </w:rPr>
              <w:t>或租赁合同</w:t>
            </w:r>
            <w:r>
              <w:rPr>
                <w:rFonts w:hint="eastAsia" w:ascii="Calibri" w:hAnsi="Calibri" w:cs="宋体"/>
                <w:b w:val="0"/>
                <w:bCs w:val="0"/>
                <w:color w:val="auto"/>
                <w:highlight w:val="none"/>
                <w:lang w:eastAsia="zh-CN"/>
              </w:rPr>
              <w:t>）</w:t>
            </w:r>
            <w:r>
              <w:rPr>
                <w:rFonts w:hint="eastAsia" w:ascii="Calibri" w:hAnsi="Calibri" w:cs="宋体"/>
                <w:b w:val="0"/>
                <w:bCs w:val="0"/>
                <w:color w:val="auto"/>
                <w:highlight w:val="none"/>
                <w:lang w:val="en-US" w:eastAsia="zh-CN"/>
              </w:rPr>
              <w:t>及</w:t>
            </w:r>
            <w:r>
              <w:rPr>
                <w:rFonts w:hint="eastAsia" w:ascii="Calibri" w:hAnsi="Calibri" w:cs="宋体"/>
                <w:b w:val="0"/>
                <w:bCs w:val="0"/>
                <w:color w:val="auto"/>
                <w:highlight w:val="none"/>
              </w:rPr>
              <w:t>设备照片，</w:t>
            </w:r>
            <w:r>
              <w:rPr>
                <w:rFonts w:hint="eastAsia" w:ascii="Calibri" w:hAnsi="Calibri" w:cs="宋体"/>
                <w:b w:val="0"/>
                <w:bCs w:val="0"/>
                <w:color w:val="auto"/>
                <w:highlight w:val="none"/>
                <w:lang w:val="en-US" w:eastAsia="zh-CN"/>
              </w:rPr>
              <w:t>不提供</w:t>
            </w:r>
            <w:r>
              <w:rPr>
                <w:rFonts w:hint="eastAsia" w:ascii="Calibri" w:hAnsi="Calibri" w:cs="宋体"/>
                <w:b w:val="0"/>
                <w:bCs w:val="0"/>
                <w:color w:val="auto"/>
                <w:highlight w:val="none"/>
              </w:rPr>
              <w:t>不得分</w:t>
            </w:r>
            <w:r>
              <w:rPr>
                <w:rFonts w:hint="eastAsia" w:ascii="Calibri" w:hAnsi="Calibri" w:cs="宋体"/>
                <w:b w:val="0"/>
                <w:bCs w:val="0"/>
                <w:color w:val="auto"/>
                <w:highlight w:val="none"/>
                <w:lang w:eastAsia="zh-CN"/>
              </w:rPr>
              <w:t>。）</w:t>
            </w:r>
          </w:p>
        </w:tc>
        <w:tc>
          <w:tcPr>
            <w:tcW w:w="781" w:type="dxa"/>
            <w:vAlign w:val="center"/>
          </w:tcPr>
          <w:p w14:paraId="263E2B55">
            <w:pPr>
              <w:widowControl w:val="0"/>
              <w:snapToGrid w:val="0"/>
              <w:jc w:val="center"/>
              <w:rPr>
                <w:rFonts w:hint="eastAsia" w:ascii="宋体" w:cs="宋体"/>
                <w:color w:val="auto"/>
                <w:highlight w:val="none"/>
                <w:lang w:val="en-US" w:eastAsia="zh-CN"/>
              </w:rPr>
            </w:pPr>
            <w:r>
              <w:rPr>
                <w:rFonts w:hint="eastAsia" w:ascii="宋体" w:cs="宋体"/>
                <w:color w:val="auto"/>
                <w:highlight w:val="none"/>
                <w:lang w:val="en-US" w:eastAsia="zh-CN"/>
              </w:rPr>
              <w:t>9</w:t>
            </w:r>
          </w:p>
        </w:tc>
      </w:tr>
      <w:tr w14:paraId="0580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81" w:type="dxa"/>
            <w:vAlign w:val="center"/>
          </w:tcPr>
          <w:p w14:paraId="04866AEB">
            <w:pPr>
              <w:widowControl w:val="0"/>
              <w:snapToGrid w:val="0"/>
              <w:jc w:val="center"/>
              <w:rPr>
                <w:rFonts w:hint="eastAsia" w:ascii="宋体" w:eastAsia="宋体" w:cs="宋体"/>
                <w:lang w:eastAsia="zh-CN"/>
              </w:rPr>
            </w:pPr>
            <w:r>
              <w:rPr>
                <w:rFonts w:hint="eastAsia" w:ascii="宋体" w:cs="宋体"/>
                <w:lang w:val="en-US" w:eastAsia="zh-CN"/>
              </w:rPr>
              <w:t>3</w:t>
            </w:r>
          </w:p>
        </w:tc>
        <w:tc>
          <w:tcPr>
            <w:tcW w:w="1609" w:type="dxa"/>
            <w:vAlign w:val="center"/>
          </w:tcPr>
          <w:p w14:paraId="0CBCC56E">
            <w:pPr>
              <w:widowControl w:val="0"/>
              <w:snapToGrid w:val="0"/>
              <w:jc w:val="center"/>
              <w:rPr>
                <w:rFonts w:ascii="宋体" w:hAnsi="Calibri" w:cs="Times New Roman"/>
              </w:rPr>
            </w:pPr>
            <w:r>
              <w:rPr>
                <w:rFonts w:hint="eastAsia" w:ascii="宋体" w:cs="宋体"/>
              </w:rPr>
              <w:t>同类业绩</w:t>
            </w:r>
          </w:p>
        </w:tc>
        <w:tc>
          <w:tcPr>
            <w:tcW w:w="5589" w:type="dxa"/>
            <w:vAlign w:val="center"/>
          </w:tcPr>
          <w:p w14:paraId="1165A35A">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根据投标人提供2021年1月1日以来（以合同签订日期为准）的同类型业绩情况，每提供一个业绩得1分，最高得3分。需提供合同、验收报告的扫描件，不提供不得分。</w:t>
            </w:r>
          </w:p>
          <w:p w14:paraId="4D11978F">
            <w:pPr>
              <w:widowControl w:val="0"/>
              <w:snapToGrid w:val="0"/>
              <w:rPr>
                <w:rFonts w:ascii="宋体" w:hAnsi="Calibri" w:cs="Times New Roman"/>
                <w:color w:val="auto"/>
              </w:rPr>
            </w:pPr>
            <w:r>
              <w:rPr>
                <w:rFonts w:hint="eastAsia" w:ascii="新宋体" w:hAnsi="新宋体" w:eastAsia="新宋体" w:cs="新宋体"/>
                <w:i w:val="0"/>
                <w:iCs w:val="0"/>
                <w:color w:val="auto"/>
                <w:kern w:val="0"/>
                <w:sz w:val="20"/>
                <w:szCs w:val="20"/>
                <w:u w:val="none"/>
                <w:lang w:val="en-US" w:eastAsia="zh-CN" w:bidi="ar"/>
              </w:rPr>
              <w:t>（对省级以上主管部门认定的首台套产品，自纳入《省推广应用指导目录》起三年内参加政府采购活动，视同已具备相应销售业绩，业绩分为满分）</w:t>
            </w:r>
          </w:p>
        </w:tc>
        <w:tc>
          <w:tcPr>
            <w:tcW w:w="781" w:type="dxa"/>
            <w:vAlign w:val="center"/>
          </w:tcPr>
          <w:p w14:paraId="6CF39826">
            <w:pPr>
              <w:widowControl w:val="0"/>
              <w:snapToGrid w:val="0"/>
              <w:jc w:val="center"/>
              <w:rPr>
                <w:rFonts w:hint="eastAsia" w:ascii="宋体" w:hAnsi="Calibri" w:eastAsia="宋体" w:cs="Times New Roman"/>
                <w:color w:val="auto"/>
                <w:lang w:eastAsia="zh-CN"/>
              </w:rPr>
            </w:pPr>
            <w:r>
              <w:rPr>
                <w:rFonts w:hint="eastAsia" w:ascii="宋体" w:cs="宋体"/>
                <w:color w:val="auto"/>
                <w:lang w:val="en-US" w:eastAsia="zh-CN"/>
              </w:rPr>
              <w:t>3</w:t>
            </w:r>
          </w:p>
        </w:tc>
      </w:tr>
      <w:tr w14:paraId="439C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1" w:type="dxa"/>
            <w:vAlign w:val="center"/>
          </w:tcPr>
          <w:p w14:paraId="4F9437E9">
            <w:pPr>
              <w:widowControl w:val="0"/>
              <w:snapToGrid w:val="0"/>
              <w:jc w:val="center"/>
              <w:rPr>
                <w:rFonts w:hint="eastAsia" w:ascii="宋体" w:eastAsia="宋体" w:cs="宋体"/>
                <w:lang w:eastAsia="zh-CN"/>
              </w:rPr>
            </w:pPr>
            <w:r>
              <w:rPr>
                <w:rFonts w:hint="eastAsia" w:ascii="宋体" w:cs="宋体"/>
                <w:lang w:val="en-US" w:eastAsia="zh-CN"/>
              </w:rPr>
              <w:t>4</w:t>
            </w:r>
          </w:p>
        </w:tc>
        <w:tc>
          <w:tcPr>
            <w:tcW w:w="1609" w:type="dxa"/>
            <w:vAlign w:val="center"/>
          </w:tcPr>
          <w:p w14:paraId="689A1670">
            <w:pPr>
              <w:widowControl w:val="0"/>
              <w:snapToGrid w:val="0"/>
              <w:jc w:val="center"/>
              <w:rPr>
                <w:rFonts w:ascii="宋体" w:hAnsi="Calibri" w:cs="Times New Roman"/>
              </w:rPr>
            </w:pPr>
            <w:r>
              <w:rPr>
                <w:rFonts w:hint="eastAsia" w:ascii="宋体" w:cs="宋体"/>
              </w:rPr>
              <w:t>项目实施</w:t>
            </w:r>
          </w:p>
          <w:p w14:paraId="45903943">
            <w:pPr>
              <w:widowControl w:val="0"/>
              <w:snapToGrid w:val="0"/>
              <w:jc w:val="center"/>
              <w:rPr>
                <w:rFonts w:ascii="宋体" w:hAnsi="Calibri" w:cs="Times New Roman"/>
              </w:rPr>
            </w:pPr>
            <w:r>
              <w:rPr>
                <w:rFonts w:hint="eastAsia" w:ascii="宋体" w:cs="宋体"/>
              </w:rPr>
              <w:t>整体方案</w:t>
            </w:r>
          </w:p>
        </w:tc>
        <w:tc>
          <w:tcPr>
            <w:tcW w:w="5589" w:type="dxa"/>
            <w:vAlign w:val="center"/>
          </w:tcPr>
          <w:p w14:paraId="2886804A">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根据供应商提供项目实施方案进行综合评分：包括生产进度安排控制、配送运货、产品测试、验收等内容方案切合实际、流程合理、要点明确、实施步骤清晰。</w:t>
            </w:r>
          </w:p>
          <w:p w14:paraId="075A4D92">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方案合理、流程清晰有序的得5-7分；</w:t>
            </w:r>
          </w:p>
          <w:p w14:paraId="672BC62B">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方案有瑕疵的得2-4.9分；</w:t>
            </w:r>
          </w:p>
          <w:p w14:paraId="08603E5F">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方案不合理且流程混乱的得0-1.9分；</w:t>
            </w:r>
          </w:p>
          <w:p w14:paraId="65CDED00">
            <w:pPr>
              <w:widowControl w:val="0"/>
              <w:snapToGrid w:val="0"/>
              <w:rPr>
                <w:rFonts w:ascii="宋体" w:hAnsi="Calibri" w:cs="Times New Roman"/>
                <w:color w:val="auto"/>
              </w:rPr>
            </w:pPr>
            <w:r>
              <w:rPr>
                <w:rFonts w:hint="eastAsia" w:ascii="新宋体" w:hAnsi="新宋体" w:eastAsia="新宋体" w:cs="新宋体"/>
                <w:i w:val="0"/>
                <w:iCs w:val="0"/>
                <w:color w:val="auto"/>
                <w:kern w:val="0"/>
                <w:sz w:val="20"/>
                <w:szCs w:val="20"/>
                <w:u w:val="none"/>
                <w:lang w:val="en-US" w:eastAsia="zh-CN" w:bidi="ar"/>
              </w:rPr>
              <w:t>不提供不得分。</w:t>
            </w:r>
          </w:p>
        </w:tc>
        <w:tc>
          <w:tcPr>
            <w:tcW w:w="781" w:type="dxa"/>
            <w:vAlign w:val="center"/>
          </w:tcPr>
          <w:p w14:paraId="6293E9E9">
            <w:pPr>
              <w:widowControl w:val="0"/>
              <w:snapToGrid w:val="0"/>
              <w:jc w:val="center"/>
              <w:rPr>
                <w:rFonts w:hint="eastAsia" w:ascii="宋体" w:hAnsi="Calibri" w:eastAsia="宋体" w:cs="Times New Roman"/>
                <w:color w:val="auto"/>
                <w:lang w:eastAsia="zh-CN"/>
              </w:rPr>
            </w:pPr>
            <w:r>
              <w:rPr>
                <w:rFonts w:hint="eastAsia" w:ascii="宋体" w:cs="宋体"/>
                <w:color w:val="auto"/>
                <w:lang w:val="en-US" w:eastAsia="zh-CN"/>
              </w:rPr>
              <w:t>7</w:t>
            </w:r>
          </w:p>
        </w:tc>
      </w:tr>
      <w:tr w14:paraId="64A0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81" w:type="dxa"/>
            <w:vAlign w:val="center"/>
          </w:tcPr>
          <w:p w14:paraId="0626FE67">
            <w:pPr>
              <w:widowControl w:val="0"/>
              <w:snapToGrid w:val="0"/>
              <w:jc w:val="center"/>
              <w:rPr>
                <w:rFonts w:hint="eastAsia" w:ascii="宋体" w:eastAsia="宋体" w:cs="宋体"/>
                <w:lang w:eastAsia="zh-CN"/>
              </w:rPr>
            </w:pPr>
            <w:r>
              <w:rPr>
                <w:rFonts w:hint="eastAsia" w:ascii="宋体" w:cs="宋体"/>
                <w:lang w:val="en-US" w:eastAsia="zh-CN"/>
              </w:rPr>
              <w:t>5</w:t>
            </w:r>
          </w:p>
        </w:tc>
        <w:tc>
          <w:tcPr>
            <w:tcW w:w="1609" w:type="dxa"/>
            <w:vAlign w:val="center"/>
          </w:tcPr>
          <w:p w14:paraId="6B8EE222">
            <w:pPr>
              <w:widowControl w:val="0"/>
              <w:snapToGrid w:val="0"/>
              <w:jc w:val="center"/>
              <w:rPr>
                <w:rFonts w:ascii="宋体" w:hAnsi="Calibri" w:cs="Times New Roman"/>
              </w:rPr>
            </w:pPr>
            <w:r>
              <w:rPr>
                <w:rFonts w:hint="eastAsia" w:ascii="宋体" w:cs="宋体"/>
              </w:rPr>
              <w:t>技术指标</w:t>
            </w:r>
          </w:p>
          <w:p w14:paraId="446E00E5">
            <w:pPr>
              <w:widowControl w:val="0"/>
              <w:snapToGrid w:val="0"/>
              <w:jc w:val="center"/>
              <w:rPr>
                <w:rFonts w:ascii="宋体" w:hAnsi="Calibri" w:cs="Times New Roman"/>
              </w:rPr>
            </w:pPr>
            <w:r>
              <w:rPr>
                <w:rFonts w:hint="eastAsia" w:ascii="宋体" w:cs="宋体"/>
              </w:rPr>
              <w:t>响应情况</w:t>
            </w:r>
          </w:p>
        </w:tc>
        <w:tc>
          <w:tcPr>
            <w:tcW w:w="5589" w:type="dxa"/>
            <w:vAlign w:val="center"/>
          </w:tcPr>
          <w:p w14:paraId="69C91F0A">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根据投标产品的基本功能、技术指标与需求的吻合程度，所有指标均满足招标要求得33分；</w:t>
            </w:r>
          </w:p>
          <w:p w14:paraId="4487FE69">
            <w:pPr>
              <w:widowControl w:val="0"/>
              <w:snapToGrid w:val="0"/>
              <w:rPr>
                <w:rFonts w:ascii="宋体" w:hAnsi="Calibri" w:cs="Times New Roman"/>
                <w:color w:val="auto"/>
                <w:highlight w:val="none"/>
              </w:rPr>
            </w:pPr>
            <w:r>
              <w:rPr>
                <w:rFonts w:hint="eastAsia" w:ascii="新宋体" w:hAnsi="新宋体" w:eastAsia="新宋体" w:cs="新宋体"/>
                <w:i w:val="0"/>
                <w:iCs w:val="0"/>
                <w:color w:val="auto"/>
                <w:kern w:val="0"/>
                <w:sz w:val="20"/>
                <w:szCs w:val="20"/>
                <w:highlight w:val="none"/>
                <w:u w:val="none"/>
                <w:lang w:val="en-US" w:eastAsia="zh-CN" w:bidi="ar"/>
              </w:rPr>
              <w:t>核心参数（即标“★”的参数）负偏离，每项扣3分；投标时提供相应检测报告或截图证明，否则不得分。（负偏离由评委根据项目需求进行认定）</w:t>
            </w:r>
          </w:p>
        </w:tc>
        <w:tc>
          <w:tcPr>
            <w:tcW w:w="781" w:type="dxa"/>
            <w:vAlign w:val="center"/>
          </w:tcPr>
          <w:p w14:paraId="346CEA2D">
            <w:pPr>
              <w:widowControl w:val="0"/>
              <w:snapToGrid w:val="0"/>
              <w:jc w:val="center"/>
              <w:rPr>
                <w:rFonts w:hint="default" w:ascii="宋体" w:hAnsi="Calibri" w:eastAsia="宋体" w:cs="Times New Roman"/>
                <w:color w:val="auto"/>
                <w:highlight w:val="none"/>
                <w:lang w:val="en-US" w:eastAsia="zh-CN"/>
              </w:rPr>
            </w:pPr>
            <w:r>
              <w:rPr>
                <w:rFonts w:hint="eastAsia" w:ascii="宋体" w:cs="宋体"/>
                <w:color w:val="auto"/>
                <w:highlight w:val="none"/>
                <w:lang w:val="en-US" w:eastAsia="zh-CN"/>
              </w:rPr>
              <w:t>33</w:t>
            </w:r>
          </w:p>
        </w:tc>
      </w:tr>
      <w:tr w14:paraId="6EE9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1" w:type="dxa"/>
            <w:vAlign w:val="center"/>
          </w:tcPr>
          <w:p w14:paraId="02AC84AE">
            <w:pPr>
              <w:widowControl w:val="0"/>
              <w:snapToGrid w:val="0"/>
              <w:jc w:val="center"/>
              <w:rPr>
                <w:rFonts w:hint="eastAsia" w:ascii="宋体" w:eastAsia="宋体" w:cs="宋体"/>
                <w:lang w:eastAsia="zh-CN"/>
              </w:rPr>
            </w:pPr>
            <w:r>
              <w:rPr>
                <w:rFonts w:hint="eastAsia" w:ascii="宋体" w:cs="宋体"/>
                <w:lang w:val="en-US" w:eastAsia="zh-CN"/>
              </w:rPr>
              <w:t>6</w:t>
            </w:r>
          </w:p>
        </w:tc>
        <w:tc>
          <w:tcPr>
            <w:tcW w:w="1609" w:type="dxa"/>
            <w:vAlign w:val="center"/>
          </w:tcPr>
          <w:p w14:paraId="0F3BB229">
            <w:pPr>
              <w:jc w:val="center"/>
              <w:rPr>
                <w:rFonts w:ascii="宋体" w:hAnsi="Calibri" w:cs="Times New Roman"/>
              </w:rPr>
            </w:pPr>
            <w:r>
              <w:rPr>
                <w:rFonts w:hint="eastAsia" w:ascii="新宋体" w:hAnsi="新宋体" w:eastAsia="新宋体" w:cs="新宋体"/>
                <w:i w:val="0"/>
                <w:iCs w:val="0"/>
                <w:color w:val="auto"/>
                <w:kern w:val="0"/>
                <w:sz w:val="20"/>
                <w:szCs w:val="20"/>
                <w:u w:val="none"/>
                <w:lang w:val="en-US" w:eastAsia="zh-CN" w:bidi="ar"/>
              </w:rPr>
              <w:t>优惠承诺</w:t>
            </w:r>
          </w:p>
        </w:tc>
        <w:tc>
          <w:tcPr>
            <w:tcW w:w="5589" w:type="dxa"/>
            <w:vAlign w:val="center"/>
          </w:tcPr>
          <w:p w14:paraId="459EAC77">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根据投标响应文件中承诺给予采购人的各种优惠内容，包括但不限于质保期、备品备件、专用耗材价格等方面的优惠内容可行、合理性进行综合评分：</w:t>
            </w:r>
          </w:p>
          <w:p w14:paraId="20CD6AC4">
            <w:pPr>
              <w:widowControl w:val="0"/>
              <w:rPr>
                <w:rFonts w:ascii="宋体" w:hAnsi="Calibri" w:cs="Times New Roman"/>
                <w:color w:val="auto"/>
              </w:rPr>
            </w:pPr>
            <w:r>
              <w:rPr>
                <w:rFonts w:hint="eastAsia" w:ascii="新宋体" w:hAnsi="新宋体" w:eastAsia="新宋体" w:cs="新宋体"/>
                <w:i w:val="0"/>
                <w:iCs w:val="0"/>
                <w:color w:val="auto"/>
                <w:kern w:val="0"/>
                <w:sz w:val="20"/>
                <w:szCs w:val="20"/>
                <w:u w:val="none"/>
                <w:lang w:val="en-US" w:eastAsia="zh-CN" w:bidi="ar"/>
              </w:rPr>
              <w:t>（3,2,1,0分）</w:t>
            </w:r>
          </w:p>
        </w:tc>
        <w:tc>
          <w:tcPr>
            <w:tcW w:w="781" w:type="dxa"/>
            <w:vAlign w:val="center"/>
          </w:tcPr>
          <w:p w14:paraId="0C9DA782">
            <w:pPr>
              <w:widowControl w:val="0"/>
              <w:jc w:val="center"/>
              <w:rPr>
                <w:rFonts w:hint="eastAsia" w:ascii="宋体" w:hAnsi="Calibri" w:eastAsia="宋体" w:cs="Times New Roman"/>
                <w:color w:val="auto"/>
                <w:lang w:eastAsia="zh-CN"/>
              </w:rPr>
            </w:pPr>
            <w:r>
              <w:rPr>
                <w:rFonts w:hint="eastAsia" w:ascii="宋体" w:cs="宋体"/>
                <w:color w:val="auto"/>
                <w:kern w:val="0"/>
                <w:lang w:val="en-US" w:eastAsia="zh-CN"/>
              </w:rPr>
              <w:t>3</w:t>
            </w:r>
          </w:p>
        </w:tc>
      </w:tr>
      <w:tr w14:paraId="282D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81" w:type="dxa"/>
            <w:vMerge w:val="restart"/>
            <w:vAlign w:val="center"/>
          </w:tcPr>
          <w:p w14:paraId="1A85214A">
            <w:pPr>
              <w:widowControl w:val="0"/>
              <w:snapToGrid w:val="0"/>
              <w:jc w:val="center"/>
              <w:rPr>
                <w:rFonts w:hint="eastAsia" w:ascii="宋体" w:eastAsia="宋体" w:cs="宋体"/>
                <w:lang w:eastAsia="zh-CN"/>
              </w:rPr>
            </w:pPr>
            <w:r>
              <w:rPr>
                <w:rFonts w:hint="eastAsia" w:ascii="宋体" w:cs="宋体"/>
                <w:lang w:val="en-US" w:eastAsia="zh-CN"/>
              </w:rPr>
              <w:t>7</w:t>
            </w:r>
          </w:p>
        </w:tc>
        <w:tc>
          <w:tcPr>
            <w:tcW w:w="1609" w:type="dxa"/>
            <w:vMerge w:val="restart"/>
            <w:vAlign w:val="center"/>
          </w:tcPr>
          <w:p w14:paraId="29C423D7">
            <w:pPr>
              <w:widowControl w:val="0"/>
              <w:snapToGrid w:val="0"/>
              <w:jc w:val="center"/>
              <w:rPr>
                <w:rFonts w:ascii="宋体" w:hAnsi="Calibri" w:cs="Times New Roman"/>
              </w:rPr>
            </w:pPr>
            <w:r>
              <w:rPr>
                <w:rFonts w:hint="eastAsia" w:ascii="宋体" w:cs="宋体"/>
              </w:rPr>
              <w:t>售后服务</w:t>
            </w:r>
          </w:p>
        </w:tc>
        <w:tc>
          <w:tcPr>
            <w:tcW w:w="5589" w:type="dxa"/>
            <w:vAlign w:val="center"/>
          </w:tcPr>
          <w:p w14:paraId="2E4437FC">
            <w:pPr>
              <w:widowControl w:val="0"/>
              <w:rPr>
                <w:rFonts w:hint="eastAsia" w:ascii="Calibri" w:hAnsi="Calibri" w:cs="宋体"/>
                <w:color w:val="auto"/>
                <w:lang w:val="en-US" w:eastAsia="zh-CN"/>
              </w:rPr>
            </w:pPr>
            <w:r>
              <w:rPr>
                <w:rFonts w:hint="eastAsia" w:ascii="Calibri" w:hAnsi="Calibri" w:cs="宋体"/>
                <w:color w:val="auto"/>
              </w:rPr>
              <w:t>针对</w:t>
            </w:r>
            <w:r>
              <w:rPr>
                <w:rFonts w:hint="eastAsia" w:ascii="新宋体" w:hAnsi="新宋体" w:eastAsia="新宋体" w:cs="新宋体"/>
                <w:i w:val="0"/>
                <w:iCs w:val="0"/>
                <w:color w:val="auto"/>
                <w:kern w:val="0"/>
                <w:sz w:val="20"/>
                <w:szCs w:val="20"/>
                <w:u w:val="none"/>
                <w:lang w:val="en-US" w:eastAsia="zh-CN" w:bidi="ar"/>
              </w:rPr>
              <w:t>售后服务方案</w:t>
            </w:r>
            <w:r>
              <w:rPr>
                <w:rFonts w:hint="eastAsia" w:ascii="Calibri" w:hAnsi="Calibri" w:cs="宋体"/>
                <w:color w:val="auto"/>
              </w:rPr>
              <w:t>、售后服务承诺的范围和完善程度：如响应时间，对交货后出现不合格印刷品等质量问题所采取的措施，在有效期内上门服务、本地化服务等承诺的可行性、完整性，服务承诺落实的保障措施等</w:t>
            </w:r>
            <w:r>
              <w:rPr>
                <w:rFonts w:hint="eastAsia" w:ascii="Calibri" w:hAnsi="Calibri" w:cs="宋体"/>
                <w:color w:val="auto"/>
                <w:lang w:val="en-US" w:eastAsia="zh-CN"/>
              </w:rPr>
              <w:t>进行评分：</w:t>
            </w:r>
          </w:p>
          <w:p w14:paraId="7EA0505E">
            <w:pPr>
              <w:widowControl w:val="0"/>
              <w:rPr>
                <w:rFonts w:hint="eastAsia" w:ascii="Calibri" w:hAnsi="Calibri" w:cs="宋体"/>
                <w:color w:val="auto"/>
                <w:lang w:val="en-US" w:eastAsia="zh-CN"/>
              </w:rPr>
            </w:pPr>
            <w:r>
              <w:rPr>
                <w:rFonts w:hint="eastAsia" w:ascii="Calibri" w:hAnsi="Calibri" w:cs="宋体"/>
                <w:color w:val="auto"/>
                <w:lang w:val="en-US" w:eastAsia="zh-CN"/>
              </w:rPr>
              <w:t>售后服务方案明确有效，且售后响应迅速，能上门服务的得3-5分；</w:t>
            </w:r>
          </w:p>
          <w:p w14:paraId="3F49FACA">
            <w:pPr>
              <w:widowControl w:val="0"/>
              <w:rPr>
                <w:rFonts w:hint="eastAsia" w:ascii="Calibri" w:hAnsi="Calibri" w:cs="宋体"/>
                <w:color w:val="auto"/>
                <w:lang w:val="en-US" w:eastAsia="zh-CN"/>
              </w:rPr>
            </w:pPr>
            <w:r>
              <w:rPr>
                <w:rFonts w:hint="eastAsia" w:ascii="Calibri" w:hAnsi="Calibri" w:cs="宋体"/>
                <w:color w:val="auto"/>
                <w:lang w:val="en-US" w:eastAsia="zh-CN"/>
              </w:rPr>
              <w:t>售后服务方案大致能满足需求，售后响应较快的得1-2.9分；</w:t>
            </w:r>
          </w:p>
          <w:p w14:paraId="28DC985F">
            <w:pPr>
              <w:widowControl w:val="0"/>
              <w:rPr>
                <w:rFonts w:hint="eastAsia" w:ascii="Calibri" w:hAnsi="Calibri" w:cs="宋体"/>
                <w:color w:val="auto"/>
                <w:lang w:val="en-US" w:eastAsia="zh-CN"/>
              </w:rPr>
            </w:pPr>
            <w:r>
              <w:rPr>
                <w:rFonts w:hint="eastAsia" w:ascii="Calibri" w:hAnsi="Calibri" w:cs="宋体"/>
                <w:color w:val="auto"/>
                <w:lang w:val="en-US" w:eastAsia="zh-CN"/>
              </w:rPr>
              <w:t>售后服务方案过于简单无法满足需求的得0-0.9分。</w:t>
            </w:r>
          </w:p>
          <w:p w14:paraId="533C709E">
            <w:pPr>
              <w:widowControl w:val="0"/>
              <w:rPr>
                <w:rFonts w:hint="default" w:ascii="Calibri" w:hAnsi="Calibri" w:cs="宋体"/>
                <w:color w:val="auto"/>
                <w:lang w:val="en-US" w:eastAsia="zh-CN"/>
              </w:rPr>
            </w:pPr>
            <w:r>
              <w:rPr>
                <w:rFonts w:hint="default" w:ascii="Calibri" w:hAnsi="Calibri" w:cs="宋体"/>
                <w:color w:val="auto"/>
                <w:lang w:val="en-US" w:eastAsia="zh-CN"/>
              </w:rPr>
              <w:t>不提供不得分。</w:t>
            </w:r>
          </w:p>
        </w:tc>
        <w:tc>
          <w:tcPr>
            <w:tcW w:w="781" w:type="dxa"/>
            <w:vAlign w:val="center"/>
          </w:tcPr>
          <w:p w14:paraId="695AE022">
            <w:pPr>
              <w:widowControl w:val="0"/>
              <w:snapToGrid w:val="0"/>
              <w:jc w:val="center"/>
              <w:rPr>
                <w:rFonts w:hint="eastAsia" w:ascii="宋体" w:hAnsi="Calibri" w:eastAsia="宋体" w:cs="宋体"/>
                <w:color w:val="auto"/>
                <w:lang w:eastAsia="zh-CN"/>
              </w:rPr>
            </w:pPr>
            <w:r>
              <w:rPr>
                <w:rFonts w:hint="eastAsia" w:ascii="宋体" w:cs="宋体"/>
                <w:color w:val="auto"/>
                <w:lang w:val="en-US" w:eastAsia="zh-CN"/>
              </w:rPr>
              <w:t>5</w:t>
            </w:r>
          </w:p>
        </w:tc>
      </w:tr>
      <w:tr w14:paraId="5ACE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81" w:type="dxa"/>
            <w:vMerge w:val="continue"/>
            <w:vAlign w:val="center"/>
          </w:tcPr>
          <w:p w14:paraId="57757FAB">
            <w:pPr>
              <w:widowControl w:val="0"/>
              <w:snapToGrid w:val="0"/>
              <w:jc w:val="center"/>
              <w:rPr>
                <w:rFonts w:hint="eastAsia" w:ascii="宋体" w:cs="宋体"/>
                <w:lang w:val="en-US" w:eastAsia="zh-CN"/>
              </w:rPr>
            </w:pPr>
          </w:p>
        </w:tc>
        <w:tc>
          <w:tcPr>
            <w:tcW w:w="1609" w:type="dxa"/>
            <w:vMerge w:val="continue"/>
            <w:vAlign w:val="center"/>
          </w:tcPr>
          <w:p w14:paraId="12993073">
            <w:pPr>
              <w:widowControl w:val="0"/>
              <w:snapToGrid w:val="0"/>
              <w:jc w:val="center"/>
              <w:rPr>
                <w:rFonts w:hint="eastAsia" w:ascii="宋体" w:cs="宋体"/>
              </w:rPr>
            </w:pPr>
          </w:p>
        </w:tc>
        <w:tc>
          <w:tcPr>
            <w:tcW w:w="5589" w:type="dxa"/>
            <w:vAlign w:val="center"/>
          </w:tcPr>
          <w:p w14:paraId="6B9CB7B5">
            <w:pPr>
              <w:widowControl w:val="0"/>
              <w:rPr>
                <w:rFonts w:hint="eastAsia" w:ascii="Calibri" w:hAnsi="Calibri" w:cs="宋体"/>
                <w:color w:val="auto"/>
                <w:lang w:val="en-US" w:eastAsia="zh-CN"/>
              </w:rPr>
            </w:pPr>
            <w:r>
              <w:rPr>
                <w:rFonts w:hint="eastAsia" w:ascii="Calibri" w:hAnsi="Calibri" w:cs="宋体"/>
                <w:color w:val="auto"/>
                <w:lang w:val="en-US" w:eastAsia="zh-CN"/>
              </w:rPr>
              <w:t>根据供应商承诺给采购人指定学校供货后的余缺调剂，按使用单位要求及时调整各种练习本的种类或数量的方案和措施进行打分：</w:t>
            </w:r>
          </w:p>
          <w:p w14:paraId="0960D007">
            <w:pPr>
              <w:widowControl w:val="0"/>
              <w:tabs>
                <w:tab w:val="left" w:pos="886"/>
              </w:tabs>
              <w:rPr>
                <w:rFonts w:hint="default" w:ascii="Calibri" w:hAnsi="Calibri" w:cs="宋体"/>
                <w:color w:val="auto"/>
                <w:lang w:val="en-US" w:eastAsia="zh-CN"/>
              </w:rPr>
            </w:pPr>
            <w:r>
              <w:rPr>
                <w:rFonts w:hint="eastAsia" w:ascii="新宋体" w:hAnsi="新宋体" w:eastAsia="新宋体" w:cs="新宋体"/>
                <w:i w:val="0"/>
                <w:iCs w:val="0"/>
                <w:color w:val="auto"/>
                <w:kern w:val="0"/>
                <w:sz w:val="20"/>
                <w:szCs w:val="20"/>
                <w:u w:val="none"/>
                <w:lang w:val="en-US" w:eastAsia="zh-CN" w:bidi="ar"/>
              </w:rPr>
              <w:t>（3,2,1,0分）</w:t>
            </w:r>
          </w:p>
        </w:tc>
        <w:tc>
          <w:tcPr>
            <w:tcW w:w="781" w:type="dxa"/>
            <w:vAlign w:val="center"/>
          </w:tcPr>
          <w:p w14:paraId="20CA20D1">
            <w:pPr>
              <w:widowControl w:val="0"/>
              <w:snapToGrid w:val="0"/>
              <w:jc w:val="center"/>
              <w:rPr>
                <w:rFonts w:hint="default" w:ascii="宋体" w:cs="宋体"/>
                <w:color w:val="auto"/>
                <w:lang w:val="en-US" w:eastAsia="zh-CN"/>
              </w:rPr>
            </w:pPr>
            <w:r>
              <w:rPr>
                <w:rFonts w:hint="eastAsia" w:ascii="宋体" w:cs="宋体"/>
                <w:color w:val="auto"/>
                <w:lang w:val="en-US" w:eastAsia="zh-CN"/>
              </w:rPr>
              <w:t>3</w:t>
            </w:r>
          </w:p>
        </w:tc>
      </w:tr>
      <w:tr w14:paraId="6644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81" w:type="dxa"/>
            <w:vAlign w:val="center"/>
          </w:tcPr>
          <w:p w14:paraId="5C7B83EA">
            <w:pPr>
              <w:widowControl w:val="0"/>
              <w:snapToGrid w:val="0"/>
              <w:jc w:val="center"/>
              <w:rPr>
                <w:rFonts w:hint="eastAsia" w:ascii="宋体" w:eastAsia="宋体" w:cs="宋体"/>
                <w:lang w:eastAsia="zh-CN"/>
              </w:rPr>
            </w:pPr>
            <w:r>
              <w:rPr>
                <w:rFonts w:hint="eastAsia" w:ascii="宋体" w:cs="宋体"/>
                <w:lang w:val="en-US" w:eastAsia="zh-CN"/>
              </w:rPr>
              <w:t>8</w:t>
            </w:r>
          </w:p>
        </w:tc>
        <w:tc>
          <w:tcPr>
            <w:tcW w:w="1609" w:type="dxa"/>
            <w:vAlign w:val="center"/>
          </w:tcPr>
          <w:p w14:paraId="4B90FAF8">
            <w:pPr>
              <w:widowControl w:val="0"/>
              <w:snapToGrid w:val="0"/>
              <w:jc w:val="center"/>
              <w:rPr>
                <w:rFonts w:ascii="宋体" w:hAnsi="Calibri" w:cs="Times New Roman"/>
              </w:rPr>
            </w:pPr>
            <w:r>
              <w:rPr>
                <w:rFonts w:hint="eastAsia" w:ascii="宋体" w:cs="宋体"/>
              </w:rPr>
              <w:t>节能环保</w:t>
            </w:r>
          </w:p>
        </w:tc>
        <w:tc>
          <w:tcPr>
            <w:tcW w:w="5589" w:type="dxa"/>
            <w:vAlign w:val="center"/>
          </w:tcPr>
          <w:p w14:paraId="28C23EF1">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投标产品属于品目清单范围且提供国家确定的认证机构出具的处于有效期之内的节能产品认证证书（扫描件加盖公章）的得1分；</w:t>
            </w:r>
          </w:p>
          <w:p w14:paraId="29A3BCA3">
            <w:pPr>
              <w:jc w:val="left"/>
              <w:rPr>
                <w:rFonts w:ascii="宋体" w:hAnsi="Calibri" w:cs="Times New Roman"/>
                <w:color w:val="auto"/>
                <w:sz w:val="24"/>
                <w:szCs w:val="24"/>
              </w:rPr>
            </w:pPr>
            <w:r>
              <w:rPr>
                <w:rFonts w:hint="eastAsia" w:ascii="新宋体" w:hAnsi="新宋体" w:eastAsia="新宋体" w:cs="新宋体"/>
                <w:i w:val="0"/>
                <w:iCs w:val="0"/>
                <w:color w:val="auto"/>
                <w:kern w:val="0"/>
                <w:sz w:val="20"/>
                <w:szCs w:val="20"/>
                <w:u w:val="none"/>
                <w:lang w:val="en-US" w:eastAsia="zh-CN" w:bidi="ar"/>
              </w:rPr>
              <w:t>投标产品属于品目清单范围且提供国家确定的认证机构出具的处于有效期之内的环境标志产品认证证书（扫描件加盖公章）的得1分。</w:t>
            </w:r>
          </w:p>
        </w:tc>
        <w:tc>
          <w:tcPr>
            <w:tcW w:w="781" w:type="dxa"/>
            <w:vAlign w:val="center"/>
          </w:tcPr>
          <w:p w14:paraId="2B6CF72B">
            <w:pPr>
              <w:widowControl w:val="0"/>
              <w:snapToGrid w:val="0"/>
              <w:jc w:val="center"/>
              <w:rPr>
                <w:rFonts w:ascii="宋体" w:cs="宋体"/>
                <w:color w:val="auto"/>
              </w:rPr>
            </w:pPr>
            <w:r>
              <w:rPr>
                <w:rFonts w:ascii="宋体" w:cs="宋体"/>
                <w:color w:val="auto"/>
              </w:rPr>
              <w:t>2</w:t>
            </w:r>
          </w:p>
        </w:tc>
      </w:tr>
    </w:tbl>
    <w:p w14:paraId="5A0FBD91">
      <w:pPr>
        <w:pStyle w:val="17"/>
        <w:ind w:left="0" w:leftChars="0" w:firstLine="0" w:firstLineChars="0"/>
        <w:jc w:val="both"/>
      </w:pPr>
    </w:p>
    <w:p w14:paraId="36BC908A">
      <w:pPr>
        <w:widowControl w:val="0"/>
        <w:snapToGrid w:val="0"/>
        <w:spacing w:line="500" w:lineRule="exact"/>
        <w:ind w:firstLine="480" w:firstLineChars="200"/>
        <w:jc w:val="left"/>
        <w:rPr>
          <w:rFonts w:ascii="宋体" w:cs="宋体"/>
          <w:kern w:val="0"/>
          <w:sz w:val="24"/>
          <w:szCs w:val="24"/>
        </w:rPr>
      </w:pPr>
      <w:bookmarkStart w:id="28" w:name="_Toc345320401"/>
      <w:r>
        <w:rPr>
          <w:rFonts w:hint="eastAsia" w:ascii="宋体" w:cs="宋体"/>
          <w:kern w:val="0"/>
          <w:sz w:val="24"/>
          <w:szCs w:val="24"/>
        </w:rPr>
        <w:t>5.2 价格分</w:t>
      </w:r>
      <w:bookmarkEnd w:id="28"/>
      <w:r>
        <w:rPr>
          <w:rFonts w:hint="eastAsia" w:ascii="宋体" w:cs="宋体"/>
          <w:kern w:val="0"/>
          <w:sz w:val="24"/>
          <w:szCs w:val="24"/>
        </w:rPr>
        <w:t>（30分）</w:t>
      </w:r>
    </w:p>
    <w:p w14:paraId="461153A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14:paraId="0219F22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15A4A5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524FE6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5.2.3报价得分=（评标基准价/评标价）×价格分权值×100</w:t>
      </w:r>
    </w:p>
    <w:p w14:paraId="1283768C">
      <w:pPr>
        <w:widowControl w:val="0"/>
        <w:snapToGrid w:val="0"/>
        <w:spacing w:line="500" w:lineRule="exact"/>
        <w:jc w:val="left"/>
        <w:rPr>
          <w:rFonts w:ascii="宋体" w:cs="宋体"/>
          <w:b/>
          <w:bCs/>
          <w:kern w:val="0"/>
          <w:sz w:val="32"/>
          <w:szCs w:val="32"/>
        </w:rPr>
      </w:pPr>
      <w:bookmarkStart w:id="29" w:name="_Toc29140"/>
    </w:p>
    <w:p w14:paraId="2801CF43">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9"/>
    </w:p>
    <w:p w14:paraId="2925A449">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730973B">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18A04B36">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53A20F75">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0CA79B5">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19C225DC">
      <w:pPr>
        <w:pStyle w:val="144"/>
        <w:rPr>
          <w:rFonts w:ascii="宋体" w:cs="宋体"/>
          <w:kern w:val="0"/>
          <w:sz w:val="24"/>
          <w:szCs w:val="24"/>
        </w:rPr>
      </w:pPr>
    </w:p>
    <w:p w14:paraId="578A44D8">
      <w:pPr>
        <w:pStyle w:val="145"/>
        <w:numPr>
          <w:ilvl w:val="0"/>
          <w:numId w:val="10"/>
        </w:numPr>
        <w:rPr>
          <w:rFonts w:ascii="宋体" w:cs="宋体"/>
          <w:b/>
          <w:bCs/>
          <w:kern w:val="0"/>
          <w:sz w:val="32"/>
          <w:szCs w:val="32"/>
        </w:rPr>
      </w:pPr>
      <w:r>
        <w:rPr>
          <w:rFonts w:hint="eastAsia" w:ascii="宋体" w:cs="宋体"/>
          <w:b/>
          <w:bCs/>
          <w:kern w:val="0"/>
          <w:sz w:val="32"/>
          <w:szCs w:val="32"/>
        </w:rPr>
        <w:t>评审纪律和要求</w:t>
      </w:r>
    </w:p>
    <w:p w14:paraId="53F73FB6">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703ED5B0">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366C155">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513AA46C">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10C6B818">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87D120C">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24D3CD84">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6A7BB65">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358DE250">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0151FBE">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4D8796C5">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77B8076">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6F9A7FD2">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507AB212">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7C27EB6C">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673364A1">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0AB2FE66">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0938EA73">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2A3C35FD">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27DEB031">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39E0D1CC">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337F2E7C">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18393488">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754396">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59665B53">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03728DF2">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0D128E00">
      <w:pPr>
        <w:pStyle w:val="3"/>
      </w:pPr>
    </w:p>
    <w:p w14:paraId="63C752F4">
      <w:pPr>
        <w:pStyle w:val="3"/>
        <w:numPr>
          <w:ilvl w:val="0"/>
          <w:numId w:val="10"/>
        </w:numPr>
        <w:rPr>
          <w:rFonts w:cs="宋体"/>
          <w:b/>
          <w:bCs/>
          <w:kern w:val="0"/>
          <w:sz w:val="32"/>
          <w:szCs w:val="32"/>
        </w:rPr>
      </w:pPr>
      <w:r>
        <w:rPr>
          <w:rFonts w:hint="eastAsia" w:cs="宋体"/>
          <w:b/>
          <w:bCs/>
          <w:kern w:val="0"/>
          <w:sz w:val="32"/>
          <w:szCs w:val="32"/>
        </w:rPr>
        <w:t>政府采购政策落实</w:t>
      </w:r>
    </w:p>
    <w:p w14:paraId="49FA720B">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14:paraId="41BC5810">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7E863CA">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 支持绿色发展</w:t>
      </w:r>
    </w:p>
    <w:p w14:paraId="2AC4A46F">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8423C0B">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DFFE3A">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.3支持中小企业发展</w:t>
      </w:r>
    </w:p>
    <w:p w14:paraId="21DE4601">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CDDFCA9">
      <w:pPr>
        <w:pStyle w:val="29"/>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086C195A">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14:paraId="19FC0FDD">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14:paraId="1E80EDC9">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14:paraId="030E44B6">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.3.2.3在服务采购项目中，服务由中小企业承接，即提供服务的人员为中小企业依照《中华人民共和国民法典》订立劳动合同的从业人员。</w:t>
      </w:r>
    </w:p>
    <w:p w14:paraId="22DC39E3">
      <w:pPr>
        <w:pStyle w:val="29"/>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2433A81F">
      <w:pPr>
        <w:pStyle w:val="29"/>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A795651">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lang w:val="en-US" w:eastAsia="zh-CN"/>
        </w:rPr>
        <w:t>10</w:t>
      </w:r>
      <w:r>
        <w:rPr>
          <w:rFonts w:hint="eastAsia" w:ascii="宋体" w:hAnsi="宋体" w:cs="宋体"/>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lang w:val="en-US" w:eastAsia="zh-CN"/>
        </w:rPr>
        <w:t>4</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14:paraId="230DFA8A">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6F6FCF5B">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B9C439">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362DEC9">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14:paraId="5F78B468">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.4支持创新发展</w:t>
      </w:r>
    </w:p>
    <w:p w14:paraId="081471AB">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14:paraId="5472D239">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ascii="宋体" w:hAnsi="宋体" w:cs="宋体"/>
          <w:kern w:val="0"/>
          <w:lang w:val="en"/>
        </w:rPr>
        <w:t>1</w:t>
      </w:r>
      <w:r>
        <w:rPr>
          <w:rFonts w:hint="eastAsia" w:ascii="宋体" w:hAnsi="宋体" w:cs="宋体"/>
          <w:kern w:val="0"/>
        </w:rPr>
        <w:t>.4.2</w:t>
      </w:r>
      <w:r>
        <w:rPr>
          <w:rFonts w:hint="eastAsia" w:ascii="宋体" w:hAnsi="宋体" w:eastAsia="宋体" w:cs="宋体"/>
          <w:kern w:val="0"/>
          <w:sz w:val="24"/>
          <w:szCs w:val="24"/>
          <w:lang w:val="en-US" w:eastAsia="zh-CN" w:bidi="ar-SA"/>
        </w:rPr>
        <w:t>对省级以上主管部门认定的首台套产品，自纳入《省推广应用指导目录》起三年内参加政府采购活动，视同已具备相应销售业绩，业绩分为满分。</w:t>
      </w:r>
    </w:p>
    <w:p w14:paraId="10B3BC76">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18CCA5E">
      <w:pPr>
        <w:pStyle w:val="40"/>
        <w:jc w:val="both"/>
      </w:pPr>
    </w:p>
    <w:p w14:paraId="713FBD84">
      <w:pPr>
        <w:widowControl w:val="0"/>
        <w:spacing w:line="780" w:lineRule="exact"/>
        <w:rPr>
          <w:rFonts w:ascii="宋体" w:cs="宋体"/>
        </w:rPr>
      </w:pPr>
      <w:r>
        <w:rPr>
          <w:rFonts w:hint="eastAsia" w:ascii="宋体" w:cs="宋体"/>
        </w:rPr>
        <w:br w:type="page"/>
      </w:r>
    </w:p>
    <w:p w14:paraId="5A30B9DE">
      <w:pPr>
        <w:widowControl w:val="0"/>
        <w:spacing w:line="780" w:lineRule="exact"/>
        <w:jc w:val="center"/>
        <w:rPr>
          <w:rFonts w:ascii="宋体" w:cs="宋体"/>
        </w:rPr>
      </w:pPr>
    </w:p>
    <w:p w14:paraId="64BE9213">
      <w:pPr>
        <w:widowControl w:val="0"/>
        <w:spacing w:line="780" w:lineRule="exact"/>
        <w:jc w:val="center"/>
        <w:rPr>
          <w:rFonts w:ascii="宋体" w:cs="宋体"/>
        </w:rPr>
      </w:pPr>
    </w:p>
    <w:p w14:paraId="01B82E11">
      <w:pPr>
        <w:widowControl w:val="0"/>
        <w:spacing w:line="780" w:lineRule="exact"/>
        <w:jc w:val="center"/>
        <w:rPr>
          <w:rFonts w:ascii="宋体" w:cs="宋体"/>
        </w:rPr>
      </w:pPr>
    </w:p>
    <w:p w14:paraId="27DD500C">
      <w:pPr>
        <w:widowControl w:val="0"/>
        <w:spacing w:line="780" w:lineRule="exact"/>
        <w:jc w:val="center"/>
        <w:rPr>
          <w:rFonts w:ascii="宋体" w:cs="宋体"/>
        </w:rPr>
      </w:pPr>
    </w:p>
    <w:p w14:paraId="34AE8910">
      <w:pPr>
        <w:widowControl w:val="0"/>
        <w:spacing w:line="780" w:lineRule="exact"/>
        <w:jc w:val="center"/>
        <w:rPr>
          <w:rFonts w:ascii="宋体" w:cs="宋体"/>
        </w:rPr>
      </w:pPr>
    </w:p>
    <w:p w14:paraId="2CA5811A">
      <w:pPr>
        <w:widowControl w:val="0"/>
        <w:spacing w:line="780" w:lineRule="exact"/>
        <w:jc w:val="center"/>
        <w:rPr>
          <w:rFonts w:ascii="宋体" w:cs="宋体"/>
          <w:b/>
          <w:bCs/>
          <w:sz w:val="52"/>
          <w:szCs w:val="52"/>
        </w:rPr>
      </w:pPr>
      <w:r>
        <w:rPr>
          <w:rFonts w:hint="eastAsia" w:ascii="宋体" w:cs="宋体"/>
          <w:b/>
          <w:bCs/>
          <w:sz w:val="52"/>
          <w:szCs w:val="52"/>
        </w:rPr>
        <w:t>第四章</w:t>
      </w:r>
    </w:p>
    <w:p w14:paraId="4258FA77">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641FCA76">
      <w:pPr>
        <w:widowControl w:val="0"/>
        <w:spacing w:line="360" w:lineRule="auto"/>
        <w:rPr>
          <w:rFonts w:ascii="宋体" w:cs="宋体"/>
          <w:b/>
          <w:bCs/>
          <w:sz w:val="24"/>
          <w:szCs w:val="24"/>
        </w:rPr>
      </w:pPr>
    </w:p>
    <w:p w14:paraId="3E955CC5">
      <w:pPr>
        <w:widowControl w:val="0"/>
        <w:spacing w:line="360" w:lineRule="auto"/>
        <w:rPr>
          <w:rFonts w:ascii="宋体" w:cs="宋体"/>
        </w:rPr>
      </w:pPr>
    </w:p>
    <w:p w14:paraId="71439377">
      <w:pPr>
        <w:rPr>
          <w:rFonts w:ascii="宋体" w:cs="宋体"/>
          <w:color w:val="000000"/>
          <w:sz w:val="32"/>
          <w:szCs w:val="32"/>
        </w:rPr>
      </w:pPr>
      <w:r>
        <w:rPr>
          <w:rFonts w:hint="eastAsia" w:ascii="宋体" w:cs="宋体"/>
          <w:color w:val="000000"/>
          <w:sz w:val="32"/>
          <w:szCs w:val="32"/>
        </w:rPr>
        <w:br w:type="page"/>
      </w:r>
    </w:p>
    <w:p w14:paraId="4EBF86CD">
      <w:pPr>
        <w:widowControl w:val="0"/>
        <w:jc w:val="left"/>
        <w:rPr>
          <w:rFonts w:hint="default" w:ascii="Calibri" w:hAnsi="Calibri" w:eastAsia="宋体" w:cs="Times New Roman"/>
          <w:b/>
          <w:bCs/>
          <w:color w:val="000000"/>
          <w:sz w:val="32"/>
          <w:szCs w:val="32"/>
          <w:lang w:val="en-US" w:eastAsia="zh-CN"/>
        </w:rPr>
      </w:pPr>
      <w:r>
        <w:rPr>
          <w:rFonts w:hint="eastAsia" w:ascii="Calibri" w:hAnsi="Calibri" w:cs="宋体"/>
          <w:b/>
          <w:bCs/>
          <w:color w:val="000000"/>
          <w:sz w:val="32"/>
          <w:szCs w:val="32"/>
          <w:lang w:val="en-US" w:eastAsia="zh-CN"/>
        </w:rPr>
        <w:t>一、</w:t>
      </w:r>
      <w:r>
        <w:rPr>
          <w:rFonts w:hint="eastAsia" w:ascii="Calibri" w:hAnsi="Calibri" w:cs="宋体"/>
          <w:b/>
          <w:bCs/>
          <w:color w:val="000000"/>
          <w:sz w:val="32"/>
          <w:szCs w:val="32"/>
        </w:rPr>
        <w:t>招标货物清单</w:t>
      </w:r>
      <w:r>
        <w:rPr>
          <w:rFonts w:hint="eastAsia" w:ascii="Calibri" w:hAnsi="Calibri" w:cs="宋体"/>
          <w:b/>
          <w:bCs/>
          <w:color w:val="000000"/>
          <w:sz w:val="32"/>
          <w:szCs w:val="32"/>
          <w:lang w:val="en-US" w:eastAsia="zh-CN"/>
        </w:rPr>
        <w:t>及规格</w:t>
      </w:r>
    </w:p>
    <w:p w14:paraId="467728CC">
      <w:pPr>
        <w:widowControl w:val="0"/>
        <w:jc w:val="left"/>
        <w:rPr>
          <w:rFonts w:ascii="宋体" w:hAnsi="Calibri" w:cs="Times New Roman"/>
          <w:b/>
          <w:bCs/>
        </w:rPr>
      </w:pPr>
    </w:p>
    <w:tbl>
      <w:tblPr>
        <w:tblStyle w:val="32"/>
        <w:tblW w:w="9625" w:type="dxa"/>
        <w:tblInd w:w="-13" w:type="dxa"/>
        <w:tblLayout w:type="fixed"/>
        <w:tblCellMar>
          <w:top w:w="15" w:type="dxa"/>
          <w:left w:w="15" w:type="dxa"/>
          <w:bottom w:w="15" w:type="dxa"/>
          <w:right w:w="15" w:type="dxa"/>
        </w:tblCellMar>
      </w:tblPr>
      <w:tblGrid>
        <w:gridCol w:w="617"/>
        <w:gridCol w:w="1707"/>
        <w:gridCol w:w="1428"/>
        <w:gridCol w:w="2141"/>
        <w:gridCol w:w="1465"/>
        <w:gridCol w:w="2267"/>
      </w:tblGrid>
      <w:tr w14:paraId="7197F554">
        <w:tblPrEx>
          <w:tblCellMar>
            <w:top w:w="15" w:type="dxa"/>
            <w:left w:w="15" w:type="dxa"/>
            <w:bottom w:w="15" w:type="dxa"/>
            <w:right w:w="15" w:type="dxa"/>
          </w:tblCellMar>
        </w:tblPrEx>
        <w:trPr>
          <w:trHeight w:val="455" w:hRule="atLeast"/>
        </w:trPr>
        <w:tc>
          <w:tcPr>
            <w:tcW w:w="617" w:type="dxa"/>
            <w:tcBorders>
              <w:top w:val="single" w:color="000000" w:sz="4" w:space="0"/>
              <w:left w:val="single" w:color="000000" w:sz="4" w:space="0"/>
              <w:bottom w:val="single" w:color="000000" w:sz="4" w:space="0"/>
              <w:right w:val="single" w:color="000000" w:sz="4" w:space="0"/>
            </w:tcBorders>
            <w:vAlign w:val="center"/>
          </w:tcPr>
          <w:p w14:paraId="528B2E11">
            <w:pPr>
              <w:jc w:val="center"/>
              <w:textAlignment w:val="center"/>
              <w:rPr>
                <w:rFonts w:ascii="宋体" w:hAnsi="Calibri" w:cs="Times New Roman"/>
                <w:b/>
                <w:bCs/>
              </w:rPr>
            </w:pPr>
            <w:r>
              <w:rPr>
                <w:rFonts w:hint="eastAsia" w:ascii="宋体" w:cs="宋体"/>
                <w:b/>
                <w:bCs/>
                <w:kern w:val="0"/>
              </w:rPr>
              <w:t>序号</w:t>
            </w:r>
          </w:p>
        </w:tc>
        <w:tc>
          <w:tcPr>
            <w:tcW w:w="1707" w:type="dxa"/>
            <w:tcBorders>
              <w:top w:val="single" w:color="000000" w:sz="4" w:space="0"/>
              <w:left w:val="single" w:color="000000" w:sz="4" w:space="0"/>
              <w:bottom w:val="single" w:color="000000" w:sz="4" w:space="0"/>
              <w:right w:val="single" w:color="000000" w:sz="4" w:space="0"/>
            </w:tcBorders>
            <w:vAlign w:val="center"/>
          </w:tcPr>
          <w:p w14:paraId="7FE8EC65">
            <w:pPr>
              <w:jc w:val="center"/>
              <w:textAlignment w:val="center"/>
              <w:rPr>
                <w:rFonts w:ascii="宋体" w:hAnsi="Calibri" w:cs="Times New Roman"/>
                <w:b/>
                <w:bCs/>
                <w:kern w:val="0"/>
              </w:rPr>
            </w:pPr>
            <w:r>
              <w:rPr>
                <w:rFonts w:hint="eastAsia" w:ascii="宋体" w:cs="宋体"/>
                <w:b/>
                <w:bCs/>
                <w:kern w:val="0"/>
              </w:rPr>
              <w:t>项目名称</w:t>
            </w:r>
          </w:p>
        </w:tc>
        <w:tc>
          <w:tcPr>
            <w:tcW w:w="1428" w:type="dxa"/>
            <w:tcBorders>
              <w:top w:val="single" w:color="000000" w:sz="4" w:space="0"/>
              <w:left w:val="single" w:color="000000" w:sz="4" w:space="0"/>
              <w:bottom w:val="single" w:color="000000" w:sz="4" w:space="0"/>
              <w:right w:val="single" w:color="000000" w:sz="4" w:space="0"/>
            </w:tcBorders>
            <w:vAlign w:val="center"/>
          </w:tcPr>
          <w:p w14:paraId="0CC4EE87">
            <w:pPr>
              <w:jc w:val="center"/>
              <w:textAlignment w:val="center"/>
              <w:rPr>
                <w:rFonts w:hint="eastAsia" w:ascii="宋体" w:hAnsi="Calibri" w:eastAsia="宋体" w:cs="Times New Roman"/>
                <w:b/>
                <w:bCs/>
                <w:kern w:val="0"/>
                <w:lang w:eastAsia="zh-CN"/>
              </w:rPr>
            </w:pPr>
            <w:r>
              <w:rPr>
                <w:rFonts w:hint="eastAsia" w:ascii="宋体" w:hAnsi="Calibri" w:eastAsia="宋体" w:cs="Times New Roman"/>
                <w:b/>
                <w:bCs/>
                <w:kern w:val="0"/>
                <w:lang w:eastAsia="zh-CN"/>
              </w:rPr>
              <w:t>预估采购数量</w:t>
            </w:r>
          </w:p>
        </w:tc>
        <w:tc>
          <w:tcPr>
            <w:tcW w:w="2141" w:type="dxa"/>
            <w:tcBorders>
              <w:top w:val="single" w:color="000000" w:sz="4" w:space="0"/>
              <w:left w:val="single" w:color="000000" w:sz="4" w:space="0"/>
              <w:bottom w:val="single" w:color="000000" w:sz="4" w:space="0"/>
              <w:right w:val="single" w:color="000000" w:sz="4" w:space="0"/>
            </w:tcBorders>
            <w:vAlign w:val="center"/>
          </w:tcPr>
          <w:p w14:paraId="58B08A83">
            <w:pPr>
              <w:jc w:val="center"/>
              <w:textAlignment w:val="center"/>
              <w:rPr>
                <w:rFonts w:hint="default" w:ascii="宋体" w:hAnsi="Calibri" w:eastAsia="宋体" w:cs="Times New Roman"/>
                <w:b/>
                <w:bCs/>
                <w:lang w:val="en-US" w:eastAsia="zh-CN"/>
              </w:rPr>
            </w:pPr>
            <w:r>
              <w:rPr>
                <w:rFonts w:hint="eastAsia" w:ascii="宋体" w:cs="宋体"/>
                <w:b/>
                <w:bCs/>
                <w:kern w:val="0"/>
                <w:lang w:val="en-US" w:eastAsia="zh-CN"/>
              </w:rPr>
              <w:t>预算采购单价</w:t>
            </w:r>
          </w:p>
        </w:tc>
        <w:tc>
          <w:tcPr>
            <w:tcW w:w="1465" w:type="dxa"/>
            <w:tcBorders>
              <w:top w:val="single" w:color="000000" w:sz="4" w:space="0"/>
              <w:left w:val="single" w:color="000000" w:sz="4" w:space="0"/>
              <w:bottom w:val="single" w:color="000000" w:sz="4" w:space="0"/>
              <w:right w:val="single" w:color="000000" w:sz="4" w:space="0"/>
            </w:tcBorders>
            <w:vAlign w:val="center"/>
          </w:tcPr>
          <w:p w14:paraId="2F93A40F">
            <w:pPr>
              <w:jc w:val="center"/>
              <w:textAlignment w:val="center"/>
              <w:rPr>
                <w:rFonts w:ascii="宋体" w:hAnsi="Calibri" w:cs="Times New Roman"/>
                <w:b/>
                <w:bCs/>
                <w:kern w:val="0"/>
              </w:rPr>
            </w:pPr>
            <w:r>
              <w:rPr>
                <w:rFonts w:ascii="宋体" w:hAnsi="Calibri" w:cs="Times New Roman"/>
                <w:b/>
                <w:bCs/>
                <w:kern w:val="0"/>
              </w:rPr>
              <w:t>预算</w:t>
            </w:r>
            <w:r>
              <w:rPr>
                <w:rFonts w:hint="eastAsia" w:ascii="宋体" w:hAnsi="Calibri" w:cs="Times New Roman"/>
                <w:b/>
                <w:bCs/>
                <w:kern w:val="0"/>
                <w:lang w:val="en-US" w:eastAsia="zh-CN"/>
              </w:rPr>
              <w:t>总</w:t>
            </w:r>
            <w:r>
              <w:rPr>
                <w:rFonts w:ascii="宋体" w:hAnsi="Calibri" w:cs="Times New Roman"/>
                <w:b/>
                <w:bCs/>
                <w:kern w:val="0"/>
              </w:rPr>
              <w:t>金额</w:t>
            </w:r>
          </w:p>
        </w:tc>
        <w:tc>
          <w:tcPr>
            <w:tcW w:w="2267" w:type="dxa"/>
            <w:tcBorders>
              <w:top w:val="single" w:color="000000" w:sz="4" w:space="0"/>
              <w:left w:val="single" w:color="000000" w:sz="4" w:space="0"/>
              <w:bottom w:val="single" w:color="000000" w:sz="4" w:space="0"/>
              <w:right w:val="single" w:color="000000" w:sz="4" w:space="0"/>
            </w:tcBorders>
            <w:vAlign w:val="center"/>
          </w:tcPr>
          <w:p w14:paraId="31B499EE">
            <w:pPr>
              <w:jc w:val="center"/>
              <w:textAlignment w:val="center"/>
              <w:rPr>
                <w:rFonts w:hint="eastAsia" w:ascii="宋体" w:eastAsia="宋体" w:cs="宋体"/>
                <w:b/>
                <w:bCs/>
                <w:lang w:val="en-US" w:eastAsia="zh-CN"/>
              </w:rPr>
            </w:pPr>
            <w:r>
              <w:rPr>
                <w:rFonts w:hint="eastAsia" w:ascii="宋体" w:cs="宋体"/>
                <w:b/>
                <w:bCs/>
                <w:lang w:val="en-US" w:eastAsia="zh-CN"/>
              </w:rPr>
              <w:t>备注</w:t>
            </w:r>
          </w:p>
        </w:tc>
      </w:tr>
      <w:tr w14:paraId="16379EE8">
        <w:tblPrEx>
          <w:tblCellMar>
            <w:top w:w="15" w:type="dxa"/>
            <w:left w:w="15" w:type="dxa"/>
            <w:bottom w:w="15" w:type="dxa"/>
            <w:right w:w="15" w:type="dxa"/>
          </w:tblCellMar>
        </w:tblPrEx>
        <w:trPr>
          <w:trHeight w:val="1783" w:hRule="atLeast"/>
        </w:trPr>
        <w:tc>
          <w:tcPr>
            <w:tcW w:w="617" w:type="dxa"/>
            <w:tcBorders>
              <w:top w:val="single" w:color="000000" w:sz="4" w:space="0"/>
              <w:left w:val="single" w:color="000000" w:sz="4" w:space="0"/>
              <w:bottom w:val="single" w:color="000000" w:sz="4" w:space="0"/>
              <w:right w:val="single" w:color="000000" w:sz="4" w:space="0"/>
            </w:tcBorders>
            <w:vAlign w:val="center"/>
          </w:tcPr>
          <w:p w14:paraId="4BF31711">
            <w:pPr>
              <w:jc w:val="center"/>
              <w:textAlignment w:val="center"/>
              <w:rPr>
                <w:rFonts w:ascii="宋体" w:cs="宋体"/>
              </w:rPr>
            </w:pPr>
            <w:r>
              <w:rPr>
                <w:rFonts w:ascii="宋体" w:cs="宋体"/>
              </w:rPr>
              <w:t>1</w:t>
            </w:r>
          </w:p>
        </w:tc>
        <w:tc>
          <w:tcPr>
            <w:tcW w:w="1707" w:type="dxa"/>
            <w:tcBorders>
              <w:top w:val="single" w:color="000000" w:sz="4" w:space="0"/>
              <w:left w:val="single" w:color="000000" w:sz="4" w:space="0"/>
              <w:bottom w:val="single" w:color="000000" w:sz="4" w:space="0"/>
              <w:right w:val="single" w:color="000000" w:sz="4" w:space="0"/>
            </w:tcBorders>
            <w:vAlign w:val="center"/>
          </w:tcPr>
          <w:p w14:paraId="51734791">
            <w:pPr>
              <w:pStyle w:val="29"/>
              <w:jc w:val="center"/>
              <w:rPr>
                <w:rFonts w:hint="default" w:ascii="宋体" w:hAnsi="Calibri" w:eastAsia="宋体" w:cs="Times New Roman"/>
                <w:kern w:val="0"/>
                <w:sz w:val="21"/>
                <w:szCs w:val="21"/>
                <w:lang w:val="en-US" w:eastAsia="zh-CN" w:bidi="ar-SA"/>
              </w:rPr>
            </w:pPr>
            <w:r>
              <w:rPr>
                <w:rFonts w:hint="eastAsia" w:ascii="宋体" w:hAnsi="Calibri" w:eastAsia="宋体" w:cs="Times New Roman"/>
                <w:kern w:val="0"/>
                <w:sz w:val="21"/>
                <w:szCs w:val="21"/>
                <w:lang w:val="en-US" w:eastAsia="zh-CN" w:bidi="ar-SA"/>
              </w:rPr>
              <w:t>小学生空白练习簿采购数量</w:t>
            </w:r>
          </w:p>
        </w:tc>
        <w:tc>
          <w:tcPr>
            <w:tcW w:w="1428" w:type="dxa"/>
            <w:tcBorders>
              <w:top w:val="single" w:color="000000" w:sz="4" w:space="0"/>
              <w:left w:val="single" w:color="000000" w:sz="4" w:space="0"/>
              <w:bottom w:val="single" w:color="000000" w:sz="4" w:space="0"/>
              <w:right w:val="single" w:color="000000" w:sz="4" w:space="0"/>
            </w:tcBorders>
            <w:vAlign w:val="center"/>
          </w:tcPr>
          <w:p w14:paraId="75553BDA">
            <w:pPr>
              <w:jc w:val="center"/>
              <w:textAlignment w:val="center"/>
              <w:rPr>
                <w:rFonts w:ascii="宋体" w:hAnsi="Calibri" w:cs="Times New Roman"/>
                <w:kern w:val="0"/>
              </w:rPr>
            </w:pPr>
            <w:r>
              <w:rPr>
                <w:rFonts w:ascii="宋体" w:hAnsi="Calibri" w:cs="Times New Roman"/>
                <w:kern w:val="0"/>
              </w:rPr>
              <w:t>220704套</w:t>
            </w:r>
          </w:p>
        </w:tc>
        <w:tc>
          <w:tcPr>
            <w:tcW w:w="2141" w:type="dxa"/>
            <w:tcBorders>
              <w:top w:val="single" w:color="000000" w:sz="4" w:space="0"/>
              <w:left w:val="single" w:color="000000" w:sz="4" w:space="0"/>
              <w:bottom w:val="single" w:color="000000" w:sz="4" w:space="0"/>
              <w:right w:val="single" w:color="000000" w:sz="4" w:space="0"/>
            </w:tcBorders>
            <w:vAlign w:val="center"/>
          </w:tcPr>
          <w:p w14:paraId="73E4C33F">
            <w:pPr>
              <w:jc w:val="center"/>
              <w:textAlignment w:val="center"/>
              <w:rPr>
                <w:rFonts w:ascii="宋体" w:hAnsi="Calibri" w:cs="Times New Roman"/>
                <w:kern w:val="0"/>
              </w:rPr>
            </w:pPr>
            <w:r>
              <w:rPr>
                <w:rFonts w:ascii="宋体" w:hAnsi="Calibri" w:cs="Times New Roman"/>
                <w:kern w:val="0"/>
              </w:rPr>
              <w:t>10元/套</w:t>
            </w:r>
          </w:p>
        </w:tc>
        <w:tc>
          <w:tcPr>
            <w:tcW w:w="1465" w:type="dxa"/>
            <w:vMerge w:val="restart"/>
            <w:tcBorders>
              <w:top w:val="single" w:color="000000" w:sz="4" w:space="0"/>
              <w:left w:val="single" w:color="000000" w:sz="4" w:space="0"/>
              <w:right w:val="single" w:color="000000" w:sz="4" w:space="0"/>
            </w:tcBorders>
            <w:vAlign w:val="center"/>
          </w:tcPr>
          <w:p w14:paraId="0AED1E45">
            <w:pPr>
              <w:jc w:val="center"/>
              <w:textAlignment w:val="center"/>
              <w:rPr>
                <w:rFonts w:ascii="宋体" w:hAnsi="Calibri" w:cs="Times New Roman"/>
                <w:kern w:val="0"/>
              </w:rPr>
            </w:pPr>
            <w:r>
              <w:rPr>
                <w:rFonts w:ascii="宋体" w:hAnsi="Calibri" w:cs="Times New Roman"/>
                <w:kern w:val="0"/>
              </w:rPr>
              <w:t>3460170元</w:t>
            </w:r>
          </w:p>
        </w:tc>
        <w:tc>
          <w:tcPr>
            <w:tcW w:w="2267" w:type="dxa"/>
            <w:vMerge w:val="restart"/>
            <w:tcBorders>
              <w:top w:val="single" w:color="000000" w:sz="4" w:space="0"/>
              <w:left w:val="single" w:color="000000" w:sz="4" w:space="0"/>
              <w:right w:val="single" w:color="000000" w:sz="4" w:space="0"/>
            </w:tcBorders>
            <w:vAlign w:val="center"/>
          </w:tcPr>
          <w:p w14:paraId="70CC6E46">
            <w:pPr>
              <w:jc w:val="center"/>
              <w:textAlignment w:val="center"/>
              <w:rPr>
                <w:rFonts w:hint="eastAsia" w:ascii="宋体" w:cs="宋体"/>
                <w:kern w:val="0"/>
              </w:rPr>
            </w:pPr>
            <w:r>
              <w:rPr>
                <w:rFonts w:hint="eastAsia" w:ascii="宋体" w:cs="宋体"/>
                <w:kern w:val="0"/>
              </w:rPr>
              <w:t>本项目采用单价采购，供货数量供货前采购人将会根据实际学生数量进行调整，投标人须按实际数量和配备标准进行供货，采购人不保证中标人的最低供货数量，最终供货数量以采购人实际需要数量为准。</w:t>
            </w:r>
          </w:p>
        </w:tc>
      </w:tr>
      <w:tr w14:paraId="24E9A07F">
        <w:tblPrEx>
          <w:tblCellMar>
            <w:top w:w="15" w:type="dxa"/>
            <w:left w:w="15" w:type="dxa"/>
            <w:bottom w:w="15" w:type="dxa"/>
            <w:right w:w="15" w:type="dxa"/>
          </w:tblCellMar>
        </w:tblPrEx>
        <w:trPr>
          <w:trHeight w:val="1783" w:hRule="atLeast"/>
        </w:trPr>
        <w:tc>
          <w:tcPr>
            <w:tcW w:w="617" w:type="dxa"/>
            <w:tcBorders>
              <w:top w:val="single" w:color="000000" w:sz="4" w:space="0"/>
              <w:left w:val="single" w:color="000000" w:sz="4" w:space="0"/>
              <w:bottom w:val="single" w:color="000000" w:sz="4" w:space="0"/>
              <w:right w:val="single" w:color="000000" w:sz="4" w:space="0"/>
            </w:tcBorders>
            <w:vAlign w:val="center"/>
          </w:tcPr>
          <w:p w14:paraId="6D7935D9">
            <w:pPr>
              <w:jc w:val="center"/>
              <w:textAlignment w:val="center"/>
              <w:rPr>
                <w:rFonts w:hint="eastAsia" w:ascii="宋体" w:eastAsia="宋体" w:cs="宋体"/>
                <w:lang w:val="en-US" w:eastAsia="zh-CN"/>
              </w:rPr>
            </w:pPr>
            <w:r>
              <w:rPr>
                <w:rFonts w:hint="eastAsia" w:ascii="宋体" w:cs="宋体"/>
                <w:lang w:val="en-US" w:eastAsia="zh-CN"/>
              </w:rPr>
              <w:t>2</w:t>
            </w:r>
          </w:p>
        </w:tc>
        <w:tc>
          <w:tcPr>
            <w:tcW w:w="1707" w:type="dxa"/>
            <w:tcBorders>
              <w:top w:val="single" w:color="000000" w:sz="4" w:space="0"/>
              <w:left w:val="single" w:color="000000" w:sz="4" w:space="0"/>
              <w:bottom w:val="single" w:color="000000" w:sz="4" w:space="0"/>
              <w:right w:val="single" w:color="000000" w:sz="4" w:space="0"/>
            </w:tcBorders>
            <w:vAlign w:val="center"/>
          </w:tcPr>
          <w:p w14:paraId="5B604136">
            <w:pPr>
              <w:pStyle w:val="29"/>
              <w:jc w:val="center"/>
              <w:rPr>
                <w:rFonts w:hint="default" w:ascii="宋体" w:hAnsi="Calibri" w:eastAsia="宋体" w:cs="Times New Roman"/>
                <w:kern w:val="0"/>
                <w:sz w:val="21"/>
                <w:szCs w:val="21"/>
                <w:lang w:val="en-US" w:eastAsia="zh-CN" w:bidi="ar-SA"/>
              </w:rPr>
            </w:pPr>
            <w:r>
              <w:rPr>
                <w:rFonts w:hint="eastAsia" w:ascii="宋体" w:hAnsi="Calibri" w:eastAsia="宋体" w:cs="Times New Roman"/>
                <w:kern w:val="0"/>
                <w:sz w:val="21"/>
                <w:szCs w:val="21"/>
                <w:lang w:val="en-US" w:eastAsia="zh-CN" w:bidi="ar-SA"/>
              </w:rPr>
              <w:t>中学生空白练习簿采购数量</w:t>
            </w:r>
          </w:p>
        </w:tc>
        <w:tc>
          <w:tcPr>
            <w:tcW w:w="1428" w:type="dxa"/>
            <w:tcBorders>
              <w:top w:val="single" w:color="000000" w:sz="4" w:space="0"/>
              <w:left w:val="single" w:color="000000" w:sz="4" w:space="0"/>
              <w:bottom w:val="single" w:color="000000" w:sz="4" w:space="0"/>
              <w:right w:val="single" w:color="000000" w:sz="4" w:space="0"/>
            </w:tcBorders>
            <w:vAlign w:val="center"/>
          </w:tcPr>
          <w:p w14:paraId="4962B388">
            <w:pPr>
              <w:jc w:val="center"/>
              <w:textAlignment w:val="center"/>
              <w:rPr>
                <w:rFonts w:ascii="宋体" w:hAnsi="Calibri" w:cs="Times New Roman"/>
                <w:kern w:val="0"/>
              </w:rPr>
            </w:pPr>
            <w:r>
              <w:rPr>
                <w:rFonts w:ascii="宋体" w:hAnsi="Calibri" w:cs="Times New Roman"/>
                <w:kern w:val="0"/>
              </w:rPr>
              <w:t>83542套</w:t>
            </w:r>
          </w:p>
        </w:tc>
        <w:tc>
          <w:tcPr>
            <w:tcW w:w="2141" w:type="dxa"/>
            <w:tcBorders>
              <w:top w:val="single" w:color="000000" w:sz="4" w:space="0"/>
              <w:left w:val="single" w:color="000000" w:sz="4" w:space="0"/>
              <w:bottom w:val="single" w:color="000000" w:sz="4" w:space="0"/>
              <w:right w:val="single" w:color="000000" w:sz="4" w:space="0"/>
            </w:tcBorders>
            <w:vAlign w:val="center"/>
          </w:tcPr>
          <w:p w14:paraId="3E57D82A">
            <w:pPr>
              <w:jc w:val="center"/>
              <w:textAlignment w:val="center"/>
              <w:rPr>
                <w:rFonts w:hint="eastAsia" w:ascii="宋体" w:hAnsi="Calibri" w:cs="Times New Roman"/>
                <w:kern w:val="0"/>
              </w:rPr>
            </w:pPr>
            <w:r>
              <w:rPr>
                <w:rFonts w:ascii="宋体" w:hAnsi="Calibri" w:cs="Times New Roman"/>
                <w:kern w:val="0"/>
              </w:rPr>
              <w:t>15元/套</w:t>
            </w:r>
          </w:p>
        </w:tc>
        <w:tc>
          <w:tcPr>
            <w:tcW w:w="1465" w:type="dxa"/>
            <w:vMerge w:val="continue"/>
            <w:tcBorders>
              <w:left w:val="single" w:color="000000" w:sz="4" w:space="0"/>
              <w:bottom w:val="single" w:color="000000" w:sz="4" w:space="0"/>
              <w:right w:val="single" w:color="000000" w:sz="4" w:space="0"/>
            </w:tcBorders>
            <w:vAlign w:val="center"/>
          </w:tcPr>
          <w:p w14:paraId="2F73A312">
            <w:pPr>
              <w:jc w:val="center"/>
              <w:textAlignment w:val="center"/>
              <w:rPr>
                <w:rFonts w:hint="eastAsia" w:ascii="宋体" w:cs="宋体"/>
                <w:kern w:val="0"/>
              </w:rPr>
            </w:pPr>
          </w:p>
        </w:tc>
        <w:tc>
          <w:tcPr>
            <w:tcW w:w="2267" w:type="dxa"/>
            <w:vMerge w:val="continue"/>
            <w:tcBorders>
              <w:left w:val="single" w:color="000000" w:sz="4" w:space="0"/>
              <w:bottom w:val="single" w:color="000000" w:sz="4" w:space="0"/>
              <w:right w:val="single" w:color="000000" w:sz="4" w:space="0"/>
            </w:tcBorders>
            <w:vAlign w:val="center"/>
          </w:tcPr>
          <w:p w14:paraId="2D134F7F">
            <w:pPr>
              <w:jc w:val="center"/>
              <w:textAlignment w:val="center"/>
              <w:rPr>
                <w:rFonts w:hint="eastAsia" w:ascii="宋体" w:cs="宋体"/>
                <w:kern w:val="0"/>
              </w:rPr>
            </w:pPr>
          </w:p>
        </w:tc>
      </w:tr>
    </w:tbl>
    <w:p w14:paraId="602A2FBF">
      <w:pPr>
        <w:widowControl w:val="0"/>
        <w:jc w:val="left"/>
        <w:rPr>
          <w:rFonts w:hint="eastAsia" w:ascii="Calibri" w:hAnsi="Calibri" w:cs="宋体"/>
          <w:color w:val="000000"/>
          <w:sz w:val="24"/>
          <w:szCs w:val="24"/>
        </w:rPr>
      </w:pPr>
    </w:p>
    <w:p w14:paraId="503B1404">
      <w:pPr>
        <w:widowControl w:val="0"/>
        <w:jc w:val="left"/>
        <w:rPr>
          <w:rFonts w:ascii="宋体" w:hAnsi="仿宋_GB2312" w:cs="Times New Roman"/>
          <w:color w:val="000000"/>
          <w:sz w:val="24"/>
          <w:szCs w:val="24"/>
          <w:u w:val="single"/>
        </w:rPr>
      </w:pPr>
      <w:r>
        <w:rPr>
          <w:rFonts w:hint="eastAsia" w:ascii="Calibri" w:hAnsi="Calibri" w:cs="宋体"/>
          <w:color w:val="000000"/>
          <w:sz w:val="24"/>
          <w:szCs w:val="24"/>
        </w:rPr>
        <w:t>规格型号</w:t>
      </w:r>
      <w:r>
        <w:rPr>
          <w:rFonts w:hint="eastAsia" w:ascii="宋体" w:cs="宋体"/>
          <w:color w:val="000000"/>
          <w:kern w:val="0"/>
          <w:sz w:val="24"/>
          <w:szCs w:val="24"/>
        </w:rPr>
        <w:t>：</w:t>
      </w:r>
    </w:p>
    <w:tbl>
      <w:tblPr>
        <w:tblStyle w:val="32"/>
        <w:tblW w:w="980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59"/>
        <w:gridCol w:w="2239"/>
        <w:gridCol w:w="5124"/>
        <w:gridCol w:w="1335"/>
      </w:tblGrid>
      <w:tr w14:paraId="6DA8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09" w:type="dxa"/>
            <w:gridSpan w:val="2"/>
            <w:vAlign w:val="center"/>
          </w:tcPr>
          <w:p w14:paraId="655546BE">
            <w:pPr>
              <w:jc w:val="center"/>
              <w:rPr>
                <w:rFonts w:ascii="宋体" w:hAnsi="Calibri" w:cs="Times New Roman"/>
                <w:b/>
                <w:bCs/>
                <w:color w:val="000000" w:themeColor="text1"/>
                <w:kern w:val="0"/>
                <w:sz w:val="22"/>
                <w:szCs w:val="22"/>
                <w14:textFill>
                  <w14:solidFill>
                    <w14:schemeClr w14:val="tx1"/>
                  </w14:solidFill>
                </w14:textFill>
              </w:rPr>
            </w:pPr>
            <w:r>
              <w:rPr>
                <w:rFonts w:hint="eastAsia" w:ascii="宋体" w:cs="宋体"/>
                <w:b/>
                <w:bCs/>
                <w:color w:val="000000" w:themeColor="text1"/>
                <w:kern w:val="0"/>
                <w:sz w:val="22"/>
                <w:szCs w:val="22"/>
                <w14:textFill>
                  <w14:solidFill>
                    <w14:schemeClr w14:val="tx1"/>
                  </w14:solidFill>
                </w14:textFill>
              </w:rPr>
              <w:t>类别</w:t>
            </w:r>
          </w:p>
        </w:tc>
        <w:tc>
          <w:tcPr>
            <w:tcW w:w="2239" w:type="dxa"/>
            <w:vAlign w:val="center"/>
          </w:tcPr>
          <w:p w14:paraId="4C3C0441">
            <w:pPr>
              <w:jc w:val="center"/>
              <w:rPr>
                <w:rFonts w:ascii="宋体" w:hAnsi="Calibri" w:cs="Times New Roman"/>
                <w:b/>
                <w:bCs/>
                <w:color w:val="000000" w:themeColor="text1"/>
                <w:kern w:val="0"/>
                <w:sz w:val="22"/>
                <w:szCs w:val="22"/>
                <w14:textFill>
                  <w14:solidFill>
                    <w14:schemeClr w14:val="tx1"/>
                  </w14:solidFill>
                </w14:textFill>
              </w:rPr>
            </w:pPr>
            <w:r>
              <w:rPr>
                <w:rFonts w:hint="eastAsia" w:ascii="宋体" w:cs="宋体"/>
                <w:b/>
                <w:bCs/>
                <w:color w:val="000000" w:themeColor="text1"/>
                <w:kern w:val="0"/>
                <w:sz w:val="22"/>
                <w:szCs w:val="22"/>
                <w14:textFill>
                  <w14:solidFill>
                    <w14:schemeClr w14:val="tx1"/>
                  </w14:solidFill>
                </w14:textFill>
              </w:rPr>
              <w:t>品</w:t>
            </w:r>
            <w:r>
              <w:rPr>
                <w:rFonts w:ascii="宋体" w:cs="宋体"/>
                <w:b/>
                <w:bCs/>
                <w:color w:val="000000" w:themeColor="text1"/>
                <w:kern w:val="0"/>
                <w:sz w:val="22"/>
                <w:szCs w:val="22"/>
                <w14:textFill>
                  <w14:solidFill>
                    <w14:schemeClr w14:val="tx1"/>
                  </w14:solidFill>
                </w14:textFill>
              </w:rPr>
              <w:t xml:space="preserve"> </w:t>
            </w:r>
            <w:r>
              <w:rPr>
                <w:rFonts w:hint="eastAsia" w:ascii="宋体" w:cs="宋体"/>
                <w:b/>
                <w:bCs/>
                <w:color w:val="000000" w:themeColor="text1"/>
                <w:kern w:val="0"/>
                <w:sz w:val="22"/>
                <w:szCs w:val="22"/>
                <w14:textFill>
                  <w14:solidFill>
                    <w14:schemeClr w14:val="tx1"/>
                  </w14:solidFill>
                </w14:textFill>
              </w:rPr>
              <w:t>名</w:t>
            </w:r>
          </w:p>
        </w:tc>
        <w:tc>
          <w:tcPr>
            <w:tcW w:w="5124" w:type="dxa"/>
            <w:vAlign w:val="center"/>
          </w:tcPr>
          <w:p w14:paraId="09F80BE3">
            <w:pPr>
              <w:jc w:val="center"/>
              <w:rPr>
                <w:rFonts w:ascii="Calibri" w:hAnsi="Calibri" w:cs="Times New Roman"/>
                <w:b/>
                <w:bCs/>
                <w:color w:val="000000" w:themeColor="text1"/>
                <w:kern w:val="0"/>
                <w:sz w:val="22"/>
                <w:szCs w:val="22"/>
                <w14:textFill>
                  <w14:solidFill>
                    <w14:schemeClr w14:val="tx1"/>
                  </w14:solidFill>
                </w14:textFill>
              </w:rPr>
            </w:pPr>
            <w:r>
              <w:rPr>
                <w:rFonts w:hint="eastAsia" w:ascii="宋体" w:cs="宋体"/>
                <w:b/>
                <w:bCs/>
                <w:color w:val="000000" w:themeColor="text1"/>
                <w:kern w:val="0"/>
                <w:sz w:val="22"/>
                <w:szCs w:val="22"/>
                <w14:textFill>
                  <w14:solidFill>
                    <w14:schemeClr w14:val="tx1"/>
                  </w14:solidFill>
                </w14:textFill>
              </w:rPr>
              <w:t>规</w:t>
            </w:r>
            <w:r>
              <w:rPr>
                <w:rFonts w:ascii="Calibri" w:hAnsi="Calibri" w:cs="Calibri"/>
                <w:b/>
                <w:bCs/>
                <w:color w:val="000000" w:themeColor="text1"/>
                <w:kern w:val="0"/>
                <w:sz w:val="22"/>
                <w:szCs w:val="22"/>
                <w14:textFill>
                  <w14:solidFill>
                    <w14:schemeClr w14:val="tx1"/>
                  </w14:solidFill>
                </w14:textFill>
              </w:rPr>
              <w:t xml:space="preserve">  </w:t>
            </w:r>
            <w:r>
              <w:rPr>
                <w:rFonts w:hint="eastAsia" w:ascii="宋体" w:cs="宋体"/>
                <w:b/>
                <w:bCs/>
                <w:color w:val="000000" w:themeColor="text1"/>
                <w:kern w:val="0"/>
                <w:sz w:val="22"/>
                <w:szCs w:val="22"/>
                <w14:textFill>
                  <w14:solidFill>
                    <w14:schemeClr w14:val="tx1"/>
                  </w14:solidFill>
                </w14:textFill>
              </w:rPr>
              <w:t>格</w:t>
            </w:r>
            <w:r>
              <w:rPr>
                <w:rFonts w:ascii="Calibri" w:hAnsi="Calibri" w:cs="Calibri"/>
                <w:b/>
                <w:bCs/>
                <w:color w:val="000000" w:themeColor="text1"/>
                <w:kern w:val="0"/>
                <w:sz w:val="22"/>
                <w:szCs w:val="22"/>
                <w14:textFill>
                  <w14:solidFill>
                    <w14:schemeClr w14:val="tx1"/>
                  </w14:solidFill>
                </w14:textFill>
              </w:rPr>
              <w:t xml:space="preserve"> </w:t>
            </w:r>
            <w:r>
              <w:rPr>
                <w:rFonts w:hint="eastAsia" w:ascii="Calibri" w:hAnsi="Calibri" w:cs="宋体"/>
                <w:b/>
                <w:bCs/>
                <w:color w:val="000000" w:themeColor="text1"/>
                <w:kern w:val="0"/>
                <w:sz w:val="22"/>
                <w:szCs w:val="22"/>
                <w14:textFill>
                  <w14:solidFill>
                    <w14:schemeClr w14:val="tx1"/>
                  </w14:solidFill>
                </w14:textFill>
              </w:rPr>
              <w:t>型</w:t>
            </w:r>
            <w:r>
              <w:rPr>
                <w:rFonts w:ascii="Calibri" w:hAnsi="Calibri" w:cs="Calibri"/>
                <w:b/>
                <w:bCs/>
                <w:color w:val="000000" w:themeColor="text1"/>
                <w:kern w:val="0"/>
                <w:sz w:val="22"/>
                <w:szCs w:val="22"/>
                <w14:textFill>
                  <w14:solidFill>
                    <w14:schemeClr w14:val="tx1"/>
                  </w14:solidFill>
                </w14:textFill>
              </w:rPr>
              <w:t xml:space="preserve"> </w:t>
            </w:r>
            <w:r>
              <w:rPr>
                <w:rFonts w:hint="eastAsia" w:ascii="宋体" w:cs="宋体"/>
                <w:b/>
                <w:bCs/>
                <w:color w:val="000000" w:themeColor="text1"/>
                <w:kern w:val="0"/>
                <w:sz w:val="22"/>
                <w:szCs w:val="22"/>
                <w14:textFill>
                  <w14:solidFill>
                    <w14:schemeClr w14:val="tx1"/>
                  </w14:solidFill>
                </w14:textFill>
              </w:rPr>
              <w:t>号</w:t>
            </w:r>
          </w:p>
        </w:tc>
        <w:tc>
          <w:tcPr>
            <w:tcW w:w="1335" w:type="dxa"/>
            <w:vAlign w:val="center"/>
          </w:tcPr>
          <w:p w14:paraId="3BE0D007">
            <w:pPr>
              <w:jc w:val="center"/>
              <w:rPr>
                <w:rFonts w:ascii="宋体" w:hAnsi="Calibri" w:cs="Times New Roman"/>
                <w:b/>
                <w:bCs/>
                <w:color w:val="000000" w:themeColor="text1"/>
                <w:kern w:val="0"/>
                <w:sz w:val="20"/>
                <w:szCs w:val="20"/>
                <w14:textFill>
                  <w14:solidFill>
                    <w14:schemeClr w14:val="tx1"/>
                  </w14:solidFill>
                </w14:textFill>
              </w:rPr>
            </w:pPr>
            <w:r>
              <w:rPr>
                <w:rFonts w:hint="eastAsia" w:ascii="宋体" w:cs="宋体"/>
                <w:b/>
                <w:bCs/>
                <w:color w:val="000000" w:themeColor="text1"/>
                <w:kern w:val="0"/>
                <w:sz w:val="20"/>
                <w:szCs w:val="20"/>
                <w14:textFill>
                  <w14:solidFill>
                    <w14:schemeClr w14:val="tx1"/>
                  </w14:solidFill>
                </w14:textFill>
              </w:rPr>
              <w:t>单位</w:t>
            </w:r>
          </w:p>
        </w:tc>
      </w:tr>
      <w:tr w14:paraId="18B5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restart"/>
            <w:vAlign w:val="center"/>
          </w:tcPr>
          <w:p w14:paraId="692ED7D0">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学生用本</w:t>
            </w:r>
          </w:p>
        </w:tc>
        <w:tc>
          <w:tcPr>
            <w:tcW w:w="559" w:type="dxa"/>
            <w:vMerge w:val="restart"/>
            <w:vAlign w:val="center"/>
          </w:tcPr>
          <w:p w14:paraId="56D02B25">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中</w:t>
            </w:r>
          </w:p>
          <w:p w14:paraId="1D0C8324">
            <w:pPr>
              <w:widowControl w:val="0"/>
              <w:jc w:val="center"/>
              <w:rPr>
                <w:rFonts w:ascii="宋体" w:hAnsi="Calibri" w:cs="Times New Roman"/>
                <w:color w:val="000000" w:themeColor="text1"/>
                <w:kern w:val="0"/>
                <w:sz w:val="18"/>
                <w:szCs w:val="18"/>
                <w:highlight w:val="none"/>
                <w14:textFill>
                  <w14:solidFill>
                    <w14:schemeClr w14:val="tx1"/>
                  </w14:solidFill>
                </w14:textFill>
              </w:rPr>
            </w:pPr>
          </w:p>
          <w:p w14:paraId="6C12B348">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学</w:t>
            </w:r>
          </w:p>
        </w:tc>
        <w:tc>
          <w:tcPr>
            <w:tcW w:w="2239" w:type="dxa"/>
            <w:vAlign w:val="center"/>
          </w:tcPr>
          <w:p w14:paraId="210C0156">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笔记本（双线）</w:t>
            </w:r>
          </w:p>
        </w:tc>
        <w:tc>
          <w:tcPr>
            <w:tcW w:w="5124" w:type="dxa"/>
            <w:vMerge w:val="restart"/>
            <w:vAlign w:val="center"/>
          </w:tcPr>
          <w:p w14:paraId="26984DBB">
            <w:pPr>
              <w:jc w:val="center"/>
              <w:rPr>
                <w:rFonts w:ascii="Calibri" w:hAnsi="Calibri" w:cs="Times New Roman"/>
                <w:color w:val="000000" w:themeColor="text1"/>
                <w:kern w:val="0"/>
                <w:sz w:val="18"/>
                <w:szCs w:val="18"/>
                <w:highlight w:val="none"/>
                <w14:textFill>
                  <w14:solidFill>
                    <w14:schemeClr w14:val="tx1"/>
                  </w14:solidFill>
                </w14:textFill>
              </w:rPr>
            </w:pPr>
            <w:r>
              <w:rPr>
                <w:rFonts w:hint="eastAsia" w:ascii="Calibri" w:hAnsi="Calibri" w:cs="宋体"/>
                <w:color w:val="000000" w:themeColor="text1"/>
                <w:kern w:val="0"/>
                <w:sz w:val="18"/>
                <w:szCs w:val="18"/>
                <w:highlight w:val="none"/>
                <w14:textFill>
                  <w14:solidFill>
                    <w14:schemeClr w14:val="tx1"/>
                  </w14:solidFill>
                </w14:textFill>
              </w:rPr>
              <w:t>封面、封底</w:t>
            </w:r>
            <w:r>
              <w:rPr>
                <w:rFonts w:ascii="Calibri" w:hAnsi="Calibri" w:cs="Calibri"/>
                <w:color w:val="000000" w:themeColor="text1"/>
                <w:kern w:val="0"/>
                <w:sz w:val="18"/>
                <w:szCs w:val="18"/>
                <w:highlight w:val="none"/>
                <w14:textFill>
                  <w14:solidFill>
                    <w14:schemeClr w14:val="tx1"/>
                  </w14:solidFill>
                </w14:textFill>
              </w:rPr>
              <w:t>120</w:t>
            </w:r>
            <w:r>
              <w:rPr>
                <w:rFonts w:hint="eastAsia" w:ascii="Calibri" w:hAnsi="Calibri" w:cs="宋体"/>
                <w:color w:val="000000" w:themeColor="text1"/>
                <w:kern w:val="0"/>
                <w:sz w:val="18"/>
                <w:szCs w:val="18"/>
                <w:highlight w:val="none"/>
                <w14:textFill>
                  <w14:solidFill>
                    <w14:schemeClr w14:val="tx1"/>
                  </w14:solidFill>
                </w14:textFill>
              </w:rPr>
              <w:t>克胶版印刷纸四色彩印（图案厂家建议，需方确认，以下同要求）。内芯</w:t>
            </w:r>
            <w:r>
              <w:rPr>
                <w:rFonts w:ascii="Calibri" w:hAnsi="Calibri" w:cs="Calibri"/>
                <w:color w:val="000000" w:themeColor="text1"/>
                <w:kern w:val="0"/>
                <w:sz w:val="18"/>
                <w:szCs w:val="18"/>
                <w:highlight w:val="none"/>
                <w14:textFill>
                  <w14:solidFill>
                    <w14:schemeClr w14:val="tx1"/>
                  </w14:solidFill>
                </w14:textFill>
              </w:rPr>
              <w:t>20</w:t>
            </w:r>
            <w:r>
              <w:rPr>
                <w:rFonts w:hint="eastAsia" w:ascii="Calibri" w:hAnsi="Calibri" w:cs="宋体"/>
                <w:color w:val="000000" w:themeColor="text1"/>
                <w:kern w:val="0"/>
                <w:sz w:val="18"/>
                <w:szCs w:val="18"/>
                <w:highlight w:val="none"/>
                <w14:textFill>
                  <w14:solidFill>
                    <w14:schemeClr w14:val="tx1"/>
                  </w14:solidFill>
                </w14:textFill>
              </w:rPr>
              <w:t>张</w:t>
            </w:r>
            <w:r>
              <w:rPr>
                <w:rFonts w:ascii="Calibri" w:hAnsi="Calibri" w:cs="Calibri"/>
                <w:color w:val="000000" w:themeColor="text1"/>
                <w:kern w:val="0"/>
                <w:sz w:val="18"/>
                <w:szCs w:val="18"/>
                <w:highlight w:val="none"/>
                <w14:textFill>
                  <w14:solidFill>
                    <w14:schemeClr w14:val="tx1"/>
                  </w14:solidFill>
                </w14:textFill>
              </w:rPr>
              <w:t>70</w:t>
            </w:r>
            <w:r>
              <w:rPr>
                <w:rFonts w:hint="eastAsia" w:ascii="Calibri" w:hAnsi="Calibri" w:cs="宋体"/>
                <w:color w:val="000000" w:themeColor="text1"/>
                <w:kern w:val="0"/>
                <w:sz w:val="18"/>
                <w:szCs w:val="18"/>
                <w:highlight w:val="none"/>
                <w14:textFill>
                  <w14:solidFill>
                    <w14:schemeClr w14:val="tx1"/>
                  </w14:solidFill>
                </w14:textFill>
              </w:rPr>
              <w:t>克</w:t>
            </w:r>
            <w:r>
              <w:rPr>
                <w:rFonts w:hint="eastAsia" w:ascii="Calibri" w:hAnsi="Calibri" w:cs="宋体"/>
                <w:color w:val="000000" w:themeColor="text1"/>
                <w:kern w:val="0"/>
                <w:sz w:val="18"/>
                <w:szCs w:val="18"/>
                <w:highlight w:val="none"/>
                <w:lang w:eastAsia="zh-CN"/>
                <w14:textFill>
                  <w14:solidFill>
                    <w14:schemeClr w14:val="tx1"/>
                  </w14:solidFill>
                </w14:textFill>
              </w:rPr>
              <w:t>本色双胶纸</w:t>
            </w:r>
            <w:r>
              <w:rPr>
                <w:rFonts w:hint="eastAsia" w:ascii="Calibri" w:hAnsi="Calibri" w:cs="宋体"/>
                <w:color w:val="000000" w:themeColor="text1"/>
                <w:kern w:val="0"/>
                <w:sz w:val="18"/>
                <w:szCs w:val="18"/>
                <w:highlight w:val="none"/>
                <w14:textFill>
                  <w14:solidFill>
                    <w14:schemeClr w14:val="tx1"/>
                  </w14:solidFill>
                </w14:textFill>
              </w:rPr>
              <w:t>，规格</w:t>
            </w:r>
            <w:r>
              <w:rPr>
                <w:rFonts w:ascii="宋体" w:cs="宋体"/>
                <w:color w:val="000000" w:themeColor="text1"/>
                <w:sz w:val="18"/>
                <w:szCs w:val="18"/>
                <w:highlight w:val="none"/>
                <w14:textFill>
                  <w14:solidFill>
                    <w14:schemeClr w14:val="tx1"/>
                  </w14:solidFill>
                </w14:textFill>
              </w:rPr>
              <w:t>18.4*26.0cm</w:t>
            </w:r>
          </w:p>
        </w:tc>
        <w:tc>
          <w:tcPr>
            <w:tcW w:w="1335" w:type="dxa"/>
            <w:vAlign w:val="center"/>
          </w:tcPr>
          <w:p w14:paraId="788DD9EF">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4CF5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50" w:type="dxa"/>
            <w:vMerge w:val="continue"/>
            <w:vAlign w:val="center"/>
          </w:tcPr>
          <w:p w14:paraId="02664280">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758CB335">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42EB1A8E">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练习本（单线）</w:t>
            </w:r>
          </w:p>
        </w:tc>
        <w:tc>
          <w:tcPr>
            <w:tcW w:w="5124" w:type="dxa"/>
            <w:vMerge w:val="continue"/>
            <w:vAlign w:val="center"/>
          </w:tcPr>
          <w:p w14:paraId="659C9F43">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19F6D9D5">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78CB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415D3449">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2529CD77">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7A6BD982">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几何本</w:t>
            </w:r>
          </w:p>
        </w:tc>
        <w:tc>
          <w:tcPr>
            <w:tcW w:w="5124" w:type="dxa"/>
            <w:vMerge w:val="continue"/>
            <w:vAlign w:val="center"/>
          </w:tcPr>
          <w:p w14:paraId="76AB2D44">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0A058EA1">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0F3E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1F496DBF">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4FD08225">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209437AD">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作文本</w:t>
            </w:r>
          </w:p>
        </w:tc>
        <w:tc>
          <w:tcPr>
            <w:tcW w:w="5124" w:type="dxa"/>
            <w:vMerge w:val="continue"/>
            <w:vAlign w:val="center"/>
          </w:tcPr>
          <w:p w14:paraId="5319E298">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3C262272">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3D33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2A5682EA">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38DAD882">
            <w:pPr>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7C121892">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英语本</w:t>
            </w:r>
          </w:p>
        </w:tc>
        <w:tc>
          <w:tcPr>
            <w:tcW w:w="5124" w:type="dxa"/>
            <w:vMerge w:val="continue"/>
            <w:vAlign w:val="center"/>
          </w:tcPr>
          <w:p w14:paraId="009B4836">
            <w:pPr>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0B079938">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0619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5532B302">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restart"/>
            <w:vAlign w:val="center"/>
          </w:tcPr>
          <w:p w14:paraId="42330906">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通用</w:t>
            </w:r>
          </w:p>
        </w:tc>
        <w:tc>
          <w:tcPr>
            <w:tcW w:w="2239" w:type="dxa"/>
            <w:vAlign w:val="center"/>
          </w:tcPr>
          <w:p w14:paraId="7F94CE00">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美术本</w:t>
            </w:r>
          </w:p>
        </w:tc>
        <w:tc>
          <w:tcPr>
            <w:tcW w:w="5124" w:type="dxa"/>
            <w:vAlign w:val="center"/>
          </w:tcPr>
          <w:p w14:paraId="0EB5B51A">
            <w:pPr>
              <w:jc w:val="center"/>
              <w:rPr>
                <w:rFonts w:ascii="Calibri" w:hAnsi="Calibri" w:cs="Times New Roman"/>
                <w:color w:val="000000" w:themeColor="text1"/>
                <w:kern w:val="0"/>
                <w:sz w:val="18"/>
                <w:szCs w:val="18"/>
                <w:highlight w:val="none"/>
                <w14:textFill>
                  <w14:solidFill>
                    <w14:schemeClr w14:val="tx1"/>
                  </w14:solidFill>
                </w14:textFill>
              </w:rPr>
            </w:pPr>
            <w:r>
              <w:rPr>
                <w:rFonts w:hint="eastAsia" w:ascii="Calibri" w:hAnsi="Calibri" w:cs="宋体"/>
                <w:color w:val="000000" w:themeColor="text1"/>
                <w:kern w:val="0"/>
                <w:sz w:val="18"/>
                <w:szCs w:val="18"/>
                <w:highlight w:val="none"/>
                <w14:textFill>
                  <w14:solidFill>
                    <w14:schemeClr w14:val="tx1"/>
                  </w14:solidFill>
                </w14:textFill>
              </w:rPr>
              <w:t>封面、封底</w:t>
            </w:r>
            <w:r>
              <w:rPr>
                <w:rFonts w:ascii="Calibri" w:hAnsi="Calibri" w:cs="Calibri"/>
                <w:color w:val="000000" w:themeColor="text1"/>
                <w:kern w:val="0"/>
                <w:sz w:val="18"/>
                <w:szCs w:val="18"/>
                <w:highlight w:val="none"/>
                <w14:textFill>
                  <w14:solidFill>
                    <w14:schemeClr w14:val="tx1"/>
                  </w14:solidFill>
                </w14:textFill>
              </w:rPr>
              <w:t>120</w:t>
            </w:r>
            <w:r>
              <w:rPr>
                <w:rFonts w:hint="eastAsia" w:ascii="Calibri" w:hAnsi="Calibri" w:cs="宋体"/>
                <w:color w:val="000000" w:themeColor="text1"/>
                <w:kern w:val="0"/>
                <w:sz w:val="18"/>
                <w:szCs w:val="18"/>
                <w:highlight w:val="none"/>
                <w14:textFill>
                  <w14:solidFill>
                    <w14:schemeClr w14:val="tx1"/>
                  </w14:solidFill>
                </w14:textFill>
              </w:rPr>
              <w:t>克胶版印刷纸四色彩印，内芯</w:t>
            </w:r>
            <w:r>
              <w:rPr>
                <w:rFonts w:ascii="Calibri" w:hAnsi="Calibri" w:cs="Calibri"/>
                <w:color w:val="000000" w:themeColor="text1"/>
                <w:kern w:val="0"/>
                <w:sz w:val="18"/>
                <w:szCs w:val="18"/>
                <w:highlight w:val="none"/>
                <w14:textFill>
                  <w14:solidFill>
                    <w14:schemeClr w14:val="tx1"/>
                  </w14:solidFill>
                </w14:textFill>
              </w:rPr>
              <w:t>20</w:t>
            </w:r>
            <w:r>
              <w:rPr>
                <w:rFonts w:hint="eastAsia" w:ascii="Calibri" w:hAnsi="Calibri" w:cs="宋体"/>
                <w:color w:val="000000" w:themeColor="text1"/>
                <w:kern w:val="0"/>
                <w:sz w:val="18"/>
                <w:szCs w:val="18"/>
                <w:highlight w:val="none"/>
                <w14:textFill>
                  <w14:solidFill>
                    <w14:schemeClr w14:val="tx1"/>
                  </w14:solidFill>
                </w14:textFill>
              </w:rPr>
              <w:t>张</w:t>
            </w:r>
            <w:r>
              <w:rPr>
                <w:rFonts w:ascii="Calibri" w:hAnsi="Calibri" w:cs="Calibri"/>
                <w:color w:val="000000" w:themeColor="text1"/>
                <w:kern w:val="0"/>
                <w:sz w:val="18"/>
                <w:szCs w:val="18"/>
                <w:highlight w:val="none"/>
                <w14:textFill>
                  <w14:solidFill>
                    <w14:schemeClr w14:val="tx1"/>
                  </w14:solidFill>
                </w14:textFill>
              </w:rPr>
              <w:t>100</w:t>
            </w:r>
            <w:r>
              <w:rPr>
                <w:rFonts w:hint="eastAsia" w:ascii="Calibri" w:hAnsi="Calibri" w:cs="宋体"/>
                <w:color w:val="000000" w:themeColor="text1"/>
                <w:kern w:val="0"/>
                <w:sz w:val="18"/>
                <w:szCs w:val="18"/>
                <w:highlight w:val="none"/>
                <w14:textFill>
                  <w14:solidFill>
                    <w14:schemeClr w14:val="tx1"/>
                  </w14:solidFill>
                </w14:textFill>
              </w:rPr>
              <w:t>克铅画纸，规格</w:t>
            </w:r>
            <w:r>
              <w:rPr>
                <w:rFonts w:ascii="宋体" w:cs="宋体"/>
                <w:color w:val="000000" w:themeColor="text1"/>
                <w:sz w:val="18"/>
                <w:szCs w:val="18"/>
                <w:highlight w:val="none"/>
                <w14:textFill>
                  <w14:solidFill>
                    <w14:schemeClr w14:val="tx1"/>
                  </w14:solidFill>
                </w14:textFill>
              </w:rPr>
              <w:t>26.0*18.4cm</w:t>
            </w:r>
          </w:p>
        </w:tc>
        <w:tc>
          <w:tcPr>
            <w:tcW w:w="1335" w:type="dxa"/>
            <w:vAlign w:val="center"/>
          </w:tcPr>
          <w:p w14:paraId="0E491E87">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23E3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5E2E47C6">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0213AEBD">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65E23D17">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毛笔书法本</w:t>
            </w:r>
          </w:p>
        </w:tc>
        <w:tc>
          <w:tcPr>
            <w:tcW w:w="5124" w:type="dxa"/>
            <w:vAlign w:val="center"/>
          </w:tcPr>
          <w:p w14:paraId="2C6841CA">
            <w:pPr>
              <w:widowControl w:val="0"/>
              <w:jc w:val="center"/>
              <w:rPr>
                <w:rFonts w:ascii="Calibri" w:hAnsi="Calibri" w:cs="Times New Roman"/>
                <w:color w:val="000000" w:themeColor="text1"/>
                <w:kern w:val="0"/>
                <w:sz w:val="18"/>
                <w:szCs w:val="18"/>
                <w:highlight w:val="none"/>
                <w14:textFill>
                  <w14:solidFill>
                    <w14:schemeClr w14:val="tx1"/>
                  </w14:solidFill>
                </w14:textFill>
              </w:rPr>
            </w:pPr>
            <w:r>
              <w:rPr>
                <w:rFonts w:hint="eastAsia" w:ascii="Calibri" w:hAnsi="Calibri" w:cs="宋体"/>
                <w:color w:val="000000" w:themeColor="text1"/>
                <w:kern w:val="0"/>
                <w:sz w:val="18"/>
                <w:szCs w:val="18"/>
                <w:highlight w:val="none"/>
                <w14:textFill>
                  <w14:solidFill>
                    <w14:schemeClr w14:val="tx1"/>
                  </w14:solidFill>
                </w14:textFill>
              </w:rPr>
              <w:t>封面、封底</w:t>
            </w:r>
            <w:r>
              <w:rPr>
                <w:rFonts w:ascii="Calibri" w:hAnsi="Calibri" w:cs="Calibri"/>
                <w:color w:val="000000" w:themeColor="text1"/>
                <w:kern w:val="0"/>
                <w:sz w:val="18"/>
                <w:szCs w:val="18"/>
                <w:highlight w:val="none"/>
                <w14:textFill>
                  <w14:solidFill>
                    <w14:schemeClr w14:val="tx1"/>
                  </w14:solidFill>
                </w14:textFill>
              </w:rPr>
              <w:t>120</w:t>
            </w:r>
            <w:r>
              <w:rPr>
                <w:rFonts w:hint="eastAsia" w:ascii="Calibri" w:hAnsi="Calibri" w:cs="宋体"/>
                <w:color w:val="000000" w:themeColor="text1"/>
                <w:kern w:val="0"/>
                <w:sz w:val="18"/>
                <w:szCs w:val="18"/>
                <w:highlight w:val="none"/>
                <w14:textFill>
                  <w14:solidFill>
                    <w14:schemeClr w14:val="tx1"/>
                  </w14:solidFill>
                </w14:textFill>
              </w:rPr>
              <w:t>克胶版印刷纸四色彩印，内芯</w:t>
            </w:r>
            <w:r>
              <w:rPr>
                <w:rFonts w:ascii="Calibri" w:hAnsi="Calibri" w:cs="Calibri"/>
                <w:color w:val="000000" w:themeColor="text1"/>
                <w:kern w:val="0"/>
                <w:sz w:val="18"/>
                <w:szCs w:val="18"/>
                <w:highlight w:val="none"/>
                <w14:textFill>
                  <w14:solidFill>
                    <w14:schemeClr w14:val="tx1"/>
                  </w14:solidFill>
                </w14:textFill>
              </w:rPr>
              <w:t>20</w:t>
            </w:r>
            <w:r>
              <w:rPr>
                <w:rFonts w:hint="eastAsia" w:ascii="Calibri" w:hAnsi="Calibri" w:cs="宋体"/>
                <w:color w:val="000000" w:themeColor="text1"/>
                <w:kern w:val="0"/>
                <w:sz w:val="18"/>
                <w:szCs w:val="18"/>
                <w:highlight w:val="none"/>
                <w14:textFill>
                  <w14:solidFill>
                    <w14:schemeClr w14:val="tx1"/>
                  </w14:solidFill>
                </w14:textFill>
              </w:rPr>
              <w:t>张</w:t>
            </w:r>
            <w:r>
              <w:rPr>
                <w:rFonts w:ascii="Calibri" w:hAnsi="Calibri" w:cs="Calibri"/>
                <w:color w:val="000000" w:themeColor="text1"/>
                <w:kern w:val="0"/>
                <w:sz w:val="18"/>
                <w:szCs w:val="18"/>
                <w:highlight w:val="none"/>
                <w14:textFill>
                  <w14:solidFill>
                    <w14:schemeClr w14:val="tx1"/>
                  </w14:solidFill>
                </w14:textFill>
              </w:rPr>
              <w:t>35</w:t>
            </w:r>
            <w:r>
              <w:rPr>
                <w:rFonts w:hint="eastAsia" w:ascii="Calibri" w:hAnsi="Calibri" w:cs="宋体"/>
                <w:color w:val="000000" w:themeColor="text1"/>
                <w:kern w:val="0"/>
                <w:sz w:val="18"/>
                <w:szCs w:val="18"/>
                <w:highlight w:val="none"/>
                <w14:textFill>
                  <w14:solidFill>
                    <w14:schemeClr w14:val="tx1"/>
                  </w14:solidFill>
                </w14:textFill>
              </w:rPr>
              <w:t>克机制书画纸，规格</w:t>
            </w:r>
            <w:r>
              <w:rPr>
                <w:rFonts w:ascii="宋体" w:cs="宋体"/>
                <w:color w:val="000000" w:themeColor="text1"/>
                <w:sz w:val="18"/>
                <w:szCs w:val="18"/>
                <w:highlight w:val="none"/>
                <w14:textFill>
                  <w14:solidFill>
                    <w14:schemeClr w14:val="tx1"/>
                  </w14:solidFill>
                </w14:textFill>
              </w:rPr>
              <w:t>26.0*18.4cm</w:t>
            </w:r>
          </w:p>
        </w:tc>
        <w:tc>
          <w:tcPr>
            <w:tcW w:w="1335" w:type="dxa"/>
            <w:vAlign w:val="center"/>
          </w:tcPr>
          <w:p w14:paraId="0DB1F5CB">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0168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792AE494">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restart"/>
            <w:vAlign w:val="center"/>
          </w:tcPr>
          <w:p w14:paraId="6A8A7CE6">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小</w:t>
            </w:r>
          </w:p>
          <w:p w14:paraId="5700C05C">
            <w:pPr>
              <w:widowControl w:val="0"/>
              <w:jc w:val="center"/>
              <w:rPr>
                <w:rFonts w:ascii="宋体" w:hAnsi="Calibri" w:cs="Times New Roman"/>
                <w:color w:val="000000" w:themeColor="text1"/>
                <w:kern w:val="0"/>
                <w:sz w:val="18"/>
                <w:szCs w:val="18"/>
                <w:highlight w:val="none"/>
                <w14:textFill>
                  <w14:solidFill>
                    <w14:schemeClr w14:val="tx1"/>
                  </w14:solidFill>
                </w14:textFill>
              </w:rPr>
            </w:pPr>
          </w:p>
          <w:p w14:paraId="586AF562">
            <w:pPr>
              <w:widowControl w:val="0"/>
              <w:jc w:val="center"/>
              <w:rPr>
                <w:rFonts w:ascii="宋体" w:hAnsi="Calibri" w:cs="Times New Roman"/>
                <w:color w:val="000000" w:themeColor="text1"/>
                <w:kern w:val="0"/>
                <w:sz w:val="18"/>
                <w:szCs w:val="18"/>
                <w:highlight w:val="none"/>
                <w14:textFill>
                  <w14:solidFill>
                    <w14:schemeClr w14:val="tx1"/>
                  </w14:solidFill>
                </w14:textFill>
              </w:rPr>
            </w:pPr>
          </w:p>
          <w:p w14:paraId="6A47EFB2">
            <w:pPr>
              <w:widowControl w:val="0"/>
              <w:jc w:val="center"/>
              <w:rPr>
                <w:rFonts w:ascii="宋体" w:hAnsi="Calibri" w:cs="Times New Roman"/>
                <w:color w:val="000000" w:themeColor="text1"/>
                <w:kern w:val="0"/>
                <w:sz w:val="18"/>
                <w:szCs w:val="18"/>
                <w:highlight w:val="none"/>
                <w14:textFill>
                  <w14:solidFill>
                    <w14:schemeClr w14:val="tx1"/>
                  </w14:solidFill>
                </w14:textFill>
              </w:rPr>
            </w:pPr>
          </w:p>
          <w:p w14:paraId="2EE7A9CD">
            <w:pPr>
              <w:widowControl w:val="0"/>
              <w:jc w:val="center"/>
              <w:rPr>
                <w:rFonts w:ascii="宋体" w:hAnsi="Calibri" w:cs="Times New Roman"/>
                <w:color w:val="000000" w:themeColor="text1"/>
                <w:kern w:val="0"/>
                <w:sz w:val="18"/>
                <w:szCs w:val="18"/>
                <w:highlight w:val="none"/>
                <w14:textFill>
                  <w14:solidFill>
                    <w14:schemeClr w14:val="tx1"/>
                  </w14:solidFill>
                </w14:textFill>
              </w:rPr>
            </w:pPr>
          </w:p>
          <w:p w14:paraId="1EF419E6">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学</w:t>
            </w:r>
          </w:p>
          <w:p w14:paraId="1DBBA31B">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30707260">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数学本</w:t>
            </w:r>
          </w:p>
        </w:tc>
        <w:tc>
          <w:tcPr>
            <w:tcW w:w="5124" w:type="dxa"/>
            <w:vMerge w:val="restart"/>
            <w:vAlign w:val="center"/>
          </w:tcPr>
          <w:p w14:paraId="276BC1AA">
            <w:pPr>
              <w:jc w:val="center"/>
              <w:rPr>
                <w:rFonts w:ascii="Calibri" w:hAnsi="Calibri" w:cs="Times New Roman"/>
                <w:color w:val="000000" w:themeColor="text1"/>
                <w:kern w:val="0"/>
                <w:sz w:val="18"/>
                <w:szCs w:val="18"/>
                <w:highlight w:val="none"/>
                <w14:textFill>
                  <w14:solidFill>
                    <w14:schemeClr w14:val="tx1"/>
                  </w14:solidFill>
                </w14:textFill>
              </w:rPr>
            </w:pPr>
            <w:r>
              <w:rPr>
                <w:rFonts w:hint="eastAsia" w:ascii="Calibri" w:hAnsi="Calibri" w:cs="宋体"/>
                <w:color w:val="000000" w:themeColor="text1"/>
                <w:kern w:val="0"/>
                <w:sz w:val="18"/>
                <w:szCs w:val="18"/>
                <w:highlight w:val="none"/>
                <w14:textFill>
                  <w14:solidFill>
                    <w14:schemeClr w14:val="tx1"/>
                  </w14:solidFill>
                </w14:textFill>
              </w:rPr>
              <w:t>封面、封底</w:t>
            </w:r>
            <w:r>
              <w:rPr>
                <w:rFonts w:ascii="Calibri" w:hAnsi="Calibri" w:cs="Calibri"/>
                <w:color w:val="000000" w:themeColor="text1"/>
                <w:kern w:val="0"/>
                <w:sz w:val="18"/>
                <w:szCs w:val="18"/>
                <w:highlight w:val="none"/>
                <w14:textFill>
                  <w14:solidFill>
                    <w14:schemeClr w14:val="tx1"/>
                  </w14:solidFill>
                </w14:textFill>
              </w:rPr>
              <w:t>120</w:t>
            </w:r>
            <w:r>
              <w:rPr>
                <w:rFonts w:hint="eastAsia" w:ascii="Calibri" w:hAnsi="Calibri" w:cs="宋体"/>
                <w:color w:val="000000" w:themeColor="text1"/>
                <w:kern w:val="0"/>
                <w:sz w:val="18"/>
                <w:szCs w:val="18"/>
                <w:highlight w:val="none"/>
                <w14:textFill>
                  <w14:solidFill>
                    <w14:schemeClr w14:val="tx1"/>
                  </w14:solidFill>
                </w14:textFill>
              </w:rPr>
              <w:t>克胶版印刷纸四色彩印，内芯</w:t>
            </w:r>
            <w:r>
              <w:rPr>
                <w:rFonts w:ascii="Calibri" w:hAnsi="Calibri" w:cs="Calibri"/>
                <w:color w:val="000000" w:themeColor="text1"/>
                <w:kern w:val="0"/>
                <w:sz w:val="18"/>
                <w:szCs w:val="18"/>
                <w:highlight w:val="none"/>
                <w14:textFill>
                  <w14:solidFill>
                    <w14:schemeClr w14:val="tx1"/>
                  </w14:solidFill>
                </w14:textFill>
              </w:rPr>
              <w:t>20</w:t>
            </w:r>
            <w:r>
              <w:rPr>
                <w:rFonts w:hint="eastAsia" w:ascii="Calibri" w:hAnsi="Calibri" w:cs="宋体"/>
                <w:color w:val="000000" w:themeColor="text1"/>
                <w:kern w:val="0"/>
                <w:sz w:val="18"/>
                <w:szCs w:val="18"/>
                <w:highlight w:val="none"/>
                <w14:textFill>
                  <w14:solidFill>
                    <w14:schemeClr w14:val="tx1"/>
                  </w14:solidFill>
                </w14:textFill>
              </w:rPr>
              <w:t>张</w:t>
            </w:r>
            <w:r>
              <w:rPr>
                <w:rFonts w:ascii="Calibri" w:hAnsi="Calibri" w:cs="Calibri"/>
                <w:color w:val="000000" w:themeColor="text1"/>
                <w:kern w:val="0"/>
                <w:sz w:val="18"/>
                <w:szCs w:val="18"/>
                <w:highlight w:val="none"/>
                <w14:textFill>
                  <w14:solidFill>
                    <w14:schemeClr w14:val="tx1"/>
                  </w14:solidFill>
                </w14:textFill>
              </w:rPr>
              <w:t>70</w:t>
            </w:r>
            <w:r>
              <w:rPr>
                <w:rFonts w:hint="eastAsia" w:ascii="Calibri" w:hAnsi="Calibri" w:cs="宋体"/>
                <w:color w:val="000000" w:themeColor="text1"/>
                <w:kern w:val="0"/>
                <w:sz w:val="18"/>
                <w:szCs w:val="18"/>
                <w:highlight w:val="none"/>
                <w14:textFill>
                  <w14:solidFill>
                    <w14:schemeClr w14:val="tx1"/>
                  </w14:solidFill>
                </w14:textFill>
              </w:rPr>
              <w:t>克</w:t>
            </w:r>
            <w:r>
              <w:rPr>
                <w:rFonts w:hint="eastAsia" w:ascii="Calibri" w:hAnsi="Calibri" w:cs="宋体"/>
                <w:color w:val="000000" w:themeColor="text1"/>
                <w:kern w:val="0"/>
                <w:sz w:val="18"/>
                <w:szCs w:val="18"/>
                <w:highlight w:val="none"/>
                <w:lang w:eastAsia="zh-CN"/>
                <w14:textFill>
                  <w14:solidFill>
                    <w14:schemeClr w14:val="tx1"/>
                  </w14:solidFill>
                </w14:textFill>
              </w:rPr>
              <w:t>本色双胶纸</w:t>
            </w:r>
            <w:r>
              <w:rPr>
                <w:rFonts w:hint="eastAsia" w:ascii="Calibri" w:hAnsi="Calibri" w:cs="宋体"/>
                <w:color w:val="000000" w:themeColor="text1"/>
                <w:kern w:val="0"/>
                <w:sz w:val="18"/>
                <w:szCs w:val="18"/>
                <w:highlight w:val="none"/>
                <w14:textFill>
                  <w14:solidFill>
                    <w14:schemeClr w14:val="tx1"/>
                  </w14:solidFill>
                </w14:textFill>
              </w:rPr>
              <w:t>，规格</w:t>
            </w:r>
            <w:r>
              <w:rPr>
                <w:rFonts w:ascii="宋体" w:cs="宋体"/>
                <w:color w:val="000000" w:themeColor="text1"/>
                <w:sz w:val="18"/>
                <w:szCs w:val="18"/>
                <w:highlight w:val="none"/>
                <w14:textFill>
                  <w14:solidFill>
                    <w14:schemeClr w14:val="tx1"/>
                  </w14:solidFill>
                </w14:textFill>
              </w:rPr>
              <w:t>14.8*21.0cm</w:t>
            </w:r>
          </w:p>
        </w:tc>
        <w:tc>
          <w:tcPr>
            <w:tcW w:w="1335" w:type="dxa"/>
            <w:vAlign w:val="center"/>
          </w:tcPr>
          <w:p w14:paraId="077ECD83">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0636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1B93E0A4">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731CE673">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4C2416E0">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笔记本（双线）</w:t>
            </w:r>
          </w:p>
        </w:tc>
        <w:tc>
          <w:tcPr>
            <w:tcW w:w="5124" w:type="dxa"/>
            <w:vMerge w:val="continue"/>
            <w:vAlign w:val="center"/>
          </w:tcPr>
          <w:p w14:paraId="3026D32E">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65CA6FA3">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64FE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2F27721E">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3F380107">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4AC00031">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作文本</w:t>
            </w:r>
          </w:p>
        </w:tc>
        <w:tc>
          <w:tcPr>
            <w:tcW w:w="5124" w:type="dxa"/>
            <w:vMerge w:val="continue"/>
            <w:vAlign w:val="center"/>
          </w:tcPr>
          <w:p w14:paraId="35621D65">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6E80544D">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163E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181863F6">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4304C99A">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591F37BB">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方格本</w:t>
            </w:r>
          </w:p>
        </w:tc>
        <w:tc>
          <w:tcPr>
            <w:tcW w:w="5124" w:type="dxa"/>
            <w:vMerge w:val="continue"/>
            <w:vAlign w:val="center"/>
          </w:tcPr>
          <w:p w14:paraId="3225B9FB">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2C3A2C10">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1E49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440BD430">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45DE7074">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3A239500">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田字本</w:t>
            </w:r>
          </w:p>
        </w:tc>
        <w:tc>
          <w:tcPr>
            <w:tcW w:w="5124" w:type="dxa"/>
            <w:vMerge w:val="continue"/>
            <w:vAlign w:val="center"/>
          </w:tcPr>
          <w:p w14:paraId="0BF1E144">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04F93D85">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3AE9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59C1E955">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0212306B">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7D28D462">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拼田本</w:t>
            </w:r>
          </w:p>
        </w:tc>
        <w:tc>
          <w:tcPr>
            <w:tcW w:w="5124" w:type="dxa"/>
            <w:vMerge w:val="continue"/>
            <w:vAlign w:val="center"/>
          </w:tcPr>
          <w:p w14:paraId="674D4A86">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43870305">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7DF0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65BF3D18">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5F3959DB">
            <w:pPr>
              <w:widowControl w:val="0"/>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57C633E6">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拼音本</w:t>
            </w:r>
          </w:p>
        </w:tc>
        <w:tc>
          <w:tcPr>
            <w:tcW w:w="5124" w:type="dxa"/>
            <w:vMerge w:val="continue"/>
            <w:vAlign w:val="center"/>
          </w:tcPr>
          <w:p w14:paraId="402025FC">
            <w:pPr>
              <w:widowControl w:val="0"/>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5A2DAAFA">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57C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4C338CCB">
            <w:pPr>
              <w:jc w:val="center"/>
              <w:rPr>
                <w:rFonts w:ascii="宋体" w:hAnsi="Calibri" w:cs="Times New Roman"/>
                <w:color w:val="000000" w:themeColor="text1"/>
                <w:kern w:val="0"/>
                <w:sz w:val="18"/>
                <w:szCs w:val="18"/>
                <w:highlight w:val="none"/>
                <w14:textFill>
                  <w14:solidFill>
                    <w14:schemeClr w14:val="tx1"/>
                  </w14:solidFill>
                </w14:textFill>
              </w:rPr>
            </w:pPr>
          </w:p>
        </w:tc>
        <w:tc>
          <w:tcPr>
            <w:tcW w:w="559" w:type="dxa"/>
            <w:vMerge w:val="continue"/>
            <w:vAlign w:val="center"/>
          </w:tcPr>
          <w:p w14:paraId="14EE8531">
            <w:pPr>
              <w:jc w:val="center"/>
              <w:rPr>
                <w:rFonts w:ascii="宋体" w:hAnsi="Calibri" w:cs="Times New Roman"/>
                <w:color w:val="000000" w:themeColor="text1"/>
                <w:kern w:val="0"/>
                <w:sz w:val="18"/>
                <w:szCs w:val="18"/>
                <w:highlight w:val="none"/>
                <w14:textFill>
                  <w14:solidFill>
                    <w14:schemeClr w14:val="tx1"/>
                  </w14:solidFill>
                </w14:textFill>
              </w:rPr>
            </w:pPr>
          </w:p>
        </w:tc>
        <w:tc>
          <w:tcPr>
            <w:tcW w:w="2239" w:type="dxa"/>
            <w:vAlign w:val="center"/>
          </w:tcPr>
          <w:p w14:paraId="7B959B8F">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英语本</w:t>
            </w:r>
          </w:p>
        </w:tc>
        <w:tc>
          <w:tcPr>
            <w:tcW w:w="5124" w:type="dxa"/>
            <w:vMerge w:val="continue"/>
            <w:vAlign w:val="center"/>
          </w:tcPr>
          <w:p w14:paraId="6BC15B7A">
            <w:pPr>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44253D15">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237E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restart"/>
            <w:vAlign w:val="center"/>
          </w:tcPr>
          <w:p w14:paraId="53DF54F8">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教师用本</w:t>
            </w:r>
          </w:p>
        </w:tc>
        <w:tc>
          <w:tcPr>
            <w:tcW w:w="2798" w:type="dxa"/>
            <w:gridSpan w:val="2"/>
            <w:vAlign w:val="center"/>
          </w:tcPr>
          <w:p w14:paraId="7DADD737">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备课笔记</w:t>
            </w:r>
          </w:p>
        </w:tc>
        <w:tc>
          <w:tcPr>
            <w:tcW w:w="5124" w:type="dxa"/>
            <w:vMerge w:val="restart"/>
            <w:vAlign w:val="center"/>
          </w:tcPr>
          <w:p w14:paraId="3AD8E342">
            <w:pPr>
              <w:jc w:val="center"/>
              <w:rPr>
                <w:rFonts w:hint="eastAsia" w:ascii="Calibri" w:hAnsi="Calibri" w:eastAsia="宋体" w:cs="Times New Roman"/>
                <w:color w:val="000000" w:themeColor="text1"/>
                <w:kern w:val="0"/>
                <w:sz w:val="18"/>
                <w:szCs w:val="18"/>
                <w:highlight w:val="none"/>
                <w:lang w:eastAsia="zh-CN"/>
                <w14:textFill>
                  <w14:solidFill>
                    <w14:schemeClr w14:val="tx1"/>
                  </w14:solidFill>
                </w14:textFill>
              </w:rPr>
            </w:pPr>
            <w:r>
              <w:rPr>
                <w:rFonts w:hint="eastAsia" w:ascii="Calibri" w:hAnsi="Calibri" w:cs="宋体"/>
                <w:color w:val="000000" w:themeColor="text1"/>
                <w:kern w:val="0"/>
                <w:sz w:val="18"/>
                <w:szCs w:val="18"/>
                <w:highlight w:val="none"/>
                <w14:textFill>
                  <w14:solidFill>
                    <w14:schemeClr w14:val="tx1"/>
                  </w14:solidFill>
                </w14:textFill>
              </w:rPr>
              <w:t>封面、封底</w:t>
            </w:r>
            <w:r>
              <w:rPr>
                <w:rFonts w:ascii="Calibri" w:hAnsi="Calibri" w:cs="Calibri"/>
                <w:color w:val="000000" w:themeColor="text1"/>
                <w:kern w:val="0"/>
                <w:sz w:val="18"/>
                <w:szCs w:val="18"/>
                <w:highlight w:val="none"/>
                <w14:textFill>
                  <w14:solidFill>
                    <w14:schemeClr w14:val="tx1"/>
                  </w14:solidFill>
                </w14:textFill>
              </w:rPr>
              <w:t>230</w:t>
            </w:r>
            <w:r>
              <w:rPr>
                <w:rFonts w:hint="eastAsia" w:ascii="Calibri" w:hAnsi="Calibri" w:cs="宋体"/>
                <w:color w:val="000000" w:themeColor="text1"/>
                <w:kern w:val="0"/>
                <w:sz w:val="18"/>
                <w:szCs w:val="18"/>
                <w:highlight w:val="none"/>
                <w14:textFill>
                  <w14:solidFill>
                    <w14:schemeClr w14:val="tx1"/>
                  </w14:solidFill>
                </w14:textFill>
              </w:rPr>
              <w:t>克皮纹纸，内芯</w:t>
            </w:r>
            <w:r>
              <w:rPr>
                <w:rFonts w:ascii="Calibri" w:hAnsi="Calibri" w:cs="Calibri"/>
                <w:color w:val="000000" w:themeColor="text1"/>
                <w:kern w:val="0"/>
                <w:sz w:val="18"/>
                <w:szCs w:val="18"/>
                <w:highlight w:val="none"/>
                <w14:textFill>
                  <w14:solidFill>
                    <w14:schemeClr w14:val="tx1"/>
                  </w14:solidFill>
                </w14:textFill>
              </w:rPr>
              <w:t>16</w:t>
            </w:r>
            <w:r>
              <w:rPr>
                <w:rFonts w:hint="eastAsia" w:ascii="宋体" w:cs="宋体"/>
                <w:color w:val="000000" w:themeColor="text1"/>
                <w:kern w:val="0"/>
                <w:sz w:val="18"/>
                <w:szCs w:val="18"/>
                <w:highlight w:val="none"/>
                <w14:textFill>
                  <w14:solidFill>
                    <w14:schemeClr w14:val="tx1"/>
                  </w14:solidFill>
                </w14:textFill>
              </w:rPr>
              <w:t>开</w:t>
            </w:r>
            <w:r>
              <w:rPr>
                <w:rFonts w:ascii="Calibri" w:hAnsi="Calibri" w:cs="Calibri"/>
                <w:color w:val="000000" w:themeColor="text1"/>
                <w:kern w:val="0"/>
                <w:sz w:val="18"/>
                <w:szCs w:val="18"/>
                <w:highlight w:val="none"/>
                <w14:textFill>
                  <w14:solidFill>
                    <w14:schemeClr w14:val="tx1"/>
                  </w14:solidFill>
                </w14:textFill>
              </w:rPr>
              <w:t>80</w:t>
            </w:r>
            <w:r>
              <w:rPr>
                <w:rFonts w:hint="eastAsia" w:ascii="宋体" w:cs="宋体"/>
                <w:color w:val="000000" w:themeColor="text1"/>
                <w:kern w:val="0"/>
                <w:sz w:val="18"/>
                <w:szCs w:val="18"/>
                <w:highlight w:val="none"/>
                <w14:textFill>
                  <w14:solidFill>
                    <w14:schemeClr w14:val="tx1"/>
                  </w14:solidFill>
                </w14:textFill>
              </w:rPr>
              <w:t>张</w:t>
            </w:r>
            <w:r>
              <w:rPr>
                <w:rFonts w:ascii="Calibri" w:hAnsi="Calibri" w:cs="Calibri"/>
                <w:color w:val="000000" w:themeColor="text1"/>
                <w:kern w:val="0"/>
                <w:sz w:val="18"/>
                <w:szCs w:val="18"/>
                <w:highlight w:val="none"/>
                <w14:textFill>
                  <w14:solidFill>
                    <w14:schemeClr w14:val="tx1"/>
                  </w14:solidFill>
                </w14:textFill>
              </w:rPr>
              <w:t>70</w:t>
            </w:r>
            <w:r>
              <w:rPr>
                <w:rFonts w:hint="eastAsia" w:ascii="宋体" w:cs="宋体"/>
                <w:color w:val="000000" w:themeColor="text1"/>
                <w:kern w:val="0"/>
                <w:sz w:val="18"/>
                <w:szCs w:val="18"/>
                <w:highlight w:val="none"/>
                <w14:textFill>
                  <w14:solidFill>
                    <w14:schemeClr w14:val="tx1"/>
                  </w14:solidFill>
                </w14:textFill>
              </w:rPr>
              <w:t>克</w:t>
            </w:r>
            <w:r>
              <w:rPr>
                <w:rFonts w:hint="eastAsia" w:ascii="Calibri" w:hAnsi="Calibri" w:cs="宋体"/>
                <w:color w:val="000000" w:themeColor="text1"/>
                <w:kern w:val="0"/>
                <w:sz w:val="18"/>
                <w:szCs w:val="18"/>
                <w:highlight w:val="none"/>
                <w:lang w:eastAsia="zh-CN"/>
                <w14:textFill>
                  <w14:solidFill>
                    <w14:schemeClr w14:val="tx1"/>
                  </w14:solidFill>
                </w14:textFill>
              </w:rPr>
              <w:t>本色双胶纸</w:t>
            </w:r>
          </w:p>
        </w:tc>
        <w:tc>
          <w:tcPr>
            <w:tcW w:w="1335" w:type="dxa"/>
            <w:vAlign w:val="center"/>
          </w:tcPr>
          <w:p w14:paraId="3702D593">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6042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41666E6D">
            <w:pPr>
              <w:jc w:val="center"/>
              <w:rPr>
                <w:rFonts w:ascii="宋体" w:hAnsi="Calibri" w:cs="Times New Roman"/>
                <w:color w:val="000000" w:themeColor="text1"/>
                <w:kern w:val="0"/>
                <w:sz w:val="18"/>
                <w:szCs w:val="18"/>
                <w:highlight w:val="none"/>
                <w14:textFill>
                  <w14:solidFill>
                    <w14:schemeClr w14:val="tx1"/>
                  </w14:solidFill>
                </w14:textFill>
              </w:rPr>
            </w:pPr>
          </w:p>
        </w:tc>
        <w:tc>
          <w:tcPr>
            <w:tcW w:w="2798" w:type="dxa"/>
            <w:gridSpan w:val="2"/>
            <w:vAlign w:val="center"/>
          </w:tcPr>
          <w:p w14:paraId="4D2520E3">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教学设计本</w:t>
            </w:r>
          </w:p>
        </w:tc>
        <w:tc>
          <w:tcPr>
            <w:tcW w:w="5124" w:type="dxa"/>
            <w:vMerge w:val="continue"/>
            <w:vAlign w:val="center"/>
          </w:tcPr>
          <w:p w14:paraId="5B0A357E">
            <w:pPr>
              <w:jc w:val="center"/>
              <w:rPr>
                <w:rFonts w:ascii="Calibri" w:hAnsi="Calibri" w:cs="Times New Roman"/>
                <w:color w:val="000000" w:themeColor="text1"/>
                <w:kern w:val="0"/>
                <w:sz w:val="18"/>
                <w:szCs w:val="18"/>
                <w:highlight w:val="none"/>
                <w14:textFill>
                  <w14:solidFill>
                    <w14:schemeClr w14:val="tx1"/>
                  </w14:solidFill>
                </w14:textFill>
              </w:rPr>
            </w:pPr>
          </w:p>
        </w:tc>
        <w:tc>
          <w:tcPr>
            <w:tcW w:w="1335" w:type="dxa"/>
            <w:vAlign w:val="center"/>
          </w:tcPr>
          <w:p w14:paraId="66430BF6">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7869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2ABFD1E3">
            <w:pPr>
              <w:jc w:val="center"/>
              <w:rPr>
                <w:rFonts w:ascii="宋体" w:hAnsi="Calibri" w:cs="Times New Roman"/>
                <w:color w:val="000000" w:themeColor="text1"/>
                <w:kern w:val="0"/>
                <w:sz w:val="18"/>
                <w:szCs w:val="18"/>
                <w:highlight w:val="none"/>
                <w14:textFill>
                  <w14:solidFill>
                    <w14:schemeClr w14:val="tx1"/>
                  </w14:solidFill>
                </w14:textFill>
              </w:rPr>
            </w:pPr>
          </w:p>
        </w:tc>
        <w:tc>
          <w:tcPr>
            <w:tcW w:w="2798" w:type="dxa"/>
            <w:gridSpan w:val="2"/>
            <w:vAlign w:val="center"/>
          </w:tcPr>
          <w:p w14:paraId="1072A7C4">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听课笔记</w:t>
            </w:r>
          </w:p>
        </w:tc>
        <w:tc>
          <w:tcPr>
            <w:tcW w:w="5124" w:type="dxa"/>
            <w:vAlign w:val="center"/>
          </w:tcPr>
          <w:p w14:paraId="7953A474">
            <w:pPr>
              <w:jc w:val="center"/>
              <w:rPr>
                <w:rFonts w:hint="eastAsia" w:ascii="Calibri" w:hAnsi="Calibri" w:eastAsia="宋体" w:cs="Times New Roman"/>
                <w:color w:val="000000" w:themeColor="text1"/>
                <w:kern w:val="0"/>
                <w:sz w:val="18"/>
                <w:szCs w:val="18"/>
                <w:highlight w:val="none"/>
                <w:lang w:eastAsia="zh-CN"/>
                <w14:textFill>
                  <w14:solidFill>
                    <w14:schemeClr w14:val="tx1"/>
                  </w14:solidFill>
                </w14:textFill>
              </w:rPr>
            </w:pPr>
            <w:r>
              <w:rPr>
                <w:rFonts w:hint="eastAsia" w:ascii="Calibri" w:hAnsi="Calibri" w:cs="宋体"/>
                <w:color w:val="000000" w:themeColor="text1"/>
                <w:kern w:val="0"/>
                <w:sz w:val="18"/>
                <w:szCs w:val="18"/>
                <w:highlight w:val="none"/>
                <w14:textFill>
                  <w14:solidFill>
                    <w14:schemeClr w14:val="tx1"/>
                  </w14:solidFill>
                </w14:textFill>
              </w:rPr>
              <w:t>封面、封底</w:t>
            </w:r>
            <w:r>
              <w:rPr>
                <w:rFonts w:ascii="Calibri" w:hAnsi="Calibri" w:cs="Calibri"/>
                <w:color w:val="000000" w:themeColor="text1"/>
                <w:kern w:val="0"/>
                <w:sz w:val="18"/>
                <w:szCs w:val="18"/>
                <w:highlight w:val="none"/>
                <w14:textFill>
                  <w14:solidFill>
                    <w14:schemeClr w14:val="tx1"/>
                  </w14:solidFill>
                </w14:textFill>
              </w:rPr>
              <w:t>230</w:t>
            </w:r>
            <w:r>
              <w:rPr>
                <w:rFonts w:hint="eastAsia" w:ascii="Calibri" w:hAnsi="Calibri" w:cs="宋体"/>
                <w:color w:val="000000" w:themeColor="text1"/>
                <w:kern w:val="0"/>
                <w:sz w:val="18"/>
                <w:szCs w:val="18"/>
                <w:highlight w:val="none"/>
                <w14:textFill>
                  <w14:solidFill>
                    <w14:schemeClr w14:val="tx1"/>
                  </w14:solidFill>
                </w14:textFill>
              </w:rPr>
              <w:t>克皮纹纸，内芯</w:t>
            </w:r>
            <w:r>
              <w:rPr>
                <w:rFonts w:ascii="Calibri" w:hAnsi="Calibri" w:cs="Calibri"/>
                <w:color w:val="000000" w:themeColor="text1"/>
                <w:kern w:val="0"/>
                <w:sz w:val="18"/>
                <w:szCs w:val="18"/>
                <w:highlight w:val="none"/>
                <w14:textFill>
                  <w14:solidFill>
                    <w14:schemeClr w14:val="tx1"/>
                  </w14:solidFill>
                </w14:textFill>
              </w:rPr>
              <w:t>32</w:t>
            </w:r>
            <w:r>
              <w:rPr>
                <w:rFonts w:hint="eastAsia" w:ascii="宋体" w:cs="宋体"/>
                <w:color w:val="000000" w:themeColor="text1"/>
                <w:kern w:val="0"/>
                <w:sz w:val="18"/>
                <w:szCs w:val="18"/>
                <w:highlight w:val="none"/>
                <w14:textFill>
                  <w14:solidFill>
                    <w14:schemeClr w14:val="tx1"/>
                  </w14:solidFill>
                </w14:textFill>
              </w:rPr>
              <w:t>开</w:t>
            </w:r>
            <w:r>
              <w:rPr>
                <w:rFonts w:ascii="Calibri" w:hAnsi="Calibri" w:cs="Calibri"/>
                <w:color w:val="000000" w:themeColor="text1"/>
                <w:kern w:val="0"/>
                <w:sz w:val="18"/>
                <w:szCs w:val="18"/>
                <w:highlight w:val="none"/>
                <w14:textFill>
                  <w14:solidFill>
                    <w14:schemeClr w14:val="tx1"/>
                  </w14:solidFill>
                </w14:textFill>
              </w:rPr>
              <w:t>42</w:t>
            </w:r>
            <w:r>
              <w:rPr>
                <w:rFonts w:hint="eastAsia" w:ascii="宋体" w:cs="宋体"/>
                <w:color w:val="000000" w:themeColor="text1"/>
                <w:kern w:val="0"/>
                <w:sz w:val="18"/>
                <w:szCs w:val="18"/>
                <w:highlight w:val="none"/>
                <w14:textFill>
                  <w14:solidFill>
                    <w14:schemeClr w14:val="tx1"/>
                  </w14:solidFill>
                </w14:textFill>
              </w:rPr>
              <w:t>张</w:t>
            </w:r>
            <w:r>
              <w:rPr>
                <w:rFonts w:ascii="Calibri" w:hAnsi="Calibri" w:cs="Calibri"/>
                <w:color w:val="000000" w:themeColor="text1"/>
                <w:kern w:val="0"/>
                <w:sz w:val="18"/>
                <w:szCs w:val="18"/>
                <w:highlight w:val="none"/>
                <w14:textFill>
                  <w14:solidFill>
                    <w14:schemeClr w14:val="tx1"/>
                  </w14:solidFill>
                </w14:textFill>
              </w:rPr>
              <w:t>70</w:t>
            </w:r>
            <w:r>
              <w:rPr>
                <w:rFonts w:hint="eastAsia" w:ascii="宋体" w:cs="宋体"/>
                <w:color w:val="000000" w:themeColor="text1"/>
                <w:kern w:val="0"/>
                <w:sz w:val="18"/>
                <w:szCs w:val="18"/>
                <w:highlight w:val="none"/>
                <w14:textFill>
                  <w14:solidFill>
                    <w14:schemeClr w14:val="tx1"/>
                  </w14:solidFill>
                </w14:textFill>
              </w:rPr>
              <w:t>克</w:t>
            </w:r>
            <w:r>
              <w:rPr>
                <w:rFonts w:hint="eastAsia" w:ascii="Calibri" w:hAnsi="Calibri" w:cs="宋体"/>
                <w:color w:val="000000" w:themeColor="text1"/>
                <w:kern w:val="0"/>
                <w:sz w:val="18"/>
                <w:szCs w:val="18"/>
                <w:highlight w:val="none"/>
                <w:lang w:eastAsia="zh-CN"/>
                <w14:textFill>
                  <w14:solidFill>
                    <w14:schemeClr w14:val="tx1"/>
                  </w14:solidFill>
                </w14:textFill>
              </w:rPr>
              <w:t>本色双胶纸</w:t>
            </w:r>
          </w:p>
        </w:tc>
        <w:tc>
          <w:tcPr>
            <w:tcW w:w="1335" w:type="dxa"/>
            <w:vAlign w:val="center"/>
          </w:tcPr>
          <w:p w14:paraId="4A963041">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r w14:paraId="4DC0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50" w:type="dxa"/>
            <w:vMerge w:val="continue"/>
            <w:vAlign w:val="center"/>
          </w:tcPr>
          <w:p w14:paraId="6E981216">
            <w:pPr>
              <w:jc w:val="center"/>
              <w:rPr>
                <w:rFonts w:ascii="宋体" w:hAnsi="Calibri" w:cs="Times New Roman"/>
                <w:color w:val="000000" w:themeColor="text1"/>
                <w:kern w:val="0"/>
                <w:sz w:val="18"/>
                <w:szCs w:val="18"/>
                <w:highlight w:val="none"/>
                <w14:textFill>
                  <w14:solidFill>
                    <w14:schemeClr w14:val="tx1"/>
                  </w14:solidFill>
                </w14:textFill>
              </w:rPr>
            </w:pPr>
          </w:p>
        </w:tc>
        <w:tc>
          <w:tcPr>
            <w:tcW w:w="2798" w:type="dxa"/>
            <w:gridSpan w:val="2"/>
            <w:vAlign w:val="center"/>
          </w:tcPr>
          <w:p w14:paraId="6424AD0B">
            <w:pPr>
              <w:widowControl w:val="0"/>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方格纸</w:t>
            </w:r>
          </w:p>
        </w:tc>
        <w:tc>
          <w:tcPr>
            <w:tcW w:w="5124" w:type="dxa"/>
            <w:vAlign w:val="center"/>
          </w:tcPr>
          <w:p w14:paraId="0C1955B2">
            <w:pPr>
              <w:jc w:val="center"/>
              <w:rPr>
                <w:rFonts w:ascii="Calibri" w:hAnsi="Calibri" w:cs="Times New Roman"/>
                <w:color w:val="000000" w:themeColor="text1"/>
                <w:kern w:val="0"/>
                <w:sz w:val="18"/>
                <w:szCs w:val="18"/>
                <w:highlight w:val="none"/>
                <w14:textFill>
                  <w14:solidFill>
                    <w14:schemeClr w14:val="tx1"/>
                  </w14:solidFill>
                </w14:textFill>
              </w:rPr>
            </w:pPr>
            <w:r>
              <w:rPr>
                <w:rFonts w:ascii="Calibri" w:hAnsi="Calibri" w:cs="Calibri"/>
                <w:color w:val="000000" w:themeColor="text1"/>
                <w:kern w:val="0"/>
                <w:sz w:val="18"/>
                <w:szCs w:val="18"/>
                <w:highlight w:val="none"/>
                <w14:textFill>
                  <w14:solidFill>
                    <w14:schemeClr w14:val="tx1"/>
                  </w14:solidFill>
                </w14:textFill>
              </w:rPr>
              <w:t>16</w:t>
            </w:r>
            <w:r>
              <w:rPr>
                <w:rFonts w:hint="eastAsia" w:ascii="宋体" w:cs="宋体"/>
                <w:color w:val="000000" w:themeColor="text1"/>
                <w:kern w:val="0"/>
                <w:sz w:val="18"/>
                <w:szCs w:val="18"/>
                <w:highlight w:val="none"/>
                <w14:textFill>
                  <w14:solidFill>
                    <w14:schemeClr w14:val="tx1"/>
                  </w14:solidFill>
                </w14:textFill>
              </w:rPr>
              <w:t>开</w:t>
            </w:r>
            <w:r>
              <w:rPr>
                <w:rFonts w:ascii="Calibri" w:hAnsi="Calibri" w:cs="Calibri"/>
                <w:color w:val="000000" w:themeColor="text1"/>
                <w:kern w:val="0"/>
                <w:sz w:val="18"/>
                <w:szCs w:val="18"/>
                <w:highlight w:val="none"/>
                <w14:textFill>
                  <w14:solidFill>
                    <w14:schemeClr w14:val="tx1"/>
                  </w14:solidFill>
                </w14:textFill>
              </w:rPr>
              <w:t>70</w:t>
            </w:r>
            <w:r>
              <w:rPr>
                <w:rFonts w:hint="eastAsia" w:ascii="宋体" w:cs="宋体"/>
                <w:color w:val="000000" w:themeColor="text1"/>
                <w:kern w:val="0"/>
                <w:sz w:val="18"/>
                <w:szCs w:val="18"/>
                <w:highlight w:val="none"/>
                <w14:textFill>
                  <w14:solidFill>
                    <w14:schemeClr w14:val="tx1"/>
                  </w14:solidFill>
                </w14:textFill>
              </w:rPr>
              <w:t>克</w:t>
            </w:r>
            <w:r>
              <w:rPr>
                <w:rFonts w:hint="eastAsia" w:ascii="Calibri" w:hAnsi="Calibri" w:cs="宋体"/>
                <w:color w:val="000000" w:themeColor="text1"/>
                <w:kern w:val="0"/>
                <w:sz w:val="18"/>
                <w:szCs w:val="18"/>
                <w:highlight w:val="none"/>
                <w:lang w:eastAsia="zh-CN"/>
                <w14:textFill>
                  <w14:solidFill>
                    <w14:schemeClr w14:val="tx1"/>
                  </w14:solidFill>
                </w14:textFill>
              </w:rPr>
              <w:t>本色双胶纸</w:t>
            </w:r>
            <w:r>
              <w:rPr>
                <w:rFonts w:ascii="Calibri" w:hAnsi="Calibri" w:cs="Calibri"/>
                <w:color w:val="000000" w:themeColor="text1"/>
                <w:kern w:val="0"/>
                <w:sz w:val="18"/>
                <w:szCs w:val="18"/>
                <w:highlight w:val="none"/>
                <w14:textFill>
                  <w14:solidFill>
                    <w14:schemeClr w14:val="tx1"/>
                  </w14:solidFill>
                </w14:textFill>
              </w:rPr>
              <w:t>100</w:t>
            </w:r>
            <w:r>
              <w:rPr>
                <w:rFonts w:hint="eastAsia" w:ascii="宋体" w:cs="宋体"/>
                <w:color w:val="000000" w:themeColor="text1"/>
                <w:kern w:val="0"/>
                <w:sz w:val="18"/>
                <w:szCs w:val="18"/>
                <w:highlight w:val="none"/>
                <w14:textFill>
                  <w14:solidFill>
                    <w14:schemeClr w14:val="tx1"/>
                  </w14:solidFill>
                </w14:textFill>
              </w:rPr>
              <w:t>张</w:t>
            </w:r>
          </w:p>
        </w:tc>
        <w:tc>
          <w:tcPr>
            <w:tcW w:w="1335" w:type="dxa"/>
            <w:vAlign w:val="center"/>
          </w:tcPr>
          <w:p w14:paraId="77967E6D">
            <w:pPr>
              <w:jc w:val="center"/>
              <w:rPr>
                <w:rFonts w:ascii="宋体" w:hAnsi="Calibri" w:cs="Times New Roman"/>
                <w:color w:val="000000" w:themeColor="text1"/>
                <w:kern w:val="0"/>
                <w:sz w:val="18"/>
                <w:szCs w:val="18"/>
                <w:highlight w:val="none"/>
                <w14:textFill>
                  <w14:solidFill>
                    <w14:schemeClr w14:val="tx1"/>
                  </w14:solidFill>
                </w14:textFill>
              </w:rPr>
            </w:pPr>
            <w:r>
              <w:rPr>
                <w:rFonts w:hint="eastAsia" w:ascii="宋体" w:cs="宋体"/>
                <w:color w:val="000000" w:themeColor="text1"/>
                <w:kern w:val="0"/>
                <w:sz w:val="18"/>
                <w:szCs w:val="18"/>
                <w:highlight w:val="none"/>
                <w14:textFill>
                  <w14:solidFill>
                    <w14:schemeClr w14:val="tx1"/>
                  </w14:solidFill>
                </w14:textFill>
              </w:rPr>
              <w:t>本</w:t>
            </w:r>
          </w:p>
        </w:tc>
      </w:tr>
    </w:tbl>
    <w:p w14:paraId="148CF065">
      <w:pPr>
        <w:rPr>
          <w:rFonts w:hint="eastAsia"/>
          <w:highlight w:val="none"/>
          <w:lang w:eastAsia="zh-CN"/>
        </w:rPr>
      </w:pPr>
    </w:p>
    <w:p w14:paraId="46CD8235">
      <w:pPr>
        <w:widowControl w:val="0"/>
        <w:jc w:val="left"/>
        <w:rPr>
          <w:rFonts w:hint="eastAsia" w:ascii="宋体" w:cs="宋体"/>
          <w:color w:val="000000"/>
          <w:kern w:val="0"/>
          <w:sz w:val="24"/>
          <w:szCs w:val="24"/>
          <w:highlight w:val="none"/>
          <w:lang w:eastAsia="zh-CN"/>
        </w:rPr>
      </w:pPr>
      <w:r>
        <w:rPr>
          <w:rFonts w:hint="eastAsia" w:ascii="宋体" w:cs="宋体"/>
          <w:color w:val="000000"/>
          <w:kern w:val="0"/>
          <w:sz w:val="24"/>
          <w:szCs w:val="24"/>
          <w:highlight w:val="none"/>
          <w:lang w:eastAsia="zh-CN"/>
        </w:rPr>
        <w:t>小学基本配置方案</w:t>
      </w:r>
    </w:p>
    <w:tbl>
      <w:tblPr>
        <w:tblStyle w:val="32"/>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676"/>
        <w:gridCol w:w="676"/>
        <w:gridCol w:w="676"/>
        <w:gridCol w:w="676"/>
        <w:gridCol w:w="676"/>
        <w:gridCol w:w="676"/>
        <w:gridCol w:w="945"/>
        <w:gridCol w:w="843"/>
        <w:gridCol w:w="676"/>
        <w:gridCol w:w="676"/>
        <w:gridCol w:w="650"/>
      </w:tblGrid>
      <w:tr w14:paraId="71E6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7F521">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年级</w:t>
            </w:r>
          </w:p>
        </w:tc>
        <w:tc>
          <w:tcPr>
            <w:tcW w:w="6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9E8A34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田字本</w:t>
            </w:r>
          </w:p>
        </w:tc>
        <w:tc>
          <w:tcPr>
            <w:tcW w:w="6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605967C">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拼音本</w:t>
            </w:r>
          </w:p>
        </w:tc>
        <w:tc>
          <w:tcPr>
            <w:tcW w:w="6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37C598">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拼田本</w:t>
            </w:r>
          </w:p>
        </w:tc>
        <w:tc>
          <w:tcPr>
            <w:tcW w:w="6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13FDFDE">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方格本</w:t>
            </w:r>
          </w:p>
        </w:tc>
        <w:tc>
          <w:tcPr>
            <w:tcW w:w="6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31EAD3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数学本</w:t>
            </w:r>
          </w:p>
        </w:tc>
        <w:tc>
          <w:tcPr>
            <w:tcW w:w="6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1197CA6">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作文本</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0E465F6">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双线</w:t>
            </w:r>
          </w:p>
          <w:p w14:paraId="54254C08">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笔记本</w:t>
            </w:r>
          </w:p>
        </w:tc>
        <w:tc>
          <w:tcPr>
            <w:tcW w:w="84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ABAC0A7">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英语本</w:t>
            </w:r>
          </w:p>
        </w:tc>
        <w:tc>
          <w:tcPr>
            <w:tcW w:w="67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C13D4BC">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美术本</w:t>
            </w:r>
          </w:p>
        </w:tc>
        <w:tc>
          <w:tcPr>
            <w:tcW w:w="676"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F8C162B">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毛笔</w:t>
            </w:r>
          </w:p>
          <w:p w14:paraId="33E39CA6">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书法本</w:t>
            </w:r>
          </w:p>
        </w:tc>
        <w:tc>
          <w:tcPr>
            <w:tcW w:w="65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64D1937B">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kern w:val="0"/>
                <w:sz w:val="20"/>
                <w:szCs w:val="20"/>
                <w:highlight w:val="none"/>
                <w:u w:val="none"/>
                <w:lang w:val="en-US" w:eastAsia="zh-CN" w:bidi="ar"/>
              </w:rPr>
              <w:t>合计</w:t>
            </w:r>
          </w:p>
        </w:tc>
      </w:tr>
      <w:tr w14:paraId="3034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36597">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一年级</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4C1A0C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E8FE3CA">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79C7A1D">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8B5992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7F0C7B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9B4079F">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94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670418">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84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F13CE07">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B0CBA3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9B78EFB">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559A20B">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r w14:paraId="078A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DAD9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二年级</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79F1B34">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6EAE510">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19B8E4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758465F">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3713236">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0833037">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94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176186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4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6ABF1B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F4014FA">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5E9FD2D">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C27454B">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r w14:paraId="3D11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23211">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三年级</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2111FE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4A25C6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0128A08">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4D46B5E">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B8CE00A">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88B324E">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94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8D17C96">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4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DB2442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556A5AD">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DDB06B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DC6613E">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r w14:paraId="79D0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3908F">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四年级</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8AF2A62">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7CC53E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6B2554">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927AC4B">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4F593CE">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7DCA4E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94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9075DA1">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4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57F6E5F">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5CFDECF">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D9F3CB4">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B3F87D0">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r w14:paraId="25CA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5145A">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五年级</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1F6637D">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90C0AE6">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5DC9AC8">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1546700">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34F2938">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7207D9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E31EA7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4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B9F8F6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DE13422">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C39B491">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2735B5C">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r w14:paraId="0062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75"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972BE">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六年级</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41B9DAC">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332A5E1">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710E18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EBC0DB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5A2C275">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BEA63C9">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C253AD">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84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914ADA3">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3D6D25F">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6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BA78B9B">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65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E7857D">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w:t>
            </w:r>
          </w:p>
        </w:tc>
      </w:tr>
    </w:tbl>
    <w:p w14:paraId="60E8191C">
      <w:pPr>
        <w:rPr>
          <w:highlight w:val="none"/>
        </w:rPr>
      </w:pPr>
    </w:p>
    <w:p w14:paraId="6C387ED0">
      <w:pPr>
        <w:widowControl w:val="0"/>
        <w:jc w:val="left"/>
        <w:rPr>
          <w:rFonts w:hint="eastAsia" w:ascii="宋体" w:cs="宋体"/>
          <w:color w:val="000000"/>
          <w:kern w:val="0"/>
          <w:sz w:val="24"/>
          <w:szCs w:val="24"/>
          <w:highlight w:val="none"/>
          <w:lang w:eastAsia="zh-CN"/>
        </w:rPr>
      </w:pPr>
      <w:r>
        <w:rPr>
          <w:rFonts w:hint="eastAsia" w:ascii="宋体" w:cs="宋体"/>
          <w:color w:val="000000"/>
          <w:kern w:val="0"/>
          <w:sz w:val="24"/>
          <w:szCs w:val="24"/>
          <w:highlight w:val="none"/>
          <w:lang w:eastAsia="zh-CN"/>
        </w:rPr>
        <w:t>初中基本配置方案</w:t>
      </w:r>
    </w:p>
    <w:tbl>
      <w:tblPr>
        <w:tblStyle w:val="32"/>
        <w:tblW w:w="85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24"/>
        <w:gridCol w:w="1215"/>
        <w:gridCol w:w="938"/>
        <w:gridCol w:w="938"/>
        <w:gridCol w:w="591"/>
        <w:gridCol w:w="764"/>
        <w:gridCol w:w="591"/>
        <w:gridCol w:w="938"/>
        <w:gridCol w:w="1103"/>
      </w:tblGrid>
      <w:tr w14:paraId="4121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FA6A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年级</w:t>
            </w:r>
          </w:p>
        </w:tc>
        <w:tc>
          <w:tcPr>
            <w:tcW w:w="121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AC65CE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双线笔记本</w:t>
            </w:r>
          </w:p>
        </w:tc>
        <w:tc>
          <w:tcPr>
            <w:tcW w:w="93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3799FA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单线笔记本</w:t>
            </w:r>
          </w:p>
        </w:tc>
        <w:tc>
          <w:tcPr>
            <w:tcW w:w="93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D7AF093">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几何本</w:t>
            </w:r>
          </w:p>
        </w:tc>
        <w:tc>
          <w:tcPr>
            <w:tcW w:w="59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9CC7B1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作文本</w:t>
            </w:r>
          </w:p>
        </w:tc>
        <w:tc>
          <w:tcPr>
            <w:tcW w:w="76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C6E7E2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英语本</w:t>
            </w:r>
          </w:p>
        </w:tc>
        <w:tc>
          <w:tcPr>
            <w:tcW w:w="59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7A8429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美术本</w:t>
            </w:r>
          </w:p>
        </w:tc>
        <w:tc>
          <w:tcPr>
            <w:tcW w:w="93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E37D97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毛笔书法本</w:t>
            </w:r>
          </w:p>
        </w:tc>
        <w:tc>
          <w:tcPr>
            <w:tcW w:w="110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F8C284E">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合计</w:t>
            </w:r>
          </w:p>
        </w:tc>
      </w:tr>
      <w:tr w14:paraId="4AF5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2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2A48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七年级</w:t>
            </w:r>
          </w:p>
        </w:tc>
        <w:tc>
          <w:tcPr>
            <w:tcW w:w="121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CC2B02C">
            <w:pPr>
              <w:keepNext w:val="0"/>
              <w:keepLines w:val="0"/>
              <w:widowControl/>
              <w:suppressLineNumbers w:val="0"/>
              <w:jc w:val="center"/>
              <w:textAlignment w:val="center"/>
              <w:rPr>
                <w:rFonts w:hint="default" w:ascii="宋体" w:hAnsi="宋体" w:eastAsia="宋体" w:cs="宋体"/>
                <w:b/>
                <w:bCs/>
                <w:i w:val="0"/>
                <w:color w:val="0070C0"/>
                <w:sz w:val="22"/>
                <w:szCs w:val="22"/>
                <w:highlight w:val="none"/>
                <w:u w:val="none"/>
              </w:rPr>
            </w:pPr>
            <w:r>
              <w:rPr>
                <w:rFonts w:hint="default" w:ascii="宋体" w:cs="宋体"/>
                <w:i w:val="0"/>
                <w:color w:val="000000"/>
                <w:sz w:val="22"/>
                <w:szCs w:val="22"/>
                <w:highlight w:val="none"/>
                <w:u w:val="none"/>
              </w:rPr>
              <w:t>3</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E6F1E78">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rPr>
            </w:pPr>
            <w:r>
              <w:rPr>
                <w:rFonts w:hint="default"/>
                <w:highlight w:val="none"/>
              </w:rPr>
              <w:t>5</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9038212">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2</w:t>
            </w:r>
          </w:p>
        </w:tc>
        <w:tc>
          <w:tcPr>
            <w:tcW w:w="59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A9F32D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6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F6C66B3">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3</w:t>
            </w:r>
          </w:p>
        </w:tc>
        <w:tc>
          <w:tcPr>
            <w:tcW w:w="59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1688F26">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1</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CAD716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10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6DB5588">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eastAsia="zh-CN" w:bidi="ar"/>
              </w:rPr>
            </w:pPr>
            <w:r>
              <w:rPr>
                <w:rFonts w:hint="eastAsia" w:ascii="宋体" w:hAnsi="宋体" w:eastAsia="宋体" w:cs="宋体"/>
                <w:i w:val="0"/>
                <w:color w:val="000000"/>
                <w:kern w:val="0"/>
                <w:sz w:val="22"/>
                <w:szCs w:val="22"/>
                <w:highlight w:val="none"/>
                <w:u w:val="none"/>
                <w:lang w:val="en-US" w:eastAsia="zh-CN" w:bidi="ar"/>
              </w:rPr>
              <w:t>1</w:t>
            </w:r>
            <w:r>
              <w:rPr>
                <w:rFonts w:hint="default" w:ascii="宋体" w:cs="宋体"/>
                <w:i w:val="0"/>
                <w:color w:val="000000"/>
                <w:kern w:val="0"/>
                <w:sz w:val="22"/>
                <w:szCs w:val="22"/>
                <w:highlight w:val="none"/>
                <w:u w:val="none"/>
                <w:lang w:eastAsia="zh-CN" w:bidi="ar"/>
              </w:rPr>
              <w:t>6</w:t>
            </w:r>
          </w:p>
        </w:tc>
      </w:tr>
      <w:tr w14:paraId="690B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535C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八年级</w:t>
            </w:r>
          </w:p>
        </w:tc>
        <w:tc>
          <w:tcPr>
            <w:tcW w:w="121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AFA5530">
            <w:pPr>
              <w:keepNext w:val="0"/>
              <w:keepLines w:val="0"/>
              <w:widowControl/>
              <w:suppressLineNumbers w:val="0"/>
              <w:jc w:val="center"/>
              <w:textAlignment w:val="center"/>
              <w:rPr>
                <w:rFonts w:hint="eastAsia" w:ascii="宋体" w:hAnsi="宋体" w:eastAsia="宋体" w:cs="宋体"/>
                <w:b/>
                <w:bCs/>
                <w:i w:val="0"/>
                <w:color w:val="0070C0"/>
                <w:sz w:val="22"/>
                <w:szCs w:val="22"/>
                <w:highlight w:val="none"/>
                <w:u w:val="none"/>
              </w:rPr>
            </w:pPr>
            <w:r>
              <w:rPr>
                <w:rFonts w:hint="default" w:ascii="宋体" w:cs="宋体"/>
                <w:i w:val="0"/>
                <w:color w:val="000000"/>
                <w:sz w:val="22"/>
                <w:szCs w:val="22"/>
                <w:highlight w:val="none"/>
                <w:u w:val="none"/>
              </w:rPr>
              <w:t>3</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CB65AC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5</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C3E14F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2</w:t>
            </w:r>
          </w:p>
        </w:tc>
        <w:tc>
          <w:tcPr>
            <w:tcW w:w="59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39B627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6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19BC5A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3</w:t>
            </w:r>
          </w:p>
        </w:tc>
        <w:tc>
          <w:tcPr>
            <w:tcW w:w="59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C69E4B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1</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FCF488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10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11F3723">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eastAsia="zh-CN" w:bidi="ar"/>
              </w:rPr>
            </w:pPr>
            <w:r>
              <w:rPr>
                <w:rFonts w:hint="eastAsia" w:ascii="宋体" w:hAnsi="宋体" w:eastAsia="宋体" w:cs="宋体"/>
                <w:i w:val="0"/>
                <w:color w:val="000000"/>
                <w:kern w:val="0"/>
                <w:sz w:val="22"/>
                <w:szCs w:val="22"/>
                <w:highlight w:val="none"/>
                <w:u w:val="none"/>
                <w:lang w:val="en-US" w:eastAsia="zh-CN" w:bidi="ar"/>
              </w:rPr>
              <w:t>1</w:t>
            </w:r>
            <w:r>
              <w:rPr>
                <w:rFonts w:hint="default" w:ascii="宋体" w:hAnsi="宋体" w:eastAsia="宋体" w:cs="宋体"/>
                <w:i w:val="0"/>
                <w:color w:val="000000"/>
                <w:kern w:val="0"/>
                <w:sz w:val="22"/>
                <w:szCs w:val="22"/>
                <w:highlight w:val="none"/>
                <w:u w:val="none"/>
                <w:lang w:eastAsia="zh-CN" w:bidi="ar"/>
              </w:rPr>
              <w:t>6</w:t>
            </w:r>
          </w:p>
        </w:tc>
      </w:tr>
      <w:tr w14:paraId="126A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4"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6FE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九年级</w:t>
            </w:r>
          </w:p>
        </w:tc>
        <w:tc>
          <w:tcPr>
            <w:tcW w:w="1215"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7A2A59B">
            <w:pPr>
              <w:keepNext w:val="0"/>
              <w:keepLines w:val="0"/>
              <w:widowControl/>
              <w:suppressLineNumbers w:val="0"/>
              <w:jc w:val="center"/>
              <w:textAlignment w:val="center"/>
              <w:rPr>
                <w:rFonts w:hint="eastAsia" w:ascii="宋体" w:hAnsi="宋体" w:eastAsia="宋体" w:cs="宋体"/>
                <w:b/>
                <w:bCs/>
                <w:i w:val="0"/>
                <w:color w:val="0070C0"/>
                <w:sz w:val="22"/>
                <w:szCs w:val="22"/>
                <w:highlight w:val="none"/>
                <w:u w:val="none"/>
              </w:rPr>
            </w:pPr>
            <w:r>
              <w:rPr>
                <w:rFonts w:hint="default" w:ascii="宋体" w:cs="宋体"/>
                <w:i w:val="0"/>
                <w:color w:val="000000"/>
                <w:sz w:val="22"/>
                <w:szCs w:val="22"/>
                <w:highlight w:val="none"/>
                <w:u w:val="none"/>
              </w:rPr>
              <w:t>3</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756FC4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5</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764D11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2</w:t>
            </w:r>
          </w:p>
        </w:tc>
        <w:tc>
          <w:tcPr>
            <w:tcW w:w="59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F9305B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764"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3F209B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3</w:t>
            </w:r>
          </w:p>
        </w:tc>
        <w:tc>
          <w:tcPr>
            <w:tcW w:w="59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7A32C5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default" w:ascii="宋体" w:cs="宋体"/>
                <w:i w:val="0"/>
                <w:color w:val="000000"/>
                <w:sz w:val="22"/>
                <w:szCs w:val="22"/>
                <w:highlight w:val="none"/>
                <w:u w:val="none"/>
              </w:rPr>
              <w:t>1</w:t>
            </w:r>
          </w:p>
        </w:tc>
        <w:tc>
          <w:tcPr>
            <w:tcW w:w="938"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7C9FD1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10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CADF414">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eastAsia="zh-CN" w:bidi="ar"/>
              </w:rPr>
            </w:pPr>
            <w:r>
              <w:rPr>
                <w:rFonts w:hint="eastAsia" w:ascii="宋体" w:hAnsi="宋体" w:eastAsia="宋体" w:cs="宋体"/>
                <w:i w:val="0"/>
                <w:color w:val="000000"/>
                <w:kern w:val="0"/>
                <w:sz w:val="22"/>
                <w:szCs w:val="22"/>
                <w:highlight w:val="none"/>
                <w:u w:val="none"/>
                <w:lang w:val="en-US" w:eastAsia="zh-CN" w:bidi="ar"/>
              </w:rPr>
              <w:t>1</w:t>
            </w:r>
            <w:r>
              <w:rPr>
                <w:rFonts w:hint="default" w:ascii="宋体" w:hAnsi="宋体" w:eastAsia="宋体" w:cs="宋体"/>
                <w:i w:val="0"/>
                <w:color w:val="000000"/>
                <w:kern w:val="0"/>
                <w:sz w:val="22"/>
                <w:szCs w:val="22"/>
                <w:highlight w:val="none"/>
                <w:u w:val="none"/>
                <w:lang w:eastAsia="zh-CN" w:bidi="ar"/>
              </w:rPr>
              <w:t>6</w:t>
            </w:r>
          </w:p>
        </w:tc>
      </w:tr>
    </w:tbl>
    <w:p w14:paraId="5C86AFD5">
      <w:pPr>
        <w:widowControl w:val="0"/>
        <w:spacing w:line="360" w:lineRule="auto"/>
        <w:rPr>
          <w:rFonts w:ascii="宋体" w:hAnsi="Arial" w:cs="Times New Roman"/>
          <w:color w:val="000000"/>
          <w:kern w:val="0"/>
          <w:highlight w:val="none"/>
        </w:rPr>
      </w:pPr>
      <w:r>
        <w:rPr>
          <w:rFonts w:hint="eastAsia" w:ascii="宋体" w:hAnsi="Arial" w:cs="宋体"/>
          <w:b/>
          <w:bCs/>
          <w:color w:val="000000"/>
          <w:kern w:val="0"/>
          <w:highlight w:val="none"/>
        </w:rPr>
        <w:br w:type="page"/>
      </w:r>
      <w:r>
        <w:rPr>
          <w:rFonts w:hint="eastAsia" w:ascii="Calibri" w:hAnsi="Calibri" w:cs="宋体"/>
          <w:b/>
          <w:bCs/>
          <w:color w:val="000000"/>
          <w:sz w:val="32"/>
          <w:szCs w:val="32"/>
          <w:highlight w:val="none"/>
          <w:lang w:val="en-US" w:eastAsia="zh-CN"/>
        </w:rPr>
        <w:t>二、</w:t>
      </w:r>
      <w:r>
        <w:rPr>
          <w:rFonts w:hint="eastAsia" w:ascii="Calibri" w:hAnsi="Calibri" w:cs="宋体"/>
          <w:b/>
          <w:bCs/>
          <w:color w:val="000000"/>
          <w:sz w:val="32"/>
          <w:szCs w:val="32"/>
          <w:highlight w:val="none"/>
        </w:rPr>
        <w:t>技术要求：</w:t>
      </w:r>
    </w:p>
    <w:p w14:paraId="1A2E1CB5">
      <w:pPr>
        <w:widowControl w:val="0"/>
        <w:spacing w:line="360" w:lineRule="auto"/>
        <w:rPr>
          <w:rFonts w:ascii="Calibri" w:hAnsi="Calibri" w:cs="Times New Roman"/>
          <w:highlight w:val="none"/>
        </w:rPr>
      </w:pPr>
      <w:r>
        <w:rPr>
          <w:rFonts w:ascii="Arial" w:hAnsi="Arial" w:eastAsia="宋体" w:cs="Arial"/>
          <w:i w:val="0"/>
          <w:caps w:val="0"/>
          <w:color w:val="222222"/>
          <w:spacing w:val="0"/>
          <w:sz w:val="27"/>
          <w:szCs w:val="27"/>
          <w:highlight w:val="none"/>
          <w:shd w:val="clear" w:fill="FFFFFF"/>
        </w:rPr>
        <w:t>★</w:t>
      </w:r>
      <w:r>
        <w:rPr>
          <w:rFonts w:ascii="宋体" w:hAnsi="宋体" w:eastAsia="宋体" w:cs="宋体"/>
          <w:sz w:val="24"/>
          <w:szCs w:val="24"/>
          <w:highlight w:val="none"/>
        </w:rPr>
        <w:t xml:space="preserve"> </w:t>
      </w:r>
      <w:r>
        <w:rPr>
          <w:rFonts w:ascii="宋体" w:cs="宋体"/>
          <w:color w:val="000000"/>
          <w:highlight w:val="none"/>
        </w:rPr>
        <w:t>1.</w:t>
      </w:r>
      <w:r>
        <w:rPr>
          <w:rFonts w:hint="eastAsia" w:ascii="Calibri" w:cs="宋体"/>
          <w:b/>
          <w:bCs/>
          <w:color w:val="000000"/>
          <w:highlight w:val="none"/>
        </w:rPr>
        <w:t>学生用本</w:t>
      </w:r>
      <w:r>
        <w:rPr>
          <w:rFonts w:hint="eastAsia" w:ascii="Calibri" w:hAnsi="Calibri" w:cs="宋体"/>
          <w:highlight w:val="none"/>
        </w:rPr>
        <w:t>封面</w:t>
      </w:r>
      <w:r>
        <w:rPr>
          <w:rFonts w:ascii="Calibri" w:hAnsi="Calibri" w:cs="Calibri"/>
          <w:highlight w:val="none"/>
        </w:rPr>
        <w:t>/</w:t>
      </w:r>
      <w:r>
        <w:rPr>
          <w:rFonts w:hint="eastAsia" w:ascii="Calibri" w:hAnsi="Calibri" w:cs="宋体"/>
          <w:highlight w:val="none"/>
        </w:rPr>
        <w:t>封底</w:t>
      </w:r>
      <w:r>
        <w:rPr>
          <w:rFonts w:ascii="Calibri" w:hAnsi="Calibri" w:cs="Calibri"/>
          <w:highlight w:val="none"/>
        </w:rPr>
        <w:t xml:space="preserve">: </w:t>
      </w:r>
      <w:r>
        <w:rPr>
          <w:rFonts w:hint="eastAsia" w:ascii="Calibri" w:hAnsi="Calibri" w:cs="宋体"/>
          <w:highlight w:val="none"/>
        </w:rPr>
        <w:t>用纸技术指标应符合要求。</w:t>
      </w:r>
      <w:r>
        <w:rPr>
          <w:rFonts w:ascii="Calibri" w:hAnsi="Calibri" w:cs="Calibri"/>
          <w:highlight w:val="none"/>
        </w:rPr>
        <w:t xml:space="preserve"> </w:t>
      </w:r>
    </w:p>
    <w:tbl>
      <w:tblPr>
        <w:tblStyle w:val="32"/>
        <w:tblW w:w="89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1388"/>
        <w:gridCol w:w="4474"/>
      </w:tblGrid>
      <w:tr w14:paraId="030E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040" w:type="dxa"/>
            <w:vAlign w:val="center"/>
          </w:tcPr>
          <w:p w14:paraId="5392BE73">
            <w:pPr>
              <w:widowControl w:val="0"/>
              <w:spacing w:line="360" w:lineRule="auto"/>
              <w:jc w:val="center"/>
              <w:rPr>
                <w:rFonts w:ascii="宋体" w:hAnsi="Calibri" w:cs="Times New Roman"/>
                <w:color w:val="000000"/>
                <w:highlight w:val="none"/>
              </w:rPr>
            </w:pPr>
            <w:r>
              <w:rPr>
                <w:rFonts w:hint="eastAsia" w:ascii="Calibri" w:hAnsi="Calibri" w:cs="宋体"/>
                <w:highlight w:val="none"/>
              </w:rPr>
              <w:t>指标名称</w:t>
            </w:r>
          </w:p>
        </w:tc>
        <w:tc>
          <w:tcPr>
            <w:tcW w:w="1388" w:type="dxa"/>
            <w:vAlign w:val="center"/>
          </w:tcPr>
          <w:p w14:paraId="220039DC">
            <w:pPr>
              <w:widowControl w:val="0"/>
              <w:spacing w:line="360" w:lineRule="auto"/>
              <w:jc w:val="center"/>
              <w:rPr>
                <w:rFonts w:ascii="宋体" w:hAnsi="Calibri" w:cs="Times New Roman"/>
                <w:color w:val="000000"/>
                <w:highlight w:val="none"/>
              </w:rPr>
            </w:pPr>
            <w:r>
              <w:rPr>
                <w:rFonts w:hint="eastAsia" w:ascii="宋体" w:cs="宋体"/>
                <w:color w:val="000000"/>
                <w:highlight w:val="none"/>
              </w:rPr>
              <w:t>定量</w:t>
            </w:r>
          </w:p>
        </w:tc>
        <w:tc>
          <w:tcPr>
            <w:tcW w:w="4474" w:type="dxa"/>
            <w:vAlign w:val="center"/>
          </w:tcPr>
          <w:p w14:paraId="0C1B542B">
            <w:pPr>
              <w:widowControl w:val="0"/>
              <w:spacing w:line="360" w:lineRule="auto"/>
              <w:jc w:val="center"/>
              <w:rPr>
                <w:rFonts w:ascii="宋体" w:hAnsi="Calibri" w:cs="Times New Roman"/>
                <w:color w:val="000000"/>
                <w:highlight w:val="none"/>
              </w:rPr>
            </w:pPr>
            <w:r>
              <w:rPr>
                <w:rFonts w:hint="eastAsia" w:ascii="Calibri" w:hAnsi="Calibri" w:cs="宋体"/>
                <w:highlight w:val="none"/>
              </w:rPr>
              <w:t>要</w:t>
            </w:r>
            <w:r>
              <w:rPr>
                <w:rFonts w:ascii="Calibri" w:hAnsi="Calibri" w:cs="Calibri"/>
                <w:highlight w:val="none"/>
              </w:rPr>
              <w:t xml:space="preserve"> </w:t>
            </w:r>
            <w:r>
              <w:rPr>
                <w:rFonts w:hint="eastAsia" w:ascii="Calibri" w:hAnsi="Calibri" w:cs="宋体"/>
                <w:highlight w:val="none"/>
              </w:rPr>
              <w:t>求</w:t>
            </w:r>
          </w:p>
        </w:tc>
      </w:tr>
      <w:tr w14:paraId="6C89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040" w:type="dxa"/>
            <w:vAlign w:val="center"/>
          </w:tcPr>
          <w:p w14:paraId="091F613B">
            <w:pPr>
              <w:widowControl w:val="0"/>
              <w:spacing w:line="360" w:lineRule="auto"/>
              <w:jc w:val="center"/>
              <w:rPr>
                <w:rFonts w:ascii="Calibri" w:hAnsi="Calibri" w:cs="Times New Roman"/>
                <w:highlight w:val="none"/>
              </w:rPr>
            </w:pPr>
            <w:r>
              <w:rPr>
                <w:rFonts w:ascii="Calibri" w:hAnsi="Calibri" w:cs="Calibri"/>
                <w:highlight w:val="none"/>
              </w:rPr>
              <w:t>120g</w:t>
            </w:r>
            <w:r>
              <w:rPr>
                <w:rFonts w:hint="eastAsia" w:ascii="Calibri" w:hAnsi="Calibri" w:cs="宋体"/>
                <w:highlight w:val="none"/>
              </w:rPr>
              <w:t>胶版印刷纸</w:t>
            </w:r>
          </w:p>
        </w:tc>
        <w:tc>
          <w:tcPr>
            <w:tcW w:w="1388" w:type="dxa"/>
            <w:vAlign w:val="center"/>
          </w:tcPr>
          <w:p w14:paraId="4CAC844C">
            <w:pPr>
              <w:widowControl w:val="0"/>
              <w:spacing w:line="360" w:lineRule="auto"/>
              <w:jc w:val="center"/>
              <w:rPr>
                <w:rFonts w:ascii="Calibri" w:hAnsi="Calibri" w:cs="Times New Roman"/>
                <w:highlight w:val="none"/>
              </w:rPr>
            </w:pPr>
            <w:r>
              <w:rPr>
                <w:rFonts w:hint="eastAsia" w:ascii="Calibri" w:hAnsi="Calibri" w:cs="宋体"/>
                <w:highlight w:val="none"/>
              </w:rPr>
              <w:t>≥</w:t>
            </w:r>
            <w:r>
              <w:rPr>
                <w:rFonts w:ascii="Calibri" w:hAnsi="Calibri" w:cs="Calibri"/>
                <w:highlight w:val="none"/>
              </w:rPr>
              <w:t>115 g/m</w:t>
            </w:r>
            <w:r>
              <w:rPr>
                <w:rFonts w:ascii="Calibri" w:hAnsi="Calibri" w:cs="Calibri"/>
                <w:highlight w:val="none"/>
                <w:vertAlign w:val="superscript"/>
              </w:rPr>
              <w:t>2</w:t>
            </w:r>
          </w:p>
        </w:tc>
        <w:tc>
          <w:tcPr>
            <w:tcW w:w="4474" w:type="dxa"/>
            <w:vAlign w:val="center"/>
          </w:tcPr>
          <w:p w14:paraId="2E04EBEC">
            <w:pPr>
              <w:widowControl w:val="0"/>
              <w:spacing w:line="360" w:lineRule="auto"/>
              <w:rPr>
                <w:rFonts w:ascii="Calibri" w:hAnsi="Calibri" w:cs="Times New Roman"/>
                <w:highlight w:val="none"/>
              </w:rPr>
            </w:pPr>
            <w:r>
              <w:rPr>
                <w:rFonts w:hint="eastAsia" w:ascii="Calibri" w:hAnsi="Calibri" w:cs="宋体"/>
                <w:highlight w:val="none"/>
              </w:rPr>
              <w:t>本色纤维浆为主要原料生产的胶版纸，荧光性物质（波长</w:t>
            </w:r>
            <w:r>
              <w:rPr>
                <w:rFonts w:ascii="Calibri" w:hAnsi="Calibri" w:cs="Calibri"/>
                <w:highlight w:val="none"/>
              </w:rPr>
              <w:t>254 nm</w:t>
            </w:r>
            <w:r>
              <w:rPr>
                <w:rFonts w:hint="eastAsia" w:ascii="Calibri" w:hAnsi="Calibri" w:cs="宋体"/>
                <w:highlight w:val="none"/>
              </w:rPr>
              <w:t>及</w:t>
            </w:r>
            <w:r>
              <w:rPr>
                <w:rFonts w:ascii="Calibri" w:hAnsi="Calibri" w:cs="Calibri"/>
                <w:highlight w:val="none"/>
              </w:rPr>
              <w:t>365 nm</w:t>
            </w:r>
            <w:r>
              <w:rPr>
                <w:rFonts w:hint="eastAsia" w:ascii="Calibri" w:hAnsi="Calibri" w:cs="宋体"/>
                <w:highlight w:val="none"/>
              </w:rPr>
              <w:t>）显阴性。</w:t>
            </w:r>
          </w:p>
        </w:tc>
      </w:tr>
    </w:tbl>
    <w:p w14:paraId="43AF45CD">
      <w:pPr>
        <w:widowControl w:val="0"/>
        <w:spacing w:line="360" w:lineRule="auto"/>
        <w:rPr>
          <w:rFonts w:ascii="Calibri" w:hAnsi="Calibri" w:cs="Times New Roman"/>
          <w:color w:val="000000" w:themeColor="text1"/>
          <w:highlight w:val="none"/>
          <w14:textFill>
            <w14:solidFill>
              <w14:schemeClr w14:val="tx1"/>
            </w14:solidFill>
          </w14:textFill>
        </w:rPr>
      </w:pPr>
      <w:r>
        <w:rPr>
          <w:rFonts w:ascii="宋体" w:cs="宋体"/>
          <w:color w:val="000000"/>
          <w:highlight w:val="none"/>
        </w:rPr>
        <w:t>2.</w:t>
      </w:r>
      <w:r>
        <w:rPr>
          <w:rFonts w:ascii="Calibri" w:cs="Calibri"/>
          <w:b/>
          <w:bCs/>
          <w:color w:val="000000"/>
          <w:highlight w:val="none"/>
        </w:rPr>
        <w:t xml:space="preserve"> </w:t>
      </w:r>
      <w:r>
        <w:rPr>
          <w:rFonts w:hint="eastAsia" w:ascii="Calibri" w:cs="宋体"/>
          <w:b/>
          <w:bCs/>
          <w:color w:val="000000" w:themeColor="text1"/>
          <w:highlight w:val="none"/>
          <w14:textFill>
            <w14:solidFill>
              <w14:schemeClr w14:val="tx1"/>
            </w14:solidFill>
          </w14:textFill>
        </w:rPr>
        <w:t>学生用本与教师用本</w:t>
      </w:r>
      <w:r>
        <w:rPr>
          <w:rFonts w:hint="eastAsia" w:ascii="Calibri" w:hAnsi="Calibri" w:cs="宋体"/>
          <w:color w:val="000000" w:themeColor="text1"/>
          <w:highlight w:val="none"/>
          <w14:textFill>
            <w14:solidFill>
              <w14:schemeClr w14:val="tx1"/>
            </w14:solidFill>
          </w14:textFill>
        </w:rPr>
        <w:t>内芯：毛笔书法本采用机制书画纸，美术本采用铅画纸，其他全部使用以本色纤维浆为主要原料生产的</w:t>
      </w:r>
      <w:r>
        <w:rPr>
          <w:rFonts w:hint="eastAsia"/>
          <w:sz w:val="20"/>
          <w:szCs w:val="20"/>
          <w:highlight w:val="none"/>
          <w:lang w:eastAsia="zh-CN"/>
        </w:rPr>
        <w:t>本色双胶纸</w:t>
      </w:r>
      <w:r>
        <w:rPr>
          <w:rFonts w:hint="eastAsia" w:ascii="Calibri" w:hAnsi="Calibri" w:cs="宋体"/>
          <w:color w:val="000000" w:themeColor="text1"/>
          <w:highlight w:val="none"/>
          <w14:textFill>
            <w14:solidFill>
              <w14:schemeClr w14:val="tx1"/>
            </w14:solidFill>
          </w14:textFill>
        </w:rPr>
        <w:t>。</w:t>
      </w: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628"/>
        <w:gridCol w:w="4138"/>
        <w:gridCol w:w="977"/>
        <w:gridCol w:w="1459"/>
      </w:tblGrid>
      <w:tr w14:paraId="26F2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25" w:type="dxa"/>
            <w:gridSpan w:val="3"/>
            <w:vAlign w:val="center"/>
          </w:tcPr>
          <w:p w14:paraId="34C7ABD4">
            <w:pPr>
              <w:widowControl w:val="0"/>
              <w:spacing w:line="360" w:lineRule="auto"/>
              <w:jc w:val="center"/>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指标名称</w:t>
            </w:r>
          </w:p>
        </w:tc>
        <w:tc>
          <w:tcPr>
            <w:tcW w:w="977" w:type="dxa"/>
            <w:vAlign w:val="center"/>
          </w:tcPr>
          <w:p w14:paraId="795E9776">
            <w:pPr>
              <w:widowControl w:val="0"/>
              <w:spacing w:line="360" w:lineRule="auto"/>
              <w:jc w:val="center"/>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要</w:t>
            </w:r>
            <w:r>
              <w:rPr>
                <w:rFonts w:ascii="Calibri" w:hAnsi="Calibri" w:cs="Calibri"/>
                <w:color w:val="000000" w:themeColor="text1"/>
                <w14:textFill>
                  <w14:solidFill>
                    <w14:schemeClr w14:val="tx1"/>
                  </w14:solidFill>
                </w14:textFill>
              </w:rPr>
              <w:t xml:space="preserve"> </w:t>
            </w:r>
            <w:r>
              <w:rPr>
                <w:rFonts w:hint="eastAsia" w:ascii="Calibri" w:hAnsi="Calibri" w:cs="宋体"/>
                <w:color w:val="000000" w:themeColor="text1"/>
                <w14:textFill>
                  <w14:solidFill>
                    <w14:schemeClr w14:val="tx1"/>
                  </w14:solidFill>
                </w14:textFill>
              </w:rPr>
              <w:t>求</w:t>
            </w:r>
          </w:p>
        </w:tc>
        <w:tc>
          <w:tcPr>
            <w:tcW w:w="1459" w:type="dxa"/>
            <w:vAlign w:val="center"/>
          </w:tcPr>
          <w:p w14:paraId="0EF6E57E">
            <w:pPr>
              <w:widowControl w:val="0"/>
              <w:spacing w:line="360" w:lineRule="auto"/>
              <w:jc w:val="center"/>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单</w:t>
            </w:r>
            <w:r>
              <w:rPr>
                <w:rFonts w:ascii="Calibri" w:hAnsi="Calibri" w:cs="Calibri"/>
                <w:color w:val="000000" w:themeColor="text1"/>
                <w14:textFill>
                  <w14:solidFill>
                    <w14:schemeClr w14:val="tx1"/>
                  </w14:solidFill>
                </w14:textFill>
              </w:rPr>
              <w:t xml:space="preserve"> </w:t>
            </w:r>
            <w:r>
              <w:rPr>
                <w:rFonts w:hint="eastAsia" w:ascii="Calibri" w:hAnsi="Calibri" w:cs="宋体"/>
                <w:color w:val="000000" w:themeColor="text1"/>
                <w14:textFill>
                  <w14:solidFill>
                    <w14:schemeClr w14:val="tx1"/>
                  </w14:solidFill>
                </w14:textFill>
              </w:rPr>
              <w:t>位</w:t>
            </w:r>
          </w:p>
        </w:tc>
      </w:tr>
      <w:tr w14:paraId="236D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restart"/>
            <w:vAlign w:val="center"/>
          </w:tcPr>
          <w:p w14:paraId="42335293">
            <w:pPr>
              <w:widowControl w:val="0"/>
              <w:spacing w:line="360" w:lineRule="auto"/>
              <w:jc w:val="center"/>
              <w:rPr>
                <w:rFonts w:hint="default" w:ascii="Calibri" w:hAnsi="Calibri" w:eastAsia="宋体" w:cs="宋体"/>
                <w:color w:val="000000" w:themeColor="text1"/>
                <w:lang w:val="en-US" w:eastAsia="zh-CN"/>
                <w14:textFill>
                  <w14:solidFill>
                    <w14:schemeClr w14:val="tx1"/>
                  </w14:solidFill>
                </w14:textFill>
              </w:rPr>
            </w:pPr>
            <w:r>
              <w:rPr>
                <w:rFonts w:ascii="Arial" w:hAnsi="Arial" w:eastAsia="宋体" w:cs="Arial"/>
                <w:i w:val="0"/>
                <w:caps w:val="0"/>
                <w:color w:val="222222"/>
                <w:spacing w:val="0"/>
                <w:sz w:val="27"/>
                <w:szCs w:val="27"/>
                <w:shd w:val="clear" w:fill="FFFFFF"/>
              </w:rPr>
              <w:t>★</w:t>
            </w:r>
            <w:r>
              <w:rPr>
                <w:rFonts w:hint="eastAsia" w:ascii="Calibri" w:hAnsi="Calibri" w:cs="宋体"/>
                <w:color w:val="000000" w:themeColor="text1"/>
                <w:lang w:val="en-US" w:eastAsia="zh-CN"/>
                <w14:textFill>
                  <w14:solidFill>
                    <w14:schemeClr w14:val="tx1"/>
                  </w14:solidFill>
                </w14:textFill>
              </w:rPr>
              <w:t>2.1</w:t>
            </w:r>
          </w:p>
        </w:tc>
        <w:tc>
          <w:tcPr>
            <w:tcW w:w="1628" w:type="dxa"/>
            <w:vMerge w:val="restart"/>
            <w:vAlign w:val="center"/>
          </w:tcPr>
          <w:p w14:paraId="6ED337D2">
            <w:pPr>
              <w:widowControl w:val="0"/>
              <w:spacing w:line="360" w:lineRule="auto"/>
              <w:jc w:val="both"/>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定量</w:t>
            </w:r>
          </w:p>
        </w:tc>
        <w:tc>
          <w:tcPr>
            <w:tcW w:w="4138" w:type="dxa"/>
            <w:vAlign w:val="center"/>
          </w:tcPr>
          <w:p w14:paraId="37745E15">
            <w:pPr>
              <w:widowControl w:val="0"/>
              <w:spacing w:line="360" w:lineRule="auto"/>
              <w:jc w:val="both"/>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本色纤维浆为主要原料生产的书写用纸</w:t>
            </w:r>
          </w:p>
        </w:tc>
        <w:tc>
          <w:tcPr>
            <w:tcW w:w="977" w:type="dxa"/>
            <w:vAlign w:val="center"/>
          </w:tcPr>
          <w:p w14:paraId="617FAB48">
            <w:pPr>
              <w:widowControl w:val="0"/>
              <w:spacing w:line="360" w:lineRule="auto"/>
              <w:jc w:val="both"/>
              <w:rPr>
                <w:rFonts w:ascii="宋体" w:hAnsi="Calibri" w:cs="Times New Roman"/>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≥67.0</w:t>
            </w:r>
          </w:p>
        </w:tc>
        <w:tc>
          <w:tcPr>
            <w:tcW w:w="1459" w:type="dxa"/>
            <w:vMerge w:val="restart"/>
            <w:vAlign w:val="center"/>
          </w:tcPr>
          <w:p w14:paraId="32167C1A">
            <w:pPr>
              <w:widowControl w:val="0"/>
              <w:spacing w:line="360" w:lineRule="auto"/>
              <w:jc w:val="both"/>
              <w:rPr>
                <w:rFonts w:ascii="宋体" w:hAnsi="Calibri" w:cs="Times New Roman"/>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g/m</w:t>
            </w:r>
            <w:r>
              <w:rPr>
                <w:rFonts w:ascii="Calibri" w:hAnsi="Calibri" w:cs="Calibri"/>
                <w:color w:val="000000" w:themeColor="text1"/>
                <w:vertAlign w:val="superscript"/>
                <w14:textFill>
                  <w14:solidFill>
                    <w14:schemeClr w14:val="tx1"/>
                  </w14:solidFill>
                </w14:textFill>
              </w:rPr>
              <w:t>2</w:t>
            </w:r>
          </w:p>
        </w:tc>
      </w:tr>
      <w:tr w14:paraId="76EA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859" w:type="dxa"/>
            <w:vMerge w:val="continue"/>
            <w:vAlign w:val="center"/>
          </w:tcPr>
          <w:p w14:paraId="6CAF39CB">
            <w:pPr>
              <w:widowControl w:val="0"/>
              <w:spacing w:line="360" w:lineRule="auto"/>
              <w:jc w:val="center"/>
              <w:rPr>
                <w:rFonts w:ascii="宋体" w:hAnsi="Calibri" w:cs="Times New Roman"/>
                <w:color w:val="000000" w:themeColor="text1"/>
                <w14:textFill>
                  <w14:solidFill>
                    <w14:schemeClr w14:val="tx1"/>
                  </w14:solidFill>
                </w14:textFill>
              </w:rPr>
            </w:pPr>
          </w:p>
        </w:tc>
        <w:tc>
          <w:tcPr>
            <w:tcW w:w="1628" w:type="dxa"/>
            <w:vMerge w:val="continue"/>
            <w:vAlign w:val="center"/>
          </w:tcPr>
          <w:p w14:paraId="3BE3C118">
            <w:pPr>
              <w:widowControl w:val="0"/>
              <w:spacing w:line="360" w:lineRule="auto"/>
              <w:jc w:val="both"/>
              <w:rPr>
                <w:rFonts w:ascii="宋体" w:hAnsi="Calibri" w:cs="Times New Roman"/>
                <w:color w:val="000000" w:themeColor="text1"/>
                <w14:textFill>
                  <w14:solidFill>
                    <w14:schemeClr w14:val="tx1"/>
                  </w14:solidFill>
                </w14:textFill>
              </w:rPr>
            </w:pPr>
          </w:p>
        </w:tc>
        <w:tc>
          <w:tcPr>
            <w:tcW w:w="4138" w:type="dxa"/>
            <w:vAlign w:val="center"/>
          </w:tcPr>
          <w:p w14:paraId="05028426">
            <w:pPr>
              <w:widowControl w:val="0"/>
              <w:spacing w:line="360" w:lineRule="auto"/>
              <w:jc w:val="both"/>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机制书画纸</w:t>
            </w:r>
          </w:p>
        </w:tc>
        <w:tc>
          <w:tcPr>
            <w:tcW w:w="977" w:type="dxa"/>
            <w:vAlign w:val="center"/>
          </w:tcPr>
          <w:p w14:paraId="342E3DCB">
            <w:pPr>
              <w:widowControl w:val="0"/>
              <w:spacing w:line="360" w:lineRule="auto"/>
              <w:jc w:val="both"/>
              <w:rPr>
                <w:rFonts w:ascii="宋体" w:hAnsi="Calibri" w:cs="Times New Roman"/>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≥33.0</w:t>
            </w:r>
          </w:p>
        </w:tc>
        <w:tc>
          <w:tcPr>
            <w:tcW w:w="1459" w:type="dxa"/>
            <w:vMerge w:val="continue"/>
            <w:vAlign w:val="center"/>
          </w:tcPr>
          <w:p w14:paraId="5BD3A897">
            <w:pPr>
              <w:widowControl w:val="0"/>
              <w:spacing w:line="360" w:lineRule="auto"/>
              <w:jc w:val="both"/>
              <w:rPr>
                <w:rFonts w:ascii="宋体" w:hAnsi="Calibri" w:cs="Times New Roman"/>
                <w:color w:val="000000" w:themeColor="text1"/>
                <w14:textFill>
                  <w14:solidFill>
                    <w14:schemeClr w14:val="tx1"/>
                  </w14:solidFill>
                </w14:textFill>
              </w:rPr>
            </w:pPr>
          </w:p>
        </w:tc>
      </w:tr>
      <w:tr w14:paraId="51D6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59" w:type="dxa"/>
            <w:vMerge w:val="continue"/>
            <w:vAlign w:val="center"/>
          </w:tcPr>
          <w:p w14:paraId="214712E4">
            <w:pPr>
              <w:widowControl w:val="0"/>
              <w:spacing w:line="360" w:lineRule="auto"/>
              <w:jc w:val="center"/>
              <w:rPr>
                <w:rFonts w:ascii="宋体" w:hAnsi="Calibri" w:cs="Times New Roman"/>
                <w:color w:val="000000" w:themeColor="text1"/>
                <w14:textFill>
                  <w14:solidFill>
                    <w14:schemeClr w14:val="tx1"/>
                  </w14:solidFill>
                </w14:textFill>
              </w:rPr>
            </w:pPr>
          </w:p>
        </w:tc>
        <w:tc>
          <w:tcPr>
            <w:tcW w:w="1628" w:type="dxa"/>
            <w:vMerge w:val="continue"/>
            <w:vAlign w:val="center"/>
          </w:tcPr>
          <w:p w14:paraId="62D705C9">
            <w:pPr>
              <w:widowControl w:val="0"/>
              <w:spacing w:line="360" w:lineRule="auto"/>
              <w:jc w:val="both"/>
              <w:rPr>
                <w:rFonts w:ascii="宋体" w:hAnsi="Calibri" w:cs="Times New Roman"/>
                <w:color w:val="000000" w:themeColor="text1"/>
                <w14:textFill>
                  <w14:solidFill>
                    <w14:schemeClr w14:val="tx1"/>
                  </w14:solidFill>
                </w14:textFill>
              </w:rPr>
            </w:pPr>
          </w:p>
        </w:tc>
        <w:tc>
          <w:tcPr>
            <w:tcW w:w="4138" w:type="dxa"/>
            <w:vAlign w:val="center"/>
          </w:tcPr>
          <w:p w14:paraId="09CDF18A">
            <w:pPr>
              <w:widowControl w:val="0"/>
              <w:spacing w:line="360" w:lineRule="auto"/>
              <w:jc w:val="both"/>
              <w:rPr>
                <w:rFonts w:ascii="Calibri"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铅画纸</w:t>
            </w:r>
          </w:p>
        </w:tc>
        <w:tc>
          <w:tcPr>
            <w:tcW w:w="977" w:type="dxa"/>
            <w:vAlign w:val="center"/>
          </w:tcPr>
          <w:p w14:paraId="6ED92DBE">
            <w:pPr>
              <w:widowControl w:val="0"/>
              <w:spacing w:line="360" w:lineRule="auto"/>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≥97.0</w:t>
            </w:r>
          </w:p>
        </w:tc>
        <w:tc>
          <w:tcPr>
            <w:tcW w:w="1459" w:type="dxa"/>
            <w:vMerge w:val="continue"/>
            <w:vAlign w:val="center"/>
          </w:tcPr>
          <w:p w14:paraId="41D4FD40">
            <w:pPr>
              <w:widowControl w:val="0"/>
              <w:spacing w:line="360" w:lineRule="auto"/>
              <w:jc w:val="both"/>
              <w:rPr>
                <w:rFonts w:ascii="宋体" w:hAnsi="Calibri" w:cs="Times New Roman"/>
                <w:color w:val="000000" w:themeColor="text1"/>
                <w14:textFill>
                  <w14:solidFill>
                    <w14:schemeClr w14:val="tx1"/>
                  </w14:solidFill>
                </w14:textFill>
              </w:rPr>
            </w:pPr>
          </w:p>
        </w:tc>
      </w:tr>
      <w:tr w14:paraId="3230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restart"/>
            <w:vAlign w:val="center"/>
          </w:tcPr>
          <w:p w14:paraId="0B7C3103">
            <w:pPr>
              <w:widowControl w:val="0"/>
              <w:spacing w:line="360" w:lineRule="auto"/>
              <w:jc w:val="center"/>
              <w:rPr>
                <w:rFonts w:hint="default" w:ascii="Calibri" w:hAnsi="Calibri" w:eastAsia="宋体" w:cs="宋体"/>
                <w:lang w:val="en-US" w:eastAsia="zh-CN"/>
              </w:rPr>
            </w:pPr>
            <w:r>
              <w:rPr>
                <w:rFonts w:ascii="Arial" w:hAnsi="Arial" w:eastAsia="宋体" w:cs="Arial"/>
                <w:i w:val="0"/>
                <w:caps w:val="0"/>
                <w:color w:val="222222"/>
                <w:spacing w:val="0"/>
                <w:sz w:val="27"/>
                <w:szCs w:val="27"/>
                <w:shd w:val="clear" w:fill="FFFFFF"/>
              </w:rPr>
              <w:t>★</w:t>
            </w:r>
            <w:r>
              <w:rPr>
                <w:rFonts w:hint="eastAsia" w:ascii="Calibri" w:hAnsi="Calibri" w:cs="宋体"/>
                <w:lang w:val="en-US" w:eastAsia="zh-CN"/>
              </w:rPr>
              <w:t>2.2</w:t>
            </w:r>
          </w:p>
        </w:tc>
        <w:tc>
          <w:tcPr>
            <w:tcW w:w="1628" w:type="dxa"/>
            <w:vAlign w:val="center"/>
          </w:tcPr>
          <w:p w14:paraId="2A851295">
            <w:pPr>
              <w:widowControl w:val="0"/>
              <w:spacing w:line="360" w:lineRule="auto"/>
              <w:jc w:val="both"/>
              <w:rPr>
                <w:rFonts w:ascii="宋体" w:hAnsi="Calibri" w:cs="Times New Roman"/>
                <w:color w:val="000000"/>
              </w:rPr>
            </w:pPr>
            <w:r>
              <w:rPr>
                <w:rFonts w:hint="eastAsia" w:ascii="Calibri" w:hAnsi="Calibri" w:cs="宋体"/>
              </w:rPr>
              <w:t>施胶度</w:t>
            </w:r>
          </w:p>
        </w:tc>
        <w:tc>
          <w:tcPr>
            <w:tcW w:w="4138" w:type="dxa"/>
            <w:vMerge w:val="restart"/>
            <w:vAlign w:val="center"/>
          </w:tcPr>
          <w:p w14:paraId="32E07F74">
            <w:pPr>
              <w:widowControl w:val="0"/>
              <w:spacing w:line="360" w:lineRule="auto"/>
              <w:jc w:val="both"/>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本色纤维浆为主要原料生产的书写用纸</w:t>
            </w:r>
          </w:p>
        </w:tc>
        <w:tc>
          <w:tcPr>
            <w:tcW w:w="977" w:type="dxa"/>
            <w:vAlign w:val="center"/>
          </w:tcPr>
          <w:p w14:paraId="2D0AFAFD">
            <w:pPr>
              <w:widowControl w:val="0"/>
              <w:spacing w:line="360" w:lineRule="auto"/>
              <w:jc w:val="both"/>
              <w:rPr>
                <w:rFonts w:ascii="宋体" w:hAnsi="Calibri" w:cs="Times New Roman"/>
                <w:color w:val="000000"/>
              </w:rPr>
            </w:pPr>
            <w:r>
              <w:rPr>
                <w:rFonts w:ascii="Calibri" w:hAnsi="Calibri" w:cs="Calibri"/>
              </w:rPr>
              <w:t>≥0.75</w:t>
            </w:r>
          </w:p>
        </w:tc>
        <w:tc>
          <w:tcPr>
            <w:tcW w:w="1459" w:type="dxa"/>
            <w:vAlign w:val="center"/>
          </w:tcPr>
          <w:p w14:paraId="74279B92">
            <w:pPr>
              <w:widowControl w:val="0"/>
              <w:spacing w:line="360" w:lineRule="auto"/>
              <w:jc w:val="both"/>
              <w:rPr>
                <w:rFonts w:ascii="宋体" w:hAnsi="Calibri" w:cs="Times New Roman"/>
                <w:color w:val="000000"/>
              </w:rPr>
            </w:pPr>
            <w:r>
              <w:rPr>
                <w:rFonts w:ascii="Calibri" w:hAnsi="Calibri" w:cs="Calibri"/>
              </w:rPr>
              <w:t>mm</w:t>
            </w:r>
          </w:p>
        </w:tc>
      </w:tr>
      <w:tr w14:paraId="69D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1FEC3FCD">
            <w:pPr>
              <w:widowControl w:val="0"/>
              <w:spacing w:line="360" w:lineRule="auto"/>
              <w:jc w:val="center"/>
              <w:rPr>
                <w:rFonts w:hint="eastAsia" w:ascii="Calibri" w:hAnsi="Calibri" w:cs="宋体"/>
              </w:rPr>
            </w:pPr>
          </w:p>
        </w:tc>
        <w:tc>
          <w:tcPr>
            <w:tcW w:w="1628" w:type="dxa"/>
            <w:vAlign w:val="center"/>
          </w:tcPr>
          <w:p w14:paraId="1D720146">
            <w:pPr>
              <w:widowControl w:val="0"/>
              <w:spacing w:line="360" w:lineRule="auto"/>
              <w:jc w:val="both"/>
              <w:rPr>
                <w:rFonts w:hint="eastAsia" w:ascii="Calibri" w:hAnsi="Calibri" w:cs="宋体"/>
              </w:rPr>
            </w:pPr>
            <w:r>
              <w:rPr>
                <w:rFonts w:hint="eastAsia" w:ascii="Calibri" w:hAnsi="Calibri" w:cs="宋体"/>
              </w:rPr>
              <w:t>抗张强度</w:t>
            </w:r>
          </w:p>
          <w:p w14:paraId="65252712">
            <w:pPr>
              <w:widowControl w:val="0"/>
              <w:spacing w:line="360" w:lineRule="auto"/>
              <w:jc w:val="both"/>
              <w:rPr>
                <w:rFonts w:ascii="宋体" w:hAnsi="Calibri" w:cs="Times New Roman"/>
                <w:color w:val="000000"/>
              </w:rPr>
            </w:pPr>
            <w:r>
              <w:rPr>
                <w:rFonts w:hint="eastAsia" w:ascii="Calibri" w:hAnsi="Calibri" w:cs="宋体"/>
              </w:rPr>
              <w:t>（纵向）</w:t>
            </w:r>
          </w:p>
        </w:tc>
        <w:tc>
          <w:tcPr>
            <w:tcW w:w="4138" w:type="dxa"/>
            <w:vMerge w:val="continue"/>
            <w:vAlign w:val="center"/>
          </w:tcPr>
          <w:p w14:paraId="72E1A834">
            <w:pPr>
              <w:widowControl w:val="0"/>
              <w:spacing w:line="360" w:lineRule="auto"/>
              <w:jc w:val="both"/>
              <w:rPr>
                <w:rFonts w:ascii="宋体" w:hAnsi="Calibri" w:cs="Times New Roman"/>
                <w:color w:val="000000" w:themeColor="text1"/>
                <w14:textFill>
                  <w14:solidFill>
                    <w14:schemeClr w14:val="tx1"/>
                  </w14:solidFill>
                </w14:textFill>
              </w:rPr>
            </w:pPr>
          </w:p>
        </w:tc>
        <w:tc>
          <w:tcPr>
            <w:tcW w:w="977" w:type="dxa"/>
            <w:vAlign w:val="center"/>
          </w:tcPr>
          <w:p w14:paraId="68251684">
            <w:pPr>
              <w:widowControl w:val="0"/>
              <w:spacing w:line="360" w:lineRule="auto"/>
              <w:jc w:val="both"/>
              <w:rPr>
                <w:rFonts w:ascii="宋体" w:hAnsi="Calibri" w:cs="Times New Roman"/>
                <w:color w:val="000000"/>
              </w:rPr>
            </w:pPr>
            <w:r>
              <w:rPr>
                <w:rFonts w:ascii="Calibri" w:hAnsi="Calibri" w:cs="Calibri"/>
              </w:rPr>
              <w:t>≥3.00</w:t>
            </w:r>
          </w:p>
        </w:tc>
        <w:tc>
          <w:tcPr>
            <w:tcW w:w="1459" w:type="dxa"/>
            <w:vAlign w:val="center"/>
          </w:tcPr>
          <w:p w14:paraId="40FD4C48">
            <w:pPr>
              <w:widowControl w:val="0"/>
              <w:spacing w:line="360" w:lineRule="auto"/>
              <w:jc w:val="both"/>
              <w:rPr>
                <w:rFonts w:ascii="宋体" w:hAnsi="Calibri" w:cs="Times New Roman"/>
                <w:color w:val="000000"/>
              </w:rPr>
            </w:pPr>
            <w:r>
              <w:rPr>
                <w:rFonts w:ascii="Calibri" w:hAnsi="Calibri" w:cs="Calibri"/>
              </w:rPr>
              <w:t>kN/m</w:t>
            </w:r>
          </w:p>
        </w:tc>
      </w:tr>
      <w:tr w14:paraId="64E7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7B38C1DD">
            <w:pPr>
              <w:widowControl w:val="0"/>
              <w:spacing w:line="360" w:lineRule="auto"/>
              <w:jc w:val="center"/>
              <w:rPr>
                <w:rFonts w:hint="eastAsia" w:ascii="Calibri" w:hAnsi="Calibri" w:cs="宋体"/>
              </w:rPr>
            </w:pPr>
          </w:p>
        </w:tc>
        <w:tc>
          <w:tcPr>
            <w:tcW w:w="1628" w:type="dxa"/>
            <w:vAlign w:val="center"/>
          </w:tcPr>
          <w:p w14:paraId="6094E4DD">
            <w:pPr>
              <w:widowControl w:val="0"/>
              <w:spacing w:line="360" w:lineRule="auto"/>
              <w:jc w:val="both"/>
              <w:rPr>
                <w:rFonts w:ascii="宋体" w:hAnsi="Calibri" w:cs="Times New Roman"/>
                <w:color w:val="000000"/>
              </w:rPr>
            </w:pPr>
            <w:r>
              <w:rPr>
                <w:rFonts w:hint="eastAsia" w:ascii="Calibri" w:hAnsi="Calibri" w:cs="宋体"/>
              </w:rPr>
              <w:t>耐折度（横向）</w:t>
            </w:r>
          </w:p>
        </w:tc>
        <w:tc>
          <w:tcPr>
            <w:tcW w:w="4138" w:type="dxa"/>
            <w:vMerge w:val="continue"/>
            <w:vAlign w:val="center"/>
          </w:tcPr>
          <w:p w14:paraId="1B439D74">
            <w:pPr>
              <w:widowControl w:val="0"/>
              <w:spacing w:line="360" w:lineRule="auto"/>
              <w:jc w:val="both"/>
              <w:rPr>
                <w:rFonts w:ascii="宋体" w:hAnsi="Calibri" w:cs="Times New Roman"/>
                <w:color w:val="000000" w:themeColor="text1"/>
                <w14:textFill>
                  <w14:solidFill>
                    <w14:schemeClr w14:val="tx1"/>
                  </w14:solidFill>
                </w14:textFill>
              </w:rPr>
            </w:pPr>
          </w:p>
        </w:tc>
        <w:tc>
          <w:tcPr>
            <w:tcW w:w="977" w:type="dxa"/>
            <w:vAlign w:val="center"/>
          </w:tcPr>
          <w:p w14:paraId="183A7EFD">
            <w:pPr>
              <w:widowControl w:val="0"/>
              <w:spacing w:line="360" w:lineRule="auto"/>
              <w:jc w:val="both"/>
              <w:rPr>
                <w:rFonts w:ascii="宋体" w:hAnsi="Calibri" w:cs="Times New Roman"/>
                <w:color w:val="000000"/>
              </w:rPr>
            </w:pPr>
            <w:r>
              <w:rPr>
                <w:rFonts w:ascii="Calibri" w:hAnsi="Calibri" w:cs="Calibri"/>
              </w:rPr>
              <w:t>≥5</w:t>
            </w:r>
          </w:p>
        </w:tc>
        <w:tc>
          <w:tcPr>
            <w:tcW w:w="1459" w:type="dxa"/>
            <w:vAlign w:val="center"/>
          </w:tcPr>
          <w:p w14:paraId="3CF56908">
            <w:pPr>
              <w:widowControl w:val="0"/>
              <w:spacing w:line="360" w:lineRule="auto"/>
              <w:jc w:val="both"/>
              <w:rPr>
                <w:rFonts w:ascii="宋体" w:hAnsi="Calibri" w:cs="Times New Roman"/>
                <w:color w:val="000000"/>
              </w:rPr>
            </w:pPr>
            <w:r>
              <w:rPr>
                <w:rFonts w:hint="eastAsia" w:ascii="宋体" w:cs="宋体"/>
                <w:color w:val="000000"/>
              </w:rPr>
              <w:t>次</w:t>
            </w:r>
          </w:p>
        </w:tc>
      </w:tr>
      <w:tr w14:paraId="5F2E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48BC1716">
            <w:pPr>
              <w:widowControl w:val="0"/>
              <w:spacing w:line="360" w:lineRule="auto"/>
              <w:jc w:val="center"/>
              <w:rPr>
                <w:rFonts w:hint="eastAsia" w:ascii="Calibri" w:hAnsi="Calibri" w:cs="宋体"/>
              </w:rPr>
            </w:pPr>
          </w:p>
        </w:tc>
        <w:tc>
          <w:tcPr>
            <w:tcW w:w="1628" w:type="dxa"/>
            <w:vAlign w:val="center"/>
          </w:tcPr>
          <w:p w14:paraId="3746B1DB">
            <w:pPr>
              <w:widowControl w:val="0"/>
              <w:spacing w:line="360" w:lineRule="auto"/>
              <w:jc w:val="both"/>
              <w:rPr>
                <w:rFonts w:ascii="宋体" w:hAnsi="Calibri" w:cs="Times New Roman"/>
                <w:color w:val="000000"/>
              </w:rPr>
            </w:pPr>
            <w:r>
              <w:rPr>
                <w:rFonts w:hint="eastAsia" w:ascii="Calibri" w:hAnsi="Calibri" w:cs="宋体"/>
              </w:rPr>
              <w:t>不透明度</w:t>
            </w:r>
          </w:p>
        </w:tc>
        <w:tc>
          <w:tcPr>
            <w:tcW w:w="4138" w:type="dxa"/>
            <w:vMerge w:val="continue"/>
            <w:vAlign w:val="center"/>
          </w:tcPr>
          <w:p w14:paraId="06E55F1A">
            <w:pPr>
              <w:widowControl w:val="0"/>
              <w:spacing w:line="360" w:lineRule="auto"/>
              <w:jc w:val="both"/>
              <w:rPr>
                <w:rFonts w:ascii="宋体" w:hAnsi="Calibri" w:cs="Times New Roman"/>
                <w:color w:val="000000" w:themeColor="text1"/>
                <w14:textFill>
                  <w14:solidFill>
                    <w14:schemeClr w14:val="tx1"/>
                  </w14:solidFill>
                </w14:textFill>
              </w:rPr>
            </w:pPr>
          </w:p>
        </w:tc>
        <w:tc>
          <w:tcPr>
            <w:tcW w:w="977" w:type="dxa"/>
            <w:vAlign w:val="center"/>
          </w:tcPr>
          <w:p w14:paraId="65932155">
            <w:pPr>
              <w:widowControl w:val="0"/>
              <w:spacing w:line="360" w:lineRule="auto"/>
              <w:jc w:val="both"/>
              <w:rPr>
                <w:rFonts w:ascii="宋体" w:hAnsi="Calibri" w:cs="Times New Roman"/>
                <w:color w:val="000000"/>
              </w:rPr>
            </w:pPr>
            <w:r>
              <w:rPr>
                <w:rFonts w:ascii="Calibri" w:hAnsi="Calibri" w:cs="Calibri"/>
              </w:rPr>
              <w:t>≥88.0</w:t>
            </w:r>
          </w:p>
        </w:tc>
        <w:tc>
          <w:tcPr>
            <w:tcW w:w="1459" w:type="dxa"/>
            <w:vAlign w:val="center"/>
          </w:tcPr>
          <w:p w14:paraId="384EA469">
            <w:pPr>
              <w:widowControl w:val="0"/>
              <w:spacing w:line="360" w:lineRule="auto"/>
              <w:jc w:val="both"/>
              <w:rPr>
                <w:rFonts w:ascii="宋体" w:hAnsi="Calibri" w:cs="Times New Roman"/>
                <w:color w:val="000000"/>
              </w:rPr>
            </w:pPr>
            <w:r>
              <w:rPr>
                <w:rFonts w:ascii="Calibri" w:hAnsi="Calibri" w:cs="Calibri"/>
              </w:rPr>
              <w:t>%</w:t>
            </w:r>
          </w:p>
        </w:tc>
      </w:tr>
      <w:tr w14:paraId="7B51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479604D3">
            <w:pPr>
              <w:widowControl w:val="0"/>
              <w:spacing w:line="360" w:lineRule="auto"/>
              <w:jc w:val="center"/>
              <w:rPr>
                <w:rFonts w:hint="eastAsia" w:ascii="Calibri" w:hAnsi="Calibri" w:cs="宋体"/>
              </w:rPr>
            </w:pPr>
          </w:p>
        </w:tc>
        <w:tc>
          <w:tcPr>
            <w:tcW w:w="1628" w:type="dxa"/>
            <w:vAlign w:val="center"/>
          </w:tcPr>
          <w:p w14:paraId="63D43230">
            <w:pPr>
              <w:widowControl w:val="0"/>
              <w:spacing w:line="360" w:lineRule="auto"/>
              <w:jc w:val="both"/>
              <w:rPr>
                <w:rFonts w:hint="eastAsia" w:ascii="Calibri" w:hAnsi="Calibri" w:cs="宋体"/>
              </w:rPr>
            </w:pPr>
            <w:r>
              <w:rPr>
                <w:rFonts w:hint="eastAsia" w:ascii="Calibri" w:hAnsi="Calibri" w:cs="宋体"/>
              </w:rPr>
              <w:t>平滑度</w:t>
            </w:r>
          </w:p>
          <w:p w14:paraId="50A5F3A6">
            <w:pPr>
              <w:widowControl w:val="0"/>
              <w:spacing w:line="360" w:lineRule="auto"/>
              <w:jc w:val="both"/>
              <w:rPr>
                <w:rFonts w:ascii="宋体" w:hAnsi="Calibri" w:cs="Times New Roman"/>
                <w:color w:val="000000"/>
              </w:rPr>
            </w:pPr>
            <w:r>
              <w:rPr>
                <w:rFonts w:hint="eastAsia" w:ascii="Calibri" w:hAnsi="Calibri" w:cs="宋体"/>
              </w:rPr>
              <w:t>（正反面均）</w:t>
            </w:r>
          </w:p>
        </w:tc>
        <w:tc>
          <w:tcPr>
            <w:tcW w:w="4138" w:type="dxa"/>
            <w:vMerge w:val="continue"/>
            <w:vAlign w:val="center"/>
          </w:tcPr>
          <w:p w14:paraId="20972DA6">
            <w:pPr>
              <w:widowControl w:val="0"/>
              <w:spacing w:line="360" w:lineRule="auto"/>
              <w:jc w:val="both"/>
              <w:rPr>
                <w:rFonts w:ascii="宋体" w:hAnsi="Calibri" w:cs="Times New Roman"/>
                <w:color w:val="000000" w:themeColor="text1"/>
                <w14:textFill>
                  <w14:solidFill>
                    <w14:schemeClr w14:val="tx1"/>
                  </w14:solidFill>
                </w14:textFill>
              </w:rPr>
            </w:pPr>
          </w:p>
        </w:tc>
        <w:tc>
          <w:tcPr>
            <w:tcW w:w="977" w:type="dxa"/>
            <w:vAlign w:val="center"/>
          </w:tcPr>
          <w:p w14:paraId="41992662">
            <w:pPr>
              <w:widowControl w:val="0"/>
              <w:spacing w:line="360" w:lineRule="auto"/>
              <w:jc w:val="both"/>
              <w:rPr>
                <w:rFonts w:ascii="宋体" w:hAnsi="Calibri" w:cs="Times New Roman"/>
                <w:color w:val="000000"/>
              </w:rPr>
            </w:pPr>
            <w:r>
              <w:rPr>
                <w:rFonts w:ascii="Calibri" w:hAnsi="Calibri" w:cs="Calibri"/>
              </w:rPr>
              <w:t>≥25</w:t>
            </w:r>
          </w:p>
        </w:tc>
        <w:tc>
          <w:tcPr>
            <w:tcW w:w="1459" w:type="dxa"/>
            <w:vAlign w:val="center"/>
          </w:tcPr>
          <w:p w14:paraId="362D2011">
            <w:pPr>
              <w:widowControl w:val="0"/>
              <w:spacing w:line="360" w:lineRule="auto"/>
              <w:jc w:val="both"/>
              <w:rPr>
                <w:rFonts w:ascii="宋体" w:hAnsi="Calibri" w:cs="Times New Roman"/>
                <w:color w:val="000000"/>
              </w:rPr>
            </w:pPr>
            <w:r>
              <w:rPr>
                <w:rFonts w:ascii="Calibri" w:hAnsi="Calibri" w:cs="Calibri"/>
              </w:rPr>
              <w:t>s</w:t>
            </w:r>
          </w:p>
        </w:tc>
      </w:tr>
      <w:tr w14:paraId="210A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129DEF99">
            <w:pPr>
              <w:widowControl w:val="0"/>
              <w:spacing w:line="360" w:lineRule="auto"/>
              <w:jc w:val="center"/>
              <w:rPr>
                <w:rFonts w:hint="default" w:ascii="Calibri" w:hAnsi="Calibri" w:eastAsia="宋体" w:cs="宋体"/>
                <w:lang w:val="en-US" w:eastAsia="zh-CN"/>
              </w:rPr>
            </w:pPr>
          </w:p>
        </w:tc>
        <w:tc>
          <w:tcPr>
            <w:tcW w:w="1628" w:type="dxa"/>
            <w:vAlign w:val="center"/>
          </w:tcPr>
          <w:p w14:paraId="50B5B8D4">
            <w:pPr>
              <w:widowControl w:val="0"/>
              <w:spacing w:line="360" w:lineRule="auto"/>
              <w:jc w:val="both"/>
              <w:rPr>
                <w:rFonts w:ascii="宋体" w:hAnsi="Calibri" w:cs="Times New Roman"/>
                <w:color w:val="000000"/>
              </w:rPr>
            </w:pPr>
            <w:r>
              <w:rPr>
                <w:rFonts w:hint="eastAsia" w:ascii="Calibri" w:hAnsi="Calibri" w:cs="宋体"/>
              </w:rPr>
              <w:t>吸水性</w:t>
            </w:r>
          </w:p>
        </w:tc>
        <w:tc>
          <w:tcPr>
            <w:tcW w:w="4138" w:type="dxa"/>
            <w:vAlign w:val="center"/>
          </w:tcPr>
          <w:p w14:paraId="0B92D5B9">
            <w:pPr>
              <w:widowControl w:val="0"/>
              <w:spacing w:line="360" w:lineRule="auto"/>
              <w:jc w:val="both"/>
              <w:rPr>
                <w:rFonts w:ascii="宋体" w:hAnsi="Calibri" w:cs="Times New Roman"/>
                <w:color w:val="000000" w:themeColor="text1"/>
                <w14:textFill>
                  <w14:solidFill>
                    <w14:schemeClr w14:val="tx1"/>
                  </w14:solidFill>
                </w14:textFill>
              </w:rPr>
            </w:pPr>
            <w:r>
              <w:rPr>
                <w:rFonts w:hint="eastAsia" w:ascii="Calibri" w:hAnsi="Calibri" w:cs="宋体"/>
                <w:color w:val="000000" w:themeColor="text1"/>
                <w14:textFill>
                  <w14:solidFill>
                    <w14:schemeClr w14:val="tx1"/>
                  </w14:solidFill>
                </w14:textFill>
              </w:rPr>
              <w:t>机制书画纸</w:t>
            </w:r>
          </w:p>
        </w:tc>
        <w:tc>
          <w:tcPr>
            <w:tcW w:w="977" w:type="dxa"/>
            <w:vAlign w:val="center"/>
          </w:tcPr>
          <w:p w14:paraId="4DFD686B">
            <w:pPr>
              <w:widowControl w:val="0"/>
              <w:spacing w:line="360" w:lineRule="auto"/>
              <w:jc w:val="both"/>
              <w:rPr>
                <w:rFonts w:ascii="宋体" w:hAnsi="Calibri" w:cs="Times New Roman"/>
                <w:color w:val="000000"/>
              </w:rPr>
            </w:pPr>
            <w:r>
              <w:rPr>
                <w:rFonts w:ascii="Calibri" w:hAnsi="Calibri" w:cs="Calibri"/>
              </w:rPr>
              <w:t>18</w:t>
            </w:r>
            <w:r>
              <w:rPr>
                <w:rFonts w:hint="eastAsia" w:ascii="Calibri" w:hAnsi="Calibri" w:cs="宋体"/>
              </w:rPr>
              <w:t>～</w:t>
            </w:r>
            <w:r>
              <w:rPr>
                <w:rFonts w:ascii="Calibri" w:hAnsi="Calibri" w:cs="Calibri"/>
              </w:rPr>
              <w:t>30</w:t>
            </w:r>
          </w:p>
        </w:tc>
        <w:tc>
          <w:tcPr>
            <w:tcW w:w="1459" w:type="dxa"/>
            <w:vAlign w:val="center"/>
          </w:tcPr>
          <w:p w14:paraId="240DF018">
            <w:pPr>
              <w:widowControl w:val="0"/>
              <w:spacing w:line="360" w:lineRule="auto"/>
              <w:jc w:val="both"/>
              <w:rPr>
                <w:rFonts w:ascii="宋体" w:hAnsi="Calibri" w:cs="Times New Roman"/>
                <w:color w:val="000000"/>
              </w:rPr>
            </w:pPr>
            <w:r>
              <w:rPr>
                <w:rFonts w:ascii="Calibri" w:hAnsi="Calibri" w:cs="Calibri"/>
              </w:rPr>
              <w:t>mm/60s</w:t>
            </w:r>
          </w:p>
        </w:tc>
      </w:tr>
      <w:tr w14:paraId="13D4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1EDCEEB0">
            <w:pPr>
              <w:widowControl w:val="0"/>
              <w:spacing w:line="360" w:lineRule="auto"/>
              <w:jc w:val="center"/>
              <w:rPr>
                <w:rFonts w:hint="eastAsia" w:ascii="Calibri" w:hAnsi="Calibri" w:cs="宋体"/>
              </w:rPr>
            </w:pPr>
          </w:p>
        </w:tc>
        <w:tc>
          <w:tcPr>
            <w:tcW w:w="5766" w:type="dxa"/>
            <w:gridSpan w:val="2"/>
            <w:vAlign w:val="center"/>
          </w:tcPr>
          <w:p w14:paraId="78D6843E">
            <w:pPr>
              <w:widowControl w:val="0"/>
              <w:spacing w:line="360" w:lineRule="auto"/>
              <w:jc w:val="both"/>
              <w:rPr>
                <w:rFonts w:ascii="宋体" w:hAnsi="Calibri" w:cs="Times New Roman"/>
                <w:color w:val="000000"/>
              </w:rPr>
            </w:pPr>
            <w:r>
              <w:rPr>
                <w:rFonts w:hint="eastAsia" w:ascii="Calibri" w:hAnsi="Calibri" w:cs="宋体"/>
              </w:rPr>
              <w:t>亮（白）度</w:t>
            </w:r>
          </w:p>
        </w:tc>
        <w:tc>
          <w:tcPr>
            <w:tcW w:w="977" w:type="dxa"/>
            <w:vAlign w:val="center"/>
          </w:tcPr>
          <w:p w14:paraId="53E60DAB">
            <w:pPr>
              <w:widowControl w:val="0"/>
              <w:spacing w:line="360" w:lineRule="auto"/>
              <w:jc w:val="both"/>
              <w:rPr>
                <w:rFonts w:ascii="宋体" w:hAnsi="Calibri" w:cs="Times New Roman"/>
                <w:color w:val="000000"/>
              </w:rPr>
            </w:pPr>
            <w:r>
              <w:rPr>
                <w:rFonts w:ascii="Calibri" w:hAnsi="Calibri" w:cs="Calibri"/>
              </w:rPr>
              <w:t>70.0</w:t>
            </w:r>
            <w:r>
              <w:rPr>
                <w:rFonts w:hint="eastAsia" w:ascii="Calibri" w:hAnsi="Calibri" w:cs="宋体"/>
              </w:rPr>
              <w:t>～</w:t>
            </w:r>
            <w:r>
              <w:rPr>
                <w:rFonts w:ascii="Calibri" w:hAnsi="Calibri" w:cs="Calibri"/>
              </w:rPr>
              <w:t>80.0</w:t>
            </w:r>
          </w:p>
        </w:tc>
        <w:tc>
          <w:tcPr>
            <w:tcW w:w="1459" w:type="dxa"/>
            <w:vAlign w:val="center"/>
          </w:tcPr>
          <w:p w14:paraId="11BCA350">
            <w:pPr>
              <w:widowControl w:val="0"/>
              <w:spacing w:line="360" w:lineRule="auto"/>
              <w:jc w:val="both"/>
              <w:rPr>
                <w:rFonts w:ascii="宋体" w:hAnsi="Calibri" w:cs="Times New Roman"/>
                <w:color w:val="000000"/>
              </w:rPr>
            </w:pPr>
            <w:r>
              <w:rPr>
                <w:rFonts w:ascii="Calibri" w:hAnsi="Calibri" w:cs="Calibri"/>
              </w:rPr>
              <w:t>%</w:t>
            </w:r>
          </w:p>
        </w:tc>
      </w:tr>
      <w:tr w14:paraId="2591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restart"/>
            <w:vAlign w:val="center"/>
          </w:tcPr>
          <w:p w14:paraId="5A6A9059">
            <w:pPr>
              <w:widowControl w:val="0"/>
              <w:spacing w:line="360" w:lineRule="auto"/>
              <w:jc w:val="center"/>
              <w:rPr>
                <w:rFonts w:hint="default" w:ascii="Calibri" w:hAnsi="Calibri" w:eastAsia="宋体" w:cs="宋体"/>
                <w:lang w:val="en-US" w:eastAsia="zh-CN"/>
              </w:rPr>
            </w:pPr>
            <w:r>
              <w:rPr>
                <w:rFonts w:ascii="Arial" w:hAnsi="Arial" w:eastAsia="宋体" w:cs="Arial"/>
                <w:i w:val="0"/>
                <w:caps w:val="0"/>
                <w:color w:val="222222"/>
                <w:spacing w:val="0"/>
                <w:sz w:val="27"/>
                <w:szCs w:val="27"/>
                <w:shd w:val="clear" w:fill="FFFFFF"/>
              </w:rPr>
              <w:t>★</w:t>
            </w:r>
            <w:r>
              <w:rPr>
                <w:rFonts w:hint="eastAsia" w:ascii="Calibri" w:hAnsi="Calibri" w:cs="宋体"/>
                <w:lang w:val="en-US" w:eastAsia="zh-CN"/>
              </w:rPr>
              <w:t>2.3</w:t>
            </w:r>
          </w:p>
        </w:tc>
        <w:tc>
          <w:tcPr>
            <w:tcW w:w="1628" w:type="dxa"/>
            <w:vMerge w:val="restart"/>
            <w:vAlign w:val="center"/>
          </w:tcPr>
          <w:p w14:paraId="1EA22A69">
            <w:pPr>
              <w:widowControl w:val="0"/>
              <w:spacing w:line="360" w:lineRule="auto"/>
              <w:jc w:val="both"/>
              <w:rPr>
                <w:rFonts w:ascii="宋体" w:hAnsi="Calibri" w:cs="Times New Roman"/>
                <w:color w:val="000000"/>
              </w:rPr>
            </w:pPr>
            <w:r>
              <w:rPr>
                <w:rFonts w:hint="eastAsia" w:ascii="Calibri" w:hAnsi="Calibri" w:cs="宋体"/>
              </w:rPr>
              <w:t>尘埃度</w:t>
            </w:r>
          </w:p>
        </w:tc>
        <w:tc>
          <w:tcPr>
            <w:tcW w:w="4138" w:type="dxa"/>
            <w:vAlign w:val="center"/>
          </w:tcPr>
          <w:p w14:paraId="7EF5817E">
            <w:pPr>
              <w:widowControl w:val="0"/>
              <w:spacing w:line="360" w:lineRule="auto"/>
              <w:jc w:val="both"/>
              <w:rPr>
                <w:rFonts w:ascii="宋体" w:hAnsi="Calibri" w:cs="Times New Roman"/>
                <w:color w:val="000000"/>
                <w:sz w:val="18"/>
                <w:szCs w:val="18"/>
              </w:rPr>
            </w:pPr>
            <w:r>
              <w:rPr>
                <w:rFonts w:ascii="Calibri" w:hAnsi="Calibri" w:cs="Calibri"/>
                <w:sz w:val="18"/>
                <w:szCs w:val="18"/>
              </w:rPr>
              <w:t xml:space="preserve">≥0.2 mm2 </w:t>
            </w:r>
            <w:r>
              <w:rPr>
                <w:rFonts w:hint="eastAsia" w:ascii="Calibri" w:hAnsi="Calibri" w:cs="宋体"/>
                <w:sz w:val="18"/>
                <w:szCs w:val="18"/>
              </w:rPr>
              <w:t>～</w:t>
            </w:r>
            <w:r>
              <w:rPr>
                <w:rFonts w:ascii="Calibri" w:hAnsi="Calibri" w:cs="Calibri"/>
                <w:sz w:val="18"/>
                <w:szCs w:val="18"/>
              </w:rPr>
              <w:t>0.5</w:t>
            </w:r>
            <w:r>
              <w:rPr>
                <w:rFonts w:ascii="Calibri" w:hAnsi="Calibri" w:cs="Calibri"/>
              </w:rPr>
              <w:t xml:space="preserve"> m m</w:t>
            </w:r>
            <w:r>
              <w:rPr>
                <w:rFonts w:ascii="Calibri" w:hAnsi="Calibri" w:cs="Calibri"/>
                <w:vertAlign w:val="superscript"/>
              </w:rPr>
              <w:t>2</w:t>
            </w:r>
            <w:r>
              <w:rPr>
                <w:rFonts w:ascii="Calibri" w:hAnsi="Calibri" w:cs="Calibri"/>
                <w:sz w:val="18"/>
                <w:szCs w:val="18"/>
              </w:rPr>
              <w:t xml:space="preserve"> </w:t>
            </w:r>
            <w:r>
              <w:rPr>
                <w:rFonts w:hint="eastAsia" w:ascii="Calibri" w:hAnsi="Calibri" w:cs="宋体"/>
                <w:sz w:val="18"/>
                <w:szCs w:val="18"/>
              </w:rPr>
              <w:t>的尘埃不多于</w:t>
            </w:r>
          </w:p>
        </w:tc>
        <w:tc>
          <w:tcPr>
            <w:tcW w:w="977" w:type="dxa"/>
            <w:vAlign w:val="center"/>
          </w:tcPr>
          <w:p w14:paraId="0570EAC5">
            <w:pPr>
              <w:widowControl w:val="0"/>
              <w:spacing w:line="360" w:lineRule="auto"/>
              <w:jc w:val="both"/>
              <w:rPr>
                <w:rFonts w:ascii="宋体" w:hAnsi="Calibri" w:cs="Times New Roman"/>
                <w:color w:val="000000"/>
              </w:rPr>
            </w:pPr>
            <w:r>
              <w:rPr>
                <w:rFonts w:ascii="Calibri" w:hAnsi="Calibri" w:cs="Calibri"/>
              </w:rPr>
              <w:t>60</w:t>
            </w:r>
          </w:p>
        </w:tc>
        <w:tc>
          <w:tcPr>
            <w:tcW w:w="1459" w:type="dxa"/>
            <w:vMerge w:val="restart"/>
            <w:vAlign w:val="center"/>
          </w:tcPr>
          <w:p w14:paraId="75532AB6">
            <w:pPr>
              <w:widowControl w:val="0"/>
              <w:spacing w:line="360" w:lineRule="auto"/>
              <w:ind w:firstLine="210" w:firstLineChars="100"/>
              <w:jc w:val="both"/>
              <w:rPr>
                <w:rFonts w:ascii="宋体" w:hAnsi="Calibri" w:cs="Times New Roman"/>
                <w:color w:val="000000"/>
              </w:rPr>
            </w:pPr>
            <w:r>
              <w:rPr>
                <w:rFonts w:hint="eastAsia" w:ascii="Calibri" w:hAnsi="Calibri" w:cs="宋体"/>
              </w:rPr>
              <w:t>个</w:t>
            </w:r>
            <w:r>
              <w:rPr>
                <w:rFonts w:ascii="Calibri" w:hAnsi="Calibri" w:cs="Calibri"/>
              </w:rPr>
              <w:t>/m2</w:t>
            </w:r>
          </w:p>
        </w:tc>
      </w:tr>
      <w:tr w14:paraId="329D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66163551">
            <w:pPr>
              <w:widowControl w:val="0"/>
              <w:spacing w:line="360" w:lineRule="auto"/>
              <w:jc w:val="center"/>
              <w:rPr>
                <w:rFonts w:ascii="宋体" w:hAnsi="Calibri" w:cs="Times New Roman"/>
                <w:color w:val="000000"/>
              </w:rPr>
            </w:pPr>
          </w:p>
        </w:tc>
        <w:tc>
          <w:tcPr>
            <w:tcW w:w="1628" w:type="dxa"/>
            <w:vMerge w:val="continue"/>
            <w:vAlign w:val="center"/>
          </w:tcPr>
          <w:p w14:paraId="106AD7BF">
            <w:pPr>
              <w:widowControl w:val="0"/>
              <w:spacing w:line="360" w:lineRule="auto"/>
              <w:jc w:val="both"/>
              <w:rPr>
                <w:rFonts w:ascii="宋体" w:hAnsi="Calibri" w:cs="Times New Roman"/>
                <w:color w:val="000000"/>
              </w:rPr>
            </w:pPr>
          </w:p>
        </w:tc>
        <w:tc>
          <w:tcPr>
            <w:tcW w:w="4138" w:type="dxa"/>
            <w:vAlign w:val="center"/>
          </w:tcPr>
          <w:p w14:paraId="1BCDE553">
            <w:pPr>
              <w:widowControl w:val="0"/>
              <w:spacing w:line="360" w:lineRule="auto"/>
              <w:jc w:val="both"/>
              <w:rPr>
                <w:rFonts w:ascii="宋体" w:hAnsi="Calibri" w:cs="Times New Roman"/>
                <w:color w:val="000000"/>
                <w:sz w:val="18"/>
                <w:szCs w:val="18"/>
              </w:rPr>
            </w:pPr>
            <w:r>
              <w:rPr>
                <w:rFonts w:hint="eastAsia" w:ascii="Calibri" w:hAnsi="Calibri" w:cs="宋体"/>
                <w:sz w:val="18"/>
                <w:szCs w:val="18"/>
              </w:rPr>
              <w:t>＞</w:t>
            </w:r>
            <w:r>
              <w:rPr>
                <w:rFonts w:ascii="Calibri" w:hAnsi="Calibri" w:cs="Calibri"/>
                <w:sz w:val="18"/>
                <w:szCs w:val="18"/>
              </w:rPr>
              <w:t xml:space="preserve">0.5 mm2 </w:t>
            </w:r>
            <w:r>
              <w:rPr>
                <w:rFonts w:hint="eastAsia" w:ascii="Calibri" w:hAnsi="Calibri" w:cs="宋体"/>
                <w:sz w:val="18"/>
                <w:szCs w:val="18"/>
              </w:rPr>
              <w:t>～</w:t>
            </w:r>
            <w:r>
              <w:rPr>
                <w:rFonts w:ascii="Calibri" w:hAnsi="Calibri" w:cs="Calibri"/>
                <w:sz w:val="18"/>
                <w:szCs w:val="18"/>
              </w:rPr>
              <w:t>1.5</w:t>
            </w:r>
            <w:r>
              <w:rPr>
                <w:rFonts w:ascii="Calibri" w:hAnsi="Calibri" w:cs="Calibri"/>
              </w:rPr>
              <w:t xml:space="preserve"> m m</w:t>
            </w:r>
            <w:r>
              <w:rPr>
                <w:rFonts w:ascii="Calibri" w:hAnsi="Calibri" w:cs="Calibri"/>
                <w:vertAlign w:val="superscript"/>
              </w:rPr>
              <w:t>2</w:t>
            </w:r>
            <w:r>
              <w:rPr>
                <w:rFonts w:ascii="Calibri" w:hAnsi="Calibri" w:cs="Calibri"/>
                <w:sz w:val="18"/>
                <w:szCs w:val="18"/>
              </w:rPr>
              <w:t xml:space="preserve"> </w:t>
            </w:r>
            <w:r>
              <w:rPr>
                <w:rFonts w:hint="eastAsia" w:ascii="Calibri" w:hAnsi="Calibri" w:cs="宋体"/>
                <w:sz w:val="18"/>
                <w:szCs w:val="18"/>
              </w:rPr>
              <w:t>的尘埃不多于</w:t>
            </w:r>
          </w:p>
        </w:tc>
        <w:tc>
          <w:tcPr>
            <w:tcW w:w="977" w:type="dxa"/>
            <w:vAlign w:val="center"/>
          </w:tcPr>
          <w:p w14:paraId="62D494F6">
            <w:pPr>
              <w:widowControl w:val="0"/>
              <w:spacing w:line="360" w:lineRule="auto"/>
              <w:jc w:val="both"/>
              <w:rPr>
                <w:rFonts w:ascii="宋体" w:hAnsi="Calibri" w:cs="Times New Roman"/>
                <w:color w:val="000000"/>
              </w:rPr>
            </w:pPr>
            <w:r>
              <w:rPr>
                <w:rFonts w:ascii="Calibri" w:hAnsi="Calibri" w:cs="Calibri"/>
              </w:rPr>
              <w:t>2</w:t>
            </w:r>
          </w:p>
        </w:tc>
        <w:tc>
          <w:tcPr>
            <w:tcW w:w="1459" w:type="dxa"/>
            <w:vMerge w:val="continue"/>
            <w:vAlign w:val="center"/>
          </w:tcPr>
          <w:p w14:paraId="0A0F5904">
            <w:pPr>
              <w:widowControl w:val="0"/>
              <w:spacing w:line="360" w:lineRule="auto"/>
              <w:jc w:val="both"/>
              <w:rPr>
                <w:rFonts w:ascii="宋体" w:hAnsi="Calibri" w:cs="Times New Roman"/>
                <w:color w:val="000000"/>
              </w:rPr>
            </w:pPr>
          </w:p>
        </w:tc>
      </w:tr>
      <w:tr w14:paraId="201C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698BFCA7">
            <w:pPr>
              <w:widowControl w:val="0"/>
              <w:spacing w:line="360" w:lineRule="auto"/>
              <w:jc w:val="center"/>
              <w:rPr>
                <w:rFonts w:ascii="宋体" w:hAnsi="Calibri" w:cs="Times New Roman"/>
                <w:color w:val="000000"/>
              </w:rPr>
            </w:pPr>
          </w:p>
        </w:tc>
        <w:tc>
          <w:tcPr>
            <w:tcW w:w="1628" w:type="dxa"/>
            <w:vMerge w:val="continue"/>
            <w:vAlign w:val="center"/>
          </w:tcPr>
          <w:p w14:paraId="6024CB3F">
            <w:pPr>
              <w:widowControl w:val="0"/>
              <w:spacing w:line="360" w:lineRule="auto"/>
              <w:jc w:val="both"/>
              <w:rPr>
                <w:rFonts w:ascii="宋体" w:hAnsi="Calibri" w:cs="Times New Roman"/>
                <w:color w:val="000000"/>
              </w:rPr>
            </w:pPr>
          </w:p>
        </w:tc>
        <w:tc>
          <w:tcPr>
            <w:tcW w:w="4138" w:type="dxa"/>
            <w:vAlign w:val="center"/>
          </w:tcPr>
          <w:p w14:paraId="609C5AA0">
            <w:pPr>
              <w:widowControl w:val="0"/>
              <w:spacing w:line="360" w:lineRule="auto"/>
              <w:jc w:val="both"/>
              <w:rPr>
                <w:rFonts w:ascii="宋体" w:hAnsi="Calibri" w:cs="Times New Roman"/>
                <w:color w:val="000000"/>
              </w:rPr>
            </w:pPr>
            <w:r>
              <w:rPr>
                <w:rFonts w:hint="eastAsia" w:ascii="Calibri" w:hAnsi="Calibri" w:cs="宋体"/>
              </w:rPr>
              <w:t>＞</w:t>
            </w:r>
            <w:r>
              <w:rPr>
                <w:rFonts w:ascii="Calibri" w:hAnsi="Calibri" w:cs="Calibri"/>
              </w:rPr>
              <w:t>1.5 m m</w:t>
            </w:r>
            <w:r>
              <w:rPr>
                <w:rFonts w:ascii="Calibri" w:hAnsi="Calibri" w:cs="Calibri"/>
                <w:vertAlign w:val="superscript"/>
              </w:rPr>
              <w:t>2</w:t>
            </w:r>
            <w:r>
              <w:rPr>
                <w:rFonts w:ascii="Calibri" w:hAnsi="Calibri" w:cs="Calibri"/>
              </w:rPr>
              <w:t xml:space="preserve"> </w:t>
            </w:r>
            <w:r>
              <w:rPr>
                <w:rFonts w:hint="eastAsia" w:ascii="Calibri" w:hAnsi="Calibri" w:cs="宋体"/>
              </w:rPr>
              <w:t>的尘埃</w:t>
            </w:r>
          </w:p>
        </w:tc>
        <w:tc>
          <w:tcPr>
            <w:tcW w:w="977" w:type="dxa"/>
            <w:vAlign w:val="center"/>
          </w:tcPr>
          <w:p w14:paraId="16185CB1">
            <w:pPr>
              <w:widowControl w:val="0"/>
              <w:spacing w:line="360" w:lineRule="auto"/>
              <w:jc w:val="both"/>
              <w:rPr>
                <w:rFonts w:ascii="宋体" w:hAnsi="Calibri" w:cs="Times New Roman"/>
                <w:color w:val="000000"/>
              </w:rPr>
            </w:pPr>
            <w:r>
              <w:rPr>
                <w:rFonts w:hint="eastAsia" w:ascii="Calibri" w:hAnsi="Calibri" w:cs="宋体"/>
              </w:rPr>
              <w:t>不应有</w:t>
            </w:r>
          </w:p>
        </w:tc>
        <w:tc>
          <w:tcPr>
            <w:tcW w:w="1459" w:type="dxa"/>
            <w:vMerge w:val="continue"/>
            <w:vAlign w:val="center"/>
          </w:tcPr>
          <w:p w14:paraId="254E1775">
            <w:pPr>
              <w:widowControl w:val="0"/>
              <w:spacing w:line="360" w:lineRule="auto"/>
              <w:jc w:val="both"/>
              <w:rPr>
                <w:rFonts w:ascii="宋体" w:hAnsi="Calibri" w:cs="Times New Roman"/>
                <w:color w:val="000000"/>
              </w:rPr>
            </w:pPr>
          </w:p>
        </w:tc>
      </w:tr>
      <w:tr w14:paraId="234F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restart"/>
            <w:vAlign w:val="center"/>
          </w:tcPr>
          <w:p w14:paraId="70C592B2">
            <w:pPr>
              <w:widowControl w:val="0"/>
              <w:spacing w:line="360" w:lineRule="auto"/>
              <w:jc w:val="center"/>
              <w:rPr>
                <w:rFonts w:hint="default" w:ascii="Calibri" w:hAnsi="Calibri" w:eastAsia="宋体" w:cs="宋体"/>
                <w:lang w:val="en-US" w:eastAsia="zh-CN"/>
              </w:rPr>
            </w:pPr>
            <w:r>
              <w:rPr>
                <w:rFonts w:ascii="Arial" w:hAnsi="Arial" w:eastAsia="宋体" w:cs="Arial"/>
                <w:i w:val="0"/>
                <w:caps w:val="0"/>
                <w:color w:val="222222"/>
                <w:spacing w:val="0"/>
                <w:sz w:val="27"/>
                <w:szCs w:val="27"/>
                <w:shd w:val="clear" w:fill="FFFFFF"/>
              </w:rPr>
              <w:t>★</w:t>
            </w:r>
            <w:r>
              <w:rPr>
                <w:rFonts w:hint="eastAsia" w:ascii="Calibri" w:hAnsi="Calibri" w:cs="宋体"/>
                <w:lang w:val="en-US" w:eastAsia="zh-CN"/>
              </w:rPr>
              <w:t>2.4</w:t>
            </w:r>
          </w:p>
        </w:tc>
        <w:tc>
          <w:tcPr>
            <w:tcW w:w="5766" w:type="dxa"/>
            <w:gridSpan w:val="2"/>
            <w:vAlign w:val="center"/>
          </w:tcPr>
          <w:p w14:paraId="4739A307">
            <w:pPr>
              <w:widowControl w:val="0"/>
              <w:spacing w:line="360" w:lineRule="auto"/>
              <w:jc w:val="both"/>
              <w:rPr>
                <w:rFonts w:ascii="宋体" w:hAnsi="Calibri" w:cs="Times New Roman"/>
                <w:color w:val="000000"/>
              </w:rPr>
            </w:pPr>
            <w:r>
              <w:rPr>
                <w:rFonts w:hint="eastAsia" w:ascii="Calibri" w:hAnsi="Calibri" w:cs="宋体"/>
              </w:rPr>
              <w:t>铅</w:t>
            </w:r>
            <w:r>
              <w:rPr>
                <w:rFonts w:ascii="Calibri" w:hAnsi="Calibri" w:cs="Calibri"/>
              </w:rPr>
              <w:t>(Pb)</w:t>
            </w:r>
          </w:p>
        </w:tc>
        <w:tc>
          <w:tcPr>
            <w:tcW w:w="977" w:type="dxa"/>
            <w:vAlign w:val="center"/>
          </w:tcPr>
          <w:p w14:paraId="336578DA">
            <w:pPr>
              <w:widowControl w:val="0"/>
              <w:spacing w:line="360" w:lineRule="auto"/>
              <w:jc w:val="both"/>
              <w:rPr>
                <w:rFonts w:ascii="宋体" w:hAnsi="Calibri" w:cs="Times New Roman"/>
                <w:color w:val="000000"/>
              </w:rPr>
            </w:pPr>
            <w:r>
              <w:rPr>
                <w:rFonts w:ascii="Calibri" w:hAnsi="Calibri" w:cs="Calibri"/>
              </w:rPr>
              <w:t>≤3.0</w:t>
            </w:r>
          </w:p>
        </w:tc>
        <w:tc>
          <w:tcPr>
            <w:tcW w:w="1459" w:type="dxa"/>
            <w:vAlign w:val="center"/>
          </w:tcPr>
          <w:p w14:paraId="10DC562B">
            <w:pPr>
              <w:widowControl w:val="0"/>
              <w:spacing w:line="360" w:lineRule="auto"/>
              <w:jc w:val="both"/>
              <w:rPr>
                <w:rFonts w:ascii="宋体" w:hAnsi="Calibri" w:cs="Times New Roman"/>
                <w:color w:val="000000"/>
              </w:rPr>
            </w:pPr>
            <w:r>
              <w:rPr>
                <w:rFonts w:ascii="Calibri" w:hAnsi="Calibri" w:cs="Calibri"/>
              </w:rPr>
              <w:t>mg/kg</w:t>
            </w:r>
          </w:p>
        </w:tc>
      </w:tr>
      <w:tr w14:paraId="2059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195D12A7">
            <w:pPr>
              <w:widowControl w:val="0"/>
              <w:spacing w:line="360" w:lineRule="auto"/>
              <w:jc w:val="center"/>
              <w:rPr>
                <w:rFonts w:hint="eastAsia" w:ascii="Calibri" w:hAnsi="Calibri" w:cs="宋体"/>
              </w:rPr>
            </w:pPr>
          </w:p>
        </w:tc>
        <w:tc>
          <w:tcPr>
            <w:tcW w:w="5766" w:type="dxa"/>
            <w:gridSpan w:val="2"/>
            <w:vAlign w:val="center"/>
          </w:tcPr>
          <w:p w14:paraId="53BA600A">
            <w:pPr>
              <w:widowControl w:val="0"/>
              <w:spacing w:line="360" w:lineRule="auto"/>
              <w:jc w:val="both"/>
              <w:rPr>
                <w:rFonts w:ascii="宋体" w:hAnsi="Calibri" w:cs="Times New Roman"/>
                <w:color w:val="000000"/>
              </w:rPr>
            </w:pPr>
            <w:r>
              <w:rPr>
                <w:rFonts w:hint="eastAsia" w:ascii="Calibri" w:hAnsi="Calibri" w:cs="宋体"/>
              </w:rPr>
              <w:t>砷</w:t>
            </w:r>
            <w:r>
              <w:rPr>
                <w:rFonts w:ascii="Calibri" w:hAnsi="Calibri" w:cs="Calibri"/>
              </w:rPr>
              <w:t>(As)</w:t>
            </w:r>
          </w:p>
        </w:tc>
        <w:tc>
          <w:tcPr>
            <w:tcW w:w="977" w:type="dxa"/>
            <w:vAlign w:val="center"/>
          </w:tcPr>
          <w:p w14:paraId="52066939">
            <w:pPr>
              <w:widowControl w:val="0"/>
              <w:spacing w:line="360" w:lineRule="auto"/>
              <w:jc w:val="both"/>
              <w:rPr>
                <w:rFonts w:ascii="宋体" w:hAnsi="Calibri" w:cs="Times New Roman"/>
                <w:color w:val="000000"/>
              </w:rPr>
            </w:pPr>
            <w:r>
              <w:rPr>
                <w:rFonts w:ascii="Calibri" w:hAnsi="Calibri" w:cs="Calibri"/>
              </w:rPr>
              <w:t>≤1.0</w:t>
            </w:r>
          </w:p>
        </w:tc>
        <w:tc>
          <w:tcPr>
            <w:tcW w:w="1459" w:type="dxa"/>
            <w:vAlign w:val="center"/>
          </w:tcPr>
          <w:p w14:paraId="22F0F6A3">
            <w:pPr>
              <w:widowControl w:val="0"/>
              <w:spacing w:line="360" w:lineRule="auto"/>
              <w:jc w:val="both"/>
              <w:rPr>
                <w:rFonts w:ascii="宋体" w:hAnsi="Calibri" w:cs="Times New Roman"/>
                <w:color w:val="000000"/>
              </w:rPr>
            </w:pPr>
            <w:r>
              <w:rPr>
                <w:rFonts w:ascii="Calibri" w:hAnsi="Calibri" w:cs="Calibri"/>
              </w:rPr>
              <w:t>mg/kg</w:t>
            </w:r>
          </w:p>
        </w:tc>
      </w:tr>
      <w:tr w14:paraId="4B5E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9" w:type="dxa"/>
            <w:vMerge w:val="continue"/>
            <w:vAlign w:val="center"/>
          </w:tcPr>
          <w:p w14:paraId="3D1B07ED">
            <w:pPr>
              <w:widowControl w:val="0"/>
              <w:spacing w:line="360" w:lineRule="auto"/>
              <w:jc w:val="center"/>
              <w:rPr>
                <w:rFonts w:hint="default" w:ascii="Calibri" w:hAnsi="Calibri" w:eastAsia="宋体" w:cs="宋体"/>
                <w:lang w:val="en-US" w:eastAsia="zh-CN"/>
              </w:rPr>
            </w:pPr>
          </w:p>
        </w:tc>
        <w:tc>
          <w:tcPr>
            <w:tcW w:w="5766" w:type="dxa"/>
            <w:gridSpan w:val="2"/>
            <w:vAlign w:val="center"/>
          </w:tcPr>
          <w:p w14:paraId="04697C60">
            <w:pPr>
              <w:widowControl w:val="0"/>
              <w:spacing w:line="360" w:lineRule="auto"/>
              <w:jc w:val="both"/>
              <w:rPr>
                <w:rFonts w:ascii="宋体" w:hAnsi="Calibri" w:cs="Times New Roman"/>
                <w:color w:val="000000"/>
              </w:rPr>
            </w:pPr>
            <w:r>
              <w:rPr>
                <w:rFonts w:hint="eastAsia" w:ascii="Calibri" w:hAnsi="Calibri" w:cs="宋体"/>
              </w:rPr>
              <w:t>荧光性物质</w:t>
            </w:r>
            <w:r>
              <w:rPr>
                <w:rFonts w:ascii="Calibri" w:hAnsi="Calibri" w:cs="Calibri"/>
              </w:rPr>
              <w:t xml:space="preserve"> </w:t>
            </w:r>
            <w:r>
              <w:rPr>
                <w:rFonts w:hint="eastAsia" w:ascii="Calibri" w:hAnsi="Calibri" w:cs="宋体"/>
              </w:rPr>
              <w:t>（波长</w:t>
            </w:r>
            <w:r>
              <w:rPr>
                <w:rFonts w:ascii="Calibri" w:hAnsi="Calibri" w:cs="Calibri"/>
              </w:rPr>
              <w:t>254 nm</w:t>
            </w:r>
            <w:r>
              <w:rPr>
                <w:rFonts w:hint="eastAsia" w:ascii="Calibri" w:hAnsi="Calibri" w:cs="宋体"/>
              </w:rPr>
              <w:t>及</w:t>
            </w:r>
            <w:r>
              <w:rPr>
                <w:rFonts w:ascii="Calibri" w:hAnsi="Calibri" w:cs="Calibri"/>
              </w:rPr>
              <w:t>365 nm</w:t>
            </w:r>
            <w:r>
              <w:rPr>
                <w:rFonts w:hint="eastAsia" w:ascii="Calibri" w:hAnsi="Calibri" w:cs="宋体"/>
              </w:rPr>
              <w:t>）</w:t>
            </w:r>
          </w:p>
        </w:tc>
        <w:tc>
          <w:tcPr>
            <w:tcW w:w="977" w:type="dxa"/>
            <w:vAlign w:val="center"/>
          </w:tcPr>
          <w:p w14:paraId="675C0177">
            <w:pPr>
              <w:widowControl w:val="0"/>
              <w:spacing w:line="360" w:lineRule="auto"/>
              <w:jc w:val="both"/>
              <w:rPr>
                <w:rFonts w:ascii="宋体" w:hAnsi="Calibri" w:cs="Times New Roman"/>
                <w:color w:val="000000"/>
              </w:rPr>
            </w:pPr>
            <w:r>
              <w:rPr>
                <w:rFonts w:hint="eastAsia" w:ascii="Calibri" w:hAnsi="Calibri" w:cs="宋体"/>
              </w:rPr>
              <w:t>阴性</w:t>
            </w:r>
          </w:p>
        </w:tc>
        <w:tc>
          <w:tcPr>
            <w:tcW w:w="1459" w:type="dxa"/>
            <w:vAlign w:val="center"/>
          </w:tcPr>
          <w:p w14:paraId="6D4D1892">
            <w:pPr>
              <w:widowControl w:val="0"/>
              <w:spacing w:line="360" w:lineRule="auto"/>
              <w:jc w:val="both"/>
              <w:rPr>
                <w:rFonts w:ascii="宋体" w:hAnsi="Calibri" w:cs="Times New Roman"/>
                <w:color w:val="000000"/>
              </w:rPr>
            </w:pPr>
            <w:r>
              <w:rPr>
                <w:rFonts w:ascii="Calibri" w:hAnsi="Calibri" w:cs="Calibri"/>
              </w:rPr>
              <w:t>——</w:t>
            </w:r>
          </w:p>
        </w:tc>
      </w:tr>
      <w:tr w14:paraId="57FA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9" w:type="dxa"/>
            <w:vMerge w:val="continue"/>
            <w:vAlign w:val="center"/>
          </w:tcPr>
          <w:p w14:paraId="32889FB3">
            <w:pPr>
              <w:widowControl w:val="0"/>
              <w:spacing w:line="360" w:lineRule="auto"/>
              <w:jc w:val="left"/>
              <w:rPr>
                <w:rFonts w:hint="eastAsia" w:ascii="Calibri" w:hAnsi="Calibri" w:cs="宋体"/>
              </w:rPr>
            </w:pPr>
          </w:p>
        </w:tc>
        <w:tc>
          <w:tcPr>
            <w:tcW w:w="5766" w:type="dxa"/>
            <w:gridSpan w:val="2"/>
            <w:vAlign w:val="center"/>
          </w:tcPr>
          <w:p w14:paraId="2A5F77C5">
            <w:pPr>
              <w:widowControl w:val="0"/>
              <w:spacing w:line="360" w:lineRule="auto"/>
              <w:jc w:val="both"/>
              <w:rPr>
                <w:rFonts w:ascii="宋体" w:hAnsi="Calibri" w:cs="Times New Roman"/>
                <w:color w:val="000000"/>
              </w:rPr>
            </w:pPr>
            <w:r>
              <w:rPr>
                <w:rFonts w:hint="eastAsia" w:ascii="Calibri" w:hAnsi="Calibri" w:cs="宋体"/>
              </w:rPr>
              <w:t>色度值</w:t>
            </w:r>
            <w:r>
              <w:rPr>
                <w:rFonts w:hint="eastAsia" w:ascii="Calibri" w:hAnsi="Calibri" w:cs="宋体"/>
                <w:color w:val="000000" w:themeColor="text1"/>
                <w14:textFill>
                  <w14:solidFill>
                    <w14:schemeClr w14:val="tx1"/>
                  </w14:solidFill>
                </w14:textFill>
              </w:rPr>
              <w:t>（只针对学生用本）</w:t>
            </w:r>
          </w:p>
        </w:tc>
        <w:tc>
          <w:tcPr>
            <w:tcW w:w="2436" w:type="dxa"/>
            <w:gridSpan w:val="2"/>
            <w:vAlign w:val="center"/>
          </w:tcPr>
          <w:p w14:paraId="71ACFEC5">
            <w:pPr>
              <w:widowControl w:val="0"/>
              <w:spacing w:line="360" w:lineRule="auto"/>
              <w:jc w:val="both"/>
              <w:rPr>
                <w:rFonts w:ascii="宋体" w:hAnsi="Calibri" w:cs="Times New Roman"/>
                <w:color w:val="000000"/>
                <w:sz w:val="18"/>
                <w:szCs w:val="18"/>
              </w:rPr>
            </w:pPr>
            <w:r>
              <w:rPr>
                <w:rFonts w:ascii="Calibri" w:hAnsi="Calibri" w:cs="Calibri"/>
                <w:sz w:val="18"/>
                <w:szCs w:val="18"/>
              </w:rPr>
              <w:t>L</w:t>
            </w:r>
            <w:r>
              <w:rPr>
                <w:rFonts w:hint="eastAsia" w:ascii="Calibri" w:hAnsi="Calibri" w:cs="宋体"/>
                <w:sz w:val="18"/>
                <w:szCs w:val="18"/>
              </w:rPr>
              <w:t>：</w:t>
            </w:r>
            <w:r>
              <w:rPr>
                <w:rFonts w:ascii="Calibri" w:hAnsi="Calibri" w:cs="Calibri"/>
                <w:sz w:val="18"/>
                <w:szCs w:val="18"/>
              </w:rPr>
              <w:t>≥85.0 a</w:t>
            </w:r>
            <w:r>
              <w:rPr>
                <w:rFonts w:hint="eastAsia" w:ascii="Calibri" w:hAnsi="Calibri" w:cs="宋体"/>
                <w:sz w:val="18"/>
                <w:szCs w:val="18"/>
              </w:rPr>
              <w:t>：</w:t>
            </w:r>
            <w:r>
              <w:rPr>
                <w:rFonts w:ascii="Calibri" w:hAnsi="Calibri" w:cs="Calibri"/>
                <w:sz w:val="18"/>
                <w:szCs w:val="18"/>
              </w:rPr>
              <w:t>0.0 ±3.0 b</w:t>
            </w:r>
            <w:r>
              <w:rPr>
                <w:rFonts w:hint="eastAsia" w:ascii="Calibri" w:hAnsi="Calibri" w:cs="宋体"/>
                <w:sz w:val="18"/>
                <w:szCs w:val="18"/>
              </w:rPr>
              <w:t>：</w:t>
            </w:r>
            <w:r>
              <w:rPr>
                <w:rFonts w:ascii="Calibri" w:hAnsi="Calibri" w:cs="Calibri"/>
                <w:sz w:val="18"/>
                <w:szCs w:val="18"/>
              </w:rPr>
              <w:t>12.0±4.0</w:t>
            </w:r>
          </w:p>
        </w:tc>
      </w:tr>
    </w:tbl>
    <w:p w14:paraId="4BABE123">
      <w:pPr>
        <w:widowControl w:val="0"/>
        <w:spacing w:line="360" w:lineRule="auto"/>
        <w:rPr>
          <w:rFonts w:hint="eastAsia" w:ascii="Calibri" w:hAnsi="Calibri" w:cs="宋体"/>
          <w:color w:val="000000" w:themeColor="text1"/>
          <w14:textFill>
            <w14:solidFill>
              <w14:schemeClr w14:val="tx1"/>
            </w14:solidFill>
          </w14:textFill>
        </w:rPr>
      </w:pPr>
      <w:r>
        <w:rPr>
          <w:rFonts w:ascii="Arial" w:hAnsi="Arial" w:eastAsia="宋体" w:cs="Arial"/>
          <w:i w:val="0"/>
          <w:caps w:val="0"/>
          <w:color w:val="222222"/>
          <w:spacing w:val="0"/>
          <w:sz w:val="27"/>
          <w:szCs w:val="27"/>
          <w:shd w:val="clear" w:fill="FFFFFF"/>
        </w:rPr>
        <w:t>★</w:t>
      </w:r>
      <w:r>
        <w:rPr>
          <w:rFonts w:hint="eastAsia" w:ascii="Calibri" w:hAnsi="Calibri" w:cs="宋体"/>
          <w:color w:val="000000" w:themeColor="text1"/>
          <w14:textFill>
            <w14:solidFill>
              <w14:schemeClr w14:val="tx1"/>
            </w14:solidFill>
          </w14:textFill>
        </w:rPr>
        <w:t xml:space="preserve">3.油墨要求：内芯油墨采用水性油墨。胶印油墨应符合 HJ 2542 的要求。 </w:t>
      </w:r>
    </w:p>
    <w:p w14:paraId="1364DD9E">
      <w:pPr>
        <w:widowControl w:val="0"/>
        <w:spacing w:line="360" w:lineRule="auto"/>
        <w:rPr>
          <w:rFonts w:hint="eastAsia" w:ascii="Calibri" w:hAnsi="Calibri" w:cs="宋体"/>
          <w:color w:val="000000" w:themeColor="text1"/>
          <w:lang w:eastAsia="zh-CN"/>
          <w14:textFill>
            <w14:solidFill>
              <w14:schemeClr w14:val="tx1"/>
            </w14:solidFill>
          </w14:textFill>
        </w:rPr>
      </w:pPr>
      <w:r>
        <w:rPr>
          <w:rFonts w:ascii="Arial" w:hAnsi="Arial" w:eastAsia="宋体" w:cs="Arial"/>
          <w:i w:val="0"/>
          <w:caps w:val="0"/>
          <w:color w:val="222222"/>
          <w:spacing w:val="0"/>
          <w:sz w:val="27"/>
          <w:szCs w:val="27"/>
          <w:shd w:val="clear" w:fill="FFFFFF"/>
        </w:rPr>
        <w:t>★</w:t>
      </w:r>
      <w:r>
        <w:rPr>
          <w:rFonts w:hint="eastAsia" w:ascii="Calibri" w:hAnsi="Calibri" w:cs="宋体"/>
          <w:color w:val="000000" w:themeColor="text1"/>
          <w14:textFill>
            <w14:solidFill>
              <w14:schemeClr w14:val="tx1"/>
            </w14:solidFill>
          </w14:textFill>
        </w:rPr>
        <w:t>4.成品要求：</w:t>
      </w:r>
      <w:r>
        <w:rPr>
          <w:rFonts w:hint="eastAsia" w:ascii="Calibri" w:hAnsi="Calibri" w:cs="宋体"/>
          <w:color w:val="000000" w:themeColor="text1"/>
          <w:lang w:val="en-US" w:eastAsia="zh-CN"/>
          <w14:textFill>
            <w14:solidFill>
              <w14:schemeClr w14:val="tx1"/>
            </w14:solidFill>
          </w14:textFill>
        </w:rPr>
        <w:t>符合</w:t>
      </w:r>
      <w:r>
        <w:rPr>
          <w:rFonts w:hint="eastAsia" w:ascii="Calibri" w:hAnsi="Calibri" w:cs="宋体"/>
          <w:color w:val="000000" w:themeColor="text1"/>
          <w14:textFill>
            <w14:solidFill>
              <w14:schemeClr w14:val="tx1"/>
            </w14:solidFill>
          </w14:textFill>
        </w:rPr>
        <w:t xml:space="preserve"> QB/T 1437-2014《课业簿册》、HJ 2503-2011《环境标志产品技术要求 印刷第一部分：平版印刷》、GB/T 18359-2009《中小学教科书用纸、印制质量要求和检验方法》、GB/T 34053.4-2017《纸质印刷产品印制质量检验规范 第4部分：中小学教科书》、GB 21027-2020《学生用品的安全通用要求》以及 GB 40070-2021《儿童青少年学习用品近视防控卫生要求》等相关国家标准、行业标准，明确提出空白作业本用纸规范、印刷质量、安全标准、近视防控卫生等要求</w:t>
      </w:r>
      <w:r>
        <w:rPr>
          <w:rFonts w:hint="eastAsia" w:ascii="Calibri" w:hAnsi="Calibri" w:cs="宋体"/>
          <w:color w:val="000000" w:themeColor="text1"/>
          <w:lang w:eastAsia="zh-CN"/>
          <w14:textFill>
            <w14:solidFill>
              <w14:schemeClr w14:val="tx1"/>
            </w14:solidFill>
          </w14:textFill>
        </w:rPr>
        <w:t>。</w:t>
      </w:r>
    </w:p>
    <w:p w14:paraId="33C176E1">
      <w:pPr>
        <w:widowControl w:val="0"/>
        <w:spacing w:line="360" w:lineRule="auto"/>
        <w:rPr>
          <w:rFonts w:ascii="Calibri" w:hAnsi="Calibri" w:cs="Calibri"/>
          <w:b/>
          <w:bCs/>
        </w:rPr>
      </w:pPr>
      <w:r>
        <w:rPr>
          <w:rFonts w:ascii="Arial" w:hAnsi="Arial" w:eastAsia="宋体" w:cs="Arial"/>
          <w:i w:val="0"/>
          <w:caps w:val="0"/>
          <w:color w:val="222222"/>
          <w:spacing w:val="0"/>
          <w:sz w:val="27"/>
          <w:szCs w:val="27"/>
          <w:shd w:val="clear" w:fill="FFFFFF"/>
        </w:rPr>
        <w:t>★</w:t>
      </w:r>
      <w:r>
        <w:rPr>
          <w:rFonts w:hint="eastAsia" w:ascii="Calibri" w:hAnsi="Calibri" w:cs="宋体"/>
          <w:b/>
          <w:bCs/>
          <w:lang w:val="en-US" w:eastAsia="zh-CN"/>
        </w:rPr>
        <w:t>5.</w:t>
      </w:r>
      <w:r>
        <w:rPr>
          <w:rFonts w:hint="eastAsia" w:ascii="Calibri" w:hAnsi="Calibri" w:cs="宋体"/>
          <w:b/>
          <w:bCs/>
        </w:rPr>
        <w:t>印刷</w:t>
      </w:r>
      <w:r>
        <w:rPr>
          <w:rFonts w:ascii="Calibri" w:hAnsi="Calibri" w:cs="Calibri"/>
          <w:b/>
          <w:bCs/>
        </w:rPr>
        <w:t xml:space="preserve"> </w:t>
      </w:r>
      <w:r>
        <w:rPr>
          <w:rFonts w:hint="eastAsia" w:ascii="Calibri" w:hAnsi="Calibri" w:cs="宋体"/>
          <w:b/>
          <w:bCs/>
        </w:rPr>
        <w:t>：</w:t>
      </w:r>
      <w:r>
        <w:rPr>
          <w:rFonts w:ascii="Calibri" w:hAnsi="Calibri" w:cs="Calibri"/>
          <w:b/>
          <w:bCs/>
        </w:rPr>
        <w:t xml:space="preserve"> </w:t>
      </w:r>
    </w:p>
    <w:p w14:paraId="464DDD69">
      <w:pPr>
        <w:widowControl w:val="0"/>
        <w:spacing w:line="360" w:lineRule="auto"/>
        <w:rPr>
          <w:rFonts w:hint="eastAsia" w:ascii="Calibri" w:hAnsi="Calibri" w:eastAsia="宋体" w:cs="Times New Roman"/>
          <w:lang w:eastAsia="zh-CN"/>
        </w:rPr>
      </w:pPr>
      <w:r>
        <w:rPr>
          <w:rFonts w:ascii="Calibri" w:hAnsi="Calibri" w:cs="Calibri"/>
        </w:rPr>
        <w:t>(1)</w:t>
      </w:r>
      <w:r>
        <w:rPr>
          <w:rFonts w:hint="eastAsia" w:ascii="Calibri" w:hAnsi="Calibri" w:cs="宋体"/>
        </w:rPr>
        <w:t>封面</w:t>
      </w:r>
      <w:r>
        <w:rPr>
          <w:rFonts w:ascii="Calibri" w:hAnsi="Calibri" w:cs="Calibri"/>
        </w:rPr>
        <w:t>/</w:t>
      </w:r>
      <w:r>
        <w:rPr>
          <w:rFonts w:hint="eastAsia" w:ascii="Calibri" w:hAnsi="Calibri" w:cs="宋体"/>
        </w:rPr>
        <w:t>封底印刷内容应符合社会主义核心价值观和中华优秀传统文化要求，且适合学生年龄特点。厂家提出建议后，</w:t>
      </w:r>
      <w:r>
        <w:rPr>
          <w:rFonts w:hint="eastAsia" w:ascii="宋体" w:cs="宋体"/>
          <w:b/>
          <w:bCs/>
          <w:color w:val="000000"/>
        </w:rPr>
        <w:t>由永康市教育信息技术装备管理中心审核决定</w:t>
      </w:r>
      <w:r>
        <w:rPr>
          <w:rFonts w:hint="eastAsia" w:ascii="Calibri" w:hAnsi="Calibri" w:cs="宋体"/>
          <w:b/>
          <w:bCs/>
        </w:rPr>
        <w:t>封面</w:t>
      </w:r>
      <w:r>
        <w:rPr>
          <w:rFonts w:ascii="Calibri" w:hAnsi="Calibri" w:cs="Calibri"/>
          <w:b/>
          <w:bCs/>
        </w:rPr>
        <w:t>/</w:t>
      </w:r>
      <w:r>
        <w:rPr>
          <w:rFonts w:hint="eastAsia" w:ascii="Calibri" w:hAnsi="Calibri" w:cs="宋体"/>
          <w:b/>
          <w:bCs/>
        </w:rPr>
        <w:t>封底</w:t>
      </w:r>
      <w:r>
        <w:rPr>
          <w:rFonts w:hint="eastAsia" w:ascii="宋体" w:cs="宋体"/>
          <w:b/>
          <w:bCs/>
          <w:color w:val="000000"/>
        </w:rPr>
        <w:t>图案、文字内容，印刷厂家严禁在空白作业本中夹带任何商业广告或教学辅助资料的链接网址、二维码等信息</w:t>
      </w:r>
      <w:r>
        <w:rPr>
          <w:rFonts w:hint="eastAsia" w:ascii="Calibri" w:hAnsi="Calibri" w:cs="宋体"/>
          <w:lang w:eastAsia="zh-CN"/>
        </w:rPr>
        <w:t>，</w:t>
      </w:r>
      <w:r>
        <w:rPr>
          <w:rFonts w:hint="eastAsia" w:ascii="宋体" w:cs="宋体"/>
          <w:b/>
          <w:bCs/>
          <w:color w:val="000000"/>
        </w:rPr>
        <w:t>不得在页面上擅印除指定内容</w:t>
      </w:r>
      <w:r>
        <w:rPr>
          <w:rFonts w:hint="eastAsia" w:ascii="宋体" w:cs="宋体"/>
          <w:b/>
          <w:bCs/>
          <w:color w:val="000000"/>
          <w:lang w:eastAsia="zh-CN"/>
        </w:rPr>
        <w:t>外的其他内容。</w:t>
      </w:r>
    </w:p>
    <w:p w14:paraId="399ACF70">
      <w:pPr>
        <w:widowControl w:val="0"/>
        <w:spacing w:line="360" w:lineRule="auto"/>
        <w:rPr>
          <w:rFonts w:ascii="Calibri" w:hAnsi="Calibri" w:cs="Times New Roman"/>
        </w:rPr>
      </w:pPr>
      <w:r>
        <w:rPr>
          <w:rFonts w:ascii="Calibri" w:hAnsi="Calibri" w:cs="Calibri"/>
        </w:rPr>
        <w:t xml:space="preserve">(2) </w:t>
      </w:r>
      <w:r>
        <w:rPr>
          <w:rFonts w:hint="eastAsia" w:ascii="Calibri" w:hAnsi="Calibri" w:cs="宋体"/>
        </w:rPr>
        <w:t>作业本内芯格线颜色宜选用浅绿、浅蓝、浅灰、浅红色等浅色系颜色。</w:t>
      </w:r>
      <w:r>
        <w:rPr>
          <w:rFonts w:ascii="Calibri" w:hAnsi="Calibri" w:cs="Calibri"/>
        </w:rPr>
        <w:t xml:space="preserve"> </w:t>
      </w:r>
    </w:p>
    <w:p w14:paraId="75B68843">
      <w:pPr>
        <w:widowControl w:val="0"/>
        <w:spacing w:line="360" w:lineRule="auto"/>
        <w:rPr>
          <w:rFonts w:ascii="Calibri" w:hAnsi="Calibri" w:cs="Times New Roman"/>
        </w:rPr>
      </w:pPr>
      <w:r>
        <w:rPr>
          <w:rFonts w:ascii="Calibri" w:hAnsi="Calibri" w:cs="Calibri"/>
        </w:rPr>
        <w:t xml:space="preserve">(3) </w:t>
      </w:r>
      <w:r>
        <w:rPr>
          <w:rFonts w:hint="eastAsia" w:ascii="Calibri" w:hAnsi="Calibri" w:cs="宋体"/>
        </w:rPr>
        <w:t>毛笔书法本、美术本除外内芯格线应正反两面印刷；毛笔书法本内芯格线应单面印刷，采用加垫套格的不印刷内芯格线；美术本可不印刷内芯格线。</w:t>
      </w:r>
      <w:r>
        <w:rPr>
          <w:rFonts w:ascii="Calibri" w:hAnsi="Calibri" w:cs="Calibri"/>
        </w:rPr>
        <w:t xml:space="preserve"> </w:t>
      </w:r>
    </w:p>
    <w:p w14:paraId="51747A01">
      <w:pPr>
        <w:widowControl w:val="0"/>
        <w:spacing w:line="360" w:lineRule="auto"/>
        <w:rPr>
          <w:rFonts w:ascii="Calibri" w:hAnsi="Calibri" w:cs="Times New Roman"/>
        </w:rPr>
      </w:pPr>
      <w:r>
        <w:rPr>
          <w:rFonts w:ascii="Calibri" w:hAnsi="Calibri" w:cs="Calibri"/>
        </w:rPr>
        <w:t xml:space="preserve">(4) </w:t>
      </w:r>
      <w:r>
        <w:rPr>
          <w:rFonts w:hint="eastAsia" w:ascii="Calibri" w:hAnsi="Calibri" w:cs="宋体"/>
        </w:rPr>
        <w:t>作业本的油墨覆盖应简单少量，不应过度印刷。</w:t>
      </w:r>
      <w:r>
        <w:rPr>
          <w:rFonts w:ascii="Calibri" w:hAnsi="Calibri" w:cs="Calibri"/>
        </w:rPr>
        <w:t xml:space="preserve"> </w:t>
      </w:r>
    </w:p>
    <w:p w14:paraId="1C86A103">
      <w:pPr>
        <w:widowControl w:val="0"/>
        <w:spacing w:line="360" w:lineRule="auto"/>
        <w:rPr>
          <w:rFonts w:ascii="Calibri" w:hAnsi="Calibri" w:cs="Calibri"/>
        </w:rPr>
      </w:pPr>
      <w:r>
        <w:rPr>
          <w:rFonts w:ascii="Calibri" w:hAnsi="Calibri" w:cs="Calibri"/>
        </w:rPr>
        <w:t xml:space="preserve">(5) </w:t>
      </w:r>
      <w:r>
        <w:rPr>
          <w:rFonts w:hint="eastAsia" w:ascii="Calibri" w:hAnsi="Calibri" w:cs="宋体"/>
        </w:rPr>
        <w:t>内芯不应有缺页、破页、散页、倒页、折页、白页，无格线作业本对白页不作要求。</w:t>
      </w:r>
      <w:r>
        <w:rPr>
          <w:rFonts w:ascii="Calibri" w:hAnsi="Calibri" w:cs="Calibri"/>
        </w:rPr>
        <w:t xml:space="preserve"> </w:t>
      </w:r>
    </w:p>
    <w:p w14:paraId="0EE94545">
      <w:pPr>
        <w:widowControl w:val="0"/>
        <w:spacing w:line="360" w:lineRule="auto"/>
        <w:rPr>
          <w:rFonts w:ascii="Calibri" w:hAnsi="Calibri" w:cs="Times New Roman"/>
        </w:rPr>
      </w:pPr>
      <w:r>
        <w:rPr>
          <w:rFonts w:ascii="Calibri" w:hAnsi="Calibri" w:cs="Calibri"/>
        </w:rPr>
        <w:t xml:space="preserve">(6) </w:t>
      </w:r>
      <w:r>
        <w:rPr>
          <w:rFonts w:hint="eastAsia" w:ascii="Calibri" w:hAnsi="Calibri" w:cs="宋体"/>
        </w:rPr>
        <w:t>格线印刷墨色应均匀一致，线条清楚，无重影、断线、模糊、漏印，无明显脏迹；格线应平行于纸张的边缘，整齐、统一。</w:t>
      </w:r>
      <w:r>
        <w:rPr>
          <w:rFonts w:ascii="Calibri" w:hAnsi="Calibri" w:cs="Calibri"/>
        </w:rPr>
        <w:t xml:space="preserve"> </w:t>
      </w:r>
    </w:p>
    <w:p w14:paraId="74F707EA">
      <w:pPr>
        <w:widowControl w:val="0"/>
        <w:spacing w:line="360" w:lineRule="auto"/>
        <w:rPr>
          <w:rFonts w:ascii="Calibri" w:hAnsi="Calibri" w:cs="Times New Roman"/>
        </w:rPr>
      </w:pPr>
      <w:r>
        <w:rPr>
          <w:rFonts w:ascii="Calibri" w:hAnsi="Calibri" w:cs="Calibri"/>
        </w:rPr>
        <w:t>(7)</w:t>
      </w:r>
      <w:r>
        <w:rPr>
          <w:rFonts w:hint="eastAsia" w:ascii="Calibri" w:hAnsi="Calibri" w:cs="宋体"/>
        </w:rPr>
        <w:t>作业本封面</w:t>
      </w:r>
      <w:r>
        <w:rPr>
          <w:rFonts w:ascii="Calibri" w:hAnsi="Calibri" w:cs="Calibri"/>
        </w:rPr>
        <w:t>/</w:t>
      </w:r>
      <w:r>
        <w:rPr>
          <w:rFonts w:hint="eastAsia" w:ascii="Calibri" w:hAnsi="Calibri" w:cs="宋体"/>
        </w:rPr>
        <w:t>封底彩色印刷套印误差</w:t>
      </w:r>
      <w:r>
        <w:rPr>
          <w:rFonts w:ascii="Calibri" w:hAnsi="Calibri" w:cs="Calibri"/>
        </w:rPr>
        <w:t>≤0.2 mm</w:t>
      </w:r>
      <w:r>
        <w:rPr>
          <w:rFonts w:hint="eastAsia" w:ascii="Calibri" w:hAnsi="Calibri" w:cs="宋体"/>
        </w:rPr>
        <w:t>，内芯每单张正反面的行线、竖线应对齐，两面对线误差</w:t>
      </w:r>
      <w:r>
        <w:rPr>
          <w:rFonts w:ascii="Calibri" w:hAnsi="Calibri" w:cs="Calibri"/>
        </w:rPr>
        <w:t>≤0.5 mm</w:t>
      </w:r>
      <w:r>
        <w:rPr>
          <w:rFonts w:hint="eastAsia" w:ascii="Calibri" w:hAnsi="Calibri" w:cs="宋体"/>
        </w:rPr>
        <w:t>。</w:t>
      </w:r>
    </w:p>
    <w:p w14:paraId="0257B584">
      <w:pPr>
        <w:widowControl w:val="0"/>
        <w:spacing w:line="360" w:lineRule="auto"/>
        <w:rPr>
          <w:rFonts w:hint="eastAsia" w:ascii="Calibri" w:hAnsi="Calibri" w:cs="宋体"/>
          <w:b/>
          <w:bCs/>
          <w:color w:val="000000" w:themeColor="text1"/>
          <w14:textFill>
            <w14:solidFill>
              <w14:schemeClr w14:val="tx1"/>
            </w14:solidFill>
          </w14:textFill>
        </w:rPr>
      </w:pPr>
      <w:r>
        <w:rPr>
          <w:rFonts w:ascii="Arial" w:hAnsi="Arial" w:eastAsia="宋体" w:cs="Arial"/>
          <w:i w:val="0"/>
          <w:caps w:val="0"/>
          <w:color w:val="222222"/>
          <w:spacing w:val="0"/>
          <w:sz w:val="27"/>
          <w:szCs w:val="27"/>
          <w:shd w:val="clear" w:fill="FFFFFF"/>
        </w:rPr>
        <w:t>★</w:t>
      </w:r>
      <w:r>
        <w:rPr>
          <w:rFonts w:hint="eastAsia" w:ascii="Calibri" w:hAnsi="Calibri" w:cs="Calibri"/>
          <w:b/>
          <w:bCs/>
          <w:lang w:val="en-US" w:eastAsia="zh-CN"/>
        </w:rPr>
        <w:t>6</w:t>
      </w:r>
      <w:r>
        <w:rPr>
          <w:rFonts w:ascii="Calibri" w:hAnsi="Calibri" w:cs="Calibri"/>
          <w:b/>
          <w:bCs/>
        </w:rPr>
        <w:t>.</w:t>
      </w:r>
      <w:r>
        <w:rPr>
          <w:rFonts w:hint="eastAsia" w:ascii="Calibri" w:hAnsi="Calibri" w:cs="宋体"/>
          <w:b/>
          <w:bCs/>
        </w:rPr>
        <w:t>装订：</w:t>
      </w:r>
      <w:r>
        <w:rPr>
          <w:rFonts w:hint="eastAsia" w:ascii="Calibri" w:hAnsi="Calibri" w:cs="宋体"/>
          <w:b/>
          <w:bCs/>
          <w:color w:val="000000" w:themeColor="text1"/>
          <w14:textFill>
            <w14:solidFill>
              <w14:schemeClr w14:val="tx1"/>
            </w14:solidFill>
          </w14:textFill>
        </w:rPr>
        <w:t>学生用本除毛笔书法本外，要求全部线装；毛笔书法本采用胶装或订装；教师用本除方格纸胶头，其他胶装。</w:t>
      </w:r>
    </w:p>
    <w:p w14:paraId="74DC8B56">
      <w:pPr>
        <w:widowControl w:val="0"/>
        <w:spacing w:line="360" w:lineRule="auto"/>
        <w:ind w:firstLine="420" w:firstLineChars="200"/>
        <w:rPr>
          <w:rFonts w:ascii="Calibri" w:hAnsi="Calibri" w:cs="Times New Roman"/>
        </w:rPr>
      </w:pPr>
      <w:r>
        <w:rPr>
          <w:rFonts w:hint="eastAsia" w:ascii="Calibri" w:hAnsi="Calibri" w:cs="宋体"/>
          <w:color w:val="000000" w:themeColor="text1"/>
          <w14:textFill>
            <w14:solidFill>
              <w14:schemeClr w14:val="tx1"/>
            </w14:solidFill>
          </w14:textFill>
        </w:rPr>
        <w:t>成品应装</w:t>
      </w:r>
      <w:r>
        <w:rPr>
          <w:rFonts w:hint="eastAsia" w:ascii="Calibri" w:hAnsi="Calibri" w:cs="宋体"/>
        </w:rPr>
        <w:t>订牢固、平整，裁切偏斜误差</w:t>
      </w:r>
      <w:r>
        <w:rPr>
          <w:rFonts w:ascii="Calibri" w:hAnsi="Calibri" w:cs="Calibri"/>
        </w:rPr>
        <w:t>≤1.0 mm</w:t>
      </w:r>
      <w:r>
        <w:rPr>
          <w:rFonts w:hint="eastAsia" w:ascii="Calibri" w:hAnsi="Calibri" w:cs="宋体"/>
        </w:rPr>
        <w:t>；线装本线距应均匀一致，无浮线、断线、散线现象。作业本成品规格应与标准要求一致，最大尺寸偏差不超过</w:t>
      </w:r>
      <w:r>
        <w:rPr>
          <w:rFonts w:ascii="Calibri" w:hAnsi="Calibri" w:cs="Calibri"/>
        </w:rPr>
        <w:t>±1.5 mm</w:t>
      </w:r>
      <w:r>
        <w:rPr>
          <w:rFonts w:hint="eastAsia" w:ascii="Calibri" w:hAnsi="Calibri" w:cs="宋体"/>
        </w:rPr>
        <w:t>。</w:t>
      </w:r>
    </w:p>
    <w:p w14:paraId="25CC1DD7">
      <w:pPr>
        <w:widowControl w:val="0"/>
        <w:spacing w:line="360" w:lineRule="auto"/>
        <w:rPr>
          <w:rFonts w:ascii="Calibri" w:hAnsi="Calibri" w:cs="Times New Roman"/>
        </w:rPr>
      </w:pPr>
      <w:r>
        <w:rPr>
          <w:rFonts w:ascii="Arial" w:hAnsi="Arial" w:eastAsia="宋体" w:cs="Arial"/>
          <w:i w:val="0"/>
          <w:caps w:val="0"/>
          <w:color w:val="222222"/>
          <w:spacing w:val="0"/>
          <w:sz w:val="27"/>
          <w:szCs w:val="27"/>
          <w:shd w:val="clear" w:fill="FFFFFF"/>
        </w:rPr>
        <w:t>★</w:t>
      </w:r>
      <w:r>
        <w:rPr>
          <w:rFonts w:hint="eastAsia" w:ascii="宋体" w:cs="宋体"/>
          <w:b/>
          <w:bCs/>
          <w:color w:val="000000"/>
          <w:lang w:val="en-US" w:eastAsia="zh-CN"/>
        </w:rPr>
        <w:t>7</w:t>
      </w:r>
      <w:r>
        <w:rPr>
          <w:rFonts w:ascii="宋体" w:cs="宋体"/>
          <w:b/>
          <w:bCs/>
          <w:color w:val="000000"/>
        </w:rPr>
        <w:t>.</w:t>
      </w:r>
      <w:r>
        <w:rPr>
          <w:rFonts w:hint="eastAsia" w:ascii="Calibri" w:hAnsi="Calibri" w:cs="宋体"/>
        </w:rPr>
        <w:t>安全卫生：</w:t>
      </w:r>
    </w:p>
    <w:p w14:paraId="74409E59">
      <w:pPr>
        <w:widowControl w:val="0"/>
        <w:spacing w:line="360" w:lineRule="auto"/>
        <w:rPr>
          <w:rFonts w:ascii="Calibri" w:hAnsi="Calibri" w:cs="Times New Roman"/>
        </w:rPr>
      </w:pPr>
      <w:r>
        <w:rPr>
          <w:rFonts w:ascii="Calibri" w:hAnsi="Calibri" w:cs="Calibri"/>
        </w:rPr>
        <w:t>(1)</w:t>
      </w:r>
      <w:r>
        <w:rPr>
          <w:rFonts w:hint="eastAsia" w:ascii="Calibri" w:hAnsi="Calibri" w:cs="宋体"/>
        </w:rPr>
        <w:t>作业本危险锐利尖端</w:t>
      </w:r>
      <w:r>
        <w:rPr>
          <w:rFonts w:hint="eastAsia" w:ascii="Calibri" w:hAnsi="Calibri" w:cs="Calibri"/>
          <w:lang w:val="en-US" w:eastAsia="zh-CN"/>
        </w:rPr>
        <w:t>，</w:t>
      </w:r>
      <w:r>
        <w:rPr>
          <w:rFonts w:hint="eastAsia" w:ascii="Calibri" w:hAnsi="Calibri" w:cs="宋体"/>
        </w:rPr>
        <w:t>作业本的切边应整齐，不应出现毛边、锯齿边，避免因纸张锋利而划破手指。</w:t>
      </w:r>
    </w:p>
    <w:p w14:paraId="68CF278C">
      <w:pPr>
        <w:widowControl w:val="0"/>
        <w:spacing w:line="360" w:lineRule="auto"/>
        <w:rPr>
          <w:rFonts w:ascii="Calibri" w:hAnsi="Calibri" w:cs="Times New Roman"/>
        </w:rPr>
      </w:pPr>
      <w:r>
        <w:rPr>
          <w:rFonts w:ascii="Calibri" w:hAnsi="Calibri" w:cs="Calibri"/>
        </w:rPr>
        <w:t>(2)</w:t>
      </w:r>
      <w:r>
        <w:rPr>
          <w:rFonts w:hint="eastAsia" w:ascii="Calibri" w:hAnsi="Calibri" w:cs="宋体"/>
        </w:rPr>
        <w:t>可迁移元素最大限量</w:t>
      </w:r>
      <w:r>
        <w:rPr>
          <w:rFonts w:hint="eastAsia" w:ascii="Calibri" w:hAnsi="Calibri" w:cs="Calibri"/>
          <w:lang w:eastAsia="zh-CN"/>
        </w:rPr>
        <w:t>：</w:t>
      </w:r>
      <w:r>
        <w:rPr>
          <w:rFonts w:hint="eastAsia" w:ascii="Calibri" w:hAnsi="Calibri" w:cs="宋体"/>
        </w:rPr>
        <w:t>作业本封面</w:t>
      </w:r>
      <w:r>
        <w:rPr>
          <w:rFonts w:ascii="Calibri" w:hAnsi="Calibri" w:cs="Calibri"/>
        </w:rPr>
        <w:t>/</w:t>
      </w:r>
      <w:r>
        <w:rPr>
          <w:rFonts w:hint="eastAsia" w:ascii="Calibri" w:hAnsi="Calibri" w:cs="宋体"/>
        </w:rPr>
        <w:t>封底及内芯印刷部分的可迁移元素最大限量应符合</w:t>
      </w:r>
      <w:r>
        <w:rPr>
          <w:rFonts w:ascii="Calibri" w:hAnsi="Calibri" w:cs="Calibri"/>
        </w:rPr>
        <w:t>HJ 572—2010</w:t>
      </w:r>
      <w:r>
        <w:rPr>
          <w:rFonts w:hint="eastAsia" w:ascii="Calibri" w:hAnsi="Calibri" w:cs="宋体"/>
        </w:rPr>
        <w:t>中</w:t>
      </w:r>
      <w:r>
        <w:rPr>
          <w:rFonts w:ascii="Calibri" w:hAnsi="Calibri" w:cs="Calibri"/>
        </w:rPr>
        <w:t>5.2.2</w:t>
      </w:r>
      <w:r>
        <w:rPr>
          <w:rFonts w:hint="eastAsia" w:ascii="Calibri" w:hAnsi="Calibri" w:cs="宋体"/>
        </w:rPr>
        <w:t>的规定。</w:t>
      </w:r>
      <w:r>
        <w:rPr>
          <w:rFonts w:ascii="Calibri" w:hAnsi="Calibri" w:cs="Calibri"/>
        </w:rPr>
        <w:t xml:space="preserve"> </w:t>
      </w:r>
    </w:p>
    <w:p w14:paraId="71DEC074">
      <w:pPr>
        <w:widowControl w:val="0"/>
        <w:spacing w:line="360" w:lineRule="auto"/>
        <w:rPr>
          <w:rFonts w:ascii="Calibri" w:hAnsi="Calibri" w:cs="Times New Roman"/>
        </w:rPr>
      </w:pPr>
      <w:r>
        <w:rPr>
          <w:rFonts w:ascii="Calibri" w:hAnsi="Calibri" w:cs="Calibri"/>
        </w:rPr>
        <w:t>(3)</w:t>
      </w:r>
      <w:r>
        <w:rPr>
          <w:rFonts w:hint="eastAsia" w:ascii="Calibri" w:hAnsi="Calibri" w:cs="宋体"/>
        </w:rPr>
        <w:t>溶剂残留量</w:t>
      </w:r>
      <w:r>
        <w:rPr>
          <w:rFonts w:hint="eastAsia" w:ascii="Calibri" w:hAnsi="Calibri" w:cs="Calibri"/>
          <w:lang w:eastAsia="zh-CN"/>
        </w:rPr>
        <w:t>：</w:t>
      </w:r>
      <w:r>
        <w:rPr>
          <w:rFonts w:hint="eastAsia" w:ascii="Calibri" w:hAnsi="Calibri" w:cs="宋体"/>
        </w:rPr>
        <w:t>作业本封面</w:t>
      </w:r>
      <w:r>
        <w:rPr>
          <w:rFonts w:ascii="Calibri" w:hAnsi="Calibri" w:cs="Calibri"/>
        </w:rPr>
        <w:t>/</w:t>
      </w:r>
      <w:r>
        <w:rPr>
          <w:rFonts w:hint="eastAsia" w:ascii="Calibri" w:hAnsi="Calibri" w:cs="宋体"/>
        </w:rPr>
        <w:t>封底及内芯印刷部分的溶剂残留最大限量应符合下表规定。</w:t>
      </w:r>
    </w:p>
    <w:p w14:paraId="5705BE3F">
      <w:pPr>
        <w:widowControl w:val="0"/>
        <w:spacing w:line="360" w:lineRule="auto"/>
        <w:rPr>
          <w:rFonts w:ascii="Calibri" w:hAnsi="Calibri" w:cs="Times New Roman"/>
        </w:rPr>
      </w:pPr>
      <w:r>
        <w:rPr>
          <w:rFonts w:hint="eastAsia" w:ascii="Calibri" w:hAnsi="Calibri" w:cs="宋体"/>
        </w:rPr>
        <w:t>作业本封面</w:t>
      </w:r>
      <w:r>
        <w:rPr>
          <w:rFonts w:ascii="Calibri" w:hAnsi="Calibri" w:cs="Calibri"/>
        </w:rPr>
        <w:t>/</w:t>
      </w:r>
      <w:r>
        <w:rPr>
          <w:rFonts w:hint="eastAsia" w:ascii="Calibri" w:hAnsi="Calibri" w:cs="宋体"/>
        </w:rPr>
        <w:t>封底及内芯纸张印刷部分的溶剂残留最大限量值规定</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44"/>
        <w:gridCol w:w="2847"/>
      </w:tblGrid>
      <w:tr w14:paraId="37A1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14:paraId="11C5BC12">
            <w:pPr>
              <w:widowControl w:val="0"/>
              <w:spacing w:line="360" w:lineRule="auto"/>
              <w:jc w:val="center"/>
              <w:rPr>
                <w:rFonts w:ascii="宋体" w:hAnsi="Calibri" w:cs="Times New Roman"/>
                <w:b/>
                <w:bCs/>
                <w:color w:val="000000"/>
              </w:rPr>
            </w:pPr>
            <w:r>
              <w:rPr>
                <w:rFonts w:hint="eastAsia" w:ascii="Calibri" w:hAnsi="Calibri" w:cs="宋体"/>
              </w:rPr>
              <w:t>指标名称</w:t>
            </w:r>
          </w:p>
        </w:tc>
        <w:tc>
          <w:tcPr>
            <w:tcW w:w="2844" w:type="dxa"/>
          </w:tcPr>
          <w:p w14:paraId="7CA56DFE">
            <w:pPr>
              <w:widowControl w:val="0"/>
              <w:spacing w:line="360" w:lineRule="auto"/>
              <w:jc w:val="center"/>
              <w:rPr>
                <w:rFonts w:ascii="宋体" w:hAnsi="Calibri" w:cs="Times New Roman"/>
                <w:b/>
                <w:bCs/>
                <w:color w:val="000000"/>
              </w:rPr>
            </w:pPr>
            <w:r>
              <w:rPr>
                <w:rFonts w:hint="eastAsia" w:ascii="Calibri" w:hAnsi="Calibri" w:cs="宋体"/>
              </w:rPr>
              <w:t>要</w:t>
            </w:r>
            <w:r>
              <w:rPr>
                <w:rFonts w:ascii="Calibri" w:hAnsi="Calibri" w:cs="Calibri"/>
              </w:rPr>
              <w:t xml:space="preserve">  </w:t>
            </w:r>
            <w:r>
              <w:rPr>
                <w:rFonts w:hint="eastAsia" w:ascii="Calibri" w:hAnsi="Calibri" w:cs="宋体"/>
              </w:rPr>
              <w:t>求</w:t>
            </w:r>
          </w:p>
        </w:tc>
        <w:tc>
          <w:tcPr>
            <w:tcW w:w="2847" w:type="dxa"/>
          </w:tcPr>
          <w:p w14:paraId="49A991ED">
            <w:pPr>
              <w:widowControl w:val="0"/>
              <w:spacing w:line="360" w:lineRule="auto"/>
              <w:jc w:val="center"/>
              <w:rPr>
                <w:rFonts w:ascii="宋体" w:hAnsi="Calibri" w:cs="Times New Roman"/>
                <w:b/>
                <w:bCs/>
                <w:color w:val="000000"/>
              </w:rPr>
            </w:pPr>
            <w:r>
              <w:rPr>
                <w:rFonts w:hint="eastAsia" w:ascii="Calibri" w:hAnsi="Calibri" w:cs="宋体"/>
              </w:rPr>
              <w:t>单</w:t>
            </w:r>
            <w:r>
              <w:rPr>
                <w:rFonts w:ascii="Calibri" w:hAnsi="Calibri" w:cs="Calibri"/>
              </w:rPr>
              <w:t xml:space="preserve">  </w:t>
            </w:r>
            <w:r>
              <w:rPr>
                <w:rFonts w:hint="eastAsia" w:ascii="Calibri" w:hAnsi="Calibri" w:cs="宋体"/>
              </w:rPr>
              <w:t>位</w:t>
            </w:r>
          </w:p>
        </w:tc>
      </w:tr>
      <w:tr w14:paraId="601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14:paraId="3A6C3F96">
            <w:pPr>
              <w:widowControl w:val="0"/>
              <w:spacing w:line="360" w:lineRule="auto"/>
              <w:jc w:val="center"/>
              <w:rPr>
                <w:rFonts w:ascii="宋体" w:hAnsi="Calibri" w:cs="Times New Roman"/>
                <w:b/>
                <w:bCs/>
                <w:color w:val="000000"/>
              </w:rPr>
            </w:pPr>
            <w:r>
              <w:rPr>
                <w:rFonts w:hint="eastAsia" w:ascii="Calibri" w:hAnsi="Calibri" w:cs="宋体"/>
              </w:rPr>
              <w:t>溶剂残留总量</w:t>
            </w:r>
          </w:p>
        </w:tc>
        <w:tc>
          <w:tcPr>
            <w:tcW w:w="2844" w:type="dxa"/>
          </w:tcPr>
          <w:p w14:paraId="33BA7B5D">
            <w:pPr>
              <w:widowControl w:val="0"/>
              <w:spacing w:line="360" w:lineRule="auto"/>
              <w:jc w:val="center"/>
              <w:rPr>
                <w:rFonts w:ascii="宋体" w:hAnsi="Calibri" w:cs="Times New Roman"/>
                <w:b/>
                <w:bCs/>
                <w:color w:val="000000"/>
              </w:rPr>
            </w:pPr>
            <w:r>
              <w:rPr>
                <w:rFonts w:ascii="Calibri" w:hAnsi="Calibri" w:cs="Calibri"/>
              </w:rPr>
              <w:t>≤5.0</w:t>
            </w:r>
          </w:p>
        </w:tc>
        <w:tc>
          <w:tcPr>
            <w:tcW w:w="2847" w:type="dxa"/>
          </w:tcPr>
          <w:p w14:paraId="709FB1C3">
            <w:pPr>
              <w:widowControl w:val="0"/>
              <w:spacing w:line="360" w:lineRule="auto"/>
              <w:jc w:val="center"/>
              <w:rPr>
                <w:rFonts w:ascii="宋体" w:hAnsi="Calibri" w:cs="Times New Roman"/>
                <w:b/>
                <w:bCs/>
                <w:color w:val="000000"/>
              </w:rPr>
            </w:pPr>
            <w:r>
              <w:rPr>
                <w:rFonts w:ascii="Calibri" w:hAnsi="Calibri" w:cs="Calibri"/>
              </w:rPr>
              <w:t>m g/m</w:t>
            </w:r>
            <w:r>
              <w:rPr>
                <w:rFonts w:ascii="Calibri" w:hAnsi="Calibri" w:cs="Calibri"/>
                <w:vertAlign w:val="superscript"/>
              </w:rPr>
              <w:t>2</w:t>
            </w:r>
          </w:p>
        </w:tc>
      </w:tr>
      <w:tr w14:paraId="5BF2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Pr>
          <w:p w14:paraId="0A3D7491">
            <w:pPr>
              <w:widowControl w:val="0"/>
              <w:spacing w:line="360" w:lineRule="auto"/>
              <w:jc w:val="center"/>
              <w:rPr>
                <w:rFonts w:ascii="宋体" w:hAnsi="Calibri" w:cs="Times New Roman"/>
                <w:b/>
                <w:bCs/>
                <w:color w:val="000000"/>
              </w:rPr>
            </w:pPr>
            <w:r>
              <w:rPr>
                <w:rFonts w:hint="eastAsia" w:ascii="Calibri" w:hAnsi="Calibri" w:cs="宋体"/>
              </w:rPr>
              <w:t>苯类溶剂</w:t>
            </w:r>
          </w:p>
        </w:tc>
        <w:tc>
          <w:tcPr>
            <w:tcW w:w="2844" w:type="dxa"/>
          </w:tcPr>
          <w:p w14:paraId="29708438">
            <w:pPr>
              <w:widowControl w:val="0"/>
              <w:spacing w:line="360" w:lineRule="auto"/>
              <w:jc w:val="center"/>
              <w:rPr>
                <w:rFonts w:ascii="宋体" w:hAnsi="Calibri" w:cs="Times New Roman"/>
                <w:b/>
                <w:bCs/>
                <w:color w:val="000000"/>
              </w:rPr>
            </w:pPr>
            <w:r>
              <w:rPr>
                <w:rFonts w:hint="eastAsia" w:ascii="Calibri" w:hAnsi="Calibri" w:cs="宋体"/>
              </w:rPr>
              <w:t>不得检出</w:t>
            </w:r>
          </w:p>
        </w:tc>
        <w:tc>
          <w:tcPr>
            <w:tcW w:w="2847" w:type="dxa"/>
          </w:tcPr>
          <w:p w14:paraId="236149F2">
            <w:pPr>
              <w:widowControl w:val="0"/>
              <w:spacing w:line="360" w:lineRule="auto"/>
              <w:jc w:val="center"/>
              <w:rPr>
                <w:rFonts w:ascii="宋体" w:hAnsi="Calibri" w:cs="Times New Roman"/>
                <w:b/>
                <w:bCs/>
                <w:color w:val="000000"/>
              </w:rPr>
            </w:pPr>
            <w:r>
              <w:rPr>
                <w:rFonts w:ascii="Calibri" w:hAnsi="Calibri" w:cs="Calibri"/>
              </w:rPr>
              <w:t>——</w:t>
            </w:r>
          </w:p>
        </w:tc>
      </w:tr>
    </w:tbl>
    <w:p w14:paraId="4E336A6C">
      <w:pPr>
        <w:widowControl w:val="0"/>
        <w:spacing w:line="360" w:lineRule="auto"/>
        <w:rPr>
          <w:rFonts w:ascii="Calibri" w:hAnsi="Calibri" w:cs="Times New Roman"/>
        </w:rPr>
      </w:pPr>
      <w:r>
        <w:rPr>
          <w:rFonts w:ascii="Calibri" w:hAnsi="Calibri" w:cs="Calibri"/>
        </w:rPr>
        <w:t>(4)</w:t>
      </w:r>
      <w:r>
        <w:rPr>
          <w:rFonts w:hint="eastAsia" w:ascii="Calibri" w:hAnsi="Calibri" w:cs="宋体"/>
        </w:rPr>
        <w:t>荧光性物质</w:t>
      </w:r>
      <w:r>
        <w:rPr>
          <w:rFonts w:hint="eastAsia" w:ascii="Calibri" w:hAnsi="Calibri" w:cs="Calibri"/>
          <w:lang w:val="en-US" w:eastAsia="zh-CN"/>
        </w:rPr>
        <w:t>:</w:t>
      </w:r>
      <w:r>
        <w:rPr>
          <w:rFonts w:hint="eastAsia" w:ascii="Calibri" w:hAnsi="Calibri" w:cs="宋体"/>
        </w:rPr>
        <w:t>作业本封面</w:t>
      </w:r>
      <w:r>
        <w:rPr>
          <w:rFonts w:ascii="Calibri" w:hAnsi="Calibri" w:cs="Calibri"/>
        </w:rPr>
        <w:t>/</w:t>
      </w:r>
      <w:r>
        <w:rPr>
          <w:rFonts w:hint="eastAsia" w:ascii="Calibri" w:hAnsi="Calibri" w:cs="宋体"/>
        </w:rPr>
        <w:t>封底及内芯用纸的荧光性物质应符合</w:t>
      </w:r>
      <w:r>
        <w:rPr>
          <w:rFonts w:ascii="Calibri" w:hAnsi="Calibri" w:cs="Calibri"/>
        </w:rPr>
        <w:t xml:space="preserve"> GB 4806.8—2016 </w:t>
      </w:r>
      <w:r>
        <w:rPr>
          <w:rFonts w:hint="eastAsia" w:ascii="Calibri" w:hAnsi="Calibri" w:cs="宋体"/>
        </w:rPr>
        <w:t>标准表</w:t>
      </w:r>
      <w:r>
        <w:rPr>
          <w:rFonts w:ascii="Calibri" w:hAnsi="Calibri" w:cs="Calibri"/>
        </w:rPr>
        <w:t xml:space="preserve"> 3</w:t>
      </w:r>
      <w:r>
        <w:rPr>
          <w:rFonts w:hint="eastAsia" w:ascii="Calibri" w:hAnsi="Calibri" w:cs="宋体"/>
        </w:rPr>
        <w:t>中的相关要求。</w:t>
      </w:r>
      <w:r>
        <w:rPr>
          <w:rFonts w:ascii="Calibri" w:hAnsi="Calibri" w:cs="Calibri"/>
        </w:rPr>
        <w:t xml:space="preserve"> </w:t>
      </w:r>
    </w:p>
    <w:p w14:paraId="3E063C3E">
      <w:pPr>
        <w:widowControl w:val="0"/>
        <w:spacing w:line="360" w:lineRule="auto"/>
        <w:rPr>
          <w:rFonts w:ascii="Calibri" w:hAnsi="Calibri" w:cs="Times New Roman"/>
        </w:rPr>
      </w:pPr>
      <w:r>
        <w:rPr>
          <w:rFonts w:ascii="Calibri" w:hAnsi="Calibri" w:cs="Calibri"/>
        </w:rPr>
        <w:t>(5)</w:t>
      </w:r>
      <w:r>
        <w:rPr>
          <w:rFonts w:hint="eastAsia" w:ascii="Calibri" w:hAnsi="Calibri" w:cs="宋体"/>
        </w:rPr>
        <w:t>封面</w:t>
      </w:r>
      <w:r>
        <w:rPr>
          <w:rFonts w:ascii="Calibri" w:hAnsi="Calibri" w:cs="Calibri"/>
        </w:rPr>
        <w:t>/</w:t>
      </w:r>
      <w:r>
        <w:rPr>
          <w:rFonts w:hint="eastAsia" w:ascii="Calibri" w:hAnsi="Calibri" w:cs="宋体"/>
        </w:rPr>
        <w:t>封底的脱色程度</w:t>
      </w:r>
      <w:r>
        <w:rPr>
          <w:rFonts w:ascii="Calibri" w:hAnsi="Calibri" w:cs="Calibri"/>
        </w:rPr>
        <w:t xml:space="preserve"> </w:t>
      </w:r>
      <w:r>
        <w:rPr>
          <w:rFonts w:hint="eastAsia" w:ascii="Calibri" w:hAnsi="Calibri" w:cs="宋体"/>
        </w:rPr>
        <w:t>经脱色试验后，浸泡液不得染有颜色。</w:t>
      </w:r>
    </w:p>
    <w:p w14:paraId="26F329AF">
      <w:pPr>
        <w:widowControl w:val="0"/>
        <w:spacing w:line="360" w:lineRule="auto"/>
        <w:rPr>
          <w:rFonts w:ascii="Calibri" w:hAnsi="Calibri" w:cs="Times New Roman"/>
        </w:rPr>
      </w:pPr>
      <w:r>
        <w:rPr>
          <w:rFonts w:ascii="Arial" w:hAnsi="Arial" w:eastAsia="宋体" w:cs="Arial"/>
          <w:i w:val="0"/>
          <w:caps w:val="0"/>
          <w:color w:val="222222"/>
          <w:spacing w:val="0"/>
          <w:sz w:val="27"/>
          <w:szCs w:val="27"/>
          <w:shd w:val="clear" w:fill="FFFFFF"/>
        </w:rPr>
        <w:t>★</w:t>
      </w:r>
      <w:r>
        <w:rPr>
          <w:rFonts w:hint="eastAsia" w:ascii="Calibri" w:hAnsi="Calibri" w:cs="Calibri"/>
          <w:b/>
          <w:bCs/>
          <w:lang w:val="en-US" w:eastAsia="zh-CN"/>
        </w:rPr>
        <w:t>8</w:t>
      </w:r>
      <w:r>
        <w:rPr>
          <w:rFonts w:ascii="Calibri" w:hAnsi="Calibri" w:cs="Calibri"/>
          <w:b/>
          <w:bCs/>
        </w:rPr>
        <w:t>.</w:t>
      </w:r>
      <w:r>
        <w:rPr>
          <w:rFonts w:hint="eastAsia" w:ascii="Calibri" w:hAnsi="Calibri" w:cs="宋体"/>
        </w:rPr>
        <w:t>标识、包装、运输、贮存</w:t>
      </w:r>
      <w:r>
        <w:rPr>
          <w:rFonts w:ascii="Calibri" w:hAnsi="Calibri" w:cs="Calibri"/>
        </w:rPr>
        <w:t xml:space="preserve"> </w:t>
      </w:r>
    </w:p>
    <w:p w14:paraId="3113685A">
      <w:pPr>
        <w:widowControl w:val="0"/>
        <w:spacing w:line="360" w:lineRule="auto"/>
        <w:rPr>
          <w:rFonts w:ascii="Calibri" w:hAnsi="Calibri" w:cs="Times New Roman"/>
        </w:rPr>
      </w:pPr>
      <w:r>
        <w:rPr>
          <w:rFonts w:ascii="Calibri" w:hAnsi="Calibri" w:cs="Calibri"/>
        </w:rPr>
        <w:t>(1)</w:t>
      </w:r>
      <w:r>
        <w:rPr>
          <w:rFonts w:hint="eastAsia" w:ascii="Calibri" w:hAnsi="Calibri" w:cs="宋体"/>
        </w:rPr>
        <w:t>标识</w:t>
      </w:r>
      <w:r>
        <w:rPr>
          <w:rFonts w:hint="eastAsia" w:ascii="Calibri" w:hAnsi="Calibri" w:cs="Calibri"/>
          <w:lang w:eastAsia="zh-CN"/>
        </w:rPr>
        <w:t>：</w:t>
      </w:r>
      <w:r>
        <w:rPr>
          <w:rFonts w:hint="eastAsia" w:ascii="Calibri" w:hAnsi="Calibri" w:cs="宋体"/>
        </w:rPr>
        <w:t>产品的封面或封底上应有产品名称、商标、制造厂名、企业地址、规格尺寸、内芯张数、采用</w:t>
      </w:r>
      <w:r>
        <w:rPr>
          <w:rFonts w:ascii="Calibri" w:hAnsi="Calibri" w:cs="Calibri"/>
        </w:rPr>
        <w:t xml:space="preserve"> </w:t>
      </w:r>
      <w:r>
        <w:rPr>
          <w:rFonts w:hint="eastAsia" w:ascii="Calibri" w:hAnsi="Calibri" w:cs="宋体"/>
        </w:rPr>
        <w:t>标准编号等标志，外包装箱或产品合格证上应有生产日期以及产品等级。</w:t>
      </w:r>
    </w:p>
    <w:p w14:paraId="74948811">
      <w:pPr>
        <w:widowControl w:val="0"/>
        <w:spacing w:line="360" w:lineRule="auto"/>
        <w:rPr>
          <w:rFonts w:ascii="Calibri" w:hAnsi="Calibri" w:cs="Calibri"/>
        </w:rPr>
      </w:pPr>
      <w:r>
        <w:rPr>
          <w:rFonts w:ascii="Calibri" w:hAnsi="Calibri" w:cs="Calibri"/>
        </w:rPr>
        <w:t>(2)</w:t>
      </w:r>
      <w:r>
        <w:rPr>
          <w:rFonts w:hint="eastAsia" w:ascii="Calibri" w:hAnsi="Calibri" w:cs="宋体"/>
        </w:rPr>
        <w:t>包装</w:t>
      </w:r>
      <w:r>
        <w:rPr>
          <w:rFonts w:hint="eastAsia" w:ascii="Calibri" w:hAnsi="Calibri" w:cs="Calibri"/>
          <w:lang w:eastAsia="zh-CN"/>
        </w:rPr>
        <w:t>：</w:t>
      </w:r>
      <w:r>
        <w:rPr>
          <w:rFonts w:hint="eastAsia" w:ascii="Calibri" w:hAnsi="Calibri" w:cs="宋体"/>
        </w:rPr>
        <w:t>产品的外包装应牢固、整洁，按</w:t>
      </w:r>
      <w:r>
        <w:rPr>
          <w:rFonts w:ascii="Calibri" w:hAnsi="Calibri" w:cs="Calibri"/>
        </w:rPr>
        <w:t xml:space="preserve"> GB/T 6543 </w:t>
      </w:r>
      <w:r>
        <w:rPr>
          <w:rFonts w:hint="eastAsia" w:ascii="Calibri" w:hAnsi="Calibri" w:cs="宋体"/>
        </w:rPr>
        <w:t>的有关规定执行。有特殊需要时，由供需双方商定。</w:t>
      </w:r>
      <w:r>
        <w:rPr>
          <w:rFonts w:ascii="Calibri" w:hAnsi="Calibri" w:cs="Calibri"/>
        </w:rPr>
        <w:t xml:space="preserve"> </w:t>
      </w:r>
    </w:p>
    <w:p w14:paraId="40A4FF82">
      <w:pPr>
        <w:widowControl w:val="0"/>
        <w:spacing w:line="360" w:lineRule="auto"/>
        <w:rPr>
          <w:rFonts w:ascii="Calibri" w:hAnsi="Calibri" w:cs="Times New Roman"/>
        </w:rPr>
      </w:pPr>
      <w:r>
        <w:rPr>
          <w:rFonts w:ascii="Calibri" w:hAnsi="Calibri" w:cs="Calibri"/>
        </w:rPr>
        <w:t>(3)</w:t>
      </w:r>
      <w:r>
        <w:rPr>
          <w:rFonts w:hint="eastAsia" w:ascii="Calibri" w:hAnsi="Calibri" w:cs="宋体"/>
        </w:rPr>
        <w:t>运输</w:t>
      </w:r>
      <w:r>
        <w:rPr>
          <w:rFonts w:hint="eastAsia" w:ascii="Calibri" w:hAnsi="Calibri" w:cs="宋体"/>
          <w:lang w:eastAsia="zh-CN"/>
        </w:rPr>
        <w:t>：</w:t>
      </w:r>
      <w:r>
        <w:rPr>
          <w:rFonts w:hint="eastAsia" w:ascii="Calibri" w:hAnsi="Calibri" w:cs="宋体"/>
        </w:rPr>
        <w:t>产品在运输途中，应保持清洁、干净、轻装、轻卸，严禁日晒、雨淋。</w:t>
      </w:r>
    </w:p>
    <w:p w14:paraId="1363CF3A">
      <w:pPr>
        <w:widowControl w:val="0"/>
        <w:spacing w:line="360" w:lineRule="auto"/>
        <w:rPr>
          <w:rFonts w:ascii="Calibri" w:hAnsi="Calibri" w:cs="Times New Roman"/>
        </w:rPr>
      </w:pPr>
      <w:r>
        <w:rPr>
          <w:rFonts w:ascii="Calibri" w:hAnsi="Calibri" w:cs="Calibri"/>
        </w:rPr>
        <w:t>(4)</w:t>
      </w:r>
      <w:r>
        <w:rPr>
          <w:rFonts w:hint="eastAsia" w:ascii="Calibri" w:hAnsi="Calibri" w:cs="宋体"/>
        </w:rPr>
        <w:t>贮存</w:t>
      </w:r>
      <w:r>
        <w:rPr>
          <w:rFonts w:hint="eastAsia" w:ascii="Calibri" w:hAnsi="Calibri" w:cs="宋体"/>
          <w:lang w:eastAsia="zh-CN"/>
        </w:rPr>
        <w:t>：</w:t>
      </w:r>
      <w:r>
        <w:rPr>
          <w:rFonts w:hint="eastAsia" w:ascii="Calibri" w:hAnsi="Calibri" w:cs="宋体"/>
        </w:rPr>
        <w:t>产品的贮存库内，应保持干燥、通风、防火、防潮。</w:t>
      </w:r>
    </w:p>
    <w:p w14:paraId="7072466F">
      <w:pPr>
        <w:widowControl w:val="0"/>
        <w:spacing w:line="360" w:lineRule="auto"/>
        <w:rPr>
          <w:rFonts w:hint="eastAsia" w:ascii="Calibri" w:hAnsi="Calibri" w:cs="宋体"/>
          <w:b/>
          <w:bCs/>
          <w:color w:val="000000"/>
          <w:sz w:val="32"/>
          <w:szCs w:val="32"/>
          <w:lang w:val="en-US" w:eastAsia="zh-CN"/>
        </w:rPr>
      </w:pPr>
      <w:r>
        <w:rPr>
          <w:rFonts w:hint="eastAsia" w:ascii="Calibri" w:hAnsi="Calibri" w:cs="宋体"/>
          <w:b/>
          <w:bCs/>
          <w:color w:val="000000"/>
          <w:sz w:val="32"/>
          <w:szCs w:val="32"/>
          <w:lang w:val="en-US" w:eastAsia="zh-CN"/>
        </w:rPr>
        <w:t>三、商务条款</w:t>
      </w:r>
    </w:p>
    <w:p w14:paraId="04BDCE52">
      <w:pPr>
        <w:numPr>
          <w:ilvl w:val="0"/>
          <w:numId w:val="11"/>
        </w:numPr>
        <w:rPr>
          <w:rFonts w:hint="eastAsia"/>
        </w:rPr>
      </w:pPr>
      <w:r>
        <w:rPr>
          <w:rFonts w:hint="eastAsia"/>
          <w:b/>
          <w:color w:val="FF0000"/>
          <w:sz w:val="24"/>
        </w:rPr>
        <w:t>付款方式</w:t>
      </w:r>
    </w:p>
    <w:p w14:paraId="0FDB8532">
      <w:pPr>
        <w:numPr>
          <w:ilvl w:val="0"/>
          <w:numId w:val="0"/>
        </w:numPr>
        <w:ind w:leftChars="0"/>
        <w:rPr>
          <w:rFonts w:hint="eastAsia"/>
        </w:rPr>
      </w:pPr>
      <w:r>
        <w:rPr>
          <w:rFonts w:hint="eastAsia" w:ascii="Calibri" w:hAnsi="Calibri" w:eastAsia="宋体" w:cs="Times New Roman"/>
          <w:kern w:val="2"/>
          <w:sz w:val="21"/>
          <w:szCs w:val="21"/>
          <w:lang w:val="en-US" w:eastAsia="zh-CN" w:bidi="ar-SA"/>
        </w:rPr>
        <w:t>1.1</w:t>
      </w:r>
      <w:r>
        <w:rPr>
          <w:rFonts w:hint="eastAsia"/>
        </w:rPr>
        <w:t>由中标供应商与</w:t>
      </w:r>
      <w:r>
        <w:rPr>
          <w:rFonts w:hint="eastAsia"/>
          <w:lang w:eastAsia="zh-CN"/>
        </w:rPr>
        <w:t>永康市教育局</w:t>
      </w:r>
      <w:r>
        <w:rPr>
          <w:rFonts w:hint="eastAsia"/>
        </w:rPr>
        <w:t>签订合同后</w:t>
      </w:r>
      <w:r>
        <w:rPr>
          <w:rFonts w:hint="eastAsia"/>
          <w:lang w:eastAsia="zh-CN"/>
        </w:rPr>
        <w:t>。</w:t>
      </w:r>
      <w:r>
        <w:rPr>
          <w:rFonts w:hint="eastAsia"/>
        </w:rPr>
        <w:t>再根据合同，</w:t>
      </w:r>
      <w:r>
        <w:rPr>
          <w:rFonts w:hint="eastAsia"/>
          <w:lang w:eastAsia="zh-CN"/>
        </w:rPr>
        <w:t>向</w:t>
      </w:r>
      <w:r>
        <w:rPr>
          <w:rFonts w:hint="eastAsia"/>
        </w:rPr>
        <w:t>实际需求学校</w:t>
      </w:r>
      <w:r>
        <w:rPr>
          <w:rFonts w:hint="eastAsia"/>
          <w:lang w:eastAsia="zh-CN"/>
        </w:rPr>
        <w:t>供货</w:t>
      </w:r>
      <w:r>
        <w:rPr>
          <w:rFonts w:hint="eastAsia"/>
        </w:rPr>
        <w:t>。</w:t>
      </w:r>
    </w:p>
    <w:p w14:paraId="7C3E159A">
      <w:pPr>
        <w:pStyle w:val="31"/>
        <w:numPr>
          <w:ilvl w:val="0"/>
          <w:numId w:val="0"/>
        </w:numPr>
        <w:spacing w:line="360" w:lineRule="auto"/>
        <w:ind w:leftChars="0"/>
        <w:rPr>
          <w:rFonts w:ascii="宋体" w:hAnsi="宋体"/>
          <w:szCs w:val="21"/>
        </w:rPr>
      </w:pPr>
      <w:r>
        <w:rPr>
          <w:rFonts w:hint="eastAsia"/>
          <w:lang w:val="en-US" w:eastAsia="zh-CN"/>
        </w:rPr>
        <w:t>1.2</w:t>
      </w:r>
      <w:r>
        <w:rPr>
          <w:rFonts w:hint="eastAsia"/>
        </w:rPr>
        <w:t>合同生效及具备实施条件后7个工作日内预付合同款的40%，货到安装完毕、使用一段时间验收合格后收到发票后7个工作日内支付合同金额的60%。</w:t>
      </w:r>
    </w:p>
    <w:p w14:paraId="2C3B93E9">
      <w:pPr>
        <w:numPr>
          <w:ilvl w:val="0"/>
          <w:numId w:val="11"/>
        </w:numPr>
        <w:rPr>
          <w:b/>
          <w:color w:val="FF0000"/>
          <w:sz w:val="24"/>
        </w:rPr>
      </w:pPr>
      <w:r>
        <w:rPr>
          <w:rFonts w:hint="eastAsia"/>
          <w:b/>
          <w:color w:val="FF0000"/>
          <w:sz w:val="24"/>
        </w:rPr>
        <w:t>交货时间与地点：</w:t>
      </w:r>
    </w:p>
    <w:p w14:paraId="4CD31330">
      <w:pPr>
        <w:spacing w:line="360" w:lineRule="auto"/>
        <w:rPr>
          <w:rFonts w:ascii="宋体" w:hAnsi="宋体"/>
          <w:szCs w:val="21"/>
        </w:rPr>
      </w:pPr>
      <w:r>
        <w:rPr>
          <w:rFonts w:hint="eastAsia" w:ascii="宋体" w:hAnsi="宋体"/>
          <w:szCs w:val="21"/>
        </w:rPr>
        <w:t>交货时间：在</w:t>
      </w:r>
      <w:r>
        <w:rPr>
          <w:rFonts w:hint="eastAsia" w:ascii="宋体" w:hAnsi="宋体"/>
          <w:szCs w:val="21"/>
          <w:lang w:val="en-US" w:eastAsia="zh-CN"/>
        </w:rPr>
        <w:t>开学前</w:t>
      </w:r>
      <w:r>
        <w:rPr>
          <w:rFonts w:hint="eastAsia" w:ascii="宋体" w:hAnsi="宋体"/>
          <w:szCs w:val="21"/>
        </w:rPr>
        <w:t>之前安装完毕交付使用。</w:t>
      </w:r>
    </w:p>
    <w:p w14:paraId="59B76C55">
      <w:pPr>
        <w:spacing w:line="360" w:lineRule="auto"/>
        <w:rPr>
          <w:rFonts w:ascii="宋体" w:hAnsi="宋体"/>
          <w:szCs w:val="21"/>
        </w:rPr>
      </w:pPr>
      <w:r>
        <w:rPr>
          <w:rFonts w:hint="eastAsia" w:ascii="宋体" w:hAnsi="宋体"/>
          <w:szCs w:val="21"/>
        </w:rPr>
        <w:t>交货地点：各实际需求学校</w:t>
      </w:r>
      <w:r>
        <w:rPr>
          <w:rFonts w:hint="eastAsia" w:ascii="宋体" w:hAnsi="宋体"/>
          <w:szCs w:val="21"/>
          <w:lang w:eastAsia="zh-CN"/>
        </w:rPr>
        <w:t>，</w:t>
      </w:r>
      <w:r>
        <w:rPr>
          <w:rFonts w:hint="eastAsia" w:ascii="宋体" w:hAnsi="宋体"/>
          <w:szCs w:val="21"/>
        </w:rPr>
        <w:t>所有</w:t>
      </w:r>
      <w:r>
        <w:rPr>
          <w:rFonts w:hint="eastAsia" w:ascii="宋体" w:hAnsi="宋体"/>
          <w:szCs w:val="21"/>
          <w:lang w:eastAsia="zh-CN"/>
        </w:rPr>
        <w:t>作业本</w:t>
      </w:r>
      <w:r>
        <w:rPr>
          <w:rFonts w:hint="eastAsia" w:ascii="宋体" w:hAnsi="宋体"/>
          <w:szCs w:val="21"/>
        </w:rPr>
        <w:t>按学校要求送至指定</w:t>
      </w:r>
      <w:r>
        <w:rPr>
          <w:rFonts w:hint="eastAsia" w:ascii="宋体" w:hAnsi="宋体"/>
          <w:szCs w:val="21"/>
          <w:lang w:eastAsia="zh-CN"/>
        </w:rPr>
        <w:t>位置</w:t>
      </w:r>
      <w:r>
        <w:rPr>
          <w:rFonts w:hint="eastAsia" w:ascii="宋体" w:hAnsi="宋体"/>
          <w:szCs w:val="21"/>
        </w:rPr>
        <w:t>。</w:t>
      </w:r>
    </w:p>
    <w:p w14:paraId="3CEBF257">
      <w:pPr>
        <w:numPr>
          <w:ilvl w:val="0"/>
          <w:numId w:val="11"/>
        </w:numPr>
        <w:rPr>
          <w:b/>
          <w:color w:val="FF0000"/>
          <w:sz w:val="24"/>
        </w:rPr>
      </w:pPr>
      <w:r>
        <w:rPr>
          <w:rFonts w:hint="eastAsia"/>
          <w:b/>
          <w:color w:val="FF0000"/>
          <w:sz w:val="24"/>
        </w:rPr>
        <w:t>售后服务</w:t>
      </w:r>
    </w:p>
    <w:p w14:paraId="5B5F218C">
      <w:pPr>
        <w:spacing w:line="360" w:lineRule="auto"/>
        <w:rPr>
          <w:rFonts w:ascii="宋体" w:hAnsi="宋体"/>
          <w:szCs w:val="21"/>
        </w:rPr>
      </w:pPr>
      <w:r>
        <w:rPr>
          <w:rFonts w:hint="eastAsia" w:ascii="Calibri" w:hAnsi="Calibri" w:eastAsia="宋体" w:cs="Times New Roman"/>
          <w:kern w:val="2"/>
          <w:sz w:val="21"/>
          <w:szCs w:val="21"/>
          <w:lang w:val="en-US" w:eastAsia="zh-CN" w:bidi="ar-SA"/>
        </w:rPr>
        <w:t>3.1</w:t>
      </w:r>
      <w:r>
        <w:rPr>
          <w:rFonts w:hint="eastAsia" w:ascii="宋体" w:hAnsi="宋体"/>
          <w:szCs w:val="21"/>
        </w:rPr>
        <w:t>验收合格后，质量保证期：至少</w:t>
      </w:r>
      <w:r>
        <w:rPr>
          <w:rFonts w:hint="eastAsia" w:ascii="宋体" w:hAnsi="宋体"/>
          <w:szCs w:val="21"/>
          <w:lang w:val="en-US" w:eastAsia="zh-CN"/>
        </w:rPr>
        <w:t>1</w:t>
      </w:r>
      <w:r>
        <w:rPr>
          <w:rFonts w:hint="eastAsia" w:ascii="宋体" w:hAnsi="宋体"/>
          <w:szCs w:val="21"/>
        </w:rPr>
        <w:t>年。质保期内出现任何质量问题均由中标单位免费负责调换。质保期从验收合格之日起开始计算。除非采购人另有要求，质保期内的服务均为免费上门服务。</w:t>
      </w:r>
    </w:p>
    <w:p w14:paraId="4B89D616">
      <w:pPr>
        <w:spacing w:line="360" w:lineRule="auto"/>
        <w:rPr>
          <w:rFonts w:ascii="宋体" w:hAnsi="宋体"/>
          <w:szCs w:val="21"/>
        </w:rPr>
      </w:pPr>
      <w:r>
        <w:rPr>
          <w:rFonts w:hint="eastAsia" w:ascii="Calibri" w:hAnsi="Calibri" w:eastAsia="宋体" w:cs="Times New Roman"/>
          <w:kern w:val="2"/>
          <w:sz w:val="21"/>
          <w:szCs w:val="21"/>
          <w:lang w:val="en-US" w:eastAsia="zh-CN" w:bidi="ar-SA"/>
        </w:rPr>
        <w:t>3.2</w:t>
      </w:r>
      <w:r>
        <w:rPr>
          <w:rFonts w:hint="eastAsia" w:ascii="宋体" w:hAnsi="宋体"/>
          <w:szCs w:val="21"/>
        </w:rPr>
        <w:t>出现质量问题，</w:t>
      </w:r>
      <w:r>
        <w:rPr>
          <w:rFonts w:hint="eastAsia" w:ascii="宋体" w:hAnsi="宋体"/>
          <w:szCs w:val="21"/>
          <w:lang w:eastAsia="zh-CN"/>
        </w:rPr>
        <w:t>工作</w:t>
      </w:r>
      <w:r>
        <w:rPr>
          <w:rFonts w:hint="eastAsia" w:ascii="宋体" w:hAnsi="宋体"/>
          <w:szCs w:val="21"/>
        </w:rPr>
        <w:t>人员需在接到电话</w:t>
      </w:r>
      <w:r>
        <w:rPr>
          <w:rFonts w:hint="eastAsia" w:ascii="宋体" w:hAnsi="宋体"/>
          <w:szCs w:val="21"/>
          <w:lang w:val="en-US" w:eastAsia="zh-CN"/>
        </w:rPr>
        <w:t>1</w:t>
      </w:r>
      <w:r>
        <w:rPr>
          <w:rFonts w:hint="eastAsia" w:ascii="宋体" w:hAnsi="宋体"/>
          <w:szCs w:val="21"/>
        </w:rPr>
        <w:t>小时内赶到现场，提供不间断的服务直到结束。</w:t>
      </w:r>
    </w:p>
    <w:p w14:paraId="1835E074">
      <w:pPr>
        <w:spacing w:line="360" w:lineRule="auto"/>
        <w:rPr>
          <w:b/>
          <w:color w:val="FF0000"/>
          <w:sz w:val="24"/>
        </w:rPr>
      </w:pPr>
      <w:r>
        <w:rPr>
          <w:rFonts w:hint="eastAsia" w:ascii="宋体" w:hAnsi="宋体"/>
          <w:szCs w:val="21"/>
        </w:rPr>
        <w:t>3.3出现严重质量问题，无法及时维修的，需提供替代产品直至维修完毕或直接更换合格产品。</w:t>
      </w:r>
    </w:p>
    <w:p w14:paraId="1258D05C">
      <w:pPr>
        <w:numPr>
          <w:ilvl w:val="0"/>
          <w:numId w:val="11"/>
        </w:numPr>
        <w:rPr>
          <w:b/>
          <w:color w:val="FF0000"/>
          <w:sz w:val="24"/>
        </w:rPr>
      </w:pPr>
      <w:r>
        <w:rPr>
          <w:rFonts w:hint="eastAsia"/>
          <w:b/>
          <w:color w:val="FF0000"/>
          <w:sz w:val="24"/>
        </w:rPr>
        <w:t>验收方案</w:t>
      </w:r>
    </w:p>
    <w:p w14:paraId="78DCBF6A">
      <w:pPr>
        <w:spacing w:line="360" w:lineRule="auto"/>
        <w:rPr>
          <w:rFonts w:ascii="宋体" w:hAnsi="宋体"/>
          <w:szCs w:val="21"/>
        </w:rPr>
      </w:pPr>
      <w:r>
        <w:rPr>
          <w:rFonts w:hint="eastAsia" w:ascii="宋体" w:hAnsi="宋体"/>
          <w:szCs w:val="21"/>
        </w:rPr>
        <w:t>4.1供方将货物运至交货地点后，由各使用单位当场初步验收。</w:t>
      </w:r>
    </w:p>
    <w:p w14:paraId="58582164">
      <w:pPr>
        <w:spacing w:line="360" w:lineRule="auto"/>
        <w:rPr>
          <w:rFonts w:ascii="宋体" w:hAnsi="宋体"/>
          <w:szCs w:val="21"/>
        </w:rPr>
      </w:pPr>
      <w:r>
        <w:rPr>
          <w:rFonts w:hint="eastAsia" w:ascii="宋体" w:hAnsi="宋体"/>
          <w:szCs w:val="21"/>
        </w:rPr>
        <w:t>4.2所有学校全部送货完毕后，由</w:t>
      </w:r>
      <w:r>
        <w:rPr>
          <w:rFonts w:hint="eastAsia" w:ascii="宋体" w:hAnsi="宋体"/>
          <w:szCs w:val="21"/>
          <w:lang w:eastAsia="zh-CN"/>
        </w:rPr>
        <w:t>永康市教育局</w:t>
      </w:r>
      <w:r>
        <w:rPr>
          <w:rFonts w:hint="eastAsia" w:ascii="宋体" w:hAnsi="宋体"/>
          <w:szCs w:val="21"/>
        </w:rPr>
        <w:t>组织验收小组进行抽样验收，取2-3所学校进行抽样验收。</w:t>
      </w:r>
    </w:p>
    <w:p w14:paraId="16C5CC74">
      <w:pPr>
        <w:spacing w:line="360" w:lineRule="auto"/>
        <w:rPr>
          <w:rFonts w:ascii="宋体" w:hAnsi="宋体"/>
          <w:szCs w:val="21"/>
        </w:rPr>
      </w:pPr>
      <w:r>
        <w:rPr>
          <w:rFonts w:hint="eastAsia" w:ascii="宋体" w:hAnsi="宋体"/>
          <w:szCs w:val="21"/>
        </w:rPr>
        <w:t>4.3验收标准：按技术参数要求进行验收。</w:t>
      </w:r>
    </w:p>
    <w:p w14:paraId="6732FCB0">
      <w:pPr>
        <w:spacing w:line="360" w:lineRule="auto"/>
        <w:rPr>
          <w:rFonts w:ascii="宋体" w:hAnsi="宋体"/>
          <w:szCs w:val="21"/>
        </w:rPr>
      </w:pPr>
      <w:r>
        <w:rPr>
          <w:rFonts w:hint="eastAsia" w:ascii="宋体" w:hAnsi="宋体"/>
          <w:szCs w:val="21"/>
        </w:rPr>
        <w:t>4.4当验收结果未达到合同要求时，则视为产品验收不合格，需方根据具体情况有权要求：①退货；②调换合格产品，原先的产品在调换产品到位前，具体需求学校可以无偿使用，而厂家在2个月内都无法提供合格产品时，具体需求学校的损失由厂家负责，原先的产品在非故意损坏的情况下，校方不负责。③半年之内对不合格产品不进行处理更换的，学校视为厂家放弃原产品，校方可对产品自行处置。</w:t>
      </w:r>
    </w:p>
    <w:p w14:paraId="364620B8">
      <w:r>
        <w:br w:type="page"/>
      </w:r>
    </w:p>
    <w:p w14:paraId="7CEDEA5A"/>
    <w:p w14:paraId="11465CCC">
      <w:pPr>
        <w:pStyle w:val="31"/>
        <w:rPr>
          <w:rFonts w:ascii="宋体" w:hAnsi="宋体" w:cs="宋体"/>
        </w:rPr>
      </w:pPr>
    </w:p>
    <w:p w14:paraId="006FB5BE">
      <w:pPr>
        <w:pStyle w:val="31"/>
        <w:rPr>
          <w:rFonts w:ascii="宋体" w:hAnsi="宋体" w:cs="宋体"/>
        </w:rPr>
      </w:pPr>
    </w:p>
    <w:p w14:paraId="22BD7989">
      <w:pPr>
        <w:widowControl w:val="0"/>
        <w:spacing w:after="120"/>
        <w:rPr>
          <w:rFonts w:ascii="宋体" w:cs="宋体"/>
        </w:rPr>
      </w:pPr>
    </w:p>
    <w:p w14:paraId="2C1DE70A">
      <w:pPr>
        <w:widowControl w:val="0"/>
        <w:spacing w:after="120"/>
        <w:jc w:val="center"/>
        <w:rPr>
          <w:rFonts w:ascii="宋体" w:cs="宋体"/>
        </w:rPr>
      </w:pPr>
    </w:p>
    <w:p w14:paraId="28B836C8">
      <w:pPr>
        <w:pStyle w:val="31"/>
        <w:rPr>
          <w:rFonts w:ascii="宋体" w:cs="宋体"/>
        </w:rPr>
      </w:pPr>
    </w:p>
    <w:p w14:paraId="7896606D">
      <w:pPr>
        <w:pStyle w:val="31"/>
        <w:rPr>
          <w:rFonts w:ascii="宋体" w:cs="宋体"/>
        </w:rPr>
      </w:pPr>
    </w:p>
    <w:p w14:paraId="03F085A5">
      <w:pPr>
        <w:pStyle w:val="31"/>
        <w:rPr>
          <w:rFonts w:ascii="宋体" w:cs="宋体"/>
        </w:rPr>
      </w:pPr>
    </w:p>
    <w:p w14:paraId="0806E903">
      <w:pPr>
        <w:pStyle w:val="31"/>
        <w:ind w:left="0" w:leftChars="0" w:firstLine="0" w:firstLineChars="0"/>
        <w:rPr>
          <w:rFonts w:ascii="宋体" w:cs="宋体"/>
        </w:rPr>
      </w:pPr>
    </w:p>
    <w:p w14:paraId="68B053B6">
      <w:pPr>
        <w:pStyle w:val="31"/>
        <w:rPr>
          <w:rFonts w:ascii="宋体" w:cs="宋体"/>
        </w:rPr>
      </w:pPr>
    </w:p>
    <w:p w14:paraId="3621C5A4">
      <w:pPr>
        <w:pStyle w:val="31"/>
        <w:rPr>
          <w:rFonts w:ascii="宋体" w:cs="宋体"/>
        </w:rPr>
      </w:pPr>
    </w:p>
    <w:p w14:paraId="575F56E4">
      <w:pPr>
        <w:pStyle w:val="31"/>
        <w:rPr>
          <w:rFonts w:ascii="宋体" w:cs="宋体"/>
        </w:rPr>
      </w:pPr>
    </w:p>
    <w:p w14:paraId="4D62616F">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7A5B409E">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0FA83B2C">
      <w:pPr>
        <w:widowControl w:val="0"/>
        <w:tabs>
          <w:tab w:val="left" w:pos="0"/>
        </w:tabs>
        <w:snapToGrid w:val="0"/>
        <w:spacing w:line="360" w:lineRule="auto"/>
        <w:rPr>
          <w:rFonts w:ascii="宋体" w:cs="宋体"/>
          <w:b/>
          <w:bCs/>
          <w:color w:val="000000"/>
          <w:sz w:val="32"/>
          <w:szCs w:val="32"/>
        </w:rPr>
      </w:pPr>
    </w:p>
    <w:p w14:paraId="7FACF261">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6605BD7B">
      <w:pPr>
        <w:snapToGrid w:val="0"/>
        <w:spacing w:before="120" w:beforeLines="50" w:after="50"/>
        <w:ind w:right="150"/>
        <w:jc w:val="right"/>
        <w:rPr>
          <w:rFonts w:ascii="宋体" w:cs="宋体"/>
          <w:bCs/>
          <w:sz w:val="30"/>
          <w:szCs w:val="30"/>
        </w:rPr>
      </w:pPr>
    </w:p>
    <w:p w14:paraId="747EF5FA">
      <w:pPr>
        <w:ind w:right="-110"/>
        <w:jc w:val="center"/>
        <w:rPr>
          <w:rFonts w:ascii="宋体" w:cs="宋体"/>
          <w:spacing w:val="40"/>
          <w:sz w:val="52"/>
          <w:szCs w:val="52"/>
        </w:rPr>
      </w:pPr>
      <w:r>
        <w:rPr>
          <w:rFonts w:hint="eastAsia" w:ascii="宋体" w:cs="宋体"/>
          <w:spacing w:val="40"/>
          <w:sz w:val="52"/>
          <w:szCs w:val="52"/>
        </w:rPr>
        <w:t>项目名称</w:t>
      </w:r>
    </w:p>
    <w:p w14:paraId="3FFCB59E">
      <w:pPr>
        <w:spacing w:before="240" w:beforeLines="100" w:line="240" w:lineRule="atLeast"/>
        <w:jc w:val="center"/>
        <w:rPr>
          <w:rFonts w:ascii="宋体" w:cs="宋体"/>
          <w:sz w:val="36"/>
          <w:szCs w:val="36"/>
        </w:rPr>
      </w:pPr>
      <w:r>
        <w:rPr>
          <w:rFonts w:hint="eastAsia" w:ascii="宋体" w:cs="宋体"/>
          <w:sz w:val="36"/>
          <w:szCs w:val="36"/>
        </w:rPr>
        <w:t>项目编号：</w:t>
      </w:r>
    </w:p>
    <w:p w14:paraId="3D45E899">
      <w:pPr>
        <w:spacing w:after="100" w:afterAutospacing="1" w:line="800" w:lineRule="exact"/>
        <w:ind w:right="-108"/>
        <w:jc w:val="center"/>
        <w:rPr>
          <w:rFonts w:ascii="宋体" w:cs="宋体"/>
          <w:b/>
          <w:spacing w:val="40"/>
          <w:sz w:val="84"/>
          <w:szCs w:val="84"/>
        </w:rPr>
      </w:pPr>
    </w:p>
    <w:p w14:paraId="775073CA">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020C7A07">
      <w:pPr>
        <w:spacing w:after="100" w:afterAutospacing="1" w:line="800" w:lineRule="exact"/>
        <w:ind w:right="-108"/>
        <w:jc w:val="center"/>
        <w:rPr>
          <w:rFonts w:ascii="宋体" w:cs="宋体"/>
          <w:b/>
          <w:spacing w:val="40"/>
          <w:sz w:val="84"/>
          <w:szCs w:val="84"/>
        </w:rPr>
      </w:pPr>
    </w:p>
    <w:p w14:paraId="090FC9F9">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02346058">
      <w:pPr>
        <w:spacing w:after="100" w:afterAutospacing="1" w:line="800" w:lineRule="exact"/>
        <w:ind w:right="-108"/>
        <w:jc w:val="center"/>
        <w:rPr>
          <w:rFonts w:ascii="宋体" w:cs="宋体"/>
          <w:b/>
          <w:spacing w:val="40"/>
          <w:sz w:val="84"/>
          <w:szCs w:val="84"/>
        </w:rPr>
      </w:pPr>
    </w:p>
    <w:p w14:paraId="604BDA97">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1880FABA">
      <w:pPr>
        <w:spacing w:after="100" w:afterAutospacing="1" w:line="800" w:lineRule="exact"/>
        <w:ind w:right="-108"/>
        <w:jc w:val="center"/>
        <w:rPr>
          <w:rFonts w:ascii="宋体" w:cs="宋体"/>
          <w:b/>
          <w:spacing w:val="40"/>
          <w:sz w:val="84"/>
          <w:szCs w:val="84"/>
        </w:rPr>
      </w:pPr>
    </w:p>
    <w:p w14:paraId="69B22D50">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件</w:t>
      </w:r>
    </w:p>
    <w:p w14:paraId="609E4A2E">
      <w:pPr>
        <w:spacing w:line="500" w:lineRule="exact"/>
        <w:ind w:right="532"/>
        <w:rPr>
          <w:rFonts w:ascii="宋体" w:cs="宋体"/>
          <w:sz w:val="36"/>
          <w:szCs w:val="36"/>
        </w:rPr>
      </w:pPr>
    </w:p>
    <w:p w14:paraId="21E4561D">
      <w:pPr>
        <w:spacing w:line="600" w:lineRule="exact"/>
        <w:ind w:right="532" w:firstLine="720" w:firstLineChars="200"/>
        <w:rPr>
          <w:rFonts w:ascii="宋体" w:cs="宋体"/>
          <w:sz w:val="36"/>
          <w:szCs w:val="36"/>
        </w:rPr>
      </w:pPr>
      <w:r>
        <w:rPr>
          <w:rFonts w:hint="eastAsia" w:ascii="宋体" w:cs="宋体"/>
          <w:sz w:val="36"/>
          <w:szCs w:val="36"/>
        </w:rPr>
        <w:t>投标人全称：</w:t>
      </w:r>
    </w:p>
    <w:p w14:paraId="6574D307">
      <w:pPr>
        <w:spacing w:line="600" w:lineRule="exact"/>
        <w:ind w:right="532" w:firstLine="720" w:firstLineChars="200"/>
        <w:rPr>
          <w:rFonts w:ascii="宋体" w:cs="宋体"/>
          <w:sz w:val="36"/>
          <w:szCs w:val="36"/>
        </w:rPr>
      </w:pPr>
      <w:r>
        <w:rPr>
          <w:rFonts w:hint="eastAsia" w:ascii="宋体" w:cs="宋体"/>
          <w:sz w:val="36"/>
          <w:szCs w:val="36"/>
        </w:rPr>
        <w:t>地    址：</w:t>
      </w:r>
    </w:p>
    <w:p w14:paraId="780F2427">
      <w:pPr>
        <w:spacing w:line="600" w:lineRule="exact"/>
        <w:ind w:right="532" w:firstLine="720" w:firstLineChars="200"/>
        <w:rPr>
          <w:rFonts w:ascii="宋体" w:cs="宋体"/>
          <w:sz w:val="36"/>
          <w:szCs w:val="36"/>
        </w:rPr>
      </w:pPr>
      <w:r>
        <w:rPr>
          <w:rFonts w:hint="eastAsia" w:ascii="宋体" w:cs="宋体"/>
          <w:sz w:val="36"/>
          <w:szCs w:val="36"/>
        </w:rPr>
        <w:t>时    间：</w:t>
      </w:r>
    </w:p>
    <w:p w14:paraId="757EDAF6">
      <w:pPr>
        <w:snapToGrid w:val="0"/>
        <w:spacing w:before="50" w:after="50"/>
        <w:rPr>
          <w:rFonts w:ascii="宋体" w:cs="宋体"/>
          <w:b/>
          <w:sz w:val="36"/>
          <w:szCs w:val="36"/>
        </w:rPr>
      </w:pPr>
      <w:r>
        <w:rPr>
          <w:rFonts w:hint="eastAsia" w:ascii="宋体" w:cs="宋体"/>
          <w:b/>
          <w:sz w:val="36"/>
          <w:szCs w:val="36"/>
        </w:rPr>
        <w:br w:type="page"/>
      </w:r>
    </w:p>
    <w:p w14:paraId="2F836AA3">
      <w:pPr>
        <w:snapToGrid w:val="0"/>
        <w:spacing w:before="50" w:after="50"/>
        <w:rPr>
          <w:rFonts w:ascii="宋体" w:cs="宋体"/>
          <w:b/>
          <w:bCs/>
          <w:sz w:val="36"/>
          <w:szCs w:val="36"/>
        </w:rPr>
      </w:pPr>
      <w:r>
        <w:rPr>
          <w:rFonts w:hint="eastAsia" w:ascii="宋体" w:cs="宋体"/>
          <w:b/>
          <w:bCs/>
          <w:sz w:val="36"/>
          <w:szCs w:val="36"/>
        </w:rPr>
        <w:t>资格文件目录</w:t>
      </w:r>
    </w:p>
    <w:p w14:paraId="66E2A131">
      <w:pPr>
        <w:snapToGrid w:val="0"/>
        <w:spacing w:before="50" w:after="50"/>
        <w:rPr>
          <w:rFonts w:ascii="宋体" w:cs="宋体"/>
          <w:sz w:val="30"/>
          <w:szCs w:val="30"/>
        </w:rPr>
      </w:pPr>
    </w:p>
    <w:p w14:paraId="4D13E22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w:t>
      </w:r>
    </w:p>
    <w:p w14:paraId="7ED26D3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（2）投标承诺函(格式见附件)；</w:t>
      </w:r>
    </w:p>
    <w:p w14:paraId="5E0D30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4A3B0BF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1120F3B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（5）中小企业声明函、残疾人福利企业声明函（如有）、监狱企业声明函（如有）(格式见附件)；</w:t>
      </w:r>
    </w:p>
    <w:p w14:paraId="339BA65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（6）联合投标协议书（若需要）；</w:t>
      </w:r>
    </w:p>
    <w:p w14:paraId="2559238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（7）联合投标授权委托书（若需要）；</w:t>
      </w:r>
    </w:p>
    <w:p w14:paraId="5C60595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（8）提供采购公告中符合投标人特定条件要求的有效的其他资质复印件并加盖公司公章及需要说明的资料。</w:t>
      </w:r>
    </w:p>
    <w:p w14:paraId="141E14EE">
      <w:pPr>
        <w:snapToGrid w:val="0"/>
        <w:spacing w:line="460" w:lineRule="exact"/>
        <w:ind w:firstLine="588" w:firstLineChars="196"/>
        <w:jc w:val="left"/>
        <w:rPr>
          <w:rFonts w:ascii="宋体" w:cs="宋体"/>
          <w:sz w:val="30"/>
          <w:szCs w:val="30"/>
        </w:rPr>
      </w:pPr>
    </w:p>
    <w:p w14:paraId="4FB73582">
      <w:pPr>
        <w:snapToGrid w:val="0"/>
        <w:spacing w:line="460" w:lineRule="exact"/>
        <w:ind w:firstLine="588" w:firstLineChars="196"/>
        <w:jc w:val="left"/>
        <w:rPr>
          <w:rFonts w:ascii="宋体" w:cs="宋体"/>
          <w:sz w:val="30"/>
          <w:szCs w:val="30"/>
        </w:rPr>
      </w:pPr>
    </w:p>
    <w:p w14:paraId="7ABE1EC8">
      <w:pPr>
        <w:snapToGrid w:val="0"/>
        <w:spacing w:before="50" w:after="120" w:afterLines="50" w:line="460" w:lineRule="exact"/>
        <w:jc w:val="left"/>
        <w:rPr>
          <w:rFonts w:ascii="宋体" w:cs="宋体"/>
          <w:sz w:val="30"/>
          <w:szCs w:val="30"/>
        </w:rPr>
      </w:pPr>
    </w:p>
    <w:p w14:paraId="57AB8F78">
      <w:pPr>
        <w:pStyle w:val="18"/>
        <w:snapToGrid w:val="0"/>
        <w:spacing w:before="120" w:after="120"/>
        <w:rPr>
          <w:rFonts w:hAnsi="宋体" w:cs="宋体"/>
          <w:sz w:val="30"/>
          <w:szCs w:val="30"/>
        </w:rPr>
      </w:pPr>
    </w:p>
    <w:p w14:paraId="2263852F">
      <w:pPr>
        <w:pStyle w:val="18"/>
        <w:snapToGrid w:val="0"/>
        <w:spacing w:before="120" w:after="120"/>
        <w:rPr>
          <w:rFonts w:hAnsi="宋体" w:cs="宋体"/>
          <w:sz w:val="30"/>
          <w:szCs w:val="30"/>
        </w:rPr>
      </w:pPr>
    </w:p>
    <w:p w14:paraId="5992947E">
      <w:pPr>
        <w:pStyle w:val="18"/>
        <w:snapToGrid w:val="0"/>
        <w:spacing w:before="120" w:after="120"/>
        <w:rPr>
          <w:rFonts w:hAnsi="宋体" w:cs="宋体"/>
          <w:sz w:val="30"/>
          <w:szCs w:val="30"/>
        </w:rPr>
      </w:pPr>
    </w:p>
    <w:p w14:paraId="0D056776">
      <w:pPr>
        <w:pStyle w:val="18"/>
        <w:snapToGrid w:val="0"/>
        <w:spacing w:before="120" w:after="120"/>
        <w:rPr>
          <w:rFonts w:hAnsi="宋体" w:cs="宋体"/>
          <w:sz w:val="30"/>
          <w:szCs w:val="30"/>
        </w:rPr>
      </w:pPr>
    </w:p>
    <w:p w14:paraId="1A7217B5">
      <w:pPr>
        <w:pStyle w:val="18"/>
        <w:snapToGrid w:val="0"/>
        <w:spacing w:before="120" w:after="120"/>
        <w:rPr>
          <w:rFonts w:hAnsi="宋体" w:cs="宋体"/>
          <w:sz w:val="30"/>
          <w:szCs w:val="30"/>
        </w:rPr>
      </w:pPr>
    </w:p>
    <w:p w14:paraId="71E1CFBA">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4D1402C2">
      <w:pPr>
        <w:snapToGrid w:val="0"/>
        <w:spacing w:before="50" w:after="50"/>
        <w:jc w:val="center"/>
        <w:rPr>
          <w:rFonts w:ascii="宋体" w:cs="宋体"/>
          <w:b/>
          <w:color w:val="FF0000"/>
          <w:sz w:val="36"/>
          <w:szCs w:val="36"/>
        </w:rPr>
      </w:pPr>
      <w:r>
        <w:rPr>
          <w:rFonts w:hint="eastAsia" w:ascii="宋体" w:cs="宋体"/>
          <w:b/>
          <w:color w:val="FF0000"/>
          <w:sz w:val="36"/>
          <w:szCs w:val="36"/>
        </w:rPr>
        <w:t>投 标 声 明 书</w:t>
      </w:r>
    </w:p>
    <w:p w14:paraId="4382E1BD">
      <w:pPr>
        <w:snapToGrid w:val="0"/>
        <w:spacing w:before="120" w:beforeLines="50" w:after="50" w:line="460" w:lineRule="exact"/>
        <w:rPr>
          <w:rFonts w:ascii="宋体" w:cs="宋体"/>
          <w:sz w:val="30"/>
          <w:szCs w:val="30"/>
        </w:rPr>
      </w:pPr>
      <w:r>
        <w:rPr>
          <w:rFonts w:hint="eastAsia" w:ascii="宋体" w:cs="宋体"/>
          <w:sz w:val="30"/>
          <w:szCs w:val="30"/>
        </w:rPr>
        <w:t>致金华市政府采购中心永康市分中心：</w:t>
      </w:r>
    </w:p>
    <w:p w14:paraId="52F628CC">
      <w:pPr>
        <w:snapToGrid w:val="0"/>
        <w:spacing w:before="120"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35A79DC1">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23989B50">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33F4CEF1">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12E02F1">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0D43BAAC">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36C7D31A">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7401636E">
      <w:pPr>
        <w:snapToGrid w:val="0"/>
        <w:spacing w:line="460" w:lineRule="exact"/>
        <w:ind w:firstLine="590" w:firstLineChars="196"/>
        <w:jc w:val="left"/>
        <w:rPr>
          <w:rFonts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14:paraId="2CD5209B">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46F9A62A">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67B3A836">
      <w:pPr>
        <w:snapToGrid w:val="0"/>
        <w:spacing w:before="120"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23DD7EBC">
      <w:pPr>
        <w:snapToGrid w:val="0"/>
        <w:spacing w:before="120"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587DF14F">
      <w:pPr>
        <w:snapToGrid w:val="0"/>
        <w:spacing w:before="50" w:after="12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2D14E41B">
      <w:pPr>
        <w:snapToGrid w:val="0"/>
        <w:spacing w:before="50" w:after="120" w:afterLines="50"/>
        <w:jc w:val="center"/>
        <w:rPr>
          <w:rFonts w:ascii="宋体" w:cs="宋体"/>
          <w:sz w:val="30"/>
          <w:szCs w:val="30"/>
        </w:rPr>
      </w:pPr>
      <w:r>
        <w:rPr>
          <w:rFonts w:hint="eastAsia" w:ascii="宋体" w:cs="宋体"/>
          <w:b/>
          <w:bCs/>
          <w:sz w:val="36"/>
          <w:szCs w:val="36"/>
        </w:rPr>
        <w:t>投 标 承 诺 函</w:t>
      </w:r>
    </w:p>
    <w:p w14:paraId="7D1366E0">
      <w:pPr>
        <w:snapToGrid w:val="0"/>
        <w:spacing w:before="50" w:after="120" w:afterLines="50"/>
        <w:jc w:val="left"/>
        <w:rPr>
          <w:rFonts w:ascii="宋体" w:cs="宋体"/>
          <w:sz w:val="30"/>
          <w:szCs w:val="30"/>
        </w:rPr>
      </w:pPr>
      <w:r>
        <w:rPr>
          <w:rFonts w:hint="eastAsia" w:ascii="宋体" w:cs="宋体"/>
          <w:sz w:val="30"/>
          <w:szCs w:val="30"/>
        </w:rPr>
        <w:t>致（采购人、采购代理机构）：</w:t>
      </w:r>
    </w:p>
    <w:p w14:paraId="1D5FC946">
      <w:pPr>
        <w:snapToGrid w:val="0"/>
        <w:spacing w:before="50" w:after="12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32A80D3A">
      <w:pPr>
        <w:snapToGrid w:val="0"/>
        <w:spacing w:before="50" w:after="12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5E87F3DF">
      <w:pPr>
        <w:snapToGrid w:val="0"/>
        <w:spacing w:before="50" w:after="120" w:afterLines="50"/>
        <w:jc w:val="left"/>
        <w:rPr>
          <w:rFonts w:ascii="宋体" w:cs="宋体"/>
          <w:sz w:val="30"/>
          <w:szCs w:val="30"/>
        </w:rPr>
      </w:pPr>
      <w:r>
        <w:rPr>
          <w:rFonts w:hint="eastAsia" w:ascii="宋体" w:cs="宋体"/>
          <w:sz w:val="30"/>
          <w:szCs w:val="30"/>
        </w:rPr>
        <w:t>（1）在投标有效期90历天内撤回投标的；</w:t>
      </w:r>
    </w:p>
    <w:p w14:paraId="3E9493B3">
      <w:pPr>
        <w:snapToGrid w:val="0"/>
        <w:spacing w:before="50" w:after="120" w:afterLines="50"/>
        <w:jc w:val="left"/>
        <w:rPr>
          <w:rFonts w:ascii="宋体" w:cs="宋体"/>
          <w:sz w:val="30"/>
          <w:szCs w:val="30"/>
        </w:rPr>
      </w:pPr>
      <w:r>
        <w:rPr>
          <w:rFonts w:hint="eastAsia" w:ascii="宋体" w:cs="宋体"/>
          <w:sz w:val="30"/>
          <w:szCs w:val="30"/>
        </w:rPr>
        <w:t>（2）中标后拒签合同或拖延签订合同超过规定时间的；</w:t>
      </w:r>
    </w:p>
    <w:p w14:paraId="75A6A8F7">
      <w:pPr>
        <w:snapToGrid w:val="0"/>
        <w:spacing w:before="50" w:after="120" w:afterLines="50"/>
        <w:jc w:val="left"/>
        <w:rPr>
          <w:rFonts w:ascii="宋体" w:cs="宋体"/>
          <w:sz w:val="30"/>
          <w:szCs w:val="30"/>
        </w:rPr>
      </w:pPr>
      <w:r>
        <w:rPr>
          <w:rFonts w:hint="eastAsia" w:ascii="宋体" w:cs="宋体"/>
          <w:sz w:val="30"/>
          <w:szCs w:val="30"/>
        </w:rPr>
        <w:t>（3）在投标过程中弄虚作假，提供虚假材料的；</w:t>
      </w:r>
    </w:p>
    <w:p w14:paraId="385553F9">
      <w:pPr>
        <w:snapToGrid w:val="0"/>
        <w:spacing w:before="50" w:after="120" w:afterLines="50"/>
        <w:jc w:val="left"/>
        <w:rPr>
          <w:rFonts w:ascii="宋体" w:cs="宋体"/>
          <w:sz w:val="30"/>
          <w:szCs w:val="30"/>
        </w:rPr>
      </w:pPr>
      <w:r>
        <w:rPr>
          <w:rFonts w:hint="eastAsia" w:ascii="宋体" w:cs="宋体"/>
          <w:sz w:val="30"/>
          <w:szCs w:val="30"/>
        </w:rPr>
        <w:t>（4）出现串通投标的；</w:t>
      </w:r>
    </w:p>
    <w:p w14:paraId="28F17A52">
      <w:pPr>
        <w:snapToGrid w:val="0"/>
        <w:spacing w:before="50" w:after="120" w:afterLines="50"/>
        <w:jc w:val="left"/>
        <w:rPr>
          <w:rFonts w:ascii="宋体" w:cs="宋体"/>
          <w:sz w:val="30"/>
          <w:szCs w:val="30"/>
        </w:rPr>
      </w:pPr>
      <w:r>
        <w:rPr>
          <w:rFonts w:hint="eastAsia" w:ascii="宋体" w:cs="宋体"/>
          <w:sz w:val="30"/>
          <w:szCs w:val="30"/>
        </w:rPr>
        <w:t>（5）严重扰乱招投标程序的；</w:t>
      </w:r>
    </w:p>
    <w:p w14:paraId="48DDE67E">
      <w:pPr>
        <w:snapToGrid w:val="0"/>
        <w:spacing w:before="50" w:after="120" w:afterLines="50"/>
        <w:jc w:val="left"/>
        <w:rPr>
          <w:rFonts w:ascii="宋体" w:cs="宋体"/>
          <w:sz w:val="30"/>
          <w:szCs w:val="30"/>
        </w:rPr>
      </w:pPr>
      <w:r>
        <w:rPr>
          <w:rFonts w:hint="eastAsia" w:ascii="宋体" w:cs="宋体"/>
          <w:sz w:val="30"/>
          <w:szCs w:val="30"/>
        </w:rPr>
        <w:t>（6）其他违法违规导致被废除投标或中标资格的；</w:t>
      </w:r>
    </w:p>
    <w:p w14:paraId="796A6B7C">
      <w:pPr>
        <w:snapToGrid w:val="0"/>
        <w:spacing w:before="50" w:after="120" w:afterLines="50"/>
        <w:jc w:val="left"/>
        <w:rPr>
          <w:rFonts w:ascii="宋体" w:cs="宋体"/>
          <w:sz w:val="30"/>
          <w:szCs w:val="30"/>
        </w:rPr>
      </w:pPr>
    </w:p>
    <w:p w14:paraId="1AE8C222">
      <w:pPr>
        <w:snapToGrid w:val="0"/>
        <w:spacing w:before="50" w:after="120" w:afterLines="50"/>
        <w:jc w:val="left"/>
        <w:rPr>
          <w:rFonts w:ascii="宋体" w:cs="宋体"/>
          <w:sz w:val="30"/>
          <w:szCs w:val="30"/>
        </w:rPr>
      </w:pPr>
      <w:r>
        <w:rPr>
          <w:rFonts w:hint="eastAsia" w:ascii="宋体" w:cs="宋体"/>
          <w:sz w:val="30"/>
          <w:szCs w:val="30"/>
        </w:rPr>
        <w:t xml:space="preserve">授权代表签名：                      </w:t>
      </w:r>
    </w:p>
    <w:p w14:paraId="41A3266C">
      <w:pPr>
        <w:snapToGrid w:val="0"/>
        <w:spacing w:before="50" w:after="120" w:afterLines="50"/>
        <w:jc w:val="left"/>
        <w:rPr>
          <w:rFonts w:ascii="宋体" w:cs="宋体"/>
          <w:sz w:val="30"/>
          <w:szCs w:val="30"/>
        </w:rPr>
      </w:pPr>
      <w:r>
        <w:rPr>
          <w:rFonts w:hint="eastAsia" w:ascii="宋体" w:cs="宋体"/>
          <w:sz w:val="30"/>
          <w:szCs w:val="30"/>
        </w:rPr>
        <w:t>投标单位名称（公章）：</w:t>
      </w:r>
    </w:p>
    <w:p w14:paraId="01892EF1">
      <w:pPr>
        <w:snapToGrid w:val="0"/>
        <w:spacing w:before="50" w:after="120" w:afterLines="50"/>
        <w:jc w:val="left"/>
        <w:rPr>
          <w:rFonts w:ascii="宋体" w:cs="宋体"/>
          <w:sz w:val="30"/>
          <w:szCs w:val="30"/>
        </w:rPr>
      </w:pPr>
      <w:r>
        <w:rPr>
          <w:rFonts w:hint="eastAsia" w:ascii="宋体" w:cs="宋体"/>
          <w:sz w:val="30"/>
          <w:szCs w:val="30"/>
        </w:rPr>
        <w:t>日期：    年   月    日</w:t>
      </w:r>
    </w:p>
    <w:p w14:paraId="40ACB4CC">
      <w:pPr>
        <w:snapToGrid w:val="0"/>
        <w:spacing w:before="50" w:after="120" w:afterLines="50"/>
        <w:jc w:val="left"/>
        <w:rPr>
          <w:rFonts w:ascii="宋体" w:cs="宋体"/>
          <w:sz w:val="28"/>
          <w:szCs w:val="28"/>
        </w:rPr>
      </w:pPr>
      <w:r>
        <w:rPr>
          <w:rFonts w:hint="eastAsia" w:ascii="宋体" w:cs="宋体"/>
          <w:sz w:val="28"/>
          <w:szCs w:val="28"/>
        </w:rPr>
        <w:t>备注：</w:t>
      </w:r>
    </w:p>
    <w:p w14:paraId="109F469C">
      <w:pPr>
        <w:snapToGrid w:val="0"/>
        <w:spacing w:before="50" w:after="120" w:afterLines="50"/>
        <w:jc w:val="left"/>
        <w:rPr>
          <w:rFonts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14:paraId="5FA50EA3">
      <w:pPr>
        <w:snapToGrid w:val="0"/>
        <w:spacing w:before="50" w:after="120" w:afterLines="50"/>
        <w:jc w:val="left"/>
        <w:rPr>
          <w:rFonts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3B2E7F">
      <w:pPr>
        <w:pStyle w:val="31"/>
        <w:rPr>
          <w:rFonts w:ascii="宋体" w:hAnsi="宋体" w:cs="宋体"/>
        </w:rPr>
      </w:pPr>
    </w:p>
    <w:p w14:paraId="307928A3">
      <w:pPr>
        <w:snapToGrid w:val="0"/>
        <w:spacing w:before="120" w:beforeLines="50" w:after="50" w:line="460" w:lineRule="exact"/>
        <w:rPr>
          <w:rFonts w:ascii="宋体" w:cs="宋体"/>
          <w:sz w:val="30"/>
          <w:szCs w:val="30"/>
        </w:rPr>
      </w:pPr>
      <w:r>
        <w:rPr>
          <w:rFonts w:hint="eastAsia" w:ascii="宋体" w:cs="宋体"/>
          <w:sz w:val="30"/>
          <w:szCs w:val="30"/>
        </w:rPr>
        <w:t>附件4：</w:t>
      </w:r>
    </w:p>
    <w:p w14:paraId="5AF5E3AF">
      <w:pPr>
        <w:snapToGrid w:val="0"/>
        <w:spacing w:before="50" w:after="50"/>
        <w:jc w:val="center"/>
        <w:rPr>
          <w:rFonts w:ascii="宋体" w:cs="宋体"/>
          <w:b/>
          <w:sz w:val="36"/>
          <w:szCs w:val="36"/>
        </w:rPr>
      </w:pPr>
      <w:r>
        <w:rPr>
          <w:rFonts w:hint="eastAsia" w:ascii="宋体" w:cs="宋体"/>
          <w:b/>
          <w:sz w:val="36"/>
          <w:szCs w:val="36"/>
        </w:rPr>
        <w:t>法定代表人授权委托书</w:t>
      </w:r>
    </w:p>
    <w:p w14:paraId="4AA3868E">
      <w:pPr>
        <w:snapToGrid w:val="0"/>
        <w:spacing w:before="120" w:beforeLines="50" w:after="50"/>
        <w:jc w:val="center"/>
        <w:rPr>
          <w:rFonts w:ascii="宋体" w:cs="宋体"/>
          <w:b/>
          <w:sz w:val="30"/>
          <w:szCs w:val="30"/>
        </w:rPr>
      </w:pPr>
    </w:p>
    <w:p w14:paraId="79F6F372">
      <w:pPr>
        <w:snapToGrid w:val="0"/>
        <w:spacing w:before="120"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1826D436">
      <w:pPr>
        <w:snapToGrid w:val="0"/>
        <w:spacing w:before="120"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w:t>
      </w:r>
      <w:r>
        <w:rPr>
          <w:rFonts w:hint="eastAsia" w:ascii="宋体" w:cs="宋体"/>
          <w:sz w:val="30"/>
          <w:szCs w:val="30"/>
          <w:u w:val="single"/>
        </w:rPr>
        <w:t xml:space="preserve">     </w:t>
      </w:r>
      <w:r>
        <w:rPr>
          <w:rFonts w:hint="eastAsia" w:ascii="宋体" w:cs="宋体"/>
          <w:sz w:val="30"/>
          <w:szCs w:val="30"/>
        </w:rPr>
        <w:t>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4B9B2D5C">
      <w:pPr>
        <w:snapToGrid w:val="0"/>
        <w:spacing w:before="120"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71D96888">
      <w:pPr>
        <w:snapToGrid w:val="0"/>
        <w:spacing w:before="120"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54D7A264">
      <w:pPr>
        <w:snapToGrid w:val="0"/>
        <w:spacing w:before="120" w:beforeLines="50" w:after="50" w:line="460" w:lineRule="exact"/>
        <w:ind w:firstLine="480"/>
        <w:rPr>
          <w:rFonts w:ascii="宋体" w:cs="宋体"/>
          <w:sz w:val="30"/>
          <w:szCs w:val="30"/>
        </w:rPr>
      </w:pPr>
    </w:p>
    <w:p w14:paraId="4BF167FE">
      <w:pPr>
        <w:snapToGrid w:val="0"/>
        <w:spacing w:before="120" w:beforeLines="50" w:after="50" w:line="460" w:lineRule="exact"/>
        <w:rPr>
          <w:rFonts w:ascii="宋体" w:cs="宋体"/>
          <w:sz w:val="30"/>
          <w:szCs w:val="30"/>
          <w:u w:val="single"/>
        </w:rPr>
      </w:pPr>
      <w:r>
        <w:rPr>
          <w:rFonts w:hint="eastAsia" w:ascii="宋体" w:cs="宋体"/>
          <w:sz w:val="30"/>
          <w:szCs w:val="30"/>
        </w:rPr>
        <w:t xml:space="preserve">授权代表签名： </w:t>
      </w:r>
      <w:r>
        <w:rPr>
          <w:rFonts w:hint="eastAsia" w:ascii="宋体" w:cs="宋体"/>
          <w:sz w:val="30"/>
          <w:szCs w:val="30"/>
          <w:lang w:val="en-US" w:eastAsia="zh-CN"/>
        </w:rPr>
        <w:t xml:space="preserve">  </w:t>
      </w:r>
      <w:r>
        <w:rPr>
          <w:rFonts w:hint="eastAsia" w:ascii="宋体" w:cs="宋体"/>
          <w:sz w:val="30"/>
          <w:szCs w:val="30"/>
        </w:rPr>
        <w:t>职务：</w:t>
      </w:r>
      <w:r>
        <w:rPr>
          <w:rFonts w:hint="eastAsia" w:ascii="宋体" w:cs="宋体"/>
          <w:sz w:val="30"/>
          <w:szCs w:val="30"/>
          <w:lang w:val="en-US" w:eastAsia="zh-CN"/>
        </w:rPr>
        <w:t xml:space="preserve">   </w:t>
      </w:r>
      <w:r>
        <w:rPr>
          <w:rFonts w:hint="eastAsia" w:ascii="宋体" w:cs="宋体"/>
          <w:sz w:val="30"/>
          <w:szCs w:val="30"/>
        </w:rPr>
        <w:t xml:space="preserve">  联系方式：</w:t>
      </w:r>
    </w:p>
    <w:p w14:paraId="0EF83614">
      <w:pPr>
        <w:snapToGrid w:val="0"/>
        <w:spacing w:before="120" w:beforeLines="50" w:after="50" w:line="460" w:lineRule="exact"/>
        <w:rPr>
          <w:rFonts w:ascii="宋体" w:cs="宋体"/>
          <w:sz w:val="30"/>
          <w:szCs w:val="30"/>
        </w:rPr>
      </w:pPr>
      <w:r>
        <w:rPr>
          <w:rFonts w:hint="eastAsia" w:ascii="宋体" w:cs="宋体"/>
          <w:sz w:val="30"/>
          <w:szCs w:val="30"/>
        </w:rPr>
        <w:t>邮箱： 传真：</w:t>
      </w:r>
    </w:p>
    <w:p w14:paraId="10279383">
      <w:pPr>
        <w:snapToGrid w:val="0"/>
        <w:spacing w:before="120" w:beforeLines="50" w:after="50" w:line="460" w:lineRule="exact"/>
        <w:rPr>
          <w:rFonts w:ascii="宋体" w:cs="宋体"/>
          <w:sz w:val="30"/>
          <w:szCs w:val="30"/>
        </w:rPr>
      </w:pPr>
      <w:r>
        <w:rPr>
          <w:rFonts w:hint="eastAsia" w:ascii="宋体" w:cs="宋体"/>
          <w:sz w:val="30"/>
          <w:szCs w:val="30"/>
        </w:rPr>
        <w:t>授权代表身份证号码：</w:t>
      </w:r>
    </w:p>
    <w:p w14:paraId="3DC6CD86">
      <w:pPr>
        <w:snapToGrid w:val="0"/>
        <w:spacing w:before="120" w:beforeLines="50" w:after="50" w:line="460" w:lineRule="exact"/>
        <w:rPr>
          <w:rFonts w:ascii="宋体" w:cs="宋体"/>
          <w:sz w:val="30"/>
          <w:szCs w:val="30"/>
          <w:u w:val="single"/>
        </w:rPr>
      </w:pPr>
      <w:r>
        <w:rPr>
          <w:rFonts w:hint="eastAsia" w:ascii="宋体" w:cs="宋体"/>
          <w:sz w:val="30"/>
          <w:szCs w:val="30"/>
        </w:rPr>
        <w:t>法定代表人签名（或签名章）：   职务：</w:t>
      </w:r>
    </w:p>
    <w:p w14:paraId="7D9BE6CF">
      <w:pPr>
        <w:snapToGrid w:val="0"/>
        <w:spacing w:before="120" w:beforeLines="50" w:after="50" w:line="460" w:lineRule="exact"/>
        <w:rPr>
          <w:rFonts w:ascii="宋体" w:cs="宋体"/>
          <w:sz w:val="30"/>
          <w:szCs w:val="30"/>
        </w:rPr>
      </w:pPr>
      <w:r>
        <w:rPr>
          <w:rFonts w:hint="eastAsia" w:ascii="宋体" w:cs="宋体"/>
          <w:sz w:val="30"/>
          <w:szCs w:val="30"/>
        </w:rPr>
        <w:t>联系方式：</w:t>
      </w:r>
    </w:p>
    <w:p w14:paraId="73445876">
      <w:pPr>
        <w:snapToGrid w:val="0"/>
        <w:spacing w:before="120" w:beforeLines="50" w:after="50" w:line="460" w:lineRule="exact"/>
        <w:rPr>
          <w:rFonts w:ascii="宋体" w:cs="宋体"/>
          <w:sz w:val="30"/>
          <w:szCs w:val="30"/>
        </w:rPr>
      </w:pPr>
    </w:p>
    <w:p w14:paraId="1334DAD9">
      <w:pPr>
        <w:snapToGrid w:val="0"/>
        <w:spacing w:before="120" w:beforeLines="50" w:after="50" w:line="460" w:lineRule="exact"/>
        <w:rPr>
          <w:rFonts w:ascii="宋体" w:cs="宋体"/>
          <w:sz w:val="30"/>
          <w:szCs w:val="30"/>
        </w:rPr>
      </w:pPr>
    </w:p>
    <w:p w14:paraId="070B3201">
      <w:pPr>
        <w:snapToGrid w:val="0"/>
        <w:spacing w:before="120" w:beforeLines="50" w:after="50" w:line="460" w:lineRule="exact"/>
        <w:ind w:firstLine="6150" w:firstLineChars="2050"/>
        <w:rPr>
          <w:rFonts w:ascii="宋体" w:cs="宋体"/>
          <w:sz w:val="30"/>
          <w:szCs w:val="30"/>
        </w:rPr>
      </w:pPr>
    </w:p>
    <w:p w14:paraId="547F6C1C">
      <w:pPr>
        <w:snapToGrid w:val="0"/>
        <w:spacing w:before="120" w:beforeLines="50" w:after="50" w:line="460" w:lineRule="exact"/>
        <w:rPr>
          <w:rFonts w:ascii="宋体" w:cs="宋体"/>
          <w:sz w:val="30"/>
          <w:szCs w:val="30"/>
          <w:u w:val="single"/>
        </w:rPr>
      </w:pPr>
      <w:r>
        <w:rPr>
          <w:rFonts w:hint="eastAsia" w:ascii="宋体" w:cs="宋体"/>
          <w:sz w:val="30"/>
          <w:szCs w:val="30"/>
        </w:rPr>
        <w:t>投标人全称（公章）：         日  期：</w:t>
      </w:r>
    </w:p>
    <w:p w14:paraId="49EBBFFD">
      <w:pPr>
        <w:snapToGrid w:val="0"/>
        <w:spacing w:before="120" w:beforeLines="50" w:after="50" w:line="460" w:lineRule="exact"/>
        <w:rPr>
          <w:rFonts w:ascii="宋体" w:cs="宋体"/>
          <w:sz w:val="30"/>
          <w:szCs w:val="30"/>
        </w:rPr>
      </w:pPr>
    </w:p>
    <w:p w14:paraId="0ED832BC">
      <w:pPr>
        <w:snapToGrid w:val="0"/>
        <w:spacing w:before="120" w:beforeLines="50" w:after="50" w:line="460" w:lineRule="exact"/>
        <w:rPr>
          <w:rFonts w:ascii="宋体" w:cs="宋体"/>
          <w:sz w:val="30"/>
          <w:szCs w:val="30"/>
        </w:rPr>
      </w:pPr>
    </w:p>
    <w:p w14:paraId="73525675">
      <w:pPr>
        <w:snapToGrid w:val="0"/>
        <w:spacing w:before="120" w:beforeLines="50" w:after="50" w:line="460" w:lineRule="exact"/>
        <w:rPr>
          <w:rFonts w:ascii="宋体" w:cs="宋体"/>
          <w:sz w:val="30"/>
          <w:szCs w:val="30"/>
        </w:rPr>
      </w:pPr>
    </w:p>
    <w:p w14:paraId="24538FD6">
      <w:pPr>
        <w:snapToGrid w:val="0"/>
        <w:spacing w:line="360" w:lineRule="auto"/>
        <w:rPr>
          <w:rFonts w:ascii="仿宋" w:hAnsi="仿宋" w:eastAsia="仿宋"/>
          <w:sz w:val="28"/>
          <w:szCs w:val="28"/>
        </w:rPr>
      </w:pPr>
      <w:r>
        <w:rPr>
          <w:rFonts w:hint="eastAsia" w:ascii="仿宋" w:hAnsi="仿宋" w:eastAsia="仿宋"/>
          <w:sz w:val="30"/>
          <w:szCs w:val="30"/>
        </w:rPr>
        <w:t>附件5：</w:t>
      </w:r>
    </w:p>
    <w:p w14:paraId="28AA80C2">
      <w:pPr>
        <w:spacing w:line="460" w:lineRule="atLeast"/>
        <w:ind w:firstLine="723" w:firstLineChars="200"/>
        <w:jc w:val="center"/>
        <w:rPr>
          <w:rFonts w:ascii="宋体"/>
          <w:b/>
          <w:bCs/>
          <w:color w:val="000000"/>
          <w:sz w:val="36"/>
          <w:szCs w:val="36"/>
        </w:rPr>
      </w:pPr>
      <w:r>
        <w:rPr>
          <w:rFonts w:hint="eastAsia" w:ascii="宋体"/>
          <w:b/>
          <w:bCs/>
          <w:color w:val="FF0000"/>
          <w:sz w:val="36"/>
          <w:szCs w:val="36"/>
        </w:rPr>
        <w:t>中小企业声明函（货物）</w:t>
      </w:r>
    </w:p>
    <w:p w14:paraId="638D206C">
      <w:pPr>
        <w:pStyle w:val="31"/>
        <w:rPr>
          <w:color w:val="000000"/>
        </w:rPr>
      </w:pPr>
    </w:p>
    <w:p w14:paraId="6851DC10">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14:paraId="72C2CE68">
      <w:pPr>
        <w:pStyle w:val="31"/>
        <w:spacing w:line="360" w:lineRule="auto"/>
        <w:ind w:left="0" w:leftChars="0" w:firstLine="0" w:firstLineChars="0"/>
        <w:rPr>
          <w:color w:val="000000"/>
          <w:sz w:val="24"/>
          <w:szCs w:val="24"/>
        </w:rPr>
      </w:pPr>
      <w:r>
        <w:rPr>
          <w:rFonts w:hint="eastAsia"/>
          <w:color w:val="000000"/>
          <w:sz w:val="24"/>
          <w:szCs w:val="24"/>
        </w:rPr>
        <w:t xml:space="preserve">    1.</w:t>
      </w:r>
      <w:r>
        <w:rPr>
          <w:rFonts w:hint="eastAsia"/>
          <w:color w:val="000000"/>
          <w:sz w:val="24"/>
          <w:szCs w:val="24"/>
          <w:u w:val="single"/>
        </w:rPr>
        <w:t>（标的名称）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w:t>
      </w:r>
      <w:r>
        <w:rPr>
          <w:rFonts w:hint="eastAsia"/>
          <w:color w:val="000000"/>
          <w:sz w:val="24"/>
          <w:szCs w:val="24"/>
          <w:vertAlign w:val="superscript"/>
        </w:rPr>
        <w:t>2</w:t>
      </w:r>
      <w:r>
        <w:rPr>
          <w:rFonts w:hint="eastAsia"/>
          <w:color w:val="000000"/>
          <w:sz w:val="24"/>
          <w:szCs w:val="24"/>
        </w:rPr>
        <w:t>，资产总额为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3CCB5518">
      <w:pPr>
        <w:pStyle w:val="31"/>
        <w:spacing w:line="360" w:lineRule="auto"/>
        <w:ind w:left="0" w:leftChars="0" w:firstLine="480"/>
        <w:rPr>
          <w:color w:val="000000"/>
          <w:sz w:val="24"/>
          <w:szCs w:val="24"/>
        </w:rPr>
      </w:pPr>
      <w:r>
        <w:rPr>
          <w:rFonts w:hint="eastAsia"/>
          <w:color w:val="000000"/>
          <w:sz w:val="24"/>
          <w:szCs w:val="24"/>
          <w:u w:val="single"/>
        </w:rPr>
        <w:t>2.（标的名称）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7370368A">
      <w:pPr>
        <w:pStyle w:val="31"/>
        <w:spacing w:line="360" w:lineRule="auto"/>
        <w:ind w:left="0" w:leftChars="0" w:firstLine="480"/>
        <w:rPr>
          <w:color w:val="000000"/>
          <w:sz w:val="24"/>
          <w:szCs w:val="24"/>
        </w:rPr>
      </w:pPr>
      <w:r>
        <w:rPr>
          <w:rFonts w:hint="eastAsia"/>
          <w:color w:val="000000"/>
          <w:sz w:val="24"/>
          <w:szCs w:val="24"/>
        </w:rPr>
        <w:t>……</w:t>
      </w:r>
    </w:p>
    <w:p w14:paraId="7B7D5EF3">
      <w:pPr>
        <w:pStyle w:val="31"/>
        <w:spacing w:line="360" w:lineRule="auto"/>
        <w:ind w:left="0" w:leftChars="0" w:firstLine="48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680A3D54">
      <w:pPr>
        <w:pStyle w:val="31"/>
        <w:spacing w:line="360" w:lineRule="auto"/>
        <w:ind w:left="0" w:leftChars="0" w:firstLine="480"/>
        <w:rPr>
          <w:color w:val="000000"/>
          <w:sz w:val="24"/>
          <w:szCs w:val="24"/>
        </w:rPr>
      </w:pPr>
      <w:r>
        <w:rPr>
          <w:rFonts w:hint="eastAsia"/>
          <w:color w:val="000000"/>
          <w:sz w:val="24"/>
          <w:szCs w:val="24"/>
        </w:rPr>
        <w:t>本企业对上述声明内容的真实性负责。如有虚假，将依法承担相应责任。</w:t>
      </w:r>
    </w:p>
    <w:p w14:paraId="400CEA42">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26F1A582">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3054FF16">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76D0776A">
      <w:pPr>
        <w:pStyle w:val="31"/>
        <w:ind w:firstLine="440"/>
        <w:rPr>
          <w:rFonts w:ascii="宋体" w:cs="宋体"/>
          <w:color w:val="000000"/>
          <w:sz w:val="22"/>
        </w:rPr>
      </w:pPr>
    </w:p>
    <w:p w14:paraId="46E9F029">
      <w:pPr>
        <w:pStyle w:val="31"/>
        <w:ind w:left="0" w:leftChars="0" w:firstLine="0" w:firstLineChars="0"/>
        <w:rPr>
          <w:rFonts w:ascii="宋体" w:cs="宋体"/>
          <w:color w:val="000000"/>
          <w:sz w:val="22"/>
          <w:u w:val="single"/>
        </w:rPr>
      </w:pPr>
    </w:p>
    <w:p w14:paraId="728155CD">
      <w:pPr>
        <w:rPr>
          <w:sz w:val="18"/>
          <w:szCs w:val="18"/>
        </w:rPr>
      </w:pPr>
      <w:r>
        <w:rPr>
          <w:rFonts w:hint="eastAsia"/>
          <w:sz w:val="18"/>
          <w:szCs w:val="18"/>
        </w:rPr>
        <w:t>1</w:t>
      </w:r>
      <w:r>
        <w:rPr>
          <w:sz w:val="18"/>
          <w:szCs w:val="18"/>
        </w:rPr>
        <w:t>.</w:t>
      </w:r>
      <w:r>
        <w:rPr>
          <w:rFonts w:hint="eastAsia"/>
          <w:sz w:val="18"/>
          <w:szCs w:val="18"/>
        </w:rPr>
        <w:t>中小企业参加政府采购活动，应当出具财库〔2020〕46号文件规定的《中小企业声明函》，否则不得享受相关中小企业扶持政策。</w:t>
      </w:r>
    </w:p>
    <w:p w14:paraId="29D46E15">
      <w:pPr>
        <w:rPr>
          <w:sz w:val="18"/>
          <w:szCs w:val="18"/>
        </w:rPr>
      </w:pPr>
      <w:r>
        <w:rPr>
          <w:rFonts w:hint="eastAsia"/>
          <w:sz w:val="18"/>
          <w:szCs w:val="18"/>
        </w:rPr>
        <w:t>2</w:t>
      </w:r>
      <w:r>
        <w:rPr>
          <w:sz w:val="18"/>
          <w:szCs w:val="18"/>
        </w:rPr>
        <w:t>.</w:t>
      </w:r>
      <w:r>
        <w:rPr>
          <w:rFonts w:hint="eastAsia"/>
          <w:sz w:val="18"/>
          <w:szCs w:val="18"/>
        </w:rPr>
        <w:t>从业人员、营业收入、资产总额填报上一年度数据，无上一年度数据的新成立企业可不填报。</w:t>
      </w:r>
    </w:p>
    <w:p w14:paraId="423031F1">
      <w:pPr>
        <w:rPr>
          <w:sz w:val="18"/>
          <w:szCs w:val="18"/>
        </w:rPr>
      </w:pPr>
      <w:r>
        <w:rPr>
          <w:sz w:val="18"/>
          <w:szCs w:val="18"/>
        </w:rPr>
        <w:t>3.</w:t>
      </w:r>
      <w:r>
        <w:rPr>
          <w:rFonts w:hint="eastAsia"/>
          <w:sz w:val="18"/>
          <w:szCs w:val="18"/>
        </w:rPr>
        <w:t>“中小企业声明函”填写不全的，视为未填报。如项目包含“多件”标的物的，需按标的物项数逐项填写。</w:t>
      </w:r>
    </w:p>
    <w:p w14:paraId="206E2DDB">
      <w:pPr>
        <w:rPr>
          <w:sz w:val="18"/>
          <w:szCs w:val="18"/>
        </w:rPr>
      </w:pPr>
      <w:r>
        <w:rPr>
          <w:rFonts w:hint="eastAsia"/>
          <w:sz w:val="18"/>
          <w:szCs w:val="18"/>
        </w:rPr>
        <w:t>4.供应商提供《中小企业声明函》内容不实的，属于提供虚假材料谋取中标、成交，依照《中华人民共和国政府采购法》等国家有关规定追究相应责任。</w:t>
      </w:r>
    </w:p>
    <w:p w14:paraId="1E78AE7A">
      <w:pPr>
        <w:rPr>
          <w:sz w:val="18"/>
          <w:szCs w:val="18"/>
        </w:rPr>
      </w:pPr>
      <w:r>
        <w:rPr>
          <w:rFonts w:hint="eastAsia"/>
          <w:sz w:val="18"/>
          <w:szCs w:val="18"/>
        </w:rPr>
        <w:t>5.本项目只以《中小企业声明函》作为评判供应商是否属于中小企业的唯一依据。</w:t>
      </w:r>
    </w:p>
    <w:p w14:paraId="163E47DD">
      <w:pPr>
        <w:snapToGrid w:val="0"/>
        <w:spacing w:line="312" w:lineRule="auto"/>
        <w:ind w:firstLine="4620" w:firstLineChars="1650"/>
        <w:rPr>
          <w:rFonts w:ascii="仿宋" w:hAnsi="仿宋" w:eastAsia="仿宋"/>
          <w:sz w:val="28"/>
          <w:szCs w:val="28"/>
        </w:rPr>
      </w:pPr>
    </w:p>
    <w:p w14:paraId="192482E7">
      <w:pPr>
        <w:pStyle w:val="43"/>
        <w:rPr>
          <w:rFonts w:ascii="仿宋" w:hAnsi="仿宋" w:eastAsia="仿宋"/>
          <w:sz w:val="28"/>
          <w:szCs w:val="28"/>
        </w:rPr>
      </w:pPr>
    </w:p>
    <w:p w14:paraId="3117C0A4">
      <w:pPr>
        <w:pStyle w:val="44"/>
      </w:pPr>
    </w:p>
    <w:p w14:paraId="4C98C129">
      <w:pPr>
        <w:jc w:val="left"/>
        <w:rPr>
          <w:rFonts w:ascii="仿宋" w:hAnsi="仿宋" w:eastAsia="仿宋"/>
        </w:rPr>
      </w:pPr>
      <w:r>
        <w:rPr>
          <w:rFonts w:hint="eastAsia" w:ascii="仿宋" w:hAnsi="仿宋" w:eastAsia="仿宋"/>
          <w:sz w:val="30"/>
          <w:szCs w:val="30"/>
        </w:rPr>
        <w:t>附件6：</w:t>
      </w:r>
    </w:p>
    <w:p w14:paraId="544E190A">
      <w:pPr>
        <w:rPr>
          <w:rFonts w:ascii="仿宋" w:hAnsi="仿宋" w:eastAsia="仿宋"/>
        </w:rPr>
      </w:pPr>
    </w:p>
    <w:p w14:paraId="2280153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684F203">
      <w:pPr>
        <w:pStyle w:val="4"/>
        <w:jc w:val="center"/>
        <w:rPr>
          <w:rFonts w:ascii="仿宋_GB2312" w:eastAsia="仿宋_GB2312"/>
          <w:b/>
          <w:spacing w:val="6"/>
          <w:sz w:val="30"/>
          <w:szCs w:val="30"/>
        </w:rPr>
      </w:pPr>
      <w:r>
        <w:rPr>
          <w:rFonts w:hint="eastAsia" w:ascii="仿宋_GB2312" w:eastAsia="仿宋_GB2312"/>
          <w:b/>
          <w:spacing w:val="6"/>
          <w:sz w:val="30"/>
          <w:szCs w:val="30"/>
        </w:rPr>
        <w:t>【不属于</w:t>
      </w:r>
      <w:r>
        <w:rPr>
          <w:rFonts w:hint="eastAsia" w:ascii="仿宋_GB2312" w:eastAsia="仿宋_GB2312"/>
          <w:b/>
          <w:spacing w:val="6"/>
          <w:sz w:val="32"/>
          <w:szCs w:val="32"/>
        </w:rPr>
        <w:t>残疾人福利性</w:t>
      </w:r>
      <w:r>
        <w:rPr>
          <w:rFonts w:hint="eastAsia" w:ascii="仿宋_GB2312" w:eastAsia="仿宋_GB2312"/>
          <w:b/>
          <w:spacing w:val="6"/>
          <w:sz w:val="30"/>
          <w:szCs w:val="30"/>
        </w:rPr>
        <w:t>企业，不用提供此函】</w:t>
      </w:r>
    </w:p>
    <w:p w14:paraId="4458F876"/>
    <w:p w14:paraId="18C5807C">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D11D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0B0D044">
      <w:pPr>
        <w:snapToGrid w:val="0"/>
        <w:spacing w:line="360" w:lineRule="auto"/>
        <w:ind w:firstLine="560" w:firstLineChars="200"/>
        <w:rPr>
          <w:rFonts w:ascii="仿宋" w:hAnsi="仿宋" w:eastAsia="仿宋"/>
          <w:sz w:val="28"/>
          <w:szCs w:val="28"/>
        </w:rPr>
      </w:pPr>
    </w:p>
    <w:p w14:paraId="673889D7">
      <w:pPr>
        <w:spacing w:line="588" w:lineRule="exact"/>
        <w:ind w:firstLine="624" w:firstLineChars="200"/>
        <w:rPr>
          <w:rFonts w:ascii="仿宋_GB2312" w:eastAsia="仿宋_GB2312"/>
          <w:spacing w:val="6"/>
          <w:sz w:val="30"/>
          <w:szCs w:val="30"/>
        </w:rPr>
      </w:pPr>
    </w:p>
    <w:p w14:paraId="3FB58EF3">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50127FDD">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2C881E46"/>
    <w:p w14:paraId="05FB392F"/>
    <w:p w14:paraId="5F9361EA">
      <w:pPr>
        <w:jc w:val="left"/>
        <w:rPr>
          <w:rFonts w:ascii="仿宋" w:hAnsi="仿宋" w:eastAsia="仿宋"/>
        </w:rPr>
      </w:pPr>
      <w:r>
        <w:rPr>
          <w:rFonts w:ascii="Calibri" w:hAnsi="Calibri" w:cs="宋体"/>
          <w:b/>
          <w:bCs/>
          <w:color w:val="000000"/>
          <w:sz w:val="30"/>
          <w:szCs w:val="30"/>
        </w:rPr>
        <w:br w:type="page"/>
      </w:r>
      <w:r>
        <w:rPr>
          <w:rFonts w:hint="eastAsia" w:ascii="仿宋" w:hAnsi="仿宋" w:eastAsia="仿宋"/>
          <w:sz w:val="30"/>
          <w:szCs w:val="30"/>
        </w:rPr>
        <w:t>附件7：</w:t>
      </w:r>
    </w:p>
    <w:p w14:paraId="0BDB22C0">
      <w:pPr>
        <w:pStyle w:val="18"/>
        <w:adjustRightInd w:val="0"/>
        <w:snapToGrid w:val="0"/>
        <w:spacing w:line="360" w:lineRule="auto"/>
        <w:rPr>
          <w:rFonts w:ascii="Calibri" w:hAnsi="Calibri" w:cs="宋体"/>
          <w:b/>
          <w:bCs/>
          <w:color w:val="000000"/>
          <w:sz w:val="30"/>
          <w:szCs w:val="30"/>
        </w:rPr>
      </w:pPr>
    </w:p>
    <w:p w14:paraId="7F45C9F1">
      <w:pPr>
        <w:pStyle w:val="18"/>
        <w:adjustRightInd w:val="0"/>
        <w:snapToGrid w:val="0"/>
        <w:spacing w:line="360" w:lineRule="auto"/>
        <w:jc w:val="center"/>
        <w:rPr>
          <w:rFonts w:ascii="Calibri" w:hAnsi="Calibri" w:cs="宋体"/>
          <w:b/>
          <w:bCs/>
          <w:color w:val="000000"/>
          <w:sz w:val="30"/>
          <w:szCs w:val="30"/>
        </w:rPr>
      </w:pPr>
    </w:p>
    <w:p w14:paraId="4513BA35">
      <w:pPr>
        <w:pStyle w:val="18"/>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7765C97E">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451C0CD7">
      <w:pPr>
        <w:adjustRightInd w:val="0"/>
        <w:snapToGrid w:val="0"/>
        <w:spacing w:line="360" w:lineRule="auto"/>
        <w:ind w:firstLine="560" w:firstLineChars="200"/>
        <w:rPr>
          <w:rFonts w:ascii="仿宋" w:hAnsi="仿宋" w:eastAsia="仿宋"/>
          <w:sz w:val="28"/>
          <w:szCs w:val="28"/>
        </w:rPr>
      </w:pPr>
    </w:p>
    <w:p w14:paraId="6939A42B">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6D67A2CC">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5DD88C9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3F64B70B">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75A49383">
      <w:pPr>
        <w:adjustRightInd w:val="0"/>
        <w:snapToGrid w:val="0"/>
        <w:spacing w:line="360" w:lineRule="auto"/>
        <w:ind w:firstLine="560" w:firstLineChars="200"/>
        <w:jc w:val="center"/>
        <w:rPr>
          <w:rFonts w:ascii="仿宋" w:hAnsi="仿宋" w:eastAsia="仿宋"/>
          <w:sz w:val="28"/>
          <w:szCs w:val="28"/>
        </w:rPr>
      </w:pPr>
    </w:p>
    <w:p w14:paraId="07F70B54">
      <w:pPr>
        <w:pStyle w:val="18"/>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7A9D6800">
      <w:pPr>
        <w:pStyle w:val="18"/>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日期：202 年  月  日</w:t>
      </w:r>
    </w:p>
    <w:p w14:paraId="178D53E4">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监狱企业参加政府采购活动时，应当提供由省级以上监狱管理局、戒毒管理局（含新疆生产建设兵团）出具的属于监狱企业的证明文件。</w:t>
      </w:r>
    </w:p>
    <w:p w14:paraId="462578D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824A34">
      <w:pPr>
        <w:pStyle w:val="44"/>
        <w:ind w:left="0"/>
      </w:pPr>
    </w:p>
    <w:p w14:paraId="4CBD61AA"/>
    <w:p w14:paraId="0D162AD4">
      <w:pPr>
        <w:pStyle w:val="43"/>
      </w:pPr>
    </w:p>
    <w:p w14:paraId="07C488E6">
      <w:pPr>
        <w:pStyle w:val="44"/>
      </w:pPr>
    </w:p>
    <w:p w14:paraId="1997A632"/>
    <w:p w14:paraId="08787198">
      <w:pPr>
        <w:tabs>
          <w:tab w:val="left" w:pos="606"/>
        </w:tabs>
        <w:rPr>
          <w:rFonts w:ascii="宋体" w:cs="宋体"/>
          <w:spacing w:val="20"/>
          <w:sz w:val="30"/>
          <w:szCs w:val="30"/>
        </w:rPr>
      </w:pPr>
      <w:r>
        <w:rPr>
          <w:rFonts w:hint="eastAsia" w:ascii="宋体" w:cs="宋体"/>
          <w:sz w:val="30"/>
          <w:szCs w:val="30"/>
        </w:rPr>
        <w:t>附件8：</w:t>
      </w:r>
    </w:p>
    <w:p w14:paraId="294DF7E4">
      <w:pPr>
        <w:pStyle w:val="8"/>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245442A6">
      <w:pPr>
        <w:pStyle w:val="8"/>
        <w:overflowPunct w:val="0"/>
        <w:spacing w:line="460" w:lineRule="exact"/>
        <w:ind w:firstLine="642" w:firstLineChars="214"/>
        <w:rPr>
          <w:rFonts w:cs="宋体"/>
          <w:sz w:val="30"/>
          <w:szCs w:val="30"/>
        </w:rPr>
      </w:pPr>
      <w:r>
        <w:rPr>
          <w:rFonts w:hint="eastAsia" w:cs="宋体"/>
          <w:sz w:val="30"/>
          <w:szCs w:val="30"/>
        </w:rPr>
        <w:t>甲方：</w:t>
      </w:r>
    </w:p>
    <w:p w14:paraId="2FC64CF8">
      <w:pPr>
        <w:pStyle w:val="8"/>
        <w:overflowPunct w:val="0"/>
        <w:spacing w:line="460" w:lineRule="exact"/>
        <w:ind w:firstLine="642" w:firstLineChars="214"/>
        <w:rPr>
          <w:rFonts w:cs="宋体"/>
          <w:sz w:val="30"/>
          <w:szCs w:val="30"/>
        </w:rPr>
      </w:pPr>
      <w:r>
        <w:rPr>
          <w:rFonts w:hint="eastAsia" w:cs="宋体"/>
          <w:sz w:val="30"/>
          <w:szCs w:val="30"/>
        </w:rPr>
        <w:t>乙方：</w:t>
      </w:r>
    </w:p>
    <w:p w14:paraId="52A320E0">
      <w:pPr>
        <w:pStyle w:val="8"/>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2DD5308F">
      <w:pPr>
        <w:pStyle w:val="8"/>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6F0C925C">
      <w:pPr>
        <w:pStyle w:val="8"/>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091A9323">
      <w:pPr>
        <w:pStyle w:val="8"/>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FC14C12">
      <w:pPr>
        <w:pStyle w:val="8"/>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7A945EEA">
      <w:pPr>
        <w:pStyle w:val="8"/>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5FF6D0BF">
      <w:pPr>
        <w:pStyle w:val="8"/>
        <w:overflowPunct w:val="0"/>
        <w:spacing w:line="460" w:lineRule="exact"/>
        <w:ind w:firstLine="642" w:firstLineChars="214"/>
        <w:rPr>
          <w:rFonts w:cs="宋体"/>
          <w:sz w:val="30"/>
          <w:szCs w:val="30"/>
          <w:u w:val="single"/>
        </w:rPr>
      </w:pPr>
    </w:p>
    <w:p w14:paraId="0B6EBDD9">
      <w:pPr>
        <w:pStyle w:val="8"/>
        <w:overflowPunct w:val="0"/>
        <w:spacing w:line="460" w:lineRule="exact"/>
        <w:ind w:firstLine="642" w:firstLineChars="214"/>
        <w:rPr>
          <w:rFonts w:cs="宋体"/>
          <w:sz w:val="30"/>
          <w:szCs w:val="30"/>
        </w:rPr>
      </w:pPr>
      <w:r>
        <w:rPr>
          <w:rFonts w:hint="eastAsia" w:cs="宋体"/>
          <w:sz w:val="30"/>
          <w:szCs w:val="30"/>
        </w:rPr>
        <w:t>乙方承担的工作和义务为：</w:t>
      </w:r>
    </w:p>
    <w:p w14:paraId="2C58E613">
      <w:pPr>
        <w:pStyle w:val="8"/>
        <w:overflowPunct w:val="0"/>
        <w:spacing w:line="460" w:lineRule="exact"/>
        <w:ind w:firstLine="642" w:firstLineChars="214"/>
        <w:rPr>
          <w:rFonts w:cs="宋体"/>
          <w:sz w:val="30"/>
          <w:szCs w:val="30"/>
        </w:rPr>
      </w:pPr>
    </w:p>
    <w:p w14:paraId="354A4EF6">
      <w:pPr>
        <w:pStyle w:val="8"/>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6F15CC0C">
      <w:pPr>
        <w:pStyle w:val="8"/>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06AE51A3">
      <w:pPr>
        <w:pStyle w:val="8"/>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2"/>
        <w:tblW w:w="0" w:type="auto"/>
        <w:jc w:val="center"/>
        <w:tblLayout w:type="fixed"/>
        <w:tblCellMar>
          <w:top w:w="0" w:type="dxa"/>
          <w:left w:w="108" w:type="dxa"/>
          <w:bottom w:w="0" w:type="dxa"/>
          <w:right w:w="108" w:type="dxa"/>
        </w:tblCellMar>
      </w:tblPr>
      <w:tblGrid>
        <w:gridCol w:w="4264"/>
        <w:gridCol w:w="4264"/>
      </w:tblGrid>
      <w:tr w14:paraId="471DC62D">
        <w:tblPrEx>
          <w:tblCellMar>
            <w:top w:w="0" w:type="dxa"/>
            <w:left w:w="108" w:type="dxa"/>
            <w:bottom w:w="0" w:type="dxa"/>
            <w:right w:w="108" w:type="dxa"/>
          </w:tblCellMar>
        </w:tblPrEx>
        <w:trPr>
          <w:jc w:val="center"/>
        </w:trPr>
        <w:tc>
          <w:tcPr>
            <w:tcW w:w="4264" w:type="dxa"/>
          </w:tcPr>
          <w:p w14:paraId="3B476022">
            <w:pPr>
              <w:pStyle w:val="8"/>
              <w:overflowPunct w:val="0"/>
              <w:spacing w:line="460" w:lineRule="exact"/>
              <w:ind w:firstLine="0"/>
              <w:rPr>
                <w:rFonts w:cs="宋体"/>
                <w:sz w:val="30"/>
                <w:szCs w:val="30"/>
              </w:rPr>
            </w:pPr>
            <w:r>
              <w:rPr>
                <w:rFonts w:hint="eastAsia" w:cs="宋体"/>
                <w:sz w:val="30"/>
                <w:szCs w:val="30"/>
              </w:rPr>
              <w:t>甲方单位：       （公章）</w:t>
            </w:r>
          </w:p>
          <w:p w14:paraId="4E9848B8">
            <w:pPr>
              <w:pStyle w:val="8"/>
              <w:overflowPunct w:val="0"/>
              <w:spacing w:line="460" w:lineRule="exact"/>
              <w:ind w:firstLine="0"/>
              <w:rPr>
                <w:rFonts w:cs="宋体"/>
                <w:sz w:val="30"/>
                <w:szCs w:val="30"/>
              </w:rPr>
            </w:pPr>
            <w:r>
              <w:rPr>
                <w:rFonts w:hint="eastAsia" w:cs="宋体"/>
                <w:sz w:val="30"/>
                <w:szCs w:val="30"/>
              </w:rPr>
              <w:t>法定代表人：     （签章）</w:t>
            </w:r>
          </w:p>
          <w:p w14:paraId="7ACFDC97">
            <w:pPr>
              <w:pStyle w:val="8"/>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487A2FE9">
            <w:pPr>
              <w:pStyle w:val="8"/>
              <w:overflowPunct w:val="0"/>
              <w:spacing w:line="460" w:lineRule="exact"/>
              <w:ind w:firstLine="0"/>
              <w:rPr>
                <w:rFonts w:cs="宋体"/>
                <w:sz w:val="30"/>
                <w:szCs w:val="30"/>
              </w:rPr>
            </w:pPr>
            <w:r>
              <w:rPr>
                <w:rFonts w:hint="eastAsia" w:cs="宋体"/>
                <w:sz w:val="30"/>
                <w:szCs w:val="30"/>
              </w:rPr>
              <w:t>乙方单位：       （公章）</w:t>
            </w:r>
          </w:p>
          <w:p w14:paraId="2BE55073">
            <w:pPr>
              <w:pStyle w:val="8"/>
              <w:overflowPunct w:val="0"/>
              <w:spacing w:line="460" w:lineRule="exact"/>
              <w:ind w:firstLine="0"/>
              <w:rPr>
                <w:rFonts w:cs="宋体"/>
                <w:sz w:val="30"/>
                <w:szCs w:val="30"/>
              </w:rPr>
            </w:pPr>
            <w:r>
              <w:rPr>
                <w:rFonts w:hint="eastAsia" w:cs="宋体"/>
                <w:sz w:val="30"/>
                <w:szCs w:val="30"/>
              </w:rPr>
              <w:t>法定代表人：     （签章）</w:t>
            </w:r>
          </w:p>
          <w:p w14:paraId="6BDB31D1">
            <w:pPr>
              <w:pStyle w:val="8"/>
              <w:overflowPunct w:val="0"/>
              <w:spacing w:line="460" w:lineRule="exact"/>
              <w:ind w:firstLine="0"/>
              <w:rPr>
                <w:rFonts w:cs="宋体"/>
                <w:sz w:val="30"/>
                <w:szCs w:val="30"/>
              </w:rPr>
            </w:pPr>
            <w:r>
              <w:rPr>
                <w:rFonts w:hint="eastAsia" w:cs="宋体"/>
                <w:sz w:val="30"/>
                <w:szCs w:val="30"/>
              </w:rPr>
              <w:t>日  期：  年  月   日</w:t>
            </w:r>
          </w:p>
        </w:tc>
      </w:tr>
    </w:tbl>
    <w:p w14:paraId="4D643A22">
      <w:pPr>
        <w:pStyle w:val="8"/>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附件9：</w:t>
      </w:r>
    </w:p>
    <w:p w14:paraId="5E382037">
      <w:pPr>
        <w:pStyle w:val="8"/>
        <w:overflowPunct w:val="0"/>
        <w:spacing w:line="460" w:lineRule="exact"/>
        <w:jc w:val="center"/>
        <w:rPr>
          <w:rFonts w:cs="宋体"/>
          <w:b/>
          <w:sz w:val="30"/>
          <w:szCs w:val="30"/>
        </w:rPr>
      </w:pPr>
      <w:r>
        <w:rPr>
          <w:rFonts w:hint="eastAsia" w:cs="宋体"/>
          <w:b/>
          <w:sz w:val="30"/>
          <w:szCs w:val="30"/>
        </w:rPr>
        <w:t>联合投标授权委托书</w:t>
      </w:r>
    </w:p>
    <w:p w14:paraId="0E155809">
      <w:pPr>
        <w:pStyle w:val="8"/>
        <w:overflowPunct w:val="0"/>
        <w:spacing w:line="460" w:lineRule="exact"/>
        <w:rPr>
          <w:rFonts w:cs="宋体"/>
          <w:sz w:val="30"/>
          <w:szCs w:val="30"/>
        </w:rPr>
      </w:pPr>
    </w:p>
    <w:p w14:paraId="3F320F12">
      <w:pPr>
        <w:pStyle w:val="8"/>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74836D6">
      <w:pPr>
        <w:pStyle w:val="8"/>
        <w:overflowPunct w:val="0"/>
        <w:spacing w:line="460" w:lineRule="exact"/>
        <w:rPr>
          <w:rFonts w:cs="宋体"/>
          <w:sz w:val="30"/>
          <w:szCs w:val="30"/>
        </w:rPr>
      </w:pPr>
      <w:r>
        <w:rPr>
          <w:rFonts w:hint="eastAsia" w:cs="宋体"/>
          <w:sz w:val="30"/>
          <w:szCs w:val="30"/>
        </w:rPr>
        <w:t xml:space="preserve"> 特此委托。</w:t>
      </w:r>
    </w:p>
    <w:p w14:paraId="155F7926">
      <w:pPr>
        <w:pStyle w:val="8"/>
        <w:overflowPunct w:val="0"/>
        <w:spacing w:line="460" w:lineRule="exact"/>
        <w:rPr>
          <w:rFonts w:cs="宋体"/>
          <w:sz w:val="30"/>
          <w:szCs w:val="30"/>
        </w:rPr>
      </w:pPr>
    </w:p>
    <w:p w14:paraId="261F4B1A">
      <w:pPr>
        <w:pStyle w:val="8"/>
        <w:overflowPunct w:val="0"/>
        <w:spacing w:line="460" w:lineRule="exact"/>
        <w:ind w:firstLine="600" w:firstLineChars="200"/>
        <w:rPr>
          <w:rFonts w:cs="宋体"/>
          <w:sz w:val="30"/>
          <w:szCs w:val="30"/>
        </w:rPr>
      </w:pPr>
      <w:r>
        <w:rPr>
          <w:rFonts w:hint="eastAsia" w:cs="宋体"/>
          <w:sz w:val="30"/>
          <w:szCs w:val="30"/>
        </w:rPr>
        <w:t>授权人（签名）：</w:t>
      </w:r>
    </w:p>
    <w:p w14:paraId="410F5A62">
      <w:pPr>
        <w:pStyle w:val="8"/>
        <w:overflowPunct w:val="0"/>
        <w:spacing w:line="460" w:lineRule="exact"/>
        <w:ind w:firstLine="600" w:firstLineChars="200"/>
        <w:rPr>
          <w:rFonts w:cs="宋体"/>
          <w:sz w:val="30"/>
          <w:szCs w:val="30"/>
        </w:rPr>
      </w:pPr>
    </w:p>
    <w:p w14:paraId="1716D4D2">
      <w:pPr>
        <w:pStyle w:val="8"/>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36DD35F4">
      <w:pPr>
        <w:pStyle w:val="8"/>
        <w:overflowPunct w:val="0"/>
        <w:spacing w:line="460" w:lineRule="exact"/>
        <w:rPr>
          <w:rFonts w:cs="宋体"/>
          <w:sz w:val="30"/>
          <w:szCs w:val="30"/>
        </w:rPr>
      </w:pPr>
    </w:p>
    <w:p w14:paraId="54DB960D">
      <w:pPr>
        <w:pStyle w:val="8"/>
        <w:overflowPunct w:val="0"/>
        <w:spacing w:line="460" w:lineRule="exact"/>
        <w:ind w:firstLine="570" w:firstLineChars="190"/>
        <w:rPr>
          <w:rFonts w:cs="宋体"/>
          <w:sz w:val="30"/>
          <w:szCs w:val="30"/>
        </w:rPr>
      </w:pPr>
      <w:r>
        <w:rPr>
          <w:rFonts w:hint="eastAsia" w:cs="宋体"/>
          <w:sz w:val="30"/>
          <w:szCs w:val="30"/>
        </w:rPr>
        <w:t>授权代表（签名）；</w:t>
      </w:r>
    </w:p>
    <w:p w14:paraId="241FAE1B">
      <w:pPr>
        <w:pStyle w:val="8"/>
        <w:overflowPunct w:val="0"/>
        <w:spacing w:line="460" w:lineRule="exact"/>
        <w:ind w:firstLine="570" w:firstLineChars="190"/>
        <w:rPr>
          <w:rFonts w:cs="宋体"/>
          <w:sz w:val="30"/>
          <w:szCs w:val="30"/>
        </w:rPr>
      </w:pPr>
    </w:p>
    <w:p w14:paraId="02447378">
      <w:pPr>
        <w:pStyle w:val="8"/>
        <w:overflowPunct w:val="0"/>
        <w:spacing w:line="460" w:lineRule="exact"/>
        <w:ind w:firstLine="570" w:firstLineChars="190"/>
        <w:rPr>
          <w:rFonts w:cs="宋体"/>
          <w:sz w:val="30"/>
          <w:szCs w:val="30"/>
        </w:rPr>
      </w:pPr>
      <w:r>
        <w:rPr>
          <w:rFonts w:hint="eastAsia" w:cs="宋体"/>
          <w:sz w:val="30"/>
          <w:szCs w:val="30"/>
        </w:rPr>
        <w:t>日期：    年  月  日</w:t>
      </w:r>
    </w:p>
    <w:p w14:paraId="18D79B50">
      <w:pPr>
        <w:tabs>
          <w:tab w:val="left" w:pos="606"/>
        </w:tabs>
        <w:spacing w:line="460" w:lineRule="exact"/>
        <w:rPr>
          <w:rFonts w:ascii="宋体" w:cs="宋体"/>
          <w:spacing w:val="20"/>
          <w:sz w:val="30"/>
          <w:szCs w:val="30"/>
        </w:rPr>
      </w:pPr>
    </w:p>
    <w:p w14:paraId="1510952E">
      <w:pPr>
        <w:tabs>
          <w:tab w:val="left" w:pos="606"/>
        </w:tabs>
        <w:spacing w:line="460" w:lineRule="exact"/>
        <w:rPr>
          <w:rFonts w:ascii="宋体" w:cs="宋体"/>
          <w:spacing w:val="20"/>
          <w:sz w:val="30"/>
          <w:szCs w:val="30"/>
        </w:rPr>
      </w:pPr>
    </w:p>
    <w:tbl>
      <w:tblPr>
        <w:tblStyle w:val="32"/>
        <w:tblW w:w="0" w:type="auto"/>
        <w:jc w:val="center"/>
        <w:tblLayout w:type="fixed"/>
        <w:tblCellMar>
          <w:top w:w="0" w:type="dxa"/>
          <w:left w:w="108" w:type="dxa"/>
          <w:bottom w:w="0" w:type="dxa"/>
          <w:right w:w="108" w:type="dxa"/>
        </w:tblCellMar>
      </w:tblPr>
      <w:tblGrid>
        <w:gridCol w:w="4264"/>
        <w:gridCol w:w="4264"/>
      </w:tblGrid>
      <w:tr w14:paraId="612909FC">
        <w:tblPrEx>
          <w:tblCellMar>
            <w:top w:w="0" w:type="dxa"/>
            <w:left w:w="108" w:type="dxa"/>
            <w:bottom w:w="0" w:type="dxa"/>
            <w:right w:w="108" w:type="dxa"/>
          </w:tblCellMar>
        </w:tblPrEx>
        <w:trPr>
          <w:jc w:val="center"/>
        </w:trPr>
        <w:tc>
          <w:tcPr>
            <w:tcW w:w="4264" w:type="dxa"/>
          </w:tcPr>
          <w:p w14:paraId="05AAC84B">
            <w:pPr>
              <w:pStyle w:val="8"/>
              <w:overflowPunct w:val="0"/>
              <w:spacing w:line="460" w:lineRule="exact"/>
              <w:ind w:firstLine="0"/>
              <w:rPr>
                <w:rFonts w:cs="宋体"/>
                <w:sz w:val="30"/>
                <w:szCs w:val="30"/>
              </w:rPr>
            </w:pPr>
          </w:p>
          <w:p w14:paraId="0308FBE8">
            <w:pPr>
              <w:pStyle w:val="8"/>
              <w:overflowPunct w:val="0"/>
              <w:spacing w:line="460" w:lineRule="exact"/>
              <w:ind w:firstLine="0"/>
              <w:rPr>
                <w:rFonts w:cs="宋体"/>
                <w:sz w:val="30"/>
                <w:szCs w:val="30"/>
              </w:rPr>
            </w:pPr>
          </w:p>
          <w:p w14:paraId="75C7FA60">
            <w:pPr>
              <w:pStyle w:val="8"/>
              <w:overflowPunct w:val="0"/>
              <w:spacing w:line="460" w:lineRule="exact"/>
              <w:ind w:firstLine="0"/>
              <w:rPr>
                <w:rFonts w:cs="宋体"/>
                <w:sz w:val="30"/>
                <w:szCs w:val="30"/>
              </w:rPr>
            </w:pPr>
            <w:r>
              <w:rPr>
                <w:rFonts w:hint="eastAsia" w:cs="宋体"/>
                <w:sz w:val="30"/>
                <w:szCs w:val="30"/>
              </w:rPr>
              <w:t>联合体甲方单位：   （公章）</w:t>
            </w:r>
          </w:p>
          <w:p w14:paraId="18ED4026">
            <w:pPr>
              <w:pStyle w:val="8"/>
              <w:overflowPunct w:val="0"/>
              <w:spacing w:line="460" w:lineRule="exact"/>
              <w:ind w:firstLine="0"/>
              <w:rPr>
                <w:rFonts w:cs="宋体"/>
                <w:sz w:val="30"/>
                <w:szCs w:val="30"/>
              </w:rPr>
            </w:pPr>
          </w:p>
          <w:p w14:paraId="4CC91F4D">
            <w:pPr>
              <w:pStyle w:val="8"/>
              <w:overflowPunct w:val="0"/>
              <w:spacing w:line="460" w:lineRule="exact"/>
              <w:ind w:firstLine="0"/>
              <w:rPr>
                <w:rFonts w:cs="宋体"/>
                <w:sz w:val="30"/>
                <w:szCs w:val="30"/>
              </w:rPr>
            </w:pPr>
          </w:p>
          <w:p w14:paraId="5A6DB33B">
            <w:pPr>
              <w:pStyle w:val="8"/>
              <w:overflowPunct w:val="0"/>
              <w:spacing w:line="460" w:lineRule="exact"/>
              <w:ind w:firstLine="0"/>
              <w:rPr>
                <w:rFonts w:cs="宋体"/>
                <w:sz w:val="30"/>
                <w:szCs w:val="30"/>
              </w:rPr>
            </w:pPr>
            <w:r>
              <w:rPr>
                <w:rFonts w:hint="eastAsia" w:cs="宋体"/>
                <w:sz w:val="30"/>
                <w:szCs w:val="30"/>
              </w:rPr>
              <w:t>法定代表人：     （签章）</w:t>
            </w:r>
          </w:p>
          <w:p w14:paraId="20487D58">
            <w:pPr>
              <w:pStyle w:val="8"/>
              <w:overflowPunct w:val="0"/>
              <w:spacing w:line="460" w:lineRule="exact"/>
              <w:ind w:firstLine="0"/>
              <w:rPr>
                <w:rFonts w:cs="宋体"/>
                <w:sz w:val="30"/>
                <w:szCs w:val="30"/>
              </w:rPr>
            </w:pPr>
          </w:p>
          <w:p w14:paraId="24A2E8C5">
            <w:pPr>
              <w:pStyle w:val="8"/>
              <w:overflowPunct w:val="0"/>
              <w:spacing w:line="460" w:lineRule="exact"/>
              <w:ind w:firstLine="0"/>
              <w:rPr>
                <w:rFonts w:cs="宋体"/>
                <w:sz w:val="30"/>
                <w:szCs w:val="30"/>
              </w:rPr>
            </w:pPr>
          </w:p>
          <w:p w14:paraId="3BE8A310">
            <w:pPr>
              <w:pStyle w:val="8"/>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0F603887">
            <w:pPr>
              <w:pStyle w:val="8"/>
              <w:overflowPunct w:val="0"/>
              <w:spacing w:line="460" w:lineRule="exact"/>
              <w:ind w:firstLine="0"/>
              <w:rPr>
                <w:rFonts w:cs="宋体"/>
                <w:sz w:val="30"/>
                <w:szCs w:val="30"/>
              </w:rPr>
            </w:pPr>
          </w:p>
          <w:p w14:paraId="1B3F920B">
            <w:pPr>
              <w:pStyle w:val="8"/>
              <w:overflowPunct w:val="0"/>
              <w:spacing w:line="460" w:lineRule="exact"/>
              <w:ind w:firstLine="0"/>
              <w:rPr>
                <w:rFonts w:cs="宋体"/>
                <w:sz w:val="30"/>
                <w:szCs w:val="30"/>
              </w:rPr>
            </w:pPr>
          </w:p>
          <w:p w14:paraId="75037443">
            <w:pPr>
              <w:pStyle w:val="8"/>
              <w:overflowPunct w:val="0"/>
              <w:spacing w:line="460" w:lineRule="exact"/>
              <w:ind w:firstLine="0"/>
              <w:rPr>
                <w:rFonts w:cs="宋体"/>
                <w:sz w:val="30"/>
                <w:szCs w:val="30"/>
              </w:rPr>
            </w:pPr>
            <w:r>
              <w:rPr>
                <w:rFonts w:hint="eastAsia" w:cs="宋体"/>
                <w:sz w:val="30"/>
                <w:szCs w:val="30"/>
              </w:rPr>
              <w:t>联合体乙方单位：   （公章）</w:t>
            </w:r>
          </w:p>
          <w:p w14:paraId="481D6DE0">
            <w:pPr>
              <w:pStyle w:val="8"/>
              <w:overflowPunct w:val="0"/>
              <w:spacing w:line="460" w:lineRule="exact"/>
              <w:ind w:firstLine="0"/>
              <w:rPr>
                <w:rFonts w:cs="宋体"/>
                <w:sz w:val="30"/>
                <w:szCs w:val="30"/>
              </w:rPr>
            </w:pPr>
          </w:p>
          <w:p w14:paraId="5C580872">
            <w:pPr>
              <w:pStyle w:val="8"/>
              <w:overflowPunct w:val="0"/>
              <w:spacing w:line="460" w:lineRule="exact"/>
              <w:ind w:firstLine="0"/>
              <w:rPr>
                <w:rFonts w:cs="宋体"/>
                <w:sz w:val="30"/>
                <w:szCs w:val="30"/>
              </w:rPr>
            </w:pPr>
          </w:p>
          <w:p w14:paraId="1C32E769">
            <w:pPr>
              <w:pStyle w:val="8"/>
              <w:overflowPunct w:val="0"/>
              <w:spacing w:line="460" w:lineRule="exact"/>
              <w:ind w:firstLine="0"/>
              <w:rPr>
                <w:rFonts w:cs="宋体"/>
                <w:sz w:val="30"/>
                <w:szCs w:val="30"/>
              </w:rPr>
            </w:pPr>
            <w:r>
              <w:rPr>
                <w:rFonts w:hint="eastAsia" w:cs="宋体"/>
                <w:sz w:val="30"/>
                <w:szCs w:val="30"/>
              </w:rPr>
              <w:t>法定代表人：     （签章）</w:t>
            </w:r>
          </w:p>
          <w:p w14:paraId="6857AC0C">
            <w:pPr>
              <w:pStyle w:val="8"/>
              <w:overflowPunct w:val="0"/>
              <w:spacing w:line="460" w:lineRule="exact"/>
              <w:ind w:firstLine="0"/>
              <w:rPr>
                <w:rFonts w:cs="宋体"/>
                <w:sz w:val="30"/>
                <w:szCs w:val="30"/>
              </w:rPr>
            </w:pPr>
          </w:p>
          <w:p w14:paraId="37E0F390">
            <w:pPr>
              <w:pStyle w:val="8"/>
              <w:overflowPunct w:val="0"/>
              <w:spacing w:line="460" w:lineRule="exact"/>
              <w:ind w:firstLine="0"/>
              <w:rPr>
                <w:rFonts w:cs="宋体"/>
                <w:sz w:val="30"/>
                <w:szCs w:val="30"/>
              </w:rPr>
            </w:pPr>
          </w:p>
          <w:p w14:paraId="1F673A52">
            <w:pPr>
              <w:pStyle w:val="8"/>
              <w:overflowPunct w:val="0"/>
              <w:spacing w:line="460" w:lineRule="exact"/>
              <w:ind w:firstLine="0"/>
              <w:rPr>
                <w:rFonts w:cs="宋体"/>
                <w:sz w:val="30"/>
                <w:szCs w:val="30"/>
              </w:rPr>
            </w:pPr>
            <w:r>
              <w:rPr>
                <w:rFonts w:hint="eastAsia" w:cs="宋体"/>
                <w:sz w:val="30"/>
                <w:szCs w:val="30"/>
              </w:rPr>
              <w:t>日  期：  年  月   日</w:t>
            </w:r>
          </w:p>
        </w:tc>
      </w:tr>
    </w:tbl>
    <w:p w14:paraId="6C0F6E0B">
      <w:pPr>
        <w:snapToGrid w:val="0"/>
        <w:spacing w:before="120"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E9471B4">
      <w:pPr>
        <w:ind w:right="-110"/>
        <w:jc w:val="center"/>
        <w:rPr>
          <w:rFonts w:ascii="宋体" w:cs="宋体"/>
          <w:spacing w:val="40"/>
          <w:sz w:val="52"/>
          <w:szCs w:val="52"/>
        </w:rPr>
      </w:pPr>
      <w:r>
        <w:rPr>
          <w:rFonts w:hint="eastAsia" w:ascii="宋体" w:cs="宋体"/>
          <w:spacing w:val="40"/>
          <w:sz w:val="52"/>
          <w:szCs w:val="52"/>
        </w:rPr>
        <w:t>项目名称</w:t>
      </w:r>
    </w:p>
    <w:p w14:paraId="4AD410E9">
      <w:pPr>
        <w:spacing w:before="240" w:beforeLines="100" w:line="240" w:lineRule="atLeast"/>
        <w:jc w:val="center"/>
        <w:rPr>
          <w:rFonts w:ascii="宋体" w:cs="宋体"/>
          <w:sz w:val="36"/>
          <w:szCs w:val="36"/>
        </w:rPr>
      </w:pPr>
      <w:r>
        <w:rPr>
          <w:rFonts w:hint="eastAsia" w:ascii="宋体" w:cs="宋体"/>
          <w:sz w:val="36"/>
          <w:szCs w:val="36"/>
        </w:rPr>
        <w:t>项目编号：                   （标项  ）</w:t>
      </w:r>
    </w:p>
    <w:p w14:paraId="73D945A2">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271E264A">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2624ECEB">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2C6A430C">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1182593D">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255671CC">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2D52D7BB">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42215827">
      <w:pPr>
        <w:spacing w:line="600" w:lineRule="exact"/>
        <w:ind w:right="532" w:firstLine="720" w:firstLineChars="200"/>
        <w:rPr>
          <w:rFonts w:ascii="宋体" w:cs="宋体"/>
          <w:sz w:val="36"/>
          <w:szCs w:val="36"/>
        </w:rPr>
      </w:pPr>
      <w:r>
        <w:rPr>
          <w:rFonts w:hint="eastAsia" w:ascii="宋体" w:cs="宋体"/>
          <w:sz w:val="36"/>
          <w:szCs w:val="36"/>
        </w:rPr>
        <w:t>投标人全称：</w:t>
      </w:r>
    </w:p>
    <w:p w14:paraId="5BCC42C6">
      <w:pPr>
        <w:spacing w:line="600" w:lineRule="exact"/>
        <w:ind w:right="-108" w:firstLine="720" w:firstLineChars="200"/>
        <w:rPr>
          <w:rFonts w:ascii="宋体" w:cs="宋体"/>
          <w:sz w:val="36"/>
          <w:szCs w:val="36"/>
        </w:rPr>
      </w:pPr>
      <w:r>
        <w:rPr>
          <w:rFonts w:hint="eastAsia" w:ascii="宋体" w:cs="宋体"/>
          <w:sz w:val="36"/>
          <w:szCs w:val="36"/>
        </w:rPr>
        <w:t>地    址：</w:t>
      </w:r>
    </w:p>
    <w:p w14:paraId="4400E610">
      <w:pPr>
        <w:spacing w:line="600" w:lineRule="exact"/>
        <w:ind w:right="-108" w:firstLine="720" w:firstLineChars="200"/>
        <w:rPr>
          <w:rFonts w:ascii="宋体" w:cs="宋体"/>
          <w:sz w:val="36"/>
          <w:szCs w:val="36"/>
        </w:rPr>
      </w:pPr>
      <w:r>
        <w:rPr>
          <w:rFonts w:hint="eastAsia" w:ascii="宋体" w:cs="宋体"/>
          <w:sz w:val="36"/>
          <w:szCs w:val="36"/>
        </w:rPr>
        <w:t>时    间：</w:t>
      </w:r>
    </w:p>
    <w:p w14:paraId="63E82389">
      <w:pPr>
        <w:snapToGrid w:val="0"/>
        <w:spacing w:before="50" w:after="50"/>
        <w:rPr>
          <w:rFonts w:ascii="宋体" w:cs="宋体"/>
          <w:sz w:val="30"/>
          <w:szCs w:val="30"/>
        </w:rPr>
      </w:pPr>
    </w:p>
    <w:p w14:paraId="1B11C8B9">
      <w:pPr>
        <w:snapToGrid w:val="0"/>
        <w:spacing w:before="50" w:after="50"/>
        <w:rPr>
          <w:rFonts w:ascii="宋体" w:cs="宋体"/>
          <w:sz w:val="30"/>
          <w:szCs w:val="30"/>
        </w:rPr>
      </w:pPr>
    </w:p>
    <w:p w14:paraId="055964B1">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581C5459">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759D9EE1">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22639180">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0D0C95C4">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2EFE6E61">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7DB5CDF9">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0746B434">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8532D19">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4F7D1429">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4AF2B7DF">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5ECD1035">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1CA3A4B1">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7D0E9A2A">
      <w:pPr>
        <w:snapToGrid w:val="0"/>
        <w:spacing w:before="50" w:after="120" w:afterLines="50"/>
        <w:jc w:val="left"/>
        <w:rPr>
          <w:rFonts w:ascii="宋体" w:cs="宋体"/>
          <w:sz w:val="30"/>
          <w:szCs w:val="30"/>
        </w:rPr>
      </w:pPr>
    </w:p>
    <w:p w14:paraId="1873B4E0">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0F5E93D9">
      <w:pPr>
        <w:snapToGrid w:val="0"/>
        <w:spacing w:before="50" w:after="50"/>
        <w:jc w:val="center"/>
        <w:rPr>
          <w:rFonts w:ascii="宋体" w:cs="宋体"/>
          <w:b/>
          <w:sz w:val="36"/>
          <w:szCs w:val="36"/>
        </w:rPr>
      </w:pPr>
      <w:r>
        <w:rPr>
          <w:rFonts w:hint="eastAsia" w:ascii="宋体" w:cs="宋体"/>
          <w:b/>
          <w:sz w:val="36"/>
          <w:szCs w:val="36"/>
        </w:rPr>
        <w:t>评分对应表</w:t>
      </w:r>
    </w:p>
    <w:p w14:paraId="26A9A592">
      <w:pPr>
        <w:snapToGrid w:val="0"/>
        <w:spacing w:before="50"/>
        <w:jc w:val="center"/>
        <w:rPr>
          <w:rFonts w:ascii="宋体" w:cs="宋体"/>
          <w:b/>
          <w:sz w:val="32"/>
          <w:szCs w:val="32"/>
        </w:rPr>
      </w:pPr>
    </w:p>
    <w:p w14:paraId="2520CA40">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5D358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94D172B">
            <w:pPr>
              <w:snapToGrid w:val="0"/>
              <w:spacing w:before="120"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E0C862A">
            <w:pPr>
              <w:snapToGrid w:val="0"/>
              <w:spacing w:before="120"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76C40C0">
            <w:pPr>
              <w:snapToGrid w:val="0"/>
              <w:spacing w:before="120" w:beforeLines="50"/>
              <w:jc w:val="center"/>
              <w:rPr>
                <w:rFonts w:ascii="宋体" w:cs="宋体"/>
                <w:kern w:val="0"/>
                <w:sz w:val="30"/>
                <w:szCs w:val="30"/>
              </w:rPr>
            </w:pPr>
            <w:r>
              <w:rPr>
                <w:rFonts w:hint="eastAsia" w:ascii="宋体" w:cs="宋体"/>
                <w:sz w:val="30"/>
                <w:szCs w:val="30"/>
              </w:rPr>
              <w:t>投标文件页码</w:t>
            </w:r>
          </w:p>
        </w:tc>
      </w:tr>
      <w:tr w14:paraId="37A6B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C389DF">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58CBD0C">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3ED5F19">
            <w:pPr>
              <w:snapToGrid w:val="0"/>
              <w:spacing w:before="120" w:beforeLines="50"/>
              <w:rPr>
                <w:rFonts w:ascii="宋体" w:cs="宋体"/>
                <w:sz w:val="30"/>
                <w:szCs w:val="30"/>
              </w:rPr>
            </w:pPr>
          </w:p>
        </w:tc>
      </w:tr>
      <w:tr w14:paraId="4EED8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0EB9101">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CD6DF32">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04A288">
            <w:pPr>
              <w:snapToGrid w:val="0"/>
              <w:spacing w:before="120" w:beforeLines="50"/>
              <w:ind w:left="43"/>
              <w:rPr>
                <w:rFonts w:ascii="宋体" w:cs="宋体"/>
                <w:sz w:val="30"/>
                <w:szCs w:val="30"/>
              </w:rPr>
            </w:pPr>
          </w:p>
        </w:tc>
      </w:tr>
      <w:tr w14:paraId="3DA4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48C37C6">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88D3AB2">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4B4383">
            <w:pPr>
              <w:snapToGrid w:val="0"/>
              <w:spacing w:before="120" w:beforeLines="50"/>
              <w:ind w:left="43"/>
              <w:rPr>
                <w:rFonts w:ascii="宋体" w:cs="宋体"/>
                <w:sz w:val="30"/>
                <w:szCs w:val="30"/>
              </w:rPr>
            </w:pPr>
          </w:p>
        </w:tc>
      </w:tr>
      <w:tr w14:paraId="1DAB4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E87929">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8CEEFB2">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D01A021">
            <w:pPr>
              <w:snapToGrid w:val="0"/>
              <w:spacing w:before="120" w:beforeLines="50"/>
              <w:ind w:left="43"/>
              <w:rPr>
                <w:rFonts w:ascii="宋体" w:cs="宋体"/>
                <w:sz w:val="30"/>
                <w:szCs w:val="30"/>
              </w:rPr>
            </w:pPr>
          </w:p>
        </w:tc>
      </w:tr>
      <w:tr w14:paraId="4EC3D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F181A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01FF24D">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62A0441">
            <w:pPr>
              <w:snapToGrid w:val="0"/>
              <w:spacing w:before="120" w:beforeLines="50"/>
              <w:rPr>
                <w:rFonts w:ascii="宋体" w:cs="宋体"/>
                <w:sz w:val="30"/>
                <w:szCs w:val="30"/>
              </w:rPr>
            </w:pPr>
          </w:p>
        </w:tc>
      </w:tr>
      <w:tr w14:paraId="0DE29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127E92D">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904E00A">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179128">
            <w:pPr>
              <w:snapToGrid w:val="0"/>
              <w:spacing w:before="120" w:beforeLines="50"/>
              <w:rPr>
                <w:rFonts w:ascii="宋体" w:cs="宋体"/>
                <w:sz w:val="30"/>
                <w:szCs w:val="30"/>
              </w:rPr>
            </w:pPr>
          </w:p>
        </w:tc>
      </w:tr>
      <w:tr w14:paraId="21F1B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5BBB1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FDE589B">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18DC35">
            <w:pPr>
              <w:snapToGrid w:val="0"/>
              <w:spacing w:before="120" w:beforeLines="50"/>
              <w:rPr>
                <w:rFonts w:ascii="宋体" w:cs="宋体"/>
                <w:sz w:val="30"/>
                <w:szCs w:val="30"/>
              </w:rPr>
            </w:pPr>
          </w:p>
        </w:tc>
      </w:tr>
      <w:tr w14:paraId="46EA6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DB4B5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3892DB8">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3F3E956">
            <w:pPr>
              <w:snapToGrid w:val="0"/>
              <w:spacing w:before="120" w:beforeLines="50"/>
              <w:rPr>
                <w:rFonts w:ascii="宋体" w:cs="宋体"/>
                <w:sz w:val="30"/>
                <w:szCs w:val="30"/>
              </w:rPr>
            </w:pPr>
          </w:p>
        </w:tc>
      </w:tr>
      <w:tr w14:paraId="7504D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F3288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A649E5C">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B1972A0">
            <w:pPr>
              <w:snapToGrid w:val="0"/>
              <w:spacing w:before="120" w:beforeLines="50"/>
              <w:rPr>
                <w:rFonts w:ascii="宋体" w:cs="宋体"/>
                <w:sz w:val="30"/>
                <w:szCs w:val="30"/>
              </w:rPr>
            </w:pPr>
          </w:p>
        </w:tc>
      </w:tr>
    </w:tbl>
    <w:p w14:paraId="2E75F741">
      <w:pPr>
        <w:snapToGrid w:val="0"/>
        <w:spacing w:before="120" w:beforeLines="50"/>
        <w:rPr>
          <w:rFonts w:ascii="宋体" w:cs="宋体"/>
          <w:sz w:val="30"/>
          <w:szCs w:val="30"/>
          <w:u w:val="single"/>
        </w:rPr>
      </w:pPr>
      <w:r>
        <w:rPr>
          <w:rFonts w:hint="eastAsia" w:ascii="宋体" w:cs="宋体"/>
          <w:sz w:val="30"/>
          <w:szCs w:val="30"/>
        </w:rPr>
        <w:t>授权代表签名：               日期：</w:t>
      </w:r>
    </w:p>
    <w:p w14:paraId="1DCC9841">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0AF92CE5">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79B86E8F">
      <w:pPr>
        <w:snapToGrid w:val="0"/>
        <w:spacing w:before="50" w:after="120" w:afterLines="50"/>
        <w:rPr>
          <w:rFonts w:ascii="宋体" w:cs="宋体"/>
          <w:b/>
          <w:spacing w:val="40"/>
          <w:kern w:val="0"/>
          <w:sz w:val="36"/>
          <w:szCs w:val="36"/>
        </w:rPr>
      </w:pPr>
    </w:p>
    <w:p w14:paraId="0AC65254">
      <w:pPr>
        <w:pStyle w:val="9"/>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3485CF30">
      <w:pPr>
        <w:pStyle w:val="9"/>
        <w:snapToGrid w:val="0"/>
        <w:rPr>
          <w:rFonts w:ascii="宋体" w:hAnsi="宋体" w:eastAsia="宋体" w:cs="宋体"/>
          <w:sz w:val="30"/>
          <w:szCs w:val="30"/>
        </w:rPr>
      </w:pPr>
      <w:r>
        <w:rPr>
          <w:rFonts w:hint="eastAsia" w:ascii="宋体" w:hAnsi="宋体" w:eastAsia="宋体" w:cs="宋体"/>
          <w:sz w:val="30"/>
          <w:szCs w:val="30"/>
        </w:rPr>
        <w:t>货物类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489D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F8F85E2">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90DE785">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1533BD4">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181FFD8">
            <w:pPr>
              <w:snapToGrid w:val="0"/>
              <w:spacing w:before="50" w:after="50"/>
              <w:jc w:val="center"/>
              <w:rPr>
                <w:rFonts w:ascii="宋体" w:cs="宋体"/>
                <w:sz w:val="30"/>
                <w:szCs w:val="30"/>
              </w:rPr>
            </w:pPr>
            <w:r>
              <w:rPr>
                <w:rFonts w:hint="eastAsia" w:ascii="宋体" w:cs="宋体"/>
                <w:sz w:val="30"/>
                <w:szCs w:val="30"/>
              </w:rPr>
              <w:t>规格</w:t>
            </w:r>
          </w:p>
          <w:p w14:paraId="12B03411">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ECC585D">
            <w:pPr>
              <w:snapToGrid w:val="0"/>
              <w:spacing w:before="50" w:after="50"/>
              <w:jc w:val="center"/>
              <w:rPr>
                <w:rFonts w:ascii="宋体" w:cs="宋体"/>
                <w:sz w:val="30"/>
                <w:szCs w:val="30"/>
              </w:rPr>
            </w:pPr>
            <w:r>
              <w:rPr>
                <w:rFonts w:hint="eastAsia" w:ascii="宋体" w:cs="宋体"/>
                <w:sz w:val="30"/>
                <w:szCs w:val="30"/>
              </w:rPr>
              <w:t>单位及</w:t>
            </w:r>
          </w:p>
          <w:p w14:paraId="0F0D7F3E">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5B652597">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1F68BFF">
            <w:pPr>
              <w:snapToGrid w:val="0"/>
              <w:spacing w:before="50" w:after="50"/>
              <w:jc w:val="center"/>
              <w:rPr>
                <w:rFonts w:ascii="宋体" w:cs="宋体"/>
                <w:sz w:val="30"/>
                <w:szCs w:val="30"/>
              </w:rPr>
            </w:pPr>
            <w:r>
              <w:rPr>
                <w:rFonts w:hint="eastAsia" w:ascii="宋体" w:cs="宋体"/>
                <w:sz w:val="30"/>
                <w:szCs w:val="30"/>
              </w:rPr>
              <w:t>产地</w:t>
            </w:r>
          </w:p>
        </w:tc>
      </w:tr>
      <w:tr w14:paraId="23DFA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0F500D5">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B3452E9">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78AA3CB">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12EA743">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538C90D">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B683C1D">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45A7C82">
            <w:pPr>
              <w:snapToGrid w:val="0"/>
              <w:spacing w:before="50" w:after="50"/>
              <w:jc w:val="center"/>
              <w:rPr>
                <w:rFonts w:ascii="宋体" w:cs="宋体"/>
                <w:sz w:val="30"/>
                <w:szCs w:val="30"/>
              </w:rPr>
            </w:pPr>
          </w:p>
        </w:tc>
      </w:tr>
      <w:tr w14:paraId="5985A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E7B60D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001CBD9">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A980ABC">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9E9F173">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BE5E063">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81F8242">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713460C">
            <w:pPr>
              <w:snapToGrid w:val="0"/>
              <w:spacing w:before="50" w:after="50"/>
              <w:jc w:val="center"/>
              <w:rPr>
                <w:rFonts w:ascii="宋体" w:cs="宋体"/>
                <w:sz w:val="30"/>
                <w:szCs w:val="30"/>
              </w:rPr>
            </w:pPr>
          </w:p>
        </w:tc>
      </w:tr>
    </w:tbl>
    <w:p w14:paraId="37D6DE32">
      <w:pPr>
        <w:snapToGrid w:val="0"/>
        <w:spacing w:before="120" w:beforeLines="50"/>
        <w:rPr>
          <w:rFonts w:ascii="宋体" w:cs="宋体"/>
          <w:sz w:val="30"/>
          <w:szCs w:val="30"/>
        </w:rPr>
      </w:pPr>
      <w:r>
        <w:rPr>
          <w:rFonts w:hint="eastAsia" w:ascii="宋体" w:cs="宋体"/>
          <w:sz w:val="30"/>
          <w:szCs w:val="30"/>
        </w:rPr>
        <w:t>服务类</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2E249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E4E50E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7B3AF29">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57CD5E2">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8ECED51">
            <w:pPr>
              <w:snapToGrid w:val="0"/>
              <w:spacing w:before="50" w:after="50"/>
              <w:jc w:val="center"/>
              <w:rPr>
                <w:rFonts w:ascii="宋体" w:cs="宋体"/>
                <w:sz w:val="30"/>
                <w:szCs w:val="30"/>
              </w:rPr>
            </w:pPr>
            <w:r>
              <w:rPr>
                <w:rFonts w:hint="eastAsia" w:ascii="宋体" w:cs="宋体"/>
                <w:sz w:val="30"/>
                <w:szCs w:val="30"/>
              </w:rPr>
              <w:t>工作量</w:t>
            </w:r>
          </w:p>
        </w:tc>
      </w:tr>
      <w:tr w14:paraId="5F8E2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DFB9D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CDCF69C">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8DF1F8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82DDD9D">
            <w:pPr>
              <w:snapToGrid w:val="0"/>
              <w:spacing w:before="50" w:after="50"/>
              <w:jc w:val="center"/>
              <w:rPr>
                <w:rFonts w:ascii="宋体" w:cs="宋体"/>
                <w:sz w:val="30"/>
                <w:szCs w:val="30"/>
              </w:rPr>
            </w:pPr>
          </w:p>
        </w:tc>
      </w:tr>
      <w:tr w14:paraId="1599C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653A318">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B1E8D37">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59FFABE">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88260BE">
            <w:pPr>
              <w:snapToGrid w:val="0"/>
              <w:spacing w:before="50" w:after="50"/>
              <w:jc w:val="center"/>
              <w:rPr>
                <w:rFonts w:ascii="宋体" w:cs="宋体"/>
                <w:sz w:val="30"/>
                <w:szCs w:val="30"/>
              </w:rPr>
            </w:pPr>
          </w:p>
        </w:tc>
      </w:tr>
    </w:tbl>
    <w:p w14:paraId="501C0208">
      <w:pPr>
        <w:snapToGrid w:val="0"/>
        <w:spacing w:before="120"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4C5AD62E">
      <w:pPr>
        <w:snapToGrid w:val="0"/>
        <w:spacing w:before="120" w:beforeLines="50"/>
        <w:rPr>
          <w:rFonts w:ascii="宋体" w:cs="宋体"/>
          <w:sz w:val="30"/>
          <w:szCs w:val="30"/>
        </w:rPr>
      </w:pPr>
    </w:p>
    <w:p w14:paraId="56986BE2">
      <w:pPr>
        <w:snapToGrid w:val="0"/>
        <w:spacing w:before="120" w:beforeLines="50"/>
        <w:rPr>
          <w:rFonts w:ascii="宋体" w:cs="宋体"/>
          <w:sz w:val="30"/>
          <w:szCs w:val="30"/>
          <w:u w:val="single"/>
        </w:rPr>
      </w:pPr>
      <w:r>
        <w:rPr>
          <w:rFonts w:hint="eastAsia" w:ascii="宋体" w:cs="宋体"/>
          <w:sz w:val="30"/>
          <w:szCs w:val="30"/>
        </w:rPr>
        <w:t>授权代表签名：               日期：</w:t>
      </w:r>
    </w:p>
    <w:p w14:paraId="602360C5">
      <w:pPr>
        <w:snapToGrid w:val="0"/>
        <w:spacing w:before="50" w:after="50"/>
        <w:rPr>
          <w:rFonts w:ascii="宋体" w:cs="宋体"/>
          <w:spacing w:val="20"/>
          <w:sz w:val="30"/>
          <w:szCs w:val="30"/>
        </w:rPr>
      </w:pPr>
    </w:p>
    <w:p w14:paraId="1229ED18">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4ED20E14">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39F1AFB">
      <w:pPr>
        <w:snapToGrid w:val="0"/>
        <w:spacing w:before="50" w:after="120" w:afterLines="50"/>
        <w:rPr>
          <w:rFonts w:ascii="宋体" w:cs="宋体"/>
          <w:b/>
          <w:sz w:val="32"/>
          <w:szCs w:val="32"/>
        </w:rPr>
      </w:pPr>
    </w:p>
    <w:p w14:paraId="1C726A4C">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71452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C3E6F69">
            <w:pPr>
              <w:snapToGrid w:val="0"/>
              <w:spacing w:before="50" w:after="12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19BA2D5B">
            <w:pPr>
              <w:snapToGrid w:val="0"/>
              <w:spacing w:before="50" w:after="12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064A30A1">
            <w:pPr>
              <w:snapToGrid w:val="0"/>
              <w:spacing w:before="50" w:after="120" w:afterLines="50"/>
              <w:jc w:val="center"/>
              <w:rPr>
                <w:rFonts w:ascii="宋体" w:cs="宋体"/>
                <w:kern w:val="0"/>
                <w:sz w:val="30"/>
                <w:szCs w:val="30"/>
              </w:rPr>
            </w:pPr>
            <w:r>
              <w:rPr>
                <w:rFonts w:hint="eastAsia" w:ascii="宋体" w:cs="宋体"/>
                <w:sz w:val="30"/>
                <w:szCs w:val="30"/>
              </w:rPr>
              <w:t xml:space="preserve">偏离情况      </w:t>
            </w:r>
          </w:p>
        </w:tc>
      </w:tr>
      <w:tr w14:paraId="10E8E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FF7A1AE">
            <w:pPr>
              <w:pStyle w:val="18"/>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5966CCA">
            <w:pPr>
              <w:pStyle w:val="18"/>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A15A462">
            <w:pPr>
              <w:pStyle w:val="18"/>
              <w:snapToGrid w:val="0"/>
              <w:spacing w:before="120" w:after="120"/>
              <w:outlineLvl w:val="0"/>
              <w:rPr>
                <w:rFonts w:hAnsi="宋体" w:cs="宋体"/>
                <w:sz w:val="30"/>
                <w:szCs w:val="30"/>
              </w:rPr>
            </w:pPr>
          </w:p>
        </w:tc>
      </w:tr>
      <w:tr w14:paraId="37253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C843C65">
            <w:pPr>
              <w:pStyle w:val="18"/>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08F4919">
            <w:pPr>
              <w:pStyle w:val="18"/>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F75444F">
            <w:pPr>
              <w:pStyle w:val="18"/>
              <w:snapToGrid w:val="0"/>
              <w:spacing w:before="120" w:after="120"/>
              <w:rPr>
                <w:rFonts w:hAnsi="宋体" w:cs="宋体"/>
                <w:sz w:val="30"/>
                <w:szCs w:val="30"/>
              </w:rPr>
            </w:pPr>
          </w:p>
        </w:tc>
      </w:tr>
      <w:tr w14:paraId="55A73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14F2B7A">
            <w:pPr>
              <w:pStyle w:val="18"/>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1DC66BB">
            <w:pPr>
              <w:pStyle w:val="18"/>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F61D89D">
            <w:pPr>
              <w:pStyle w:val="18"/>
              <w:snapToGrid w:val="0"/>
              <w:spacing w:before="120" w:after="120"/>
              <w:outlineLvl w:val="0"/>
              <w:rPr>
                <w:rFonts w:hAnsi="宋体" w:cs="宋体"/>
                <w:sz w:val="30"/>
                <w:szCs w:val="30"/>
              </w:rPr>
            </w:pPr>
          </w:p>
        </w:tc>
      </w:tr>
      <w:tr w14:paraId="6EA39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4D76D31">
            <w:pPr>
              <w:pStyle w:val="18"/>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B186EAA">
            <w:pPr>
              <w:pStyle w:val="18"/>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tcPr>
          <w:p w14:paraId="02444E30">
            <w:pPr>
              <w:pStyle w:val="18"/>
              <w:snapToGrid w:val="0"/>
              <w:spacing w:before="120" w:after="120"/>
              <w:outlineLvl w:val="0"/>
              <w:rPr>
                <w:rFonts w:hAnsi="宋体" w:cs="宋体"/>
                <w:sz w:val="30"/>
                <w:szCs w:val="30"/>
              </w:rPr>
            </w:pPr>
          </w:p>
        </w:tc>
      </w:tr>
      <w:tr w14:paraId="7F4B5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9FEC7F4">
            <w:pPr>
              <w:pStyle w:val="18"/>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A38FEFA">
            <w:pPr>
              <w:pStyle w:val="18"/>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A54B92B">
            <w:pPr>
              <w:pStyle w:val="18"/>
              <w:snapToGrid w:val="0"/>
              <w:spacing w:before="120" w:after="120"/>
              <w:outlineLvl w:val="0"/>
              <w:rPr>
                <w:rFonts w:hAnsi="宋体" w:cs="宋体"/>
                <w:sz w:val="30"/>
                <w:szCs w:val="30"/>
              </w:rPr>
            </w:pPr>
          </w:p>
        </w:tc>
      </w:tr>
      <w:tr w14:paraId="01B3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58776E3">
            <w:pPr>
              <w:pStyle w:val="18"/>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D922C68">
            <w:pPr>
              <w:pStyle w:val="18"/>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C5E05FD">
            <w:pPr>
              <w:pStyle w:val="18"/>
              <w:snapToGrid w:val="0"/>
              <w:spacing w:before="120" w:after="120"/>
              <w:outlineLvl w:val="0"/>
              <w:rPr>
                <w:rFonts w:hAnsi="宋体" w:cs="宋体"/>
                <w:sz w:val="30"/>
                <w:szCs w:val="30"/>
              </w:rPr>
            </w:pPr>
          </w:p>
        </w:tc>
      </w:tr>
    </w:tbl>
    <w:p w14:paraId="4111642D">
      <w:pPr>
        <w:pStyle w:val="12"/>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56B487D2">
      <w:pPr>
        <w:snapToGrid w:val="0"/>
        <w:spacing w:before="50" w:after="50"/>
        <w:rPr>
          <w:rFonts w:ascii="宋体" w:cs="宋体"/>
          <w:spacing w:val="20"/>
          <w:sz w:val="30"/>
          <w:szCs w:val="30"/>
        </w:rPr>
      </w:pPr>
    </w:p>
    <w:p w14:paraId="564CE092">
      <w:pPr>
        <w:snapToGrid w:val="0"/>
        <w:spacing w:before="50" w:after="50"/>
        <w:rPr>
          <w:rFonts w:ascii="宋体" w:cs="宋体"/>
          <w:sz w:val="30"/>
          <w:szCs w:val="30"/>
        </w:rPr>
      </w:pPr>
      <w:r>
        <w:rPr>
          <w:rFonts w:hint="eastAsia" w:ascii="宋体" w:cs="宋体"/>
          <w:spacing w:val="20"/>
          <w:sz w:val="30"/>
          <w:szCs w:val="30"/>
        </w:rPr>
        <w:t>授权代表签名：          日 期：</w:t>
      </w:r>
    </w:p>
    <w:p w14:paraId="640577D1">
      <w:pPr>
        <w:snapToGrid w:val="0"/>
        <w:spacing w:before="50" w:after="120" w:afterLines="50"/>
        <w:jc w:val="left"/>
        <w:rPr>
          <w:rFonts w:ascii="宋体" w:cs="宋体"/>
          <w:sz w:val="30"/>
          <w:szCs w:val="30"/>
        </w:rPr>
      </w:pPr>
    </w:p>
    <w:p w14:paraId="5F5FE00C">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77680B24">
      <w:pPr>
        <w:snapToGrid w:val="0"/>
        <w:spacing w:before="50" w:after="120" w:afterLines="50"/>
        <w:jc w:val="center"/>
        <w:rPr>
          <w:rFonts w:ascii="宋体" w:cs="宋体"/>
          <w:b/>
          <w:kern w:val="0"/>
          <w:sz w:val="36"/>
          <w:szCs w:val="36"/>
        </w:rPr>
      </w:pPr>
      <w:r>
        <w:rPr>
          <w:rFonts w:hint="eastAsia" w:ascii="宋体" w:cs="宋体"/>
          <w:b/>
          <w:kern w:val="0"/>
          <w:sz w:val="36"/>
          <w:szCs w:val="36"/>
        </w:rPr>
        <w:t>项目组人员清单</w:t>
      </w:r>
    </w:p>
    <w:p w14:paraId="164D07AF">
      <w:pPr>
        <w:snapToGrid w:val="0"/>
        <w:spacing w:before="120" w:beforeLines="50" w:after="50"/>
        <w:rPr>
          <w:rFonts w:ascii="宋体" w:cs="宋体"/>
          <w:b/>
          <w:sz w:val="30"/>
          <w:szCs w:val="30"/>
        </w:rPr>
      </w:pPr>
    </w:p>
    <w:p w14:paraId="54CF2C9B">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14:paraId="1842D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14:paraId="4735FE16">
            <w:pPr>
              <w:snapToGrid w:val="0"/>
              <w:spacing w:before="120"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A687D7B">
            <w:pPr>
              <w:snapToGrid w:val="0"/>
              <w:spacing w:before="120"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FD2835D">
            <w:pPr>
              <w:snapToGrid w:val="0"/>
              <w:spacing w:before="120" w:beforeLines="50" w:after="50" w:line="460" w:lineRule="exact"/>
              <w:jc w:val="center"/>
              <w:rPr>
                <w:rFonts w:ascii="宋体" w:cs="宋体"/>
                <w:kern w:val="0"/>
                <w:sz w:val="30"/>
                <w:szCs w:val="30"/>
              </w:rPr>
            </w:pPr>
            <w:r>
              <w:rPr>
                <w:rFonts w:hint="eastAsia" w:ascii="宋体" w:cs="宋体"/>
                <w:sz w:val="30"/>
                <w:szCs w:val="30"/>
              </w:rPr>
              <w:t>专业技</w:t>
            </w:r>
          </w:p>
          <w:p w14:paraId="3BD5B8A5">
            <w:pPr>
              <w:snapToGrid w:val="0"/>
              <w:spacing w:before="120"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F7ED575">
            <w:pPr>
              <w:snapToGrid w:val="0"/>
              <w:spacing w:before="120" w:beforeLines="50" w:after="50" w:line="460" w:lineRule="exact"/>
              <w:jc w:val="center"/>
              <w:rPr>
                <w:rFonts w:ascii="宋体" w:cs="宋体"/>
                <w:kern w:val="0"/>
                <w:sz w:val="30"/>
                <w:szCs w:val="30"/>
              </w:rPr>
            </w:pPr>
            <w:r>
              <w:rPr>
                <w:rFonts w:hint="eastAsia" w:ascii="宋体" w:cs="宋体"/>
                <w:sz w:val="30"/>
                <w:szCs w:val="30"/>
              </w:rPr>
              <w:t>证书</w:t>
            </w:r>
          </w:p>
          <w:p w14:paraId="63B53D5F">
            <w:pPr>
              <w:snapToGrid w:val="0"/>
              <w:spacing w:before="120"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630B04A">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F09A4D3">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劳动合</w:t>
            </w:r>
          </w:p>
          <w:p w14:paraId="407FB9F7">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同编号</w:t>
            </w:r>
          </w:p>
        </w:tc>
      </w:tr>
      <w:tr w14:paraId="13AA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8397EE2">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7D7199F">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F1948D5">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59B745">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CE07C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C7924A9">
            <w:pPr>
              <w:snapToGrid w:val="0"/>
              <w:spacing w:before="120" w:beforeLines="50" w:after="50" w:line="460" w:lineRule="exact"/>
              <w:rPr>
                <w:rFonts w:ascii="宋体" w:cs="宋体"/>
                <w:b/>
                <w:bCs/>
                <w:kern w:val="0"/>
                <w:sz w:val="30"/>
                <w:szCs w:val="30"/>
              </w:rPr>
            </w:pPr>
          </w:p>
        </w:tc>
      </w:tr>
      <w:tr w14:paraId="06B72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288B9939">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2CB1984">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607EF4B">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4247EA">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01C5A5">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C785CA">
            <w:pPr>
              <w:snapToGrid w:val="0"/>
              <w:spacing w:before="120" w:beforeLines="50" w:after="50" w:line="460" w:lineRule="exact"/>
              <w:rPr>
                <w:rFonts w:ascii="宋体" w:cs="宋体"/>
                <w:b/>
                <w:bCs/>
                <w:kern w:val="0"/>
                <w:sz w:val="30"/>
                <w:szCs w:val="30"/>
              </w:rPr>
            </w:pPr>
          </w:p>
        </w:tc>
      </w:tr>
      <w:tr w14:paraId="3D0C9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5F55690A">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F6FF119">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3B2DB24">
            <w:pPr>
              <w:pStyle w:val="19"/>
              <w:snapToGrid w:val="0"/>
              <w:spacing w:before="120"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A0E794A">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68343E">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309A749">
            <w:pPr>
              <w:snapToGrid w:val="0"/>
              <w:spacing w:before="120" w:beforeLines="50" w:after="50" w:line="460" w:lineRule="exact"/>
              <w:rPr>
                <w:rFonts w:ascii="宋体" w:cs="宋体"/>
                <w:b/>
                <w:bCs/>
                <w:kern w:val="0"/>
                <w:sz w:val="30"/>
                <w:szCs w:val="30"/>
              </w:rPr>
            </w:pPr>
          </w:p>
        </w:tc>
      </w:tr>
      <w:tr w14:paraId="7C168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00320EE">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D74A207">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0319897">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8659D9">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62F89AC">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589DBE">
            <w:pPr>
              <w:snapToGrid w:val="0"/>
              <w:spacing w:before="120" w:beforeLines="50" w:after="50" w:line="460" w:lineRule="exact"/>
              <w:rPr>
                <w:rFonts w:ascii="宋体" w:cs="宋体"/>
                <w:b/>
                <w:bCs/>
                <w:kern w:val="0"/>
                <w:sz w:val="30"/>
                <w:szCs w:val="30"/>
              </w:rPr>
            </w:pPr>
          </w:p>
        </w:tc>
      </w:tr>
      <w:tr w14:paraId="47FCA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FF09C93">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BA6FBE4">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C98B611">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2104D8">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17FC29">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EDE0318">
            <w:pPr>
              <w:snapToGrid w:val="0"/>
              <w:spacing w:before="120" w:beforeLines="50" w:after="50" w:line="460" w:lineRule="exact"/>
              <w:rPr>
                <w:rFonts w:ascii="宋体" w:cs="宋体"/>
                <w:b/>
                <w:bCs/>
                <w:kern w:val="0"/>
                <w:sz w:val="30"/>
                <w:szCs w:val="30"/>
              </w:rPr>
            </w:pPr>
          </w:p>
        </w:tc>
      </w:tr>
      <w:tr w14:paraId="1EAAF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2A18732C">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A6685D">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4FC9162">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FB2825">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45A7B4">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F54E66">
            <w:pPr>
              <w:snapToGrid w:val="0"/>
              <w:spacing w:before="120" w:beforeLines="50" w:after="50" w:line="460" w:lineRule="exact"/>
              <w:rPr>
                <w:rFonts w:ascii="宋体" w:cs="宋体"/>
                <w:b/>
                <w:bCs/>
                <w:kern w:val="0"/>
                <w:sz w:val="30"/>
                <w:szCs w:val="30"/>
              </w:rPr>
            </w:pPr>
          </w:p>
        </w:tc>
      </w:tr>
      <w:tr w14:paraId="29C11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50E3ACF1">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F0FB61">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82D5318">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5EDDA31">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B84E0A4">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E5CE08">
            <w:pPr>
              <w:snapToGrid w:val="0"/>
              <w:spacing w:before="120" w:beforeLines="50" w:after="50" w:line="460" w:lineRule="exact"/>
              <w:rPr>
                <w:rFonts w:ascii="宋体" w:cs="宋体"/>
                <w:b/>
                <w:bCs/>
                <w:kern w:val="0"/>
                <w:sz w:val="30"/>
                <w:szCs w:val="30"/>
              </w:rPr>
            </w:pPr>
          </w:p>
        </w:tc>
      </w:tr>
      <w:tr w14:paraId="59DC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7C67B06">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065A24">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F2390EA">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87D1A5">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873A0B6">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B15920C">
            <w:pPr>
              <w:snapToGrid w:val="0"/>
              <w:spacing w:before="120" w:beforeLines="50" w:after="50" w:line="460" w:lineRule="exact"/>
              <w:rPr>
                <w:rFonts w:ascii="宋体" w:cs="宋体"/>
                <w:b/>
                <w:bCs/>
                <w:kern w:val="0"/>
                <w:sz w:val="30"/>
                <w:szCs w:val="30"/>
              </w:rPr>
            </w:pPr>
          </w:p>
        </w:tc>
      </w:tr>
      <w:tr w14:paraId="02853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13CC4C58">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7450944">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6C475BA">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852D9C">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62EA331">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05EC075">
            <w:pPr>
              <w:snapToGrid w:val="0"/>
              <w:spacing w:before="120" w:beforeLines="50" w:after="50" w:line="460" w:lineRule="exact"/>
              <w:rPr>
                <w:rFonts w:ascii="宋体" w:cs="宋体"/>
                <w:b/>
                <w:bCs/>
                <w:kern w:val="0"/>
                <w:sz w:val="30"/>
                <w:szCs w:val="30"/>
              </w:rPr>
            </w:pPr>
          </w:p>
        </w:tc>
      </w:tr>
    </w:tbl>
    <w:p w14:paraId="6EDA8099">
      <w:pPr>
        <w:snapToGrid w:val="0"/>
        <w:spacing w:before="50" w:after="12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059874B5">
      <w:pPr>
        <w:snapToGrid w:val="0"/>
        <w:spacing w:before="50" w:after="120" w:afterLines="50" w:line="460" w:lineRule="exact"/>
        <w:jc w:val="left"/>
        <w:rPr>
          <w:rFonts w:ascii="宋体" w:cs="宋体"/>
          <w:sz w:val="30"/>
          <w:szCs w:val="30"/>
        </w:rPr>
      </w:pPr>
    </w:p>
    <w:p w14:paraId="52DB51E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29F1CF8E">
      <w:pPr>
        <w:snapToGrid w:val="0"/>
        <w:spacing w:before="50" w:after="120" w:afterLines="50" w:line="460" w:lineRule="exact"/>
        <w:jc w:val="left"/>
        <w:rPr>
          <w:rFonts w:ascii="宋体" w:cs="宋体"/>
          <w:sz w:val="30"/>
          <w:szCs w:val="30"/>
        </w:rPr>
      </w:pPr>
    </w:p>
    <w:p w14:paraId="350C8328">
      <w:pPr>
        <w:pStyle w:val="18"/>
        <w:snapToGrid w:val="0"/>
        <w:spacing w:before="120" w:after="120" w:line="460" w:lineRule="exact"/>
        <w:rPr>
          <w:rFonts w:hAnsi="宋体" w:cs="宋体"/>
          <w:sz w:val="30"/>
          <w:szCs w:val="30"/>
        </w:rPr>
      </w:pPr>
    </w:p>
    <w:p w14:paraId="6A26EF07">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18F8ED61">
      <w:pPr>
        <w:snapToGrid w:val="0"/>
        <w:spacing w:before="50" w:after="50"/>
        <w:jc w:val="center"/>
        <w:rPr>
          <w:rFonts w:ascii="宋体" w:cs="宋体"/>
          <w:b/>
          <w:sz w:val="36"/>
          <w:szCs w:val="36"/>
        </w:rPr>
      </w:pPr>
      <w:r>
        <w:rPr>
          <w:rFonts w:hint="eastAsia" w:ascii="宋体" w:cs="宋体"/>
          <w:b/>
          <w:sz w:val="36"/>
          <w:szCs w:val="36"/>
        </w:rPr>
        <w:t>商务响应表</w:t>
      </w:r>
    </w:p>
    <w:p w14:paraId="47A24187">
      <w:pPr>
        <w:snapToGrid w:val="0"/>
        <w:spacing w:before="50"/>
        <w:jc w:val="center"/>
        <w:rPr>
          <w:rFonts w:ascii="宋体" w:cs="宋体"/>
          <w:b/>
          <w:sz w:val="32"/>
          <w:szCs w:val="32"/>
        </w:rPr>
      </w:pPr>
    </w:p>
    <w:p w14:paraId="18FA6B78">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25F23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6FFF5D04">
            <w:pPr>
              <w:snapToGrid w:val="0"/>
              <w:spacing w:before="120"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B5EFDB8">
            <w:pPr>
              <w:snapToGrid w:val="0"/>
              <w:spacing w:before="120"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C35EBB9">
            <w:pPr>
              <w:snapToGrid w:val="0"/>
              <w:spacing w:before="120" w:beforeLines="50"/>
              <w:jc w:val="center"/>
              <w:rPr>
                <w:rFonts w:ascii="宋体" w:cs="宋体"/>
                <w:kern w:val="0"/>
                <w:sz w:val="30"/>
                <w:szCs w:val="30"/>
              </w:rPr>
            </w:pPr>
            <w:r>
              <w:rPr>
                <w:rFonts w:hint="eastAsia" w:ascii="宋体" w:cs="宋体"/>
                <w:sz w:val="30"/>
                <w:szCs w:val="30"/>
              </w:rPr>
              <w:t>是否</w:t>
            </w:r>
          </w:p>
          <w:p w14:paraId="7FBE9FF7">
            <w:pPr>
              <w:snapToGrid w:val="0"/>
              <w:spacing w:before="120"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70129443">
            <w:pPr>
              <w:snapToGrid w:val="0"/>
              <w:spacing w:before="120" w:beforeLines="50"/>
              <w:jc w:val="center"/>
              <w:rPr>
                <w:rFonts w:ascii="宋体" w:cs="宋体"/>
                <w:kern w:val="0"/>
                <w:sz w:val="30"/>
                <w:szCs w:val="30"/>
              </w:rPr>
            </w:pPr>
            <w:r>
              <w:rPr>
                <w:rFonts w:hint="eastAsia" w:ascii="宋体" w:cs="宋体"/>
                <w:sz w:val="30"/>
                <w:szCs w:val="30"/>
              </w:rPr>
              <w:t>投标人的承诺或说明</w:t>
            </w:r>
          </w:p>
        </w:tc>
      </w:tr>
      <w:tr w14:paraId="7C5AE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0C17DA63">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3FA9DC95">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831EFB">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6687862">
            <w:pPr>
              <w:snapToGrid w:val="0"/>
              <w:spacing w:before="120" w:beforeLines="50"/>
              <w:rPr>
                <w:rFonts w:ascii="宋体" w:cs="宋体"/>
                <w:sz w:val="30"/>
                <w:szCs w:val="30"/>
              </w:rPr>
            </w:pPr>
          </w:p>
        </w:tc>
      </w:tr>
      <w:tr w14:paraId="2EBF5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93CEDA7">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AA9FDB1">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F3F66C">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306A1C4">
            <w:pPr>
              <w:snapToGrid w:val="0"/>
              <w:spacing w:before="120" w:beforeLines="50"/>
              <w:ind w:left="43"/>
              <w:rPr>
                <w:rFonts w:ascii="宋体" w:cs="宋体"/>
                <w:sz w:val="30"/>
                <w:szCs w:val="30"/>
              </w:rPr>
            </w:pPr>
          </w:p>
        </w:tc>
      </w:tr>
      <w:tr w14:paraId="6540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696810F">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E4427F5">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0005B3">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D0725B9">
            <w:pPr>
              <w:snapToGrid w:val="0"/>
              <w:spacing w:before="120" w:beforeLines="50"/>
              <w:ind w:left="43"/>
              <w:rPr>
                <w:rFonts w:ascii="宋体" w:cs="宋体"/>
                <w:sz w:val="30"/>
                <w:szCs w:val="30"/>
              </w:rPr>
            </w:pPr>
          </w:p>
        </w:tc>
      </w:tr>
      <w:tr w14:paraId="5BC93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FDD4705">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08883A08">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C9B33D">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5DAC357">
            <w:pPr>
              <w:snapToGrid w:val="0"/>
              <w:spacing w:before="120" w:beforeLines="50"/>
              <w:ind w:left="43"/>
              <w:rPr>
                <w:rFonts w:ascii="宋体" w:cs="宋体"/>
                <w:sz w:val="30"/>
                <w:szCs w:val="30"/>
              </w:rPr>
            </w:pPr>
          </w:p>
        </w:tc>
      </w:tr>
      <w:tr w14:paraId="4DC6F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7E368D91">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0933C680">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7BF8C8E">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2DCF18F">
            <w:pPr>
              <w:snapToGrid w:val="0"/>
              <w:spacing w:before="120" w:beforeLines="50"/>
              <w:rPr>
                <w:rFonts w:ascii="宋体" w:cs="宋体"/>
                <w:sz w:val="30"/>
                <w:szCs w:val="30"/>
              </w:rPr>
            </w:pPr>
          </w:p>
        </w:tc>
      </w:tr>
      <w:tr w14:paraId="2CEB3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F7CD720">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4CD6ED6D">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A45B541">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1B12749">
            <w:pPr>
              <w:snapToGrid w:val="0"/>
              <w:spacing w:before="120" w:beforeLines="50"/>
              <w:rPr>
                <w:rFonts w:ascii="宋体" w:cs="宋体"/>
                <w:sz w:val="30"/>
                <w:szCs w:val="30"/>
              </w:rPr>
            </w:pPr>
          </w:p>
        </w:tc>
      </w:tr>
      <w:tr w14:paraId="48585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C6029CE">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343FE571">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9CC81C">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6615983">
            <w:pPr>
              <w:snapToGrid w:val="0"/>
              <w:spacing w:before="120" w:beforeLines="50"/>
              <w:rPr>
                <w:rFonts w:ascii="宋体" w:cs="宋体"/>
                <w:sz w:val="30"/>
                <w:szCs w:val="30"/>
              </w:rPr>
            </w:pPr>
          </w:p>
        </w:tc>
      </w:tr>
      <w:tr w14:paraId="0C436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76355EB">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6BA6ED5A">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4B95122">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46E75F4">
            <w:pPr>
              <w:snapToGrid w:val="0"/>
              <w:spacing w:before="120" w:beforeLines="50"/>
              <w:rPr>
                <w:rFonts w:ascii="宋体" w:cs="宋体"/>
                <w:sz w:val="30"/>
                <w:szCs w:val="30"/>
              </w:rPr>
            </w:pPr>
          </w:p>
        </w:tc>
      </w:tr>
      <w:tr w14:paraId="3BE36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AAE9172">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23C69BF7">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15AF6B">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FE4108F">
            <w:pPr>
              <w:snapToGrid w:val="0"/>
              <w:spacing w:before="120" w:beforeLines="50"/>
              <w:rPr>
                <w:rFonts w:ascii="宋体" w:cs="宋体"/>
                <w:sz w:val="30"/>
                <w:szCs w:val="30"/>
              </w:rPr>
            </w:pPr>
          </w:p>
        </w:tc>
      </w:tr>
      <w:tr w14:paraId="003B9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15B6735">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10642414">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6D455F">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02A0FFA">
            <w:pPr>
              <w:snapToGrid w:val="0"/>
              <w:spacing w:before="120" w:beforeLines="50"/>
              <w:rPr>
                <w:rFonts w:ascii="宋体" w:cs="宋体"/>
                <w:b/>
                <w:bCs/>
                <w:sz w:val="30"/>
                <w:szCs w:val="30"/>
              </w:rPr>
            </w:pPr>
          </w:p>
        </w:tc>
      </w:tr>
    </w:tbl>
    <w:p w14:paraId="77ABC998">
      <w:pPr>
        <w:snapToGrid w:val="0"/>
        <w:spacing w:before="120" w:beforeLines="50"/>
        <w:rPr>
          <w:rFonts w:ascii="宋体" w:cs="宋体"/>
          <w:sz w:val="30"/>
          <w:szCs w:val="30"/>
          <w:u w:val="single"/>
        </w:rPr>
      </w:pPr>
      <w:r>
        <w:rPr>
          <w:rFonts w:hint="eastAsia" w:ascii="宋体" w:cs="宋体"/>
          <w:sz w:val="30"/>
          <w:szCs w:val="30"/>
        </w:rPr>
        <w:t>授权代表签名：               日期：</w:t>
      </w:r>
    </w:p>
    <w:p w14:paraId="7A96C0DC">
      <w:pPr>
        <w:jc w:val="left"/>
        <w:rPr>
          <w:rFonts w:ascii="宋体" w:cs="宋体"/>
          <w:sz w:val="30"/>
          <w:szCs w:val="30"/>
        </w:rPr>
        <w:sectPr>
          <w:footerReference r:id="rId6" w:type="default"/>
          <w:pgSz w:w="11906" w:h="16838"/>
          <w:pgMar w:top="1474" w:right="1797" w:bottom="1247" w:left="1797" w:header="851" w:footer="851" w:gutter="0"/>
          <w:cols w:space="720" w:num="1"/>
        </w:sectPr>
      </w:pPr>
    </w:p>
    <w:p w14:paraId="3AB153F5">
      <w:pPr>
        <w:snapToGrid w:val="0"/>
        <w:spacing w:before="50" w:after="120" w:afterLines="50"/>
        <w:jc w:val="left"/>
        <w:rPr>
          <w:rFonts w:ascii="宋体" w:cs="宋体"/>
          <w:sz w:val="30"/>
          <w:szCs w:val="30"/>
        </w:rPr>
      </w:pPr>
      <w:r>
        <w:rPr>
          <w:rFonts w:hint="eastAsia" w:ascii="宋体" w:cs="宋体"/>
          <w:sz w:val="30"/>
          <w:szCs w:val="30"/>
        </w:rPr>
        <w:t>附件16：</w:t>
      </w:r>
    </w:p>
    <w:p w14:paraId="585842C8">
      <w:pPr>
        <w:snapToGrid w:val="0"/>
        <w:spacing w:before="50" w:after="50"/>
        <w:jc w:val="center"/>
        <w:rPr>
          <w:rFonts w:ascii="宋体" w:cs="宋体"/>
          <w:b/>
          <w:sz w:val="36"/>
          <w:szCs w:val="36"/>
        </w:rPr>
      </w:pPr>
      <w:r>
        <w:rPr>
          <w:rFonts w:hint="eastAsia" w:ascii="宋体" w:cs="宋体"/>
          <w:b/>
          <w:sz w:val="36"/>
          <w:szCs w:val="36"/>
        </w:rPr>
        <w:t>投标人业绩情况一览表</w:t>
      </w:r>
    </w:p>
    <w:p w14:paraId="770F11FC">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28495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71822EF">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A56669B">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473DE68">
            <w:pPr>
              <w:snapToGrid w:val="0"/>
              <w:jc w:val="center"/>
              <w:rPr>
                <w:rFonts w:ascii="宋体" w:cs="宋体"/>
                <w:sz w:val="30"/>
                <w:szCs w:val="30"/>
              </w:rPr>
            </w:pPr>
            <w:r>
              <w:rPr>
                <w:rFonts w:hint="eastAsia" w:ascii="宋体" w:cs="宋体"/>
                <w:sz w:val="30"/>
                <w:szCs w:val="30"/>
              </w:rPr>
              <w:t>采购</w:t>
            </w:r>
          </w:p>
          <w:p w14:paraId="5E24C1EB">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B3E9870">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3BFE112">
            <w:pPr>
              <w:snapToGrid w:val="0"/>
              <w:jc w:val="center"/>
              <w:rPr>
                <w:rFonts w:ascii="宋体" w:cs="宋体"/>
                <w:sz w:val="30"/>
                <w:szCs w:val="30"/>
              </w:rPr>
            </w:pPr>
            <w:r>
              <w:rPr>
                <w:rFonts w:hint="eastAsia" w:ascii="宋体" w:cs="宋体"/>
                <w:sz w:val="30"/>
                <w:szCs w:val="30"/>
              </w:rPr>
              <w:t>合同</w:t>
            </w:r>
          </w:p>
          <w:p w14:paraId="4DE80990">
            <w:pPr>
              <w:snapToGrid w:val="0"/>
              <w:jc w:val="center"/>
              <w:rPr>
                <w:rFonts w:ascii="宋体" w:cs="宋体"/>
                <w:sz w:val="30"/>
                <w:szCs w:val="30"/>
              </w:rPr>
            </w:pPr>
            <w:r>
              <w:rPr>
                <w:rFonts w:hint="eastAsia" w:ascii="宋体" w:cs="宋体"/>
                <w:sz w:val="30"/>
                <w:szCs w:val="30"/>
              </w:rPr>
              <w:t>金额</w:t>
            </w:r>
          </w:p>
          <w:p w14:paraId="2BFA75ED">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AE486B8">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B123185">
            <w:pPr>
              <w:snapToGrid w:val="0"/>
              <w:jc w:val="center"/>
              <w:rPr>
                <w:rFonts w:ascii="宋体" w:cs="宋体"/>
                <w:sz w:val="30"/>
                <w:szCs w:val="30"/>
              </w:rPr>
            </w:pPr>
            <w:r>
              <w:rPr>
                <w:rFonts w:hint="eastAsia" w:ascii="宋体" w:cs="宋体"/>
                <w:sz w:val="30"/>
                <w:szCs w:val="30"/>
              </w:rPr>
              <w:t>采购单位联系人及</w:t>
            </w:r>
          </w:p>
          <w:p w14:paraId="71196BB7">
            <w:pPr>
              <w:snapToGrid w:val="0"/>
              <w:jc w:val="center"/>
              <w:rPr>
                <w:rFonts w:ascii="宋体" w:cs="宋体"/>
                <w:sz w:val="30"/>
                <w:szCs w:val="30"/>
              </w:rPr>
            </w:pPr>
            <w:r>
              <w:rPr>
                <w:rFonts w:hint="eastAsia" w:ascii="宋体" w:cs="宋体"/>
                <w:sz w:val="30"/>
                <w:szCs w:val="30"/>
              </w:rPr>
              <w:t>联系电话</w:t>
            </w:r>
          </w:p>
        </w:tc>
      </w:tr>
      <w:tr w14:paraId="46990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8DB23EC">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ABE2FDB">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ADC28B">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87BB087">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C1102D6">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0621805">
            <w:pPr>
              <w:snapToGrid w:val="0"/>
              <w:jc w:val="center"/>
              <w:rPr>
                <w:rFonts w:ascii="宋体" w:cs="宋体"/>
                <w:sz w:val="30"/>
                <w:szCs w:val="30"/>
              </w:rPr>
            </w:pPr>
            <w:r>
              <w:rPr>
                <w:rFonts w:hint="eastAsia" w:ascii="宋体" w:cs="宋体"/>
                <w:sz w:val="30"/>
                <w:szCs w:val="30"/>
              </w:rPr>
              <w:t>合</w:t>
            </w:r>
          </w:p>
          <w:p w14:paraId="066EE644">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A90E13E">
            <w:pPr>
              <w:snapToGrid w:val="0"/>
              <w:jc w:val="center"/>
              <w:rPr>
                <w:rFonts w:ascii="宋体" w:cs="宋体"/>
                <w:sz w:val="30"/>
                <w:szCs w:val="30"/>
              </w:rPr>
            </w:pPr>
            <w:r>
              <w:rPr>
                <w:rFonts w:hint="eastAsia" w:ascii="宋体" w:cs="宋体"/>
                <w:sz w:val="30"/>
                <w:szCs w:val="30"/>
              </w:rPr>
              <w:t>验收</w:t>
            </w:r>
          </w:p>
          <w:p w14:paraId="4314A8C4">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6BBF277">
            <w:pPr>
              <w:jc w:val="left"/>
              <w:rPr>
                <w:rFonts w:ascii="宋体" w:cs="宋体"/>
                <w:sz w:val="30"/>
                <w:szCs w:val="30"/>
              </w:rPr>
            </w:pPr>
          </w:p>
        </w:tc>
      </w:tr>
      <w:tr w14:paraId="7122E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626332C">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3EA217F">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C82A37">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4E7790">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F6DA9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EF27CD">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EA5CAA2">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763243F">
            <w:pPr>
              <w:snapToGrid w:val="0"/>
              <w:spacing w:before="50" w:after="120" w:afterLines="50" w:line="400" w:lineRule="exact"/>
              <w:jc w:val="left"/>
              <w:rPr>
                <w:rFonts w:ascii="宋体" w:cs="宋体"/>
                <w:b/>
                <w:bCs/>
                <w:kern w:val="0"/>
                <w:sz w:val="30"/>
                <w:szCs w:val="30"/>
              </w:rPr>
            </w:pPr>
          </w:p>
        </w:tc>
      </w:tr>
      <w:tr w14:paraId="2A7A4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7F46F8C">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DEA0D4C">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90F3FF">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A0B2224">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C026CE">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EF85D52">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5ADFBE">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5356C0F">
            <w:pPr>
              <w:snapToGrid w:val="0"/>
              <w:spacing w:before="50" w:after="120" w:afterLines="50" w:line="400" w:lineRule="exact"/>
              <w:jc w:val="left"/>
              <w:rPr>
                <w:rFonts w:ascii="宋体" w:cs="宋体"/>
                <w:b/>
                <w:bCs/>
                <w:kern w:val="0"/>
                <w:sz w:val="30"/>
                <w:szCs w:val="30"/>
              </w:rPr>
            </w:pPr>
          </w:p>
        </w:tc>
      </w:tr>
      <w:tr w14:paraId="7651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02A7FF9">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1227EDE">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5FD9D2">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656E0E3">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9DB219">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7DBF77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11AA40">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50B1559">
            <w:pPr>
              <w:snapToGrid w:val="0"/>
              <w:spacing w:before="50" w:after="120" w:afterLines="50" w:line="400" w:lineRule="exact"/>
              <w:jc w:val="left"/>
              <w:rPr>
                <w:rFonts w:ascii="宋体" w:cs="宋体"/>
                <w:b/>
                <w:bCs/>
                <w:kern w:val="0"/>
                <w:sz w:val="30"/>
                <w:szCs w:val="30"/>
              </w:rPr>
            </w:pPr>
          </w:p>
        </w:tc>
      </w:tr>
      <w:tr w14:paraId="5C315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15CD4EC">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A9DB9DC">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3D1B3DD">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13D92C">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9040379">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5A49C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70E1311">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60A6C53">
            <w:pPr>
              <w:snapToGrid w:val="0"/>
              <w:spacing w:before="50" w:after="120" w:afterLines="50" w:line="400" w:lineRule="exact"/>
              <w:jc w:val="left"/>
              <w:rPr>
                <w:rFonts w:ascii="宋体" w:cs="宋体"/>
                <w:b/>
                <w:bCs/>
                <w:kern w:val="0"/>
                <w:sz w:val="30"/>
                <w:szCs w:val="30"/>
              </w:rPr>
            </w:pPr>
          </w:p>
        </w:tc>
      </w:tr>
      <w:tr w14:paraId="7347B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E4218B">
            <w:pPr>
              <w:snapToGrid w:val="0"/>
              <w:spacing w:before="50" w:after="12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33435E7">
            <w:pPr>
              <w:snapToGrid w:val="0"/>
              <w:spacing w:before="50" w:after="12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115176E7">
      <w:pPr>
        <w:pStyle w:val="9"/>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7B94AC29">
      <w:pPr>
        <w:jc w:val="left"/>
        <w:rPr>
          <w:rFonts w:ascii="宋体" w:cs="宋体"/>
          <w:sz w:val="30"/>
          <w:szCs w:val="30"/>
        </w:rPr>
        <w:sectPr>
          <w:pgSz w:w="16838" w:h="11906" w:orient="landscape"/>
          <w:pgMar w:top="1797" w:right="1474" w:bottom="1797" w:left="1247" w:header="851" w:footer="851" w:gutter="0"/>
          <w:cols w:space="720" w:num="1"/>
        </w:sectPr>
      </w:pPr>
    </w:p>
    <w:p w14:paraId="4BF5F0BA">
      <w:pPr>
        <w:snapToGrid w:val="0"/>
        <w:spacing w:before="161"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50D60C0D">
      <w:pPr>
        <w:ind w:right="-110"/>
        <w:jc w:val="center"/>
        <w:rPr>
          <w:rFonts w:ascii="宋体" w:cs="宋体"/>
          <w:spacing w:val="40"/>
          <w:sz w:val="52"/>
          <w:szCs w:val="52"/>
        </w:rPr>
      </w:pPr>
      <w:r>
        <w:rPr>
          <w:rFonts w:hint="eastAsia" w:ascii="宋体" w:cs="宋体"/>
          <w:spacing w:val="40"/>
          <w:sz w:val="52"/>
          <w:szCs w:val="52"/>
        </w:rPr>
        <w:t>项目名称</w:t>
      </w:r>
    </w:p>
    <w:p w14:paraId="3208D40C">
      <w:pPr>
        <w:spacing w:before="322" w:beforeLines="100" w:line="240" w:lineRule="atLeast"/>
        <w:jc w:val="center"/>
        <w:rPr>
          <w:rFonts w:ascii="宋体" w:cs="宋体"/>
          <w:sz w:val="36"/>
          <w:szCs w:val="36"/>
        </w:rPr>
      </w:pPr>
      <w:r>
        <w:rPr>
          <w:rFonts w:hint="eastAsia" w:ascii="宋体" w:cs="宋体"/>
          <w:sz w:val="36"/>
          <w:szCs w:val="36"/>
        </w:rPr>
        <w:t>项目编号：（标项  ）</w:t>
      </w:r>
    </w:p>
    <w:p w14:paraId="5ECED17A">
      <w:pPr>
        <w:spacing w:after="100" w:afterAutospacing="1" w:line="800" w:lineRule="exact"/>
        <w:ind w:right="-108"/>
        <w:jc w:val="center"/>
        <w:rPr>
          <w:rFonts w:ascii="宋体" w:cs="宋体"/>
          <w:b/>
          <w:spacing w:val="40"/>
          <w:sz w:val="84"/>
          <w:szCs w:val="84"/>
        </w:rPr>
      </w:pPr>
    </w:p>
    <w:p w14:paraId="67DB8AF7">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1B0D0801">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5C0F3B53">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3D515506">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19A747B3">
      <w:pPr>
        <w:spacing w:line="500" w:lineRule="exact"/>
        <w:ind w:right="532"/>
        <w:jc w:val="center"/>
        <w:rPr>
          <w:rFonts w:ascii="宋体" w:cs="宋体"/>
          <w:sz w:val="36"/>
          <w:szCs w:val="36"/>
        </w:rPr>
      </w:pPr>
    </w:p>
    <w:p w14:paraId="598F80AA">
      <w:pPr>
        <w:spacing w:line="500" w:lineRule="exact"/>
        <w:ind w:right="532" w:firstLine="720" w:firstLineChars="200"/>
        <w:rPr>
          <w:rFonts w:ascii="宋体" w:cs="宋体"/>
          <w:sz w:val="36"/>
          <w:szCs w:val="36"/>
        </w:rPr>
      </w:pPr>
      <w:r>
        <w:rPr>
          <w:rFonts w:hint="eastAsia" w:ascii="宋体" w:cs="宋体"/>
          <w:sz w:val="36"/>
          <w:szCs w:val="36"/>
        </w:rPr>
        <w:t>投标人全称：</w:t>
      </w:r>
    </w:p>
    <w:p w14:paraId="3A563C65">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1CBBF6A7">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60183A66">
      <w:pPr>
        <w:snapToGrid w:val="0"/>
        <w:spacing w:before="50" w:after="50"/>
        <w:rPr>
          <w:rFonts w:ascii="宋体" w:cs="宋体"/>
          <w:sz w:val="30"/>
          <w:szCs w:val="30"/>
        </w:rPr>
      </w:pPr>
    </w:p>
    <w:p w14:paraId="398C26D1">
      <w:pPr>
        <w:pStyle w:val="19"/>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6676BF2">
      <w:pPr>
        <w:rPr>
          <w:rFonts w:ascii="宋体" w:cs="宋体"/>
        </w:rPr>
      </w:pPr>
    </w:p>
    <w:p w14:paraId="6CE3277F">
      <w:pPr>
        <w:pStyle w:val="19"/>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5E6C5E8F">
      <w:pPr>
        <w:pStyle w:val="19"/>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0C175F98">
      <w:pPr>
        <w:pStyle w:val="18"/>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附件18：</w:t>
      </w:r>
    </w:p>
    <w:p w14:paraId="5DB4C78C">
      <w:pPr>
        <w:pStyle w:val="18"/>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65E93600">
      <w:pPr>
        <w:pStyle w:val="18"/>
        <w:snapToGrid w:val="0"/>
        <w:spacing w:before="120" w:after="120"/>
        <w:ind w:firstLine="1084" w:firstLineChars="300"/>
        <w:jc w:val="center"/>
        <w:rPr>
          <w:rFonts w:hAnsi="宋体" w:cs="宋体"/>
          <w:b/>
          <w:sz w:val="36"/>
          <w:szCs w:val="36"/>
        </w:rPr>
      </w:pPr>
    </w:p>
    <w:p w14:paraId="41C95CB0">
      <w:pPr>
        <w:snapToGrid w:val="0"/>
        <w:rPr>
          <w:rFonts w:ascii="宋体" w:cs="宋体"/>
          <w:sz w:val="28"/>
          <w:szCs w:val="28"/>
        </w:rPr>
      </w:pPr>
      <w:r>
        <w:rPr>
          <w:rFonts w:hint="eastAsia" w:ascii="宋体" w:cs="宋体"/>
          <w:sz w:val="28"/>
          <w:szCs w:val="28"/>
        </w:rPr>
        <w:t>投标人全称（公章）：</w:t>
      </w:r>
    </w:p>
    <w:p w14:paraId="484C41E0">
      <w:pPr>
        <w:snapToGrid w:val="0"/>
        <w:rPr>
          <w:rFonts w:ascii="宋体" w:cs="宋体"/>
          <w:sz w:val="28"/>
          <w:szCs w:val="28"/>
        </w:rPr>
      </w:pPr>
    </w:p>
    <w:p w14:paraId="717A0D65">
      <w:pPr>
        <w:snapToGrid w:val="0"/>
        <w:rPr>
          <w:rFonts w:ascii="宋体" w:cs="宋体"/>
          <w:sz w:val="28"/>
          <w:szCs w:val="28"/>
        </w:rPr>
      </w:pPr>
      <w:r>
        <w:rPr>
          <w:rFonts w:hint="eastAsia" w:ascii="宋体" w:cs="宋体"/>
          <w:sz w:val="28"/>
          <w:szCs w:val="28"/>
        </w:rPr>
        <w:t>招标编号及标项：</w:t>
      </w:r>
    </w:p>
    <w:tbl>
      <w:tblPr>
        <w:tblStyle w:val="32"/>
        <w:tblpPr w:leftFromText="180" w:rightFromText="180" w:vertAnchor="text" w:horzAnchor="page" w:tblpX="1417" w:tblpY="464"/>
        <w:tblOverlap w:val="never"/>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36"/>
        <w:gridCol w:w="1315"/>
        <w:gridCol w:w="1314"/>
        <w:gridCol w:w="1391"/>
        <w:gridCol w:w="1340"/>
        <w:gridCol w:w="1465"/>
      </w:tblGrid>
      <w:tr w14:paraId="035C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503B9A97">
            <w:pPr>
              <w:spacing w:line="400" w:lineRule="exact"/>
              <w:jc w:val="center"/>
              <w:rPr>
                <w:rFonts w:ascii="宋体" w:cs="宋体"/>
                <w:sz w:val="24"/>
              </w:rPr>
            </w:pPr>
            <w:r>
              <w:rPr>
                <w:rFonts w:hint="eastAsia" w:ascii="宋体" w:cs="宋体"/>
                <w:sz w:val="24"/>
              </w:rPr>
              <w:t>序号</w:t>
            </w:r>
          </w:p>
        </w:tc>
        <w:tc>
          <w:tcPr>
            <w:tcW w:w="2136" w:type="dxa"/>
            <w:noWrap/>
            <w:vAlign w:val="center"/>
          </w:tcPr>
          <w:p w14:paraId="1697A8B4">
            <w:pPr>
              <w:spacing w:line="400" w:lineRule="exact"/>
              <w:jc w:val="center"/>
              <w:rPr>
                <w:rFonts w:ascii="宋体" w:cs="宋体"/>
                <w:sz w:val="24"/>
              </w:rPr>
            </w:pPr>
            <w:r>
              <w:rPr>
                <w:rFonts w:hint="eastAsia" w:ascii="宋体" w:cs="宋体"/>
                <w:sz w:val="24"/>
              </w:rPr>
              <w:t>招标项目</w:t>
            </w:r>
          </w:p>
        </w:tc>
        <w:tc>
          <w:tcPr>
            <w:tcW w:w="1315" w:type="dxa"/>
            <w:noWrap/>
            <w:vAlign w:val="center"/>
          </w:tcPr>
          <w:p w14:paraId="236A479B">
            <w:pPr>
              <w:spacing w:line="400" w:lineRule="exact"/>
              <w:jc w:val="center"/>
              <w:rPr>
                <w:rFonts w:hint="eastAsia" w:ascii="宋体" w:eastAsia="宋体" w:cs="宋体"/>
                <w:sz w:val="24"/>
                <w:lang w:val="en-US" w:eastAsia="zh-CN"/>
              </w:rPr>
            </w:pPr>
            <w:r>
              <w:rPr>
                <w:rFonts w:hint="eastAsia" w:ascii="宋体" w:cs="宋体"/>
                <w:sz w:val="24"/>
                <w:lang w:val="en-US" w:eastAsia="zh-CN"/>
              </w:rPr>
              <w:t>分项</w:t>
            </w:r>
          </w:p>
        </w:tc>
        <w:tc>
          <w:tcPr>
            <w:tcW w:w="1314" w:type="dxa"/>
            <w:noWrap/>
            <w:vAlign w:val="center"/>
          </w:tcPr>
          <w:p w14:paraId="7DAA97C2">
            <w:pPr>
              <w:spacing w:line="400" w:lineRule="exact"/>
              <w:jc w:val="center"/>
              <w:rPr>
                <w:rFonts w:hint="eastAsia" w:ascii="宋体" w:eastAsia="宋体" w:cs="宋体"/>
                <w:sz w:val="24"/>
                <w:lang w:eastAsia="zh-CN"/>
              </w:rPr>
            </w:pPr>
            <w:r>
              <w:rPr>
                <w:rFonts w:hint="eastAsia" w:ascii="宋体" w:cs="宋体"/>
                <w:sz w:val="24"/>
              </w:rPr>
              <w:t>数量</w:t>
            </w:r>
            <w:r>
              <w:rPr>
                <w:rFonts w:hint="eastAsia" w:ascii="宋体" w:cs="宋体"/>
                <w:sz w:val="24"/>
                <w:lang w:eastAsia="zh-CN"/>
              </w:rPr>
              <w:t>（</w:t>
            </w:r>
            <w:r>
              <w:rPr>
                <w:rFonts w:hint="eastAsia" w:ascii="宋体" w:cs="宋体"/>
                <w:sz w:val="24"/>
                <w:lang w:val="en-US" w:eastAsia="zh-CN"/>
              </w:rPr>
              <w:t>套</w:t>
            </w:r>
            <w:r>
              <w:rPr>
                <w:rFonts w:hint="eastAsia" w:ascii="宋体" w:cs="宋体"/>
                <w:sz w:val="24"/>
                <w:lang w:eastAsia="zh-CN"/>
              </w:rPr>
              <w:t>）</w:t>
            </w:r>
          </w:p>
        </w:tc>
        <w:tc>
          <w:tcPr>
            <w:tcW w:w="1391" w:type="dxa"/>
            <w:noWrap/>
            <w:vAlign w:val="center"/>
          </w:tcPr>
          <w:p w14:paraId="0E52AF13">
            <w:pPr>
              <w:jc w:val="center"/>
              <w:rPr>
                <w:rFonts w:ascii="宋体" w:cs="宋体"/>
                <w:sz w:val="24"/>
              </w:rPr>
            </w:pPr>
            <w:r>
              <w:rPr>
                <w:rFonts w:hint="eastAsia" w:ascii="宋体" w:cs="宋体"/>
                <w:sz w:val="24"/>
              </w:rPr>
              <w:t>单价</w:t>
            </w:r>
            <w:r>
              <w:rPr>
                <w:rFonts w:hint="eastAsia" w:ascii="宋体" w:cs="宋体"/>
                <w:sz w:val="24"/>
                <w:lang w:eastAsia="zh-CN"/>
              </w:rPr>
              <w:t>（</w:t>
            </w:r>
            <w:r>
              <w:rPr>
                <w:rFonts w:hint="eastAsia" w:ascii="宋体" w:cs="宋体"/>
                <w:sz w:val="24"/>
                <w:lang w:val="en-US" w:eastAsia="zh-CN"/>
              </w:rPr>
              <w:t>元/套</w:t>
            </w:r>
            <w:r>
              <w:rPr>
                <w:rFonts w:hint="eastAsia" w:ascii="宋体" w:cs="宋体"/>
                <w:sz w:val="24"/>
                <w:lang w:eastAsia="zh-CN"/>
              </w:rPr>
              <w:t>）</w:t>
            </w:r>
          </w:p>
        </w:tc>
        <w:tc>
          <w:tcPr>
            <w:tcW w:w="1340" w:type="dxa"/>
            <w:noWrap/>
            <w:vAlign w:val="center"/>
          </w:tcPr>
          <w:p w14:paraId="6447CAE6">
            <w:pPr>
              <w:jc w:val="center"/>
              <w:rPr>
                <w:rFonts w:hint="eastAsia" w:ascii="宋体" w:eastAsia="宋体" w:cs="宋体"/>
                <w:kern w:val="0"/>
                <w:sz w:val="24"/>
                <w:lang w:eastAsia="zh-CN"/>
              </w:rPr>
            </w:pPr>
            <w:r>
              <w:rPr>
                <w:rFonts w:hint="eastAsia" w:ascii="宋体" w:cs="宋体"/>
                <w:sz w:val="24"/>
                <w:lang w:val="en-US" w:eastAsia="zh-CN"/>
              </w:rPr>
              <w:t>预估</w:t>
            </w:r>
            <w:r>
              <w:rPr>
                <w:rFonts w:hint="eastAsia" w:ascii="宋体" w:cs="宋体"/>
                <w:sz w:val="24"/>
              </w:rPr>
              <w:t>总价</w:t>
            </w:r>
            <w:r>
              <w:rPr>
                <w:rFonts w:hint="eastAsia" w:ascii="宋体" w:cs="宋体"/>
                <w:sz w:val="24"/>
                <w:lang w:eastAsia="zh-CN"/>
              </w:rPr>
              <w:t>（</w:t>
            </w:r>
            <w:r>
              <w:rPr>
                <w:rFonts w:hint="eastAsia" w:ascii="宋体" w:cs="宋体"/>
                <w:sz w:val="24"/>
                <w:lang w:val="en-US" w:eastAsia="zh-CN"/>
              </w:rPr>
              <w:t>元</w:t>
            </w:r>
            <w:r>
              <w:rPr>
                <w:rFonts w:hint="eastAsia" w:ascii="宋体" w:cs="宋体"/>
                <w:sz w:val="24"/>
                <w:lang w:eastAsia="zh-CN"/>
              </w:rPr>
              <w:t>）</w:t>
            </w:r>
          </w:p>
        </w:tc>
        <w:tc>
          <w:tcPr>
            <w:tcW w:w="1465" w:type="dxa"/>
            <w:noWrap/>
            <w:vAlign w:val="center"/>
          </w:tcPr>
          <w:p w14:paraId="3360C446">
            <w:pPr>
              <w:jc w:val="center"/>
              <w:rPr>
                <w:rFonts w:hint="eastAsia" w:ascii="宋体" w:eastAsia="宋体" w:cs="宋体"/>
                <w:kern w:val="0"/>
                <w:sz w:val="24"/>
                <w:lang w:eastAsia="zh-CN"/>
              </w:rPr>
            </w:pPr>
            <w:r>
              <w:rPr>
                <w:rFonts w:hint="eastAsia" w:ascii="宋体" w:cs="宋体"/>
                <w:kern w:val="0"/>
                <w:sz w:val="24"/>
              </w:rPr>
              <w:t>合计</w:t>
            </w:r>
            <w:r>
              <w:rPr>
                <w:rFonts w:hint="eastAsia" w:ascii="宋体" w:cs="宋体"/>
                <w:kern w:val="0"/>
                <w:sz w:val="24"/>
                <w:lang w:eastAsia="zh-CN"/>
              </w:rPr>
              <w:t>（</w:t>
            </w:r>
            <w:r>
              <w:rPr>
                <w:rFonts w:hint="eastAsia" w:ascii="宋体" w:cs="宋体"/>
                <w:kern w:val="0"/>
                <w:sz w:val="24"/>
                <w:lang w:val="en-US" w:eastAsia="zh-CN"/>
              </w:rPr>
              <w:t>元</w:t>
            </w:r>
            <w:r>
              <w:rPr>
                <w:rFonts w:hint="eastAsia" w:ascii="宋体" w:cs="宋体"/>
                <w:kern w:val="0"/>
                <w:sz w:val="24"/>
                <w:lang w:eastAsia="zh-CN"/>
              </w:rPr>
              <w:t>）</w:t>
            </w:r>
          </w:p>
        </w:tc>
      </w:tr>
      <w:tr w14:paraId="0F8A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00" w:type="dxa"/>
            <w:noWrap/>
            <w:vAlign w:val="center"/>
          </w:tcPr>
          <w:p w14:paraId="2021B09C">
            <w:pPr>
              <w:spacing w:before="161" w:beforeLines="50" w:after="161" w:afterLines="50"/>
              <w:jc w:val="center"/>
              <w:rPr>
                <w:rFonts w:ascii="宋体" w:cs="宋体"/>
                <w:sz w:val="24"/>
              </w:rPr>
            </w:pPr>
            <w:r>
              <w:rPr>
                <w:rFonts w:hint="eastAsia" w:ascii="宋体" w:cs="宋体"/>
                <w:sz w:val="24"/>
              </w:rPr>
              <w:t>1</w:t>
            </w:r>
          </w:p>
        </w:tc>
        <w:tc>
          <w:tcPr>
            <w:tcW w:w="2136" w:type="dxa"/>
            <w:vMerge w:val="restart"/>
            <w:noWrap/>
            <w:vAlign w:val="center"/>
          </w:tcPr>
          <w:p w14:paraId="49AA93B8">
            <w:pPr>
              <w:jc w:val="center"/>
              <w:rPr>
                <w:rFonts w:ascii="宋体" w:cs="宋体"/>
                <w:sz w:val="24"/>
                <w:szCs w:val="24"/>
              </w:rPr>
            </w:pPr>
            <w:r>
              <w:rPr>
                <w:rFonts w:hint="eastAsia" w:ascii="宋体" w:cs="宋体"/>
                <w:kern w:val="0"/>
                <w:sz w:val="24"/>
                <w:lang w:val="en-US" w:eastAsia="zh-CN"/>
              </w:rPr>
              <w:t>永康市教育局中小学生空白作业本采购项目</w:t>
            </w:r>
          </w:p>
        </w:tc>
        <w:tc>
          <w:tcPr>
            <w:tcW w:w="1315" w:type="dxa"/>
            <w:noWrap/>
            <w:vAlign w:val="center"/>
          </w:tcPr>
          <w:p w14:paraId="20A5B534">
            <w:pPr>
              <w:spacing w:before="161" w:beforeLines="50" w:after="161" w:afterLines="50"/>
              <w:jc w:val="center"/>
              <w:rPr>
                <w:rFonts w:hint="eastAsia" w:ascii="宋体" w:eastAsia="宋体" w:cs="宋体"/>
                <w:kern w:val="0"/>
                <w:sz w:val="24"/>
                <w:lang w:val="en-US" w:eastAsia="zh-CN"/>
              </w:rPr>
            </w:pPr>
            <w:r>
              <w:rPr>
                <w:rFonts w:hint="eastAsia" w:ascii="宋体" w:cs="宋体"/>
                <w:kern w:val="0"/>
                <w:sz w:val="24"/>
                <w:lang w:val="en-US" w:eastAsia="zh-CN"/>
              </w:rPr>
              <w:t>小学生练习簿</w:t>
            </w:r>
          </w:p>
        </w:tc>
        <w:tc>
          <w:tcPr>
            <w:tcW w:w="1314" w:type="dxa"/>
            <w:noWrap/>
            <w:vAlign w:val="center"/>
          </w:tcPr>
          <w:p w14:paraId="233E7C1D">
            <w:pPr>
              <w:spacing w:before="161" w:beforeLines="50" w:after="161" w:afterLines="50"/>
              <w:jc w:val="center"/>
              <w:rPr>
                <w:rFonts w:ascii="宋体" w:cs="宋体"/>
                <w:kern w:val="0"/>
                <w:sz w:val="24"/>
              </w:rPr>
            </w:pPr>
            <w:r>
              <w:rPr>
                <w:rFonts w:ascii="宋体" w:cs="宋体"/>
                <w:kern w:val="0"/>
                <w:sz w:val="24"/>
              </w:rPr>
              <w:t>220704</w:t>
            </w:r>
          </w:p>
        </w:tc>
        <w:tc>
          <w:tcPr>
            <w:tcW w:w="1391" w:type="dxa"/>
            <w:noWrap/>
            <w:vAlign w:val="center"/>
          </w:tcPr>
          <w:p w14:paraId="07D453C2">
            <w:pPr>
              <w:jc w:val="center"/>
              <w:rPr>
                <w:rFonts w:ascii="宋体" w:cs="宋体"/>
              </w:rPr>
            </w:pPr>
          </w:p>
        </w:tc>
        <w:tc>
          <w:tcPr>
            <w:tcW w:w="1340" w:type="dxa"/>
            <w:noWrap/>
            <w:vAlign w:val="center"/>
          </w:tcPr>
          <w:p w14:paraId="1465A279">
            <w:pPr>
              <w:jc w:val="center"/>
              <w:rPr>
                <w:rFonts w:ascii="宋体" w:cs="宋体"/>
                <w:b/>
                <w:kern w:val="0"/>
                <w:sz w:val="24"/>
              </w:rPr>
            </w:pPr>
          </w:p>
        </w:tc>
        <w:tc>
          <w:tcPr>
            <w:tcW w:w="1465" w:type="dxa"/>
            <w:vMerge w:val="restart"/>
            <w:noWrap/>
            <w:vAlign w:val="center"/>
          </w:tcPr>
          <w:p w14:paraId="124F5648">
            <w:pPr>
              <w:jc w:val="center"/>
              <w:rPr>
                <w:rFonts w:ascii="宋体" w:cs="宋体"/>
                <w:b/>
                <w:kern w:val="0"/>
                <w:sz w:val="24"/>
              </w:rPr>
            </w:pPr>
          </w:p>
        </w:tc>
      </w:tr>
      <w:tr w14:paraId="7311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0" w:type="dxa"/>
            <w:noWrap/>
            <w:vAlign w:val="center"/>
          </w:tcPr>
          <w:p w14:paraId="44135B01">
            <w:pPr>
              <w:spacing w:before="161" w:beforeLines="50" w:after="161" w:afterLines="50"/>
              <w:jc w:val="center"/>
              <w:rPr>
                <w:rFonts w:hint="eastAsia" w:ascii="宋体" w:eastAsia="宋体" w:cs="宋体"/>
                <w:sz w:val="24"/>
                <w:lang w:val="en-US" w:eastAsia="zh-CN"/>
              </w:rPr>
            </w:pPr>
            <w:r>
              <w:rPr>
                <w:rFonts w:hint="eastAsia" w:ascii="宋体" w:cs="宋体"/>
                <w:sz w:val="24"/>
                <w:lang w:val="en-US" w:eastAsia="zh-CN"/>
              </w:rPr>
              <w:t>2</w:t>
            </w:r>
          </w:p>
        </w:tc>
        <w:tc>
          <w:tcPr>
            <w:tcW w:w="2136" w:type="dxa"/>
            <w:vMerge w:val="continue"/>
            <w:noWrap/>
            <w:vAlign w:val="center"/>
          </w:tcPr>
          <w:p w14:paraId="347B4EEF">
            <w:pPr>
              <w:jc w:val="center"/>
              <w:rPr>
                <w:rFonts w:hint="eastAsia" w:ascii="宋体" w:cs="宋体"/>
                <w:kern w:val="0"/>
                <w:sz w:val="24"/>
                <w:lang w:val="en-US" w:eastAsia="zh-CN"/>
              </w:rPr>
            </w:pPr>
          </w:p>
        </w:tc>
        <w:tc>
          <w:tcPr>
            <w:tcW w:w="1315" w:type="dxa"/>
            <w:noWrap/>
            <w:vAlign w:val="center"/>
          </w:tcPr>
          <w:p w14:paraId="6CB9EABF">
            <w:pPr>
              <w:spacing w:before="161" w:beforeLines="50" w:after="161" w:afterLines="50"/>
              <w:jc w:val="center"/>
              <w:rPr>
                <w:rFonts w:hint="default" w:ascii="宋体" w:eastAsia="宋体" w:cs="宋体"/>
                <w:kern w:val="0"/>
                <w:sz w:val="24"/>
                <w:lang w:val="en-US" w:eastAsia="zh-CN"/>
              </w:rPr>
            </w:pPr>
            <w:r>
              <w:rPr>
                <w:rFonts w:hint="eastAsia" w:ascii="宋体" w:cs="宋体"/>
                <w:kern w:val="0"/>
                <w:sz w:val="24"/>
                <w:lang w:val="en-US" w:eastAsia="zh-CN"/>
              </w:rPr>
              <w:t>中学生练习簿</w:t>
            </w:r>
          </w:p>
        </w:tc>
        <w:tc>
          <w:tcPr>
            <w:tcW w:w="1314" w:type="dxa"/>
            <w:noWrap/>
            <w:vAlign w:val="center"/>
          </w:tcPr>
          <w:p w14:paraId="77CEEE4A">
            <w:pPr>
              <w:spacing w:before="161" w:beforeLines="50" w:after="161" w:afterLines="50"/>
              <w:jc w:val="center"/>
              <w:rPr>
                <w:rFonts w:ascii="宋体" w:cs="宋体"/>
                <w:kern w:val="0"/>
                <w:sz w:val="24"/>
              </w:rPr>
            </w:pPr>
            <w:r>
              <w:rPr>
                <w:rFonts w:ascii="宋体" w:cs="宋体"/>
                <w:kern w:val="0"/>
                <w:sz w:val="24"/>
              </w:rPr>
              <w:t>83542</w:t>
            </w:r>
          </w:p>
        </w:tc>
        <w:tc>
          <w:tcPr>
            <w:tcW w:w="1391" w:type="dxa"/>
            <w:noWrap/>
            <w:vAlign w:val="center"/>
          </w:tcPr>
          <w:p w14:paraId="3651D621">
            <w:pPr>
              <w:jc w:val="center"/>
              <w:rPr>
                <w:rFonts w:ascii="宋体" w:cs="宋体"/>
              </w:rPr>
            </w:pPr>
          </w:p>
        </w:tc>
        <w:tc>
          <w:tcPr>
            <w:tcW w:w="1340" w:type="dxa"/>
            <w:noWrap/>
            <w:vAlign w:val="center"/>
          </w:tcPr>
          <w:p w14:paraId="514498DD">
            <w:pPr>
              <w:jc w:val="center"/>
              <w:rPr>
                <w:rFonts w:ascii="宋体" w:cs="宋体"/>
                <w:b/>
                <w:kern w:val="0"/>
                <w:sz w:val="24"/>
              </w:rPr>
            </w:pPr>
          </w:p>
        </w:tc>
        <w:tc>
          <w:tcPr>
            <w:tcW w:w="1465" w:type="dxa"/>
            <w:vMerge w:val="continue"/>
            <w:noWrap/>
            <w:vAlign w:val="center"/>
          </w:tcPr>
          <w:p w14:paraId="2513F305">
            <w:pPr>
              <w:jc w:val="center"/>
              <w:rPr>
                <w:rFonts w:hint="eastAsia" w:ascii="宋体" w:cs="宋体"/>
                <w:b/>
                <w:kern w:val="0"/>
                <w:sz w:val="24"/>
              </w:rPr>
            </w:pPr>
          </w:p>
        </w:tc>
      </w:tr>
      <w:tr w14:paraId="6615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61" w:type="dxa"/>
            <w:gridSpan w:val="7"/>
            <w:noWrap/>
            <w:vAlign w:val="center"/>
          </w:tcPr>
          <w:p w14:paraId="41C8BDC1">
            <w:pPr>
              <w:spacing w:line="400" w:lineRule="exact"/>
              <w:rPr>
                <w:rFonts w:ascii="宋体" w:cs="宋体"/>
                <w:sz w:val="24"/>
              </w:rPr>
            </w:pPr>
            <w:r>
              <w:rPr>
                <w:rFonts w:hint="eastAsia" w:ascii="宋体" w:cs="宋体"/>
                <w:sz w:val="24"/>
              </w:rPr>
              <w:t>投标总价合计金额大写：         小写：￥</w:t>
            </w:r>
          </w:p>
        </w:tc>
      </w:tr>
      <w:tr w14:paraId="34F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61" w:type="dxa"/>
            <w:gridSpan w:val="7"/>
            <w:noWrap/>
            <w:vAlign w:val="center"/>
          </w:tcPr>
          <w:p w14:paraId="6138BDA4">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07D62AF6">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01E0A345">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182EC864">
            <w:pPr>
              <w:spacing w:line="400" w:lineRule="exact"/>
              <w:rPr>
                <w:rFonts w:ascii="宋体" w:cs="宋体"/>
                <w:sz w:val="24"/>
              </w:rPr>
            </w:pPr>
          </w:p>
        </w:tc>
      </w:tr>
    </w:tbl>
    <w:p w14:paraId="15FC258D">
      <w:pPr>
        <w:spacing w:before="240"/>
        <w:rPr>
          <w:rFonts w:ascii="宋体" w:cs="宋体"/>
          <w:sz w:val="24"/>
          <w:u w:val="single"/>
        </w:rPr>
      </w:pPr>
    </w:p>
    <w:p w14:paraId="27C74837">
      <w:pPr>
        <w:snapToGrid w:val="0"/>
        <w:spacing w:line="360" w:lineRule="auto"/>
        <w:rPr>
          <w:rFonts w:ascii="宋体" w:cs="宋体"/>
          <w:sz w:val="30"/>
          <w:szCs w:val="30"/>
        </w:rPr>
      </w:pPr>
    </w:p>
    <w:p w14:paraId="2D443B10">
      <w:pPr>
        <w:snapToGrid w:val="0"/>
        <w:spacing w:line="400" w:lineRule="exact"/>
        <w:jc w:val="left"/>
        <w:rPr>
          <w:rFonts w:ascii="宋体" w:cs="宋体"/>
          <w:sz w:val="28"/>
          <w:szCs w:val="28"/>
        </w:rPr>
      </w:pPr>
      <w:r>
        <w:rPr>
          <w:rFonts w:hint="eastAsia" w:ascii="宋体" w:cs="宋体"/>
          <w:sz w:val="28"/>
          <w:szCs w:val="28"/>
        </w:rPr>
        <w:t>授权代表签名</w:t>
      </w:r>
      <w:r>
        <w:rPr>
          <w:rFonts w:hint="eastAsia" w:ascii="宋体" w:cs="宋体"/>
          <w:sz w:val="28"/>
          <w:szCs w:val="28"/>
          <w:lang w:eastAsia="zh-CN"/>
        </w:rPr>
        <w:t>（</w:t>
      </w:r>
      <w:r>
        <w:rPr>
          <w:rFonts w:hint="eastAsia" w:ascii="宋体" w:cs="宋体"/>
          <w:sz w:val="28"/>
          <w:szCs w:val="28"/>
          <w:lang w:val="en-US" w:eastAsia="zh-CN"/>
        </w:rPr>
        <w:t>或签名章</w:t>
      </w:r>
      <w:r>
        <w:rPr>
          <w:rFonts w:hint="eastAsia" w:ascii="宋体" w:cs="宋体"/>
          <w:sz w:val="28"/>
          <w:szCs w:val="28"/>
          <w:lang w:eastAsia="zh-CN"/>
        </w:rPr>
        <w:t>）</w:t>
      </w:r>
      <w:r>
        <w:rPr>
          <w:rFonts w:hint="eastAsia" w:ascii="宋体" w:cs="宋体"/>
          <w:sz w:val="28"/>
          <w:szCs w:val="28"/>
        </w:rPr>
        <w:t xml:space="preserve">：                              日期： </w:t>
      </w:r>
    </w:p>
    <w:p w14:paraId="38C61B37">
      <w:pPr>
        <w:snapToGrid w:val="0"/>
        <w:spacing w:line="360" w:lineRule="auto"/>
        <w:rPr>
          <w:rFonts w:ascii="宋体" w:cs="宋体"/>
          <w:sz w:val="30"/>
          <w:szCs w:val="30"/>
        </w:rPr>
      </w:pPr>
    </w:p>
    <w:p w14:paraId="7DF49E25">
      <w:pPr>
        <w:snapToGrid w:val="0"/>
        <w:spacing w:line="360" w:lineRule="auto"/>
        <w:ind w:firstLine="600" w:firstLineChars="200"/>
        <w:rPr>
          <w:rFonts w:ascii="宋体" w:cs="宋体"/>
          <w:sz w:val="28"/>
          <w:szCs w:val="28"/>
        </w:rPr>
      </w:pPr>
      <w:r>
        <w:rPr>
          <w:rFonts w:hint="eastAsia" w:ascii="宋体" w:cs="宋体"/>
          <w:sz w:val="30"/>
          <w:szCs w:val="30"/>
        </w:rPr>
        <w:br w:type="page"/>
      </w:r>
    </w:p>
    <w:p w14:paraId="11CB538C">
      <w:pPr>
        <w:widowControl w:val="0"/>
        <w:spacing w:before="240"/>
        <w:jc w:val="center"/>
        <w:rPr>
          <w:rFonts w:ascii="宋体" w:cs="宋体"/>
          <w:sz w:val="28"/>
          <w:szCs w:val="28"/>
        </w:rPr>
      </w:pPr>
    </w:p>
    <w:p w14:paraId="6F09F112">
      <w:pPr>
        <w:widowControl w:val="0"/>
        <w:spacing w:before="240"/>
        <w:jc w:val="center"/>
        <w:rPr>
          <w:rFonts w:ascii="宋体" w:cs="宋体"/>
          <w:sz w:val="28"/>
          <w:szCs w:val="28"/>
        </w:rPr>
      </w:pPr>
    </w:p>
    <w:p w14:paraId="75207A78">
      <w:pPr>
        <w:widowControl w:val="0"/>
        <w:snapToGrid w:val="0"/>
        <w:spacing w:line="900" w:lineRule="exact"/>
        <w:jc w:val="center"/>
        <w:rPr>
          <w:rFonts w:ascii="宋体" w:cs="宋体"/>
          <w:sz w:val="28"/>
          <w:szCs w:val="28"/>
        </w:rPr>
      </w:pPr>
    </w:p>
    <w:p w14:paraId="7B382E78">
      <w:pPr>
        <w:widowControl w:val="0"/>
        <w:snapToGrid w:val="0"/>
        <w:spacing w:line="900" w:lineRule="exact"/>
        <w:jc w:val="center"/>
        <w:rPr>
          <w:rFonts w:ascii="宋体" w:cs="宋体"/>
          <w:color w:val="000000"/>
          <w:sz w:val="24"/>
          <w:szCs w:val="24"/>
        </w:rPr>
      </w:pPr>
    </w:p>
    <w:p w14:paraId="63AC685E">
      <w:pPr>
        <w:widowControl w:val="0"/>
        <w:snapToGrid w:val="0"/>
        <w:spacing w:line="900" w:lineRule="exact"/>
        <w:rPr>
          <w:rFonts w:ascii="宋体" w:cs="宋体"/>
          <w:color w:val="000000"/>
          <w:sz w:val="24"/>
          <w:szCs w:val="24"/>
        </w:rPr>
      </w:pPr>
    </w:p>
    <w:p w14:paraId="61C18F88">
      <w:pPr>
        <w:widowControl w:val="0"/>
        <w:snapToGrid w:val="0"/>
        <w:spacing w:line="900" w:lineRule="exact"/>
        <w:jc w:val="center"/>
        <w:rPr>
          <w:rFonts w:ascii="宋体" w:cs="宋体"/>
          <w:color w:val="000000"/>
          <w:sz w:val="24"/>
          <w:szCs w:val="24"/>
        </w:rPr>
      </w:pPr>
    </w:p>
    <w:p w14:paraId="279884E6">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3F2A9F43">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6C2DEED6">
      <w:pPr>
        <w:widowControl w:val="0"/>
        <w:adjustRightInd w:val="0"/>
        <w:rPr>
          <w:rFonts w:ascii="宋体" w:cs="宋体"/>
          <w:sz w:val="24"/>
          <w:szCs w:val="24"/>
        </w:rPr>
      </w:pPr>
    </w:p>
    <w:p w14:paraId="566C6546">
      <w:pPr>
        <w:widowControl w:val="0"/>
        <w:snapToGrid w:val="0"/>
        <w:spacing w:before="161" w:beforeLines="50" w:after="161" w:afterLines="50"/>
        <w:jc w:val="center"/>
        <w:rPr>
          <w:rFonts w:ascii="宋体" w:cs="宋体"/>
          <w:b/>
          <w:bCs/>
          <w:sz w:val="36"/>
          <w:szCs w:val="36"/>
        </w:rPr>
      </w:pPr>
    </w:p>
    <w:p w14:paraId="52AA307D">
      <w:pPr>
        <w:pStyle w:val="18"/>
        <w:snapToGrid w:val="0"/>
        <w:spacing w:line="330" w:lineRule="exact"/>
        <w:ind w:firstLine="7078" w:firstLineChars="2350"/>
      </w:pPr>
      <w:r>
        <w:rPr>
          <w:rFonts w:hint="eastAsia" w:ascii="宋体" w:cs="宋体"/>
          <w:b/>
          <w:bCs/>
          <w:sz w:val="30"/>
          <w:szCs w:val="30"/>
        </w:rPr>
        <w:br w:type="page"/>
      </w:r>
    </w:p>
    <w:p w14:paraId="680836CE">
      <w:pPr>
        <w:pStyle w:val="13"/>
        <w:spacing w:after="0"/>
        <w:jc w:val="center"/>
        <w:rPr>
          <w:rFonts w:ascii="宋体" w:hAnsi="宋体" w:cs="宋体"/>
          <w:b/>
          <w:bCs/>
          <w:spacing w:val="-20"/>
          <w:kern w:val="44"/>
          <w:sz w:val="48"/>
          <w:szCs w:val="48"/>
        </w:rPr>
      </w:pPr>
      <w:bookmarkStart w:id="30" w:name="_Toc3995"/>
    </w:p>
    <w:p w14:paraId="27F6BE71">
      <w:pPr>
        <w:pStyle w:val="13"/>
        <w:spacing w:after="0"/>
        <w:jc w:val="center"/>
        <w:rPr>
          <w:rFonts w:ascii="宋体" w:hAnsi="宋体" w:cs="宋体"/>
          <w:b/>
          <w:bCs/>
          <w:spacing w:val="-20"/>
          <w:kern w:val="44"/>
          <w:sz w:val="48"/>
          <w:szCs w:val="48"/>
        </w:rPr>
      </w:pPr>
    </w:p>
    <w:p w14:paraId="04AA4914">
      <w:pPr>
        <w:pStyle w:val="13"/>
        <w:spacing w:after="0"/>
        <w:jc w:val="center"/>
        <w:rPr>
          <w:rFonts w:ascii="宋体" w:hAnsi="宋体" w:cs="宋体"/>
          <w:b/>
          <w:bCs/>
          <w:spacing w:val="-20"/>
          <w:kern w:val="44"/>
          <w:sz w:val="48"/>
          <w:szCs w:val="48"/>
        </w:rPr>
      </w:pPr>
    </w:p>
    <w:p w14:paraId="55A8AE88">
      <w:pPr>
        <w:pStyle w:val="13"/>
        <w:spacing w:after="0"/>
        <w:jc w:val="center"/>
        <w:rPr>
          <w:rFonts w:ascii="宋体" w:hAnsi="宋体" w:cs="宋体"/>
          <w:b/>
          <w:bCs/>
          <w:spacing w:val="-20"/>
          <w:kern w:val="44"/>
          <w:sz w:val="48"/>
          <w:szCs w:val="48"/>
        </w:rPr>
      </w:pPr>
    </w:p>
    <w:p w14:paraId="1789ECBC">
      <w:pPr>
        <w:pStyle w:val="13"/>
        <w:spacing w:after="0"/>
        <w:jc w:val="center"/>
        <w:rPr>
          <w:rFonts w:ascii="宋体" w:hAnsi="宋体" w:cs="宋体"/>
          <w:b/>
          <w:bCs/>
          <w:spacing w:val="-20"/>
          <w:kern w:val="44"/>
          <w:sz w:val="48"/>
          <w:szCs w:val="48"/>
        </w:rPr>
      </w:pPr>
    </w:p>
    <w:p w14:paraId="0D5FD3CE">
      <w:pPr>
        <w:pStyle w:val="1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2F583C5">
      <w:pPr>
        <w:pStyle w:val="1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4508A83">
      <w:pPr>
        <w:rPr>
          <w:rFonts w:ascii="宋体" w:hAnsi="宋体" w:cs="宋体"/>
          <w:b/>
          <w:bCs/>
          <w:spacing w:val="-20"/>
          <w:kern w:val="44"/>
          <w:sz w:val="40"/>
          <w:szCs w:val="40"/>
        </w:rPr>
      </w:pPr>
    </w:p>
    <w:p w14:paraId="6AE92B5B">
      <w:pPr>
        <w:rPr>
          <w:rFonts w:ascii="宋体" w:hAnsi="宋体" w:cs="宋体"/>
          <w:b/>
          <w:bCs/>
          <w:spacing w:val="-20"/>
          <w:kern w:val="44"/>
          <w:sz w:val="40"/>
          <w:szCs w:val="40"/>
        </w:rPr>
      </w:pPr>
    </w:p>
    <w:p w14:paraId="23A561DC">
      <w:pPr>
        <w:rPr>
          <w:rFonts w:ascii="宋体" w:hAnsi="宋体" w:cs="宋体"/>
          <w:b/>
          <w:bCs/>
          <w:spacing w:val="-20"/>
          <w:kern w:val="44"/>
          <w:sz w:val="40"/>
          <w:szCs w:val="40"/>
        </w:rPr>
      </w:pPr>
    </w:p>
    <w:p w14:paraId="69E53E6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4A084C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A4E129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DF66DF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B52282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75EF38A"/>
    <w:p w14:paraId="3954F10F">
      <w:pPr>
        <w:rPr>
          <w:rFonts w:eastAsia="黑体"/>
          <w:sz w:val="44"/>
          <w:szCs w:val="44"/>
        </w:rPr>
      </w:pPr>
      <w:r>
        <w:rPr>
          <w:rFonts w:eastAsia="黑体"/>
          <w:sz w:val="44"/>
          <w:szCs w:val="44"/>
        </w:rPr>
        <w:br w:type="page"/>
      </w:r>
    </w:p>
    <w:p w14:paraId="6C584E80">
      <w:pPr>
        <w:rPr>
          <w:rFonts w:eastAsia="黑体"/>
          <w:sz w:val="44"/>
          <w:szCs w:val="44"/>
        </w:rPr>
      </w:pPr>
    </w:p>
    <w:p w14:paraId="5F697A24">
      <w:pPr>
        <w:rPr>
          <w:rFonts w:eastAsia="黑体"/>
          <w:sz w:val="44"/>
          <w:szCs w:val="44"/>
        </w:rPr>
      </w:pPr>
    </w:p>
    <w:p w14:paraId="6A483DA6">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74257EF">
      <w:pPr>
        <w:ind w:firstLine="640" w:firstLineChars="200"/>
        <w:rPr>
          <w:rFonts w:hint="eastAsia" w:ascii="仿宋_GB2312" w:hAnsi="仿宋_GB2312" w:eastAsia="仿宋_GB2312" w:cs="仿宋_GB2312"/>
          <w:sz w:val="32"/>
          <w:szCs w:val="32"/>
          <w:lang w:val="en-US" w:eastAsia="zh-CN"/>
        </w:rPr>
      </w:pPr>
    </w:p>
    <w:p w14:paraId="716344F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2642BD1">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75CEC4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D624138">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0"/>
    <w:p w14:paraId="47B6D56F">
      <w:pPr>
        <w:pStyle w:val="3"/>
        <w:adjustRightInd w:val="0"/>
        <w:snapToGrid w:val="0"/>
        <w:spacing w:beforeLines="0" w:line="400" w:lineRule="exact"/>
        <w:jc w:val="center"/>
        <w:rPr>
          <w:rFonts w:hint="eastAsia" w:ascii="黑体" w:hAnsi="黑体" w:eastAsia="黑体"/>
          <w:sz w:val="28"/>
          <w:szCs w:val="28"/>
        </w:rPr>
      </w:pPr>
      <w:bookmarkStart w:id="31" w:name="_Toc22209"/>
    </w:p>
    <w:p w14:paraId="40277840">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1"/>
    </w:p>
    <w:p w14:paraId="730C68B8">
      <w:pPr>
        <w:pStyle w:val="3"/>
        <w:adjustRightInd w:val="0"/>
        <w:snapToGrid w:val="0"/>
        <w:spacing w:beforeLines="0" w:line="400" w:lineRule="exact"/>
        <w:jc w:val="center"/>
        <w:rPr>
          <w:rFonts w:hint="eastAsia" w:ascii="黑体" w:hAnsi="华文中宋" w:eastAsia="黑体"/>
          <w:b w:val="0"/>
          <w:bCs w:val="0"/>
          <w:sz w:val="28"/>
          <w:szCs w:val="28"/>
        </w:rPr>
      </w:pPr>
    </w:p>
    <w:p w14:paraId="6C6F5F5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6C11593">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9BB6D4A">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4062986">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0C87698">
      <w:pPr>
        <w:spacing w:beforeLines="0" w:line="400" w:lineRule="exact"/>
        <w:rPr>
          <w:rFonts w:hint="default" w:eastAsia="宋体"/>
          <w:lang w:val="en-US" w:eastAsia="zh-CN"/>
        </w:rPr>
      </w:pPr>
    </w:p>
    <w:p w14:paraId="6EE9048A">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F6CC3CA">
      <w:pPr>
        <w:numPr>
          <w:ilvl w:val="0"/>
          <w:numId w:val="1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ED02FE4">
      <w:pPr>
        <w:pStyle w:val="15"/>
        <w:numPr>
          <w:ilvl w:val="0"/>
          <w:numId w:val="13"/>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8A76727">
      <w:pPr>
        <w:pStyle w:val="1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11A556E">
      <w:pPr>
        <w:pStyle w:val="1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BD412C1">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778E2C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E17BED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1118AD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556B39A">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F2C526D">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81875DF">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1CD54FB">
      <w:pPr>
        <w:pStyle w:val="15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2B59D70">
      <w:pPr>
        <w:pStyle w:val="15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E5AC75D">
      <w:pPr>
        <w:pStyle w:val="15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8BA2ADA">
      <w:pPr>
        <w:pStyle w:val="15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AB057CD">
      <w:pPr>
        <w:pStyle w:val="15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D816572">
      <w:pPr>
        <w:pStyle w:val="15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39BB25A">
      <w:pPr>
        <w:pStyle w:val="15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F1CB26B">
      <w:pPr>
        <w:pStyle w:val="15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1F1ADD7">
      <w:pPr>
        <w:pStyle w:val="15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2946CE79">
      <w:pPr>
        <w:pStyle w:val="15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0B61986">
      <w:pPr>
        <w:pStyle w:val="15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EF4129E">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132AA6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C31FE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067B3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AEB20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6435DE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67FE1A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C2238E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CB7101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9D51D16">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F22F0E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22ED5A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B4D67B7">
      <w:pPr>
        <w:pStyle w:val="15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F247E6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7CFD01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66028BF">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ECD62B7">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2B099C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ECE02A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F2F3BE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63CEA8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83D40A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9268663">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27EC41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1F945A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4C5EB8D">
      <w:pPr>
        <w:pStyle w:val="15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DB04293">
      <w:pPr>
        <w:pStyle w:val="15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4D92D8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B139A11">
      <w:pPr>
        <w:pStyle w:val="15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8318AF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D62CC2D">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1CACD01">
      <w:pPr>
        <w:numPr>
          <w:ilvl w:val="0"/>
          <w:numId w:val="12"/>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5C128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3F47FE1">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79F75F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58A4ED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5BCFCC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DC62D9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102D97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124F428">
      <w:pPr>
        <w:pStyle w:val="106"/>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630527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05CDDD48">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42AE0A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BB16BB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64DF8A9">
      <w:pPr>
        <w:numPr>
          <w:ilvl w:val="0"/>
          <w:numId w:val="12"/>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0920FC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78848E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4F45FDD5">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3A03772">
      <w:pPr>
        <w:pStyle w:val="15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C13B42B">
      <w:pPr>
        <w:pStyle w:val="15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C616C9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FD8678B">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D307E3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EEEF468">
      <w:pPr>
        <w:numPr>
          <w:ilvl w:val="0"/>
          <w:numId w:val="1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C9AFF20">
      <w:pPr>
        <w:numPr>
          <w:ilvl w:val="0"/>
          <w:numId w:val="14"/>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B75088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532A67D4">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E7231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B9A93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759D3A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C37ADAB">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5633B26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897F87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07DDAF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EC0537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F8549CE">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7CBF955">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B3899FE">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5E0AA52">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850F51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5F56D25">
      <w:pPr>
        <w:pStyle w:val="15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DD20D11">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F851C65">
      <w:pPr>
        <w:numPr>
          <w:ilvl w:val="0"/>
          <w:numId w:val="1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C4BF6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43BE86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37501C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2A8398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70C604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AFFBC9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19DAF6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14D4D55">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1874277">
      <w:pPr>
        <w:pStyle w:val="15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0F897E0">
      <w:pPr>
        <w:numPr>
          <w:ilvl w:val="0"/>
          <w:numId w:val="1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A48EFF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0434CC9">
      <w:pPr>
        <w:numPr>
          <w:ilvl w:val="0"/>
          <w:numId w:val="1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175C6A5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9E3A3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1573B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974F380">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3FF3E82">
      <w:pPr>
        <w:pStyle w:val="106"/>
        <w:spacing w:beforeLines="0" w:line="400" w:lineRule="exact"/>
      </w:pPr>
    </w:p>
    <w:p w14:paraId="04F01215">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73715E1">
      <w:pPr>
        <w:rPr>
          <w:rFonts w:hint="eastAsia"/>
        </w:rPr>
      </w:pPr>
      <w:r>
        <w:rPr>
          <w:rFonts w:hint="eastAsia"/>
        </w:rPr>
        <w:br w:type="page"/>
      </w:r>
    </w:p>
    <w:p w14:paraId="2D2AC97E">
      <w:pPr>
        <w:pStyle w:val="106"/>
        <w:rPr>
          <w:rFonts w:hint="eastAsia"/>
        </w:rPr>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6AAF9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BAAC36F">
            <w:pPr>
              <w:keepNext w:val="0"/>
              <w:keepLines w:val="0"/>
              <w:widowControl/>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FC5988C">
            <w:pPr>
              <w:keepNext w:val="0"/>
              <w:keepLines w:val="0"/>
              <w:widowControl/>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2FC343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E9669CD">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1B49C5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6EF6B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5DFB6EA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0CDE8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AD2CB9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3FA161B0">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CC3B19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3083CE02">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697E110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12E5275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r>
      <w:tr w14:paraId="7E3A7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4D378D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5267EB3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1FB074">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F611495">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0F658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81781A">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B88A59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A048EF">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2EE359D6">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285EA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68D97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FDC55E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2B983D">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4895A02B">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E837D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A94FF1">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323D47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C12CC5">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714975A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888B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AEDDB5">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4B0306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3383E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4CF4BAC">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C0139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7E80BE">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FC8BE7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A4D7DC">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66813647">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CBD88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D6CC5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0130AA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07D420">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CE5332D">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3F823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F11714">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0B7A5D7">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48C1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5C02185">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EA534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02726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E02B05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3EE04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531463B9">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46465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41A9DF">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20C84EC">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1BB5A3">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4CA7880E">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4A301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F4AE28">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9F9926B">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AC3B3A">
            <w:pPr>
              <w:keepNext w:val="0"/>
              <w:keepLines w:val="0"/>
              <w:widowControl/>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11EEC522">
            <w:pPr>
              <w:keepNext w:val="0"/>
              <w:keepLines w:val="0"/>
              <w:widowControl/>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0352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bottom w:val="single" w:color="auto" w:sz="2" w:space="0"/>
            </w:tcBorders>
            <w:vAlign w:val="center"/>
          </w:tcPr>
          <w:p w14:paraId="0516D4B8">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r w14:paraId="7DABD2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5000" w:type="pct"/>
            <w:gridSpan w:val="4"/>
            <w:tcBorders>
              <w:top w:val="single" w:color="auto" w:sz="2" w:space="0"/>
              <w:bottom w:val="single" w:color="auto" w:sz="2" w:space="0"/>
            </w:tcBorders>
            <w:vAlign w:val="center"/>
          </w:tcPr>
          <w:p w14:paraId="21ECF890">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szCs w:val="21"/>
                <w:lang w:val="en-US" w:eastAsia="zh-CN"/>
              </w:rPr>
            </w:pPr>
            <w:r>
              <w:rPr>
                <w:rFonts w:hint="eastAsia"/>
                <w:sz w:val="24"/>
              </w:rPr>
              <w:t>见证方（公章）：</w:t>
            </w:r>
          </w:p>
        </w:tc>
      </w:tr>
      <w:tr w14:paraId="408E3B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5000" w:type="pct"/>
            <w:gridSpan w:val="4"/>
            <w:tcBorders>
              <w:top w:val="single" w:color="auto" w:sz="2" w:space="0"/>
            </w:tcBorders>
            <w:vAlign w:val="center"/>
          </w:tcPr>
          <w:p w14:paraId="0A05EED3">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szCs w:val="21"/>
                <w:lang w:eastAsia="zh-CN"/>
              </w:rPr>
            </w:pPr>
            <w:r>
              <w:rPr>
                <w:rFonts w:hint="eastAsia"/>
                <w:sz w:val="24"/>
                <w:szCs w:val="24"/>
              </w:rPr>
              <w:t>法定代表人或受委托人</w:t>
            </w:r>
            <w:r>
              <w:rPr>
                <w:rFonts w:hint="eastAsia"/>
                <w:sz w:val="24"/>
                <w:szCs w:val="24"/>
                <w:lang w:eastAsia="zh-CN"/>
              </w:rPr>
              <w:t>（</w:t>
            </w:r>
            <w:r>
              <w:rPr>
                <w:rFonts w:hint="eastAsia"/>
                <w:sz w:val="24"/>
                <w:szCs w:val="24"/>
                <w:lang w:val="en-US" w:eastAsia="zh-CN"/>
              </w:rPr>
              <w:t>签字</w:t>
            </w:r>
            <w:r>
              <w:rPr>
                <w:rFonts w:hint="eastAsia"/>
                <w:sz w:val="24"/>
                <w:szCs w:val="24"/>
                <w:lang w:eastAsia="zh-CN"/>
              </w:rPr>
              <w:t>）：</w:t>
            </w:r>
          </w:p>
        </w:tc>
      </w:tr>
    </w:tbl>
    <w:p w14:paraId="27F3D5E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2" w:name="_Toc27624"/>
      <w:r>
        <w:rPr>
          <w:rFonts w:hint="eastAsia" w:ascii="黑体" w:hAnsi="黑体" w:eastAsia="黑体"/>
          <w:b w:val="0"/>
          <w:bCs w:val="0"/>
          <w:sz w:val="28"/>
          <w:szCs w:val="28"/>
        </w:rPr>
        <w:t>第二节 政府采购合同通用条款</w:t>
      </w:r>
      <w:bookmarkEnd w:id="32"/>
    </w:p>
    <w:p w14:paraId="240E1E8A">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67DEB1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1CA17E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F95F3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967E6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F828C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F6ACEA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2B09B0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F726CD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0215E9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3408FF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BBCDA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EEE49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155218E">
      <w:pPr>
        <w:numPr>
          <w:ilvl w:val="0"/>
          <w:numId w:val="1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EE1BC3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DEB17D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F133E8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4D48FE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B3C86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C87F1C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B57CC8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CDEE1B9">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DF8A43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59BDF4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B2A209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3CA7A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F3C421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51211CC">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45E6DB3">
      <w:pPr>
        <w:pStyle w:val="1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DE2860D">
      <w:pPr>
        <w:numPr>
          <w:ilvl w:val="0"/>
          <w:numId w:val="1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C06D23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107D31D">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AC37B0F">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6BCC9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242DE9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6C6384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B3956D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966910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BADABB7">
      <w:pPr>
        <w:pStyle w:val="15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4AF695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AC4B025">
      <w:pPr>
        <w:pStyle w:val="1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894317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38C65DE">
      <w:pPr>
        <w:pStyle w:val="1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CBF49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02237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E19C8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B29CD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CF271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F222B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38371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2A0130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0D419D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82455D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CEC645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1F841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C48B35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B119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color w:val="auto"/>
          <w:szCs w:val="21"/>
          <w:highlight w:val="none"/>
        </w:rPr>
        <w:t>。</w:t>
      </w:r>
    </w:p>
    <w:p w14:paraId="3FBBAD6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BC1F9B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D0E21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A6A3CE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E368BD3">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ACEA1A2">
      <w:pPr>
        <w:pStyle w:val="1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FCE473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0B44E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E06FF7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AFB1CE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E0015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62ED1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DBAE9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39BB1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2977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E6AD324">
      <w:pPr>
        <w:pStyle w:val="15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2D543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31E0E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F55E9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3CA5C2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9B3391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C11468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2E451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2AF0AE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99E9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E96BD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AB0DFB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EE08CBF">
      <w:pPr>
        <w:numPr>
          <w:ilvl w:val="0"/>
          <w:numId w:val="1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2F887F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3C552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87C9F1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169E5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C76F2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9FA87F5">
      <w:pPr>
        <w:pStyle w:val="15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E1008D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442753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0AB62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E55917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4BD78E0">
      <w:pPr>
        <w:pStyle w:val="15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6E49E94">
      <w:pPr>
        <w:pStyle w:val="15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2E23A5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0DAD2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AFA44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20833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D791A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318EE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83FB8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A26E1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2099E58">
      <w:pPr>
        <w:pStyle w:val="15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DB47C96">
      <w:pPr>
        <w:pStyle w:val="15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4E0764F">
      <w:pPr>
        <w:pStyle w:val="15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F6BC86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06C18C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27743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14561C3">
      <w:pPr>
        <w:pStyle w:val="1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1E081A">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82B2A49">
      <w:pPr>
        <w:pStyle w:val="15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5BA2AA4">
      <w:pPr>
        <w:pStyle w:val="15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E28AAA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A9E5F39">
      <w:pPr>
        <w:pStyle w:val="15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E166C1E">
      <w:pPr>
        <w:pStyle w:val="15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8217D3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87E981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F4B7798">
      <w:pPr>
        <w:numPr>
          <w:ilvl w:val="0"/>
          <w:numId w:val="1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7C6DCD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B26156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4" w:name="_Toc20313"/>
    </w:p>
    <w:p w14:paraId="0795F60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18EC6DB">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4"/>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E428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A9FBE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D0240CF">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EEB09A7">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3CB4791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FEBE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B906E2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1E337A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6B22C2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9D2FFAC">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F2DF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E1636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4636A14">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7DD2DB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51797EC">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398BF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84489C">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BA1B32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6D75846">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8BD060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3EECF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3FE2B">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030CDE6C">
            <w:pPr>
              <w:keepNext w:val="0"/>
              <w:keepLines w:val="0"/>
              <w:widowControl/>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CF6F917">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F883FD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0B87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D315EF">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5018E781">
            <w:pPr>
              <w:keepNext w:val="0"/>
              <w:keepLines w:val="0"/>
              <w:widowControl/>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17CD803">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629111C">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8BFD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281977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DDFF11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187B1F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40A33A4">
            <w:pPr>
              <w:keepNext w:val="0"/>
              <w:keepLines w:val="0"/>
              <w:widowControl/>
              <w:suppressLineNumbers w:val="0"/>
              <w:spacing w:before="0" w:beforeAutospacing="0" w:after="0" w:afterAutospacing="0"/>
              <w:ind w:left="0" w:right="0"/>
              <w:rPr>
                <w:rFonts w:hint="default"/>
              </w:rPr>
            </w:pPr>
          </w:p>
        </w:tc>
      </w:tr>
      <w:tr w14:paraId="165EB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575FA1C">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16941883">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31ED12E">
            <w:pPr>
              <w:keepNext w:val="0"/>
              <w:keepLines w:val="0"/>
              <w:widowControl/>
              <w:suppressLineNumbers w:val="0"/>
              <w:spacing w:before="0" w:beforeAutospacing="0" w:after="0" w:afterAutospacing="0"/>
              <w:ind w:left="0" w:right="0"/>
              <w:rPr>
                <w:rFonts w:hint="eastAsia"/>
              </w:rPr>
            </w:pPr>
          </w:p>
        </w:tc>
      </w:tr>
      <w:tr w14:paraId="4B9ACB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D12FF6D">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C6A6188">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1D6D6CD">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822E9AF">
            <w:pPr>
              <w:keepNext w:val="0"/>
              <w:keepLines w:val="0"/>
              <w:widowControl/>
              <w:suppressLineNumbers w:val="0"/>
              <w:spacing w:before="0" w:beforeAutospacing="0" w:after="0" w:afterAutospacing="0"/>
              <w:ind w:left="0" w:right="0"/>
              <w:rPr>
                <w:rFonts w:hint="eastAsia"/>
              </w:rPr>
            </w:pPr>
          </w:p>
        </w:tc>
      </w:tr>
      <w:tr w14:paraId="778BA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AD20B1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355755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B9BA51F">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D8EFF3E">
            <w:pPr>
              <w:keepNext w:val="0"/>
              <w:keepLines w:val="0"/>
              <w:widowControl/>
              <w:suppressLineNumbers w:val="0"/>
              <w:spacing w:before="0" w:beforeAutospacing="0" w:after="0" w:afterAutospacing="0"/>
              <w:ind w:left="0" w:right="0"/>
              <w:rPr>
                <w:rFonts w:hint="eastAsia"/>
              </w:rPr>
            </w:pPr>
          </w:p>
        </w:tc>
      </w:tr>
      <w:tr w14:paraId="0699D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C3F990">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FA4B3D2">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ADC8F9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1A5EA7BD">
            <w:pPr>
              <w:keepNext w:val="0"/>
              <w:keepLines w:val="0"/>
              <w:widowControl/>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3A0D4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11F1E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D2451E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D396E87">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5BAE2C22">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23F392F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355B5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AC78A2">
            <w:pPr>
              <w:keepNext w:val="0"/>
              <w:keepLines w:val="0"/>
              <w:widowControl/>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5B0B9A09">
            <w:pPr>
              <w:pStyle w:val="154"/>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7572E5C">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327ED3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2F72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CDCA8CF">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4F51E2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46EA82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69FD05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2D4CBB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ADB3B57">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12D87062">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736CA96">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FFFA3F0">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DECD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14648B">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96083D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979EBB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7892BD0D">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688A7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8012B8">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0B4B021">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C5C6532">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6E3FFB8">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5E0D1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15010B">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AC204FA">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59EAB3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2C9A95C">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2422D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9904E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2175137">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25023F6">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5732092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00924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25280">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51858C0">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DDF3E01">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335D5AA">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p>
        </w:tc>
      </w:tr>
      <w:tr w14:paraId="4FDC67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F587FE">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324F1BF">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85978EA">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2BFA4F51">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1636F6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40E683">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F1C938C">
            <w:pPr>
              <w:keepNext w:val="0"/>
              <w:keepLines w:val="0"/>
              <w:widowControl/>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A436782">
            <w:pPr>
              <w:keepNext w:val="0"/>
              <w:keepLines w:val="0"/>
              <w:widowControl/>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708A5D92">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20B6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0D902B4">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1D37F3C">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043A90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BAD5B5">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u w:val="single"/>
              </w:rPr>
            </w:pPr>
          </w:p>
        </w:tc>
      </w:tr>
      <w:tr w14:paraId="2315C3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F1A9F3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46DC671">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34E5DD9">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47946E2">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5553E8B">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5A2967">
            <w:pPr>
              <w:keepNext w:val="0"/>
              <w:keepLines w:val="0"/>
              <w:widowControl/>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FF745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2F82139">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0525478">
            <w:pPr>
              <w:keepNext w:val="0"/>
              <w:keepLines w:val="0"/>
              <w:widowControl/>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CBBAB97">
            <w:pPr>
              <w:keepNext w:val="0"/>
              <w:keepLines w:val="0"/>
              <w:widowControl/>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A8C78F0">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4CE43EFF"/>
    <w:p w14:paraId="01008E85">
      <w:pPr>
        <w:pStyle w:val="18"/>
        <w:snapToGrid w:val="0"/>
        <w:spacing w:line="300" w:lineRule="exact"/>
      </w:pPr>
    </w:p>
    <w:sectPr>
      <w:footerReference r:id="rId9" w:type="default"/>
      <w:pgSz w:w="11906" w:h="16838"/>
      <w:pgMar w:top="1134" w:right="1134" w:bottom="1134" w:left="1417" w:header="851" w:footer="992"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D0C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6B76">
    <w:pPr>
      <w:pStyle w:val="23"/>
      <w:jc w:val="center"/>
    </w:pPr>
    <w:r>
      <w:fldChar w:fldCharType="begin"/>
    </w:r>
    <w:r>
      <w:instrText xml:space="preserve"> PAGE   \* MERGEFORMAT </w:instrText>
    </w:r>
    <w:r>
      <w:fldChar w:fldCharType="separate"/>
    </w:r>
    <w:r>
      <w:rPr>
        <w:lang w:val="zh-CN"/>
      </w:rPr>
      <w:t>44</w:t>
    </w:r>
    <w:r>
      <w:rPr>
        <w:lang w:val="zh-CN"/>
      </w:rPr>
      <w:fldChar w:fldCharType="end"/>
    </w:r>
  </w:p>
  <w:p w14:paraId="4C2016A6">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A3C6D">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3F4B">
    <w:pPr>
      <w:widowControl w:val="0"/>
      <w:jc w:val="center"/>
      <w:rPr>
        <w:rFonts w:ascii="Calibri" w:hAnsi="Calibri"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8E475">
                          <w:pPr>
                            <w:pStyle w:val="2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E38E475">
                    <w:pPr>
                      <w:pStyle w:val="2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4D60">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F7E2">
    <w:pPr>
      <w:pStyle w:val="24"/>
    </w:pPr>
    <w:r>
      <w:rPr>
        <w:rFonts w:hint="eastAsia" w:ascii="宋体" w:cs="宋体"/>
        <w:color w:val="000000"/>
        <w:lang w:val="en-US" w:eastAsia="zh-CN"/>
      </w:rPr>
      <w:t>永康市教育局中小学生空白作业本采购项目</w:t>
    </w:r>
    <w:r>
      <w:rPr>
        <w:rFonts w:hint="eastAsia" w:cs="宋体"/>
        <w:color w:val="auto"/>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50B4">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F3B4"/>
    <w:multiLevelType w:val="singleLevel"/>
    <w:tmpl w:val="8C9DF3B4"/>
    <w:lvl w:ilvl="0" w:tentative="0">
      <w:start w:val="2"/>
      <w:numFmt w:val="decimal"/>
      <w:suff w:val="nothing"/>
      <w:lvlText w:val="%1、"/>
      <w:lvlJc w:val="left"/>
    </w:lvl>
  </w:abstractNum>
  <w:abstractNum w:abstractNumId="1">
    <w:nsid w:val="A745AC90"/>
    <w:multiLevelType w:val="singleLevel"/>
    <w:tmpl w:val="A745AC90"/>
    <w:lvl w:ilvl="0" w:tentative="0">
      <w:start w:val="7"/>
      <w:numFmt w:val="chineseCounting"/>
      <w:suff w:val="nothing"/>
      <w:lvlText w:val="%1．"/>
      <w:lvlJc w:val="left"/>
      <w:rPr>
        <w:rFonts w:hint="eastAsia"/>
      </w:rPr>
    </w:lvl>
  </w:abstractNum>
  <w:abstractNum w:abstractNumId="2">
    <w:nsid w:val="B5FC1656"/>
    <w:multiLevelType w:val="singleLevel"/>
    <w:tmpl w:val="B5FC1656"/>
    <w:lvl w:ilvl="0" w:tentative="0">
      <w:start w:val="5"/>
      <w:numFmt w:val="chineseCounting"/>
      <w:suff w:val="nothing"/>
      <w:lvlText w:val="%1、"/>
      <w:lvlJc w:val="left"/>
      <w:rPr>
        <w:rFonts w:hint="eastAsia"/>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6720457"/>
    <w:multiLevelType w:val="multilevel"/>
    <w:tmpl w:val="E6720457"/>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pStyle w:val="149"/>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1">
    <w:nsid w:val="3219E1A3"/>
    <w:multiLevelType w:val="singleLevel"/>
    <w:tmpl w:val="3219E1A3"/>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12">
    <w:nsid w:val="42EA4148"/>
    <w:multiLevelType w:val="multilevel"/>
    <w:tmpl w:val="42EA414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48FB09"/>
    <w:multiLevelType w:val="singleLevel"/>
    <w:tmpl w:val="5548FB09"/>
    <w:lvl w:ilvl="0" w:tentative="0">
      <w:start w:val="7"/>
      <w:numFmt w:val="chineseCounting"/>
      <w:suff w:val="nothing"/>
      <w:lvlText w:val="%1、"/>
      <w:lvlJc w:val="left"/>
      <w:rPr>
        <w:rFonts w:hint="eastAsia"/>
      </w:rPr>
    </w:lvl>
  </w:abstractNum>
  <w:abstractNum w:abstractNumId="14">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6C0B36DF"/>
    <w:multiLevelType w:val="singleLevel"/>
    <w:tmpl w:val="6C0B36DF"/>
    <w:lvl w:ilvl="0" w:tentative="0">
      <w:start w:val="4"/>
      <w:numFmt w:val="decimal"/>
      <w:suff w:val="nothing"/>
      <w:lvlText w:val="%1、"/>
      <w:lvlJc w:val="left"/>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AECA05C"/>
    <w:multiLevelType w:val="singleLevel"/>
    <w:tmpl w:val="7AECA05C"/>
    <w:lvl w:ilvl="0" w:tentative="0">
      <w:start w:val="1"/>
      <w:numFmt w:val="decimal"/>
      <w:suff w:val="nothing"/>
      <w:lvlText w:val="%1、"/>
      <w:lvlJc w:val="left"/>
    </w:lvl>
  </w:abstractNum>
  <w:num w:numId="1">
    <w:abstractNumId w:val="11"/>
  </w:num>
  <w:num w:numId="2">
    <w:abstractNumId w:val="8"/>
  </w:num>
  <w:num w:numId="3">
    <w:abstractNumId w:val="10"/>
  </w:num>
  <w:num w:numId="4">
    <w:abstractNumId w:val="1"/>
  </w:num>
  <w:num w:numId="5">
    <w:abstractNumId w:val="0"/>
  </w:num>
  <w:num w:numId="6">
    <w:abstractNumId w:val="15"/>
  </w:num>
  <w:num w:numId="7">
    <w:abstractNumId w:val="17"/>
  </w:num>
  <w:num w:numId="8">
    <w:abstractNumId w:val="14"/>
  </w:num>
  <w:num w:numId="9">
    <w:abstractNumId w:val="2"/>
  </w:num>
  <w:num w:numId="10">
    <w:abstractNumId w:val="13"/>
  </w:num>
  <w:num w:numId="11">
    <w:abstractNumId w:val="12"/>
  </w:num>
  <w:num w:numId="12">
    <w:abstractNumId w:val="16"/>
  </w:num>
  <w:num w:numId="13">
    <w:abstractNumId w:val="4"/>
  </w:num>
  <w:num w:numId="14">
    <w:abstractNumId w:val="9"/>
  </w:num>
  <w:num w:numId="15">
    <w:abstractNumId w:val="6"/>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YTgzYmU5OTQzMmE5NGJlMjc4N2M3NThmYTM4ZjIifQ=="/>
  </w:docVars>
  <w:rsids>
    <w:rsidRoot w:val="00ED1ED6"/>
    <w:rsid w:val="00011D92"/>
    <w:rsid w:val="0001316C"/>
    <w:rsid w:val="000415C8"/>
    <w:rsid w:val="00042E8A"/>
    <w:rsid w:val="00044361"/>
    <w:rsid w:val="00072EED"/>
    <w:rsid w:val="000A3609"/>
    <w:rsid w:val="000B603D"/>
    <w:rsid w:val="000B6219"/>
    <w:rsid w:val="000C3C06"/>
    <w:rsid w:val="000D0761"/>
    <w:rsid w:val="000D4FB5"/>
    <w:rsid w:val="000E0318"/>
    <w:rsid w:val="000E1A5E"/>
    <w:rsid w:val="000E2295"/>
    <w:rsid w:val="000E3B68"/>
    <w:rsid w:val="000E4322"/>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5430E"/>
    <w:rsid w:val="001747A7"/>
    <w:rsid w:val="001749BD"/>
    <w:rsid w:val="00183893"/>
    <w:rsid w:val="001858DA"/>
    <w:rsid w:val="001955F5"/>
    <w:rsid w:val="00196339"/>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61B8"/>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482"/>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0294D"/>
    <w:rsid w:val="00412373"/>
    <w:rsid w:val="0041391F"/>
    <w:rsid w:val="00427158"/>
    <w:rsid w:val="00434688"/>
    <w:rsid w:val="004425D6"/>
    <w:rsid w:val="004529D3"/>
    <w:rsid w:val="0047035F"/>
    <w:rsid w:val="0048242B"/>
    <w:rsid w:val="004848E9"/>
    <w:rsid w:val="00494B9C"/>
    <w:rsid w:val="0049541E"/>
    <w:rsid w:val="00497ED9"/>
    <w:rsid w:val="004B3952"/>
    <w:rsid w:val="004C3380"/>
    <w:rsid w:val="004D02B4"/>
    <w:rsid w:val="004E2CAD"/>
    <w:rsid w:val="004F21C2"/>
    <w:rsid w:val="0050113E"/>
    <w:rsid w:val="005037A9"/>
    <w:rsid w:val="00504FF8"/>
    <w:rsid w:val="005129D2"/>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21D5E"/>
    <w:rsid w:val="00632222"/>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17F68"/>
    <w:rsid w:val="00720375"/>
    <w:rsid w:val="00723674"/>
    <w:rsid w:val="007271B7"/>
    <w:rsid w:val="00727E25"/>
    <w:rsid w:val="00741C06"/>
    <w:rsid w:val="00743CDC"/>
    <w:rsid w:val="00746A60"/>
    <w:rsid w:val="0075761A"/>
    <w:rsid w:val="00775CBF"/>
    <w:rsid w:val="0078255F"/>
    <w:rsid w:val="00786371"/>
    <w:rsid w:val="0078777D"/>
    <w:rsid w:val="00796304"/>
    <w:rsid w:val="007A0817"/>
    <w:rsid w:val="007B43B2"/>
    <w:rsid w:val="007C2EC8"/>
    <w:rsid w:val="007D02A5"/>
    <w:rsid w:val="007E60B9"/>
    <w:rsid w:val="007F2ED4"/>
    <w:rsid w:val="007F6228"/>
    <w:rsid w:val="00801B4E"/>
    <w:rsid w:val="00810B4B"/>
    <w:rsid w:val="00814BB6"/>
    <w:rsid w:val="00857C0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0099"/>
    <w:rsid w:val="008D71E8"/>
    <w:rsid w:val="008F0732"/>
    <w:rsid w:val="008F4C40"/>
    <w:rsid w:val="009009F5"/>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4D33"/>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74EC"/>
    <w:rsid w:val="00B732D1"/>
    <w:rsid w:val="00B77E0B"/>
    <w:rsid w:val="00B80063"/>
    <w:rsid w:val="00B86640"/>
    <w:rsid w:val="00B871AC"/>
    <w:rsid w:val="00BA518A"/>
    <w:rsid w:val="00BB53C8"/>
    <w:rsid w:val="00BB7EB6"/>
    <w:rsid w:val="00BC088F"/>
    <w:rsid w:val="00BC11B3"/>
    <w:rsid w:val="00BE6C88"/>
    <w:rsid w:val="00BF01C6"/>
    <w:rsid w:val="00BF1597"/>
    <w:rsid w:val="00BF5E9E"/>
    <w:rsid w:val="00C105D5"/>
    <w:rsid w:val="00C1180D"/>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9598F"/>
    <w:rsid w:val="00CA449F"/>
    <w:rsid w:val="00CA7C89"/>
    <w:rsid w:val="00CB59D7"/>
    <w:rsid w:val="00CC4D65"/>
    <w:rsid w:val="00CC6AA1"/>
    <w:rsid w:val="00CC7C15"/>
    <w:rsid w:val="00CD419C"/>
    <w:rsid w:val="00CD6729"/>
    <w:rsid w:val="00CF07DA"/>
    <w:rsid w:val="00CF491C"/>
    <w:rsid w:val="00CF4AE6"/>
    <w:rsid w:val="00D02A1E"/>
    <w:rsid w:val="00D03D35"/>
    <w:rsid w:val="00D15B96"/>
    <w:rsid w:val="00D16BFE"/>
    <w:rsid w:val="00D17C29"/>
    <w:rsid w:val="00D214B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5641A"/>
    <w:rsid w:val="00E7120B"/>
    <w:rsid w:val="00E75C47"/>
    <w:rsid w:val="00E8024B"/>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800F1"/>
    <w:rsid w:val="00F81F59"/>
    <w:rsid w:val="00F971AC"/>
    <w:rsid w:val="00FA0714"/>
    <w:rsid w:val="00FA37AB"/>
    <w:rsid w:val="00FB57C3"/>
    <w:rsid w:val="00FC165C"/>
    <w:rsid w:val="00FC4245"/>
    <w:rsid w:val="00FC5E86"/>
    <w:rsid w:val="00FD2F4D"/>
    <w:rsid w:val="00FE09E1"/>
    <w:rsid w:val="00FF2293"/>
    <w:rsid w:val="010242B8"/>
    <w:rsid w:val="01CF6CC2"/>
    <w:rsid w:val="01F04499"/>
    <w:rsid w:val="020F3A79"/>
    <w:rsid w:val="03A37D34"/>
    <w:rsid w:val="03A8118D"/>
    <w:rsid w:val="04344AA5"/>
    <w:rsid w:val="0466617C"/>
    <w:rsid w:val="04D1736D"/>
    <w:rsid w:val="050D7546"/>
    <w:rsid w:val="05391C80"/>
    <w:rsid w:val="065357F9"/>
    <w:rsid w:val="08181E21"/>
    <w:rsid w:val="082559D9"/>
    <w:rsid w:val="09276052"/>
    <w:rsid w:val="09710B47"/>
    <w:rsid w:val="09A6526C"/>
    <w:rsid w:val="09C16C0C"/>
    <w:rsid w:val="09C651EA"/>
    <w:rsid w:val="0BE11644"/>
    <w:rsid w:val="0BF5372E"/>
    <w:rsid w:val="0C813D3B"/>
    <w:rsid w:val="0E8C0579"/>
    <w:rsid w:val="0F1478D0"/>
    <w:rsid w:val="0FE268D2"/>
    <w:rsid w:val="0FF04A9E"/>
    <w:rsid w:val="107812AC"/>
    <w:rsid w:val="10CC1E2C"/>
    <w:rsid w:val="10F1501F"/>
    <w:rsid w:val="111E02DE"/>
    <w:rsid w:val="112A7309"/>
    <w:rsid w:val="114B6629"/>
    <w:rsid w:val="11F56CB9"/>
    <w:rsid w:val="125E044A"/>
    <w:rsid w:val="12A70927"/>
    <w:rsid w:val="132C3788"/>
    <w:rsid w:val="13C53535"/>
    <w:rsid w:val="13CA5118"/>
    <w:rsid w:val="140963AB"/>
    <w:rsid w:val="147F1921"/>
    <w:rsid w:val="1486575B"/>
    <w:rsid w:val="14A540DC"/>
    <w:rsid w:val="14FF668D"/>
    <w:rsid w:val="15893D4A"/>
    <w:rsid w:val="15A96067"/>
    <w:rsid w:val="15CD2D26"/>
    <w:rsid w:val="162445F8"/>
    <w:rsid w:val="168C2C5D"/>
    <w:rsid w:val="18560979"/>
    <w:rsid w:val="187C06CA"/>
    <w:rsid w:val="190B2067"/>
    <w:rsid w:val="19456905"/>
    <w:rsid w:val="19D454DE"/>
    <w:rsid w:val="19FE3D32"/>
    <w:rsid w:val="19FE5A2D"/>
    <w:rsid w:val="1BE90420"/>
    <w:rsid w:val="1C0C4A85"/>
    <w:rsid w:val="1C4F2C16"/>
    <w:rsid w:val="1C6B037B"/>
    <w:rsid w:val="1CC52663"/>
    <w:rsid w:val="1D312236"/>
    <w:rsid w:val="1DC43E7C"/>
    <w:rsid w:val="1ECB0254"/>
    <w:rsid w:val="1ECE6D19"/>
    <w:rsid w:val="1EE948EA"/>
    <w:rsid w:val="1F4072EA"/>
    <w:rsid w:val="1F771C4C"/>
    <w:rsid w:val="1F9C3E1C"/>
    <w:rsid w:val="1FA2385A"/>
    <w:rsid w:val="1FE173D8"/>
    <w:rsid w:val="20CA1D45"/>
    <w:rsid w:val="20E051D4"/>
    <w:rsid w:val="21D435EF"/>
    <w:rsid w:val="2236792C"/>
    <w:rsid w:val="22452E48"/>
    <w:rsid w:val="224C1EB9"/>
    <w:rsid w:val="22D05E59"/>
    <w:rsid w:val="23630548"/>
    <w:rsid w:val="237E22DE"/>
    <w:rsid w:val="2409266E"/>
    <w:rsid w:val="240F6617"/>
    <w:rsid w:val="243226E8"/>
    <w:rsid w:val="24452519"/>
    <w:rsid w:val="24612762"/>
    <w:rsid w:val="249661B1"/>
    <w:rsid w:val="24C97368"/>
    <w:rsid w:val="25453B3A"/>
    <w:rsid w:val="25E46CBC"/>
    <w:rsid w:val="268A4A57"/>
    <w:rsid w:val="26A94938"/>
    <w:rsid w:val="26AD6E50"/>
    <w:rsid w:val="26D76D2B"/>
    <w:rsid w:val="26F33BA3"/>
    <w:rsid w:val="27BF40D9"/>
    <w:rsid w:val="27F93404"/>
    <w:rsid w:val="28A21943"/>
    <w:rsid w:val="28B56309"/>
    <w:rsid w:val="28BF18B6"/>
    <w:rsid w:val="2967007A"/>
    <w:rsid w:val="297B3E73"/>
    <w:rsid w:val="29D273F6"/>
    <w:rsid w:val="29D91732"/>
    <w:rsid w:val="2A5D31BD"/>
    <w:rsid w:val="2A6A62A1"/>
    <w:rsid w:val="2B014054"/>
    <w:rsid w:val="2BF0289F"/>
    <w:rsid w:val="2BF735CD"/>
    <w:rsid w:val="2C140842"/>
    <w:rsid w:val="2D1716C7"/>
    <w:rsid w:val="2D3622E0"/>
    <w:rsid w:val="2E1E5DAE"/>
    <w:rsid w:val="2E53788E"/>
    <w:rsid w:val="2FDB0BA6"/>
    <w:rsid w:val="305331A8"/>
    <w:rsid w:val="309269AE"/>
    <w:rsid w:val="30F84323"/>
    <w:rsid w:val="31081A27"/>
    <w:rsid w:val="31A6515C"/>
    <w:rsid w:val="31FC5D17"/>
    <w:rsid w:val="3231670E"/>
    <w:rsid w:val="3336284F"/>
    <w:rsid w:val="333C7F24"/>
    <w:rsid w:val="33EF4F96"/>
    <w:rsid w:val="34540AF1"/>
    <w:rsid w:val="34DD43D8"/>
    <w:rsid w:val="35987E32"/>
    <w:rsid w:val="35A07A01"/>
    <w:rsid w:val="362A1913"/>
    <w:rsid w:val="366D71CF"/>
    <w:rsid w:val="367B5207"/>
    <w:rsid w:val="37236AE7"/>
    <w:rsid w:val="375B6BAC"/>
    <w:rsid w:val="376C5AC9"/>
    <w:rsid w:val="39322095"/>
    <w:rsid w:val="393E407D"/>
    <w:rsid w:val="396240DC"/>
    <w:rsid w:val="3A017404"/>
    <w:rsid w:val="3A154D7A"/>
    <w:rsid w:val="3A1F22D3"/>
    <w:rsid w:val="3ADD2E5F"/>
    <w:rsid w:val="3BFE517B"/>
    <w:rsid w:val="3C0D4421"/>
    <w:rsid w:val="3C894DA9"/>
    <w:rsid w:val="3C9E715D"/>
    <w:rsid w:val="3D1607FC"/>
    <w:rsid w:val="3D657435"/>
    <w:rsid w:val="3DA55360"/>
    <w:rsid w:val="3E985CDA"/>
    <w:rsid w:val="3F5E1222"/>
    <w:rsid w:val="3FA820D5"/>
    <w:rsid w:val="41DE639D"/>
    <w:rsid w:val="41FF3D6C"/>
    <w:rsid w:val="4204506C"/>
    <w:rsid w:val="427C7E4F"/>
    <w:rsid w:val="429A07C3"/>
    <w:rsid w:val="42B62A37"/>
    <w:rsid w:val="43A5238D"/>
    <w:rsid w:val="43D045A8"/>
    <w:rsid w:val="43E830E8"/>
    <w:rsid w:val="44C71617"/>
    <w:rsid w:val="45754895"/>
    <w:rsid w:val="45AE7B5D"/>
    <w:rsid w:val="45E143E0"/>
    <w:rsid w:val="466B524A"/>
    <w:rsid w:val="46CF5C1F"/>
    <w:rsid w:val="47347ED4"/>
    <w:rsid w:val="47351E98"/>
    <w:rsid w:val="47481675"/>
    <w:rsid w:val="479229F8"/>
    <w:rsid w:val="47BC0C8B"/>
    <w:rsid w:val="485C35AB"/>
    <w:rsid w:val="48A944CA"/>
    <w:rsid w:val="492C6132"/>
    <w:rsid w:val="495B5395"/>
    <w:rsid w:val="49E1683F"/>
    <w:rsid w:val="4A5A4210"/>
    <w:rsid w:val="4A813F18"/>
    <w:rsid w:val="4AFE304E"/>
    <w:rsid w:val="4B182C41"/>
    <w:rsid w:val="4E4D4F9C"/>
    <w:rsid w:val="4F265B00"/>
    <w:rsid w:val="4FA611B3"/>
    <w:rsid w:val="506A2363"/>
    <w:rsid w:val="50D21FFA"/>
    <w:rsid w:val="519F5AA2"/>
    <w:rsid w:val="520B0905"/>
    <w:rsid w:val="526E1486"/>
    <w:rsid w:val="53052CD4"/>
    <w:rsid w:val="5355581D"/>
    <w:rsid w:val="53860519"/>
    <w:rsid w:val="53E333C6"/>
    <w:rsid w:val="540C7047"/>
    <w:rsid w:val="54593C76"/>
    <w:rsid w:val="546F6FF7"/>
    <w:rsid w:val="54C6260D"/>
    <w:rsid w:val="55741433"/>
    <w:rsid w:val="55930515"/>
    <w:rsid w:val="55941913"/>
    <w:rsid w:val="559C139F"/>
    <w:rsid w:val="55A244F7"/>
    <w:rsid w:val="55E446F6"/>
    <w:rsid w:val="56033272"/>
    <w:rsid w:val="56CE6835"/>
    <w:rsid w:val="577469B9"/>
    <w:rsid w:val="57C74A2F"/>
    <w:rsid w:val="57F10A2D"/>
    <w:rsid w:val="58F21E8F"/>
    <w:rsid w:val="58F61756"/>
    <w:rsid w:val="59006D75"/>
    <w:rsid w:val="59954CE6"/>
    <w:rsid w:val="5A8F05E2"/>
    <w:rsid w:val="5B176633"/>
    <w:rsid w:val="5B55302F"/>
    <w:rsid w:val="5D0C107F"/>
    <w:rsid w:val="5D8A58D0"/>
    <w:rsid w:val="5E1029D5"/>
    <w:rsid w:val="5E8149E3"/>
    <w:rsid w:val="5F283A27"/>
    <w:rsid w:val="608353C2"/>
    <w:rsid w:val="60B371C8"/>
    <w:rsid w:val="60CA4D3D"/>
    <w:rsid w:val="60E21587"/>
    <w:rsid w:val="61371DBF"/>
    <w:rsid w:val="614D4530"/>
    <w:rsid w:val="62036F93"/>
    <w:rsid w:val="63E87E0B"/>
    <w:rsid w:val="63F525EF"/>
    <w:rsid w:val="643C1282"/>
    <w:rsid w:val="643C4B7E"/>
    <w:rsid w:val="64CF0348"/>
    <w:rsid w:val="64ED7DF6"/>
    <w:rsid w:val="655B46FF"/>
    <w:rsid w:val="656735AD"/>
    <w:rsid w:val="65680850"/>
    <w:rsid w:val="65705BA3"/>
    <w:rsid w:val="65B039E9"/>
    <w:rsid w:val="65BF02DA"/>
    <w:rsid w:val="65F06FED"/>
    <w:rsid w:val="66186F67"/>
    <w:rsid w:val="664C2042"/>
    <w:rsid w:val="665D365A"/>
    <w:rsid w:val="67714FD1"/>
    <w:rsid w:val="67AA0AB5"/>
    <w:rsid w:val="67FC3F60"/>
    <w:rsid w:val="684B64CB"/>
    <w:rsid w:val="6904153A"/>
    <w:rsid w:val="69420AF4"/>
    <w:rsid w:val="6AF71ECE"/>
    <w:rsid w:val="6BA5059F"/>
    <w:rsid w:val="6BA70785"/>
    <w:rsid w:val="6C424B5D"/>
    <w:rsid w:val="6C845956"/>
    <w:rsid w:val="6CDF352B"/>
    <w:rsid w:val="6CE256AF"/>
    <w:rsid w:val="6CF91E10"/>
    <w:rsid w:val="6D7D5433"/>
    <w:rsid w:val="6E6F0540"/>
    <w:rsid w:val="6E922B12"/>
    <w:rsid w:val="6EEC26D6"/>
    <w:rsid w:val="6F320C1C"/>
    <w:rsid w:val="6F9422EA"/>
    <w:rsid w:val="6F9570EC"/>
    <w:rsid w:val="70A14871"/>
    <w:rsid w:val="70C20CF6"/>
    <w:rsid w:val="70FB43A1"/>
    <w:rsid w:val="71080904"/>
    <w:rsid w:val="71A80F21"/>
    <w:rsid w:val="722F5194"/>
    <w:rsid w:val="725526ED"/>
    <w:rsid w:val="73484244"/>
    <w:rsid w:val="7363682B"/>
    <w:rsid w:val="74444429"/>
    <w:rsid w:val="752E1BFC"/>
    <w:rsid w:val="77337E64"/>
    <w:rsid w:val="7754162F"/>
    <w:rsid w:val="795F767E"/>
    <w:rsid w:val="79C675D2"/>
    <w:rsid w:val="7A2D3D08"/>
    <w:rsid w:val="7B4427BD"/>
    <w:rsid w:val="7B83218C"/>
    <w:rsid w:val="7BC63DFB"/>
    <w:rsid w:val="7BE31528"/>
    <w:rsid w:val="7D3E31C9"/>
    <w:rsid w:val="7D586CD5"/>
    <w:rsid w:val="7EB13902"/>
    <w:rsid w:val="7EE44F73"/>
    <w:rsid w:val="7FA57890"/>
    <w:rsid w:val="7FA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7"/>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8"/>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9"/>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50"/>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51"/>
    <w:qFormat/>
    <w:uiPriority w:val="99"/>
    <w:pPr>
      <w:widowControl w:val="0"/>
      <w:ind w:firstLine="454"/>
      <w:outlineLvl w:val="4"/>
    </w:pPr>
    <w:rPr>
      <w:rFonts w:ascii="Calibri" w:hAnsi="Calibri" w:cs="Times New Roman"/>
    </w:rPr>
  </w:style>
  <w:style w:type="paragraph" w:styleId="7">
    <w:name w:val="heading 6"/>
    <w:basedOn w:val="1"/>
    <w:next w:val="1"/>
    <w:link w:val="52"/>
    <w:qFormat/>
    <w:uiPriority w:val="99"/>
    <w:pPr>
      <w:widowControl w:val="0"/>
      <w:ind w:firstLine="680"/>
      <w:outlineLvl w:val="5"/>
    </w:pPr>
    <w:rPr>
      <w:rFonts w:ascii="Calibri" w:hAnsi="Calibri" w:cs="Times New Roma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3"/>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9">
    <w:name w:val="caption"/>
    <w:basedOn w:val="1"/>
    <w:next w:val="1"/>
    <w:qFormat/>
    <w:uiPriority w:val="35"/>
    <w:rPr>
      <w:rFonts w:ascii="Arial" w:hAnsi="Arial" w:eastAsia="黑体"/>
      <w:sz w:val="20"/>
    </w:rPr>
  </w:style>
  <w:style w:type="paragraph" w:styleId="10">
    <w:name w:val="Document Map"/>
    <w:basedOn w:val="1"/>
    <w:link w:val="54"/>
    <w:qFormat/>
    <w:uiPriority w:val="99"/>
    <w:pPr>
      <w:widowControl w:val="0"/>
    </w:pPr>
    <w:rPr>
      <w:rFonts w:ascii="宋体" w:hAnsi="Calibri" w:cs="Times New Roman"/>
      <w:sz w:val="18"/>
      <w:szCs w:val="18"/>
    </w:rPr>
  </w:style>
  <w:style w:type="paragraph" w:styleId="11">
    <w:name w:val="annotation text"/>
    <w:basedOn w:val="1"/>
    <w:link w:val="55"/>
    <w:qFormat/>
    <w:uiPriority w:val="99"/>
    <w:pPr>
      <w:widowControl w:val="0"/>
      <w:jc w:val="left"/>
    </w:pPr>
    <w:rPr>
      <w:rFonts w:ascii="Calibri" w:hAnsi="Calibri" w:cs="Times New Roman"/>
    </w:rPr>
  </w:style>
  <w:style w:type="paragraph" w:styleId="12">
    <w:name w:val="Body Text 3"/>
    <w:basedOn w:val="1"/>
    <w:qFormat/>
    <w:uiPriority w:val="0"/>
    <w:pPr>
      <w:snapToGrid w:val="0"/>
      <w:spacing w:before="50" w:after="50"/>
    </w:pPr>
    <w:rPr>
      <w:rFonts w:ascii="Times New Roman" w:eastAsia="仿宋_GB2312"/>
      <w:b/>
      <w:bCs/>
      <w:sz w:val="24"/>
      <w:szCs w:val="20"/>
    </w:rPr>
  </w:style>
  <w:style w:type="paragraph" w:styleId="13">
    <w:name w:val="Body Text"/>
    <w:basedOn w:val="1"/>
    <w:next w:val="14"/>
    <w:link w:val="56"/>
    <w:qFormat/>
    <w:uiPriority w:val="99"/>
    <w:pPr>
      <w:widowControl w:val="0"/>
      <w:spacing w:after="120"/>
    </w:pPr>
    <w:rPr>
      <w:rFonts w:ascii="Calibri" w:hAnsi="Calibri" w:cs="Times New Roman"/>
    </w:rPr>
  </w:style>
  <w:style w:type="paragraph" w:styleId="14">
    <w:name w:val="Body Text First Indent"/>
    <w:basedOn w:val="13"/>
    <w:next w:val="1"/>
    <w:unhideWhenUsed/>
    <w:qFormat/>
    <w:uiPriority w:val="99"/>
    <w:pPr>
      <w:ind w:firstLine="420" w:firstLineChars="100"/>
    </w:pPr>
    <w:rPr>
      <w:szCs w:val="22"/>
    </w:rPr>
  </w:style>
  <w:style w:type="paragraph" w:styleId="15">
    <w:name w:val="Body Text Indent"/>
    <w:basedOn w:val="1"/>
    <w:next w:val="13"/>
    <w:link w:val="45"/>
    <w:qFormat/>
    <w:uiPriority w:val="99"/>
    <w:pPr>
      <w:widowControl w:val="0"/>
      <w:spacing w:after="120"/>
      <w:ind w:left="420" w:leftChars="200"/>
    </w:pPr>
    <w:rPr>
      <w:rFonts w:ascii="Calibri" w:hAnsi="Calibri" w:cs="Times New Roman"/>
    </w:rPr>
  </w:style>
  <w:style w:type="paragraph" w:styleId="16">
    <w:name w:val="List Bullet 2"/>
    <w:basedOn w:val="1"/>
    <w:next w:val="17"/>
    <w:semiHidden/>
    <w:unhideWhenUsed/>
    <w:qFormat/>
    <w:uiPriority w:val="0"/>
    <w:pPr>
      <w:numPr>
        <w:ilvl w:val="0"/>
        <w:numId w:val="1"/>
      </w:numPr>
    </w:pPr>
  </w:style>
  <w:style w:type="paragraph" w:customStyle="1" w:styleId="17">
    <w:name w:val="Body Text 21"/>
    <w:basedOn w:val="1"/>
    <w:next w:val="1"/>
    <w:qFormat/>
    <w:uiPriority w:val="0"/>
    <w:pPr>
      <w:spacing w:line="300" w:lineRule="auto"/>
      <w:ind w:firstLine="5120"/>
      <w:jc w:val="center"/>
    </w:pPr>
    <w:rPr>
      <w:rFonts w:ascii="宋体" w:hAnsi="Times New Roman" w:cs="Times New Roman"/>
    </w:rPr>
  </w:style>
  <w:style w:type="paragraph" w:styleId="18">
    <w:name w:val="Plain Text"/>
    <w:basedOn w:val="1"/>
    <w:next w:val="1"/>
    <w:link w:val="57"/>
    <w:qFormat/>
    <w:uiPriority w:val="0"/>
    <w:pPr>
      <w:widowControl w:val="0"/>
    </w:pPr>
    <w:rPr>
      <w:rFonts w:ascii="宋体" w:hAnsi="Courier New" w:cs="Times New Roman"/>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next w:val="21"/>
    <w:qFormat/>
    <w:uiPriority w:val="0"/>
    <w:pPr>
      <w:widowControl w:val="0"/>
      <w:spacing w:after="120" w:line="480" w:lineRule="auto"/>
      <w:ind w:left="420" w:firstLine="3584"/>
    </w:pPr>
    <w:rPr>
      <w:rFonts w:ascii="Times New Roman" w:hAnsi="Times New Roman" w:cs="Times New Roman"/>
    </w:rPr>
  </w:style>
  <w:style w:type="paragraph" w:styleId="21">
    <w:name w:val="toc 1"/>
    <w:basedOn w:val="1"/>
    <w:next w:val="1"/>
    <w:qFormat/>
    <w:uiPriority w:val="0"/>
    <w:pPr>
      <w:widowControl w:val="0"/>
      <w:ind w:firstLine="3584"/>
    </w:pPr>
    <w:rPr>
      <w:rFonts w:ascii="Times New Roman" w:hAnsi="Times New Roman" w:cs="Times New Roman"/>
    </w:rPr>
  </w:style>
  <w:style w:type="paragraph" w:styleId="22">
    <w:name w:val="Balloon Text"/>
    <w:basedOn w:val="1"/>
    <w:link w:val="58"/>
    <w:qFormat/>
    <w:uiPriority w:val="99"/>
    <w:pPr>
      <w:widowControl w:val="0"/>
    </w:pPr>
    <w:rPr>
      <w:rFonts w:ascii="Calibri" w:hAnsi="Calibri" w:cs="Times New Roman"/>
      <w:sz w:val="18"/>
      <w:szCs w:val="18"/>
    </w:rPr>
  </w:style>
  <w:style w:type="paragraph" w:styleId="23">
    <w:name w:val="footer"/>
    <w:basedOn w:val="1"/>
    <w:next w:val="1"/>
    <w:link w:val="59"/>
    <w:qFormat/>
    <w:uiPriority w:val="99"/>
    <w:pPr>
      <w:tabs>
        <w:tab w:val="center" w:pos="4153"/>
        <w:tab w:val="right" w:pos="8306"/>
      </w:tabs>
      <w:snapToGrid w:val="0"/>
      <w:jc w:val="left"/>
    </w:pPr>
    <w:rPr>
      <w:rFonts w:cs="Times New Roman"/>
      <w:sz w:val="18"/>
      <w:szCs w:val="18"/>
    </w:rPr>
  </w:style>
  <w:style w:type="paragraph" w:styleId="24">
    <w:name w:val="header"/>
    <w:basedOn w:val="1"/>
    <w:next w:val="20"/>
    <w:link w:val="60"/>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5">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6">
    <w:name w:val="toc 2"/>
    <w:basedOn w:val="1"/>
    <w:next w:val="1"/>
    <w:unhideWhenUsed/>
    <w:qFormat/>
    <w:uiPriority w:val="39"/>
    <w:pPr>
      <w:jc w:val="left"/>
    </w:p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61"/>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1"/>
    <w:next w:val="11"/>
    <w:link w:val="62"/>
    <w:qFormat/>
    <w:uiPriority w:val="99"/>
    <w:rPr>
      <w:b/>
      <w:bCs/>
    </w:rPr>
  </w:style>
  <w:style w:type="paragraph" w:styleId="31">
    <w:name w:val="Body Text First Indent 2"/>
    <w:basedOn w:val="15"/>
    <w:next w:val="16"/>
    <w:link w:val="46"/>
    <w:qFormat/>
    <w:uiPriority w:val="99"/>
    <w:pPr>
      <w:ind w:firstLine="420" w:firstLineChars="200"/>
    </w:p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paragraph" w:customStyle="1" w:styleId="40">
    <w:name w:val="xl53"/>
    <w:basedOn w:val="1"/>
    <w:next w:val="1"/>
    <w:qFormat/>
    <w:uiPriority w:val="0"/>
    <w:pPr>
      <w:spacing w:before="280" w:after="280" w:line="100" w:lineRule="exact"/>
      <w:jc w:val="center"/>
    </w:pPr>
    <w:rPr>
      <w:b/>
      <w:sz w:val="20"/>
    </w:rPr>
  </w:style>
  <w:style w:type="paragraph" w:customStyle="1" w:styleId="41">
    <w:name w:val="样式 表格正文 + 两端对齐"/>
    <w:basedOn w:val="1"/>
    <w:next w:val="42"/>
    <w:qFormat/>
    <w:uiPriority w:val="99"/>
    <w:pPr>
      <w:spacing w:line="300" w:lineRule="auto"/>
    </w:pPr>
    <w:rPr>
      <w:sz w:val="24"/>
    </w:rPr>
  </w:style>
  <w:style w:type="paragraph" w:customStyle="1" w:styleId="42">
    <w:name w:val="正文1"/>
    <w:basedOn w:val="1"/>
    <w:next w:val="1"/>
    <w:qFormat/>
    <w:uiPriority w:val="0"/>
    <w:pPr>
      <w:tabs>
        <w:tab w:val="left" w:pos="1980"/>
        <w:tab w:val="left" w:pos="2160"/>
      </w:tabs>
      <w:spacing w:line="360" w:lineRule="auto"/>
      <w:ind w:left="2160"/>
    </w:pPr>
    <w:rPr>
      <w:rFonts w:ascii="宋体"/>
    </w:rPr>
  </w:style>
  <w:style w:type="paragraph" w:customStyle="1" w:styleId="43">
    <w:name w:val="Default"/>
    <w:next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正文文本缩进 字符"/>
    <w:link w:val="15"/>
    <w:qFormat/>
    <w:locked/>
    <w:uiPriority w:val="99"/>
    <w:rPr>
      <w:rFonts w:ascii="Calibri" w:hAnsi="Calibri" w:cs="Calibri"/>
      <w:kern w:val="2"/>
      <w:sz w:val="21"/>
      <w:szCs w:val="21"/>
    </w:rPr>
  </w:style>
  <w:style w:type="character" w:customStyle="1" w:styleId="46">
    <w:name w:val="正文文本首行缩进 2 字符"/>
    <w:link w:val="31"/>
    <w:qFormat/>
    <w:locked/>
    <w:uiPriority w:val="99"/>
    <w:rPr>
      <w:rFonts w:ascii="Calibri" w:hAnsi="Calibri" w:cs="Calibri"/>
      <w:kern w:val="2"/>
      <w:sz w:val="21"/>
      <w:szCs w:val="21"/>
    </w:rPr>
  </w:style>
  <w:style w:type="character" w:customStyle="1" w:styleId="47">
    <w:name w:val="标题 1 字符"/>
    <w:link w:val="2"/>
    <w:qFormat/>
    <w:locked/>
    <w:uiPriority w:val="99"/>
    <w:rPr>
      <w:rFonts w:ascii="等线" w:hAnsi="宋体" w:cs="等线"/>
      <w:b/>
      <w:bCs/>
      <w:kern w:val="44"/>
      <w:sz w:val="44"/>
      <w:szCs w:val="44"/>
    </w:rPr>
  </w:style>
  <w:style w:type="character" w:customStyle="1" w:styleId="48">
    <w:name w:val="标题 2 字符"/>
    <w:link w:val="3"/>
    <w:qFormat/>
    <w:locked/>
    <w:uiPriority w:val="9"/>
    <w:rPr>
      <w:rFonts w:ascii="宋体" w:hAnsi="宋体" w:cs="宋体"/>
      <w:kern w:val="24"/>
      <w:sz w:val="24"/>
      <w:szCs w:val="24"/>
    </w:rPr>
  </w:style>
  <w:style w:type="character" w:customStyle="1" w:styleId="49">
    <w:name w:val="标题 3 字符"/>
    <w:link w:val="4"/>
    <w:qFormat/>
    <w:locked/>
    <w:uiPriority w:val="9"/>
    <w:rPr>
      <w:rFonts w:ascii="黑体" w:hAnsi="宋体" w:eastAsia="黑体" w:cs="黑体"/>
      <w:color w:val="000000"/>
      <w:kern w:val="24"/>
      <w:sz w:val="24"/>
      <w:szCs w:val="24"/>
    </w:rPr>
  </w:style>
  <w:style w:type="character" w:customStyle="1" w:styleId="50">
    <w:name w:val="标题 4 字符"/>
    <w:link w:val="5"/>
    <w:qFormat/>
    <w:uiPriority w:val="9"/>
    <w:rPr>
      <w:rFonts w:ascii="Cambria" w:hAnsi="Cambria"/>
      <w:b/>
      <w:bCs/>
      <w:kern w:val="2"/>
      <w:sz w:val="28"/>
      <w:szCs w:val="28"/>
    </w:rPr>
  </w:style>
  <w:style w:type="character" w:customStyle="1" w:styleId="51">
    <w:name w:val="标题 5 字符"/>
    <w:link w:val="6"/>
    <w:qFormat/>
    <w:uiPriority w:val="99"/>
    <w:rPr>
      <w:rFonts w:ascii="Calibri" w:hAnsi="Calibri" w:cs="Calibri"/>
      <w:kern w:val="2"/>
      <w:sz w:val="21"/>
      <w:szCs w:val="21"/>
    </w:rPr>
  </w:style>
  <w:style w:type="character" w:customStyle="1" w:styleId="52">
    <w:name w:val="标题 6 字符"/>
    <w:link w:val="7"/>
    <w:qFormat/>
    <w:uiPriority w:val="99"/>
    <w:rPr>
      <w:rFonts w:ascii="Calibri" w:hAnsi="Calibri" w:cs="Calibri"/>
      <w:kern w:val="2"/>
      <w:sz w:val="21"/>
      <w:szCs w:val="21"/>
    </w:rPr>
  </w:style>
  <w:style w:type="character" w:customStyle="1" w:styleId="53">
    <w:name w:val="正文缩进 字符"/>
    <w:link w:val="8"/>
    <w:qFormat/>
    <w:uiPriority w:val="0"/>
    <w:rPr>
      <w:rFonts w:ascii="宋体" w:hAnsi="宋体"/>
      <w:snapToGrid w:val="0"/>
      <w:color w:val="000000"/>
      <w:kern w:val="28"/>
      <w:sz w:val="28"/>
    </w:rPr>
  </w:style>
  <w:style w:type="character" w:customStyle="1" w:styleId="54">
    <w:name w:val="文档结构图 字符"/>
    <w:link w:val="10"/>
    <w:qFormat/>
    <w:uiPriority w:val="99"/>
    <w:rPr>
      <w:rFonts w:ascii="宋体" w:hAnsi="Calibri" w:cs="宋体"/>
      <w:kern w:val="2"/>
      <w:sz w:val="18"/>
      <w:szCs w:val="18"/>
    </w:rPr>
  </w:style>
  <w:style w:type="character" w:customStyle="1" w:styleId="55">
    <w:name w:val="批注文字 字符"/>
    <w:link w:val="11"/>
    <w:qFormat/>
    <w:uiPriority w:val="99"/>
    <w:rPr>
      <w:rFonts w:ascii="Calibri" w:hAnsi="Calibri" w:cs="Calibri"/>
      <w:kern w:val="2"/>
      <w:sz w:val="21"/>
      <w:szCs w:val="21"/>
    </w:rPr>
  </w:style>
  <w:style w:type="character" w:customStyle="1" w:styleId="56">
    <w:name w:val="正文文本 字符"/>
    <w:link w:val="13"/>
    <w:qFormat/>
    <w:uiPriority w:val="99"/>
    <w:rPr>
      <w:rFonts w:ascii="Calibri" w:hAnsi="Calibri" w:cs="Calibri"/>
      <w:kern w:val="2"/>
      <w:sz w:val="21"/>
      <w:szCs w:val="21"/>
    </w:rPr>
  </w:style>
  <w:style w:type="character" w:customStyle="1" w:styleId="57">
    <w:name w:val="纯文本 字符"/>
    <w:link w:val="18"/>
    <w:qFormat/>
    <w:locked/>
    <w:uiPriority w:val="0"/>
    <w:rPr>
      <w:rFonts w:ascii="宋体" w:hAnsi="Courier New" w:cs="宋体"/>
      <w:kern w:val="2"/>
      <w:sz w:val="21"/>
      <w:szCs w:val="21"/>
    </w:rPr>
  </w:style>
  <w:style w:type="character" w:customStyle="1" w:styleId="58">
    <w:name w:val="批注框文本 字符"/>
    <w:link w:val="22"/>
    <w:qFormat/>
    <w:uiPriority w:val="99"/>
    <w:rPr>
      <w:rFonts w:ascii="Calibri" w:hAnsi="Calibri" w:cs="Calibri"/>
      <w:kern w:val="2"/>
      <w:sz w:val="18"/>
      <w:szCs w:val="18"/>
    </w:rPr>
  </w:style>
  <w:style w:type="character" w:customStyle="1" w:styleId="59">
    <w:name w:val="页脚 字符"/>
    <w:link w:val="23"/>
    <w:qFormat/>
    <w:uiPriority w:val="99"/>
    <w:rPr>
      <w:rFonts w:ascii="等线" w:hAnsi="宋体" w:cs="等线"/>
      <w:kern w:val="2"/>
      <w:sz w:val="18"/>
      <w:szCs w:val="18"/>
    </w:rPr>
  </w:style>
  <w:style w:type="character" w:customStyle="1" w:styleId="60">
    <w:name w:val="页眉 字符"/>
    <w:link w:val="24"/>
    <w:qFormat/>
    <w:locked/>
    <w:uiPriority w:val="99"/>
    <w:rPr>
      <w:rFonts w:ascii="Calibri" w:hAnsi="Calibri" w:cs="Calibri"/>
      <w:kern w:val="2"/>
      <w:sz w:val="18"/>
      <w:szCs w:val="18"/>
    </w:rPr>
  </w:style>
  <w:style w:type="character" w:customStyle="1" w:styleId="61">
    <w:name w:val="HTML 预设格式 字符"/>
    <w:link w:val="28"/>
    <w:qFormat/>
    <w:uiPriority w:val="99"/>
    <w:rPr>
      <w:rFonts w:ascii="Courier New" w:hAnsi="Courier New" w:cs="Courier New"/>
      <w:kern w:val="2"/>
    </w:rPr>
  </w:style>
  <w:style w:type="character" w:customStyle="1" w:styleId="62">
    <w:name w:val="批注主题 字符"/>
    <w:link w:val="30"/>
    <w:qFormat/>
    <w:uiPriority w:val="99"/>
    <w:rPr>
      <w:rFonts w:ascii="Calibri" w:hAnsi="Calibri" w:cs="Calibri"/>
      <w:b/>
      <w:bCs/>
      <w:kern w:val="2"/>
      <w:sz w:val="21"/>
      <w:szCs w:val="21"/>
    </w:rPr>
  </w:style>
  <w:style w:type="character" w:customStyle="1" w:styleId="63">
    <w:name w:val="font51"/>
    <w:qFormat/>
    <w:uiPriority w:val="99"/>
    <w:rPr>
      <w:rFonts w:ascii="宋体" w:hAnsi="宋体" w:eastAsia="宋体" w:cs="宋体"/>
      <w:color w:val="000000"/>
      <w:sz w:val="20"/>
      <w:szCs w:val="20"/>
      <w:u w:val="none"/>
    </w:rPr>
  </w:style>
  <w:style w:type="character" w:customStyle="1" w:styleId="64">
    <w:name w:val="font61"/>
    <w:qFormat/>
    <w:uiPriority w:val="99"/>
    <w:rPr>
      <w:rFonts w:ascii="宋体" w:hAnsi="宋体" w:eastAsia="宋体" w:cs="宋体"/>
      <w:color w:val="7030A0"/>
      <w:sz w:val="20"/>
      <w:szCs w:val="20"/>
      <w:u w:val="none"/>
    </w:rPr>
  </w:style>
  <w:style w:type="character" w:customStyle="1" w:styleId="65">
    <w:name w:val="large1"/>
    <w:qFormat/>
    <w:uiPriority w:val="99"/>
    <w:rPr>
      <w:rFonts w:ascii="宋体" w:hAnsi="宋体" w:eastAsia="宋体" w:cs="宋体"/>
      <w:sz w:val="21"/>
      <w:szCs w:val="21"/>
    </w:rPr>
  </w:style>
  <w:style w:type="character" w:customStyle="1" w:styleId="66">
    <w:name w:val="不明显强调1"/>
    <w:qFormat/>
    <w:uiPriority w:val="99"/>
    <w:rPr>
      <w:i/>
      <w:iCs/>
      <w:color w:val="auto"/>
    </w:rPr>
  </w:style>
  <w:style w:type="character" w:customStyle="1" w:styleId="67">
    <w:name w:val="font71"/>
    <w:qFormat/>
    <w:uiPriority w:val="99"/>
    <w:rPr>
      <w:rFonts w:ascii="宋体" w:hAnsi="宋体" w:eastAsia="宋体" w:cs="宋体"/>
      <w:color w:val="000000"/>
      <w:sz w:val="18"/>
      <w:szCs w:val="18"/>
      <w:u w:val="none"/>
    </w:rPr>
  </w:style>
  <w:style w:type="character" w:customStyle="1" w:styleId="68">
    <w:name w:val="font41"/>
    <w:qFormat/>
    <w:uiPriority w:val="99"/>
    <w:rPr>
      <w:rFonts w:ascii="Calibri" w:hAnsi="Calibri" w:cs="Calibri"/>
      <w:color w:val="000000"/>
      <w:sz w:val="18"/>
      <w:szCs w:val="18"/>
      <w:u w:val="none"/>
    </w:rPr>
  </w:style>
  <w:style w:type="character" w:customStyle="1" w:styleId="69">
    <w:name w:val="font11"/>
    <w:basedOn w:val="34"/>
    <w:qFormat/>
    <w:uiPriority w:val="99"/>
    <w:rPr>
      <w:rFonts w:ascii="宋体" w:hAnsi="宋体" w:eastAsia="宋体" w:cs="宋体"/>
      <w:color w:val="000000"/>
      <w:sz w:val="22"/>
      <w:szCs w:val="22"/>
      <w:u w:val="none"/>
    </w:rPr>
  </w:style>
  <w:style w:type="character" w:customStyle="1" w:styleId="70">
    <w:name w:val="font131"/>
    <w:qFormat/>
    <w:uiPriority w:val="99"/>
    <w:rPr>
      <w:rFonts w:ascii="等线" w:hAnsi="等线" w:eastAsia="等线" w:cs="等线"/>
      <w:color w:val="FF0000"/>
      <w:sz w:val="22"/>
      <w:szCs w:val="22"/>
      <w:u w:val="none"/>
    </w:rPr>
  </w:style>
  <w:style w:type="character" w:customStyle="1" w:styleId="71">
    <w:name w:val="font161"/>
    <w:qFormat/>
    <w:uiPriority w:val="99"/>
    <w:rPr>
      <w:rFonts w:ascii="宋体" w:hAnsi="宋体" w:eastAsia="宋体" w:cs="宋体"/>
      <w:color w:val="000000"/>
      <w:sz w:val="20"/>
      <w:szCs w:val="20"/>
      <w:u w:val="none"/>
    </w:rPr>
  </w:style>
  <w:style w:type="character" w:customStyle="1" w:styleId="72">
    <w:name w:val="！正文（四号字） Char"/>
    <w:link w:val="73"/>
    <w:qFormat/>
    <w:uiPriority w:val="0"/>
    <w:rPr>
      <w:sz w:val="24"/>
      <w:szCs w:val="28"/>
      <w:lang w:val="en-US" w:eastAsia="zh-CN" w:bidi="ar-SA"/>
    </w:rPr>
  </w:style>
  <w:style w:type="paragraph" w:customStyle="1" w:styleId="73">
    <w:name w:val="！正文（四号字）"/>
    <w:link w:val="72"/>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4">
    <w:name w:val="font141"/>
    <w:qFormat/>
    <w:uiPriority w:val="99"/>
    <w:rPr>
      <w:rFonts w:ascii="宋体" w:hAnsi="宋体" w:eastAsia="宋体" w:cs="宋体"/>
      <w:color w:val="000000"/>
      <w:sz w:val="20"/>
      <w:szCs w:val="20"/>
      <w:u w:val="none"/>
    </w:rPr>
  </w:style>
  <w:style w:type="character" w:customStyle="1" w:styleId="75">
    <w:name w:val="font171"/>
    <w:qFormat/>
    <w:uiPriority w:val="99"/>
    <w:rPr>
      <w:rFonts w:ascii="font-weight : 400" w:hAnsi="font-weight : 400" w:cs="font-weight : 400"/>
      <w:color w:val="000000"/>
      <w:sz w:val="20"/>
      <w:szCs w:val="20"/>
      <w:u w:val="none"/>
    </w:rPr>
  </w:style>
  <w:style w:type="character" w:customStyle="1" w:styleId="76">
    <w:name w:val="font01"/>
    <w:qFormat/>
    <w:uiPriority w:val="99"/>
    <w:rPr>
      <w:rFonts w:ascii="宋体" w:hAnsi="宋体" w:eastAsia="宋体" w:cs="宋体"/>
      <w:color w:val="000000"/>
      <w:sz w:val="20"/>
      <w:szCs w:val="20"/>
      <w:u w:val="none"/>
    </w:rPr>
  </w:style>
  <w:style w:type="character" w:customStyle="1" w:styleId="77">
    <w:name w:val="font151"/>
    <w:qFormat/>
    <w:uiPriority w:val="99"/>
    <w:rPr>
      <w:rFonts w:ascii="宋体" w:hAnsi="宋体" w:eastAsia="宋体" w:cs="宋体"/>
      <w:color w:val="000000"/>
      <w:sz w:val="20"/>
      <w:szCs w:val="20"/>
      <w:u w:val="none"/>
    </w:rPr>
  </w:style>
  <w:style w:type="character" w:customStyle="1" w:styleId="78">
    <w:name w:val="font21"/>
    <w:qFormat/>
    <w:uiPriority w:val="99"/>
    <w:rPr>
      <w:rFonts w:ascii="宋体" w:hAnsi="宋体" w:eastAsia="宋体" w:cs="宋体"/>
      <w:color w:val="000000"/>
      <w:sz w:val="22"/>
      <w:szCs w:val="22"/>
      <w:u w:val="none"/>
    </w:rPr>
  </w:style>
  <w:style w:type="character" w:customStyle="1" w:styleId="79">
    <w:name w:val="font31"/>
    <w:qFormat/>
    <w:uiPriority w:val="99"/>
    <w:rPr>
      <w:rFonts w:ascii="宋体" w:hAnsi="宋体" w:eastAsia="宋体" w:cs="宋体"/>
      <w:color w:val="000000"/>
      <w:sz w:val="24"/>
      <w:szCs w:val="24"/>
      <w:u w:val="none"/>
    </w:rPr>
  </w:style>
  <w:style w:type="paragraph" w:customStyle="1" w:styleId="8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1">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2">
    <w:name w:val="bg正文"/>
    <w:basedOn w:val="1"/>
    <w:qFormat/>
    <w:uiPriority w:val="0"/>
    <w:pPr>
      <w:spacing w:line="360" w:lineRule="auto"/>
      <w:jc w:val="left"/>
    </w:pPr>
    <w:rPr>
      <w:rFonts w:ascii="仿宋" w:eastAsia="仿宋" w:cs="Times New Roman"/>
      <w:sz w:val="28"/>
      <w:szCs w:val="28"/>
    </w:rPr>
  </w:style>
  <w:style w:type="paragraph" w:customStyle="1" w:styleId="83">
    <w:name w:val="列出段落11"/>
    <w:basedOn w:val="1"/>
    <w:qFormat/>
    <w:uiPriority w:val="99"/>
    <w:pPr>
      <w:widowControl w:val="0"/>
      <w:ind w:firstLine="420" w:firstLineChars="200"/>
    </w:pPr>
    <w:rPr>
      <w:rFonts w:ascii="Calibri" w:hAnsi="Calibri" w:cs="Calibri"/>
    </w:rPr>
  </w:style>
  <w:style w:type="paragraph" w:customStyle="1" w:styleId="8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5">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6">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9">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0">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1">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2">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3">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5">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6">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7">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8">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9">
    <w:name w:val="_Style 131"/>
    <w:basedOn w:val="1"/>
    <w:next w:val="100"/>
    <w:qFormat/>
    <w:uiPriority w:val="34"/>
    <w:pPr>
      <w:ind w:firstLine="420" w:firstLineChars="200"/>
    </w:pPr>
    <w:rPr>
      <w:rFonts w:ascii="Calibri" w:hAnsi="Calibri" w:cs="Times New Roman"/>
    </w:rPr>
  </w:style>
  <w:style w:type="paragraph" w:styleId="100">
    <w:name w:val="List Paragraph"/>
    <w:basedOn w:val="1"/>
    <w:qFormat/>
    <w:uiPriority w:val="34"/>
    <w:pPr>
      <w:ind w:firstLine="420" w:firstLineChars="200"/>
    </w:pPr>
  </w:style>
  <w:style w:type="paragraph" w:customStyle="1" w:styleId="10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2">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3">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列出段落1"/>
    <w:basedOn w:val="1"/>
    <w:qFormat/>
    <w:uiPriority w:val="99"/>
    <w:pPr>
      <w:widowControl w:val="0"/>
      <w:ind w:firstLine="420" w:firstLineChars="200"/>
    </w:pPr>
    <w:rPr>
      <w:rFonts w:ascii="Calibri" w:hAnsi="Calibri" w:cs="Calibri"/>
    </w:rPr>
  </w:style>
  <w:style w:type="paragraph" w:customStyle="1" w:styleId="107">
    <w:name w:val="+正文"/>
    <w:basedOn w:val="1"/>
    <w:qFormat/>
    <w:uiPriority w:val="0"/>
    <w:pPr>
      <w:ind w:firstLine="200" w:firstLineChars="200"/>
    </w:pPr>
    <w:rPr>
      <w:rFonts w:cs="Times New Roman"/>
      <w:szCs w:val="24"/>
    </w:rPr>
  </w:style>
  <w:style w:type="paragraph" w:customStyle="1" w:styleId="108">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9">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0">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1">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4">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5">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6">
    <w:name w:val="_Style 49"/>
    <w:basedOn w:val="1"/>
    <w:next w:val="100"/>
    <w:qFormat/>
    <w:uiPriority w:val="34"/>
    <w:pPr>
      <w:ind w:firstLine="420" w:firstLineChars="200"/>
    </w:pPr>
    <w:rPr>
      <w:rFonts w:ascii="Calibri" w:hAnsi="Calibri" w:cs="Times New Roman"/>
    </w:rPr>
  </w:style>
  <w:style w:type="paragraph" w:customStyle="1" w:styleId="117">
    <w:name w:val="Table Paragraph"/>
    <w:basedOn w:val="1"/>
    <w:qFormat/>
    <w:uiPriority w:val="99"/>
    <w:pPr>
      <w:widowControl w:val="0"/>
    </w:pPr>
    <w:rPr>
      <w:rFonts w:ascii="PMingLiU" w:hAnsi="PMingLiU" w:eastAsia="PMingLiU" w:cs="PMingLiU"/>
      <w:lang w:val="zh-CN"/>
    </w:rPr>
  </w:style>
  <w:style w:type="paragraph" w:customStyle="1" w:styleId="118">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9">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0">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1">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3">
    <w:name w:val="_Style 3"/>
    <w:qFormat/>
    <w:uiPriority w:val="99"/>
    <w:rPr>
      <w:rFonts w:ascii="Calibri" w:hAnsi="Calibri" w:eastAsia="宋体" w:cs="Calibri"/>
      <w:sz w:val="22"/>
      <w:szCs w:val="22"/>
      <w:lang w:val="en-US" w:eastAsia="zh-CN" w:bidi="ar-SA"/>
    </w:rPr>
  </w:style>
  <w:style w:type="paragraph" w:customStyle="1" w:styleId="124">
    <w:name w:val="列出段落2"/>
    <w:basedOn w:val="1"/>
    <w:qFormat/>
    <w:uiPriority w:val="0"/>
    <w:pPr>
      <w:ind w:firstLine="420" w:firstLineChars="200"/>
    </w:pPr>
  </w:style>
  <w:style w:type="paragraph" w:customStyle="1" w:styleId="125">
    <w:name w:val="_Style 2"/>
    <w:basedOn w:val="1"/>
    <w:qFormat/>
    <w:uiPriority w:val="99"/>
    <w:pPr>
      <w:widowControl w:val="0"/>
      <w:ind w:firstLine="420" w:firstLineChars="200"/>
    </w:pPr>
    <w:rPr>
      <w:rFonts w:ascii="Calibri" w:hAnsi="Calibri" w:cs="Calibri"/>
    </w:rPr>
  </w:style>
  <w:style w:type="paragraph" w:customStyle="1" w:styleId="12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8">
    <w:name w:val="p0"/>
    <w:basedOn w:val="1"/>
    <w:qFormat/>
    <w:uiPriority w:val="0"/>
    <w:pPr>
      <w:ind w:left="108" w:right="108" w:firstLine="200"/>
    </w:pPr>
    <w:rPr>
      <w:rFonts w:ascii="Times New Roman" w:hAnsi="Times New Roman" w:eastAsia="微软雅黑" w:cs="Times New Roman"/>
      <w:kern w:val="0"/>
    </w:rPr>
  </w:style>
  <w:style w:type="paragraph" w:customStyle="1" w:styleId="129">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0">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1">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2">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3">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5">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8">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3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0">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1">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2">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3">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144">
    <w:name w:val="index heading1"/>
    <w:basedOn w:val="1"/>
    <w:next w:val="145"/>
    <w:qFormat/>
    <w:uiPriority w:val="99"/>
    <w:rPr>
      <w:rFonts w:ascii="Arial" w:hAnsi="Arial" w:cs="Arial"/>
      <w:b/>
      <w:bCs/>
    </w:rPr>
  </w:style>
  <w:style w:type="paragraph" w:customStyle="1" w:styleId="145">
    <w:name w:val="index 11"/>
    <w:basedOn w:val="1"/>
    <w:next w:val="1"/>
    <w:qFormat/>
    <w:uiPriority w:val="99"/>
  </w:style>
  <w:style w:type="paragraph" w:customStyle="1" w:styleId="146">
    <w:name w:val="纯文本1"/>
    <w:basedOn w:val="90"/>
    <w:qFormat/>
    <w:uiPriority w:val="0"/>
    <w:rPr>
      <w:rFonts w:ascii="宋体" w:hAnsi="Courier New"/>
      <w:kern w:val="0"/>
      <w:sz w:val="20"/>
      <w:szCs w:val="21"/>
    </w:rPr>
  </w:style>
  <w:style w:type="paragraph" w:customStyle="1" w:styleId="147">
    <w:name w:val="正文3"/>
    <w:basedOn w:val="1"/>
    <w:qFormat/>
    <w:uiPriority w:val="0"/>
    <w:pPr>
      <w:widowControl w:val="0"/>
      <w:adjustRightInd w:val="0"/>
      <w:spacing w:line="318" w:lineRule="atLeast"/>
      <w:ind w:left="369" w:firstLine="369"/>
      <w:textAlignment w:val="baseline"/>
    </w:pPr>
    <w:rPr>
      <w:rFonts w:ascii="宋体" w:hAnsi="Times New Roman" w:cs="Times New Roman"/>
      <w:szCs w:val="20"/>
    </w:rPr>
  </w:style>
  <w:style w:type="character" w:customStyle="1" w:styleId="148">
    <w:name w:val="NormalCharacter"/>
    <w:qFormat/>
    <w:uiPriority w:val="0"/>
    <w:rPr>
      <w:rFonts w:ascii="Times New Roman" w:hAnsi="Times New Roman" w:eastAsia="宋体" w:cs="Times New Roman"/>
    </w:rPr>
  </w:style>
  <w:style w:type="paragraph" w:customStyle="1" w:styleId="149">
    <w:name w:val="首行缩进"/>
    <w:basedOn w:val="1"/>
    <w:next w:val="23"/>
    <w:qFormat/>
    <w:uiPriority w:val="0"/>
    <w:pPr>
      <w:numPr>
        <w:ilvl w:val="6"/>
        <w:numId w:val="2"/>
      </w:numPr>
      <w:tabs>
        <w:tab w:val="left" w:pos="822"/>
      </w:tabs>
      <w:snapToGrid w:val="0"/>
      <w:spacing w:before="40" w:after="40" w:line="300" w:lineRule="atLeast"/>
    </w:pPr>
    <w:rPr>
      <w:rFonts w:ascii="Arial" w:hAnsi="Arial"/>
      <w:kern w:val="0"/>
      <w:szCs w:val="20"/>
    </w:rPr>
  </w:style>
  <w:style w:type="character" w:customStyle="1" w:styleId="150">
    <w:name w:val="font81"/>
    <w:qFormat/>
    <w:uiPriority w:val="0"/>
    <w:rPr>
      <w:rFonts w:ascii="宋体" w:hAnsi="宋体" w:eastAsia="宋体" w:cs="宋体"/>
      <w:color w:val="000000"/>
      <w:sz w:val="21"/>
      <w:szCs w:val="21"/>
    </w:rPr>
  </w:style>
  <w:style w:type="character" w:customStyle="1" w:styleId="151">
    <w:name w:val="font111"/>
    <w:basedOn w:val="34"/>
    <w:qFormat/>
    <w:uiPriority w:val="0"/>
    <w:rPr>
      <w:rFonts w:hint="default" w:ascii="Times New Roman" w:hAnsi="Times New Roman" w:cs="Times New Roman"/>
      <w:color w:val="000000"/>
      <w:sz w:val="20"/>
      <w:szCs w:val="20"/>
      <w:u w:val="none"/>
    </w:rPr>
  </w:style>
  <w:style w:type="character" w:customStyle="1" w:styleId="152">
    <w:name w:val="font101"/>
    <w:basedOn w:val="34"/>
    <w:qFormat/>
    <w:uiPriority w:val="0"/>
    <w:rPr>
      <w:rFonts w:hint="eastAsia" w:ascii="宋体" w:hAnsi="宋体" w:eastAsia="宋体" w:cs="宋体"/>
      <w:color w:val="000000"/>
      <w:sz w:val="18"/>
      <w:szCs w:val="18"/>
      <w:u w:val="none"/>
    </w:rPr>
  </w:style>
  <w:style w:type="character" w:customStyle="1" w:styleId="153">
    <w:name w:val="font91"/>
    <w:basedOn w:val="34"/>
    <w:qFormat/>
    <w:uiPriority w:val="0"/>
    <w:rPr>
      <w:rFonts w:hint="eastAsia" w:ascii="宋体" w:hAnsi="宋体" w:eastAsia="宋体" w:cs="宋体"/>
      <w:color w:val="000000"/>
      <w:sz w:val="18"/>
      <w:szCs w:val="18"/>
      <w:u w:val="none"/>
    </w:rPr>
  </w:style>
  <w:style w:type="paragraph" w:customStyle="1" w:styleId="1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80</Pages>
  <Words>22363</Words>
  <Characters>23902</Characters>
  <Lines>342</Lines>
  <Paragraphs>96</Paragraphs>
  <TotalTime>35</TotalTime>
  <ScaleCrop>false</ScaleCrop>
  <LinksUpToDate>false</LinksUpToDate>
  <CharactersWithSpaces>24002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2023-07-20T02:13:00Z</dcterms:created>
  <dc:creator>2K-5</dc:creator>
  <cp:lastModifiedBy>交易中心-钱海汇</cp:lastModifiedBy>
  <cp:lastPrinted>2021-05-11T09:00:00Z</cp:lastPrinted>
  <dcterms:modified xsi:type="dcterms:W3CDTF">2024-12-30T01:09:41Z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CFDEB3DE115B441F943E31A6567A700A_13</vt:lpwstr>
  </property>
  <property fmtid="{D5CDD505-2E9C-101B-9397-08002B2CF9AE}" pid="4" name="KSOTemplateDocerSaveRecord">
    <vt:lpwstr>eyJoZGlkIjoiNjAxYTgzYmU5OTQzMmE5NGJlMjc4N2M3NThmYTM4ZjIiLCJ1c2VySWQiOiIyNzEzMTMwNDYifQ==</vt:lpwstr>
  </property>
</Properties>
</file>